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81926" w14:textId="5604D40D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</w:t>
      </w:r>
      <w:r w:rsidR="002A46E6">
        <w:rPr>
          <w:rFonts w:ascii="Fira Sans" w:hAnsi="Fira Sans"/>
          <w:noProof/>
        </w:rPr>
        <w:t xml:space="preserve">8 kwietnia </w:t>
      </w:r>
      <w:r w:rsidR="00E6722D">
        <w:rPr>
          <w:rFonts w:ascii="Fira Sans" w:hAnsi="Fira Sans"/>
          <w:noProof/>
        </w:rPr>
        <w:t>2025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37807638" w14:textId="77777777" w:rsidR="009002C2" w:rsidRPr="009002C2" w:rsidRDefault="009002C2" w:rsidP="009002C2">
      <w:pPr>
        <w:spacing w:after="0" w:line="340" w:lineRule="exact"/>
        <w:jc w:val="both"/>
        <w:rPr>
          <w:rFonts w:ascii="Fira Sans" w:eastAsia="Times New Roman" w:hAnsi="Fira Sans"/>
          <w:lang w:eastAsia="pl-PL"/>
        </w:rPr>
      </w:pPr>
      <w:r w:rsidRPr="009002C2">
        <w:rPr>
          <w:rFonts w:ascii="Fira Sans" w:eastAsia="Times New Roman" w:hAnsi="Fira Sans"/>
          <w:b/>
          <w:lang w:eastAsia="pl-PL"/>
        </w:rPr>
        <w:t>Dotyczy: postępowania o udzielenie zamówienia publicznego w trybie podstawowym bez negocjacji pn.: Obsługa serwisowa dla systemu laboratoryjnego wykorzystywanego w Pracowni Diagnostyki Laboratoryjnej, Pracowni Mikrobiologii, Banku Krwi wraz z dostawą kodów kreskowych – postępowanie nr 25/TP/2025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3075E1EC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zamówień </w:t>
      </w:r>
      <w:r w:rsidR="009C7221" w:rsidRPr="009002C2">
        <w:rPr>
          <w:rFonts w:ascii="Fira Sans" w:hAnsi="Fira Sans"/>
        </w:rPr>
        <w:t xml:space="preserve">publicznych </w:t>
      </w:r>
      <w:r w:rsidR="00341732" w:rsidRPr="009002C2">
        <w:rPr>
          <w:rFonts w:ascii="Fira Sans" w:hAnsi="Fira Sans"/>
        </w:rPr>
        <w:t>(</w:t>
      </w:r>
      <w:proofErr w:type="spellStart"/>
      <w:r w:rsidR="00625B09" w:rsidRPr="009002C2">
        <w:rPr>
          <w:rFonts w:ascii="Fira Sans" w:hAnsi="Fira Sans"/>
        </w:rPr>
        <w:t>t.j</w:t>
      </w:r>
      <w:proofErr w:type="spellEnd"/>
      <w:r w:rsidR="00625B09" w:rsidRPr="009002C2">
        <w:rPr>
          <w:rFonts w:ascii="Fira Sans" w:hAnsi="Fira Sans"/>
        </w:rPr>
        <w:t xml:space="preserve">. </w:t>
      </w:r>
      <w:r w:rsidR="00341732" w:rsidRPr="009002C2">
        <w:rPr>
          <w:rFonts w:ascii="Fira Sans" w:hAnsi="Fira Sans"/>
        </w:rPr>
        <w:t>Dz. U. z 202</w:t>
      </w:r>
      <w:r w:rsidR="006B4DE9" w:rsidRPr="009002C2">
        <w:rPr>
          <w:rFonts w:ascii="Fira Sans" w:hAnsi="Fira Sans"/>
        </w:rPr>
        <w:t>4</w:t>
      </w:r>
      <w:r w:rsidR="00341732" w:rsidRPr="009002C2">
        <w:rPr>
          <w:rFonts w:ascii="Fira Sans" w:hAnsi="Fira Sans"/>
        </w:rPr>
        <w:t xml:space="preserve"> r. poz. </w:t>
      </w:r>
      <w:r w:rsidR="006B4DE9" w:rsidRPr="009002C2">
        <w:rPr>
          <w:rFonts w:ascii="Fira Sans" w:hAnsi="Fira Sans"/>
        </w:rPr>
        <w:t>1320</w:t>
      </w:r>
      <w:r w:rsidR="00341732" w:rsidRPr="009002C2">
        <w:rPr>
          <w:rFonts w:ascii="Fira Sans" w:hAnsi="Fira Sans"/>
        </w:rPr>
        <w:t>) [zwanej dalej także „PZP”].</w:t>
      </w:r>
      <w:r w:rsidR="009C7221" w:rsidRPr="009002C2">
        <w:rPr>
          <w:rFonts w:ascii="Fira Sans" w:hAnsi="Fira Sans"/>
        </w:rPr>
        <w:t xml:space="preserve"> </w:t>
      </w:r>
      <w:r w:rsidRPr="009002C2">
        <w:rPr>
          <w:rFonts w:ascii="Fira Sans" w:hAnsi="Fira Sans"/>
        </w:rPr>
        <w:t>Zamawiający zawiadamia, że w przedmiotowym postępowaniu prowadzonym w</w:t>
      </w:r>
      <w:r w:rsidR="00341732" w:rsidRPr="009002C2">
        <w:rPr>
          <w:rFonts w:ascii="Fira Sans" w:hAnsi="Fira Sans"/>
        </w:rPr>
        <w:t> </w:t>
      </w:r>
      <w:r w:rsidRPr="009002C2">
        <w:rPr>
          <w:rFonts w:ascii="Fira Sans" w:hAnsi="Fira Sans"/>
        </w:rPr>
        <w:t xml:space="preserve">trybie </w:t>
      </w:r>
      <w:r w:rsidR="00FD35EF" w:rsidRPr="009002C2">
        <w:rPr>
          <w:rFonts w:ascii="Fira Sans" w:hAnsi="Fira Sans"/>
        </w:rPr>
        <w:t>podstawowym</w:t>
      </w:r>
      <w:r w:rsidRPr="009002C2">
        <w:rPr>
          <w:rFonts w:ascii="Fira Sans" w:hAnsi="Fira Sans"/>
        </w:rPr>
        <w:t xml:space="preserve"> jako najkorzystniej</w:t>
      </w:r>
      <w:r w:rsidR="00556004" w:rsidRPr="009002C2">
        <w:rPr>
          <w:rFonts w:ascii="Fira Sans" w:hAnsi="Fira Sans"/>
        </w:rPr>
        <w:t>szą</w:t>
      </w:r>
      <w:r w:rsidRPr="004B64E4">
        <w:rPr>
          <w:rFonts w:ascii="Fira Sans" w:hAnsi="Fira Sans"/>
        </w:rPr>
        <w:t xml:space="preserve"> wybrano ofert</w:t>
      </w:r>
      <w:r w:rsidR="00556004" w:rsidRPr="004B64E4">
        <w:rPr>
          <w:rFonts w:ascii="Fira Sans" w:hAnsi="Fira Sans"/>
        </w:rPr>
        <w:t>ę</w:t>
      </w:r>
      <w:r w:rsidRPr="004B64E4">
        <w:rPr>
          <w:rFonts w:ascii="Fira Sans" w:hAnsi="Fira Sans"/>
        </w:rPr>
        <w:t>:</w:t>
      </w:r>
    </w:p>
    <w:p w14:paraId="480E2851" w14:textId="77777777" w:rsidR="00B03706" w:rsidRPr="004B64E4" w:rsidRDefault="00B03706" w:rsidP="006B5262">
      <w:pPr>
        <w:pStyle w:val="Nagwek1"/>
        <w:spacing w:line="240" w:lineRule="atLeast"/>
        <w:jc w:val="both"/>
        <w:rPr>
          <w:rFonts w:ascii="Fira Sans" w:hAnsi="Fira Sans"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2"/>
        <w:gridCol w:w="2406"/>
        <w:gridCol w:w="1984"/>
      </w:tblGrid>
      <w:tr w:rsidR="00386E16" w:rsidRPr="004B64E4" w14:paraId="0CD81A8E" w14:textId="77777777" w:rsidTr="00386E16">
        <w:trPr>
          <w:trHeight w:val="11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21B74" w14:textId="77777777" w:rsidR="00386E16" w:rsidRPr="004B64E4" w:rsidRDefault="00386E16" w:rsidP="006B5262">
            <w:pPr>
              <w:spacing w:after="0" w:line="240" w:lineRule="atLeast"/>
              <w:ind w:firstLine="34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3E909" w14:textId="77777777" w:rsidR="00386E16" w:rsidRPr="004B64E4" w:rsidRDefault="00386E16" w:rsidP="006B5262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 xml:space="preserve">Liczba punktów </w:t>
            </w:r>
            <w:r w:rsidRPr="004B64E4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FEB71" w14:textId="77777777" w:rsidR="00386E16" w:rsidRPr="004B64E4" w:rsidRDefault="00386E16" w:rsidP="006B5262">
            <w:pPr>
              <w:spacing w:after="0" w:line="240" w:lineRule="atLeast"/>
              <w:ind w:right="-93"/>
              <w:jc w:val="center"/>
              <w:rPr>
                <w:rFonts w:ascii="Fira Sans" w:hAnsi="Fira Sans"/>
                <w:b/>
              </w:rPr>
            </w:pPr>
            <w:r w:rsidRPr="004B64E4">
              <w:rPr>
                <w:rFonts w:ascii="Fira Sans" w:hAnsi="Fira Sans"/>
                <w:b/>
              </w:rPr>
              <w:t>Razem punktów</w:t>
            </w:r>
          </w:p>
        </w:tc>
      </w:tr>
      <w:tr w:rsidR="00386E16" w:rsidRPr="004B64E4" w14:paraId="28A1CDBD" w14:textId="77777777" w:rsidTr="00386E16">
        <w:trPr>
          <w:trHeight w:val="238"/>
        </w:trPr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8506" w14:textId="2D0C7FF1" w:rsidR="00386E16" w:rsidRPr="00386E16" w:rsidRDefault="00386E16" w:rsidP="00386E16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386E16">
              <w:rPr>
                <w:rFonts w:ascii="Fira Sans" w:hAnsi="Fira Sans"/>
                <w:lang w:eastAsia="pl-PL"/>
              </w:rPr>
              <w:t>ATD SOFTWARE Sp. z o.o. Sp.k.</w:t>
            </w:r>
          </w:p>
          <w:p w14:paraId="0B25925B" w14:textId="37CF76C7" w:rsidR="00386E16" w:rsidRPr="004B64E4" w:rsidRDefault="00386E16" w:rsidP="00386E16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proofErr w:type="spellStart"/>
            <w:r w:rsidRPr="00386E16">
              <w:rPr>
                <w:rFonts w:ascii="Fira Sans" w:hAnsi="Fira Sans"/>
                <w:lang w:eastAsia="pl-PL"/>
              </w:rPr>
              <w:t>Swojczycka</w:t>
            </w:r>
            <w:proofErr w:type="spellEnd"/>
            <w:r w:rsidRPr="00386E16">
              <w:rPr>
                <w:rFonts w:ascii="Fira Sans" w:hAnsi="Fira Sans"/>
                <w:lang w:eastAsia="pl-PL"/>
              </w:rPr>
              <w:t xml:space="preserve"> 38/103, 51-501 Wrocław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5EF6" w14:textId="677B144A" w:rsidR="00386E16" w:rsidRPr="004B64E4" w:rsidRDefault="00386E16" w:rsidP="00386E16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3DC28" w14:textId="35454B24" w:rsidR="00386E16" w:rsidRPr="004B64E4" w:rsidRDefault="00386E16" w:rsidP="00386E16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>
              <w:rPr>
                <w:rFonts w:ascii="Fira Sans" w:hAnsi="Fira Sans"/>
                <w:lang w:eastAsia="pl-PL"/>
              </w:rPr>
              <w:t>100,00</w:t>
            </w:r>
          </w:p>
        </w:tc>
      </w:tr>
    </w:tbl>
    <w:p w14:paraId="6D23A2C6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</w:rPr>
      </w:pPr>
    </w:p>
    <w:p w14:paraId="0B2884DD" w14:textId="77777777" w:rsidR="001A5F99" w:rsidRPr="004B64E4" w:rsidRDefault="001A5F99" w:rsidP="006B5262">
      <w:pPr>
        <w:spacing w:after="0" w:line="240" w:lineRule="atLeast"/>
        <w:rPr>
          <w:rFonts w:ascii="Fira Sans" w:hAnsi="Fira Sans"/>
          <w:b/>
          <w:u w:val="single"/>
        </w:rPr>
      </w:pPr>
      <w:r w:rsidRPr="004B64E4">
        <w:rPr>
          <w:rFonts w:ascii="Fira Sans" w:hAnsi="Fira Sans"/>
          <w:b/>
          <w:u w:val="single"/>
        </w:rPr>
        <w:t>Uzasadnienie wyboru:</w:t>
      </w:r>
    </w:p>
    <w:p w14:paraId="2C7DBA60" w14:textId="2D5FFC38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Ofert</w:t>
      </w:r>
      <w:r w:rsidR="00386E16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odpowiada wszystkim wymaganiom określonym w </w:t>
      </w:r>
      <w:r w:rsidR="004410EF">
        <w:rPr>
          <w:rFonts w:ascii="Fira Sans" w:hAnsi="Fira Sans"/>
          <w:b/>
        </w:rPr>
        <w:t>PZP</w:t>
      </w:r>
      <w:r w:rsidRPr="004B64E4">
        <w:rPr>
          <w:rFonts w:ascii="Fira Sans" w:hAnsi="Fira Sans"/>
          <w:b/>
        </w:rPr>
        <w:t xml:space="preserve"> oraz specyfikacji  warunków zamówienia i został</w:t>
      </w:r>
      <w:r w:rsidR="00386E16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ocenion</w:t>
      </w:r>
      <w:r w:rsidR="00386E16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jako najkorzystniejsz</w:t>
      </w:r>
      <w:r w:rsidR="00386E16">
        <w:rPr>
          <w:rFonts w:ascii="Fira Sans" w:hAnsi="Fira Sans"/>
          <w:b/>
        </w:rPr>
        <w:t>a</w:t>
      </w:r>
      <w:r w:rsidRPr="004B64E4">
        <w:rPr>
          <w:rFonts w:ascii="Fira Sans" w:hAnsi="Fira Sans"/>
          <w:b/>
        </w:rPr>
        <w:t xml:space="preserve"> w oparciu o podane </w:t>
      </w:r>
      <w:r w:rsidRPr="004B64E4">
        <w:rPr>
          <w:rFonts w:ascii="Fira Sans" w:hAnsi="Fira Sans"/>
          <w:b/>
        </w:rPr>
        <w:br/>
        <w:t>w specyfikacji kryterium wyboru ofert.</w:t>
      </w:r>
    </w:p>
    <w:p w14:paraId="6E63AF2B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143EA9A" w14:textId="7188491C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  <w:r w:rsidRPr="00386E16">
        <w:rPr>
          <w:rFonts w:ascii="Fira Sans" w:hAnsi="Fira Sans"/>
          <w:b/>
        </w:rPr>
        <w:t xml:space="preserve">Złożono tylko w/w ofertę </w:t>
      </w:r>
    </w:p>
    <w:p w14:paraId="258BD1AA" w14:textId="77777777" w:rsidR="001A5F99" w:rsidRPr="004B64E4" w:rsidRDefault="001A5F99" w:rsidP="006B5262">
      <w:pPr>
        <w:spacing w:after="0" w:line="240" w:lineRule="atLeast"/>
        <w:jc w:val="both"/>
        <w:rPr>
          <w:rFonts w:ascii="Fira Sans" w:hAnsi="Fira Sans"/>
          <w:b/>
        </w:rPr>
      </w:pPr>
    </w:p>
    <w:p w14:paraId="031AD377" w14:textId="77777777" w:rsidR="009F2DF8" w:rsidRPr="004B64E4" w:rsidRDefault="009F2DF8" w:rsidP="009F2DF8">
      <w:pPr>
        <w:pStyle w:val="Akapitzlist"/>
        <w:spacing w:after="0" w:line="240" w:lineRule="atLeast"/>
        <w:ind w:left="473"/>
        <w:jc w:val="both"/>
        <w:rPr>
          <w:rFonts w:ascii="Fira Sans" w:hAnsi="Fira Sans"/>
          <w:b/>
          <w:bCs/>
        </w:rPr>
      </w:pPr>
    </w:p>
    <w:p w14:paraId="4CDE1029" w14:textId="77777777" w:rsidR="00CD3F2A" w:rsidRPr="004B64E4" w:rsidRDefault="00CD3F2A" w:rsidP="006B5262">
      <w:pPr>
        <w:pStyle w:val="Akapitzlist"/>
        <w:spacing w:after="0" w:line="240" w:lineRule="atLeast"/>
        <w:ind w:left="360"/>
        <w:jc w:val="both"/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5BA4E" w14:textId="673795CE" w:rsidR="00D07AFD" w:rsidRPr="00EF00C8" w:rsidRDefault="006B4DE9" w:rsidP="006B4DE9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966B6B4">
              <wp:simplePos x="0" y="0"/>
              <wp:positionH relativeFrom="column">
                <wp:posOffset>-16510</wp:posOffset>
              </wp:positionH>
              <wp:positionV relativeFrom="paragraph">
                <wp:posOffset>175202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26385A2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3.8pt" to="4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EZ25JtwAAAAIAQAADwAAAGRycy9kb3ducmV2&#10;LnhtbEyPwU7DMBBE70j9B2srcUGtkxxKG+JUFRIfQEtVjk68xBHxOsRukv49izjAabU7o9k3xX52&#10;nRhxCK0nBek6AYFUe9NSo+Dt9LLagghRk9GdJ1RwwwD7cnFX6Nz4iV5xPMZGcAiFXCuwMfa5lKG2&#10;6HRY+x6JtQ8/OB15HRppBj1xuOtkliQb6XRL/MHqHp8t1p/Hq1NQpadx/rrZy9k/pNgcKJ3eL2el&#10;7pfz4QlExDn+meEHn9GhZKbKX8kE0SlYZRt2KsgeebK+3e24W/V7kGUh/xcovw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ARnbkm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49EEBF8E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7"/>
  </w:num>
  <w:num w:numId="4">
    <w:abstractNumId w:val="26"/>
  </w:num>
  <w:num w:numId="5">
    <w:abstractNumId w:val="18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</w:num>
  <w:num w:numId="11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"/>
  </w:num>
  <w:num w:numId="28">
    <w:abstractNumId w:val="12"/>
  </w:num>
  <w:num w:numId="29">
    <w:abstractNumId w:val="17"/>
  </w:num>
  <w:num w:numId="30">
    <w:abstractNumId w:val="0"/>
  </w:num>
  <w:num w:numId="31">
    <w:abstractNumId w:val="10"/>
  </w:num>
  <w:num w:numId="32">
    <w:abstractNumId w:val="13"/>
  </w:num>
  <w:num w:numId="33">
    <w:abstractNumId w:val="21"/>
  </w:num>
  <w:num w:numId="34">
    <w:abstractNumId w:val="11"/>
  </w:num>
  <w:num w:numId="35">
    <w:abstractNumId w:val="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37D89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46E6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5BC3"/>
    <w:rsid w:val="002E6E49"/>
    <w:rsid w:val="002F17DB"/>
    <w:rsid w:val="002F2525"/>
    <w:rsid w:val="002F70E8"/>
    <w:rsid w:val="003054E4"/>
    <w:rsid w:val="003143C3"/>
    <w:rsid w:val="0033599A"/>
    <w:rsid w:val="00341732"/>
    <w:rsid w:val="00350FED"/>
    <w:rsid w:val="0036190A"/>
    <w:rsid w:val="003848D3"/>
    <w:rsid w:val="00386E16"/>
    <w:rsid w:val="003900D5"/>
    <w:rsid w:val="003C5E74"/>
    <w:rsid w:val="003D0E1B"/>
    <w:rsid w:val="003E0800"/>
    <w:rsid w:val="003F12DE"/>
    <w:rsid w:val="003F1E6E"/>
    <w:rsid w:val="003F73A8"/>
    <w:rsid w:val="0040285D"/>
    <w:rsid w:val="00403316"/>
    <w:rsid w:val="0041023E"/>
    <w:rsid w:val="00413611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A2192"/>
    <w:rsid w:val="005A2EE5"/>
    <w:rsid w:val="005A6903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4DE9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002C2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90502"/>
    <w:rsid w:val="00C908FD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6722D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1074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Klaudia Karwacka</cp:lastModifiedBy>
  <cp:revision>16</cp:revision>
  <cp:lastPrinted>2013-05-14T11:38:00Z</cp:lastPrinted>
  <dcterms:created xsi:type="dcterms:W3CDTF">2023-01-10T11:40:00Z</dcterms:created>
  <dcterms:modified xsi:type="dcterms:W3CDTF">2025-04-08T06:17:00Z</dcterms:modified>
</cp:coreProperties>
</file>