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862B3" w14:textId="73C14F24" w:rsidR="00933282" w:rsidRPr="00FD67EB" w:rsidRDefault="00933282" w:rsidP="00933282">
      <w:pPr>
        <w:pStyle w:val="Nagwek1"/>
        <w:spacing w:before="0" w:after="0" w:line="271" w:lineRule="auto"/>
        <w:jc w:val="right"/>
        <w:rPr>
          <w:rFonts w:ascii="Arial" w:hAnsi="Arial" w:cs="Arial"/>
          <w:b/>
          <w:bCs/>
          <w:color w:val="auto"/>
          <w:sz w:val="24"/>
          <w:szCs w:val="24"/>
        </w:rPr>
      </w:pPr>
      <w:r w:rsidRPr="00FD67EB">
        <w:rPr>
          <w:rFonts w:ascii="Arial" w:hAnsi="Arial" w:cs="Arial"/>
          <w:b/>
          <w:bCs/>
          <w:color w:val="auto"/>
          <w:sz w:val="24"/>
          <w:szCs w:val="24"/>
        </w:rPr>
        <w:t xml:space="preserve">Załącznik nr </w:t>
      </w:r>
      <w:r w:rsidR="00E50C8F">
        <w:rPr>
          <w:rFonts w:ascii="Arial" w:hAnsi="Arial" w:cs="Arial"/>
          <w:b/>
          <w:bCs/>
          <w:color w:val="auto"/>
          <w:sz w:val="24"/>
          <w:szCs w:val="24"/>
        </w:rPr>
        <w:t>8</w:t>
      </w:r>
      <w:r w:rsidRPr="00FD67EB">
        <w:rPr>
          <w:rFonts w:ascii="Arial" w:hAnsi="Arial" w:cs="Arial"/>
          <w:b/>
          <w:bCs/>
          <w:color w:val="auto"/>
          <w:sz w:val="24"/>
          <w:szCs w:val="24"/>
        </w:rPr>
        <w:t xml:space="preserve"> do SWZ</w:t>
      </w:r>
    </w:p>
    <w:p w14:paraId="716A62F8" w14:textId="414F3BC3" w:rsidR="00A808B0" w:rsidRDefault="00A808B0" w:rsidP="00BD30F2">
      <w:pPr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E1E13A8" wp14:editId="22D0E3BD">
            <wp:simplePos x="0" y="0"/>
            <wp:positionH relativeFrom="margin">
              <wp:posOffset>2085975</wp:posOffset>
            </wp:positionH>
            <wp:positionV relativeFrom="paragraph">
              <wp:posOffset>64770</wp:posOffset>
            </wp:positionV>
            <wp:extent cx="1550035" cy="629285"/>
            <wp:effectExtent l="0" t="0" r="0" b="0"/>
            <wp:wrapSquare wrapText="bothSides"/>
            <wp:docPr id="1" name="Obraz 1" descr="Obraz zawierający tekst, Czcionka, logo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Czcionka, logo, Grafi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C1C588" w14:textId="77777777" w:rsidR="00A808B0" w:rsidRDefault="00A808B0" w:rsidP="00100EA6"/>
    <w:p w14:paraId="00C486F8" w14:textId="77777777" w:rsidR="00A808B0" w:rsidRPr="00100EA6" w:rsidRDefault="00A808B0" w:rsidP="00100EA6"/>
    <w:p w14:paraId="623B15D7" w14:textId="2FF3EA05" w:rsidR="00100EA6" w:rsidRPr="0079154F" w:rsidRDefault="00100EA6" w:rsidP="00F52132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79154F">
        <w:rPr>
          <w:rFonts w:ascii="Arial" w:hAnsi="Arial" w:cs="Arial"/>
          <w:b/>
          <w:bCs/>
        </w:rPr>
        <w:t>U</w:t>
      </w:r>
      <w:r w:rsidR="00F52132" w:rsidRPr="0079154F">
        <w:rPr>
          <w:rFonts w:ascii="Arial" w:hAnsi="Arial" w:cs="Arial"/>
          <w:b/>
          <w:bCs/>
        </w:rPr>
        <w:t>mowa</w:t>
      </w:r>
      <w:r w:rsidRPr="0079154F">
        <w:rPr>
          <w:rFonts w:ascii="Arial" w:hAnsi="Arial" w:cs="Arial"/>
          <w:b/>
          <w:bCs/>
        </w:rPr>
        <w:t xml:space="preserve"> N</w:t>
      </w:r>
      <w:r w:rsidR="00F52132" w:rsidRPr="0079154F">
        <w:rPr>
          <w:rFonts w:ascii="Arial" w:hAnsi="Arial" w:cs="Arial"/>
          <w:b/>
          <w:bCs/>
        </w:rPr>
        <w:t>r</w:t>
      </w:r>
      <w:r w:rsidR="002F4FCB" w:rsidRPr="0079154F">
        <w:rPr>
          <w:rFonts w:ascii="Arial" w:hAnsi="Arial" w:cs="Arial"/>
          <w:b/>
          <w:bCs/>
        </w:rPr>
        <w:t xml:space="preserve"> </w:t>
      </w:r>
      <w:r w:rsidR="0079154F" w:rsidRPr="0079154F">
        <w:rPr>
          <w:rFonts w:ascii="Arial" w:hAnsi="Arial" w:cs="Arial"/>
          <w:b/>
          <w:bCs/>
        </w:rPr>
        <w:t>12</w:t>
      </w:r>
      <w:r w:rsidRPr="0079154F">
        <w:rPr>
          <w:rFonts w:ascii="Arial" w:hAnsi="Arial" w:cs="Arial"/>
          <w:b/>
          <w:bCs/>
        </w:rPr>
        <w:t>.</w:t>
      </w:r>
      <w:r w:rsidR="00F52132" w:rsidRPr="0079154F">
        <w:rPr>
          <w:rFonts w:ascii="Arial" w:hAnsi="Arial" w:cs="Arial"/>
          <w:b/>
          <w:bCs/>
        </w:rPr>
        <w:t>T.2025</w:t>
      </w:r>
      <w:r w:rsidR="00BD30F2" w:rsidRPr="0079154F">
        <w:rPr>
          <w:rFonts w:ascii="Arial" w:hAnsi="Arial" w:cs="Arial"/>
          <w:b/>
          <w:bCs/>
        </w:rPr>
        <w:t xml:space="preserve"> (WZÓR)</w:t>
      </w:r>
    </w:p>
    <w:p w14:paraId="02E8BF72" w14:textId="77777777" w:rsidR="00A808B0" w:rsidRPr="00100EA6" w:rsidRDefault="00A808B0" w:rsidP="00F52132">
      <w:pPr>
        <w:spacing w:after="0" w:line="276" w:lineRule="auto"/>
        <w:jc w:val="center"/>
        <w:rPr>
          <w:rFonts w:ascii="Arial" w:hAnsi="Arial" w:cs="Arial"/>
        </w:rPr>
      </w:pPr>
    </w:p>
    <w:p w14:paraId="35E06F06" w14:textId="7E2BC03B" w:rsidR="00F52132" w:rsidRPr="00F52132" w:rsidRDefault="00F52132" w:rsidP="00F52132">
      <w:pPr>
        <w:pStyle w:val="Tekstpodstawowy2"/>
        <w:spacing w:line="276" w:lineRule="auto"/>
        <w:jc w:val="left"/>
      </w:pPr>
      <w:r w:rsidRPr="00F52132">
        <w:t>zawarta w dniu ……………………202</w:t>
      </w:r>
      <w:r>
        <w:t>5</w:t>
      </w:r>
      <w:r w:rsidRPr="00F52132">
        <w:t xml:space="preserve"> r. w Słupsku pomiędzy:</w:t>
      </w:r>
    </w:p>
    <w:p w14:paraId="7E0FFB57" w14:textId="77777777" w:rsidR="00F52132" w:rsidRPr="00F52132" w:rsidRDefault="00F52132" w:rsidP="00F52132">
      <w:pPr>
        <w:pStyle w:val="Tekstpodstawowy2"/>
        <w:spacing w:line="276" w:lineRule="auto"/>
        <w:ind w:left="-851"/>
        <w:jc w:val="center"/>
      </w:pPr>
    </w:p>
    <w:p w14:paraId="462A215B" w14:textId="4D76F59E" w:rsidR="00F52132" w:rsidRPr="00F52132" w:rsidRDefault="00F52132" w:rsidP="00F52132">
      <w:pPr>
        <w:spacing w:after="0" w:line="276" w:lineRule="auto"/>
        <w:jc w:val="both"/>
        <w:rPr>
          <w:rFonts w:ascii="Arial" w:hAnsi="Arial" w:cs="Arial"/>
          <w:bCs/>
          <w:lang w:val="it-IT"/>
        </w:rPr>
      </w:pPr>
      <w:r w:rsidRPr="00F52132">
        <w:rPr>
          <w:rFonts w:ascii="Arial" w:hAnsi="Arial" w:cs="Arial"/>
          <w:b/>
          <w:bCs/>
        </w:rPr>
        <w:t xml:space="preserve">Przedsiębiorstwem Gospodarki Komunalnej spółka z o.o. </w:t>
      </w:r>
      <w:r w:rsidRPr="00F52132">
        <w:rPr>
          <w:rFonts w:ascii="Arial" w:hAnsi="Arial" w:cs="Arial"/>
          <w:bCs/>
        </w:rPr>
        <w:t xml:space="preserve">z siedzibą w Słupsku (76-200), ul. Szczecińska 112, </w:t>
      </w:r>
      <w:r w:rsidRPr="00F52132">
        <w:rPr>
          <w:rFonts w:ascii="Arial" w:hAnsi="Arial" w:cs="Arial"/>
        </w:rPr>
        <w:t xml:space="preserve">wpisaną do rejestru przedsiębiorców prowadzonego przez Sąd Rejonowy w Gdańsku, VIII Wydział Gospodarczy Krajowego Rejestru Sądowego pod numerem KRS 0000050232, NIP </w:t>
      </w:r>
      <w:r w:rsidRPr="00F52132">
        <w:rPr>
          <w:rFonts w:ascii="Arial" w:hAnsi="Arial" w:cs="Arial"/>
          <w:bCs/>
        </w:rPr>
        <w:t xml:space="preserve">839-000-56-23, BDO </w:t>
      </w:r>
      <w:r w:rsidRPr="00F52132">
        <w:rPr>
          <w:rFonts w:ascii="Arial" w:hAnsi="Arial" w:cs="Arial"/>
          <w:bCs/>
          <w:lang w:val="it-IT"/>
        </w:rPr>
        <w:t xml:space="preserve">000023229, </w:t>
      </w:r>
      <w:r w:rsidRPr="00F52132">
        <w:rPr>
          <w:rFonts w:ascii="Arial" w:hAnsi="Arial" w:cs="Arial"/>
        </w:rPr>
        <w:t xml:space="preserve">kapitale zakładowym w wysokości 16.922.196,00 zł, </w:t>
      </w:r>
      <w:r w:rsidRPr="00F52132">
        <w:rPr>
          <w:rFonts w:ascii="Arial" w:hAnsi="Arial" w:cs="Arial"/>
          <w:bCs/>
        </w:rPr>
        <w:t>reprezentowaną przez:</w:t>
      </w:r>
    </w:p>
    <w:p w14:paraId="594E7780" w14:textId="77777777" w:rsidR="00F52132" w:rsidRPr="00F52132" w:rsidRDefault="00F52132" w:rsidP="00F52132">
      <w:pPr>
        <w:spacing w:after="0" w:line="276" w:lineRule="auto"/>
        <w:jc w:val="both"/>
        <w:rPr>
          <w:rFonts w:ascii="Arial" w:hAnsi="Arial" w:cs="Arial"/>
          <w:bCs/>
        </w:rPr>
      </w:pPr>
      <w:r w:rsidRPr="00F52132">
        <w:rPr>
          <w:rFonts w:ascii="Arial" w:hAnsi="Arial" w:cs="Arial"/>
          <w:bCs/>
        </w:rPr>
        <w:t xml:space="preserve">Elżbietę Rokitę </w:t>
      </w:r>
      <w:r w:rsidRPr="00AA74A2">
        <w:rPr>
          <w:rFonts w:ascii="Arial" w:hAnsi="Arial" w:cs="Arial"/>
          <w:bCs/>
        </w:rPr>
        <w:t>-</w:t>
      </w:r>
      <w:r w:rsidRPr="00F52132">
        <w:rPr>
          <w:rFonts w:ascii="Arial" w:hAnsi="Arial" w:cs="Arial"/>
          <w:bCs/>
        </w:rPr>
        <w:t xml:space="preserve"> Prezes Zarządu </w:t>
      </w:r>
    </w:p>
    <w:p w14:paraId="324B425E" w14:textId="77777777" w:rsidR="00F52132" w:rsidRPr="00F52132" w:rsidRDefault="00F52132" w:rsidP="00F52132">
      <w:pPr>
        <w:tabs>
          <w:tab w:val="left" w:pos="6828"/>
        </w:tabs>
        <w:spacing w:after="0" w:line="276" w:lineRule="auto"/>
        <w:ind w:left="-851" w:firstLine="851"/>
        <w:rPr>
          <w:rFonts w:ascii="Arial" w:hAnsi="Arial" w:cs="Arial"/>
        </w:rPr>
      </w:pPr>
      <w:r w:rsidRPr="00F52132">
        <w:rPr>
          <w:rFonts w:ascii="Arial" w:hAnsi="Arial" w:cs="Arial"/>
        </w:rPr>
        <w:t>zwaną dalej „</w:t>
      </w:r>
      <w:r w:rsidRPr="00F52132">
        <w:rPr>
          <w:rFonts w:ascii="Arial" w:hAnsi="Arial" w:cs="Arial"/>
          <w:b/>
        </w:rPr>
        <w:t>Zamawiającym</w:t>
      </w:r>
      <w:r w:rsidRPr="00F52132">
        <w:rPr>
          <w:rFonts w:ascii="Arial" w:hAnsi="Arial" w:cs="Arial"/>
        </w:rPr>
        <w:t>”,</w:t>
      </w:r>
      <w:r w:rsidRPr="00F52132">
        <w:rPr>
          <w:rFonts w:ascii="Arial" w:hAnsi="Arial" w:cs="Arial"/>
        </w:rPr>
        <w:tab/>
      </w:r>
    </w:p>
    <w:p w14:paraId="0C3DD3F6" w14:textId="77777777" w:rsidR="00F52132" w:rsidRPr="00F52132" w:rsidRDefault="00F52132" w:rsidP="00F52132">
      <w:pPr>
        <w:autoSpaceDE w:val="0"/>
        <w:autoSpaceDN w:val="0"/>
        <w:adjustRightInd w:val="0"/>
        <w:spacing w:after="0" w:line="276" w:lineRule="auto"/>
        <w:ind w:left="-851" w:firstLine="851"/>
        <w:jc w:val="both"/>
        <w:rPr>
          <w:rFonts w:ascii="Arial" w:hAnsi="Arial" w:cs="Arial"/>
          <w:color w:val="000000"/>
        </w:rPr>
      </w:pPr>
      <w:r w:rsidRPr="00F52132">
        <w:rPr>
          <w:rFonts w:ascii="Arial" w:hAnsi="Arial" w:cs="Arial"/>
          <w:color w:val="000000"/>
        </w:rPr>
        <w:t>a</w:t>
      </w:r>
    </w:p>
    <w:p w14:paraId="3AF9469B" w14:textId="77777777" w:rsidR="00F52132" w:rsidRPr="00F52132" w:rsidRDefault="00F52132" w:rsidP="00F52132">
      <w:pPr>
        <w:spacing w:after="0" w:line="276" w:lineRule="auto"/>
        <w:rPr>
          <w:rFonts w:ascii="Arial" w:hAnsi="Arial" w:cs="Arial"/>
        </w:rPr>
      </w:pPr>
      <w:r w:rsidRPr="00F52132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1671AB" w14:textId="0C91C05F" w:rsidR="00F52132" w:rsidRPr="00F52132" w:rsidRDefault="00F52132" w:rsidP="00F52132">
      <w:pPr>
        <w:spacing w:after="0" w:line="276" w:lineRule="auto"/>
        <w:ind w:left="-851" w:firstLine="851"/>
        <w:jc w:val="both"/>
        <w:rPr>
          <w:rFonts w:ascii="Arial" w:hAnsi="Arial" w:cs="Arial"/>
        </w:rPr>
      </w:pPr>
      <w:r w:rsidRPr="00F52132">
        <w:rPr>
          <w:rFonts w:ascii="Arial" w:hAnsi="Arial" w:cs="Arial"/>
        </w:rPr>
        <w:t>reprezentowanym przez:</w:t>
      </w:r>
    </w:p>
    <w:p w14:paraId="601359ED" w14:textId="77777777" w:rsidR="00F52132" w:rsidRPr="00F52132" w:rsidRDefault="00F52132" w:rsidP="00F52132">
      <w:pPr>
        <w:spacing w:after="0" w:line="276" w:lineRule="auto"/>
        <w:ind w:left="-851" w:firstLine="851"/>
        <w:jc w:val="both"/>
        <w:rPr>
          <w:rFonts w:ascii="Arial" w:hAnsi="Arial" w:cs="Arial"/>
        </w:rPr>
      </w:pPr>
      <w:r w:rsidRPr="00F52132">
        <w:rPr>
          <w:rFonts w:ascii="Arial" w:hAnsi="Arial" w:cs="Arial"/>
        </w:rPr>
        <w:t>…………………………………………………………...</w:t>
      </w:r>
    </w:p>
    <w:p w14:paraId="3C0FC977" w14:textId="4E8DB3CF" w:rsidR="00F52132" w:rsidRDefault="00AA74A2" w:rsidP="00100EA6">
      <w:pPr>
        <w:spacing w:after="0" w:line="276" w:lineRule="auto"/>
        <w:rPr>
          <w:rFonts w:ascii="Arial" w:hAnsi="Arial" w:cs="Arial"/>
        </w:rPr>
      </w:pPr>
      <w:r w:rsidRPr="00F52132">
        <w:rPr>
          <w:rFonts w:ascii="Arial" w:hAnsi="Arial" w:cs="Arial"/>
        </w:rPr>
        <w:t>zwanym dalej „</w:t>
      </w:r>
      <w:r w:rsidRPr="00F52132">
        <w:rPr>
          <w:rFonts w:ascii="Arial" w:hAnsi="Arial" w:cs="Arial"/>
          <w:b/>
        </w:rPr>
        <w:t>Wykonawcą</w:t>
      </w:r>
      <w:r w:rsidRPr="00F52132">
        <w:rPr>
          <w:rFonts w:ascii="Arial" w:hAnsi="Arial" w:cs="Arial"/>
        </w:rPr>
        <w:t>”,</w:t>
      </w:r>
    </w:p>
    <w:p w14:paraId="48E214C1" w14:textId="77777777" w:rsidR="00F52132" w:rsidRDefault="00F52132" w:rsidP="00100EA6">
      <w:pPr>
        <w:spacing w:after="0" w:line="276" w:lineRule="auto"/>
        <w:rPr>
          <w:rFonts w:ascii="Arial" w:hAnsi="Arial" w:cs="Arial"/>
        </w:rPr>
      </w:pPr>
    </w:p>
    <w:p w14:paraId="40AC87BF" w14:textId="77777777" w:rsidR="00F52132" w:rsidRPr="00100EA6" w:rsidRDefault="00F52132" w:rsidP="00100EA6">
      <w:pPr>
        <w:spacing w:after="0" w:line="276" w:lineRule="auto"/>
        <w:rPr>
          <w:rFonts w:ascii="Arial" w:hAnsi="Arial" w:cs="Arial"/>
        </w:rPr>
      </w:pPr>
    </w:p>
    <w:p w14:paraId="7CEFB6CA" w14:textId="7FEA99D4" w:rsidR="00100EA6" w:rsidRPr="00100EA6" w:rsidRDefault="00100EA6" w:rsidP="00AA74A2">
      <w:p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wyłonionym w trybie </w:t>
      </w:r>
      <w:r w:rsidR="00903775">
        <w:rPr>
          <w:rFonts w:ascii="Arial" w:hAnsi="Arial" w:cs="Arial"/>
          <w:b/>
          <w:bCs/>
        </w:rPr>
        <w:t>podstawowym bez negocjacji</w:t>
      </w:r>
      <w:r w:rsidRPr="00100EA6">
        <w:rPr>
          <w:rFonts w:ascii="Arial" w:hAnsi="Arial" w:cs="Arial"/>
        </w:rPr>
        <w:t xml:space="preserve">, zgodnie z przepisami ustawy </w:t>
      </w:r>
      <w:r w:rsidR="00AA74A2">
        <w:rPr>
          <w:rFonts w:ascii="Arial" w:hAnsi="Arial" w:cs="Arial"/>
        </w:rPr>
        <w:br/>
      </w:r>
      <w:r w:rsidRPr="00100EA6">
        <w:rPr>
          <w:rFonts w:ascii="Arial" w:hAnsi="Arial" w:cs="Arial"/>
        </w:rPr>
        <w:t>z dnia 11 września 2019 r. Prawo zamówień publicznych (</w:t>
      </w:r>
      <w:proofErr w:type="spellStart"/>
      <w:r w:rsidR="00AA74A2">
        <w:rPr>
          <w:rFonts w:ascii="Arial" w:hAnsi="Arial" w:cs="Arial"/>
        </w:rPr>
        <w:t>t.j</w:t>
      </w:r>
      <w:proofErr w:type="spellEnd"/>
      <w:r w:rsidR="00AA74A2">
        <w:rPr>
          <w:rFonts w:ascii="Arial" w:hAnsi="Arial" w:cs="Arial"/>
        </w:rPr>
        <w:t xml:space="preserve">. </w:t>
      </w:r>
      <w:r w:rsidRPr="00100EA6">
        <w:rPr>
          <w:rFonts w:ascii="Arial" w:hAnsi="Arial" w:cs="Arial"/>
        </w:rPr>
        <w:t xml:space="preserve">Dz.U. z 2024 r. poz. 1320) zwanej dalej „ustawą </w:t>
      </w:r>
      <w:proofErr w:type="spellStart"/>
      <w:r w:rsidRPr="00100EA6">
        <w:rPr>
          <w:rFonts w:ascii="Arial" w:hAnsi="Arial" w:cs="Arial"/>
        </w:rPr>
        <w:t>Pzp</w:t>
      </w:r>
      <w:proofErr w:type="spellEnd"/>
      <w:r w:rsidRPr="00100EA6">
        <w:rPr>
          <w:rFonts w:ascii="Arial" w:hAnsi="Arial" w:cs="Arial"/>
        </w:rPr>
        <w:t xml:space="preserve">”, lub „ustawą” na podstawie oferty Wykonawcy, </w:t>
      </w:r>
      <w:r w:rsidR="00AA74A2">
        <w:rPr>
          <w:rFonts w:ascii="Arial" w:hAnsi="Arial" w:cs="Arial"/>
        </w:rPr>
        <w:br/>
      </w:r>
      <w:r w:rsidRPr="00100EA6">
        <w:rPr>
          <w:rFonts w:ascii="Arial" w:hAnsi="Arial" w:cs="Arial"/>
        </w:rPr>
        <w:t>w postępowaniu w sprawie udzielenia zamówienia publicznego pn.</w:t>
      </w:r>
      <w:r w:rsidR="00D27C2A" w:rsidRPr="00D27C2A">
        <w:rPr>
          <w:rFonts w:ascii="Arial" w:hAnsi="Arial" w:cs="Arial"/>
          <w:b/>
          <w:bCs/>
        </w:rPr>
        <w:t xml:space="preserve"> </w:t>
      </w:r>
      <w:r w:rsidR="00D27C2A" w:rsidRPr="006322D1">
        <w:rPr>
          <w:rFonts w:ascii="Arial" w:hAnsi="Arial" w:cs="Arial"/>
          <w:b/>
          <w:bCs/>
        </w:rPr>
        <w:t xml:space="preserve">Dostawa ładowarki </w:t>
      </w:r>
      <w:r w:rsidR="00903775">
        <w:rPr>
          <w:rFonts w:ascii="Arial" w:hAnsi="Arial" w:cs="Arial"/>
          <w:b/>
          <w:bCs/>
        </w:rPr>
        <w:t>teleskopowej</w:t>
      </w:r>
      <w:r w:rsidR="00D27C2A" w:rsidRPr="006322D1">
        <w:rPr>
          <w:rFonts w:ascii="Arial" w:hAnsi="Arial" w:cs="Arial"/>
          <w:b/>
          <w:bCs/>
        </w:rPr>
        <w:t xml:space="preserve"> w ramach zadania „Budowa instalacji do fermentacji odpadów ulegających biodegradacji w Instalacji Komunalnej w Bierkowie”</w:t>
      </w:r>
      <w:r w:rsidR="00D27C2A">
        <w:rPr>
          <w:rFonts w:ascii="Arial" w:hAnsi="Arial" w:cs="Arial"/>
        </w:rPr>
        <w:t xml:space="preserve">, </w:t>
      </w:r>
      <w:r w:rsidRPr="00100EA6">
        <w:rPr>
          <w:rFonts w:ascii="Arial" w:hAnsi="Arial" w:cs="Arial"/>
        </w:rPr>
        <w:t xml:space="preserve">zwanym dalej: Zamówieniem </w:t>
      </w:r>
    </w:p>
    <w:p w14:paraId="2F67C83E" w14:textId="77777777" w:rsidR="00FD67EB" w:rsidRDefault="00FD67EB" w:rsidP="00AA74A2">
      <w:pPr>
        <w:spacing w:after="0" w:line="276" w:lineRule="auto"/>
        <w:jc w:val="both"/>
        <w:rPr>
          <w:rFonts w:ascii="Arial" w:hAnsi="Arial" w:cs="Arial"/>
        </w:rPr>
      </w:pPr>
    </w:p>
    <w:p w14:paraId="13444D7C" w14:textId="5FF404C4" w:rsidR="00100EA6" w:rsidRPr="00100EA6" w:rsidRDefault="00100EA6" w:rsidP="00AA74A2">
      <w:p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zwanymi dalej łącznie „Stronami”, a każda z osobna również „Stroną”, </w:t>
      </w:r>
    </w:p>
    <w:p w14:paraId="3E5D4951" w14:textId="77777777" w:rsidR="00100EA6" w:rsidRPr="00100EA6" w:rsidRDefault="00100EA6" w:rsidP="00AA74A2">
      <w:p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o następującej treści: </w:t>
      </w:r>
    </w:p>
    <w:p w14:paraId="73C8CC7D" w14:textId="77777777" w:rsidR="00A808B0" w:rsidRDefault="00A808B0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1BD275E7" w14:textId="098114E4" w:rsidR="00100EA6" w:rsidRPr="00100EA6" w:rsidRDefault="00100EA6" w:rsidP="00FD67EB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975D15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1</w:t>
      </w:r>
    </w:p>
    <w:p w14:paraId="7401F1B6" w14:textId="1F87B0CE" w:rsidR="00100EA6" w:rsidRPr="00100EA6" w:rsidRDefault="00100EA6" w:rsidP="00FD67EB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Przedmiot </w:t>
      </w:r>
      <w:r w:rsidR="008A5913">
        <w:rPr>
          <w:rFonts w:ascii="Arial" w:hAnsi="Arial" w:cs="Arial"/>
          <w:b/>
          <w:bCs/>
        </w:rPr>
        <w:t>U</w:t>
      </w:r>
      <w:r w:rsidRPr="00100EA6">
        <w:rPr>
          <w:rFonts w:ascii="Arial" w:hAnsi="Arial" w:cs="Arial"/>
          <w:b/>
          <w:bCs/>
        </w:rPr>
        <w:t>mowy</w:t>
      </w:r>
    </w:p>
    <w:p w14:paraId="09A2C84F" w14:textId="2F93ACF9" w:rsidR="00100EA6" w:rsidRPr="0058680B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58680B">
        <w:rPr>
          <w:rFonts w:ascii="Arial" w:hAnsi="Arial" w:cs="Arial"/>
        </w:rPr>
        <w:t xml:space="preserve">Przedmiotem niniejszej </w:t>
      </w:r>
      <w:r w:rsidR="008A5913">
        <w:rPr>
          <w:rFonts w:ascii="Arial" w:hAnsi="Arial" w:cs="Arial"/>
        </w:rPr>
        <w:t>U</w:t>
      </w:r>
      <w:r w:rsidRPr="0058680B">
        <w:rPr>
          <w:rFonts w:ascii="Arial" w:hAnsi="Arial" w:cs="Arial"/>
        </w:rPr>
        <w:t xml:space="preserve">mowy jest realizacja Zamówienia polegająca na dostawie fabrycznie nowej maszyny </w:t>
      </w:r>
      <w:r w:rsidRPr="004A54AA">
        <w:rPr>
          <w:rFonts w:ascii="Arial" w:hAnsi="Arial" w:cs="Arial"/>
          <w:b/>
          <w:bCs/>
        </w:rPr>
        <w:t>………</w:t>
      </w:r>
      <w:r w:rsidR="00673053" w:rsidRPr="004A54AA">
        <w:rPr>
          <w:rFonts w:ascii="Arial" w:hAnsi="Arial" w:cs="Arial"/>
          <w:b/>
          <w:bCs/>
        </w:rPr>
        <w:t>……..</w:t>
      </w:r>
      <w:r w:rsidRPr="004A54AA">
        <w:rPr>
          <w:rFonts w:ascii="Arial" w:hAnsi="Arial" w:cs="Arial"/>
          <w:b/>
          <w:bCs/>
        </w:rPr>
        <w:t>………….</w:t>
      </w:r>
      <w:r w:rsidRPr="0058680B">
        <w:rPr>
          <w:rFonts w:ascii="Arial" w:hAnsi="Arial" w:cs="Arial"/>
        </w:rPr>
        <w:t xml:space="preserve"> (zwana dalej: Maszyną) na warunkach określonych szczegółowo w treści niniejszej umowy oraz załącznikach do niej, stanowiących jej integralną część. </w:t>
      </w:r>
    </w:p>
    <w:p w14:paraId="44EB3579" w14:textId="334DB2E2" w:rsidR="00100EA6" w:rsidRPr="0058680B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58680B">
        <w:rPr>
          <w:rFonts w:ascii="Arial" w:hAnsi="Arial" w:cs="Arial"/>
        </w:rPr>
        <w:lastRenderedPageBreak/>
        <w:t xml:space="preserve">Szczegółowa specyfikacja przedmiotu </w:t>
      </w:r>
      <w:r w:rsidR="008677C8">
        <w:rPr>
          <w:rFonts w:ascii="Arial" w:hAnsi="Arial" w:cs="Arial"/>
        </w:rPr>
        <w:t>U</w:t>
      </w:r>
      <w:r w:rsidRPr="0058680B">
        <w:rPr>
          <w:rFonts w:ascii="Arial" w:hAnsi="Arial" w:cs="Arial"/>
        </w:rPr>
        <w:t xml:space="preserve">mowy zawarta jest w </w:t>
      </w:r>
      <w:r w:rsidRPr="00281B68">
        <w:rPr>
          <w:rFonts w:ascii="Arial" w:hAnsi="Arial" w:cs="Arial"/>
        </w:rPr>
        <w:t xml:space="preserve">załączniku </w:t>
      </w:r>
      <w:r w:rsidRPr="004D2E41">
        <w:rPr>
          <w:rFonts w:ascii="Arial" w:hAnsi="Arial" w:cs="Arial"/>
        </w:rPr>
        <w:t xml:space="preserve">nr </w:t>
      </w:r>
      <w:r w:rsidR="0018154A" w:rsidRPr="004D2E41">
        <w:rPr>
          <w:rFonts w:ascii="Arial" w:hAnsi="Arial" w:cs="Arial"/>
        </w:rPr>
        <w:t>9</w:t>
      </w:r>
      <w:r w:rsidR="00341E28" w:rsidRPr="00281B68">
        <w:rPr>
          <w:rFonts w:ascii="Arial" w:hAnsi="Arial" w:cs="Arial"/>
        </w:rPr>
        <w:t xml:space="preserve"> </w:t>
      </w:r>
      <w:r w:rsidRPr="00281B68">
        <w:rPr>
          <w:rFonts w:ascii="Arial" w:hAnsi="Arial" w:cs="Arial"/>
        </w:rPr>
        <w:t xml:space="preserve">do SWZ „Opis Przedmiotu Zamówienia” oraz </w:t>
      </w:r>
      <w:r w:rsidR="00880D68" w:rsidRPr="00281B68">
        <w:rPr>
          <w:rFonts w:ascii="Arial" w:hAnsi="Arial" w:cs="Arial"/>
        </w:rPr>
        <w:t xml:space="preserve">specyfikacji technicznej </w:t>
      </w:r>
      <w:r w:rsidR="00591A12" w:rsidRPr="00281B68">
        <w:rPr>
          <w:rFonts w:ascii="Arial" w:hAnsi="Arial" w:cs="Arial"/>
        </w:rPr>
        <w:t>M</w:t>
      </w:r>
      <w:r w:rsidR="00880D68" w:rsidRPr="00281B68">
        <w:rPr>
          <w:rFonts w:ascii="Arial" w:hAnsi="Arial" w:cs="Arial"/>
        </w:rPr>
        <w:t xml:space="preserve">aszyny </w:t>
      </w:r>
      <w:r w:rsidRPr="00281B68">
        <w:rPr>
          <w:rFonts w:ascii="Arial" w:hAnsi="Arial" w:cs="Arial"/>
        </w:rPr>
        <w:t>stanowiącej załącznik nr</w:t>
      </w:r>
      <w:r w:rsidR="0058680B" w:rsidRPr="00281B68">
        <w:rPr>
          <w:rFonts w:ascii="Arial" w:hAnsi="Arial" w:cs="Arial"/>
        </w:rPr>
        <w:t xml:space="preserve"> 1a</w:t>
      </w:r>
      <w:r w:rsidRPr="00281B68">
        <w:rPr>
          <w:rFonts w:ascii="Arial" w:hAnsi="Arial" w:cs="Arial"/>
        </w:rPr>
        <w:t xml:space="preserve"> do SWZ</w:t>
      </w:r>
      <w:r w:rsidRPr="0058680B">
        <w:rPr>
          <w:rFonts w:ascii="Arial" w:hAnsi="Arial" w:cs="Arial"/>
        </w:rPr>
        <w:t xml:space="preserve"> oraz ofercie Wykonawcy przyjętej przez Zamawiającego. </w:t>
      </w:r>
      <w:r w:rsidRPr="008A5913">
        <w:rPr>
          <w:rFonts w:ascii="Arial" w:hAnsi="Arial" w:cs="Arial"/>
          <w:b/>
          <w:bCs/>
        </w:rPr>
        <w:t>Dokumenty te traktuje się jako integralną część Umowy.</w:t>
      </w:r>
      <w:r w:rsidRPr="0058680B">
        <w:rPr>
          <w:rFonts w:ascii="Arial" w:hAnsi="Arial" w:cs="Arial"/>
        </w:rPr>
        <w:t xml:space="preserve"> </w:t>
      </w:r>
    </w:p>
    <w:p w14:paraId="61026304" w14:textId="77777777" w:rsidR="00F420E6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58680B">
        <w:rPr>
          <w:rFonts w:ascii="Arial" w:hAnsi="Arial" w:cs="Arial"/>
        </w:rPr>
        <w:t xml:space="preserve">Maszyna, o której mowa w ust. 1 powyżej, powinna odpowiadać co do jakości wymogom wyrobów dopuszczonych do obrotu i stosowania w Polsce oraz wymogom niniejszej Umowy wraz z załącznikami, w tym w szczególności SWZ. </w:t>
      </w:r>
    </w:p>
    <w:p w14:paraId="5D1BF49F" w14:textId="303E4C50" w:rsidR="00100EA6" w:rsidRPr="00F420E6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F420E6">
        <w:rPr>
          <w:rFonts w:ascii="Arial" w:hAnsi="Arial" w:cs="Arial"/>
        </w:rPr>
        <w:t xml:space="preserve">Wykonawca zobowiązuje się: </w:t>
      </w:r>
    </w:p>
    <w:p w14:paraId="1484654F" w14:textId="3D09D809" w:rsidR="00100EA6" w:rsidRPr="00F420E6" w:rsidRDefault="00100EA6" w:rsidP="001774B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420E6">
        <w:rPr>
          <w:rFonts w:ascii="Arial" w:hAnsi="Arial" w:cs="Arial"/>
        </w:rPr>
        <w:t>dostarczyć maszynę zgodną z certyfikatem CE lub dokumentem równoważnym</w:t>
      </w:r>
      <w:r w:rsidR="001848CA">
        <w:rPr>
          <w:rFonts w:ascii="Arial" w:hAnsi="Arial" w:cs="Arial"/>
        </w:rPr>
        <w:t>,</w:t>
      </w:r>
    </w:p>
    <w:p w14:paraId="362F509B" w14:textId="764BB4C3" w:rsidR="00100EA6" w:rsidRPr="00F420E6" w:rsidRDefault="00100EA6" w:rsidP="001774B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420E6">
        <w:rPr>
          <w:rFonts w:ascii="Arial" w:hAnsi="Arial" w:cs="Arial"/>
        </w:rPr>
        <w:t>dokonania uruchomienia Maszyny</w:t>
      </w:r>
      <w:r w:rsidR="001848CA">
        <w:rPr>
          <w:rFonts w:ascii="Arial" w:hAnsi="Arial" w:cs="Arial"/>
        </w:rPr>
        <w:t>,</w:t>
      </w:r>
    </w:p>
    <w:p w14:paraId="50341A08" w14:textId="318C4ABC" w:rsidR="00100EA6" w:rsidRPr="00F420E6" w:rsidRDefault="00100EA6" w:rsidP="001774B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420E6">
        <w:rPr>
          <w:rFonts w:ascii="Arial" w:hAnsi="Arial" w:cs="Arial"/>
        </w:rPr>
        <w:t>przeprowadzenia szkolenia pracowników Zamawiającego</w:t>
      </w:r>
      <w:r w:rsidR="001848CA">
        <w:rPr>
          <w:rFonts w:ascii="Arial" w:hAnsi="Arial" w:cs="Arial"/>
        </w:rPr>
        <w:t>,</w:t>
      </w:r>
    </w:p>
    <w:p w14:paraId="79D788EF" w14:textId="6E1BD34E" w:rsidR="00100EA6" w:rsidRPr="00F420E6" w:rsidRDefault="00100EA6" w:rsidP="001774B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420E6">
        <w:rPr>
          <w:rFonts w:ascii="Arial" w:hAnsi="Arial" w:cs="Arial"/>
        </w:rPr>
        <w:t xml:space="preserve">objęcia Maszyny gwarancją jakości oraz rękojmią na zasadach określonych </w:t>
      </w:r>
      <w:r w:rsidR="001848CA">
        <w:rPr>
          <w:rFonts w:ascii="Arial" w:hAnsi="Arial" w:cs="Arial"/>
        </w:rPr>
        <w:br/>
      </w:r>
      <w:r w:rsidRPr="00F420E6">
        <w:rPr>
          <w:rFonts w:ascii="Arial" w:hAnsi="Arial" w:cs="Arial"/>
        </w:rPr>
        <w:t xml:space="preserve">w § 5 Umowy; </w:t>
      </w:r>
    </w:p>
    <w:p w14:paraId="5CAD2578" w14:textId="431472F5" w:rsidR="00100EA6" w:rsidRPr="00F420E6" w:rsidRDefault="00100EA6" w:rsidP="001774B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420E6">
        <w:rPr>
          <w:rFonts w:ascii="Arial" w:hAnsi="Arial" w:cs="Arial"/>
        </w:rPr>
        <w:t xml:space="preserve">świadczenia usług serwisowych w związku z udzieloną gwarancją jakości na zasadach określonych w § 5 Umowy. </w:t>
      </w:r>
    </w:p>
    <w:p w14:paraId="2C9B0D72" w14:textId="77777777" w:rsidR="001848CA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848CA">
        <w:rPr>
          <w:rFonts w:ascii="Arial" w:hAnsi="Arial" w:cs="Arial"/>
        </w:rPr>
        <w:t xml:space="preserve">Dostawa realizowana będzie na koszt i ryzyko Wykonawcy. Wykonawca na potrzeby przeprowadzenia odbioru oraz uruchomienia Maszyny zapewni niezbędną ilość paliwa. </w:t>
      </w:r>
    </w:p>
    <w:p w14:paraId="3E6548A6" w14:textId="75789C21" w:rsidR="00100EA6" w:rsidRPr="001848CA" w:rsidRDefault="00100EA6" w:rsidP="001774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848CA">
        <w:rPr>
          <w:rFonts w:ascii="Arial" w:hAnsi="Arial" w:cs="Arial"/>
        </w:rPr>
        <w:t xml:space="preserve">Po uruchomieniu Maszyny, Wykonawca jest zobowiązany do przeprowadzenia szkolenia dla personelu Zamawiającego w ilości maksymalnie 3 osób, w zakresie obsługi oraz konserwacji Maszyny. Szkolenie zostanie przeprowadzone w terminie uzgodnionym przez Strony, nie później jednak niż w terminie 1 tygodnia licząc od daty zakończenia dostawy z wynikiem pozytywnym. Szkolenie zostanie przeprowadzone w ustalonym z Zamawiającym czasie (minimum 3 godziny). Przewidywane godziny szkolenia </w:t>
      </w:r>
      <w:r w:rsidR="008A20DA">
        <w:rPr>
          <w:rFonts w:ascii="Arial" w:hAnsi="Arial" w:cs="Arial"/>
        </w:rPr>
        <w:t>09</w:t>
      </w:r>
      <w:r w:rsidRPr="001848CA">
        <w:rPr>
          <w:rFonts w:ascii="Arial" w:hAnsi="Arial" w:cs="Arial"/>
        </w:rPr>
        <w:t>:00-1</w:t>
      </w:r>
      <w:r w:rsidR="008A20DA">
        <w:rPr>
          <w:rFonts w:ascii="Arial" w:hAnsi="Arial" w:cs="Arial"/>
        </w:rPr>
        <w:t>3</w:t>
      </w:r>
      <w:r w:rsidRPr="001848CA">
        <w:rPr>
          <w:rFonts w:ascii="Arial" w:hAnsi="Arial" w:cs="Arial"/>
        </w:rPr>
        <w:t xml:space="preserve">:00. </w:t>
      </w:r>
    </w:p>
    <w:p w14:paraId="4EA0DFBF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0CB47B41" w14:textId="380B1DCF" w:rsidR="00100EA6" w:rsidRPr="00100EA6" w:rsidRDefault="00100EA6" w:rsidP="008A20DA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975D15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2</w:t>
      </w:r>
    </w:p>
    <w:p w14:paraId="02E9306D" w14:textId="580BF29D" w:rsidR="00100EA6" w:rsidRPr="00100EA6" w:rsidRDefault="00100EA6" w:rsidP="008A20DA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Oświadczenia </w:t>
      </w:r>
      <w:r w:rsidR="008A20DA">
        <w:rPr>
          <w:rFonts w:ascii="Arial" w:hAnsi="Arial" w:cs="Arial"/>
          <w:b/>
          <w:bCs/>
        </w:rPr>
        <w:t>W</w:t>
      </w:r>
      <w:r w:rsidRPr="00100EA6">
        <w:rPr>
          <w:rFonts w:ascii="Arial" w:hAnsi="Arial" w:cs="Arial"/>
          <w:b/>
          <w:bCs/>
        </w:rPr>
        <w:t>ykonawcy</w:t>
      </w:r>
    </w:p>
    <w:p w14:paraId="46F387D6" w14:textId="5717E232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t xml:space="preserve">Wykonawca oświadcza, że </w:t>
      </w:r>
      <w:r w:rsidR="00DC50F8">
        <w:rPr>
          <w:rFonts w:ascii="Arial" w:hAnsi="Arial" w:cs="Arial"/>
        </w:rPr>
        <w:t>M</w:t>
      </w:r>
      <w:r w:rsidRPr="00144F65">
        <w:rPr>
          <w:rFonts w:ascii="Arial" w:hAnsi="Arial" w:cs="Arial"/>
        </w:rPr>
        <w:t xml:space="preserve">aszyna ……………………………. , będąca przedmiotem </w:t>
      </w:r>
      <w:r w:rsidR="00B5213F">
        <w:rPr>
          <w:rFonts w:ascii="Arial" w:hAnsi="Arial" w:cs="Arial"/>
        </w:rPr>
        <w:t>U</w:t>
      </w:r>
      <w:r w:rsidRPr="00144F65">
        <w:rPr>
          <w:rFonts w:ascii="Arial" w:hAnsi="Arial" w:cs="Arial"/>
        </w:rPr>
        <w:t xml:space="preserve">mowy stanowi jego wyłączną własność, jest wolna od wad fizycznych oraz prawnych, w tym wszelkich praw osób trzecich i jakichkolwiek innych obciążeń lub zabezpieczeń, a także, że nie toczy się jakiekolwiek postępowanie, którego przedmiotem jest ta maszyna. </w:t>
      </w:r>
    </w:p>
    <w:p w14:paraId="07AEE61A" w14:textId="77777777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t xml:space="preserve">Wykonawca zwalnia Zamawiającego od wszelkiej odpowiedzialności w przypadku jakichkolwiek roszczeń osób trzecich, powstałych w związku z wykonywaniem przez Wykonawcę Umowy. </w:t>
      </w:r>
    </w:p>
    <w:p w14:paraId="5BBE3741" w14:textId="72F1A2D4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t xml:space="preserve">W przypadku jakiegokolwiek sporu prawnego o naruszenie praw osoby trzeciej, </w:t>
      </w:r>
      <w:r w:rsidR="00144F65">
        <w:rPr>
          <w:rFonts w:ascii="Arial" w:hAnsi="Arial" w:cs="Arial"/>
        </w:rPr>
        <w:br/>
      </w:r>
      <w:r w:rsidRPr="00144F65">
        <w:rPr>
          <w:rFonts w:ascii="Arial" w:hAnsi="Arial" w:cs="Arial"/>
        </w:rPr>
        <w:t xml:space="preserve">w związku z zawarciem i wykonywaniem przez Wykonawcę Umowy, Wykonawca podejmie na swój koszt wszelkie działania w celu rozwiązania takiego sporu, łącznie z prowadzeniem postępowania sądowego. </w:t>
      </w:r>
    </w:p>
    <w:p w14:paraId="2B5AA137" w14:textId="2D2C33C6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t xml:space="preserve">Wykonawca zobowiązany jest do naprawienia wszelkich szkód powstałych </w:t>
      </w:r>
      <w:r w:rsidR="00975D15">
        <w:rPr>
          <w:rFonts w:ascii="Arial" w:hAnsi="Arial" w:cs="Arial"/>
        </w:rPr>
        <w:br/>
      </w:r>
      <w:r w:rsidRPr="00144F65">
        <w:rPr>
          <w:rFonts w:ascii="Arial" w:hAnsi="Arial" w:cs="Arial"/>
        </w:rPr>
        <w:t xml:space="preserve">w związku z zawarciem i wykonywaniem przez Wykonawcę Umowy, zarówno po stronie Zamawiającego, jak i osób trzecich. </w:t>
      </w:r>
    </w:p>
    <w:p w14:paraId="4EE78456" w14:textId="404FFCFE" w:rsidR="00100EA6" w:rsidRPr="00144F65" w:rsidRDefault="00100EA6" w:rsidP="001774B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144F65">
        <w:rPr>
          <w:rFonts w:ascii="Arial" w:hAnsi="Arial" w:cs="Arial"/>
        </w:rPr>
        <w:lastRenderedPageBreak/>
        <w:t xml:space="preserve">Wykonawca oświadcza, iż jest autoryzowanym serwisantem producenta maszyny lub serwis gwarancyjny będzie świadczył podmiot, który jest autoryzowanym serwisantem producenta </w:t>
      </w:r>
      <w:r w:rsidR="00166205">
        <w:rPr>
          <w:rFonts w:ascii="Arial" w:hAnsi="Arial" w:cs="Arial"/>
        </w:rPr>
        <w:t>M</w:t>
      </w:r>
      <w:r w:rsidRPr="00144F65">
        <w:rPr>
          <w:rFonts w:ascii="Arial" w:hAnsi="Arial" w:cs="Arial"/>
        </w:rPr>
        <w:t xml:space="preserve">aszyny. </w:t>
      </w:r>
    </w:p>
    <w:p w14:paraId="5D2B6F57" w14:textId="77777777" w:rsidR="00281B68" w:rsidRDefault="00281B68" w:rsidP="00975D15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0B26FD0" w14:textId="082A632D" w:rsidR="00100EA6" w:rsidRPr="00100EA6" w:rsidRDefault="00100EA6" w:rsidP="00975D15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975D15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3</w:t>
      </w:r>
    </w:p>
    <w:p w14:paraId="78784717" w14:textId="6D9F0B4A" w:rsidR="00100EA6" w:rsidRPr="00100EA6" w:rsidRDefault="00100EA6" w:rsidP="00975D15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Wynagrodzenie</w:t>
      </w:r>
    </w:p>
    <w:p w14:paraId="6DD7AD34" w14:textId="1AF14A8A" w:rsidR="00A02A8F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 xml:space="preserve">Tytułem należytego wykonania niniejszej </w:t>
      </w:r>
      <w:r w:rsidR="00166205">
        <w:rPr>
          <w:rFonts w:ascii="Arial" w:hAnsi="Arial" w:cs="Arial"/>
        </w:rPr>
        <w:t>U</w:t>
      </w:r>
      <w:r w:rsidRPr="00A02A8F">
        <w:rPr>
          <w:rFonts w:ascii="Arial" w:hAnsi="Arial" w:cs="Arial"/>
        </w:rPr>
        <w:t xml:space="preserve">mowy Zamawiający wypłaci na rzecz Wykonawcy wynagrodzenie ryczałtowe, z zastrzeżeniem ust. 2 poniżej, </w:t>
      </w:r>
      <w:r w:rsidR="00967918">
        <w:rPr>
          <w:rFonts w:ascii="Arial" w:hAnsi="Arial" w:cs="Arial"/>
        </w:rPr>
        <w:br/>
      </w:r>
      <w:r w:rsidRPr="00A02A8F">
        <w:rPr>
          <w:rFonts w:ascii="Arial" w:hAnsi="Arial" w:cs="Arial"/>
        </w:rPr>
        <w:t xml:space="preserve">w wysokości: </w:t>
      </w:r>
    </w:p>
    <w:p w14:paraId="565ABC5C" w14:textId="77777777" w:rsidR="00A02A8F" w:rsidRDefault="00100EA6" w:rsidP="00A02A8F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 xml:space="preserve">………. zł netto </w:t>
      </w:r>
    </w:p>
    <w:p w14:paraId="502C89D6" w14:textId="53839C55" w:rsidR="00A02A8F" w:rsidRDefault="00100EA6" w:rsidP="00A02A8F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>……….. zł VAT</w:t>
      </w:r>
    </w:p>
    <w:p w14:paraId="58A2D433" w14:textId="77777777" w:rsidR="00A02A8F" w:rsidRDefault="00100EA6" w:rsidP="00A02A8F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 xml:space="preserve">………. zł brutto </w:t>
      </w:r>
    </w:p>
    <w:p w14:paraId="762A26FE" w14:textId="65886086" w:rsidR="00A02A8F" w:rsidRDefault="00967918" w:rsidP="00A02A8F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(słownie brutto: …………………………..)</w:t>
      </w:r>
    </w:p>
    <w:p w14:paraId="686C7A60" w14:textId="77777777" w:rsidR="00967918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A02A8F">
        <w:rPr>
          <w:rFonts w:ascii="Arial" w:hAnsi="Arial" w:cs="Arial"/>
        </w:rPr>
        <w:t xml:space="preserve">Zamawiający ma prawo powstrzymać się od wypłaty wynagrodzenia na rzecz Wykonawcy do czasu należytego wykonania niniejszej umowy, w przypadkach określonych w § 4. </w:t>
      </w:r>
    </w:p>
    <w:p w14:paraId="5C89AE6A" w14:textId="275CEA6C" w:rsidR="00F172B4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967918">
        <w:rPr>
          <w:rFonts w:ascii="Arial" w:hAnsi="Arial" w:cs="Arial"/>
        </w:rPr>
        <w:t xml:space="preserve">Wynagrodzenie określone w ust. 1 powyżej zostało określone na podstawie oferty Wykonawcy i uwzględnia wszelkie wymagania SWZ oraz obejmuje wszelkie koszty jakie poniesie Wykonawca z tytułu należytego wykonania niniejszej </w:t>
      </w:r>
      <w:r w:rsidR="00591A12">
        <w:rPr>
          <w:rFonts w:ascii="Arial" w:hAnsi="Arial" w:cs="Arial"/>
        </w:rPr>
        <w:t>U</w:t>
      </w:r>
      <w:r w:rsidRPr="00967918">
        <w:rPr>
          <w:rFonts w:ascii="Arial" w:hAnsi="Arial" w:cs="Arial"/>
        </w:rPr>
        <w:t xml:space="preserve">mowy, w tym w szczególności wszelkie należne cła i podatki, w tym także podatek od towarów </w:t>
      </w:r>
      <w:r w:rsidR="00967918">
        <w:rPr>
          <w:rFonts w:ascii="Arial" w:hAnsi="Arial" w:cs="Arial"/>
        </w:rPr>
        <w:br/>
      </w:r>
      <w:r w:rsidRPr="00967918">
        <w:rPr>
          <w:rFonts w:ascii="Arial" w:hAnsi="Arial" w:cs="Arial"/>
        </w:rPr>
        <w:t xml:space="preserve">i usług. Wykonawca nie może żądać podwyższenia wynagrodzenia chociażby </w:t>
      </w:r>
      <w:r w:rsidR="00967918">
        <w:rPr>
          <w:rFonts w:ascii="Arial" w:hAnsi="Arial" w:cs="Arial"/>
        </w:rPr>
        <w:br/>
      </w:r>
      <w:r w:rsidRPr="00967918">
        <w:rPr>
          <w:rFonts w:ascii="Arial" w:hAnsi="Arial" w:cs="Arial"/>
        </w:rPr>
        <w:t xml:space="preserve">w czasie zawarcia </w:t>
      </w:r>
      <w:r w:rsidR="00591A12">
        <w:rPr>
          <w:rFonts w:ascii="Arial" w:hAnsi="Arial" w:cs="Arial"/>
        </w:rPr>
        <w:t>U</w:t>
      </w:r>
      <w:r w:rsidRPr="00967918">
        <w:rPr>
          <w:rFonts w:ascii="Arial" w:hAnsi="Arial" w:cs="Arial"/>
        </w:rPr>
        <w:t xml:space="preserve">mowy nie można było przewidzieć rozmiaru lub kosztów jej wykonania. </w:t>
      </w:r>
    </w:p>
    <w:p w14:paraId="7B71036D" w14:textId="77777777" w:rsidR="006F4D7F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172B4">
        <w:rPr>
          <w:rFonts w:ascii="Arial" w:hAnsi="Arial" w:cs="Arial"/>
        </w:rPr>
        <w:t xml:space="preserve">W przypadku zmiany stawki podatku od towarów i usług, przyjętej do określenia wysokości wynagrodzenia Wykonawcy, zgodnie z ust. 1, która zacznie obowiązywać po dniu zawarcia Umowy, wynagrodzenie Wykonawcy, w ujęciu brutto, ulegnie odpowiedniej zmianie przez zastosowanie zmienionej stawki podatku od towarów i usług. Zmianie ulegnie wysokość wynagrodzenia należnego Wykonawcy za wykonywanie Umowy w okresie od dnia obowiązywania zmienionej stawki podatku, przy czym zmiana dotyczyć będzie wyłącznie tej części wynagrodzenia Wykonawcy, do której zgodnie z przepisami prawa powinna być stosowana zmieniona stawka podatku. </w:t>
      </w:r>
    </w:p>
    <w:p w14:paraId="5DF4187C" w14:textId="79CA578B" w:rsidR="00FC1E77" w:rsidRPr="00FC1E77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172B4">
        <w:rPr>
          <w:rFonts w:ascii="Arial" w:hAnsi="Arial" w:cs="Arial"/>
        </w:rPr>
        <w:t xml:space="preserve">Zapłata wynagrodzenia nastąpi w ciągu 30 dni od doręczenia Zamawiającemu prawidłowo wystawionej faktury VAT, na rachunek bankowy Wykonawcy wskazany w fakturze VAT. Wyłączną podstawą wystawienia faktury VAT jest potwierdzenie przez Zamawiającego w formie protokołu odbioru bez istotnych zastrzeżeń </w:t>
      </w:r>
      <w:r w:rsidR="00AC775E">
        <w:rPr>
          <w:rFonts w:ascii="Arial" w:hAnsi="Arial" w:cs="Arial"/>
        </w:rPr>
        <w:t>M</w:t>
      </w:r>
      <w:r w:rsidRPr="00FC1E77">
        <w:rPr>
          <w:rFonts w:ascii="Arial" w:hAnsi="Arial" w:cs="Arial"/>
        </w:rPr>
        <w:t>aszyny odpowiadającej wymogom wskazanym w §1 i 2 powyżej, w terminie, miejscu i na zasadach wskazany</w:t>
      </w:r>
      <w:r w:rsidR="00E83A5F">
        <w:rPr>
          <w:rFonts w:ascii="Arial" w:hAnsi="Arial" w:cs="Arial"/>
        </w:rPr>
        <w:t>ch</w:t>
      </w:r>
      <w:r w:rsidRPr="00FC1E77">
        <w:rPr>
          <w:rFonts w:ascii="Arial" w:hAnsi="Arial" w:cs="Arial"/>
        </w:rPr>
        <w:t xml:space="preserve"> w §4 umowy. </w:t>
      </w:r>
    </w:p>
    <w:p w14:paraId="7B12899F" w14:textId="38310922" w:rsidR="00FC1E77" w:rsidRPr="00FC1E77" w:rsidRDefault="00FC1E77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C1E77">
        <w:rPr>
          <w:rFonts w:ascii="Arial" w:eastAsia="Arial" w:hAnsi="Arial" w:cs="Arial"/>
          <w:bCs/>
        </w:rPr>
        <w:t xml:space="preserve">Wykonawca oświadcza, że rachunek bankowy wskazany na fakturze VAT będzie rachunkiem zgłoszonym właściwym organom podatkowym i ujętym w wykazie podatników VAT, o którym mowa w art. 96b ust. 1 ustawy o podatku od towarów </w:t>
      </w:r>
      <w:r w:rsidR="0013028E">
        <w:rPr>
          <w:rFonts w:ascii="Arial" w:eastAsia="Arial" w:hAnsi="Arial" w:cs="Arial"/>
          <w:bCs/>
        </w:rPr>
        <w:br/>
      </w:r>
      <w:r w:rsidRPr="00FC1E77">
        <w:rPr>
          <w:rFonts w:ascii="Arial" w:eastAsia="Arial" w:hAnsi="Arial" w:cs="Arial"/>
          <w:bCs/>
        </w:rPr>
        <w:t xml:space="preserve">i usług, prowadzonym przez Szefa Krajowej Administracji Skarbowej (tzw. biała lista podatników VAT). </w:t>
      </w:r>
      <w:r w:rsidRPr="00FC1E77">
        <w:rPr>
          <w:rFonts w:ascii="Arial" w:hAnsi="Arial" w:cs="Arial"/>
        </w:rPr>
        <w:t xml:space="preserve">W przypadku, gdy numer rachunku bankowego Wykonawcy nie znajduje się w wykazie, o którym mowa powyżej Zamawiający poinformuje urząd </w:t>
      </w:r>
      <w:r w:rsidRPr="00FC1E77">
        <w:rPr>
          <w:rFonts w:ascii="Arial" w:hAnsi="Arial" w:cs="Arial"/>
        </w:rPr>
        <w:lastRenderedPageBreak/>
        <w:t>skarbowy właściwy dla Wykonawcy o dokonaniu zapłaty na rachunek bankowy spoza wykazu w terminie 7 dni od dnia przeprowadzenia transakcji.</w:t>
      </w:r>
    </w:p>
    <w:p w14:paraId="6B94824E" w14:textId="5E049E38" w:rsidR="00FC1E77" w:rsidRPr="001F579F" w:rsidRDefault="00FC1E77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1F579F">
        <w:rPr>
          <w:rFonts w:ascii="Arial" w:hAnsi="Arial" w:cs="Arial"/>
        </w:rPr>
        <w:t xml:space="preserve">Strony postanawiają, że do rozliczeń będzie </w:t>
      </w:r>
      <w:r w:rsidRPr="00591A12">
        <w:rPr>
          <w:rFonts w:ascii="Arial" w:hAnsi="Arial" w:cs="Arial"/>
        </w:rPr>
        <w:t>stosowany mechanizm podzielonej płatności w rozumieniu ustawy o podatku od towarów i usług (VAT).</w:t>
      </w:r>
    </w:p>
    <w:p w14:paraId="56394D1B" w14:textId="76430B43" w:rsidR="00FC1E77" w:rsidRPr="00FC1E77" w:rsidRDefault="00FC1E77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C1E77">
        <w:rPr>
          <w:rFonts w:ascii="Arial" w:hAnsi="Arial" w:cs="Arial"/>
        </w:rPr>
        <w:t>Zamawiający oświadcza, że posiada status dużego przedsiębiorcy w rozumieniu przepisów ustawy z dnia 8 marca 2013 r. o przeciwdziałaniu nadmiernym opóźnieniom w transakcjach handlowych (</w:t>
      </w:r>
      <w:proofErr w:type="spellStart"/>
      <w:r w:rsidRPr="00FC1E77">
        <w:rPr>
          <w:rFonts w:ascii="Arial" w:hAnsi="Arial" w:cs="Arial"/>
        </w:rPr>
        <w:t>t.j</w:t>
      </w:r>
      <w:proofErr w:type="spellEnd"/>
      <w:r w:rsidRPr="00FC1E77">
        <w:rPr>
          <w:rFonts w:ascii="Arial" w:hAnsi="Arial" w:cs="Arial"/>
        </w:rPr>
        <w:t xml:space="preserve">. Dz.U. z 2023 r. poz. 1790) oraz załącznika I do Rozporządzenia Komisji (UE) nr 651/2014 z dnia 17 czerwca 2014 r. uznającego niektóre rodzaje pomocy za zgodne z rynkiem wewnętrznym </w:t>
      </w:r>
      <w:r>
        <w:rPr>
          <w:rFonts w:ascii="Arial" w:hAnsi="Arial" w:cs="Arial"/>
        </w:rPr>
        <w:br/>
      </w:r>
      <w:r w:rsidRPr="00FC1E77">
        <w:rPr>
          <w:rFonts w:ascii="Arial" w:hAnsi="Arial" w:cs="Arial"/>
        </w:rPr>
        <w:t xml:space="preserve">w zastosowaniu art. 107 i 108 Traktatu. </w:t>
      </w:r>
    </w:p>
    <w:p w14:paraId="217F2A72" w14:textId="3F964D97" w:rsidR="00100EA6" w:rsidRPr="00FC1E77" w:rsidRDefault="00100EA6" w:rsidP="001774B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FC1E77">
        <w:rPr>
          <w:rFonts w:ascii="Arial" w:hAnsi="Arial" w:cs="Arial"/>
        </w:rPr>
        <w:t>Zamawiający wyraża zgodę na przesłanie faktur</w:t>
      </w:r>
      <w:r w:rsidR="00F025B5">
        <w:rPr>
          <w:rFonts w:ascii="Arial" w:hAnsi="Arial" w:cs="Arial"/>
        </w:rPr>
        <w:t>y</w:t>
      </w:r>
      <w:r w:rsidRPr="00FC1E77">
        <w:rPr>
          <w:rFonts w:ascii="Arial" w:hAnsi="Arial" w:cs="Arial"/>
        </w:rPr>
        <w:t xml:space="preserve"> drogą elektroniczną na adres </w:t>
      </w:r>
      <w:r w:rsidR="006F4D7F" w:rsidRPr="00FC1E77">
        <w:rPr>
          <w:rFonts w:ascii="Arial" w:hAnsi="Arial" w:cs="Arial"/>
        </w:rPr>
        <w:br/>
      </w:r>
      <w:r w:rsidRPr="00FC1E77">
        <w:rPr>
          <w:rFonts w:ascii="Arial" w:hAnsi="Arial" w:cs="Arial"/>
        </w:rPr>
        <w:t xml:space="preserve">e-mail: </w:t>
      </w:r>
      <w:hyperlink r:id="rId9" w:history="1">
        <w:r w:rsidR="00FA3375" w:rsidRPr="00E06622">
          <w:rPr>
            <w:rStyle w:val="Hipercze"/>
            <w:rFonts w:ascii="Arial" w:hAnsi="Arial" w:cs="Arial"/>
          </w:rPr>
          <w:t>faktury@pgkslupsk.pl</w:t>
        </w:r>
      </w:hyperlink>
      <w:r w:rsidR="00FA3375">
        <w:rPr>
          <w:rFonts w:ascii="Arial" w:hAnsi="Arial" w:cs="Arial"/>
        </w:rPr>
        <w:t xml:space="preserve"> </w:t>
      </w:r>
    </w:p>
    <w:p w14:paraId="268C1B87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6808C1CA" w14:textId="1BC9A378" w:rsidR="00100EA6" w:rsidRPr="00100EA6" w:rsidRDefault="00100EA6" w:rsidP="00A85469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A85469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4</w:t>
      </w:r>
    </w:p>
    <w:p w14:paraId="32FF419E" w14:textId="19B04EBF" w:rsidR="00100EA6" w:rsidRPr="00100EA6" w:rsidRDefault="00100EA6" w:rsidP="00A85469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Terminy dostawy oraz odbiór</w:t>
      </w:r>
    </w:p>
    <w:p w14:paraId="05851F12" w14:textId="11DA0726" w:rsidR="00100EA6" w:rsidRPr="00E86472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86472">
        <w:rPr>
          <w:rFonts w:ascii="Arial" w:hAnsi="Arial" w:cs="Arial"/>
        </w:rPr>
        <w:t xml:space="preserve">Wykonawca dostarczy Zamawiającemu </w:t>
      </w:r>
      <w:r w:rsidR="00F025B5">
        <w:rPr>
          <w:rFonts w:ascii="Arial" w:hAnsi="Arial" w:cs="Arial"/>
        </w:rPr>
        <w:t>M</w:t>
      </w:r>
      <w:r w:rsidRPr="00E86472">
        <w:rPr>
          <w:rFonts w:ascii="Arial" w:hAnsi="Arial" w:cs="Arial"/>
        </w:rPr>
        <w:t xml:space="preserve">aszynę odpowiadającą wymogom wskazanym w §1 i 2 umowy i dokona jej uruchomienia wraz z potwierdzeniem parametrów gwarantowanych w terminie </w:t>
      </w:r>
      <w:r w:rsidR="00E86472" w:rsidRPr="00E86472">
        <w:rPr>
          <w:rFonts w:ascii="Arial" w:hAnsi="Arial" w:cs="Arial"/>
        </w:rPr>
        <w:t xml:space="preserve">od dnia </w:t>
      </w:r>
      <w:r w:rsidR="00E86472" w:rsidRPr="00E86472">
        <w:rPr>
          <w:rFonts w:ascii="Arial" w:hAnsi="Arial" w:cs="Arial"/>
          <w:b/>
          <w:bCs/>
        </w:rPr>
        <w:t>15.09.2025 r.</w:t>
      </w:r>
      <w:r w:rsidR="00E86472" w:rsidRPr="00E86472">
        <w:rPr>
          <w:rFonts w:ascii="Arial" w:hAnsi="Arial" w:cs="Arial"/>
        </w:rPr>
        <w:t xml:space="preserve"> </w:t>
      </w:r>
      <w:r w:rsidRPr="00E86472">
        <w:rPr>
          <w:rFonts w:ascii="Arial" w:hAnsi="Arial" w:cs="Arial"/>
        </w:rPr>
        <w:t>do</w:t>
      </w:r>
      <w:r w:rsidR="006E3D63" w:rsidRPr="00E86472">
        <w:rPr>
          <w:rFonts w:ascii="Arial" w:hAnsi="Arial" w:cs="Arial"/>
        </w:rPr>
        <w:t xml:space="preserve"> dnia </w:t>
      </w:r>
      <w:r w:rsidR="006E3D63" w:rsidRPr="00E86472">
        <w:rPr>
          <w:rFonts w:ascii="Arial" w:hAnsi="Arial" w:cs="Arial"/>
          <w:b/>
          <w:bCs/>
        </w:rPr>
        <w:t>30.09.2025 r.</w:t>
      </w:r>
    </w:p>
    <w:p w14:paraId="5F05B2C1" w14:textId="0670B9E3" w:rsidR="00100EA6" w:rsidRPr="007224B1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7224B1">
        <w:rPr>
          <w:rFonts w:ascii="Arial" w:hAnsi="Arial" w:cs="Arial"/>
        </w:rPr>
        <w:t xml:space="preserve">Wykonawca dostarczy </w:t>
      </w:r>
      <w:r w:rsidR="00E845F3">
        <w:rPr>
          <w:rFonts w:ascii="Arial" w:hAnsi="Arial" w:cs="Arial"/>
        </w:rPr>
        <w:t>M</w:t>
      </w:r>
      <w:r w:rsidRPr="007224B1">
        <w:rPr>
          <w:rFonts w:ascii="Arial" w:hAnsi="Arial" w:cs="Arial"/>
        </w:rPr>
        <w:t xml:space="preserve">aszynę do </w:t>
      </w:r>
      <w:r w:rsidR="007224B1">
        <w:rPr>
          <w:rFonts w:ascii="Arial" w:hAnsi="Arial" w:cs="Arial"/>
        </w:rPr>
        <w:t xml:space="preserve">Zakładu Unieszkodliwiania Odpadów (ZUO) </w:t>
      </w:r>
      <w:r w:rsidR="007224B1">
        <w:rPr>
          <w:rFonts w:ascii="Arial" w:hAnsi="Arial" w:cs="Arial"/>
        </w:rPr>
        <w:br/>
        <w:t>w Słupsku, ul. Komunalna 1</w:t>
      </w:r>
      <w:r w:rsidRPr="007224B1">
        <w:rPr>
          <w:rFonts w:ascii="Arial" w:hAnsi="Arial" w:cs="Arial"/>
        </w:rPr>
        <w:t xml:space="preserve"> i dokona jej uruchomienia w dniach od poniedziałku do piątku z wyłączeniem dni ustawowo wolnych od pracy, w godzinach od 8:00 do 14:00.</w:t>
      </w:r>
      <w:r w:rsidR="007224B1">
        <w:rPr>
          <w:rFonts w:ascii="Arial" w:hAnsi="Arial" w:cs="Arial"/>
        </w:rPr>
        <w:t xml:space="preserve"> </w:t>
      </w:r>
      <w:r w:rsidRPr="007224B1">
        <w:rPr>
          <w:rFonts w:ascii="Arial" w:hAnsi="Arial" w:cs="Arial"/>
        </w:rPr>
        <w:t xml:space="preserve">Wykonawca poinformuje Zamawiającego o terminie dostawy </w:t>
      </w:r>
      <w:r w:rsidR="0007398B">
        <w:rPr>
          <w:rFonts w:ascii="Arial" w:hAnsi="Arial" w:cs="Arial"/>
        </w:rPr>
        <w:br/>
      </w:r>
      <w:r w:rsidRPr="007224B1">
        <w:rPr>
          <w:rFonts w:ascii="Arial" w:hAnsi="Arial" w:cs="Arial"/>
        </w:rPr>
        <w:t>z wyprzedzeniem co najmniej 5</w:t>
      </w:r>
      <w:r w:rsidR="0007398B">
        <w:rPr>
          <w:rFonts w:ascii="Arial" w:hAnsi="Arial" w:cs="Arial"/>
        </w:rPr>
        <w:t>-</w:t>
      </w:r>
      <w:r w:rsidRPr="007224B1">
        <w:rPr>
          <w:rFonts w:ascii="Arial" w:hAnsi="Arial" w:cs="Arial"/>
        </w:rPr>
        <w:t xml:space="preserve">dniowym. </w:t>
      </w:r>
    </w:p>
    <w:p w14:paraId="78A77F4F" w14:textId="5B524DFF" w:rsidR="00100EA6" w:rsidRPr="007224B1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7224B1">
        <w:rPr>
          <w:rFonts w:ascii="Arial" w:hAnsi="Arial" w:cs="Arial"/>
        </w:rPr>
        <w:t>Powiadomienie o terminie dostawy, o którym mowa w ust. 2 Wykonawca prześl</w:t>
      </w:r>
      <w:r w:rsidR="0007398B">
        <w:rPr>
          <w:rFonts w:ascii="Arial" w:hAnsi="Arial" w:cs="Arial"/>
        </w:rPr>
        <w:t>e</w:t>
      </w:r>
      <w:r w:rsidRPr="007224B1">
        <w:rPr>
          <w:rFonts w:ascii="Arial" w:hAnsi="Arial" w:cs="Arial"/>
        </w:rPr>
        <w:t xml:space="preserve"> drogą elektroniczną na adres </w:t>
      </w:r>
      <w:r w:rsidRPr="00547EF9">
        <w:rPr>
          <w:rFonts w:ascii="Arial" w:hAnsi="Arial" w:cs="Arial"/>
        </w:rPr>
        <w:t>e-mail</w:t>
      </w:r>
      <w:r w:rsidR="008072D3">
        <w:rPr>
          <w:rFonts w:ascii="Arial" w:hAnsi="Arial" w:cs="Arial"/>
        </w:rPr>
        <w:t>:</w:t>
      </w:r>
      <w:r w:rsidRPr="00547EF9">
        <w:rPr>
          <w:rFonts w:ascii="Arial" w:hAnsi="Arial" w:cs="Arial"/>
        </w:rPr>
        <w:t xml:space="preserve"> </w:t>
      </w:r>
      <w:hyperlink r:id="rId10" w:history="1">
        <w:r w:rsidR="00547EF9" w:rsidRPr="00A32C7C">
          <w:rPr>
            <w:rStyle w:val="Hipercze"/>
            <w:rFonts w:ascii="Arial" w:hAnsi="Arial" w:cs="Arial"/>
          </w:rPr>
          <w:t>jacek.turski@pgkslupsk.pl</w:t>
        </w:r>
      </w:hyperlink>
      <w:r w:rsidR="00547EF9">
        <w:rPr>
          <w:rFonts w:ascii="Arial" w:hAnsi="Arial" w:cs="Arial"/>
        </w:rPr>
        <w:t xml:space="preserve"> i </w:t>
      </w:r>
      <w:hyperlink r:id="rId11" w:history="1">
        <w:r w:rsidR="00923480" w:rsidRPr="00A32C7C">
          <w:rPr>
            <w:rStyle w:val="Hipercze"/>
            <w:rFonts w:ascii="Arial" w:hAnsi="Arial" w:cs="Arial"/>
          </w:rPr>
          <w:t>przetarg@pgkslupsk.pl</w:t>
        </w:r>
      </w:hyperlink>
      <w:r w:rsidR="00923480">
        <w:rPr>
          <w:rFonts w:ascii="Arial" w:hAnsi="Arial" w:cs="Arial"/>
        </w:rPr>
        <w:t xml:space="preserve"> </w:t>
      </w:r>
    </w:p>
    <w:p w14:paraId="4DD60785" w14:textId="77777777" w:rsidR="0007398B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7224B1">
        <w:rPr>
          <w:rFonts w:ascii="Arial" w:hAnsi="Arial" w:cs="Arial"/>
        </w:rPr>
        <w:t xml:space="preserve">Strony dopuszczają możliwość odpowiedniego przesunięcia tego terminu </w:t>
      </w:r>
      <w:r w:rsidR="0007398B">
        <w:rPr>
          <w:rFonts w:ascii="Arial" w:hAnsi="Arial" w:cs="Arial"/>
        </w:rPr>
        <w:br/>
      </w:r>
      <w:r w:rsidRPr="007224B1">
        <w:rPr>
          <w:rFonts w:ascii="Arial" w:hAnsi="Arial" w:cs="Arial"/>
        </w:rPr>
        <w:t xml:space="preserve">w przypadku działania siły wyższej. </w:t>
      </w:r>
    </w:p>
    <w:p w14:paraId="7F771CB1" w14:textId="16422FF6" w:rsidR="00BF745F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07398B">
        <w:rPr>
          <w:rFonts w:ascii="Arial" w:hAnsi="Arial" w:cs="Arial"/>
        </w:rPr>
        <w:t xml:space="preserve">Niebezpieczeństwo przypadkowej utraty lub uszkodzenia rzeczy przechodzi na Zamawiającego z chwilą potwierdzenia dostarczenia </w:t>
      </w:r>
      <w:r w:rsidR="006E3553">
        <w:rPr>
          <w:rFonts w:ascii="Arial" w:hAnsi="Arial" w:cs="Arial"/>
        </w:rPr>
        <w:t>M</w:t>
      </w:r>
      <w:r w:rsidRPr="0007398B">
        <w:rPr>
          <w:rFonts w:ascii="Arial" w:hAnsi="Arial" w:cs="Arial"/>
        </w:rPr>
        <w:t xml:space="preserve">aszyny poprzez podpisanie protokołu odbioru, zgodnie z załącznikiem nr 1 Umowy. Wydanie </w:t>
      </w:r>
      <w:r w:rsidR="006E3553">
        <w:rPr>
          <w:rFonts w:ascii="Arial" w:hAnsi="Arial" w:cs="Arial"/>
        </w:rPr>
        <w:t>p</w:t>
      </w:r>
      <w:r w:rsidRPr="0007398B">
        <w:rPr>
          <w:rFonts w:ascii="Arial" w:hAnsi="Arial" w:cs="Arial"/>
        </w:rPr>
        <w:t>rotokoł</w:t>
      </w:r>
      <w:r w:rsidR="006E3553">
        <w:rPr>
          <w:rFonts w:ascii="Arial" w:hAnsi="Arial" w:cs="Arial"/>
        </w:rPr>
        <w:t>u</w:t>
      </w:r>
      <w:r w:rsidRPr="0007398B">
        <w:rPr>
          <w:rFonts w:ascii="Arial" w:hAnsi="Arial" w:cs="Arial"/>
        </w:rPr>
        <w:t xml:space="preserve"> uznaje się </w:t>
      </w:r>
      <w:r w:rsidR="00BC36D1">
        <w:rPr>
          <w:rFonts w:ascii="Arial" w:hAnsi="Arial" w:cs="Arial"/>
        </w:rPr>
        <w:t>za dokonane</w:t>
      </w:r>
      <w:r w:rsidR="00427BF8">
        <w:rPr>
          <w:rFonts w:ascii="Arial" w:hAnsi="Arial" w:cs="Arial"/>
        </w:rPr>
        <w:t xml:space="preserve"> z chwilą podpisania przez obie Strony</w:t>
      </w:r>
      <w:r w:rsidR="007113CF">
        <w:rPr>
          <w:rFonts w:ascii="Arial" w:hAnsi="Arial" w:cs="Arial"/>
        </w:rPr>
        <w:t xml:space="preserve"> </w:t>
      </w:r>
      <w:r w:rsidR="006A3B82">
        <w:rPr>
          <w:rFonts w:ascii="Arial" w:hAnsi="Arial" w:cs="Arial"/>
        </w:rPr>
        <w:t>p</w:t>
      </w:r>
      <w:r w:rsidR="007113CF">
        <w:rPr>
          <w:rFonts w:ascii="Arial" w:hAnsi="Arial" w:cs="Arial"/>
        </w:rPr>
        <w:t>rotokołu bez zastrzeżeń.</w:t>
      </w:r>
      <w:r w:rsidR="005034D5">
        <w:rPr>
          <w:rFonts w:ascii="Arial" w:hAnsi="Arial" w:cs="Arial"/>
        </w:rPr>
        <w:t xml:space="preserve"> </w:t>
      </w:r>
      <w:r w:rsidRPr="005034D5">
        <w:rPr>
          <w:rFonts w:ascii="Arial" w:hAnsi="Arial" w:cs="Arial"/>
        </w:rPr>
        <w:t xml:space="preserve">Podpisanie protokołu bez zastrzeżeń nie zwalnia Wykonawcy z odpowiedzialności z tytułu wad Maszyny, które niemożliwe były do wykrycia na etapie odbioru </w:t>
      </w:r>
      <w:r w:rsidR="00E845F3">
        <w:rPr>
          <w:rFonts w:ascii="Arial" w:hAnsi="Arial" w:cs="Arial"/>
        </w:rPr>
        <w:t>M</w:t>
      </w:r>
      <w:r w:rsidRPr="005034D5">
        <w:rPr>
          <w:rFonts w:ascii="Arial" w:hAnsi="Arial" w:cs="Arial"/>
        </w:rPr>
        <w:t xml:space="preserve">aszyny, w szczególności z tytułu wad ukrytych. Podpisanie protokołu bez zastrzeżeń jest możliwe po dokonaniu uruchomienia. </w:t>
      </w:r>
    </w:p>
    <w:p w14:paraId="1DA7AFB5" w14:textId="41B3AA8F" w:rsidR="00416E9E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F745F">
        <w:rPr>
          <w:rFonts w:ascii="Arial" w:hAnsi="Arial" w:cs="Arial"/>
        </w:rPr>
        <w:t xml:space="preserve">Wraz z </w:t>
      </w:r>
      <w:r w:rsidR="00923480">
        <w:rPr>
          <w:rFonts w:ascii="Arial" w:hAnsi="Arial" w:cs="Arial"/>
        </w:rPr>
        <w:t>M</w:t>
      </w:r>
      <w:r w:rsidRPr="00BF745F">
        <w:rPr>
          <w:rFonts w:ascii="Arial" w:hAnsi="Arial" w:cs="Arial"/>
        </w:rPr>
        <w:t xml:space="preserve">aszyną Wykonawca zobowiązany będzie wydać wszelkie związane </w:t>
      </w:r>
      <w:r w:rsidR="00BF745F">
        <w:rPr>
          <w:rFonts w:ascii="Arial" w:hAnsi="Arial" w:cs="Arial"/>
        </w:rPr>
        <w:br/>
      </w:r>
      <w:r w:rsidRPr="00BF745F">
        <w:rPr>
          <w:rFonts w:ascii="Arial" w:hAnsi="Arial" w:cs="Arial"/>
        </w:rPr>
        <w:t xml:space="preserve">z </w:t>
      </w:r>
      <w:r w:rsidR="006A3B82">
        <w:rPr>
          <w:rFonts w:ascii="Arial" w:hAnsi="Arial" w:cs="Arial"/>
        </w:rPr>
        <w:t>M</w:t>
      </w:r>
      <w:r w:rsidRPr="00BF745F">
        <w:rPr>
          <w:rFonts w:ascii="Arial" w:hAnsi="Arial" w:cs="Arial"/>
        </w:rPr>
        <w:t>aszyną dokumenty</w:t>
      </w:r>
      <w:r w:rsidRPr="001B385F">
        <w:rPr>
          <w:rFonts w:ascii="Arial" w:hAnsi="Arial" w:cs="Arial"/>
        </w:rPr>
        <w:t>, w tym w szczególności instrukcje obsługi i serwisu, wymagane katalogi oraz wymagane certyfikaty</w:t>
      </w:r>
      <w:r w:rsidR="00591A12" w:rsidRPr="001B385F">
        <w:rPr>
          <w:rFonts w:ascii="Arial" w:hAnsi="Arial" w:cs="Arial"/>
        </w:rPr>
        <w:t>.</w:t>
      </w:r>
    </w:p>
    <w:p w14:paraId="21053060" w14:textId="43F61BC8" w:rsidR="00416E9E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416E9E">
        <w:rPr>
          <w:rFonts w:ascii="Arial" w:hAnsi="Arial" w:cs="Arial"/>
        </w:rPr>
        <w:t xml:space="preserve">Jeżeli w toku czynności odbiorowych zostaną stwierdzone przez Zamawiającego wady i usterki widoczne, w szczególności w przypadku niezgodności przedmiotu Umowy z warunkami, o których mowa w §1 i 2 Umowy, </w:t>
      </w:r>
      <w:r w:rsidR="00540B10">
        <w:rPr>
          <w:rFonts w:ascii="Arial" w:hAnsi="Arial" w:cs="Arial"/>
        </w:rPr>
        <w:t xml:space="preserve">w tym wypadku </w:t>
      </w:r>
      <w:r w:rsidR="009901D6">
        <w:rPr>
          <w:rFonts w:ascii="Arial" w:hAnsi="Arial" w:cs="Arial"/>
        </w:rPr>
        <w:t xml:space="preserve">nie </w:t>
      </w:r>
      <w:r w:rsidRPr="00416E9E">
        <w:rPr>
          <w:rFonts w:ascii="Arial" w:hAnsi="Arial" w:cs="Arial"/>
        </w:rPr>
        <w:t xml:space="preserve">nastąpi podpisanie </w:t>
      </w:r>
      <w:r w:rsidR="009901D6">
        <w:rPr>
          <w:rFonts w:ascii="Arial" w:hAnsi="Arial" w:cs="Arial"/>
        </w:rPr>
        <w:t>p</w:t>
      </w:r>
      <w:r w:rsidRPr="00416E9E">
        <w:rPr>
          <w:rFonts w:ascii="Arial" w:hAnsi="Arial" w:cs="Arial"/>
        </w:rPr>
        <w:t xml:space="preserve">rotokołu odbioru. </w:t>
      </w:r>
    </w:p>
    <w:p w14:paraId="5C2B55F8" w14:textId="44E16B7E" w:rsidR="00F70122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416E9E">
        <w:rPr>
          <w:rFonts w:ascii="Arial" w:hAnsi="Arial" w:cs="Arial"/>
        </w:rPr>
        <w:lastRenderedPageBreak/>
        <w:t xml:space="preserve">W przypadku odmowy przez Zamawiającego odbioru Maszyny, Wykonawca jest zobowiązany do dostarczenia </w:t>
      </w:r>
      <w:r w:rsidR="001005F8">
        <w:rPr>
          <w:rFonts w:ascii="Arial" w:hAnsi="Arial" w:cs="Arial"/>
        </w:rPr>
        <w:t>Maszyny</w:t>
      </w:r>
      <w:r w:rsidRPr="00416E9E">
        <w:rPr>
          <w:rFonts w:ascii="Arial" w:hAnsi="Arial" w:cs="Arial"/>
        </w:rPr>
        <w:t xml:space="preserve"> woln</w:t>
      </w:r>
      <w:r w:rsidR="001005F8">
        <w:rPr>
          <w:rFonts w:ascii="Arial" w:hAnsi="Arial" w:cs="Arial"/>
        </w:rPr>
        <w:t>ej</w:t>
      </w:r>
      <w:r w:rsidRPr="00416E9E">
        <w:rPr>
          <w:rFonts w:ascii="Arial" w:hAnsi="Arial" w:cs="Arial"/>
        </w:rPr>
        <w:t xml:space="preserve"> od wad fizycznych i prawnych oraz zgodn</w:t>
      </w:r>
      <w:r w:rsidR="001005F8">
        <w:rPr>
          <w:rFonts w:ascii="Arial" w:hAnsi="Arial" w:cs="Arial"/>
        </w:rPr>
        <w:t>ej</w:t>
      </w:r>
      <w:r w:rsidRPr="00416E9E">
        <w:rPr>
          <w:rFonts w:ascii="Arial" w:hAnsi="Arial" w:cs="Arial"/>
        </w:rPr>
        <w:t xml:space="preserve"> z warunkami, o których mowa w §1 i 2 Umowy</w:t>
      </w:r>
      <w:r w:rsidR="00BB2DBC">
        <w:rPr>
          <w:rFonts w:ascii="Arial" w:hAnsi="Arial" w:cs="Arial"/>
        </w:rPr>
        <w:t>.</w:t>
      </w:r>
    </w:p>
    <w:p w14:paraId="615FB44F" w14:textId="77777777" w:rsidR="00F70122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F70122">
        <w:rPr>
          <w:rFonts w:ascii="Arial" w:hAnsi="Arial" w:cs="Arial"/>
        </w:rPr>
        <w:t xml:space="preserve">Zastrzeżenie powyższego terminu nie wyłącza żadnych uprawnień Zmawiającego na wypadek opóźnienia lub zwłoki w wydaniu przedmiotu Umowy. </w:t>
      </w:r>
    </w:p>
    <w:p w14:paraId="618D31CE" w14:textId="77777777" w:rsidR="00F70122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F70122">
        <w:rPr>
          <w:rFonts w:ascii="Arial" w:hAnsi="Arial" w:cs="Arial"/>
        </w:rPr>
        <w:t xml:space="preserve">W dniu dostarczenia przedmiotu Umowy wolnego od wad i usterek przez Wykonawcę, Strony przystąpią do ponownego odbioru, poprzez podpisanie protokołu sporządzonego według wzoru stanowiącego załącznik nr 1 do Umowy. </w:t>
      </w:r>
    </w:p>
    <w:p w14:paraId="51965EFE" w14:textId="72CF97E9" w:rsidR="00EA2E88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F70122">
        <w:rPr>
          <w:rFonts w:ascii="Arial" w:hAnsi="Arial" w:cs="Arial"/>
        </w:rPr>
        <w:t xml:space="preserve">Własność przedmiotu Umowy przechodzi na Zamawiającego z chwilą jego odbioru. </w:t>
      </w:r>
    </w:p>
    <w:p w14:paraId="5DE7D329" w14:textId="4B3536FC" w:rsidR="00EA2E88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A2E88">
        <w:rPr>
          <w:rFonts w:ascii="Arial" w:hAnsi="Arial" w:cs="Arial"/>
        </w:rPr>
        <w:t xml:space="preserve">W przypadku gdy </w:t>
      </w:r>
      <w:r w:rsidR="00511360">
        <w:rPr>
          <w:rFonts w:ascii="Arial" w:hAnsi="Arial" w:cs="Arial"/>
        </w:rPr>
        <w:t>Maszyna</w:t>
      </w:r>
      <w:r w:rsidRPr="00EA2E88">
        <w:rPr>
          <w:rFonts w:ascii="Arial" w:hAnsi="Arial" w:cs="Arial"/>
        </w:rPr>
        <w:t xml:space="preserve"> będzie przewożon</w:t>
      </w:r>
      <w:r w:rsidR="00511360">
        <w:rPr>
          <w:rFonts w:ascii="Arial" w:hAnsi="Arial" w:cs="Arial"/>
        </w:rPr>
        <w:t>a</w:t>
      </w:r>
      <w:r w:rsidRPr="00EA2E88">
        <w:rPr>
          <w:rFonts w:ascii="Arial" w:hAnsi="Arial" w:cs="Arial"/>
        </w:rPr>
        <w:t xml:space="preserve"> spoza terytorium Unii Europejskiej, Wykonawca jest odpowiedzialny za je</w:t>
      </w:r>
      <w:r w:rsidR="00511360">
        <w:rPr>
          <w:rFonts w:ascii="Arial" w:hAnsi="Arial" w:cs="Arial"/>
        </w:rPr>
        <w:t>j</w:t>
      </w:r>
      <w:r w:rsidRPr="00EA2E88">
        <w:rPr>
          <w:rFonts w:ascii="Arial" w:hAnsi="Arial" w:cs="Arial"/>
        </w:rPr>
        <w:t xml:space="preserve"> import, uzyskanie wszelkich niezbędnych zgód, w tym za odprawę celną. </w:t>
      </w:r>
    </w:p>
    <w:p w14:paraId="7C282DBD" w14:textId="441C907A" w:rsidR="00100EA6" w:rsidRPr="00EA2E88" w:rsidRDefault="00100EA6" w:rsidP="001774B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EA2E88">
        <w:rPr>
          <w:rFonts w:ascii="Arial" w:hAnsi="Arial" w:cs="Arial"/>
        </w:rPr>
        <w:t xml:space="preserve">W przypadku, o którym mowa w </w:t>
      </w:r>
      <w:r w:rsidR="00EA2E88">
        <w:rPr>
          <w:rFonts w:ascii="Arial" w:hAnsi="Arial" w:cs="Arial"/>
        </w:rPr>
        <w:t>ust.</w:t>
      </w:r>
      <w:r w:rsidRPr="00EA2E88">
        <w:rPr>
          <w:rFonts w:ascii="Arial" w:hAnsi="Arial" w:cs="Arial"/>
        </w:rPr>
        <w:t xml:space="preserve"> 12 Wykonawca ponosi wszelką odpowiedzialność z tytułu niedotrzymania terminu dostawy</w:t>
      </w:r>
      <w:r w:rsidR="008D5BEE">
        <w:rPr>
          <w:rFonts w:ascii="Arial" w:hAnsi="Arial" w:cs="Arial"/>
        </w:rPr>
        <w:t>.</w:t>
      </w:r>
    </w:p>
    <w:p w14:paraId="2C6FB3A8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544C0195" w14:textId="4639D768" w:rsidR="00100EA6" w:rsidRPr="00100EA6" w:rsidRDefault="00100EA6" w:rsidP="00765108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765108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5</w:t>
      </w:r>
    </w:p>
    <w:p w14:paraId="02E58AE6" w14:textId="4EB9BAA3" w:rsidR="00100EA6" w:rsidRPr="00100EA6" w:rsidRDefault="00100EA6" w:rsidP="00765108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Gwarancja i rękojmia</w:t>
      </w:r>
    </w:p>
    <w:p w14:paraId="3B0E3DE5" w14:textId="78368A88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Wykonawca udziela gwarancji jakości dostarczonej </w:t>
      </w:r>
      <w:r w:rsidR="00436AA2">
        <w:rPr>
          <w:rFonts w:ascii="Arial" w:hAnsi="Arial" w:cs="Arial"/>
        </w:rPr>
        <w:t>M</w:t>
      </w:r>
      <w:r w:rsidRPr="005A24E1">
        <w:rPr>
          <w:rFonts w:ascii="Arial" w:hAnsi="Arial" w:cs="Arial"/>
        </w:rPr>
        <w:t xml:space="preserve">aszyny na okres </w:t>
      </w:r>
      <w:r w:rsidR="00797025">
        <w:rPr>
          <w:rFonts w:ascii="Arial" w:hAnsi="Arial" w:cs="Arial"/>
        </w:rPr>
        <w:br/>
      </w:r>
      <w:r w:rsidR="009F4497" w:rsidRPr="004F3AE9">
        <w:rPr>
          <w:rFonts w:ascii="Arial" w:hAnsi="Arial" w:cs="Arial"/>
          <w:b/>
          <w:bCs/>
        </w:rPr>
        <w:t>36</w:t>
      </w:r>
      <w:r w:rsidRPr="004F3AE9">
        <w:rPr>
          <w:rFonts w:ascii="Arial" w:hAnsi="Arial" w:cs="Arial"/>
          <w:b/>
          <w:bCs/>
        </w:rPr>
        <w:t xml:space="preserve"> miesięcy</w:t>
      </w:r>
      <w:r w:rsidRPr="004F3AE9">
        <w:rPr>
          <w:rFonts w:ascii="Arial" w:hAnsi="Arial" w:cs="Arial"/>
        </w:rPr>
        <w:t>,</w:t>
      </w:r>
      <w:r w:rsidRPr="005A24E1">
        <w:rPr>
          <w:rFonts w:ascii="Arial" w:hAnsi="Arial" w:cs="Arial"/>
        </w:rPr>
        <w:t xml:space="preserve"> liczonych od dnia podpisania protokołu odbioru </w:t>
      </w:r>
      <w:r w:rsidR="00591A12">
        <w:rPr>
          <w:rFonts w:ascii="Arial" w:hAnsi="Arial" w:cs="Arial"/>
        </w:rPr>
        <w:t>M</w:t>
      </w:r>
      <w:r w:rsidRPr="005A24E1">
        <w:rPr>
          <w:rFonts w:ascii="Arial" w:hAnsi="Arial" w:cs="Arial"/>
        </w:rPr>
        <w:t xml:space="preserve">aszyny zgodnie </w:t>
      </w:r>
      <w:r w:rsidR="00797025">
        <w:rPr>
          <w:rFonts w:ascii="Arial" w:hAnsi="Arial" w:cs="Arial"/>
        </w:rPr>
        <w:br/>
      </w:r>
      <w:r w:rsidRPr="005A24E1">
        <w:rPr>
          <w:rFonts w:ascii="Arial" w:hAnsi="Arial" w:cs="Arial"/>
        </w:rPr>
        <w:t xml:space="preserve">z wymogami niniejszej </w:t>
      </w:r>
      <w:r w:rsidR="00866899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mowy. W celu udzielenia gwarancji jakości Wykonawca wyda Zamawiającemu oryginał dokumentu gwarancyjnego co do jakości rzeczy sprzedanej. Dokument gwarancyjny nie może odbiegać treścią od zapisów niniejszej </w:t>
      </w:r>
      <w:r w:rsidR="00591A12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mowy. </w:t>
      </w:r>
    </w:p>
    <w:p w14:paraId="00867621" w14:textId="31996BBE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Strony postanawiają, że niezależnie od udzielonej gwarancji, Zamawiający będzie mógł dochodzić swoich praw na podstawie rękojmi za wady fizyczne przedmiotu </w:t>
      </w:r>
      <w:r w:rsidR="00866899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 przez okres nie krótszy niż 36 miesięcy, licząc od dnia następnego po dacie odbioru przedmiotu </w:t>
      </w:r>
      <w:r w:rsidR="00866899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mowy. </w:t>
      </w:r>
    </w:p>
    <w:p w14:paraId="416E888F" w14:textId="22C5C002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W okresie gwarancji wszelkie koszty związane z usunięciem wad, usterek lub awarii poniesie Wykonawca (wymiana części, robocizna, dojazd serwisantów, a w przypadku braku możliwości usunięcia wady, usterki lub awarii w </w:t>
      </w:r>
      <w:r w:rsidR="00E51EA8">
        <w:rPr>
          <w:rFonts w:ascii="Arial" w:hAnsi="Arial" w:cs="Arial"/>
        </w:rPr>
        <w:t>ZUO</w:t>
      </w:r>
      <w:r w:rsidRPr="005A24E1">
        <w:rPr>
          <w:rFonts w:ascii="Arial" w:hAnsi="Arial" w:cs="Arial"/>
        </w:rPr>
        <w:t xml:space="preserve"> </w:t>
      </w:r>
      <w:r w:rsidR="0065430A">
        <w:rPr>
          <w:rFonts w:ascii="Arial" w:hAnsi="Arial" w:cs="Arial"/>
        </w:rPr>
        <w:t>-</w:t>
      </w:r>
      <w:r w:rsidRPr="005A24E1">
        <w:rPr>
          <w:rFonts w:ascii="Arial" w:hAnsi="Arial" w:cs="Arial"/>
        </w:rPr>
        <w:t xml:space="preserve"> koszty transportu </w:t>
      </w:r>
      <w:r w:rsidR="00866899">
        <w:rPr>
          <w:rFonts w:ascii="Arial" w:hAnsi="Arial" w:cs="Arial"/>
        </w:rPr>
        <w:t>M</w:t>
      </w:r>
      <w:r w:rsidRPr="005A24E1">
        <w:rPr>
          <w:rFonts w:ascii="Arial" w:hAnsi="Arial" w:cs="Arial"/>
        </w:rPr>
        <w:t xml:space="preserve">aszyny do i z miejsca naprawy). </w:t>
      </w:r>
    </w:p>
    <w:p w14:paraId="4879B51C" w14:textId="3FF17D34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Serwis gwarancyjny będzie świadczony przez Wykonawcę, jeżeli jest autoryzowanym serwisantem </w:t>
      </w:r>
      <w:r w:rsidR="00960BC2">
        <w:rPr>
          <w:rFonts w:ascii="Arial" w:hAnsi="Arial" w:cs="Arial"/>
        </w:rPr>
        <w:t>M</w:t>
      </w:r>
      <w:r w:rsidRPr="005A24E1">
        <w:rPr>
          <w:rFonts w:ascii="Arial" w:hAnsi="Arial" w:cs="Arial"/>
        </w:rPr>
        <w:t xml:space="preserve">aszyny. W przeciwnym razie Wykonawca zapewnia świadczenie usług gwarancyjnych przez podmiot będący autoryzowanym serwisantem, co powinno wynikać z treści dokumentu gwarancyjnego. </w:t>
      </w:r>
    </w:p>
    <w:p w14:paraId="0025CC57" w14:textId="358456B3" w:rsidR="00100EA6" w:rsidRPr="005A24E1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W przypadku wystąpienia w okresie gwarancji wad, usterek lub awarii maszyny, Zamawiający zawiadamia Wykonawcę o powstałych wadach, usterkach lub awariach, niezwłocznie po ich ujawnieniu, a Wykonawca zobowiązuje się do ich niezwłocznego i bezpłatnego usunięcia, dostarczenia </w:t>
      </w:r>
      <w:r w:rsidR="00275B0B">
        <w:rPr>
          <w:rFonts w:ascii="Arial" w:hAnsi="Arial" w:cs="Arial"/>
        </w:rPr>
        <w:t>M</w:t>
      </w:r>
      <w:r w:rsidRPr="005A24E1">
        <w:rPr>
          <w:rFonts w:ascii="Arial" w:hAnsi="Arial" w:cs="Arial"/>
        </w:rPr>
        <w:t xml:space="preserve">aszyny zastępczej lub dostarczenia nowej </w:t>
      </w:r>
      <w:r w:rsidR="00591A12">
        <w:rPr>
          <w:rFonts w:ascii="Arial" w:hAnsi="Arial" w:cs="Arial"/>
        </w:rPr>
        <w:t>M</w:t>
      </w:r>
      <w:r w:rsidRPr="005A24E1">
        <w:rPr>
          <w:rFonts w:ascii="Arial" w:hAnsi="Arial" w:cs="Arial"/>
        </w:rPr>
        <w:t xml:space="preserve">aszyny zgodnie z wymogami niniejszej </w:t>
      </w:r>
      <w:r w:rsidR="00275B0B">
        <w:rPr>
          <w:rFonts w:ascii="Arial" w:hAnsi="Arial" w:cs="Arial"/>
        </w:rPr>
        <w:t>U</w:t>
      </w:r>
      <w:r w:rsidRPr="005A24E1">
        <w:rPr>
          <w:rFonts w:ascii="Arial" w:hAnsi="Arial" w:cs="Arial"/>
        </w:rPr>
        <w:t xml:space="preserve">mowy, jeżeli powstałe ukryte wady lub usterki nie nadają się do usunięcia. </w:t>
      </w:r>
    </w:p>
    <w:p w14:paraId="694CA20E" w14:textId="64369D36" w:rsidR="00CF23DB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A24E1">
        <w:rPr>
          <w:rFonts w:ascii="Arial" w:hAnsi="Arial" w:cs="Arial"/>
        </w:rPr>
        <w:t xml:space="preserve">Zamawiający ma prawo zażądać od obsługi serwisowej udokumentowania posiadania aktualnej autoryzacji do serwisowania </w:t>
      </w:r>
      <w:r w:rsidR="00591A12">
        <w:rPr>
          <w:rFonts w:ascii="Arial" w:hAnsi="Arial" w:cs="Arial"/>
        </w:rPr>
        <w:t>M</w:t>
      </w:r>
      <w:r w:rsidRPr="005A24E1">
        <w:rPr>
          <w:rFonts w:ascii="Arial" w:hAnsi="Arial" w:cs="Arial"/>
        </w:rPr>
        <w:t xml:space="preserve">aszyny pod rygorem nie dopuszczenia do świadczenia usług serwisowych z winy Wykonawcy. Wystąpienie </w:t>
      </w:r>
      <w:r w:rsidRPr="005A24E1">
        <w:rPr>
          <w:rFonts w:ascii="Arial" w:hAnsi="Arial" w:cs="Arial"/>
        </w:rPr>
        <w:lastRenderedPageBreak/>
        <w:t>ww</w:t>
      </w:r>
      <w:r w:rsidR="00CF23DB">
        <w:rPr>
          <w:rFonts w:ascii="Arial" w:hAnsi="Arial" w:cs="Arial"/>
        </w:rPr>
        <w:t>.</w:t>
      </w:r>
      <w:r w:rsidRPr="005A24E1">
        <w:rPr>
          <w:rFonts w:ascii="Arial" w:hAnsi="Arial" w:cs="Arial"/>
        </w:rPr>
        <w:t xml:space="preserve"> sytuacji jest traktowane jako nierozpoczęcie czynności serwisowych, o których mowa w ust. 7. </w:t>
      </w:r>
    </w:p>
    <w:p w14:paraId="1D079F6E" w14:textId="77777777" w:rsidR="00291815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CF23DB">
        <w:rPr>
          <w:rFonts w:ascii="Arial" w:hAnsi="Arial" w:cs="Arial"/>
        </w:rPr>
        <w:t xml:space="preserve">Czas rozpoczęcia czynności serwisowych (rozumianych jako fizyczny przyjazd serwisanta do urządzenia) po zawiadomieniu, o którym mowa w ust. 5, nie może przekroczyć 2 dni roboczych, liczonych od momentu zawiadomienia Wykonawcy </w:t>
      </w:r>
      <w:r w:rsidR="00291815">
        <w:rPr>
          <w:rFonts w:ascii="Arial" w:hAnsi="Arial" w:cs="Arial"/>
        </w:rPr>
        <w:br/>
      </w:r>
      <w:r w:rsidRPr="00CF23DB">
        <w:rPr>
          <w:rFonts w:ascii="Arial" w:hAnsi="Arial" w:cs="Arial"/>
        </w:rPr>
        <w:t>w formie określonej w ust. 10</w:t>
      </w:r>
      <w:r w:rsidR="00291815">
        <w:rPr>
          <w:rFonts w:ascii="Arial" w:hAnsi="Arial" w:cs="Arial"/>
        </w:rPr>
        <w:t>.</w:t>
      </w:r>
    </w:p>
    <w:p w14:paraId="11DC9477" w14:textId="77777777" w:rsidR="00291815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91815">
        <w:rPr>
          <w:rFonts w:ascii="Arial" w:hAnsi="Arial" w:cs="Arial"/>
        </w:rPr>
        <w:t xml:space="preserve">Czas naprawy i usunięcia wad lub usterek maszyny nie może przekroczyć 10 dni roboczych od dnia zawiadomienia o powstałych wadach lub usterkach w formie określonej w ust. 10. </w:t>
      </w:r>
    </w:p>
    <w:p w14:paraId="250D3813" w14:textId="2B05A01F" w:rsidR="00100EA6" w:rsidRPr="00291815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91815">
        <w:rPr>
          <w:rFonts w:ascii="Arial" w:hAnsi="Arial" w:cs="Arial"/>
        </w:rPr>
        <w:t xml:space="preserve">Jeżeli powstałe wady, usterki, awarie nie nadają się do usunięcia lub nie zostaną usunięte w terminie określonym w ust. 8, to Zamawiający ma prawo do: </w:t>
      </w:r>
    </w:p>
    <w:p w14:paraId="072CE581" w14:textId="7BD31174" w:rsidR="00100EA6" w:rsidRPr="00291815" w:rsidRDefault="00591A12" w:rsidP="001774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00EA6" w:rsidRPr="00291815">
        <w:rPr>
          <w:rFonts w:ascii="Arial" w:hAnsi="Arial" w:cs="Arial"/>
        </w:rPr>
        <w:t xml:space="preserve">ymiany </w:t>
      </w:r>
      <w:r>
        <w:rPr>
          <w:rFonts w:ascii="Arial" w:hAnsi="Arial" w:cs="Arial"/>
        </w:rPr>
        <w:t>M</w:t>
      </w:r>
      <w:r w:rsidR="00100EA6" w:rsidRPr="00291815">
        <w:rPr>
          <w:rFonts w:ascii="Arial" w:hAnsi="Arial" w:cs="Arial"/>
        </w:rPr>
        <w:t xml:space="preserve">aszyny wadliwej na fabrycznie nową w terminie do 40 dni od dnia zawiadomienia o powstałych wadach lub usterkach w formie określonej w ust. 10, oraz </w:t>
      </w:r>
    </w:p>
    <w:p w14:paraId="428B5ADF" w14:textId="2F461F23" w:rsidR="00291815" w:rsidRPr="00291815" w:rsidRDefault="00591A12" w:rsidP="001774B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100EA6" w:rsidRPr="00291815">
        <w:rPr>
          <w:rFonts w:ascii="Arial" w:hAnsi="Arial" w:cs="Arial"/>
        </w:rPr>
        <w:t xml:space="preserve">trzymania </w:t>
      </w:r>
      <w:r>
        <w:rPr>
          <w:rFonts w:ascii="Arial" w:hAnsi="Arial" w:cs="Arial"/>
        </w:rPr>
        <w:t>M</w:t>
      </w:r>
      <w:r w:rsidR="00100EA6" w:rsidRPr="00291815">
        <w:rPr>
          <w:rFonts w:ascii="Arial" w:hAnsi="Arial" w:cs="Arial"/>
        </w:rPr>
        <w:t>aszyny zastępczej o parametrach nie gorszych jak maszyna wadliwa w terminie 15 dni roboczych od dnia zawiadomienia o powstałych wadach lub usterkach w formie określonej w ust. 10</w:t>
      </w:r>
      <w:r w:rsidR="0058723E">
        <w:rPr>
          <w:rFonts w:ascii="Arial" w:hAnsi="Arial" w:cs="Arial"/>
        </w:rPr>
        <w:t>.</w:t>
      </w:r>
      <w:r w:rsidR="00100EA6" w:rsidRPr="00291815">
        <w:rPr>
          <w:rFonts w:ascii="Arial" w:hAnsi="Arial" w:cs="Arial"/>
        </w:rPr>
        <w:t xml:space="preserve"> </w:t>
      </w:r>
    </w:p>
    <w:p w14:paraId="5CB7199A" w14:textId="5457E30C" w:rsidR="004C0482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8723E">
        <w:rPr>
          <w:rFonts w:ascii="Arial" w:hAnsi="Arial" w:cs="Arial"/>
        </w:rPr>
        <w:t xml:space="preserve">Powiadomienie o powstałych wadach lub usterkach albo awariach zostanie wysłane z adresu e-mail Zamawiającego: </w:t>
      </w:r>
      <w:hyperlink r:id="rId12" w:history="1">
        <w:r w:rsidR="00373423" w:rsidRPr="00A32C7C">
          <w:rPr>
            <w:rStyle w:val="Hipercze"/>
            <w:rFonts w:ascii="Arial" w:hAnsi="Arial" w:cs="Arial"/>
          </w:rPr>
          <w:t>jacek.turski@pgkslupsk.pl</w:t>
        </w:r>
      </w:hyperlink>
      <w:r w:rsidR="00373423">
        <w:rPr>
          <w:rFonts w:ascii="Arial" w:hAnsi="Arial" w:cs="Arial"/>
        </w:rPr>
        <w:t xml:space="preserve"> lub </w:t>
      </w:r>
      <w:hyperlink r:id="rId13" w:history="1">
        <w:r w:rsidR="00373423" w:rsidRPr="00A32C7C">
          <w:rPr>
            <w:rStyle w:val="Hipercze"/>
            <w:rFonts w:ascii="Arial" w:hAnsi="Arial" w:cs="Arial"/>
          </w:rPr>
          <w:t>jacek.buksakowski@pgkslupsk.pl</w:t>
        </w:r>
      </w:hyperlink>
      <w:r w:rsidR="00373423">
        <w:rPr>
          <w:rFonts w:ascii="Arial" w:hAnsi="Arial" w:cs="Arial"/>
        </w:rPr>
        <w:t xml:space="preserve"> </w:t>
      </w:r>
      <w:r w:rsidRPr="0058723E">
        <w:rPr>
          <w:rFonts w:ascii="Arial" w:hAnsi="Arial" w:cs="Arial"/>
        </w:rPr>
        <w:t xml:space="preserve"> do Wykonawcy lub autoryzowanego serwisanta, jeżeli nie jest nim Wykonawca, na adres e-mail: …………………………………….. W przypadku zmiany adresu e-mailowego, Wykonawca w formie pisemnej niezwłocznie powiadomi o tym fakcie Zamawiającego. Wykonawca przyjmuje na siebie odpowiedzialność za wszelkie negatywne skutki wynikłe </w:t>
      </w:r>
      <w:r w:rsidRPr="00100EA6">
        <w:rPr>
          <w:rFonts w:ascii="Arial" w:hAnsi="Arial" w:cs="Arial"/>
        </w:rPr>
        <w:t xml:space="preserve">z powodu niepowiadomienia Zamawiającego o zaistniałych zmianach. </w:t>
      </w:r>
    </w:p>
    <w:p w14:paraId="130AC608" w14:textId="77777777" w:rsidR="004C0482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t xml:space="preserve">Usunięcie wad uznaje się za wykonane z chwilą podpisania przez obie Strony potwierdzenia pisemnego prawidłowego usunięcia wad. </w:t>
      </w:r>
    </w:p>
    <w:p w14:paraId="220A6697" w14:textId="3381714F" w:rsidR="004C0482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t xml:space="preserve">Po trzykrotnej naprawie tego samego podzespołu/części Maszyny, Wykonawca zobowiązuje się wymienić wadliwą Maszynę na nową, wolną od wad w terminie 30 dni kalendarzowych, licząc od daty otrzymania czwartego Zawiadomienia. Za wadliwą maszynę w rozumieniu niniejszego ustępu uważa się taką, której łączny czas wyłączenia z powodu trzech usterek/awarii tego samego podzespołu/ części wyniesie co najmniej 30 dni kalendarzowych w okresie gwarancji. Usterki i awarie w rozumieniu niniejszego ustępu </w:t>
      </w:r>
      <w:r w:rsidRPr="00397F2A">
        <w:rPr>
          <w:rFonts w:ascii="Arial" w:hAnsi="Arial" w:cs="Arial"/>
        </w:rPr>
        <w:t xml:space="preserve">dotyczą konstrukcji urządzenia, układu napędowego (silnik oraz przeniesienie napędu), układu hydraulicznego </w:t>
      </w:r>
      <w:r w:rsidR="007701A8" w:rsidRPr="00397F2A">
        <w:rPr>
          <w:rFonts w:ascii="Arial" w:hAnsi="Arial" w:cs="Arial"/>
        </w:rPr>
        <w:br/>
      </w:r>
      <w:r w:rsidRPr="00397F2A">
        <w:rPr>
          <w:rFonts w:ascii="Arial" w:hAnsi="Arial" w:cs="Arial"/>
        </w:rPr>
        <w:t>i elektrycznego urządzenia, elementów konstrukcji.</w:t>
      </w:r>
      <w:r w:rsidRPr="004C0482">
        <w:rPr>
          <w:rFonts w:ascii="Arial" w:hAnsi="Arial" w:cs="Arial"/>
        </w:rPr>
        <w:t xml:space="preserve"> </w:t>
      </w:r>
    </w:p>
    <w:p w14:paraId="118B10EB" w14:textId="639DC878" w:rsidR="004C0482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t>W przypadku, gdy powstała wada, usterka lub awaria jest niemożliwa do usunięcia, ze względu na swoją specyfikę, Wykonawca wymieni wadliw</w:t>
      </w:r>
      <w:r w:rsidR="00A52FB8">
        <w:rPr>
          <w:rFonts w:ascii="Arial" w:hAnsi="Arial" w:cs="Arial"/>
        </w:rPr>
        <w:t xml:space="preserve">ą Maszynę </w:t>
      </w:r>
      <w:r w:rsidRPr="004C0482">
        <w:rPr>
          <w:rFonts w:ascii="Arial" w:hAnsi="Arial" w:cs="Arial"/>
        </w:rPr>
        <w:t>na now</w:t>
      </w:r>
      <w:r w:rsidR="00A52FB8">
        <w:rPr>
          <w:rFonts w:ascii="Arial" w:hAnsi="Arial" w:cs="Arial"/>
        </w:rPr>
        <w:t>ą</w:t>
      </w:r>
      <w:r w:rsidRPr="004C0482">
        <w:rPr>
          <w:rFonts w:ascii="Arial" w:hAnsi="Arial" w:cs="Arial"/>
        </w:rPr>
        <w:t>, woln</w:t>
      </w:r>
      <w:r w:rsidR="00A52FB8">
        <w:rPr>
          <w:rFonts w:ascii="Arial" w:hAnsi="Arial" w:cs="Arial"/>
        </w:rPr>
        <w:t>ą</w:t>
      </w:r>
      <w:r w:rsidRPr="004C0482">
        <w:rPr>
          <w:rFonts w:ascii="Arial" w:hAnsi="Arial" w:cs="Arial"/>
        </w:rPr>
        <w:t xml:space="preserve"> od wad w terminie 30 dni kalendarzowych, licząc od daty powiadomienia Zamawiającego o braku możliwości jej usunięcia. </w:t>
      </w:r>
    </w:p>
    <w:p w14:paraId="226E5DD3" w14:textId="37E03827" w:rsidR="00530853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t xml:space="preserve">Wymiana przedmiotu Umowy na nowy, wolny od wad, zostanie potwierdzona przez Strony na piśmie. Rękojmia na wymieniony </w:t>
      </w:r>
      <w:r w:rsidR="00A52FB8">
        <w:rPr>
          <w:rFonts w:ascii="Arial" w:hAnsi="Arial" w:cs="Arial"/>
        </w:rPr>
        <w:t>przedmiot Umowy</w:t>
      </w:r>
      <w:r w:rsidRPr="004C0482">
        <w:rPr>
          <w:rFonts w:ascii="Arial" w:hAnsi="Arial" w:cs="Arial"/>
        </w:rPr>
        <w:t xml:space="preserve"> biegnie na nowo, liczona od daty tego potwierdzenia przez Strony</w:t>
      </w:r>
      <w:r w:rsidR="00530853">
        <w:rPr>
          <w:rFonts w:ascii="Arial" w:hAnsi="Arial" w:cs="Arial"/>
        </w:rPr>
        <w:t>:</w:t>
      </w:r>
    </w:p>
    <w:p w14:paraId="3D6F25E1" w14:textId="77777777" w:rsidR="00F81820" w:rsidRDefault="00100EA6" w:rsidP="001774B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4C0482">
        <w:rPr>
          <w:rFonts w:ascii="Arial" w:hAnsi="Arial" w:cs="Arial"/>
        </w:rPr>
        <w:lastRenderedPageBreak/>
        <w:t xml:space="preserve">W okresie rękojmi wszelkie koszty naprawy, w tym koszt transportu przedmiotu Umowy, o którym mowa w ust. 3, ponosi Wykonawca. </w:t>
      </w:r>
    </w:p>
    <w:p w14:paraId="18B21933" w14:textId="2EB97184" w:rsidR="00F81820" w:rsidRDefault="00100EA6" w:rsidP="001774B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F81820">
        <w:rPr>
          <w:rFonts w:ascii="Arial" w:hAnsi="Arial" w:cs="Arial"/>
        </w:rPr>
        <w:t xml:space="preserve">Wykonawca, na wezwanie Zamawiającego, udostępni do wglądu aktualne dokumenty dopuszczające </w:t>
      </w:r>
      <w:r w:rsidR="000D5AE0">
        <w:rPr>
          <w:rFonts w:ascii="Arial" w:hAnsi="Arial" w:cs="Arial"/>
        </w:rPr>
        <w:t>przedmiot Umowy</w:t>
      </w:r>
      <w:r w:rsidRPr="00F81820">
        <w:rPr>
          <w:rFonts w:ascii="Arial" w:hAnsi="Arial" w:cs="Arial"/>
        </w:rPr>
        <w:t xml:space="preserve"> do obrotu na terenie Polski, zgodnie z obowiązującymi przepisami. </w:t>
      </w:r>
    </w:p>
    <w:p w14:paraId="02D3FFDD" w14:textId="302544C7" w:rsidR="004F6A98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F81820">
        <w:rPr>
          <w:rFonts w:ascii="Arial" w:hAnsi="Arial" w:cs="Arial"/>
        </w:rPr>
        <w:t>W przypadku, gdy Wykonawca nie przystąpi do rozpoczęcia czynności serwisowych zgodnie z ust. 7</w:t>
      </w:r>
      <w:r w:rsidR="00591A12">
        <w:rPr>
          <w:rFonts w:ascii="Arial" w:hAnsi="Arial" w:cs="Arial"/>
        </w:rPr>
        <w:t>,</w:t>
      </w:r>
      <w:r w:rsidRPr="00F81820">
        <w:rPr>
          <w:rFonts w:ascii="Arial" w:hAnsi="Arial" w:cs="Arial"/>
        </w:rPr>
        <w:t xml:space="preserve"> Zamawiający będzie miał prawo powierzyć usunięcie awarii podmiotowi trzeciemu na koszt i ryzyko Wykonawcy (wykonanie zastępcze)</w:t>
      </w:r>
      <w:r w:rsidR="00132890">
        <w:rPr>
          <w:rFonts w:ascii="Arial" w:hAnsi="Arial" w:cs="Arial"/>
        </w:rPr>
        <w:t>.</w:t>
      </w:r>
      <w:r w:rsidRPr="00F81820">
        <w:rPr>
          <w:rFonts w:ascii="Arial" w:hAnsi="Arial" w:cs="Arial"/>
        </w:rPr>
        <w:t xml:space="preserve"> Wykonanie zastępcze nie spowoduje utraty gwarancji jakości Wykonawcy. </w:t>
      </w:r>
    </w:p>
    <w:p w14:paraId="6F6DD100" w14:textId="77777777" w:rsidR="004F6A98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F6A98">
        <w:rPr>
          <w:rFonts w:ascii="Arial" w:hAnsi="Arial" w:cs="Arial"/>
        </w:rPr>
        <w:t xml:space="preserve">Jeżeli w ramach gwarancji Wykonawca dokona usunięcia wad istotnych, okres gwarancji będzie biegł na nowo (dla elementu, którego dotyczy wada) od chwili usunięcia wady. </w:t>
      </w:r>
    </w:p>
    <w:p w14:paraId="7E38D626" w14:textId="77777777" w:rsidR="003835B0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4F6A98">
        <w:rPr>
          <w:rFonts w:ascii="Arial" w:hAnsi="Arial" w:cs="Arial"/>
        </w:rPr>
        <w:t xml:space="preserve">Pomimo wygaśnięcia gwarancji jakości lub rękojmi Wykonawca zobowiązany będzie do usunięcia wad, usterek lub awarii, które zostały zgłoszone przez Zamawiającego w okresie trwania gwarancji jakości lub rękojmi. </w:t>
      </w:r>
    </w:p>
    <w:p w14:paraId="0F3E0106" w14:textId="77777777" w:rsidR="003835B0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3835B0">
        <w:rPr>
          <w:rFonts w:ascii="Arial" w:hAnsi="Arial" w:cs="Arial"/>
        </w:rPr>
        <w:t xml:space="preserve">Gwarancja obejmować będzie wady materiałowe oraz wady montażowe. </w:t>
      </w:r>
    </w:p>
    <w:p w14:paraId="1E88B6CB" w14:textId="7760A276" w:rsidR="00271086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3835B0">
        <w:rPr>
          <w:rFonts w:ascii="Arial" w:hAnsi="Arial" w:cs="Arial"/>
        </w:rPr>
        <w:t>W okresie gwarancji przeglądy okresowe (serwisowe) obejmujące pełny zakres obsługi przeglądów i napraw odbywać się będą na koszt Wykonawcy (dot. m.in. kosztów części, dojazdów serwisantów, robocizny serwisantów, materiałów eksploatacyjnych oraz ewentualnego transportu maszyny do miejsca serwisu). Przeglądy okresowe odbywać się będą zgodnie z DTR urządzenia i/lub instrukcją jego obsługi, w terminie uzgodnionym przez Strony. W przypadku, gdy Zamawiający zażąda przeprowadzenia dodatkowych przeglądów okresowych zapłaci Wykonawcy zryczałtowane wynagrodzenie w wysokości odpowiadając</w:t>
      </w:r>
      <w:r w:rsidR="008E580D">
        <w:rPr>
          <w:rFonts w:ascii="Arial" w:hAnsi="Arial" w:cs="Arial"/>
        </w:rPr>
        <w:t xml:space="preserve">ej </w:t>
      </w:r>
      <w:r w:rsidRPr="003835B0">
        <w:rPr>
          <w:rFonts w:ascii="Arial" w:hAnsi="Arial" w:cs="Arial"/>
        </w:rPr>
        <w:t xml:space="preserve">aktualnym cenom obowiązującym u </w:t>
      </w:r>
      <w:r w:rsidR="00FF5CCA">
        <w:rPr>
          <w:rFonts w:ascii="Arial" w:hAnsi="Arial" w:cs="Arial"/>
        </w:rPr>
        <w:t>Wykonawcy</w:t>
      </w:r>
      <w:r w:rsidR="00AA4836">
        <w:rPr>
          <w:rFonts w:ascii="Arial" w:hAnsi="Arial" w:cs="Arial"/>
        </w:rPr>
        <w:t xml:space="preserve"> lub </w:t>
      </w:r>
      <w:r w:rsidR="00FF5CCA">
        <w:rPr>
          <w:rFonts w:ascii="Arial" w:hAnsi="Arial" w:cs="Arial"/>
        </w:rPr>
        <w:t>serwisanta</w:t>
      </w:r>
      <w:r w:rsidRPr="003835B0">
        <w:rPr>
          <w:rFonts w:ascii="Arial" w:hAnsi="Arial" w:cs="Arial"/>
        </w:rPr>
        <w:t xml:space="preserve"> na dzień zgłoszenia. W przypadku, gdy w toku przeglądu wykryta zostanie wada, usterka lub awaria ust. 10 nie stosuje się, a wykryta wada podlega usunięciu na zasadach dla roszczeń gwarancyjnych. </w:t>
      </w:r>
    </w:p>
    <w:p w14:paraId="37BBB348" w14:textId="67D647B0" w:rsidR="00271086" w:rsidRPr="005108D6" w:rsidRDefault="00100EA6" w:rsidP="005108D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5108D6">
        <w:rPr>
          <w:rFonts w:ascii="Arial" w:hAnsi="Arial" w:cs="Arial"/>
        </w:rPr>
        <w:t>Zakres czynności serwisowych objętych gwarancją nie obejmuje części zużywających się podczas prawidłowej eksploatacji, przez co Strony rozumieją części wymienione w Katalogu częś</w:t>
      </w:r>
      <w:r w:rsidR="007641A2" w:rsidRPr="005108D6">
        <w:rPr>
          <w:rFonts w:ascii="Arial" w:hAnsi="Arial" w:cs="Arial"/>
        </w:rPr>
        <w:t>ci</w:t>
      </w:r>
      <w:r w:rsidR="00F56414">
        <w:rPr>
          <w:rFonts w:ascii="Arial" w:hAnsi="Arial" w:cs="Arial"/>
        </w:rPr>
        <w:t xml:space="preserve"> dostarczonym przez Wykonawcę</w:t>
      </w:r>
      <w:r w:rsidR="007641A2" w:rsidRPr="005108D6">
        <w:rPr>
          <w:rFonts w:ascii="Arial" w:hAnsi="Arial" w:cs="Arial"/>
        </w:rPr>
        <w:t>.</w:t>
      </w:r>
    </w:p>
    <w:p w14:paraId="67B25C94" w14:textId="778801D8" w:rsidR="00100EA6" w:rsidRPr="00271086" w:rsidRDefault="00100EA6" w:rsidP="001774B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 xml:space="preserve">Dokument gwarancyjny wystawiony przez Wykonawcę nie będzie mógł zawierać następujących warunków: </w:t>
      </w:r>
    </w:p>
    <w:p w14:paraId="4096886F" w14:textId="7F4AD83F" w:rsidR="00100EA6" w:rsidRPr="00271086" w:rsidRDefault="00100EA6" w:rsidP="001774B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 xml:space="preserve">ograniczeń okresu gwarancji poprzez uwzględnienie naturalnego zużycia elementów wchodzących w skład przedmiotu zamówienia (z wyłączeniem elementów eksploatacyjnych ulegających naturalnemu zużyciu), </w:t>
      </w:r>
    </w:p>
    <w:p w14:paraId="69FCEF07" w14:textId="4CB08431" w:rsidR="00100EA6" w:rsidRPr="00271086" w:rsidRDefault="00100EA6" w:rsidP="001774B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>obowiązku dokonywania przez Zamawiającego płatnych przeglądów okresowych wykonywanych przez Wykonawcę lub inny podmiot będący podwykonawcą Wykonawcy, z zastrzeżeniem że podmiot taki musi być autoryzowany</w:t>
      </w:r>
      <w:r w:rsidR="00591A12">
        <w:rPr>
          <w:rFonts w:ascii="Arial" w:hAnsi="Arial" w:cs="Arial"/>
        </w:rPr>
        <w:t>m</w:t>
      </w:r>
      <w:r w:rsidRPr="00271086">
        <w:rPr>
          <w:rFonts w:ascii="Arial" w:hAnsi="Arial" w:cs="Arial"/>
        </w:rPr>
        <w:t xml:space="preserve"> serwisantem producenta </w:t>
      </w:r>
      <w:r w:rsidR="003404A9">
        <w:rPr>
          <w:rFonts w:ascii="Arial" w:hAnsi="Arial" w:cs="Arial"/>
        </w:rPr>
        <w:t>Maszyny</w:t>
      </w:r>
      <w:r w:rsidR="00591A12">
        <w:rPr>
          <w:rFonts w:ascii="Arial" w:hAnsi="Arial" w:cs="Arial"/>
        </w:rPr>
        <w:t>,</w:t>
      </w:r>
    </w:p>
    <w:p w14:paraId="276ABE2E" w14:textId="52B48099" w:rsidR="00100EA6" w:rsidRPr="00271086" w:rsidRDefault="00100EA6" w:rsidP="001774B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 xml:space="preserve">postanowień niekorzystnych dla Zamawiającego lub powodujących jego obciążenie dodatkowymi kosztami związanymi z dostawą przedmiotu zamówienia, a także zawierać dodatkowych warunków współpracy </w:t>
      </w:r>
      <w:r w:rsidR="00271086">
        <w:rPr>
          <w:rFonts w:ascii="Arial" w:hAnsi="Arial" w:cs="Arial"/>
        </w:rPr>
        <w:br/>
      </w:r>
      <w:r w:rsidRPr="00271086">
        <w:rPr>
          <w:rFonts w:ascii="Arial" w:hAnsi="Arial" w:cs="Arial"/>
        </w:rPr>
        <w:t xml:space="preserve">z Wykonawcą, </w:t>
      </w:r>
    </w:p>
    <w:p w14:paraId="450EADFF" w14:textId="5E222296" w:rsidR="00100EA6" w:rsidRPr="00271086" w:rsidRDefault="00100EA6" w:rsidP="001774B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lastRenderedPageBreak/>
        <w:t xml:space="preserve">dotyczących innych płatnych działań nie ujętych w SWZ. </w:t>
      </w:r>
    </w:p>
    <w:p w14:paraId="5F35EDD2" w14:textId="0D922B71" w:rsidR="00100EA6" w:rsidRPr="00271086" w:rsidRDefault="00100EA6" w:rsidP="001774BB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</w:rPr>
      </w:pPr>
      <w:r w:rsidRPr="00271086">
        <w:rPr>
          <w:rFonts w:ascii="Arial" w:hAnsi="Arial" w:cs="Arial"/>
        </w:rPr>
        <w:t xml:space="preserve">Udzielona rękojmia za wady i gwarancja nie naruszają prawa Zamawiającego do dochodzenia roszczeń o naprawienie szkody w pełnej wysokości na zasadach określonych w Kodeksie cywilnym. </w:t>
      </w:r>
    </w:p>
    <w:p w14:paraId="06FB30DA" w14:textId="77777777" w:rsidR="00596851" w:rsidRPr="00100EA6" w:rsidRDefault="00596851" w:rsidP="00100EA6">
      <w:pPr>
        <w:spacing w:after="0" w:line="276" w:lineRule="auto"/>
        <w:rPr>
          <w:rFonts w:ascii="Arial" w:hAnsi="Arial" w:cs="Arial"/>
        </w:rPr>
      </w:pPr>
    </w:p>
    <w:p w14:paraId="080EAD57" w14:textId="4B3D1F54" w:rsidR="00100EA6" w:rsidRPr="00100EA6" w:rsidRDefault="00100EA6" w:rsidP="00AC054D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AC054D">
        <w:rPr>
          <w:rFonts w:ascii="Arial" w:hAnsi="Arial" w:cs="Arial"/>
          <w:b/>
          <w:bCs/>
        </w:rPr>
        <w:t xml:space="preserve"> </w:t>
      </w:r>
      <w:r w:rsidR="009401A4">
        <w:rPr>
          <w:rFonts w:ascii="Arial" w:hAnsi="Arial" w:cs="Arial"/>
          <w:b/>
          <w:bCs/>
        </w:rPr>
        <w:t>6</w:t>
      </w:r>
    </w:p>
    <w:p w14:paraId="361C86F2" w14:textId="24DEC792" w:rsidR="00100EA6" w:rsidRPr="00100EA6" w:rsidRDefault="00100EA6" w:rsidP="00AC054D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Kary umowne</w:t>
      </w:r>
    </w:p>
    <w:p w14:paraId="4ACA83EB" w14:textId="5B01804B" w:rsidR="00896599" w:rsidRDefault="00100EA6" w:rsidP="001774BB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niewykonania lub nienależytego wykonania niniejszej </w:t>
      </w:r>
      <w:r w:rsidR="007F3802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 Zamawiający może: </w:t>
      </w:r>
    </w:p>
    <w:p w14:paraId="7F71CF6C" w14:textId="16B12F9D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żądać kary umownej w wysokości 0,1% wynagrodzenia ryczałtowego brutto, </w:t>
      </w:r>
      <w:r w:rsidR="00766591">
        <w:rPr>
          <w:rFonts w:ascii="Arial" w:hAnsi="Arial" w:cs="Arial"/>
        </w:rPr>
        <w:br/>
      </w:r>
      <w:r w:rsidRPr="00100EA6">
        <w:rPr>
          <w:rFonts w:ascii="Arial" w:hAnsi="Arial" w:cs="Arial"/>
        </w:rPr>
        <w:t xml:space="preserve">o jakim mowa w § 3 ust. 1 za każdy dzień zwłoki przenoszący termin dostawy wskazany w § 4 ust. 1 </w:t>
      </w:r>
      <w:r w:rsidR="007F3802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mowy, </w:t>
      </w:r>
    </w:p>
    <w:p w14:paraId="4C2F5673" w14:textId="47E61A6E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przekroczenia terminu, o którym mowa w § 5 ust. 8 Wykonawca zapłaci karę umowną za każdy dzień zwłoki w wysokości </w:t>
      </w:r>
      <w:r w:rsidR="00E50E5C">
        <w:rPr>
          <w:rFonts w:ascii="Arial" w:hAnsi="Arial" w:cs="Arial"/>
        </w:rPr>
        <w:t>5</w:t>
      </w:r>
      <w:r w:rsidRPr="00100EA6">
        <w:rPr>
          <w:rFonts w:ascii="Arial" w:hAnsi="Arial" w:cs="Arial"/>
        </w:rPr>
        <w:t>00,00 zł (</w:t>
      </w:r>
      <w:r w:rsidR="00E50E5C">
        <w:rPr>
          <w:rFonts w:ascii="Arial" w:hAnsi="Arial" w:cs="Arial"/>
        </w:rPr>
        <w:t>pięćset</w:t>
      </w:r>
      <w:r w:rsidRPr="00100EA6">
        <w:rPr>
          <w:rFonts w:ascii="Arial" w:hAnsi="Arial" w:cs="Arial"/>
        </w:rPr>
        <w:t xml:space="preserve"> złotych 00/100), </w:t>
      </w:r>
    </w:p>
    <w:p w14:paraId="4F144920" w14:textId="34DC0D1A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przekroczenia terminu usunięcia wad lub usterek ponad termin określony w § 5 ust. 9 Wykonawca zapłaci karę umowną za każdy dzień zwłoki w wysokości odpowiadającej równowartości 0,1% wynagrodzenia ryczałtowego brutto, o jakim mowa w § 3 ust. 1, </w:t>
      </w:r>
    </w:p>
    <w:p w14:paraId="5846382D" w14:textId="7E007901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przekroczenia terminu dostawy nowej </w:t>
      </w:r>
      <w:r w:rsidR="00813EBB">
        <w:rPr>
          <w:rFonts w:ascii="Arial" w:hAnsi="Arial" w:cs="Arial"/>
        </w:rPr>
        <w:t>M</w:t>
      </w:r>
      <w:r w:rsidRPr="00100EA6">
        <w:rPr>
          <w:rFonts w:ascii="Arial" w:hAnsi="Arial" w:cs="Arial"/>
        </w:rPr>
        <w:t xml:space="preserve">aszyny ponad termin określony w § 4 ust. 8 i § 5 ust. 13 oraz 14 Wykonawca zapłaci karę umowną za każdy dzień zwłoki w wysokości odpowiadającej równowartości 0,3% wynagrodzenia ryczałtowego brutto, o jakim mowa w § 3 ust. 1, </w:t>
      </w:r>
    </w:p>
    <w:p w14:paraId="18E5F13D" w14:textId="5A7C7E0A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przekroczenia terminu dostawy zastępczej </w:t>
      </w:r>
      <w:r w:rsidR="00591A12">
        <w:rPr>
          <w:rFonts w:ascii="Arial" w:hAnsi="Arial" w:cs="Arial"/>
        </w:rPr>
        <w:t>M</w:t>
      </w:r>
      <w:r w:rsidRPr="00100EA6">
        <w:rPr>
          <w:rFonts w:ascii="Arial" w:hAnsi="Arial" w:cs="Arial"/>
        </w:rPr>
        <w:t xml:space="preserve">aszyny ponad termin określony w § 5 ust. 12 Wykonawca zapłaci karę umowną za każdy dzień zwłoki w wysokości odpowiadającej równowartości 0,3% wynagrodzenia ryczałtowego brutto, o jakim mowa w § 3 ust. 1, </w:t>
      </w:r>
    </w:p>
    <w:p w14:paraId="4864714C" w14:textId="444DC6E8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odstąpienia od </w:t>
      </w:r>
      <w:r w:rsidR="00CF6045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 przez którąkolwiek ze Stron z przyczyn leżących po stronie Wykonawcy, zapłaty kary umownej w wysokości 10% wynagrodzenia ryczałtowego brutto, o jakim mowa w § 3 ust. 1, </w:t>
      </w:r>
    </w:p>
    <w:p w14:paraId="505B5D08" w14:textId="7FD0A878" w:rsidR="00100EA6" w:rsidRPr="00100EA6" w:rsidRDefault="00100EA6" w:rsidP="001774BB">
      <w:pPr>
        <w:numPr>
          <w:ilvl w:val="4"/>
          <w:numId w:val="12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razie nie wykonania szkolenia personelu Zamawiającego w terminie uzgodnionym przez Strony zgodnie </w:t>
      </w:r>
      <w:r w:rsidRPr="00C15030">
        <w:rPr>
          <w:rFonts w:ascii="Arial" w:hAnsi="Arial" w:cs="Arial"/>
        </w:rPr>
        <w:t xml:space="preserve">z OPZ cz. I pkt </w:t>
      </w:r>
      <w:r w:rsidR="00C15030" w:rsidRPr="00C15030">
        <w:rPr>
          <w:rFonts w:ascii="Arial" w:hAnsi="Arial" w:cs="Arial"/>
        </w:rPr>
        <w:t>7</w:t>
      </w:r>
      <w:r w:rsidRPr="00100EA6">
        <w:rPr>
          <w:rFonts w:ascii="Arial" w:hAnsi="Arial" w:cs="Arial"/>
        </w:rPr>
        <w:t xml:space="preserve"> – Wykonawca zapłaci karę umowną za każdy dzień zwłoki w wysokości odpowiadającej równowartości 0,1% wynagrodzenia ryczałtowego brutto, o jakim mowa w § 3 ust. 1. </w:t>
      </w:r>
    </w:p>
    <w:p w14:paraId="32CDF5E2" w14:textId="4F765145" w:rsidR="004E67FF" w:rsidRDefault="00100EA6" w:rsidP="001774BB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Zamawiający może dochodzić odszkodowania przewyższającego wysokość zastrzeżonych kar umownych, na zasadach ogólnych. </w:t>
      </w:r>
    </w:p>
    <w:p w14:paraId="727C7D0C" w14:textId="2082EEB2" w:rsidR="00100EA6" w:rsidRPr="00100EA6" w:rsidRDefault="00100EA6" w:rsidP="001774BB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Zamawiający ma prawo potrącenia należności z tytułu kar umownych </w:t>
      </w:r>
      <w:r w:rsidR="007D3762">
        <w:rPr>
          <w:rFonts w:ascii="Arial" w:hAnsi="Arial" w:cs="Arial"/>
        </w:rPr>
        <w:br/>
      </w:r>
      <w:r w:rsidRPr="00100EA6">
        <w:rPr>
          <w:rFonts w:ascii="Arial" w:hAnsi="Arial" w:cs="Arial"/>
        </w:rPr>
        <w:t xml:space="preserve">z przysługującego Wykonawcy wynagrodzenia. </w:t>
      </w:r>
    </w:p>
    <w:p w14:paraId="3180FF19" w14:textId="3C1CDDD9" w:rsidR="00100EA6" w:rsidRPr="004E67FF" w:rsidRDefault="00100EA6" w:rsidP="001774BB">
      <w:pPr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Łączna suma kar umownych naliczonych Wykonawcy, na podstawie ust. 1 powyżej nie może przekroczyć 20% wartości </w:t>
      </w:r>
      <w:r w:rsidR="00B60E0F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 brutto. </w:t>
      </w:r>
    </w:p>
    <w:p w14:paraId="3CC72644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3F13E3C8" w14:textId="5358F794" w:rsidR="00100EA6" w:rsidRPr="00100EA6" w:rsidRDefault="00100EA6" w:rsidP="007D3762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7D3762">
        <w:rPr>
          <w:rFonts w:ascii="Arial" w:hAnsi="Arial" w:cs="Arial"/>
          <w:b/>
          <w:bCs/>
        </w:rPr>
        <w:t xml:space="preserve"> </w:t>
      </w:r>
      <w:r w:rsidR="00B42457">
        <w:rPr>
          <w:rFonts w:ascii="Arial" w:hAnsi="Arial" w:cs="Arial"/>
          <w:b/>
          <w:bCs/>
        </w:rPr>
        <w:t>7</w:t>
      </w:r>
    </w:p>
    <w:p w14:paraId="79164AC4" w14:textId="198558E3" w:rsidR="00100EA6" w:rsidRPr="00100EA6" w:rsidRDefault="00100EA6" w:rsidP="007D3762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Zmiana </w:t>
      </w:r>
      <w:r w:rsidR="00B60E0F">
        <w:rPr>
          <w:rFonts w:ascii="Arial" w:hAnsi="Arial" w:cs="Arial"/>
          <w:b/>
          <w:bCs/>
        </w:rPr>
        <w:t>U</w:t>
      </w:r>
      <w:r w:rsidRPr="00100EA6">
        <w:rPr>
          <w:rFonts w:ascii="Arial" w:hAnsi="Arial" w:cs="Arial"/>
          <w:b/>
          <w:bCs/>
        </w:rPr>
        <w:t>mowy</w:t>
      </w:r>
    </w:p>
    <w:p w14:paraId="608ACB39" w14:textId="58442748" w:rsidR="002301C4" w:rsidRDefault="00100EA6" w:rsidP="001774B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3303AA">
        <w:rPr>
          <w:rFonts w:ascii="Arial" w:hAnsi="Arial" w:cs="Arial"/>
        </w:rPr>
        <w:lastRenderedPageBreak/>
        <w:t xml:space="preserve">Zmiana postanowień niniejszej Umowy wymaga zgody obu Stron, wyrażonej </w:t>
      </w:r>
      <w:r w:rsidR="002301C4">
        <w:rPr>
          <w:rFonts w:ascii="Arial" w:hAnsi="Arial" w:cs="Arial"/>
        </w:rPr>
        <w:br/>
      </w:r>
      <w:r w:rsidRPr="003303AA">
        <w:rPr>
          <w:rFonts w:ascii="Arial" w:hAnsi="Arial" w:cs="Arial"/>
        </w:rPr>
        <w:t>w formie pisemnego aneksu, podpisanego przez obie Strony pod rygorem nieważności</w:t>
      </w:r>
      <w:r w:rsidR="002301C4">
        <w:rPr>
          <w:rFonts w:ascii="Arial" w:hAnsi="Arial" w:cs="Arial"/>
        </w:rPr>
        <w:t>.</w:t>
      </w:r>
    </w:p>
    <w:p w14:paraId="33EDE513" w14:textId="50787B5C" w:rsidR="002301C4" w:rsidRDefault="00100EA6" w:rsidP="001774B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3303AA">
        <w:rPr>
          <w:rFonts w:ascii="Arial" w:hAnsi="Arial" w:cs="Arial"/>
        </w:rPr>
        <w:t xml:space="preserve">Niedopuszczalne są istotne zmiany Umowy, o których mowa </w:t>
      </w:r>
      <w:r w:rsidRPr="009A74B9">
        <w:rPr>
          <w:rFonts w:ascii="Arial" w:hAnsi="Arial" w:cs="Arial"/>
        </w:rPr>
        <w:t xml:space="preserve">w art. 454 </w:t>
      </w:r>
      <w:r w:rsidR="00483C98" w:rsidRPr="009A74B9">
        <w:rPr>
          <w:rFonts w:ascii="Arial" w:hAnsi="Arial" w:cs="Arial"/>
        </w:rPr>
        <w:t>ustawy</w:t>
      </w:r>
      <w:r w:rsidR="00483C98">
        <w:rPr>
          <w:rFonts w:ascii="Arial" w:hAnsi="Arial" w:cs="Arial"/>
        </w:rPr>
        <w:t xml:space="preserve"> </w:t>
      </w:r>
      <w:proofErr w:type="spellStart"/>
      <w:r w:rsidR="00483C98">
        <w:rPr>
          <w:rFonts w:ascii="Arial" w:hAnsi="Arial" w:cs="Arial"/>
        </w:rPr>
        <w:t>Pzp</w:t>
      </w:r>
      <w:proofErr w:type="spellEnd"/>
      <w:r w:rsidR="00483C98">
        <w:rPr>
          <w:rFonts w:ascii="Arial" w:hAnsi="Arial" w:cs="Arial"/>
        </w:rPr>
        <w:t>.</w:t>
      </w:r>
    </w:p>
    <w:p w14:paraId="71C01612" w14:textId="18636EFF" w:rsidR="001C3FED" w:rsidRDefault="00100EA6" w:rsidP="001774B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2301C4">
        <w:rPr>
          <w:rFonts w:ascii="Arial" w:hAnsi="Arial" w:cs="Arial"/>
        </w:rPr>
        <w:t xml:space="preserve">Zamawiający dopuszcza możliwość zmian postanowień zawartej Umowy </w:t>
      </w:r>
      <w:r w:rsidR="001C3FED">
        <w:rPr>
          <w:rFonts w:ascii="Arial" w:hAnsi="Arial" w:cs="Arial"/>
        </w:rPr>
        <w:br/>
      </w:r>
      <w:r w:rsidRPr="002301C4">
        <w:rPr>
          <w:rFonts w:ascii="Arial" w:hAnsi="Arial" w:cs="Arial"/>
        </w:rPr>
        <w:t xml:space="preserve">w zakresie: </w:t>
      </w:r>
    </w:p>
    <w:p w14:paraId="2779F3C4" w14:textId="77777777" w:rsidR="008C0919" w:rsidRDefault="00100EA6" w:rsidP="001774B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1C3FED">
        <w:rPr>
          <w:rFonts w:ascii="Arial" w:hAnsi="Arial" w:cs="Arial"/>
        </w:rPr>
        <w:t xml:space="preserve">zmiany wysokości ustalonego wynagrodzenia, w przypadku zmiany stawki podatku VAT, </w:t>
      </w:r>
    </w:p>
    <w:p w14:paraId="109D87B5" w14:textId="77777777" w:rsidR="008C0919" w:rsidRDefault="00100EA6" w:rsidP="001774B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8C0919">
        <w:rPr>
          <w:rFonts w:ascii="Arial" w:hAnsi="Arial" w:cs="Arial"/>
        </w:rPr>
        <w:t xml:space="preserve">przedłużenia terminu wykonania zamówienia w przypadku: </w:t>
      </w:r>
    </w:p>
    <w:p w14:paraId="5A60130D" w14:textId="3A410010" w:rsidR="00100EA6" w:rsidRPr="00100EA6" w:rsidRDefault="00100EA6" w:rsidP="001774BB">
      <w:pPr>
        <w:numPr>
          <w:ilvl w:val="4"/>
          <w:numId w:val="16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opóźnienia, utrudnienia lub przeszkód spowodowanych przez </w:t>
      </w:r>
      <w:r w:rsidR="00B42457">
        <w:rPr>
          <w:rFonts w:ascii="Arial" w:hAnsi="Arial" w:cs="Arial"/>
        </w:rPr>
        <w:t xml:space="preserve">Zamawiającego </w:t>
      </w:r>
      <w:r w:rsidRPr="00100EA6">
        <w:rPr>
          <w:rFonts w:ascii="Arial" w:hAnsi="Arial" w:cs="Arial"/>
        </w:rPr>
        <w:t xml:space="preserve">lub dających się przypisać Zamawiającemu, związanych z brakiem możliwości zapewnienia pełnego składu komisji odbiorowej, braku odpadów do rozruchu, braku sprzętu do rozruchu, braku pełnego składu pracowników do przeszkolenia, </w:t>
      </w:r>
    </w:p>
    <w:p w14:paraId="32C7C7B8" w14:textId="0E58BEEF" w:rsidR="00100EA6" w:rsidRPr="00100EA6" w:rsidRDefault="00100EA6" w:rsidP="001774BB">
      <w:pPr>
        <w:numPr>
          <w:ilvl w:val="4"/>
          <w:numId w:val="16"/>
        </w:numPr>
        <w:spacing w:after="0" w:line="276" w:lineRule="auto"/>
        <w:ind w:left="993" w:hanging="284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>przestojów i opóźnień powstałych z przyczyn obiektywnych nie leżących po stronie Wykonawcy (np. opóźnienie w dostawie z zagranicy, kontrola celna, opóźnienie lub zatrzymani</w:t>
      </w:r>
      <w:r w:rsidR="00F50EB6">
        <w:rPr>
          <w:rFonts w:ascii="Arial" w:hAnsi="Arial" w:cs="Arial"/>
        </w:rPr>
        <w:t>e</w:t>
      </w:r>
      <w:r w:rsidRPr="00100EA6">
        <w:rPr>
          <w:rFonts w:ascii="Arial" w:hAnsi="Arial" w:cs="Arial"/>
        </w:rPr>
        <w:t xml:space="preserve"> transportu, decyzja administracyjna). </w:t>
      </w:r>
    </w:p>
    <w:p w14:paraId="376F3F27" w14:textId="25B579BC" w:rsidR="00100EA6" w:rsidRPr="00100EA6" w:rsidRDefault="00100EA6" w:rsidP="001774BB">
      <w:pPr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Zmiana danych teleadresowych Stron nie stanowi zmiany Umowy. Strona, której dotyczy zmiana zobowiązana jest do poinformowania drugiej Strony o aktualnych danych, w terminie nieprzekraczającym 2 dni roboczych od dnia ich zmiany, </w:t>
      </w:r>
      <w:r w:rsidR="00F94C83">
        <w:rPr>
          <w:rFonts w:ascii="Arial" w:hAnsi="Arial" w:cs="Arial"/>
        </w:rPr>
        <w:br/>
      </w:r>
      <w:r w:rsidRPr="00100EA6">
        <w:rPr>
          <w:rFonts w:ascii="Arial" w:hAnsi="Arial" w:cs="Arial"/>
        </w:rPr>
        <w:t xml:space="preserve">w drodze wiadomości e-mail. Wszelkie zawiadomienia oraz oświadczenia złożone zgodnie ze starymi danymi teleadresowymi będą skuteczne, jeżeli Strona, której dotyczy zmiana nie wypełni ciążącego na niej obowiązku informacyjnego. </w:t>
      </w:r>
    </w:p>
    <w:p w14:paraId="70E177F7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14C4253C" w14:textId="3B4BD49B" w:rsidR="00100EA6" w:rsidRPr="00100EA6" w:rsidRDefault="00100EA6" w:rsidP="008130C0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C83C47">
        <w:rPr>
          <w:rFonts w:ascii="Arial" w:hAnsi="Arial" w:cs="Arial"/>
          <w:b/>
          <w:bCs/>
        </w:rPr>
        <w:t xml:space="preserve"> </w:t>
      </w:r>
      <w:r w:rsidR="00F50EB6">
        <w:rPr>
          <w:rFonts w:ascii="Arial" w:hAnsi="Arial" w:cs="Arial"/>
          <w:b/>
          <w:bCs/>
        </w:rPr>
        <w:t>8</w:t>
      </w:r>
    </w:p>
    <w:p w14:paraId="43D534DB" w14:textId="0E313FE6" w:rsidR="00100EA6" w:rsidRPr="00100EA6" w:rsidRDefault="00100EA6" w:rsidP="008130C0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Odstąpienie od </w:t>
      </w:r>
      <w:r w:rsidR="00B60E0F">
        <w:rPr>
          <w:rFonts w:ascii="Arial" w:hAnsi="Arial" w:cs="Arial"/>
          <w:b/>
          <w:bCs/>
        </w:rPr>
        <w:t>U</w:t>
      </w:r>
      <w:r w:rsidRPr="00100EA6">
        <w:rPr>
          <w:rFonts w:ascii="Arial" w:hAnsi="Arial" w:cs="Arial"/>
          <w:b/>
          <w:bCs/>
        </w:rPr>
        <w:t>mowy</w:t>
      </w:r>
    </w:p>
    <w:p w14:paraId="72E91CF2" w14:textId="2A68A336" w:rsidR="00A248B7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C83C47">
        <w:rPr>
          <w:rFonts w:ascii="Arial" w:hAnsi="Arial" w:cs="Arial"/>
        </w:rPr>
        <w:t xml:space="preserve">W razie wystąpienia istotnej zmiany okoliczności powodującej, że wykonanie </w:t>
      </w:r>
      <w:r w:rsidR="00E03B43">
        <w:rPr>
          <w:rFonts w:ascii="Arial" w:hAnsi="Arial" w:cs="Arial"/>
        </w:rPr>
        <w:t>U</w:t>
      </w:r>
      <w:r w:rsidRPr="00C83C47">
        <w:rPr>
          <w:rFonts w:ascii="Arial" w:hAnsi="Arial" w:cs="Arial"/>
        </w:rPr>
        <w:t xml:space="preserve">mowy nie leży w interesie publicznym, czego nie można było przewidzieć w chwili zawarcia umowy, Zamawiający może odstąpić od umowy w terminie 30 dni od powzięcia wiadomości o powyższych okolicznościach. </w:t>
      </w:r>
    </w:p>
    <w:p w14:paraId="7E91D0F5" w14:textId="060B5450" w:rsidR="00A248B7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A248B7">
        <w:rPr>
          <w:rFonts w:ascii="Arial" w:hAnsi="Arial" w:cs="Arial"/>
        </w:rPr>
        <w:t xml:space="preserve">Poza przypadkiem, o którym mowa w ust. 1 </w:t>
      </w:r>
      <w:r w:rsidR="00F50EB6">
        <w:rPr>
          <w:rFonts w:ascii="Arial" w:hAnsi="Arial" w:cs="Arial"/>
        </w:rPr>
        <w:t>S</w:t>
      </w:r>
      <w:r w:rsidRPr="00A248B7">
        <w:rPr>
          <w:rFonts w:ascii="Arial" w:hAnsi="Arial" w:cs="Arial"/>
        </w:rPr>
        <w:t xml:space="preserve">tronom przysługuje prawo odstąpienia od </w:t>
      </w:r>
      <w:r w:rsidR="00E03B43">
        <w:rPr>
          <w:rFonts w:ascii="Arial" w:hAnsi="Arial" w:cs="Arial"/>
        </w:rPr>
        <w:t>U</w:t>
      </w:r>
      <w:r w:rsidRPr="00A248B7">
        <w:rPr>
          <w:rFonts w:ascii="Arial" w:hAnsi="Arial" w:cs="Arial"/>
        </w:rPr>
        <w:t xml:space="preserve">mowy w następujących sytuacjach: </w:t>
      </w:r>
    </w:p>
    <w:p w14:paraId="388AB8EC" w14:textId="767CE0DE" w:rsidR="00E54D96" w:rsidRDefault="00100EA6" w:rsidP="001774BB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E54D96">
        <w:rPr>
          <w:rFonts w:ascii="Arial" w:hAnsi="Arial" w:cs="Arial"/>
        </w:rPr>
        <w:t xml:space="preserve">Zamawiającemu przysługuje prawo do odstąpienia od </w:t>
      </w:r>
      <w:r w:rsidR="00E03B43">
        <w:rPr>
          <w:rFonts w:ascii="Arial" w:hAnsi="Arial" w:cs="Arial"/>
        </w:rPr>
        <w:t>U</w:t>
      </w:r>
      <w:r w:rsidRPr="00E54D96">
        <w:rPr>
          <w:rFonts w:ascii="Arial" w:hAnsi="Arial" w:cs="Arial"/>
        </w:rPr>
        <w:t xml:space="preserve">mowy (ex nunc) </w:t>
      </w:r>
      <w:r w:rsidR="004F6BAC">
        <w:rPr>
          <w:rFonts w:ascii="Arial" w:hAnsi="Arial" w:cs="Arial"/>
        </w:rPr>
        <w:br/>
      </w:r>
      <w:r w:rsidRPr="00E54D96">
        <w:rPr>
          <w:rFonts w:ascii="Arial" w:hAnsi="Arial" w:cs="Arial"/>
        </w:rPr>
        <w:t xml:space="preserve">w terminie 30 dni od powzięcia wiadomości o wystąpieniu jednej z niżej wymienionych sytuacji: </w:t>
      </w:r>
    </w:p>
    <w:p w14:paraId="792019B6" w14:textId="77777777" w:rsidR="00E04563" w:rsidRDefault="00100EA6" w:rsidP="001774B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C9682F">
        <w:rPr>
          <w:rFonts w:ascii="Arial" w:hAnsi="Arial" w:cs="Arial"/>
        </w:rPr>
        <w:t>zostanie wydany nakaz zajęcia składnika/składników majątku Wykonawc</w:t>
      </w:r>
      <w:r w:rsidR="00E04563">
        <w:rPr>
          <w:rFonts w:ascii="Arial" w:hAnsi="Arial" w:cs="Arial"/>
        </w:rPr>
        <w:t>y;</w:t>
      </w:r>
    </w:p>
    <w:p w14:paraId="36EAB8B8" w14:textId="3291502B" w:rsidR="00100EA6" w:rsidRPr="00C9682F" w:rsidRDefault="00E04563" w:rsidP="001774B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100EA6" w:rsidRPr="00C9682F">
        <w:rPr>
          <w:rFonts w:ascii="Arial" w:hAnsi="Arial" w:cs="Arial"/>
        </w:rPr>
        <w:t xml:space="preserve"> realizuje przedmiot umowy w sposób niezgodny z niniejszą </w:t>
      </w:r>
      <w:r w:rsidR="00E03B43">
        <w:rPr>
          <w:rFonts w:ascii="Arial" w:hAnsi="Arial" w:cs="Arial"/>
        </w:rPr>
        <w:t>U</w:t>
      </w:r>
      <w:r w:rsidR="00100EA6" w:rsidRPr="00C9682F">
        <w:rPr>
          <w:rFonts w:ascii="Arial" w:hAnsi="Arial" w:cs="Arial"/>
        </w:rPr>
        <w:t xml:space="preserve">mową; </w:t>
      </w:r>
    </w:p>
    <w:p w14:paraId="65BD4940" w14:textId="03CBADA0" w:rsidR="00100EA6" w:rsidRPr="00C9682F" w:rsidRDefault="00100EA6" w:rsidP="001774B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C9682F">
        <w:rPr>
          <w:rFonts w:ascii="Arial" w:hAnsi="Arial" w:cs="Arial"/>
        </w:rPr>
        <w:t xml:space="preserve">jeżeli kary, o których mowa w § </w:t>
      </w:r>
      <w:r w:rsidR="00C5642B">
        <w:rPr>
          <w:rFonts w:ascii="Arial" w:hAnsi="Arial" w:cs="Arial"/>
        </w:rPr>
        <w:t>6</w:t>
      </w:r>
      <w:r w:rsidRPr="00C9682F">
        <w:rPr>
          <w:rFonts w:ascii="Arial" w:hAnsi="Arial" w:cs="Arial"/>
        </w:rPr>
        <w:t xml:space="preserve"> ust.</w:t>
      </w:r>
      <w:r w:rsidR="00224F18">
        <w:rPr>
          <w:rFonts w:ascii="Arial" w:hAnsi="Arial" w:cs="Arial"/>
        </w:rPr>
        <w:t xml:space="preserve"> </w:t>
      </w:r>
      <w:r w:rsidRPr="00C9682F">
        <w:rPr>
          <w:rFonts w:ascii="Arial" w:hAnsi="Arial" w:cs="Arial"/>
        </w:rPr>
        <w:t xml:space="preserve">1 przekroczą 10% wartości brutto </w:t>
      </w:r>
      <w:r w:rsidR="00E03B43">
        <w:rPr>
          <w:rFonts w:ascii="Arial" w:hAnsi="Arial" w:cs="Arial"/>
        </w:rPr>
        <w:t>U</w:t>
      </w:r>
      <w:r w:rsidRPr="00C9682F">
        <w:rPr>
          <w:rFonts w:ascii="Arial" w:hAnsi="Arial" w:cs="Arial"/>
        </w:rPr>
        <w:t xml:space="preserve">mowy określonej w § 3 niniejszej umowy; </w:t>
      </w:r>
    </w:p>
    <w:p w14:paraId="49F46763" w14:textId="74C4CBBB" w:rsidR="00100EA6" w:rsidRPr="008832BD" w:rsidRDefault="00100EA6" w:rsidP="001774BB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8832BD">
        <w:rPr>
          <w:rFonts w:ascii="Arial" w:hAnsi="Arial" w:cs="Arial"/>
        </w:rPr>
        <w:t xml:space="preserve">w przypadku, o którym mowa </w:t>
      </w:r>
      <w:r w:rsidRPr="00C03E06">
        <w:rPr>
          <w:rFonts w:ascii="Arial" w:hAnsi="Arial" w:cs="Arial"/>
        </w:rPr>
        <w:t>w § 1</w:t>
      </w:r>
      <w:r w:rsidR="00C5642B">
        <w:rPr>
          <w:rFonts w:ascii="Arial" w:hAnsi="Arial" w:cs="Arial"/>
        </w:rPr>
        <w:t>0</w:t>
      </w:r>
      <w:r w:rsidRPr="00C03E06">
        <w:rPr>
          <w:rFonts w:ascii="Arial" w:hAnsi="Arial" w:cs="Arial"/>
        </w:rPr>
        <w:t xml:space="preserve"> ust. </w:t>
      </w:r>
      <w:r w:rsidR="00C5642B">
        <w:rPr>
          <w:rFonts w:ascii="Arial" w:hAnsi="Arial" w:cs="Arial"/>
        </w:rPr>
        <w:t>3</w:t>
      </w:r>
      <w:r w:rsidRPr="008832BD">
        <w:rPr>
          <w:rFonts w:ascii="Arial" w:hAnsi="Arial" w:cs="Arial"/>
        </w:rPr>
        <w:t xml:space="preserve"> Wykonawcy przysługuje prawo odstąpienia od </w:t>
      </w:r>
      <w:r w:rsidR="00E03B43">
        <w:rPr>
          <w:rFonts w:ascii="Arial" w:hAnsi="Arial" w:cs="Arial"/>
        </w:rPr>
        <w:t>U</w:t>
      </w:r>
      <w:r w:rsidRPr="008832BD">
        <w:rPr>
          <w:rFonts w:ascii="Arial" w:hAnsi="Arial" w:cs="Arial"/>
        </w:rPr>
        <w:t xml:space="preserve">mowy, gdy Zamawiający zawiadomi Wykonawcę, iż wobec zaistniałej, uprzednio nieprzewidzianej, okoliczności nie będzie mógł spełnić swoich zobowiązań umownych wobec Wykonawcy. </w:t>
      </w:r>
    </w:p>
    <w:p w14:paraId="6A55004F" w14:textId="0E839AC4" w:rsidR="00100EA6" w:rsidRPr="00D97736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D97736">
        <w:rPr>
          <w:rFonts w:ascii="Arial" w:hAnsi="Arial" w:cs="Arial"/>
        </w:rPr>
        <w:lastRenderedPageBreak/>
        <w:t xml:space="preserve">Odstąpienie od </w:t>
      </w:r>
      <w:r w:rsidR="00E03B43">
        <w:rPr>
          <w:rFonts w:ascii="Arial" w:hAnsi="Arial" w:cs="Arial"/>
        </w:rPr>
        <w:t>U</w:t>
      </w:r>
      <w:r w:rsidRPr="00D97736">
        <w:rPr>
          <w:rFonts w:ascii="Arial" w:hAnsi="Arial" w:cs="Arial"/>
        </w:rPr>
        <w:t xml:space="preserve">mowy powinno nastąpić w formie pisemnej pod rygorem nieważności takiego oświadczenia i określać dzień, na który odstąpienie wywołuje skutek. Oświadczenie musi zawierać uzasadnienie składające się z podstawy faktycznej i prawnej. </w:t>
      </w:r>
    </w:p>
    <w:p w14:paraId="7C006026" w14:textId="77777777" w:rsidR="00100EA6" w:rsidRPr="00D97736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D97736">
        <w:rPr>
          <w:rFonts w:ascii="Arial" w:hAnsi="Arial" w:cs="Arial"/>
        </w:rPr>
        <w:t xml:space="preserve">Odstąpienie Zamawiającego od Umowy nie zwalnia Wykonawcy od zapłaty kary umownej lub odszkodowania. </w:t>
      </w:r>
    </w:p>
    <w:p w14:paraId="779AC90F" w14:textId="46CAD6B6" w:rsidR="00100EA6" w:rsidRPr="005546B4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5546B4">
        <w:rPr>
          <w:rFonts w:ascii="Arial" w:hAnsi="Arial" w:cs="Arial"/>
        </w:rPr>
        <w:t xml:space="preserve">Zamawiający może odstąpić od Umowy w terminie 30 dni od powzięcia wiadomości o okolicznościach określonych w </w:t>
      </w:r>
      <w:r w:rsidRPr="006E27C8">
        <w:rPr>
          <w:rFonts w:ascii="Arial" w:hAnsi="Arial" w:cs="Arial"/>
        </w:rPr>
        <w:t xml:space="preserve">art. 456 ust. 1 pkt 2 </w:t>
      </w:r>
      <w:r w:rsidR="00CD40FC" w:rsidRPr="006E27C8">
        <w:rPr>
          <w:rFonts w:ascii="Arial" w:hAnsi="Arial" w:cs="Arial"/>
        </w:rPr>
        <w:t>u</w:t>
      </w:r>
      <w:r w:rsidRPr="006E27C8">
        <w:rPr>
          <w:rFonts w:ascii="Arial" w:hAnsi="Arial" w:cs="Arial"/>
        </w:rPr>
        <w:t>stawy</w:t>
      </w:r>
      <w:r w:rsidR="00CD40FC" w:rsidRPr="006E27C8">
        <w:rPr>
          <w:rFonts w:ascii="Arial" w:hAnsi="Arial" w:cs="Arial"/>
        </w:rPr>
        <w:t xml:space="preserve"> </w:t>
      </w:r>
      <w:proofErr w:type="spellStart"/>
      <w:r w:rsidR="00CD40FC" w:rsidRPr="006E27C8">
        <w:rPr>
          <w:rFonts w:ascii="Arial" w:hAnsi="Arial" w:cs="Arial"/>
        </w:rPr>
        <w:t>Pzp</w:t>
      </w:r>
      <w:proofErr w:type="spellEnd"/>
      <w:r w:rsidRPr="006E27C8">
        <w:rPr>
          <w:rFonts w:ascii="Arial" w:hAnsi="Arial" w:cs="Arial"/>
        </w:rPr>
        <w:t xml:space="preserve">. </w:t>
      </w:r>
      <w:r w:rsidRPr="005546B4">
        <w:rPr>
          <w:rFonts w:ascii="Arial" w:hAnsi="Arial" w:cs="Arial"/>
        </w:rPr>
        <w:t xml:space="preserve">W tym przypadku Wykonawca może żądać wyłącznie wynagrodzenia należnego z tytułu wykonania części Umowy. </w:t>
      </w:r>
    </w:p>
    <w:p w14:paraId="104D6796" w14:textId="77777777" w:rsidR="00100EA6" w:rsidRPr="00D97736" w:rsidRDefault="00100EA6" w:rsidP="001774B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D97736">
        <w:rPr>
          <w:rFonts w:ascii="Arial" w:hAnsi="Arial" w:cs="Arial"/>
        </w:rPr>
        <w:t xml:space="preserve">Umowa może być rozwiązana przez jedną ze Stron w trybie natychmiastowym bez zachowania okresu wypowiedzenia w przypadku, gdy druga ze Stron pomimo pisemnego wezwania rażąco i uporczywie narusza warunki Umowy. </w:t>
      </w:r>
    </w:p>
    <w:p w14:paraId="048BA6D6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7C8C0757" w14:textId="27F9DD50" w:rsidR="00100EA6" w:rsidRPr="00100EA6" w:rsidRDefault="00100EA6" w:rsidP="00393303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393303">
        <w:rPr>
          <w:rFonts w:ascii="Arial" w:hAnsi="Arial" w:cs="Arial"/>
          <w:b/>
          <w:bCs/>
        </w:rPr>
        <w:t xml:space="preserve"> </w:t>
      </w:r>
      <w:r w:rsidR="00DC3E22">
        <w:rPr>
          <w:rFonts w:ascii="Arial" w:hAnsi="Arial" w:cs="Arial"/>
          <w:b/>
          <w:bCs/>
        </w:rPr>
        <w:t>9</w:t>
      </w:r>
    </w:p>
    <w:p w14:paraId="23028184" w14:textId="5F8F69EA" w:rsidR="00100EA6" w:rsidRPr="00100EA6" w:rsidRDefault="00100EA6" w:rsidP="00393303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Koordynacja </w:t>
      </w:r>
      <w:r w:rsidR="00CB0BFE">
        <w:rPr>
          <w:rFonts w:ascii="Arial" w:hAnsi="Arial" w:cs="Arial"/>
          <w:b/>
          <w:bCs/>
        </w:rPr>
        <w:t>U</w:t>
      </w:r>
      <w:r w:rsidRPr="00100EA6">
        <w:rPr>
          <w:rFonts w:ascii="Arial" w:hAnsi="Arial" w:cs="Arial"/>
          <w:b/>
          <w:bCs/>
        </w:rPr>
        <w:t>mowy</w:t>
      </w:r>
    </w:p>
    <w:p w14:paraId="3310BB8B" w14:textId="58A35BAA" w:rsidR="00667E12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667E12">
        <w:rPr>
          <w:rFonts w:ascii="Arial" w:hAnsi="Arial" w:cs="Arial"/>
        </w:rPr>
        <w:t xml:space="preserve">Strony zobowiązują się do wzajemnej współpracy, w szczególności Wykonawca zobowiązuje się do informowania Zamawiającego o przebiegu wykonania przedmiotu </w:t>
      </w:r>
      <w:r w:rsidR="00CB0BFE">
        <w:rPr>
          <w:rFonts w:ascii="Arial" w:hAnsi="Arial" w:cs="Arial"/>
        </w:rPr>
        <w:t>U</w:t>
      </w:r>
      <w:r w:rsidRPr="00667E12">
        <w:rPr>
          <w:rFonts w:ascii="Arial" w:hAnsi="Arial" w:cs="Arial"/>
        </w:rPr>
        <w:t xml:space="preserve">mowy, przy czym o zaistniałych w tym zakresie trudnościach </w:t>
      </w:r>
      <w:r w:rsidR="00667E12">
        <w:rPr>
          <w:rFonts w:ascii="Arial" w:hAnsi="Arial" w:cs="Arial"/>
        </w:rPr>
        <w:br/>
      </w:r>
      <w:r w:rsidRPr="00667E12">
        <w:rPr>
          <w:rFonts w:ascii="Arial" w:hAnsi="Arial" w:cs="Arial"/>
        </w:rPr>
        <w:t xml:space="preserve">i przeszkodach Wykonawca będzie informował Zamawiającego niezwłocznie pisemnie (w tym za pośrednictwem poczty elektronicznej), a w nagłym przypadku telefonicznie. </w:t>
      </w:r>
    </w:p>
    <w:p w14:paraId="65E2B321" w14:textId="42AA9889" w:rsidR="00667E12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667E12">
        <w:rPr>
          <w:rFonts w:ascii="Arial" w:hAnsi="Arial" w:cs="Arial"/>
        </w:rPr>
        <w:t xml:space="preserve">Strony zobowiązują się współdziałać w zakresie rozwiązywania wszelkich sytuacji spornych w okresie wykonywania przedmiotu </w:t>
      </w:r>
      <w:r w:rsidR="00CB0BFE">
        <w:rPr>
          <w:rFonts w:ascii="Arial" w:hAnsi="Arial" w:cs="Arial"/>
        </w:rPr>
        <w:t>U</w:t>
      </w:r>
      <w:r w:rsidRPr="00667E12">
        <w:rPr>
          <w:rFonts w:ascii="Arial" w:hAnsi="Arial" w:cs="Arial"/>
        </w:rPr>
        <w:t xml:space="preserve">mowy. </w:t>
      </w:r>
    </w:p>
    <w:p w14:paraId="3C3CF884" w14:textId="0E2339F0" w:rsidR="002123D8" w:rsidRPr="00BE437F" w:rsidRDefault="00081809" w:rsidP="00BE437F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bCs/>
        </w:rPr>
      </w:pPr>
      <w:r w:rsidRPr="00667E12">
        <w:rPr>
          <w:rFonts w:ascii="Arial" w:hAnsi="Arial" w:cs="Arial"/>
        </w:rPr>
        <w:t xml:space="preserve">Przedstawicielem Zamawiającego </w:t>
      </w:r>
      <w:r w:rsidR="00CD40FC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667E12">
        <w:rPr>
          <w:rFonts w:ascii="Arial" w:hAnsi="Arial" w:cs="Arial"/>
        </w:rPr>
        <w:t xml:space="preserve">do prowadzenia spraw formalnych do dnia podpisania protokołu odbioru dostawy będzie: </w:t>
      </w:r>
      <w:r w:rsidR="002123D8" w:rsidRPr="002123D8">
        <w:rPr>
          <w:rFonts w:ascii="Arial" w:eastAsia="Calibri" w:hAnsi="Arial" w:cs="Arial"/>
          <w:bCs/>
        </w:rPr>
        <w:t>Jacek Turski, tel. kom. +48 605 787</w:t>
      </w:r>
      <w:r w:rsidR="00BE437F">
        <w:rPr>
          <w:rFonts w:ascii="Arial" w:eastAsia="Calibri" w:hAnsi="Arial" w:cs="Arial"/>
          <w:bCs/>
        </w:rPr>
        <w:t> </w:t>
      </w:r>
      <w:r w:rsidR="002123D8" w:rsidRPr="002123D8">
        <w:rPr>
          <w:rFonts w:ascii="Arial" w:eastAsia="Calibri" w:hAnsi="Arial" w:cs="Arial"/>
          <w:bCs/>
        </w:rPr>
        <w:t>922</w:t>
      </w:r>
      <w:r w:rsidR="00BE437F">
        <w:rPr>
          <w:rFonts w:ascii="Arial" w:eastAsia="Calibri" w:hAnsi="Arial" w:cs="Arial"/>
          <w:bCs/>
        </w:rPr>
        <w:t xml:space="preserve"> oraz </w:t>
      </w:r>
      <w:r w:rsidR="002123D8" w:rsidRPr="00BE437F">
        <w:rPr>
          <w:rFonts w:ascii="Arial" w:eastAsia="Calibri" w:hAnsi="Arial" w:cs="Arial"/>
          <w:bCs/>
        </w:rPr>
        <w:t>Jacek Buksakowski, tel. kom. +48 887 804</w:t>
      </w:r>
      <w:r w:rsidR="00BE437F">
        <w:rPr>
          <w:rFonts w:ascii="Arial" w:eastAsia="Calibri" w:hAnsi="Arial" w:cs="Arial"/>
          <w:bCs/>
        </w:rPr>
        <w:t> </w:t>
      </w:r>
      <w:r w:rsidR="002123D8" w:rsidRPr="00BE437F">
        <w:rPr>
          <w:rFonts w:ascii="Arial" w:eastAsia="Calibri" w:hAnsi="Arial" w:cs="Arial"/>
          <w:bCs/>
        </w:rPr>
        <w:t>801</w:t>
      </w:r>
      <w:r w:rsidR="00BE437F">
        <w:rPr>
          <w:rFonts w:ascii="Arial" w:eastAsia="Calibri" w:hAnsi="Arial" w:cs="Arial"/>
          <w:bCs/>
        </w:rPr>
        <w:t>.</w:t>
      </w:r>
    </w:p>
    <w:p w14:paraId="04972BE9" w14:textId="414AEF00" w:rsidR="00667E12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667E12">
        <w:rPr>
          <w:rFonts w:ascii="Arial" w:hAnsi="Arial" w:cs="Arial"/>
        </w:rPr>
        <w:t xml:space="preserve">Przedstawicielem Zamawiającego do prowadzenia spraw technicznych </w:t>
      </w:r>
      <w:r w:rsidR="009E0CE6">
        <w:rPr>
          <w:rFonts w:ascii="Arial" w:hAnsi="Arial" w:cs="Arial"/>
        </w:rPr>
        <w:br/>
      </w:r>
      <w:r w:rsidRPr="00667E12">
        <w:rPr>
          <w:rFonts w:ascii="Arial" w:hAnsi="Arial" w:cs="Arial"/>
        </w:rPr>
        <w:t xml:space="preserve">i eksploatacyjnych wynikających z niniejszej Umowy w okresie eksploatacji </w:t>
      </w:r>
      <w:r w:rsidR="004E5FCB">
        <w:rPr>
          <w:rFonts w:ascii="Arial" w:hAnsi="Arial" w:cs="Arial"/>
        </w:rPr>
        <w:t>M</w:t>
      </w:r>
      <w:r w:rsidRPr="00667E12">
        <w:rPr>
          <w:rFonts w:ascii="Arial" w:hAnsi="Arial" w:cs="Arial"/>
        </w:rPr>
        <w:t xml:space="preserve">aszyny będzie: </w:t>
      </w:r>
    </w:p>
    <w:p w14:paraId="06DBA0DE" w14:textId="34F82FA1" w:rsidR="00BE437F" w:rsidRPr="00B95A03" w:rsidRDefault="00BE437F" w:rsidP="00B95A0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lang w:val="en-US"/>
        </w:rPr>
      </w:pPr>
      <w:r w:rsidRPr="002123D8">
        <w:rPr>
          <w:rFonts w:ascii="Arial" w:eastAsia="Calibri" w:hAnsi="Arial" w:cs="Arial"/>
          <w:bCs/>
        </w:rPr>
        <w:t xml:space="preserve">Jacek Turski, tel. kom. </w:t>
      </w:r>
      <w:r w:rsidRPr="00B95A03">
        <w:rPr>
          <w:rFonts w:ascii="Arial" w:eastAsia="Calibri" w:hAnsi="Arial" w:cs="Arial"/>
          <w:bCs/>
          <w:lang w:val="en-US"/>
        </w:rPr>
        <w:t>+48 605 787</w:t>
      </w:r>
      <w:r w:rsidR="00B95A03">
        <w:rPr>
          <w:rFonts w:ascii="Arial" w:eastAsia="Calibri" w:hAnsi="Arial" w:cs="Arial"/>
          <w:bCs/>
          <w:lang w:val="en-US"/>
        </w:rPr>
        <w:t> </w:t>
      </w:r>
      <w:r w:rsidRPr="00B95A03">
        <w:rPr>
          <w:rFonts w:ascii="Arial" w:eastAsia="Calibri" w:hAnsi="Arial" w:cs="Arial"/>
          <w:bCs/>
          <w:lang w:val="en-US"/>
        </w:rPr>
        <w:t>922</w:t>
      </w:r>
      <w:r w:rsidR="00B95A03">
        <w:rPr>
          <w:rFonts w:ascii="Arial" w:eastAsia="Calibri" w:hAnsi="Arial" w:cs="Arial"/>
          <w:bCs/>
          <w:lang w:val="en-US"/>
        </w:rPr>
        <w:t>,</w:t>
      </w:r>
      <w:r w:rsidR="00B95A03" w:rsidRPr="00B95A03">
        <w:rPr>
          <w:rFonts w:ascii="Arial" w:eastAsia="Calibri" w:hAnsi="Arial" w:cs="Arial"/>
          <w:bCs/>
          <w:lang w:val="en-US"/>
        </w:rPr>
        <w:t xml:space="preserve"> </w:t>
      </w:r>
      <w:r w:rsidR="00B95A03" w:rsidRPr="00B95A03">
        <w:rPr>
          <w:rFonts w:ascii="Arial" w:hAnsi="Arial" w:cs="Arial"/>
          <w:lang w:val="en-US"/>
        </w:rPr>
        <w:t xml:space="preserve">e-mail: </w:t>
      </w:r>
      <w:hyperlink r:id="rId14" w:history="1">
        <w:r w:rsidR="00B95A03" w:rsidRPr="00A32C7C">
          <w:rPr>
            <w:rStyle w:val="Hipercze"/>
            <w:rFonts w:ascii="Arial" w:hAnsi="Arial" w:cs="Arial"/>
            <w:lang w:val="en-US"/>
          </w:rPr>
          <w:t>jacek.turski@pgkslupsk.pl</w:t>
        </w:r>
      </w:hyperlink>
      <w:r w:rsidR="00B95A03">
        <w:rPr>
          <w:rFonts w:ascii="Arial" w:hAnsi="Arial" w:cs="Arial"/>
          <w:lang w:val="en-US"/>
        </w:rPr>
        <w:t xml:space="preserve"> </w:t>
      </w:r>
    </w:p>
    <w:p w14:paraId="44190DB8" w14:textId="2F4E7AE9" w:rsidR="00B95A03" w:rsidRPr="00B05907" w:rsidRDefault="00B95A03" w:rsidP="00B95A0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</w:rPr>
      </w:pPr>
      <w:r w:rsidRPr="00BE437F">
        <w:rPr>
          <w:rFonts w:ascii="Arial" w:eastAsia="Calibri" w:hAnsi="Arial" w:cs="Arial"/>
          <w:bCs/>
        </w:rPr>
        <w:t xml:space="preserve">Jacek Buksakowski, tel. kom. </w:t>
      </w:r>
      <w:r w:rsidRPr="00B05907">
        <w:rPr>
          <w:rFonts w:ascii="Arial" w:eastAsia="Calibri" w:hAnsi="Arial" w:cs="Arial"/>
          <w:bCs/>
        </w:rPr>
        <w:t xml:space="preserve">+48 887 804 801, </w:t>
      </w:r>
      <w:r w:rsidRPr="00B05907">
        <w:rPr>
          <w:rFonts w:ascii="Arial" w:hAnsi="Arial" w:cs="Arial"/>
        </w:rPr>
        <w:t xml:space="preserve">e-mail: </w:t>
      </w:r>
      <w:hyperlink r:id="rId15" w:history="1">
        <w:r w:rsidRPr="00B05907">
          <w:rPr>
            <w:rStyle w:val="Hipercze"/>
            <w:rFonts w:ascii="Arial" w:hAnsi="Arial" w:cs="Arial"/>
          </w:rPr>
          <w:t>jacek.buksakowski@pgkslupsk.pl</w:t>
        </w:r>
      </w:hyperlink>
      <w:r w:rsidRPr="00B05907">
        <w:rPr>
          <w:rFonts w:ascii="Arial" w:hAnsi="Arial" w:cs="Arial"/>
        </w:rPr>
        <w:t xml:space="preserve"> </w:t>
      </w:r>
      <w:r w:rsidRPr="00B05907">
        <w:rPr>
          <w:rFonts w:ascii="Arial" w:eastAsia="Calibri" w:hAnsi="Arial" w:cs="Arial"/>
          <w:bCs/>
        </w:rPr>
        <w:t xml:space="preserve"> </w:t>
      </w:r>
    </w:p>
    <w:p w14:paraId="439A7358" w14:textId="2AAB4D27" w:rsidR="00766FC0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t xml:space="preserve">Przedstawicielem Wykonawcy będzie: ……………………………….. </w:t>
      </w:r>
      <w:r w:rsidR="00081809" w:rsidRPr="00667E12">
        <w:rPr>
          <w:rFonts w:ascii="Arial" w:hAnsi="Arial" w:cs="Arial"/>
        </w:rPr>
        <w:t>tel. …</w:t>
      </w:r>
      <w:r w:rsidR="00081809">
        <w:rPr>
          <w:rFonts w:ascii="Arial" w:hAnsi="Arial" w:cs="Arial"/>
        </w:rPr>
        <w:t>…………………..</w:t>
      </w:r>
      <w:r w:rsidR="00081809" w:rsidRPr="00667E12">
        <w:rPr>
          <w:rFonts w:ascii="Arial" w:hAnsi="Arial" w:cs="Arial"/>
        </w:rPr>
        <w:t>. e-mail:…</w:t>
      </w:r>
      <w:r w:rsidR="00081809">
        <w:rPr>
          <w:rFonts w:ascii="Arial" w:hAnsi="Arial" w:cs="Arial"/>
        </w:rPr>
        <w:t>…………..</w:t>
      </w:r>
      <w:r w:rsidR="00081809" w:rsidRPr="00667E12">
        <w:rPr>
          <w:rFonts w:ascii="Arial" w:hAnsi="Arial" w:cs="Arial"/>
        </w:rPr>
        <w:t>..</w:t>
      </w:r>
    </w:p>
    <w:p w14:paraId="475492F2" w14:textId="08BB99ED" w:rsidR="00766FC0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t>Stronom przysługuje możliwość zmiany osób, o których mowa w ust. 3,</w:t>
      </w:r>
      <w:r w:rsidR="00081809">
        <w:rPr>
          <w:rFonts w:ascii="Arial" w:hAnsi="Arial" w:cs="Arial"/>
        </w:rPr>
        <w:t xml:space="preserve"> </w:t>
      </w:r>
      <w:r w:rsidRPr="00766FC0">
        <w:rPr>
          <w:rFonts w:ascii="Arial" w:hAnsi="Arial" w:cs="Arial"/>
        </w:rPr>
        <w:t xml:space="preserve">4 i 5. </w:t>
      </w:r>
    </w:p>
    <w:p w14:paraId="104266F7" w14:textId="2835FC60" w:rsidR="00766FC0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t>Zmiany osób, o których mowa w ust. 3,</w:t>
      </w:r>
      <w:r w:rsidR="00081809">
        <w:rPr>
          <w:rFonts w:ascii="Arial" w:hAnsi="Arial" w:cs="Arial"/>
        </w:rPr>
        <w:t xml:space="preserve"> </w:t>
      </w:r>
      <w:r w:rsidRPr="00766FC0">
        <w:rPr>
          <w:rFonts w:ascii="Arial" w:hAnsi="Arial" w:cs="Arial"/>
        </w:rPr>
        <w:t xml:space="preserve">4 i 5, dokonuje się poprzez pisemne powiadomienie drugiej Strony, wraz z podaniem imienia i nazwiska, numeru telefonu oraz adresu poczty elektronicznej osoby zmieniającej jedną z osób, </w:t>
      </w:r>
      <w:r w:rsidR="00081809">
        <w:rPr>
          <w:rFonts w:ascii="Arial" w:hAnsi="Arial" w:cs="Arial"/>
        </w:rPr>
        <w:br/>
      </w:r>
      <w:r w:rsidRPr="00766FC0">
        <w:rPr>
          <w:rFonts w:ascii="Arial" w:hAnsi="Arial" w:cs="Arial"/>
        </w:rPr>
        <w:t xml:space="preserve">o których mowa w ust. 3, 4 i 5. </w:t>
      </w:r>
    </w:p>
    <w:p w14:paraId="03E98A07" w14:textId="111D4B38" w:rsidR="00766FC0" w:rsidRDefault="00100EA6" w:rsidP="001774B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t xml:space="preserve">Zmiana osób, o których mowa w ust. 3, 4 i 5, nie wymaga zawarcia aneksu do niniejszej </w:t>
      </w:r>
      <w:r w:rsidR="00D302A2">
        <w:rPr>
          <w:rFonts w:ascii="Arial" w:hAnsi="Arial" w:cs="Arial"/>
        </w:rPr>
        <w:t>U</w:t>
      </w:r>
      <w:r w:rsidRPr="00766FC0">
        <w:rPr>
          <w:rFonts w:ascii="Arial" w:hAnsi="Arial" w:cs="Arial"/>
        </w:rPr>
        <w:t xml:space="preserve">mowy. </w:t>
      </w:r>
    </w:p>
    <w:p w14:paraId="20792C3C" w14:textId="3A1FB469" w:rsidR="00100EA6" w:rsidRPr="00766FC0" w:rsidRDefault="00100EA6" w:rsidP="00DE44CE">
      <w:pPr>
        <w:pStyle w:val="Akapitzlist"/>
        <w:numPr>
          <w:ilvl w:val="0"/>
          <w:numId w:val="20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766FC0">
        <w:rPr>
          <w:rFonts w:ascii="Arial" w:hAnsi="Arial" w:cs="Arial"/>
        </w:rPr>
        <w:t xml:space="preserve">Każda ze Stron jest zobowiązana zawiadomić drugą Stronę o zmianie wszelkich danych, które uniemożliwią należytą współpracę pomiędzy Stronami. W </w:t>
      </w:r>
      <w:r w:rsidRPr="00766FC0">
        <w:rPr>
          <w:rFonts w:ascii="Arial" w:hAnsi="Arial" w:cs="Arial"/>
        </w:rPr>
        <w:lastRenderedPageBreak/>
        <w:t xml:space="preserve">szczególności dotyczy to zmiany adresów, numerów telefonów, adresów poczty elektronicznej. Zmiana danych kontaktowych nie wymaga zawarcia aneksu do niniejszej umowy, a jedynie pisemnego powiadomienia drugiej Strony o ich dokonaniu. Zmiana powyższych danych, w przypadku braku niezwłocznego powiadomienia, nie może wywołać negatywnych skutków dla drugiej Strony, </w:t>
      </w:r>
      <w:r w:rsidR="00081809">
        <w:rPr>
          <w:rFonts w:ascii="Arial" w:hAnsi="Arial" w:cs="Arial"/>
        </w:rPr>
        <w:br/>
      </w:r>
      <w:r w:rsidRPr="00766FC0">
        <w:rPr>
          <w:rFonts w:ascii="Arial" w:hAnsi="Arial" w:cs="Arial"/>
        </w:rPr>
        <w:t xml:space="preserve">w szczególności korespondencja wysłana na dotychczasowy adres będzie uważana za skutecznie doręczoną. </w:t>
      </w:r>
    </w:p>
    <w:p w14:paraId="6E5579C5" w14:textId="77777777" w:rsidR="00766FC0" w:rsidRPr="00100EA6" w:rsidRDefault="00766FC0" w:rsidP="00E15B25">
      <w:pPr>
        <w:spacing w:after="0" w:line="276" w:lineRule="auto"/>
        <w:jc w:val="center"/>
        <w:rPr>
          <w:rFonts w:ascii="Arial" w:hAnsi="Arial" w:cs="Arial"/>
        </w:rPr>
      </w:pPr>
    </w:p>
    <w:p w14:paraId="5776B56C" w14:textId="60735C8C" w:rsidR="00561D5A" w:rsidRPr="00100EA6" w:rsidRDefault="00561D5A" w:rsidP="00561D5A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 1</w:t>
      </w:r>
      <w:r w:rsidR="00DC3E22">
        <w:rPr>
          <w:rFonts w:ascii="Arial" w:hAnsi="Arial" w:cs="Arial"/>
          <w:b/>
          <w:bCs/>
        </w:rPr>
        <w:t>0</w:t>
      </w:r>
    </w:p>
    <w:p w14:paraId="001AC1E9" w14:textId="35BEACDC" w:rsidR="00561D5A" w:rsidRPr="00100EA6" w:rsidRDefault="00561D5A" w:rsidP="00561D5A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Podwykonawcy</w:t>
      </w:r>
    </w:p>
    <w:p w14:paraId="3272763D" w14:textId="06E83250" w:rsidR="00100EA6" w:rsidRPr="00100EA6" w:rsidRDefault="00100EA6" w:rsidP="00DE44CE">
      <w:pPr>
        <w:numPr>
          <w:ilvl w:val="1"/>
          <w:numId w:val="21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W przypadku powierzenia przez Wykonawcę podwykonawcom części zamówienia Wykonawca bierze na siebie odpowiedzialność za wykonanie prac powierzonych podwykonawcy, za które będzie odpowiadał przed Zamawiającym jak za działania własne. </w:t>
      </w:r>
    </w:p>
    <w:p w14:paraId="6C2ED8C6" w14:textId="178D7440" w:rsidR="00100EA6" w:rsidRPr="00100EA6" w:rsidRDefault="00100EA6" w:rsidP="00DE44CE">
      <w:pPr>
        <w:numPr>
          <w:ilvl w:val="1"/>
          <w:numId w:val="21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</w:t>
      </w:r>
      <w:r w:rsidR="00DE44CE">
        <w:rPr>
          <w:rFonts w:ascii="Arial" w:hAnsi="Arial" w:cs="Arial"/>
        </w:rPr>
        <w:t>W</w:t>
      </w:r>
      <w:r w:rsidRPr="00100EA6">
        <w:rPr>
          <w:rFonts w:ascii="Arial" w:hAnsi="Arial" w:cs="Arial"/>
        </w:rPr>
        <w:t xml:space="preserve">ykonawcy, ukształtowane postanowieniami </w:t>
      </w:r>
      <w:r w:rsidR="00D302A2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 zawartej między </w:t>
      </w:r>
      <w:r w:rsidR="008F7F36">
        <w:rPr>
          <w:rFonts w:ascii="Arial" w:hAnsi="Arial" w:cs="Arial"/>
        </w:rPr>
        <w:t>Z</w:t>
      </w:r>
      <w:r w:rsidRPr="00100EA6">
        <w:rPr>
          <w:rFonts w:ascii="Arial" w:hAnsi="Arial" w:cs="Arial"/>
        </w:rPr>
        <w:t xml:space="preserve">amawiającym a </w:t>
      </w:r>
      <w:r w:rsidR="008F7F36">
        <w:rPr>
          <w:rFonts w:ascii="Arial" w:hAnsi="Arial" w:cs="Arial"/>
        </w:rPr>
        <w:t>W</w:t>
      </w:r>
      <w:r w:rsidRPr="00100EA6">
        <w:rPr>
          <w:rFonts w:ascii="Arial" w:hAnsi="Arial" w:cs="Arial"/>
        </w:rPr>
        <w:t xml:space="preserve">ykonawcą. </w:t>
      </w:r>
    </w:p>
    <w:p w14:paraId="5C3F233B" w14:textId="3B0E3A71" w:rsidR="00100EA6" w:rsidRPr="00100EA6" w:rsidRDefault="00100EA6" w:rsidP="001774BB">
      <w:pPr>
        <w:numPr>
          <w:ilvl w:val="1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100EA6">
        <w:rPr>
          <w:rFonts w:ascii="Arial" w:hAnsi="Arial" w:cs="Arial"/>
        </w:rPr>
        <w:t xml:space="preserve">Zamawiający może nie wyrazić zgody na dopuszczenie Podwykonawcy do wykonywania przedmiotu zamówienia, w przypadku, gdy nie spełnia on kryteriów udziału w postępowaniu, określonych w SWZ, wymaganych w trakcie postępowania o udzielenie zamówienia publicznego. W takim przypadku, Zamawiający wezwie Wykonawcę w terminie 14 dni do wskazania innego Podwykonawcy lub złożenia oświadczenia o samodzielnym wykonaniu przedmiotu umowy. Jeżeli Wykonawca nie złoży odpowiedzi na wezwanie Zamawiającego </w:t>
      </w:r>
      <w:r w:rsidR="00FE0F41">
        <w:rPr>
          <w:rFonts w:ascii="Arial" w:hAnsi="Arial" w:cs="Arial"/>
        </w:rPr>
        <w:br/>
      </w:r>
      <w:r w:rsidRPr="00100EA6">
        <w:rPr>
          <w:rFonts w:ascii="Arial" w:hAnsi="Arial" w:cs="Arial"/>
        </w:rPr>
        <w:t xml:space="preserve">w terminie określonym w zdaniu poprzednim, Zamawiającemu przysługuje uprawnienie do odstąpienia od </w:t>
      </w:r>
      <w:r w:rsidR="00D302A2">
        <w:rPr>
          <w:rFonts w:ascii="Arial" w:hAnsi="Arial" w:cs="Arial"/>
        </w:rPr>
        <w:t>U</w:t>
      </w:r>
      <w:r w:rsidRPr="00100EA6">
        <w:rPr>
          <w:rFonts w:ascii="Arial" w:hAnsi="Arial" w:cs="Arial"/>
        </w:rPr>
        <w:t xml:space="preserve">mowy, na zasadach określonych w § </w:t>
      </w:r>
      <w:r w:rsidR="00854FDA">
        <w:rPr>
          <w:rFonts w:ascii="Arial" w:hAnsi="Arial" w:cs="Arial"/>
        </w:rPr>
        <w:t>8</w:t>
      </w:r>
      <w:r w:rsidRPr="00100EA6">
        <w:rPr>
          <w:rFonts w:ascii="Arial" w:hAnsi="Arial" w:cs="Arial"/>
        </w:rPr>
        <w:t xml:space="preserve"> ust. 4. </w:t>
      </w:r>
    </w:p>
    <w:p w14:paraId="5528EEC0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51D7E8C1" w14:textId="570F0299" w:rsidR="00100EA6" w:rsidRPr="00100EA6" w:rsidRDefault="00100EA6" w:rsidP="001862DE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 1</w:t>
      </w:r>
      <w:r w:rsidR="00820416">
        <w:rPr>
          <w:rFonts w:ascii="Arial" w:hAnsi="Arial" w:cs="Arial"/>
          <w:b/>
          <w:bCs/>
        </w:rPr>
        <w:t>1</w:t>
      </w:r>
    </w:p>
    <w:p w14:paraId="63091106" w14:textId="791D429B" w:rsidR="00100EA6" w:rsidRPr="00100EA6" w:rsidRDefault="00100EA6" w:rsidP="001862DE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 xml:space="preserve">Zasady dostępu do </w:t>
      </w:r>
      <w:r w:rsidR="001C1CBD">
        <w:rPr>
          <w:rFonts w:ascii="Arial" w:hAnsi="Arial" w:cs="Arial"/>
          <w:b/>
          <w:bCs/>
        </w:rPr>
        <w:t>Z</w:t>
      </w:r>
      <w:r w:rsidR="00E631FD">
        <w:rPr>
          <w:rFonts w:ascii="Arial" w:hAnsi="Arial" w:cs="Arial"/>
          <w:b/>
          <w:bCs/>
        </w:rPr>
        <w:t xml:space="preserve">akładu </w:t>
      </w:r>
      <w:r w:rsidR="007E321A">
        <w:rPr>
          <w:rFonts w:ascii="Arial" w:hAnsi="Arial" w:cs="Arial"/>
          <w:b/>
          <w:bCs/>
        </w:rPr>
        <w:t>U</w:t>
      </w:r>
      <w:r w:rsidR="00E631FD">
        <w:rPr>
          <w:rFonts w:ascii="Arial" w:hAnsi="Arial" w:cs="Arial"/>
          <w:b/>
          <w:bCs/>
        </w:rPr>
        <w:t xml:space="preserve">nieszkodliwiania </w:t>
      </w:r>
      <w:r w:rsidR="007E321A">
        <w:rPr>
          <w:rFonts w:ascii="Arial" w:hAnsi="Arial" w:cs="Arial"/>
          <w:b/>
          <w:bCs/>
        </w:rPr>
        <w:t>O</w:t>
      </w:r>
      <w:r w:rsidR="00E631FD">
        <w:rPr>
          <w:rFonts w:ascii="Arial" w:hAnsi="Arial" w:cs="Arial"/>
          <w:b/>
          <w:bCs/>
        </w:rPr>
        <w:t>dpadów</w:t>
      </w:r>
    </w:p>
    <w:p w14:paraId="0BE8B4E4" w14:textId="3450131E" w:rsidR="001F402A" w:rsidRPr="001F402A" w:rsidRDefault="00100EA6" w:rsidP="001774BB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 w:rsidRPr="001C1CBD">
        <w:rPr>
          <w:rFonts w:ascii="Arial" w:hAnsi="Arial" w:cs="Arial"/>
        </w:rPr>
        <w:t>Wykonawca w terminie do 3 dni robocz</w:t>
      </w:r>
      <w:r w:rsidR="00820416">
        <w:rPr>
          <w:rFonts w:ascii="Arial" w:hAnsi="Arial" w:cs="Arial"/>
        </w:rPr>
        <w:t>ych</w:t>
      </w:r>
      <w:r w:rsidRPr="001C1CBD">
        <w:rPr>
          <w:rFonts w:ascii="Arial" w:hAnsi="Arial" w:cs="Arial"/>
        </w:rPr>
        <w:t xml:space="preserve"> przed terminem dostawy przekaże Zamawiającemu pisemnie listę swoich pracowników lub innych osób, którymi będzie się posługiwał przy wykonywaniu Umowy. </w:t>
      </w:r>
    </w:p>
    <w:p w14:paraId="06F03412" w14:textId="39635882" w:rsidR="001F402A" w:rsidRDefault="00100EA6" w:rsidP="001774BB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 w:rsidRPr="001F402A">
        <w:rPr>
          <w:rFonts w:ascii="Arial" w:hAnsi="Arial" w:cs="Arial"/>
        </w:rPr>
        <w:t xml:space="preserve">Każda osoba realizująca Umowę w imieniu Wykonawcy na terenie </w:t>
      </w:r>
      <w:r w:rsidR="000437FA">
        <w:rPr>
          <w:rFonts w:ascii="Arial" w:hAnsi="Arial" w:cs="Arial"/>
        </w:rPr>
        <w:t>Zakładu Z</w:t>
      </w:r>
      <w:r w:rsidRPr="001F402A">
        <w:rPr>
          <w:rFonts w:ascii="Arial" w:hAnsi="Arial" w:cs="Arial"/>
        </w:rPr>
        <w:t xml:space="preserve">amawiającego będzie posiadała dokument tożsamości. </w:t>
      </w:r>
    </w:p>
    <w:p w14:paraId="5A5511EB" w14:textId="55967914" w:rsidR="00100EA6" w:rsidRPr="001F402A" w:rsidRDefault="00100EA6" w:rsidP="001774BB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 w:rsidRPr="001F402A">
        <w:rPr>
          <w:rFonts w:ascii="Arial" w:hAnsi="Arial" w:cs="Arial"/>
        </w:rPr>
        <w:t xml:space="preserve">Zamawiający zastrzega sobie prawo niedopuszczenia do wykonywania prac osób realizujących Umowę w imieniu Wykonawcy, w tym także do usunięcia ich z terenu </w:t>
      </w:r>
      <w:r w:rsidR="000437FA">
        <w:rPr>
          <w:rFonts w:ascii="Arial" w:hAnsi="Arial" w:cs="Arial"/>
        </w:rPr>
        <w:t>Zakładu</w:t>
      </w:r>
      <w:r w:rsidRPr="001F402A">
        <w:rPr>
          <w:rFonts w:ascii="Arial" w:hAnsi="Arial" w:cs="Arial"/>
        </w:rPr>
        <w:t xml:space="preserve"> </w:t>
      </w:r>
      <w:r w:rsidR="000437FA">
        <w:rPr>
          <w:rFonts w:ascii="Arial" w:hAnsi="Arial" w:cs="Arial"/>
        </w:rPr>
        <w:t>Z</w:t>
      </w:r>
      <w:r w:rsidRPr="001F402A">
        <w:rPr>
          <w:rFonts w:ascii="Arial" w:hAnsi="Arial" w:cs="Arial"/>
        </w:rPr>
        <w:t xml:space="preserve">amawiającego, które nie spełniają wymogów określonych w Umowie. </w:t>
      </w:r>
    </w:p>
    <w:p w14:paraId="0C9D3BD1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070C736E" w14:textId="5DE56FF0" w:rsidR="00100EA6" w:rsidRPr="003538B2" w:rsidRDefault="00100EA6" w:rsidP="003538B2">
      <w:pPr>
        <w:spacing w:after="0" w:line="276" w:lineRule="auto"/>
        <w:jc w:val="center"/>
        <w:rPr>
          <w:rFonts w:ascii="Arial" w:hAnsi="Arial" w:cs="Arial"/>
        </w:rPr>
      </w:pPr>
      <w:r w:rsidRPr="003538B2">
        <w:rPr>
          <w:rFonts w:ascii="Arial" w:hAnsi="Arial" w:cs="Arial"/>
          <w:b/>
          <w:bCs/>
        </w:rPr>
        <w:t>§ 1</w:t>
      </w:r>
      <w:r w:rsidR="00820416">
        <w:rPr>
          <w:rFonts w:ascii="Arial" w:hAnsi="Arial" w:cs="Arial"/>
          <w:b/>
          <w:bCs/>
        </w:rPr>
        <w:t>2</w:t>
      </w:r>
    </w:p>
    <w:p w14:paraId="03B506C6" w14:textId="32069FE0" w:rsidR="00100EA6" w:rsidRPr="003538B2" w:rsidRDefault="00100EA6" w:rsidP="003538B2">
      <w:pPr>
        <w:spacing w:after="0" w:line="276" w:lineRule="auto"/>
        <w:jc w:val="center"/>
        <w:rPr>
          <w:rFonts w:ascii="Arial" w:hAnsi="Arial" w:cs="Arial"/>
        </w:rPr>
      </w:pPr>
      <w:r w:rsidRPr="003538B2">
        <w:rPr>
          <w:rFonts w:ascii="Arial" w:hAnsi="Arial" w:cs="Arial"/>
          <w:b/>
          <w:bCs/>
        </w:rPr>
        <w:t>Klauzula RODO</w:t>
      </w:r>
    </w:p>
    <w:p w14:paraId="66F12C60" w14:textId="4581AF64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W związku z zawarciem i wykonywaniem niniejszej </w:t>
      </w:r>
      <w:r w:rsidR="0002418D">
        <w:rPr>
          <w:rFonts w:ascii="Arial" w:hAnsi="Arial" w:cs="Arial"/>
        </w:rPr>
        <w:t>U</w:t>
      </w:r>
      <w:r w:rsidRPr="003538B2">
        <w:rPr>
          <w:rFonts w:ascii="Arial" w:hAnsi="Arial" w:cs="Arial"/>
        </w:rPr>
        <w:t xml:space="preserve">mowy każda ze stron będzie samodzielnie i niezależnie od drugiej strony odpowiadać za przetwarzanie danych </w:t>
      </w:r>
      <w:r w:rsidRPr="003538B2">
        <w:rPr>
          <w:rFonts w:ascii="Arial" w:hAnsi="Arial" w:cs="Arial"/>
        </w:rPr>
        <w:lastRenderedPageBreak/>
        <w:t>osobowych zgodnie</w:t>
      </w:r>
      <w:r>
        <w:rPr>
          <w:rFonts w:ascii="Arial" w:hAnsi="Arial" w:cs="Arial"/>
        </w:rPr>
        <w:t xml:space="preserve"> </w:t>
      </w:r>
      <w:r w:rsidRPr="003538B2">
        <w:rPr>
          <w:rFonts w:ascii="Arial" w:hAnsi="Arial" w:cs="Arial"/>
        </w:rPr>
        <w:t xml:space="preserve">z przepisami Rozporządzenia Parlamentu Europejskiego </w:t>
      </w:r>
      <w:r>
        <w:rPr>
          <w:rFonts w:ascii="Arial" w:hAnsi="Arial" w:cs="Arial"/>
        </w:rPr>
        <w:br/>
      </w:r>
      <w:r w:rsidRPr="003538B2">
        <w:rPr>
          <w:rFonts w:ascii="Arial" w:hAnsi="Arial" w:cs="Arial"/>
        </w:rPr>
        <w:t>i Rady (UE) 2016/679 z dnia 27 kwietnia 2016 r. w sprawie ochrony osób fizycznych w związku z przetwarzaniem danych osobowych</w:t>
      </w:r>
      <w:r>
        <w:rPr>
          <w:rFonts w:ascii="Arial" w:hAnsi="Arial" w:cs="Arial"/>
        </w:rPr>
        <w:t xml:space="preserve"> </w:t>
      </w:r>
      <w:r w:rsidRPr="003538B2">
        <w:rPr>
          <w:rFonts w:ascii="Arial" w:hAnsi="Arial" w:cs="Arial"/>
        </w:rPr>
        <w:t xml:space="preserve">i w sprawie swobodnego przepływu takich danych oraz uchylenia dyrektywy 95/46/WE (dalej „RODO”). </w:t>
      </w:r>
    </w:p>
    <w:p w14:paraId="4D404F7E" w14:textId="3949FDA8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>Administratorem danych osobowych po stronie Zamawiającego jest Przedsiębiorstwo Gospodarki Komunalnej sp. z o.o. z siedzibą w Słupsku przy ul. Szczecińskiej 112, 76-200 Słupsk. Administratorem danych osobowych po stronie Wykonawcy jest ……………………………………………………</w:t>
      </w:r>
      <w:r>
        <w:rPr>
          <w:rFonts w:ascii="Arial" w:hAnsi="Arial" w:cs="Arial"/>
        </w:rPr>
        <w:t>……………</w:t>
      </w:r>
    </w:p>
    <w:p w14:paraId="37366ED7" w14:textId="6694E96D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Wykonawca zobowiązuje się poinformować wszystkie osoby fizyczne związane </w:t>
      </w:r>
      <w:r>
        <w:rPr>
          <w:rFonts w:ascii="Arial" w:hAnsi="Arial" w:cs="Arial"/>
        </w:rPr>
        <w:br/>
      </w:r>
      <w:r w:rsidRPr="003538B2">
        <w:rPr>
          <w:rFonts w:ascii="Arial" w:hAnsi="Arial" w:cs="Arial"/>
        </w:rPr>
        <w:t>z realizacją niniejszej umowy (w tym osoby fizyczne prowadzące działalność gospodarczą), których dane osobowe w jakiejkolwiek formie będą udostępnione przez Wykonawcę Zamawiającemu, lub które Wykonawca pozyska, jako podmiot działający w imieniu Zamawiającego, o fakcie rozpoczęcia przetwarzania tych danych osobowych przez Zamawiającego.</w:t>
      </w:r>
    </w:p>
    <w:p w14:paraId="3E46EE52" w14:textId="77777777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6" w:history="1">
        <w:r w:rsidRPr="003538B2">
          <w:rPr>
            <w:rStyle w:val="Hipercze"/>
            <w:rFonts w:ascii="Arial" w:hAnsi="Arial" w:cs="Arial"/>
          </w:rPr>
          <w:t>www.bip.pgkslupsk.pl</w:t>
        </w:r>
      </w:hyperlink>
      <w:r w:rsidRPr="003538B2">
        <w:rPr>
          <w:rFonts w:ascii="Arial" w:hAnsi="Arial" w:cs="Arial"/>
        </w:rPr>
        <w:t xml:space="preserve"> w zakładce </w:t>
      </w:r>
      <w:r w:rsidRPr="003538B2">
        <w:rPr>
          <w:rFonts w:ascii="Arial" w:hAnsi="Arial" w:cs="Arial"/>
          <w:i/>
          <w:iCs/>
        </w:rPr>
        <w:t>Ochrona Danych Osobowych</w:t>
      </w:r>
      <w:r w:rsidRPr="003538B2">
        <w:rPr>
          <w:rFonts w:ascii="Arial" w:hAnsi="Arial" w:cs="Arial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2318CD1" w14:textId="77777777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>Wykonawca ponosi wobec Zamawiającego pełną odpowiedzialność z tytułu niewykonania lub nienależytego wykonania obowiązków wskazanych powyżej.</w:t>
      </w:r>
    </w:p>
    <w:p w14:paraId="01F3FD47" w14:textId="77777777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Odbiorcami danych osobowych będą osoby lub podmioty, którym udostępniona zostanie dokumentacja postępowania w oparciu o art. 74 ustawy </w:t>
      </w:r>
      <w:proofErr w:type="spellStart"/>
      <w:r w:rsidRPr="003538B2">
        <w:rPr>
          <w:rFonts w:ascii="Arial" w:hAnsi="Arial" w:cs="Arial"/>
        </w:rPr>
        <w:t>Pzp</w:t>
      </w:r>
      <w:proofErr w:type="spellEnd"/>
      <w:r w:rsidRPr="003538B2">
        <w:rPr>
          <w:rFonts w:ascii="Arial" w:hAnsi="Arial" w:cs="Arial"/>
        </w:rPr>
        <w:t>.</w:t>
      </w:r>
    </w:p>
    <w:p w14:paraId="08484DFC" w14:textId="77777777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Dane osobowe będą przechowywane, zgodnie z art. 78 ust. 1 ustawy </w:t>
      </w:r>
      <w:proofErr w:type="spellStart"/>
      <w:r w:rsidRPr="003538B2">
        <w:rPr>
          <w:rFonts w:ascii="Arial" w:hAnsi="Arial" w:cs="Arial"/>
        </w:rPr>
        <w:t>Pzp</w:t>
      </w:r>
      <w:proofErr w:type="spellEnd"/>
      <w:r w:rsidRPr="003538B2">
        <w:rPr>
          <w:rFonts w:ascii="Arial" w:hAnsi="Arial" w:cs="Arial"/>
        </w:rPr>
        <w:t>, przez okres 4 lat od dnia zakończenia postępowania o udzielenie zamówienia, a jeżeli czas trwania umowy przekracza 4 lata, okres przechowywania obejmuje cały czas trwania umowy.</w:t>
      </w:r>
    </w:p>
    <w:p w14:paraId="58E47113" w14:textId="6E205057" w:rsidR="003538B2" w:rsidRPr="003538B2" w:rsidRDefault="003538B2" w:rsidP="001774BB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 w:rsidRPr="003538B2">
        <w:rPr>
          <w:rFonts w:ascii="Arial" w:hAnsi="Arial" w:cs="Arial"/>
        </w:rPr>
        <w:t xml:space="preserve">Obowiązek podania danych osobowych jest wymogiem ustawowym określonym </w:t>
      </w:r>
      <w:r w:rsidR="00591A12">
        <w:rPr>
          <w:rFonts w:ascii="Arial" w:hAnsi="Arial" w:cs="Arial"/>
        </w:rPr>
        <w:br/>
      </w:r>
      <w:r w:rsidRPr="003538B2">
        <w:rPr>
          <w:rFonts w:ascii="Arial" w:hAnsi="Arial" w:cs="Arial"/>
        </w:rPr>
        <w:t xml:space="preserve">w przepisach ustawy </w:t>
      </w:r>
      <w:proofErr w:type="spellStart"/>
      <w:r w:rsidRPr="003538B2">
        <w:rPr>
          <w:rFonts w:ascii="Arial" w:hAnsi="Arial" w:cs="Arial"/>
        </w:rPr>
        <w:t>Pzp</w:t>
      </w:r>
      <w:proofErr w:type="spellEnd"/>
      <w:r w:rsidRPr="003538B2">
        <w:rPr>
          <w:rFonts w:ascii="Arial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538B2">
        <w:rPr>
          <w:rFonts w:ascii="Arial" w:hAnsi="Arial" w:cs="Arial"/>
        </w:rPr>
        <w:t>Pzp</w:t>
      </w:r>
      <w:proofErr w:type="spellEnd"/>
      <w:r w:rsidRPr="003538B2">
        <w:rPr>
          <w:rFonts w:ascii="Arial" w:hAnsi="Arial" w:cs="Arial"/>
        </w:rPr>
        <w:t xml:space="preserve">. </w:t>
      </w:r>
    </w:p>
    <w:p w14:paraId="7C258390" w14:textId="77777777" w:rsidR="00454D45" w:rsidRDefault="00454D45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5C622624" w14:textId="5B72182E" w:rsidR="00100EA6" w:rsidRPr="00100EA6" w:rsidRDefault="00100EA6" w:rsidP="00E675F3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§</w:t>
      </w:r>
      <w:r w:rsidR="00E675F3">
        <w:rPr>
          <w:rFonts w:ascii="Arial" w:hAnsi="Arial" w:cs="Arial"/>
          <w:b/>
          <w:bCs/>
        </w:rPr>
        <w:t xml:space="preserve"> </w:t>
      </w:r>
      <w:r w:rsidRPr="00100EA6">
        <w:rPr>
          <w:rFonts w:ascii="Arial" w:hAnsi="Arial" w:cs="Arial"/>
          <w:b/>
          <w:bCs/>
        </w:rPr>
        <w:t>1</w:t>
      </w:r>
      <w:r w:rsidR="00F82CCF">
        <w:rPr>
          <w:rFonts w:ascii="Arial" w:hAnsi="Arial" w:cs="Arial"/>
          <w:b/>
          <w:bCs/>
        </w:rPr>
        <w:t>3</w:t>
      </w:r>
    </w:p>
    <w:p w14:paraId="3C5E2B6A" w14:textId="1E8F8F2D" w:rsidR="00100EA6" w:rsidRPr="00100EA6" w:rsidRDefault="00100EA6" w:rsidP="00E675F3">
      <w:pPr>
        <w:spacing w:after="0" w:line="276" w:lineRule="auto"/>
        <w:jc w:val="center"/>
        <w:rPr>
          <w:rFonts w:ascii="Arial" w:hAnsi="Arial" w:cs="Arial"/>
        </w:rPr>
      </w:pPr>
      <w:r w:rsidRPr="00100EA6">
        <w:rPr>
          <w:rFonts w:ascii="Arial" w:hAnsi="Arial" w:cs="Arial"/>
          <w:b/>
          <w:bCs/>
        </w:rPr>
        <w:t>Przepisy końcowe</w:t>
      </w:r>
    </w:p>
    <w:p w14:paraId="03B45069" w14:textId="77777777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Za dni robocze uznaje się dni od poniedziałku do piątku z wyjątkiem dni ustawowo wolnych od pracy. </w:t>
      </w:r>
    </w:p>
    <w:p w14:paraId="377D89E3" w14:textId="77777777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Strony ustalają, że w sprawach nieuregulowanych w niniejszej Umowie będą miały zastosowanie przepisy ustawy Prawo zamówień publicznych i Kodeksu Cywilnego. </w:t>
      </w:r>
    </w:p>
    <w:p w14:paraId="661F96B7" w14:textId="5D3203EE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Strony Umowy zobowiązują się do niezwłocznego, pisemnego powiadomienia </w:t>
      </w:r>
      <w:r w:rsidR="0024175F">
        <w:rPr>
          <w:rFonts w:ascii="Arial" w:hAnsi="Arial" w:cs="Arial"/>
        </w:rPr>
        <w:br/>
      </w:r>
      <w:r w:rsidRPr="0024175F">
        <w:rPr>
          <w:rFonts w:ascii="Arial" w:hAnsi="Arial" w:cs="Arial"/>
        </w:rPr>
        <w:t xml:space="preserve">o każdej zmianie siedzib lub nazw firm, osób reprezentujących, danych teleadresowych. </w:t>
      </w:r>
    </w:p>
    <w:p w14:paraId="64E5CEBC" w14:textId="67D8AAE4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lastRenderedPageBreak/>
        <w:t xml:space="preserve">W przypadku niezrealizowania zobowiązania wskazanego w ust. </w:t>
      </w:r>
      <w:r w:rsidR="005B0BDA">
        <w:rPr>
          <w:rFonts w:ascii="Arial" w:hAnsi="Arial" w:cs="Arial"/>
        </w:rPr>
        <w:t>3</w:t>
      </w:r>
      <w:r w:rsidRPr="0024175F">
        <w:rPr>
          <w:rFonts w:ascii="Arial" w:hAnsi="Arial" w:cs="Arial"/>
        </w:rPr>
        <w:t xml:space="preserve">, pisma dostarczone pod adres wskazany w niniejszej Umowie uważa się za dostarczone. </w:t>
      </w:r>
    </w:p>
    <w:p w14:paraId="73DC36EB" w14:textId="05C83EDD" w:rsidR="00591A12" w:rsidRPr="00591A12" w:rsidRDefault="00100EA6" w:rsidP="00591A12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W razie zaistnienia przypadków dotyczących: zmian danych rejestrowych, ogłoszenia przez sąd upadłości lub postępowania układowego względem </w:t>
      </w:r>
      <w:r w:rsidRPr="00591A12">
        <w:rPr>
          <w:rFonts w:ascii="Arial" w:hAnsi="Arial" w:cs="Arial"/>
        </w:rPr>
        <w:t xml:space="preserve">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</w:t>
      </w:r>
      <w:r w:rsidR="0024175F" w:rsidRPr="00591A12">
        <w:rPr>
          <w:rFonts w:ascii="Arial" w:hAnsi="Arial" w:cs="Arial"/>
        </w:rPr>
        <w:br/>
      </w:r>
      <w:r w:rsidRPr="00591A12">
        <w:rPr>
          <w:rFonts w:ascii="Arial" w:hAnsi="Arial" w:cs="Arial"/>
        </w:rPr>
        <w:t xml:space="preserve">z faktu niepowiadomienia. </w:t>
      </w:r>
    </w:p>
    <w:p w14:paraId="2395BA10" w14:textId="77777777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Wykonawca nie może bez zgody Zamawiającego przenieść całości lub części wierzytelności z niniejszej Umowy na osoby trzecie. </w:t>
      </w:r>
    </w:p>
    <w:p w14:paraId="420FAD63" w14:textId="13E1E0E8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>Ewentualne spory wynikłe na tle realizacji niniejszej Umowy rozstrzygane będą przez Sąd właściwy dla siedziby Zamawiającego</w:t>
      </w:r>
      <w:r w:rsidR="0024175F">
        <w:rPr>
          <w:rFonts w:ascii="Arial" w:hAnsi="Arial" w:cs="Arial"/>
        </w:rPr>
        <w:t>.</w:t>
      </w:r>
      <w:r w:rsidRPr="0024175F">
        <w:rPr>
          <w:rFonts w:ascii="Arial" w:hAnsi="Arial" w:cs="Arial"/>
        </w:rPr>
        <w:t xml:space="preserve"> </w:t>
      </w:r>
    </w:p>
    <w:p w14:paraId="439BC90C" w14:textId="77777777" w:rsidR="001004F0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>Umowę sporządzono w 2 jednobrzmiących egzemplarzach: jeden egzemplarz dla Wykonawcy, jeden dla Zamawiającego.</w:t>
      </w:r>
    </w:p>
    <w:p w14:paraId="6E7B83EE" w14:textId="4ABD2CB3" w:rsidR="00100EA6" w:rsidRPr="001004F0" w:rsidRDefault="00100EA6" w:rsidP="001004F0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196B24" w:themeColor="accent3"/>
        </w:rPr>
      </w:pPr>
      <w:r w:rsidRPr="0024175F">
        <w:rPr>
          <w:rFonts w:ascii="Arial" w:hAnsi="Arial" w:cs="Arial"/>
        </w:rPr>
        <w:t>/</w:t>
      </w:r>
      <w:r w:rsidRPr="001004F0">
        <w:rPr>
          <w:rFonts w:ascii="Arial" w:hAnsi="Arial" w:cs="Arial"/>
          <w:i/>
          <w:iCs/>
          <w:color w:val="196B24" w:themeColor="accent3"/>
        </w:rPr>
        <w:t>Umowę sporządzono w formie elektronicznej opatrzonej podpisami kwalifikowanymi.</w:t>
      </w:r>
      <w:r w:rsidRPr="001004F0">
        <w:rPr>
          <w:rFonts w:ascii="Arial" w:hAnsi="Arial" w:cs="Arial"/>
          <w:color w:val="196B24" w:themeColor="accent3"/>
        </w:rPr>
        <w:t xml:space="preserve"> </w:t>
      </w:r>
    </w:p>
    <w:p w14:paraId="138140EB" w14:textId="373A48FA" w:rsidR="00100EA6" w:rsidRPr="001004F0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i/>
          <w:iCs/>
          <w:color w:val="196B24" w:themeColor="accent3"/>
        </w:rPr>
      </w:pPr>
      <w:r w:rsidRPr="001004F0">
        <w:rPr>
          <w:rFonts w:ascii="Arial" w:hAnsi="Arial" w:cs="Arial"/>
          <w:i/>
          <w:iCs/>
          <w:color w:val="196B24" w:themeColor="accent3"/>
        </w:rPr>
        <w:t xml:space="preserve">Za dzień podpisania </w:t>
      </w:r>
      <w:r w:rsidR="00841295">
        <w:rPr>
          <w:rFonts w:ascii="Arial" w:hAnsi="Arial" w:cs="Arial"/>
          <w:i/>
          <w:iCs/>
          <w:color w:val="196B24" w:themeColor="accent3"/>
        </w:rPr>
        <w:t>U</w:t>
      </w:r>
      <w:r w:rsidRPr="001004F0">
        <w:rPr>
          <w:rFonts w:ascii="Arial" w:hAnsi="Arial" w:cs="Arial"/>
          <w:i/>
          <w:iCs/>
          <w:color w:val="196B24" w:themeColor="accent3"/>
        </w:rPr>
        <w:t xml:space="preserve">mowy uważa się datę złożenia ostatniego podpisu. </w:t>
      </w:r>
    </w:p>
    <w:p w14:paraId="60A429CC" w14:textId="77777777" w:rsidR="00100EA6" w:rsidRPr="0024175F" w:rsidRDefault="00100EA6" w:rsidP="001774BB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24175F">
        <w:rPr>
          <w:rFonts w:ascii="Arial" w:hAnsi="Arial" w:cs="Arial"/>
        </w:rPr>
        <w:t xml:space="preserve">Załączniki stanowią integralną część Umowy. </w:t>
      </w:r>
    </w:p>
    <w:p w14:paraId="770FDFF5" w14:textId="77777777" w:rsidR="001004F0" w:rsidRPr="00100EA6" w:rsidRDefault="001004F0" w:rsidP="00100EA6">
      <w:pPr>
        <w:spacing w:after="0" w:line="276" w:lineRule="auto"/>
        <w:rPr>
          <w:rFonts w:ascii="Arial" w:hAnsi="Arial" w:cs="Arial"/>
        </w:rPr>
      </w:pPr>
    </w:p>
    <w:p w14:paraId="17699BC9" w14:textId="0ED027A7" w:rsidR="00100EA6" w:rsidRPr="001004F0" w:rsidRDefault="00100EA6" w:rsidP="001004F0">
      <w:pPr>
        <w:spacing w:after="0" w:line="276" w:lineRule="auto"/>
        <w:ind w:left="708" w:firstLine="708"/>
        <w:rPr>
          <w:rFonts w:ascii="Arial" w:hAnsi="Arial" w:cs="Arial"/>
        </w:rPr>
      </w:pPr>
      <w:r w:rsidRPr="001004F0">
        <w:rPr>
          <w:rFonts w:ascii="Arial" w:hAnsi="Arial" w:cs="Arial"/>
          <w:b/>
          <w:bCs/>
        </w:rPr>
        <w:t xml:space="preserve">Zamawiający </w:t>
      </w:r>
      <w:r w:rsidR="001004F0">
        <w:rPr>
          <w:rFonts w:ascii="Arial" w:hAnsi="Arial" w:cs="Arial"/>
          <w:b/>
          <w:bCs/>
        </w:rPr>
        <w:tab/>
      </w:r>
      <w:r w:rsidR="001004F0">
        <w:rPr>
          <w:rFonts w:ascii="Arial" w:hAnsi="Arial" w:cs="Arial"/>
          <w:b/>
          <w:bCs/>
        </w:rPr>
        <w:tab/>
      </w:r>
      <w:r w:rsidR="001004F0">
        <w:rPr>
          <w:rFonts w:ascii="Arial" w:hAnsi="Arial" w:cs="Arial"/>
          <w:b/>
          <w:bCs/>
        </w:rPr>
        <w:tab/>
      </w:r>
      <w:r w:rsidR="001004F0">
        <w:rPr>
          <w:rFonts w:ascii="Arial" w:hAnsi="Arial" w:cs="Arial"/>
          <w:b/>
          <w:bCs/>
        </w:rPr>
        <w:tab/>
      </w:r>
      <w:r w:rsidR="001004F0">
        <w:rPr>
          <w:rFonts w:ascii="Arial" w:hAnsi="Arial" w:cs="Arial"/>
          <w:b/>
          <w:bCs/>
        </w:rPr>
        <w:tab/>
      </w:r>
      <w:r w:rsidRPr="001004F0">
        <w:rPr>
          <w:rFonts w:ascii="Arial" w:hAnsi="Arial" w:cs="Arial"/>
          <w:b/>
          <w:bCs/>
        </w:rPr>
        <w:t xml:space="preserve">Wykonawca </w:t>
      </w:r>
    </w:p>
    <w:p w14:paraId="498A3700" w14:textId="77777777" w:rsidR="00100EA6" w:rsidRPr="00100EA6" w:rsidRDefault="00100EA6" w:rsidP="00100EA6">
      <w:pPr>
        <w:spacing w:after="0" w:line="276" w:lineRule="auto"/>
        <w:rPr>
          <w:rFonts w:ascii="Arial" w:hAnsi="Arial" w:cs="Arial"/>
        </w:rPr>
      </w:pPr>
    </w:p>
    <w:p w14:paraId="5A4C9D35" w14:textId="77777777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4E14E889" w14:textId="77777777" w:rsidR="00702C61" w:rsidRDefault="00702C61" w:rsidP="00100EA6">
      <w:pPr>
        <w:spacing w:after="0" w:line="276" w:lineRule="auto"/>
        <w:rPr>
          <w:rFonts w:ascii="Arial" w:hAnsi="Arial" w:cs="Arial"/>
          <w:b/>
          <w:bCs/>
        </w:rPr>
      </w:pPr>
    </w:p>
    <w:sectPr w:rsidR="00702C61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3A9D2" w14:textId="77777777" w:rsidR="00BD7CFA" w:rsidRDefault="00BD7CFA" w:rsidP="00100EA6">
      <w:pPr>
        <w:spacing w:after="0" w:line="240" w:lineRule="auto"/>
      </w:pPr>
      <w:r>
        <w:separator/>
      </w:r>
    </w:p>
  </w:endnote>
  <w:endnote w:type="continuationSeparator" w:id="0">
    <w:p w14:paraId="06A33DA1" w14:textId="77777777" w:rsidR="00BD7CFA" w:rsidRDefault="00BD7CFA" w:rsidP="0010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6481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15B8CA2" w14:textId="0EE282FD" w:rsidR="00100EA6" w:rsidRPr="00100EA6" w:rsidRDefault="00100EA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00EA6">
          <w:rPr>
            <w:rFonts w:ascii="Arial" w:hAnsi="Arial" w:cs="Arial"/>
            <w:sz w:val="20"/>
            <w:szCs w:val="20"/>
          </w:rPr>
          <w:fldChar w:fldCharType="begin"/>
        </w:r>
        <w:r w:rsidRPr="00100EA6">
          <w:rPr>
            <w:rFonts w:ascii="Arial" w:hAnsi="Arial" w:cs="Arial"/>
            <w:sz w:val="20"/>
            <w:szCs w:val="20"/>
          </w:rPr>
          <w:instrText>PAGE   \* MERGEFORMAT</w:instrText>
        </w:r>
        <w:r w:rsidRPr="00100EA6">
          <w:rPr>
            <w:rFonts w:ascii="Arial" w:hAnsi="Arial" w:cs="Arial"/>
            <w:sz w:val="20"/>
            <w:szCs w:val="20"/>
          </w:rPr>
          <w:fldChar w:fldCharType="separate"/>
        </w:r>
        <w:r w:rsidRPr="00100EA6">
          <w:rPr>
            <w:rFonts w:ascii="Arial" w:hAnsi="Arial" w:cs="Arial"/>
            <w:sz w:val="20"/>
            <w:szCs w:val="20"/>
          </w:rPr>
          <w:t>2</w:t>
        </w:r>
        <w:r w:rsidRPr="00100EA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E833969" w14:textId="77777777" w:rsidR="00100EA6" w:rsidRDefault="00100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40009" w14:textId="77777777" w:rsidR="00BD7CFA" w:rsidRDefault="00BD7CFA" w:rsidP="00100EA6">
      <w:pPr>
        <w:spacing w:after="0" w:line="240" w:lineRule="auto"/>
      </w:pPr>
      <w:r>
        <w:separator/>
      </w:r>
    </w:p>
  </w:footnote>
  <w:footnote w:type="continuationSeparator" w:id="0">
    <w:p w14:paraId="2A7AD8AB" w14:textId="77777777" w:rsidR="00BD7CFA" w:rsidRDefault="00BD7CFA" w:rsidP="00100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1481"/>
    <w:multiLevelType w:val="hybridMultilevel"/>
    <w:tmpl w:val="E0B8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7035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B7FDB"/>
    <w:multiLevelType w:val="hybridMultilevel"/>
    <w:tmpl w:val="A430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C591C"/>
    <w:multiLevelType w:val="hybridMultilevel"/>
    <w:tmpl w:val="7CC8A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4D5CC2"/>
    <w:multiLevelType w:val="hybridMultilevel"/>
    <w:tmpl w:val="B2A4EA1C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150017">
      <w:start w:val="1"/>
      <w:numFmt w:val="lowerLetter"/>
      <w:lvlText w:val="%5)"/>
      <w:lvlJc w:val="left"/>
      <w:pPr>
        <w:ind w:left="36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9013802"/>
    <w:multiLevelType w:val="hybridMultilevel"/>
    <w:tmpl w:val="163C4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C6A46"/>
    <w:multiLevelType w:val="hybridMultilevel"/>
    <w:tmpl w:val="043A802E"/>
    <w:lvl w:ilvl="0" w:tplc="704EC6F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17C02"/>
    <w:multiLevelType w:val="hybridMultilevel"/>
    <w:tmpl w:val="743E0BFC"/>
    <w:lvl w:ilvl="0" w:tplc="920A20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D7EBB"/>
    <w:multiLevelType w:val="hybridMultilevel"/>
    <w:tmpl w:val="44061B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9E1F0E"/>
    <w:multiLevelType w:val="hybridMultilevel"/>
    <w:tmpl w:val="2D906ADA"/>
    <w:lvl w:ilvl="0" w:tplc="FAB23D6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D627B5"/>
    <w:multiLevelType w:val="hybridMultilevel"/>
    <w:tmpl w:val="235254E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C304F2F"/>
    <w:multiLevelType w:val="hybridMultilevel"/>
    <w:tmpl w:val="5A7A7540"/>
    <w:lvl w:ilvl="0" w:tplc="FFFFFFFF">
      <w:start w:val="1"/>
      <w:numFmt w:val="ideographDigital"/>
      <w:lvlText w:val=".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DEB2761"/>
    <w:multiLevelType w:val="hybridMultilevel"/>
    <w:tmpl w:val="CA4A2262"/>
    <w:lvl w:ilvl="0" w:tplc="A2C4BAE6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8A238E"/>
    <w:multiLevelType w:val="hybridMultilevel"/>
    <w:tmpl w:val="8F9A9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BC0558"/>
    <w:multiLevelType w:val="hybridMultilevel"/>
    <w:tmpl w:val="53B6E6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8D60A1F"/>
    <w:multiLevelType w:val="hybridMultilevel"/>
    <w:tmpl w:val="E6003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67FFC"/>
    <w:multiLevelType w:val="hybridMultilevel"/>
    <w:tmpl w:val="5E4C2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D706F9"/>
    <w:multiLevelType w:val="hybridMultilevel"/>
    <w:tmpl w:val="6DC45F86"/>
    <w:lvl w:ilvl="0" w:tplc="0E1499B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60ADB8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61797A"/>
    <w:multiLevelType w:val="hybridMultilevel"/>
    <w:tmpl w:val="3DD21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B914AA"/>
    <w:multiLevelType w:val="hybridMultilevel"/>
    <w:tmpl w:val="08143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2233C"/>
    <w:multiLevelType w:val="hybridMultilevel"/>
    <w:tmpl w:val="238C369C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3" w:tplc="FFFFFFFF">
      <w:numFmt w:val="decimal"/>
      <w:lvlText w:val=""/>
      <w:lvlJc w:val="left"/>
    </w:lvl>
    <w:lvl w:ilvl="4" w:tplc="FAB23D6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76A183F"/>
    <w:multiLevelType w:val="hybridMultilevel"/>
    <w:tmpl w:val="A3A43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70918"/>
    <w:multiLevelType w:val="hybridMultilevel"/>
    <w:tmpl w:val="80B40092"/>
    <w:lvl w:ilvl="0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A5667"/>
    <w:multiLevelType w:val="hybridMultilevel"/>
    <w:tmpl w:val="002AA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EF47CF"/>
    <w:multiLevelType w:val="hybridMultilevel"/>
    <w:tmpl w:val="F2F64BF2"/>
    <w:lvl w:ilvl="0" w:tplc="29865E8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3434E9"/>
    <w:multiLevelType w:val="hybridMultilevel"/>
    <w:tmpl w:val="7222EF12"/>
    <w:lvl w:ilvl="0" w:tplc="0330B8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2F4930"/>
    <w:multiLevelType w:val="hybridMultilevel"/>
    <w:tmpl w:val="F9A27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CA002F"/>
    <w:multiLevelType w:val="hybridMultilevel"/>
    <w:tmpl w:val="5BDC8EC0"/>
    <w:lvl w:ilvl="0" w:tplc="FF82E8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9507770">
    <w:abstractNumId w:val="24"/>
  </w:num>
  <w:num w:numId="2" w16cid:durableId="983657545">
    <w:abstractNumId w:val="0"/>
  </w:num>
  <w:num w:numId="3" w16cid:durableId="627853187">
    <w:abstractNumId w:val="12"/>
  </w:num>
  <w:num w:numId="4" w16cid:durableId="1935436031">
    <w:abstractNumId w:val="15"/>
  </w:num>
  <w:num w:numId="5" w16cid:durableId="919557505">
    <w:abstractNumId w:val="26"/>
  </w:num>
  <w:num w:numId="6" w16cid:durableId="2134203973">
    <w:abstractNumId w:val="16"/>
  </w:num>
  <w:num w:numId="7" w16cid:durableId="1704667944">
    <w:abstractNumId w:val="18"/>
  </w:num>
  <w:num w:numId="8" w16cid:durableId="1876697616">
    <w:abstractNumId w:val="4"/>
  </w:num>
  <w:num w:numId="9" w16cid:durableId="1497501337">
    <w:abstractNumId w:val="14"/>
  </w:num>
  <w:num w:numId="10" w16cid:durableId="1770850686">
    <w:abstractNumId w:val="17"/>
  </w:num>
  <w:num w:numId="11" w16cid:durableId="4288446">
    <w:abstractNumId w:val="9"/>
  </w:num>
  <w:num w:numId="12" w16cid:durableId="1186869162">
    <w:abstractNumId w:val="3"/>
  </w:num>
  <w:num w:numId="13" w16cid:durableId="1465006354">
    <w:abstractNumId w:val="6"/>
  </w:num>
  <w:num w:numId="14" w16cid:durableId="692655534">
    <w:abstractNumId w:val="25"/>
  </w:num>
  <w:num w:numId="15" w16cid:durableId="1246379648">
    <w:abstractNumId w:val="20"/>
  </w:num>
  <w:num w:numId="16" w16cid:durableId="1575313150">
    <w:abstractNumId w:val="19"/>
  </w:num>
  <w:num w:numId="17" w16cid:durableId="264269093">
    <w:abstractNumId w:val="27"/>
  </w:num>
  <w:num w:numId="18" w16cid:durableId="1118377202">
    <w:abstractNumId w:val="5"/>
  </w:num>
  <w:num w:numId="19" w16cid:durableId="820586639">
    <w:abstractNumId w:val="13"/>
  </w:num>
  <w:num w:numId="20" w16cid:durableId="1009261747">
    <w:abstractNumId w:val="7"/>
  </w:num>
  <w:num w:numId="21" w16cid:durableId="309017911">
    <w:abstractNumId w:val="10"/>
  </w:num>
  <w:num w:numId="22" w16cid:durableId="6294773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98079">
    <w:abstractNumId w:val="1"/>
  </w:num>
  <w:num w:numId="24" w16cid:durableId="2084598684">
    <w:abstractNumId w:val="23"/>
  </w:num>
  <w:num w:numId="25" w16cid:durableId="956256140">
    <w:abstractNumId w:val="21"/>
  </w:num>
  <w:num w:numId="26" w16cid:durableId="691881234">
    <w:abstractNumId w:val="2"/>
  </w:num>
  <w:num w:numId="27" w16cid:durableId="1408309907">
    <w:abstractNumId w:val="11"/>
  </w:num>
  <w:num w:numId="28" w16cid:durableId="2024625572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A6"/>
    <w:rsid w:val="00004DCB"/>
    <w:rsid w:val="00005906"/>
    <w:rsid w:val="0002418D"/>
    <w:rsid w:val="0002429E"/>
    <w:rsid w:val="000437FA"/>
    <w:rsid w:val="000464B6"/>
    <w:rsid w:val="000641E7"/>
    <w:rsid w:val="000655E0"/>
    <w:rsid w:val="00070368"/>
    <w:rsid w:val="0007398B"/>
    <w:rsid w:val="00081809"/>
    <w:rsid w:val="00081A2E"/>
    <w:rsid w:val="0009486C"/>
    <w:rsid w:val="000C78DC"/>
    <w:rsid w:val="000D3B78"/>
    <w:rsid w:val="000D5AE0"/>
    <w:rsid w:val="001004F0"/>
    <w:rsid w:val="001005F8"/>
    <w:rsid w:val="00100EA6"/>
    <w:rsid w:val="00102849"/>
    <w:rsid w:val="001115BB"/>
    <w:rsid w:val="001115E1"/>
    <w:rsid w:val="001129ED"/>
    <w:rsid w:val="00120C49"/>
    <w:rsid w:val="00121D6C"/>
    <w:rsid w:val="001277D6"/>
    <w:rsid w:val="0013028E"/>
    <w:rsid w:val="00131D5C"/>
    <w:rsid w:val="00132890"/>
    <w:rsid w:val="00144F65"/>
    <w:rsid w:val="00163319"/>
    <w:rsid w:val="00166205"/>
    <w:rsid w:val="001774BB"/>
    <w:rsid w:val="0018154A"/>
    <w:rsid w:val="001848CA"/>
    <w:rsid w:val="001862DE"/>
    <w:rsid w:val="001921C8"/>
    <w:rsid w:val="001978E5"/>
    <w:rsid w:val="001A4695"/>
    <w:rsid w:val="001B385F"/>
    <w:rsid w:val="001C1CBD"/>
    <w:rsid w:val="001C3FED"/>
    <w:rsid w:val="001C726F"/>
    <w:rsid w:val="001D391F"/>
    <w:rsid w:val="001F402A"/>
    <w:rsid w:val="001F579F"/>
    <w:rsid w:val="002123D8"/>
    <w:rsid w:val="002148F5"/>
    <w:rsid w:val="00224F18"/>
    <w:rsid w:val="002301C4"/>
    <w:rsid w:val="0024175F"/>
    <w:rsid w:val="00271086"/>
    <w:rsid w:val="00275B0B"/>
    <w:rsid w:val="00281B20"/>
    <w:rsid w:val="00281B68"/>
    <w:rsid w:val="00281F5B"/>
    <w:rsid w:val="00291815"/>
    <w:rsid w:val="002A1257"/>
    <w:rsid w:val="002D408A"/>
    <w:rsid w:val="002F06CD"/>
    <w:rsid w:val="002F09EB"/>
    <w:rsid w:val="002F4FCB"/>
    <w:rsid w:val="0031623F"/>
    <w:rsid w:val="00325F52"/>
    <w:rsid w:val="003303AA"/>
    <w:rsid w:val="003404A9"/>
    <w:rsid w:val="00341E28"/>
    <w:rsid w:val="003538B2"/>
    <w:rsid w:val="0037151B"/>
    <w:rsid w:val="00373423"/>
    <w:rsid w:val="00375CF9"/>
    <w:rsid w:val="003835B0"/>
    <w:rsid w:val="00393303"/>
    <w:rsid w:val="00397F2A"/>
    <w:rsid w:val="003C1AA4"/>
    <w:rsid w:val="003D4207"/>
    <w:rsid w:val="00416E9E"/>
    <w:rsid w:val="00427BF8"/>
    <w:rsid w:val="00427C92"/>
    <w:rsid w:val="00436AA2"/>
    <w:rsid w:val="00452358"/>
    <w:rsid w:val="00454D45"/>
    <w:rsid w:val="004651CF"/>
    <w:rsid w:val="00466725"/>
    <w:rsid w:val="00483C98"/>
    <w:rsid w:val="004A3336"/>
    <w:rsid w:val="004A54AA"/>
    <w:rsid w:val="004B1222"/>
    <w:rsid w:val="004B2F12"/>
    <w:rsid w:val="004B4FD3"/>
    <w:rsid w:val="004C0482"/>
    <w:rsid w:val="004D2E41"/>
    <w:rsid w:val="004E1130"/>
    <w:rsid w:val="004E5FCB"/>
    <w:rsid w:val="004E67FF"/>
    <w:rsid w:val="004F12D8"/>
    <w:rsid w:val="004F3AE9"/>
    <w:rsid w:val="004F6A98"/>
    <w:rsid w:val="004F6BAC"/>
    <w:rsid w:val="005034D5"/>
    <w:rsid w:val="005108D6"/>
    <w:rsid w:val="00511360"/>
    <w:rsid w:val="00526BDA"/>
    <w:rsid w:val="00530853"/>
    <w:rsid w:val="00530B35"/>
    <w:rsid w:val="00540B10"/>
    <w:rsid w:val="00540BFD"/>
    <w:rsid w:val="005454D5"/>
    <w:rsid w:val="00547EF9"/>
    <w:rsid w:val="005546B4"/>
    <w:rsid w:val="00561D5A"/>
    <w:rsid w:val="00573A90"/>
    <w:rsid w:val="0058680B"/>
    <w:rsid w:val="0058723E"/>
    <w:rsid w:val="00591A12"/>
    <w:rsid w:val="00596851"/>
    <w:rsid w:val="005A24E1"/>
    <w:rsid w:val="005A51CC"/>
    <w:rsid w:val="005B0BDA"/>
    <w:rsid w:val="005B7A48"/>
    <w:rsid w:val="005D2C91"/>
    <w:rsid w:val="0060515D"/>
    <w:rsid w:val="00624173"/>
    <w:rsid w:val="006359C7"/>
    <w:rsid w:val="00642F2A"/>
    <w:rsid w:val="0065064A"/>
    <w:rsid w:val="0065430A"/>
    <w:rsid w:val="00654416"/>
    <w:rsid w:val="00667E12"/>
    <w:rsid w:val="00673053"/>
    <w:rsid w:val="00680C75"/>
    <w:rsid w:val="006A0B04"/>
    <w:rsid w:val="006A3B82"/>
    <w:rsid w:val="006B0DB2"/>
    <w:rsid w:val="006B493F"/>
    <w:rsid w:val="006C7930"/>
    <w:rsid w:val="006E27C8"/>
    <w:rsid w:val="006E2AFC"/>
    <w:rsid w:val="006E3553"/>
    <w:rsid w:val="006E3D63"/>
    <w:rsid w:val="006F4D7F"/>
    <w:rsid w:val="006F791E"/>
    <w:rsid w:val="00700E0B"/>
    <w:rsid w:val="00702C61"/>
    <w:rsid w:val="007113CF"/>
    <w:rsid w:val="007224B1"/>
    <w:rsid w:val="007317FB"/>
    <w:rsid w:val="007423C5"/>
    <w:rsid w:val="007641A2"/>
    <w:rsid w:val="00765108"/>
    <w:rsid w:val="00766591"/>
    <w:rsid w:val="00766FC0"/>
    <w:rsid w:val="007701A8"/>
    <w:rsid w:val="0077786D"/>
    <w:rsid w:val="0079154F"/>
    <w:rsid w:val="00797025"/>
    <w:rsid w:val="00797468"/>
    <w:rsid w:val="007A3E85"/>
    <w:rsid w:val="007A7B7E"/>
    <w:rsid w:val="007C40F3"/>
    <w:rsid w:val="007D3762"/>
    <w:rsid w:val="007E321A"/>
    <w:rsid w:val="007F3802"/>
    <w:rsid w:val="007F6403"/>
    <w:rsid w:val="008002F5"/>
    <w:rsid w:val="008072D3"/>
    <w:rsid w:val="008130C0"/>
    <w:rsid w:val="00813EBB"/>
    <w:rsid w:val="008173D8"/>
    <w:rsid w:val="00820416"/>
    <w:rsid w:val="00830D8A"/>
    <w:rsid w:val="00841295"/>
    <w:rsid w:val="00854FDA"/>
    <w:rsid w:val="00856827"/>
    <w:rsid w:val="008636CA"/>
    <w:rsid w:val="00866899"/>
    <w:rsid w:val="008677C8"/>
    <w:rsid w:val="00880D68"/>
    <w:rsid w:val="008832BD"/>
    <w:rsid w:val="00887904"/>
    <w:rsid w:val="00896599"/>
    <w:rsid w:val="008A20DA"/>
    <w:rsid w:val="008A5913"/>
    <w:rsid w:val="008C0919"/>
    <w:rsid w:val="008C370B"/>
    <w:rsid w:val="008D5BEE"/>
    <w:rsid w:val="008E580D"/>
    <w:rsid w:val="008F6E71"/>
    <w:rsid w:val="008F7F36"/>
    <w:rsid w:val="00903775"/>
    <w:rsid w:val="00903B45"/>
    <w:rsid w:val="0091004C"/>
    <w:rsid w:val="00923480"/>
    <w:rsid w:val="009330BB"/>
    <w:rsid w:val="00933282"/>
    <w:rsid w:val="009401A4"/>
    <w:rsid w:val="00960BC2"/>
    <w:rsid w:val="00967918"/>
    <w:rsid w:val="0097278A"/>
    <w:rsid w:val="00975D15"/>
    <w:rsid w:val="009836DD"/>
    <w:rsid w:val="00984DA5"/>
    <w:rsid w:val="009901D6"/>
    <w:rsid w:val="009A74B9"/>
    <w:rsid w:val="009D6986"/>
    <w:rsid w:val="009E0CE6"/>
    <w:rsid w:val="009F4497"/>
    <w:rsid w:val="009F49D5"/>
    <w:rsid w:val="009F5ADE"/>
    <w:rsid w:val="00A02A8F"/>
    <w:rsid w:val="00A12915"/>
    <w:rsid w:val="00A248B7"/>
    <w:rsid w:val="00A2572D"/>
    <w:rsid w:val="00A321E9"/>
    <w:rsid w:val="00A52FB8"/>
    <w:rsid w:val="00A6274D"/>
    <w:rsid w:val="00A808B0"/>
    <w:rsid w:val="00A85469"/>
    <w:rsid w:val="00A85A8C"/>
    <w:rsid w:val="00A9563D"/>
    <w:rsid w:val="00A961F5"/>
    <w:rsid w:val="00AA0A97"/>
    <w:rsid w:val="00AA4836"/>
    <w:rsid w:val="00AA74A2"/>
    <w:rsid w:val="00AB30F0"/>
    <w:rsid w:val="00AC054D"/>
    <w:rsid w:val="00AC775E"/>
    <w:rsid w:val="00AC7CBC"/>
    <w:rsid w:val="00AD2564"/>
    <w:rsid w:val="00AD4A91"/>
    <w:rsid w:val="00AD7222"/>
    <w:rsid w:val="00AE751D"/>
    <w:rsid w:val="00B05907"/>
    <w:rsid w:val="00B05F1D"/>
    <w:rsid w:val="00B24D81"/>
    <w:rsid w:val="00B25209"/>
    <w:rsid w:val="00B347C0"/>
    <w:rsid w:val="00B42457"/>
    <w:rsid w:val="00B5213F"/>
    <w:rsid w:val="00B57AB6"/>
    <w:rsid w:val="00B60E0F"/>
    <w:rsid w:val="00B72744"/>
    <w:rsid w:val="00B92990"/>
    <w:rsid w:val="00B95A03"/>
    <w:rsid w:val="00BB2DBC"/>
    <w:rsid w:val="00BB5CB0"/>
    <w:rsid w:val="00BC36D1"/>
    <w:rsid w:val="00BD30F2"/>
    <w:rsid w:val="00BD7CFA"/>
    <w:rsid w:val="00BE437F"/>
    <w:rsid w:val="00BF745F"/>
    <w:rsid w:val="00C03E06"/>
    <w:rsid w:val="00C15030"/>
    <w:rsid w:val="00C21DD4"/>
    <w:rsid w:val="00C25ACE"/>
    <w:rsid w:val="00C3448B"/>
    <w:rsid w:val="00C47FEC"/>
    <w:rsid w:val="00C5642B"/>
    <w:rsid w:val="00C63CA5"/>
    <w:rsid w:val="00C707D2"/>
    <w:rsid w:val="00C83C47"/>
    <w:rsid w:val="00C9682F"/>
    <w:rsid w:val="00CB0BFE"/>
    <w:rsid w:val="00CB41F6"/>
    <w:rsid w:val="00CB6CD6"/>
    <w:rsid w:val="00CC6EB3"/>
    <w:rsid w:val="00CD40FC"/>
    <w:rsid w:val="00CF1F21"/>
    <w:rsid w:val="00CF23DB"/>
    <w:rsid w:val="00CF6045"/>
    <w:rsid w:val="00D27C2A"/>
    <w:rsid w:val="00D302A2"/>
    <w:rsid w:val="00D40420"/>
    <w:rsid w:val="00D97736"/>
    <w:rsid w:val="00DB4AD5"/>
    <w:rsid w:val="00DC3E22"/>
    <w:rsid w:val="00DC50F8"/>
    <w:rsid w:val="00DE44CE"/>
    <w:rsid w:val="00E03B43"/>
    <w:rsid w:val="00E04563"/>
    <w:rsid w:val="00E132AF"/>
    <w:rsid w:val="00E151A7"/>
    <w:rsid w:val="00E15B25"/>
    <w:rsid w:val="00E231EC"/>
    <w:rsid w:val="00E324CE"/>
    <w:rsid w:val="00E50C8F"/>
    <w:rsid w:val="00E50E5C"/>
    <w:rsid w:val="00E51EA8"/>
    <w:rsid w:val="00E54D96"/>
    <w:rsid w:val="00E631FD"/>
    <w:rsid w:val="00E675F3"/>
    <w:rsid w:val="00E83A5F"/>
    <w:rsid w:val="00E84359"/>
    <w:rsid w:val="00E845F3"/>
    <w:rsid w:val="00E86472"/>
    <w:rsid w:val="00E8764D"/>
    <w:rsid w:val="00E9211C"/>
    <w:rsid w:val="00EA2E88"/>
    <w:rsid w:val="00EB36F3"/>
    <w:rsid w:val="00EC0D58"/>
    <w:rsid w:val="00EE4391"/>
    <w:rsid w:val="00F025B5"/>
    <w:rsid w:val="00F172B4"/>
    <w:rsid w:val="00F210E7"/>
    <w:rsid w:val="00F24D0E"/>
    <w:rsid w:val="00F420E6"/>
    <w:rsid w:val="00F50EB6"/>
    <w:rsid w:val="00F52132"/>
    <w:rsid w:val="00F563C3"/>
    <w:rsid w:val="00F56414"/>
    <w:rsid w:val="00F70122"/>
    <w:rsid w:val="00F81820"/>
    <w:rsid w:val="00F82CCF"/>
    <w:rsid w:val="00F94C83"/>
    <w:rsid w:val="00FA1E22"/>
    <w:rsid w:val="00FA3375"/>
    <w:rsid w:val="00FC1E77"/>
    <w:rsid w:val="00FD67EB"/>
    <w:rsid w:val="00FE0F41"/>
    <w:rsid w:val="00FE3E50"/>
    <w:rsid w:val="00FF5CCA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F9B8"/>
  <w15:chartTrackingRefBased/>
  <w15:docId w15:val="{8E79EB27-3A31-47AB-9A2D-F50E0802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0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0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0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0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0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0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0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0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0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0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0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0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0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0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0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0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0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0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0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0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0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0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0E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0EA6"/>
    <w:rPr>
      <w:i/>
      <w:iCs/>
      <w:color w:val="404040" w:themeColor="text1" w:themeTint="BF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100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0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0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0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0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EA6"/>
  </w:style>
  <w:style w:type="paragraph" w:styleId="Stopka">
    <w:name w:val="footer"/>
    <w:basedOn w:val="Normalny"/>
    <w:link w:val="Stopka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EA6"/>
  </w:style>
  <w:style w:type="paragraph" w:styleId="Tekstpodstawowy2">
    <w:name w:val="Body Text 2"/>
    <w:basedOn w:val="Normalny"/>
    <w:link w:val="Tekstpodstawowy2Znak"/>
    <w:unhideWhenUsed/>
    <w:rsid w:val="00F52132"/>
    <w:pPr>
      <w:spacing w:after="0" w:line="24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F52132"/>
    <w:rPr>
      <w:rFonts w:ascii="Arial" w:eastAsia="Times New Roman" w:hAnsi="Arial" w:cs="Arial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3538B2"/>
    <w:rPr>
      <w:color w:val="0000FF"/>
      <w:u w:val="single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538B2"/>
  </w:style>
  <w:style w:type="table" w:styleId="Tabela-Siatka">
    <w:name w:val="Table Grid"/>
    <w:basedOn w:val="Standardowy"/>
    <w:uiPriority w:val="39"/>
    <w:rsid w:val="002F0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A3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acek.buksakowski@pgkslupsk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cek.turski@pgkslupsk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ip.pgkslupsk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@pgkslups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acek.buksakowski@pgkslupsk.pl" TargetMode="External"/><Relationship Id="rId10" Type="http://schemas.openxmlformats.org/officeDocument/2006/relationships/hyperlink" Target="mailto:jacek.turski@pgkslupsk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aktury@pgkslupsk.pl" TargetMode="External"/><Relationship Id="rId14" Type="http://schemas.openxmlformats.org/officeDocument/2006/relationships/hyperlink" Target="mailto:jacek.turski@pgk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E8BD6-E081-478F-97C0-3683585E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13</Pages>
  <Words>4614</Words>
  <Characters>27690</Characters>
  <Application>Microsoft Office Word</Application>
  <DocSecurity>0</DocSecurity>
  <Lines>230</Lines>
  <Paragraphs>64</Paragraphs>
  <ScaleCrop>false</ScaleCrop>
  <Company/>
  <LinksUpToDate>false</LinksUpToDate>
  <CharactersWithSpaces>32240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| Przetarg</dc:creator>
  <cp:keywords/>
  <dc:description/>
  <cp:lastModifiedBy>PGK | Przetarg</cp:lastModifiedBy>
  <cp:lastPrinted>2025-01-09T07:40:00Z</cp:lastPrinted>
  <dcterms:created xsi:type="dcterms:W3CDTF">2024-12-27T16:01:00Z</dcterms:created>
  <dcterms:modified xsi:type="dcterms:W3CDTF">2025-04-30T08:35:00Z</dcterms:modified>
</cp:coreProperties>
</file>