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0C616" w14:textId="72834F32" w:rsidR="00EF29DA" w:rsidRDefault="00EF29DA" w:rsidP="00EF29DA">
      <w:pPr>
        <w:pStyle w:val="Standard"/>
        <w:jc w:val="right"/>
        <w:rPr>
          <w:b/>
        </w:rPr>
      </w:pPr>
      <w:r>
        <w:rPr>
          <w:b/>
        </w:rPr>
        <w:t xml:space="preserve">Załącznik Nr </w:t>
      </w:r>
      <w:r w:rsidR="00827BE4">
        <w:rPr>
          <w:b/>
        </w:rPr>
        <w:t>2</w:t>
      </w:r>
      <w:r>
        <w:rPr>
          <w:b/>
        </w:rPr>
        <w:t xml:space="preserve"> do zapytania ofertowego </w:t>
      </w:r>
    </w:p>
    <w:p w14:paraId="75EC3D1D" w14:textId="77777777" w:rsidR="00EF29DA" w:rsidRDefault="00EF29DA" w:rsidP="00EF29DA">
      <w:pPr>
        <w:pStyle w:val="Standard"/>
        <w:jc w:val="right"/>
      </w:pPr>
    </w:p>
    <w:p w14:paraId="02F17CF2" w14:textId="44DE85EA" w:rsidR="00EF29DA" w:rsidRDefault="00827BE4" w:rsidP="00EF29DA">
      <w:pPr>
        <w:suppressAutoHyphens w:val="0"/>
        <w:jc w:val="right"/>
        <w:textAlignment w:val="auto"/>
        <w:rPr>
          <w:rFonts w:ascii="Cambria" w:eastAsia="Calibri" w:hAnsi="Cambria"/>
          <w:b/>
          <w:kern w:val="0"/>
          <w:lang w:eastAsia="en-US" w:bidi="ar-SA"/>
        </w:rPr>
      </w:pPr>
      <w:r>
        <w:rPr>
          <w:rFonts w:ascii="Cambria" w:eastAsia="Calibri" w:hAnsi="Cambria"/>
          <w:b/>
          <w:kern w:val="0"/>
          <w:lang w:eastAsia="en-US" w:bidi="ar-SA"/>
        </w:rPr>
        <w:t>…………………….</w:t>
      </w:r>
      <w:r w:rsidR="00EF29DA">
        <w:rPr>
          <w:rFonts w:ascii="Cambria" w:eastAsia="Calibri" w:hAnsi="Cambria"/>
          <w:b/>
          <w:kern w:val="0"/>
          <w:lang w:eastAsia="en-US" w:bidi="ar-SA"/>
        </w:rPr>
        <w:t xml:space="preserve"> </w:t>
      </w:r>
      <w:proofErr w:type="spellStart"/>
      <w:r w:rsidR="00EF29DA">
        <w:rPr>
          <w:rFonts w:ascii="Cambria" w:eastAsia="Calibri" w:hAnsi="Cambria"/>
          <w:b/>
          <w:kern w:val="0"/>
          <w:lang w:eastAsia="en-US" w:bidi="ar-SA"/>
        </w:rPr>
        <w:t>dn</w:t>
      </w:r>
      <w:proofErr w:type="spellEnd"/>
      <w:r w:rsidR="00EF29DA">
        <w:rPr>
          <w:rFonts w:ascii="Cambria" w:eastAsia="Calibri" w:hAnsi="Cambria"/>
          <w:b/>
          <w:kern w:val="0"/>
          <w:lang w:eastAsia="en-US" w:bidi="ar-SA"/>
        </w:rPr>
        <w:t>………………………………</w:t>
      </w:r>
    </w:p>
    <w:p w14:paraId="055309B0" w14:textId="4626A550" w:rsidR="00EF29DA" w:rsidRDefault="00EF29DA" w:rsidP="00EF29DA">
      <w:pPr>
        <w:tabs>
          <w:tab w:val="center" w:pos="4536"/>
          <w:tab w:val="right" w:pos="9072"/>
        </w:tabs>
        <w:suppressAutoHyphens w:val="0"/>
        <w:textAlignment w:val="auto"/>
        <w:rPr>
          <w:rFonts w:hint="eastAsia"/>
        </w:rPr>
      </w:pPr>
      <w:r>
        <w:rPr>
          <w:rFonts w:ascii="Cambria" w:eastAsia="Calibri" w:hAnsi="Cambria" w:cs="Times New Roman"/>
          <w:kern w:val="0"/>
          <w:lang w:eastAsia="en-US" w:bidi="ar-SA"/>
        </w:rPr>
        <w:t xml:space="preserve">Znak sprawy </w:t>
      </w:r>
      <w:r>
        <w:rPr>
          <w:rFonts w:ascii="Cambria" w:eastAsia="Calibri" w:hAnsi="Cambria" w:cs="Times New Roman"/>
          <w:b/>
          <w:kern w:val="0"/>
          <w:lang w:eastAsia="en-US" w:bidi="ar-SA"/>
        </w:rPr>
        <w:t>GKRiOŚ.271</w:t>
      </w:r>
      <w:r w:rsidR="00243704">
        <w:rPr>
          <w:rFonts w:ascii="Cambria" w:eastAsia="Calibri" w:hAnsi="Cambria" w:cs="Times New Roman"/>
          <w:b/>
          <w:kern w:val="0"/>
          <w:lang w:eastAsia="en-US" w:bidi="ar-SA"/>
        </w:rPr>
        <w:t>.5</w:t>
      </w:r>
      <w:r>
        <w:rPr>
          <w:rFonts w:ascii="Cambria" w:eastAsia="Calibri" w:hAnsi="Cambria" w:cs="Times New Roman"/>
          <w:b/>
          <w:kern w:val="0"/>
          <w:lang w:eastAsia="en-US" w:bidi="ar-SA"/>
        </w:rPr>
        <w:t>.202</w:t>
      </w:r>
      <w:r w:rsidR="00243704">
        <w:rPr>
          <w:rFonts w:ascii="Cambria" w:eastAsia="Calibri" w:hAnsi="Cambria" w:cs="Times New Roman"/>
          <w:b/>
          <w:kern w:val="0"/>
          <w:lang w:eastAsia="en-US" w:bidi="ar-SA"/>
        </w:rPr>
        <w:t>5</w:t>
      </w:r>
    </w:p>
    <w:p w14:paraId="5DA75A23" w14:textId="77777777" w:rsidR="00EF29DA" w:rsidRDefault="00EF29DA" w:rsidP="00EF29DA">
      <w:pPr>
        <w:suppressAutoHyphens w:val="0"/>
        <w:jc w:val="both"/>
        <w:textAlignment w:val="auto"/>
        <w:rPr>
          <w:rFonts w:ascii="Cambria" w:eastAsia="Calibri" w:hAnsi="Cambria" w:cs="Times New Roman"/>
          <w:b/>
          <w:bCs/>
          <w:kern w:val="0"/>
          <w:lang w:eastAsia="en-US" w:bidi="ar-SA"/>
        </w:rPr>
      </w:pPr>
      <w:r>
        <w:rPr>
          <w:rFonts w:ascii="Cambria" w:eastAsia="Calibri" w:hAnsi="Cambria" w:cs="Times New Roman"/>
          <w:b/>
          <w:bCs/>
          <w:kern w:val="0"/>
          <w:lang w:eastAsia="en-US" w:bidi="ar-SA"/>
        </w:rPr>
        <w:t>Zamawiający:</w:t>
      </w:r>
    </w:p>
    <w:p w14:paraId="7839E032" w14:textId="77777777" w:rsidR="00EF29DA" w:rsidRDefault="00EF29DA" w:rsidP="00EF29DA">
      <w:pPr>
        <w:suppressAutoHyphens w:val="0"/>
        <w:jc w:val="both"/>
        <w:textAlignment w:val="auto"/>
        <w:rPr>
          <w:rFonts w:ascii="Cambria" w:eastAsia="Calibri" w:hAnsi="Cambria" w:cs="Times New Roman"/>
          <w:kern w:val="0"/>
          <w:lang w:eastAsia="en-US" w:bidi="ar-SA"/>
        </w:rPr>
      </w:pPr>
      <w:r>
        <w:rPr>
          <w:rFonts w:ascii="Cambria" w:eastAsia="Calibri" w:hAnsi="Cambria" w:cs="Times New Roman"/>
          <w:kern w:val="0"/>
          <w:lang w:eastAsia="en-US" w:bidi="ar-SA"/>
        </w:rPr>
        <w:t>Gmina Miasto Augustów</w:t>
      </w:r>
    </w:p>
    <w:p w14:paraId="5F5AD9DE" w14:textId="77777777" w:rsidR="00EF29DA" w:rsidRDefault="00EF29DA" w:rsidP="00EF29DA">
      <w:pPr>
        <w:tabs>
          <w:tab w:val="left" w:pos="5145"/>
        </w:tabs>
        <w:suppressAutoHyphens w:val="0"/>
        <w:jc w:val="both"/>
        <w:textAlignment w:val="auto"/>
        <w:rPr>
          <w:rFonts w:ascii="Cambria" w:eastAsia="Calibri" w:hAnsi="Cambria" w:cs="Times New Roman"/>
          <w:kern w:val="0"/>
          <w:lang w:eastAsia="en-US" w:bidi="ar-SA"/>
        </w:rPr>
      </w:pPr>
      <w:r>
        <w:rPr>
          <w:rFonts w:ascii="Cambria" w:eastAsia="Calibri" w:hAnsi="Cambria" w:cs="Times New Roman"/>
          <w:kern w:val="0"/>
          <w:lang w:eastAsia="en-US" w:bidi="ar-SA"/>
        </w:rPr>
        <w:t>ul. Młyńska 35 , 16-300 Augustów</w:t>
      </w:r>
      <w:r>
        <w:rPr>
          <w:rFonts w:ascii="Cambria" w:eastAsia="Calibri" w:hAnsi="Cambria" w:cs="Times New Roman"/>
          <w:kern w:val="0"/>
          <w:lang w:eastAsia="en-US" w:bidi="ar-SA"/>
        </w:rPr>
        <w:tab/>
      </w:r>
    </w:p>
    <w:p w14:paraId="3B6515A8" w14:textId="77777777" w:rsidR="00EF29DA" w:rsidRDefault="00EF29DA" w:rsidP="00EF29DA">
      <w:pPr>
        <w:suppressAutoHyphens w:val="0"/>
        <w:jc w:val="both"/>
        <w:textAlignment w:val="auto"/>
        <w:rPr>
          <w:rFonts w:ascii="Cambria" w:eastAsia="Calibri" w:hAnsi="Cambria" w:cs="Times New Roman"/>
          <w:kern w:val="0"/>
          <w:lang w:eastAsia="en-US" w:bidi="ar-SA"/>
        </w:rPr>
      </w:pPr>
      <w:r>
        <w:rPr>
          <w:rFonts w:ascii="Cambria" w:eastAsia="Calibri" w:hAnsi="Cambria" w:cs="Times New Roman"/>
          <w:kern w:val="0"/>
          <w:lang w:eastAsia="en-US" w:bidi="ar-SA"/>
        </w:rPr>
        <w:t>NIP 846-15-29-116</w:t>
      </w:r>
    </w:p>
    <w:p w14:paraId="2FFC991C" w14:textId="77777777" w:rsidR="00EF29DA" w:rsidRDefault="00EF29DA" w:rsidP="00EF29DA">
      <w:pPr>
        <w:suppressAutoHyphens w:val="0"/>
        <w:jc w:val="both"/>
        <w:textAlignment w:val="auto"/>
        <w:rPr>
          <w:rFonts w:ascii="Cambria" w:eastAsia="Calibri" w:hAnsi="Cambria" w:cs="Times New Roman"/>
          <w:kern w:val="0"/>
          <w:lang w:eastAsia="en-US" w:bidi="ar-SA"/>
        </w:rPr>
      </w:pPr>
      <w:r>
        <w:rPr>
          <w:rFonts w:ascii="Cambria" w:eastAsia="Calibri" w:hAnsi="Cambria" w:cs="Times New Roman"/>
          <w:kern w:val="0"/>
          <w:lang w:eastAsia="en-US" w:bidi="ar-SA"/>
        </w:rPr>
        <w:t>REGON 790670817</w:t>
      </w:r>
    </w:p>
    <w:p w14:paraId="088AA12A" w14:textId="77777777" w:rsidR="00EF29DA" w:rsidRDefault="00EF29DA" w:rsidP="00EF29DA">
      <w:pPr>
        <w:suppressAutoHyphens w:val="0"/>
        <w:spacing w:line="480" w:lineRule="auto"/>
        <w:textAlignment w:val="auto"/>
        <w:rPr>
          <w:rFonts w:hint="eastAsia"/>
        </w:rPr>
      </w:pPr>
      <w:r>
        <w:rPr>
          <w:rFonts w:ascii="Cambria" w:eastAsia="Calibri" w:hAnsi="Cambria" w:cs="Times New Roman"/>
          <w:kern w:val="0"/>
          <w:lang w:eastAsia="en-US" w:bidi="ar-SA"/>
        </w:rPr>
        <w:t xml:space="preserve">strona: </w:t>
      </w:r>
      <w:r>
        <w:rPr>
          <w:rFonts w:ascii="Cambria" w:eastAsia="Calibri" w:hAnsi="Cambria" w:cs="Times New Roman"/>
          <w:kern w:val="0"/>
          <w:u w:val="single"/>
          <w:lang w:eastAsia="en-US" w:bidi="ar-SA"/>
        </w:rPr>
        <w:t>http://bip.um.augustow.pl</w:t>
      </w:r>
    </w:p>
    <w:p w14:paraId="49558181" w14:textId="77777777" w:rsidR="00EF29DA" w:rsidRDefault="00EF29DA" w:rsidP="00EF29DA">
      <w:pPr>
        <w:suppressAutoHyphens w:val="0"/>
        <w:spacing w:line="480" w:lineRule="auto"/>
        <w:textAlignment w:val="auto"/>
        <w:rPr>
          <w:rFonts w:ascii="Cambria" w:eastAsia="Calibri" w:hAnsi="Cambria"/>
          <w:b/>
          <w:kern w:val="0"/>
          <w:lang w:eastAsia="en-US" w:bidi="ar-SA"/>
        </w:rPr>
      </w:pPr>
      <w:r>
        <w:rPr>
          <w:rFonts w:ascii="Cambria" w:eastAsia="Calibri" w:hAnsi="Cambria"/>
          <w:b/>
          <w:kern w:val="0"/>
          <w:lang w:eastAsia="en-US" w:bidi="ar-SA"/>
        </w:rPr>
        <w:t>Wykonawca:</w:t>
      </w:r>
    </w:p>
    <w:p w14:paraId="70560302" w14:textId="77777777" w:rsidR="00EF29DA" w:rsidRDefault="00EF29DA" w:rsidP="00EF29DA">
      <w:pPr>
        <w:suppressAutoHyphens w:val="0"/>
        <w:ind w:right="5954"/>
        <w:textAlignment w:val="auto"/>
        <w:rPr>
          <w:rFonts w:ascii="Cambria" w:eastAsia="Calibri" w:hAnsi="Cambria"/>
          <w:kern w:val="0"/>
          <w:lang w:eastAsia="en-US" w:bidi="ar-SA"/>
        </w:rPr>
      </w:pPr>
      <w:r>
        <w:rPr>
          <w:rFonts w:ascii="Cambria" w:eastAsia="Calibri" w:hAnsi="Cambria"/>
          <w:kern w:val="0"/>
          <w:lang w:eastAsia="en-US" w:bidi="ar-SA"/>
        </w:rPr>
        <w:t>……………………………………</w:t>
      </w:r>
    </w:p>
    <w:p w14:paraId="2EBE5911" w14:textId="77777777" w:rsidR="00EF29DA" w:rsidRDefault="00EF29DA" w:rsidP="00EF29DA">
      <w:pPr>
        <w:suppressAutoHyphens w:val="0"/>
        <w:spacing w:after="160"/>
        <w:ind w:right="5386"/>
        <w:textAlignment w:val="auto"/>
        <w:rPr>
          <w:rFonts w:ascii="Cambria" w:eastAsia="Calibri" w:hAnsi="Cambria"/>
          <w:i/>
          <w:kern w:val="0"/>
          <w:sz w:val="20"/>
          <w:szCs w:val="20"/>
          <w:lang w:eastAsia="en-US" w:bidi="ar-SA"/>
        </w:rPr>
      </w:pPr>
      <w:r>
        <w:rPr>
          <w:rFonts w:ascii="Cambria" w:eastAsia="Calibri" w:hAnsi="Cambria"/>
          <w:i/>
          <w:kern w:val="0"/>
          <w:sz w:val="20"/>
          <w:szCs w:val="20"/>
          <w:lang w:eastAsia="en-US" w:bidi="ar-SA"/>
        </w:rPr>
        <w:t>(pełna nazwa/firma, adres, w zależności od podmiotu: NIP/PESEL, KRS/</w:t>
      </w:r>
      <w:proofErr w:type="spellStart"/>
      <w:r>
        <w:rPr>
          <w:rFonts w:ascii="Cambria" w:eastAsia="Calibri" w:hAnsi="Cambria"/>
          <w:i/>
          <w:kern w:val="0"/>
          <w:sz w:val="20"/>
          <w:szCs w:val="20"/>
          <w:lang w:eastAsia="en-US" w:bidi="ar-SA"/>
        </w:rPr>
        <w:t>CEiDG</w:t>
      </w:r>
      <w:proofErr w:type="spellEnd"/>
      <w:r>
        <w:rPr>
          <w:rFonts w:ascii="Cambria" w:eastAsia="Calibri" w:hAnsi="Cambria"/>
          <w:i/>
          <w:kern w:val="0"/>
          <w:sz w:val="20"/>
          <w:szCs w:val="20"/>
          <w:lang w:eastAsia="en-US" w:bidi="ar-SA"/>
        </w:rPr>
        <w:t>)</w:t>
      </w:r>
    </w:p>
    <w:p w14:paraId="576BA609" w14:textId="77777777" w:rsidR="00EF29DA" w:rsidRDefault="00EF29DA" w:rsidP="00EF29DA">
      <w:pPr>
        <w:suppressAutoHyphens w:val="0"/>
        <w:spacing w:line="480" w:lineRule="auto"/>
        <w:textAlignment w:val="auto"/>
        <w:rPr>
          <w:rFonts w:ascii="Cambria" w:eastAsia="Calibri" w:hAnsi="Cambria"/>
          <w:kern w:val="0"/>
          <w:u w:val="single"/>
          <w:lang w:eastAsia="en-US" w:bidi="ar-SA"/>
        </w:rPr>
      </w:pPr>
      <w:r>
        <w:rPr>
          <w:rFonts w:ascii="Cambria" w:eastAsia="Calibri" w:hAnsi="Cambria"/>
          <w:kern w:val="0"/>
          <w:u w:val="single"/>
          <w:lang w:eastAsia="en-US" w:bidi="ar-SA"/>
        </w:rPr>
        <w:t>reprezentowany przez:</w:t>
      </w:r>
    </w:p>
    <w:p w14:paraId="57CD7E56" w14:textId="77777777" w:rsidR="00EF29DA" w:rsidRDefault="00EF29DA" w:rsidP="00EF29DA">
      <w:pPr>
        <w:suppressAutoHyphens w:val="0"/>
        <w:ind w:right="5954"/>
        <w:textAlignment w:val="auto"/>
        <w:rPr>
          <w:rFonts w:ascii="Cambria" w:eastAsia="Calibri" w:hAnsi="Cambria"/>
          <w:kern w:val="0"/>
          <w:lang w:eastAsia="en-US" w:bidi="ar-SA"/>
        </w:rPr>
      </w:pPr>
      <w:r>
        <w:rPr>
          <w:rFonts w:ascii="Cambria" w:eastAsia="Calibri" w:hAnsi="Cambria"/>
          <w:kern w:val="0"/>
          <w:lang w:eastAsia="en-US" w:bidi="ar-SA"/>
        </w:rPr>
        <w:t>……………………………………</w:t>
      </w:r>
    </w:p>
    <w:p w14:paraId="017485A2" w14:textId="77777777" w:rsidR="00EF29DA" w:rsidRDefault="00EF29DA" w:rsidP="00EF29DA">
      <w:pPr>
        <w:suppressAutoHyphens w:val="0"/>
        <w:ind w:right="5670"/>
        <w:textAlignment w:val="auto"/>
        <w:rPr>
          <w:rFonts w:ascii="Cambria" w:eastAsia="Calibri" w:hAnsi="Cambria"/>
          <w:i/>
          <w:kern w:val="0"/>
          <w:sz w:val="20"/>
          <w:szCs w:val="20"/>
          <w:lang w:eastAsia="en-US" w:bidi="ar-SA"/>
        </w:rPr>
      </w:pPr>
      <w:r>
        <w:rPr>
          <w:rFonts w:ascii="Cambria" w:eastAsia="Calibri" w:hAnsi="Cambria"/>
          <w:i/>
          <w:kern w:val="0"/>
          <w:sz w:val="20"/>
          <w:szCs w:val="20"/>
          <w:lang w:eastAsia="en-US" w:bidi="ar-SA"/>
        </w:rPr>
        <w:t>(imię, nazwisko, stanowisko/podstawa    do reprezentacji)</w:t>
      </w:r>
    </w:p>
    <w:p w14:paraId="6E3749E7" w14:textId="77777777" w:rsidR="00EF29DA" w:rsidRDefault="00EF29DA" w:rsidP="00EF29DA">
      <w:pPr>
        <w:suppressAutoHyphens w:val="0"/>
        <w:ind w:right="5670"/>
        <w:textAlignment w:val="auto"/>
        <w:rPr>
          <w:rFonts w:ascii="Cambria" w:eastAsia="Calibri" w:hAnsi="Cambria"/>
          <w:i/>
          <w:kern w:val="0"/>
          <w:sz w:val="20"/>
          <w:szCs w:val="20"/>
          <w:lang w:eastAsia="en-US" w:bidi="ar-SA"/>
        </w:rPr>
      </w:pPr>
    </w:p>
    <w:p w14:paraId="5A1B09A5" w14:textId="77777777" w:rsidR="00EF29DA" w:rsidRDefault="00EF29DA" w:rsidP="00EF29DA">
      <w:pPr>
        <w:suppressAutoHyphens w:val="0"/>
        <w:jc w:val="center"/>
        <w:textAlignment w:val="auto"/>
        <w:rPr>
          <w:rFonts w:ascii="Cambria" w:eastAsia="Calibri" w:hAnsi="Cambria"/>
          <w:b/>
          <w:kern w:val="0"/>
          <w:lang w:eastAsia="en-US" w:bidi="ar-SA"/>
        </w:rPr>
      </w:pPr>
      <w:r>
        <w:rPr>
          <w:rFonts w:ascii="Cambria" w:eastAsia="Calibri" w:hAnsi="Cambria"/>
          <w:b/>
          <w:kern w:val="0"/>
          <w:lang w:eastAsia="en-US" w:bidi="ar-SA"/>
        </w:rPr>
        <w:t>Oświadczenie wykonawcy/wykonawcy wspólnie ubiegającego się</w:t>
      </w:r>
    </w:p>
    <w:p w14:paraId="5A4DE584" w14:textId="77777777" w:rsidR="00EF29DA" w:rsidRDefault="00EF29DA" w:rsidP="00EF29DA">
      <w:pPr>
        <w:suppressAutoHyphens w:val="0"/>
        <w:jc w:val="center"/>
        <w:textAlignment w:val="auto"/>
        <w:rPr>
          <w:rFonts w:ascii="Cambria" w:eastAsia="Calibri" w:hAnsi="Cambria"/>
          <w:b/>
          <w:kern w:val="0"/>
          <w:lang w:eastAsia="en-US" w:bidi="ar-SA"/>
        </w:rPr>
      </w:pPr>
      <w:r>
        <w:rPr>
          <w:rFonts w:ascii="Cambria" w:eastAsia="Calibri" w:hAnsi="Cambria"/>
          <w:b/>
          <w:kern w:val="0"/>
          <w:lang w:eastAsia="en-US" w:bidi="ar-SA"/>
        </w:rPr>
        <w:t xml:space="preserve"> o udzielenie zamówienia</w:t>
      </w:r>
    </w:p>
    <w:p w14:paraId="796AEC57" w14:textId="77777777" w:rsidR="00EF29DA" w:rsidRDefault="00EF29DA" w:rsidP="00EF29DA">
      <w:pPr>
        <w:suppressAutoHyphens w:val="0"/>
        <w:jc w:val="center"/>
        <w:textAlignment w:val="auto"/>
        <w:rPr>
          <w:rFonts w:hint="eastAsia"/>
        </w:rPr>
      </w:pPr>
      <w:r>
        <w:rPr>
          <w:rFonts w:ascii="Cambria" w:eastAsia="Calibri" w:hAnsi="Cambria"/>
          <w:b/>
          <w:kern w:val="0"/>
          <w:u w:val="single"/>
          <w:lang w:eastAsia="en-US" w:bidi="ar-SA"/>
        </w:rPr>
        <w:t xml:space="preserve">UWZGLĘDNIAJĄCE PRZESŁANKI WYKLUCZENIA Z ART. 7 UST. 1 USTAWY </w:t>
      </w:r>
      <w:r>
        <w:rPr>
          <w:rFonts w:ascii="Cambria" w:eastAsia="Calibri" w:hAnsi="Cambria"/>
          <w:b/>
          <w:caps/>
          <w:kern w:val="0"/>
          <w:u w:val="single"/>
          <w:lang w:eastAsia="en-US" w:bidi="ar-SA"/>
        </w:rPr>
        <w:t>o szczególnych rozwiązaniach w zakresie przeciwdziałania wspieraniu agresji na Ukrainę oraz służących ochronie bezpieczeństwa narodowego</w:t>
      </w:r>
    </w:p>
    <w:p w14:paraId="15F9BB52" w14:textId="77777777" w:rsidR="00EF29DA" w:rsidRDefault="00EF29DA" w:rsidP="00EF29DA">
      <w:pPr>
        <w:pStyle w:val="Standard"/>
        <w:jc w:val="both"/>
        <w:rPr>
          <w:rFonts w:ascii="Cambria" w:eastAsia="Calibri" w:hAnsi="Cambria"/>
          <w:kern w:val="0"/>
          <w:lang w:eastAsia="en-US"/>
        </w:rPr>
      </w:pPr>
    </w:p>
    <w:p w14:paraId="2893FA0E" w14:textId="4FFC9011" w:rsidR="00EF29DA" w:rsidRDefault="00EF29DA" w:rsidP="00EF29DA">
      <w:pPr>
        <w:pStyle w:val="Standard"/>
        <w:jc w:val="both"/>
      </w:pPr>
      <w:r>
        <w:rPr>
          <w:rFonts w:ascii="Cambria" w:eastAsia="Calibri" w:hAnsi="Cambria"/>
          <w:kern w:val="0"/>
          <w:lang w:eastAsia="en-US"/>
        </w:rPr>
        <w:t>Na potrzeby postępowania o udzielenie zamówienia publicznego</w:t>
      </w:r>
      <w:r>
        <w:rPr>
          <w:rFonts w:ascii="Cambria" w:eastAsia="Calibri" w:hAnsi="Cambria"/>
          <w:kern w:val="0"/>
          <w:lang w:eastAsia="en-US"/>
        </w:rPr>
        <w:br/>
        <w:t xml:space="preserve">pn. </w:t>
      </w:r>
      <w:r w:rsidR="00766B47" w:rsidRPr="00766B47">
        <w:rPr>
          <w:rFonts w:ascii="Cambria" w:eastAsia="Calibri" w:hAnsi="Cambria" w:hint="eastAsia"/>
          <w:b/>
          <w:bCs/>
          <w:kern w:val="0"/>
          <w:lang w:eastAsia="en-US"/>
        </w:rPr>
        <w:t>„</w:t>
      </w:r>
      <w:r w:rsidR="00766B47" w:rsidRPr="00766B47">
        <w:rPr>
          <w:rFonts w:ascii="Cambria" w:eastAsia="Calibri" w:hAnsi="Cambria" w:hint="eastAsia"/>
          <w:b/>
          <w:bCs/>
          <w:kern w:val="0"/>
          <w:lang w:eastAsia="en-US"/>
        </w:rPr>
        <w:t>Mechaniczne mycie powierzchni utwardzonych</w:t>
      </w:r>
      <w:r w:rsidR="00766B47" w:rsidRPr="00766B47">
        <w:rPr>
          <w:rFonts w:ascii="Cambria" w:eastAsia="Calibri" w:hAnsi="Cambria" w:hint="eastAsia"/>
          <w:b/>
          <w:bCs/>
          <w:kern w:val="0"/>
          <w:lang w:eastAsia="en-US"/>
        </w:rPr>
        <w:t>”</w:t>
      </w:r>
      <w:r>
        <w:rPr>
          <w:rFonts w:ascii="Cambria" w:eastAsia="Calibri" w:hAnsi="Cambria"/>
          <w:kern w:val="0"/>
          <w:lang w:eastAsia="en-US"/>
        </w:rPr>
        <w:t>prowadzonego przez Gminę Miasto Augustów</w:t>
      </w:r>
      <w:r>
        <w:rPr>
          <w:rFonts w:ascii="Cambria" w:eastAsia="Calibri" w:hAnsi="Cambria"/>
          <w:i/>
          <w:kern w:val="0"/>
          <w:lang w:eastAsia="en-US"/>
        </w:rPr>
        <w:t xml:space="preserve">, </w:t>
      </w:r>
      <w:r>
        <w:rPr>
          <w:rFonts w:ascii="Cambria" w:eastAsia="Calibri" w:hAnsi="Cambria"/>
          <w:kern w:val="0"/>
          <w:lang w:eastAsia="en-US"/>
        </w:rPr>
        <w:t xml:space="preserve">oświadczam, co następuje: Oświadczam, że nie zachodzą w stosunku do mnie przesłanki wykluczenia z postępowania na podstawie art.  </w:t>
      </w:r>
      <w:r>
        <w:rPr>
          <w:rFonts w:ascii="Cambria" w:hAnsi="Cambria"/>
          <w:kern w:val="0"/>
          <w:lang w:eastAsia="pl-PL"/>
        </w:rPr>
        <w:t xml:space="preserve">7 ust. 1 ustawy </w:t>
      </w:r>
      <w:r>
        <w:rPr>
          <w:rFonts w:ascii="Cambria" w:eastAsia="Calibri" w:hAnsi="Cambria"/>
          <w:kern w:val="0"/>
          <w:lang w:eastAsia="en-US"/>
        </w:rPr>
        <w:t>z dnia 13 kwietnia 2022 r.</w:t>
      </w:r>
      <w:r>
        <w:rPr>
          <w:rFonts w:ascii="Cambria" w:eastAsia="Calibri" w:hAnsi="Cambria"/>
          <w:i/>
          <w:iCs/>
          <w:kern w:val="0"/>
          <w:lang w:eastAsia="en-US"/>
        </w:rPr>
        <w:t xml:space="preserve"> o szczególnych rozwiązaniach w zakresie przeciwdziałania wspieraniu agresji na Ukrainę oraz służących ochronie bezpieczeństwa narodowego </w:t>
      </w:r>
      <w:r>
        <w:rPr>
          <w:rFonts w:ascii="Cambria" w:eastAsia="Calibri" w:hAnsi="Cambria"/>
          <w:iCs/>
          <w:kern w:val="0"/>
          <w:lang w:eastAsia="en-US"/>
        </w:rPr>
        <w:t>(t. j. Dz. U. z 202</w:t>
      </w:r>
      <w:r w:rsidR="009860B7">
        <w:rPr>
          <w:rFonts w:ascii="Cambria" w:eastAsia="Calibri" w:hAnsi="Cambria"/>
          <w:iCs/>
          <w:kern w:val="0"/>
          <w:lang w:eastAsia="en-US"/>
        </w:rPr>
        <w:t>4</w:t>
      </w:r>
      <w:r>
        <w:rPr>
          <w:rFonts w:ascii="Cambria" w:eastAsia="Calibri" w:hAnsi="Cambria"/>
          <w:iCs/>
          <w:kern w:val="0"/>
          <w:lang w:eastAsia="en-US"/>
        </w:rPr>
        <w:t xml:space="preserve"> r. poz. </w:t>
      </w:r>
      <w:r w:rsidR="009860B7">
        <w:rPr>
          <w:rFonts w:ascii="Cambria" w:eastAsia="Calibri" w:hAnsi="Cambria"/>
          <w:iCs/>
          <w:kern w:val="0"/>
          <w:lang w:eastAsia="en-US"/>
        </w:rPr>
        <w:t>507</w:t>
      </w:r>
      <w:r>
        <w:rPr>
          <w:rFonts w:ascii="Cambria" w:eastAsia="Calibri" w:hAnsi="Cambria"/>
          <w:iCs/>
          <w:kern w:val="0"/>
          <w:lang w:eastAsia="en-US"/>
        </w:rPr>
        <w:t>)</w:t>
      </w:r>
      <w:r>
        <w:rPr>
          <w:rFonts w:ascii="Cambria" w:eastAsia="Calibri" w:hAnsi="Cambria"/>
          <w:i/>
          <w:iCs/>
          <w:kern w:val="0"/>
          <w:vertAlign w:val="superscript"/>
          <w:lang w:eastAsia="en-US"/>
        </w:rPr>
        <w:footnoteReference w:id="1"/>
      </w:r>
      <w:r>
        <w:rPr>
          <w:rFonts w:ascii="Cambria" w:eastAsia="Calibri" w:hAnsi="Cambria"/>
          <w:i/>
          <w:iCs/>
          <w:kern w:val="0"/>
          <w:lang w:eastAsia="en-US"/>
        </w:rPr>
        <w:t>.</w:t>
      </w:r>
    </w:p>
    <w:p w14:paraId="4FECA694" w14:textId="77777777" w:rsidR="00EF29DA" w:rsidRDefault="00EF29DA" w:rsidP="00EF29DA">
      <w:pPr>
        <w:suppressAutoHyphens w:val="0"/>
        <w:jc w:val="both"/>
        <w:textAlignment w:val="auto"/>
        <w:rPr>
          <w:rFonts w:hint="eastAsia"/>
        </w:rPr>
      </w:pPr>
    </w:p>
    <w:p w14:paraId="44BF5E26" w14:textId="77777777" w:rsidR="00EF29DA" w:rsidRDefault="00EF29DA" w:rsidP="00EF29DA">
      <w:pPr>
        <w:suppressAutoHyphens w:val="0"/>
        <w:jc w:val="right"/>
        <w:textAlignment w:val="auto"/>
        <w:rPr>
          <w:rFonts w:ascii="Cambria" w:eastAsia="Calibri" w:hAnsi="Cambria" w:cs="Times New Roman"/>
          <w:kern w:val="0"/>
          <w:lang w:eastAsia="en-US" w:bidi="ar-SA"/>
        </w:rPr>
      </w:pPr>
      <w:r>
        <w:rPr>
          <w:rFonts w:ascii="Cambria" w:eastAsia="Calibri" w:hAnsi="Cambria" w:cs="Times New Roman"/>
          <w:kern w:val="0"/>
          <w:lang w:eastAsia="en-US" w:bidi="ar-SA"/>
        </w:rPr>
        <w:t>………………………………………………………</w:t>
      </w:r>
    </w:p>
    <w:p w14:paraId="568065BC" w14:textId="2546910B" w:rsidR="00916B53" w:rsidRDefault="00EF29DA" w:rsidP="00EF29DA">
      <w:pPr>
        <w:suppressAutoHyphens w:val="0"/>
        <w:jc w:val="center"/>
        <w:textAlignment w:val="auto"/>
        <w:rPr>
          <w:rFonts w:hint="eastAsia"/>
        </w:rPr>
      </w:pPr>
      <w:r>
        <w:rPr>
          <w:rFonts w:ascii="Cambria" w:eastAsia="Calibri" w:hAnsi="Cambria" w:cs="Times New Roman"/>
          <w:i/>
          <w:iCs/>
          <w:kern w:val="0"/>
          <w:sz w:val="18"/>
          <w:szCs w:val="22"/>
          <w:lang w:eastAsia="en-US" w:bidi="ar-SA"/>
        </w:rPr>
        <w:t xml:space="preserve">                                                                                                                                Podpis Wykonawcy</w:t>
      </w:r>
    </w:p>
    <w:sectPr w:rsidR="00916B53"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5BCAA" w14:textId="77777777" w:rsidR="00045CE2" w:rsidRDefault="00045CE2" w:rsidP="00EF29DA">
      <w:pPr>
        <w:rPr>
          <w:rFonts w:hint="eastAsia"/>
        </w:rPr>
      </w:pPr>
      <w:r>
        <w:separator/>
      </w:r>
    </w:p>
  </w:endnote>
  <w:endnote w:type="continuationSeparator" w:id="0">
    <w:p w14:paraId="358F1FBE" w14:textId="77777777" w:rsidR="00045CE2" w:rsidRDefault="00045CE2" w:rsidP="00EF29D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06BF6" w14:textId="77777777" w:rsidR="00045CE2" w:rsidRDefault="00045CE2" w:rsidP="00EF29DA">
      <w:pPr>
        <w:rPr>
          <w:rFonts w:hint="eastAsia"/>
        </w:rPr>
      </w:pPr>
      <w:r>
        <w:separator/>
      </w:r>
    </w:p>
  </w:footnote>
  <w:footnote w:type="continuationSeparator" w:id="0">
    <w:p w14:paraId="55DE77C2" w14:textId="77777777" w:rsidR="00045CE2" w:rsidRDefault="00045CE2" w:rsidP="00EF29DA">
      <w:pPr>
        <w:rPr>
          <w:rFonts w:hint="eastAsia"/>
        </w:rPr>
      </w:pPr>
      <w:r>
        <w:continuationSeparator/>
      </w:r>
    </w:p>
  </w:footnote>
  <w:footnote w:id="1">
    <w:p w14:paraId="13425A1D" w14:textId="3E88C092" w:rsidR="00EF29DA" w:rsidRDefault="00EF29DA" w:rsidP="00EF29DA">
      <w:pPr>
        <w:jc w:val="both"/>
        <w:rPr>
          <w:rFonts w:hint="eastAsia"/>
        </w:rPr>
      </w:pPr>
      <w:r>
        <w:rPr>
          <w:rStyle w:val="Odwoanieprzypisudolnego"/>
        </w:rPr>
        <w:footnoteRef/>
      </w:r>
      <w:r>
        <w:rPr>
          <w:rFonts w:ascii="Arial" w:hAnsi="Arial"/>
          <w:sz w:val="14"/>
          <w:szCs w:val="14"/>
        </w:rPr>
        <w:t xml:space="preserve"> </w:t>
      </w:r>
      <w:r>
        <w:rPr>
          <w:rFonts w:ascii="Arial" w:hAnsi="Arial"/>
          <w:color w:val="222222"/>
          <w:sz w:val="14"/>
          <w:szCs w:val="14"/>
        </w:rPr>
        <w:t>Zgodnie z treścią art. 7 ust. 1 ustawy z dnia 13 kwietnia 2022 r. (t. j. Dz. U. z 202</w:t>
      </w:r>
      <w:r w:rsidR="009860B7">
        <w:rPr>
          <w:rFonts w:ascii="Arial" w:hAnsi="Arial"/>
          <w:color w:val="222222"/>
          <w:sz w:val="14"/>
          <w:szCs w:val="14"/>
        </w:rPr>
        <w:t>4</w:t>
      </w:r>
      <w:r>
        <w:rPr>
          <w:rFonts w:ascii="Arial" w:hAnsi="Arial"/>
          <w:color w:val="222222"/>
          <w:sz w:val="14"/>
          <w:szCs w:val="14"/>
        </w:rPr>
        <w:t xml:space="preserve"> r. poz. </w:t>
      </w:r>
      <w:r w:rsidR="009860B7">
        <w:rPr>
          <w:rFonts w:ascii="Arial" w:hAnsi="Arial"/>
          <w:color w:val="222222"/>
          <w:sz w:val="14"/>
          <w:szCs w:val="14"/>
        </w:rPr>
        <w:t>507</w:t>
      </w:r>
      <w:r>
        <w:rPr>
          <w:rFonts w:ascii="Arial" w:hAnsi="Arial"/>
          <w:color w:val="222222"/>
          <w:sz w:val="14"/>
          <w:szCs w:val="14"/>
        </w:rPr>
        <w:t xml:space="preserve">) </w:t>
      </w:r>
      <w:r>
        <w:rPr>
          <w:rFonts w:ascii="Arial" w:hAnsi="Arial"/>
          <w:i/>
          <w:iCs/>
          <w:color w:val="222222"/>
          <w:sz w:val="14"/>
          <w:szCs w:val="14"/>
        </w:rPr>
        <w:t xml:space="preserve">o szczególnych rozwiązaniach w zakresie przeciwdziałania wspieraniu agresji na Ukrainę oraz służących ochronie bezpieczeństwa narodowego, zwanej dalej „ustawą”, </w:t>
      </w:r>
      <w:r>
        <w:rPr>
          <w:rFonts w:ascii="Arial" w:hAnsi="Arial"/>
          <w:color w:val="222222"/>
          <w:sz w:val="14"/>
          <w:szCs w:val="14"/>
        </w:rPr>
        <w:t>z </w:t>
      </w:r>
      <w:r>
        <w:rPr>
          <w:rFonts w:ascii="Arial" w:eastAsia="Times New Roman" w:hAnsi="Arial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/>
          <w:color w:val="222222"/>
          <w:sz w:val="14"/>
          <w:szCs w:val="14"/>
          <w:lang w:eastAsia="pl-PL"/>
        </w:rPr>
        <w:t>Pzp</w:t>
      </w:r>
      <w:proofErr w:type="spellEnd"/>
      <w:r>
        <w:rPr>
          <w:rFonts w:ascii="Arial" w:eastAsia="Times New Roman" w:hAnsi="Arial"/>
          <w:color w:val="222222"/>
          <w:sz w:val="14"/>
          <w:szCs w:val="14"/>
          <w:lang w:eastAsia="pl-PL"/>
        </w:rPr>
        <w:t xml:space="preserve"> wyklucza się:</w:t>
      </w:r>
    </w:p>
    <w:p w14:paraId="7387B6D1" w14:textId="77777777" w:rsidR="00EF29DA" w:rsidRDefault="00EF29DA" w:rsidP="00EF29DA">
      <w:pPr>
        <w:jc w:val="both"/>
        <w:rPr>
          <w:rFonts w:ascii="Arial" w:eastAsia="Times New Roman" w:hAnsi="Arial"/>
          <w:color w:val="222222"/>
          <w:sz w:val="14"/>
          <w:szCs w:val="14"/>
          <w:lang w:eastAsia="pl-PL"/>
        </w:rPr>
      </w:pPr>
      <w:r>
        <w:rPr>
          <w:rFonts w:ascii="Arial" w:eastAsia="Times New Roman" w:hAnsi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7D572E" w14:textId="77777777" w:rsidR="00EF29DA" w:rsidRDefault="00EF29DA" w:rsidP="00EF29DA">
      <w:pPr>
        <w:jc w:val="both"/>
        <w:rPr>
          <w:rFonts w:hint="eastAsia"/>
        </w:rPr>
      </w:pPr>
      <w:r>
        <w:rPr>
          <w:rFonts w:ascii="Arial" w:hAnsi="Arial"/>
          <w:color w:val="222222"/>
          <w:sz w:val="14"/>
          <w:szCs w:val="14"/>
        </w:rPr>
        <w:t xml:space="preserve">2) </w:t>
      </w:r>
      <w:r>
        <w:rPr>
          <w:rFonts w:ascii="Arial" w:eastAsia="Times New Roman" w:hAnsi="Arial"/>
          <w:color w:val="222222"/>
          <w:sz w:val="14"/>
          <w:szCs w:val="14"/>
          <w:lang w:eastAsia="pl-PL"/>
        </w:rPr>
        <w:t xml:space="preserve">wykonawcę oraz uczestnika konkursu, którego beneficjentem rzeczywistym w rozumieniu ustawy z dnia 1 marca 2018 r. o przeciwdziałaniu praniu pieniędzy oraz finansowaniu terroryzmu (t. j. Dz. U. z 2023 r. poz. 1124 z </w:t>
      </w:r>
      <w:proofErr w:type="spellStart"/>
      <w:r>
        <w:rPr>
          <w:rFonts w:ascii="Arial" w:eastAsia="Times New Roman" w:hAnsi="Arial"/>
          <w:color w:val="222222"/>
          <w:sz w:val="14"/>
          <w:szCs w:val="14"/>
          <w:lang w:eastAsia="pl-PL"/>
        </w:rPr>
        <w:t>późn</w:t>
      </w:r>
      <w:proofErr w:type="spellEnd"/>
      <w:r>
        <w:rPr>
          <w:rFonts w:ascii="Arial" w:eastAsia="Times New Roman" w:hAnsi="Arial"/>
          <w:color w:val="222222"/>
          <w:sz w:val="14"/>
          <w:szCs w:val="14"/>
          <w:lang w:eastAsia="pl-PL"/>
        </w:rPr>
        <w:t>. zm.)) 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B863EE0" w14:textId="77777777" w:rsidR="00EF29DA" w:rsidRDefault="00EF29DA" w:rsidP="00EF29DA">
      <w:pPr>
        <w:jc w:val="both"/>
        <w:rPr>
          <w:rFonts w:hint="eastAsia"/>
        </w:rPr>
      </w:pPr>
      <w:r>
        <w:rPr>
          <w:rFonts w:ascii="Arial" w:eastAsia="Times New Roman" w:hAnsi="Arial"/>
          <w:color w:val="222222"/>
          <w:sz w:val="14"/>
          <w:szCs w:val="14"/>
          <w:lang w:eastAsia="pl-PL"/>
        </w:rPr>
        <w:t xml:space="preserve">3) wykonawcę oraz uczestnika konkursu, którego jednostką dominującą w rozumieniu art. 3 ust. 1 pkt 37 ustawy z dnia 29 września 1994 r. o rachunkowości (t. j. Dz. U. z 2023 r. poz. 120 z </w:t>
      </w:r>
      <w:proofErr w:type="spellStart"/>
      <w:r>
        <w:rPr>
          <w:rFonts w:ascii="Arial" w:eastAsia="Times New Roman" w:hAnsi="Arial"/>
          <w:color w:val="222222"/>
          <w:sz w:val="14"/>
          <w:szCs w:val="14"/>
          <w:lang w:eastAsia="pl-PL"/>
        </w:rPr>
        <w:t>późn</w:t>
      </w:r>
      <w:proofErr w:type="spellEnd"/>
      <w:r>
        <w:rPr>
          <w:rFonts w:ascii="Arial" w:eastAsia="Times New Roman" w:hAnsi="Arial"/>
          <w:color w:val="222222"/>
          <w:sz w:val="14"/>
          <w:szCs w:val="14"/>
          <w:lang w:eastAsia="pl-PL"/>
        </w:rPr>
        <w:t>. zm.),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9DA"/>
    <w:rsid w:val="00045CE2"/>
    <w:rsid w:val="001E44B3"/>
    <w:rsid w:val="002322D0"/>
    <w:rsid w:val="00243446"/>
    <w:rsid w:val="00243704"/>
    <w:rsid w:val="00275D1C"/>
    <w:rsid w:val="003A2435"/>
    <w:rsid w:val="004615E9"/>
    <w:rsid w:val="004920E5"/>
    <w:rsid w:val="005A1DEF"/>
    <w:rsid w:val="00766B47"/>
    <w:rsid w:val="00827BE4"/>
    <w:rsid w:val="008B486B"/>
    <w:rsid w:val="00916B53"/>
    <w:rsid w:val="009860B7"/>
    <w:rsid w:val="00A922CD"/>
    <w:rsid w:val="00C404DC"/>
    <w:rsid w:val="00D50FF4"/>
    <w:rsid w:val="00DB0731"/>
    <w:rsid w:val="00DD396C"/>
    <w:rsid w:val="00E244B6"/>
    <w:rsid w:val="00EF29DA"/>
    <w:rsid w:val="00F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35017"/>
  <w15:chartTrackingRefBased/>
  <w15:docId w15:val="{4130C9A0-48F4-4425-8606-346AD823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29D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F29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przypisudolnego">
    <w:name w:val="footnote reference"/>
    <w:basedOn w:val="Domylnaczcionkaakapitu"/>
    <w:rsid w:val="00EF29DA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68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Waszkiewicz</dc:creator>
  <cp:keywords/>
  <dc:description/>
  <cp:lastModifiedBy>Wojciech Waszkiewicz</cp:lastModifiedBy>
  <cp:revision>2</cp:revision>
  <dcterms:created xsi:type="dcterms:W3CDTF">2025-03-03T11:03:00Z</dcterms:created>
  <dcterms:modified xsi:type="dcterms:W3CDTF">2025-03-03T11:03:00Z</dcterms:modified>
</cp:coreProperties>
</file>