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0C05" w14:textId="77777777" w:rsidR="002B0FA6" w:rsidRDefault="002B0FA6" w:rsidP="000316A7">
      <w:pPr>
        <w:widowControl w:val="0"/>
        <w:tabs>
          <w:tab w:val="left" w:pos="738"/>
          <w:tab w:val="left" w:pos="4111"/>
        </w:tabs>
        <w:spacing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0"/>
          <w:szCs w:val="30"/>
          <w:shd w:val="clear" w:color="auto" w:fill="FFFFFF"/>
          <w:lang w:eastAsia="en-US"/>
        </w:rPr>
      </w:pPr>
    </w:p>
    <w:p w14:paraId="5CEE478C" w14:textId="6CC9F855" w:rsidR="00E23DD8" w:rsidRPr="00473D50" w:rsidRDefault="00EE47EA" w:rsidP="00473D50">
      <w:pPr>
        <w:keepNext/>
        <w:widowControl w:val="0"/>
        <w:spacing w:line="23" w:lineRule="atLeast"/>
        <w:ind w:left="432"/>
        <w:jc w:val="center"/>
        <w:outlineLvl w:val="0"/>
        <w:rPr>
          <w:rStyle w:val="Pogrubienie"/>
          <w:rFonts w:asciiTheme="minorHAnsi" w:eastAsia="Arial Unicode MS" w:hAnsiTheme="minorHAnsi" w:cstheme="minorHAnsi"/>
          <w:kern w:val="2"/>
        </w:rPr>
      </w:pPr>
      <w:r w:rsidRPr="00473D50">
        <w:rPr>
          <w:rFonts w:asciiTheme="minorHAnsi" w:eastAsia="Arial Unicode MS" w:hAnsiTheme="minorHAnsi" w:cstheme="minorHAnsi"/>
          <w:b/>
          <w:bCs/>
          <w:kern w:val="2"/>
        </w:rPr>
        <w:t>O</w:t>
      </w:r>
      <w:r w:rsidR="00D31D2C" w:rsidRPr="00473D50">
        <w:rPr>
          <w:rFonts w:asciiTheme="minorHAnsi" w:eastAsia="Arial Unicode MS" w:hAnsiTheme="minorHAnsi" w:cstheme="minorHAnsi"/>
          <w:b/>
          <w:bCs/>
          <w:kern w:val="2"/>
        </w:rPr>
        <w:t>pis</w:t>
      </w:r>
      <w:r w:rsidR="00D31D2C" w:rsidRPr="00473D50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D31D2C" w:rsidRPr="00473D50">
        <w:rPr>
          <w:rFonts w:asciiTheme="minorHAnsi" w:eastAsia="Arial Unicode MS" w:hAnsiTheme="minorHAnsi" w:cstheme="minorHAnsi"/>
          <w:b/>
          <w:bCs/>
          <w:kern w:val="2"/>
        </w:rPr>
        <w:t>przedmiotu</w:t>
      </w:r>
      <w:r w:rsidR="00D31D2C" w:rsidRPr="00473D50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D31D2C" w:rsidRPr="00473D50">
        <w:rPr>
          <w:rFonts w:asciiTheme="minorHAnsi" w:eastAsia="Arial Unicode MS" w:hAnsiTheme="minorHAnsi" w:cstheme="minorHAnsi"/>
          <w:b/>
          <w:bCs/>
          <w:kern w:val="2"/>
        </w:rPr>
        <w:t>zamówienia</w:t>
      </w:r>
      <w:r w:rsidR="00E23DD8" w:rsidRPr="00473D50">
        <w:rPr>
          <w:rFonts w:asciiTheme="minorHAnsi" w:hAnsiTheme="minorHAnsi" w:cstheme="minorHAnsi"/>
        </w:rPr>
        <w:t> </w:t>
      </w:r>
    </w:p>
    <w:p w14:paraId="3C3BA4F2" w14:textId="77777777" w:rsidR="00E23DD8" w:rsidRPr="00473D50" w:rsidRDefault="00BD5178" w:rsidP="00473D50">
      <w:pPr>
        <w:pStyle w:val="Tekstpodstawowy"/>
        <w:spacing w:line="23" w:lineRule="atLeast"/>
        <w:rPr>
          <w:rFonts w:asciiTheme="minorHAnsi" w:hAnsiTheme="minorHAnsi" w:cstheme="minorHAnsi"/>
        </w:rPr>
      </w:pPr>
      <w:r w:rsidRPr="00473D50">
        <w:rPr>
          <w:rStyle w:val="Pogrubienie"/>
          <w:rFonts w:asciiTheme="minorHAnsi" w:hAnsiTheme="minorHAnsi" w:cstheme="minorHAnsi"/>
        </w:rPr>
        <w:t>Przedmiot</w:t>
      </w:r>
      <w:r w:rsidR="007248F7" w:rsidRPr="00473D50">
        <w:rPr>
          <w:rStyle w:val="Pogrubienie"/>
          <w:rFonts w:asciiTheme="minorHAnsi" w:hAnsiTheme="minorHAnsi" w:cstheme="minorHAnsi"/>
        </w:rPr>
        <w:t xml:space="preserve"> </w:t>
      </w:r>
      <w:r w:rsidR="00E23DD8" w:rsidRPr="00473D50">
        <w:rPr>
          <w:rStyle w:val="Pogrubienie"/>
          <w:rFonts w:asciiTheme="minorHAnsi" w:hAnsiTheme="minorHAnsi" w:cstheme="minorHAnsi"/>
        </w:rPr>
        <w:t>zamówienia:</w:t>
      </w:r>
    </w:p>
    <w:p w14:paraId="57339EA5" w14:textId="77777777" w:rsidR="00B17EE8" w:rsidRPr="00473D50" w:rsidRDefault="006821CA" w:rsidP="00473D50">
      <w:pPr>
        <w:pStyle w:val="Tekstpodstawowy"/>
        <w:numPr>
          <w:ilvl w:val="0"/>
          <w:numId w:val="7"/>
        </w:numPr>
        <w:spacing w:line="23" w:lineRule="atLeast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  <w:b/>
          <w:bCs/>
        </w:rPr>
        <w:t>Odnowienie na okres 2 lat certyfikatów kwalifikowanych</w:t>
      </w:r>
      <w:r w:rsidR="00EE47EA" w:rsidRPr="00473D50">
        <w:rPr>
          <w:rFonts w:asciiTheme="minorHAnsi" w:hAnsiTheme="minorHAnsi" w:cstheme="minorHAnsi"/>
          <w:b/>
          <w:bCs/>
        </w:rPr>
        <w:t xml:space="preserve">: </w:t>
      </w:r>
      <w:r w:rsidRPr="00473D50">
        <w:rPr>
          <w:rFonts w:asciiTheme="minorHAnsi" w:hAnsiTheme="minorHAnsi" w:cstheme="minorHAnsi"/>
          <w:b/>
          <w:bCs/>
        </w:rPr>
        <w:br/>
      </w:r>
      <w:r w:rsidRPr="00473D50">
        <w:rPr>
          <w:rFonts w:asciiTheme="minorHAnsi" w:hAnsiTheme="minorHAnsi" w:cstheme="minorHAnsi"/>
        </w:rPr>
        <w:t>Odnowienie online, a w przypadku odnowienia certyfikatów wydanych przez inne kwalifikowane centra certyfikacji  odnowienie z użyciem dotychczasowych czytników</w:t>
      </w:r>
      <w:r w:rsidR="00B17EE8" w:rsidRPr="00473D50">
        <w:rPr>
          <w:rFonts w:asciiTheme="minorHAnsi" w:hAnsiTheme="minorHAnsi" w:cstheme="minorHAnsi"/>
        </w:rPr>
        <w:t xml:space="preserve"> i </w:t>
      </w:r>
      <w:r w:rsidRPr="00473D50">
        <w:rPr>
          <w:rFonts w:asciiTheme="minorHAnsi" w:hAnsiTheme="minorHAnsi" w:cstheme="minorHAnsi"/>
        </w:rPr>
        <w:t xml:space="preserve">dostarczoną </w:t>
      </w:r>
      <w:r w:rsidR="00EE47EA" w:rsidRPr="00473D50">
        <w:rPr>
          <w:rFonts w:asciiTheme="minorHAnsi" w:hAnsiTheme="minorHAnsi" w:cstheme="minorHAnsi"/>
        </w:rPr>
        <w:t>kart</w:t>
      </w:r>
      <w:r w:rsidRPr="00473D50">
        <w:rPr>
          <w:rFonts w:asciiTheme="minorHAnsi" w:hAnsiTheme="minorHAnsi" w:cstheme="minorHAnsi"/>
        </w:rPr>
        <w:t>ą</w:t>
      </w:r>
      <w:r w:rsidR="00EE47EA" w:rsidRPr="00473D50">
        <w:rPr>
          <w:rFonts w:asciiTheme="minorHAnsi" w:hAnsiTheme="minorHAnsi" w:cstheme="minorHAnsi"/>
        </w:rPr>
        <w:t xml:space="preserve"> kryptograficzn</w:t>
      </w:r>
      <w:r w:rsidRPr="00473D50">
        <w:rPr>
          <w:rFonts w:asciiTheme="minorHAnsi" w:hAnsiTheme="minorHAnsi" w:cstheme="minorHAnsi"/>
        </w:rPr>
        <w:t>ą (dużą</w:t>
      </w:r>
      <w:r w:rsidR="00EE47EA" w:rsidRPr="00473D50">
        <w:rPr>
          <w:rFonts w:asciiTheme="minorHAnsi" w:hAnsiTheme="minorHAnsi" w:cstheme="minorHAnsi"/>
        </w:rPr>
        <w:t xml:space="preserve"> lub SIM) </w:t>
      </w:r>
      <w:r w:rsidRPr="00473D50">
        <w:rPr>
          <w:rFonts w:asciiTheme="minorHAnsi" w:hAnsiTheme="minorHAnsi" w:cstheme="minorHAnsi"/>
        </w:rPr>
        <w:t>wraz</w:t>
      </w:r>
      <w:r w:rsidR="00EE47EA" w:rsidRPr="00473D50">
        <w:rPr>
          <w:rFonts w:asciiTheme="minorHAnsi" w:hAnsiTheme="minorHAnsi" w:cstheme="minorHAnsi"/>
        </w:rPr>
        <w:t xml:space="preserve"> </w:t>
      </w:r>
      <w:r w:rsidR="00F32C39" w:rsidRPr="00473D50">
        <w:rPr>
          <w:rFonts w:asciiTheme="minorHAnsi" w:hAnsiTheme="minorHAnsi" w:cstheme="minorHAnsi"/>
        </w:rPr>
        <w:t xml:space="preserve">z </w:t>
      </w:r>
      <w:r w:rsidR="00EE47EA" w:rsidRPr="00473D50">
        <w:rPr>
          <w:rFonts w:asciiTheme="minorHAnsi" w:hAnsiTheme="minorHAnsi" w:cstheme="minorHAnsi"/>
        </w:rPr>
        <w:t xml:space="preserve">oprogramowaniem do jej obsługi </w:t>
      </w:r>
      <w:r w:rsidR="00B17EE8" w:rsidRPr="00473D50">
        <w:rPr>
          <w:rFonts w:asciiTheme="minorHAnsi" w:hAnsiTheme="minorHAnsi" w:cstheme="minorHAnsi"/>
        </w:rPr>
        <w:t>i</w:t>
      </w:r>
      <w:r w:rsidR="00EE47EA" w:rsidRPr="00473D50">
        <w:rPr>
          <w:rFonts w:asciiTheme="minorHAnsi" w:hAnsiTheme="minorHAnsi" w:cstheme="minorHAnsi"/>
        </w:rPr>
        <w:t xml:space="preserve"> licencją</w:t>
      </w:r>
    </w:p>
    <w:p w14:paraId="725A0BC3" w14:textId="1DBB7713" w:rsidR="00EE47EA" w:rsidRPr="00473D50" w:rsidRDefault="00EE47EA" w:rsidP="00473D50">
      <w:pPr>
        <w:pStyle w:val="Tekstpodstawowy"/>
        <w:numPr>
          <w:ilvl w:val="1"/>
          <w:numId w:val="11"/>
        </w:numPr>
        <w:spacing w:line="23" w:lineRule="atLeast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>ok. 2</w:t>
      </w:r>
      <w:r w:rsidR="00F77B3E" w:rsidRPr="00473D50">
        <w:rPr>
          <w:rFonts w:asciiTheme="minorHAnsi" w:hAnsiTheme="minorHAnsi" w:cstheme="minorHAnsi"/>
        </w:rPr>
        <w:t>40</w:t>
      </w:r>
      <w:r w:rsidRPr="00473D50">
        <w:rPr>
          <w:rFonts w:asciiTheme="minorHAnsi" w:hAnsiTheme="minorHAnsi" w:cstheme="minorHAnsi"/>
        </w:rPr>
        <w:t xml:space="preserve"> szt. certyfikatów wydanych przez Enigma S</w:t>
      </w:r>
      <w:r w:rsidR="00500A0F" w:rsidRPr="00473D50">
        <w:rPr>
          <w:rFonts w:asciiTheme="minorHAnsi" w:hAnsiTheme="minorHAnsi" w:cstheme="minorHAnsi"/>
        </w:rPr>
        <w:t>ystemy Ochrony Informacji sp. </w:t>
      </w:r>
      <w:r w:rsidRPr="00473D50">
        <w:rPr>
          <w:rFonts w:asciiTheme="minorHAnsi" w:hAnsiTheme="minorHAnsi" w:cstheme="minorHAnsi"/>
        </w:rPr>
        <w:t>z o.o. (CenCert)</w:t>
      </w:r>
    </w:p>
    <w:p w14:paraId="0382204B" w14:textId="696032B8" w:rsidR="00EE47EA" w:rsidRPr="00473D50" w:rsidRDefault="00EE47EA" w:rsidP="00473D50">
      <w:pPr>
        <w:pStyle w:val="Tekstpodstawowy"/>
        <w:numPr>
          <w:ilvl w:val="1"/>
          <w:numId w:val="11"/>
        </w:numPr>
        <w:spacing w:line="23" w:lineRule="atLeast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 xml:space="preserve">ok. </w:t>
      </w:r>
      <w:r w:rsidR="00F77B3E" w:rsidRPr="00473D50">
        <w:rPr>
          <w:rFonts w:asciiTheme="minorHAnsi" w:hAnsiTheme="minorHAnsi" w:cstheme="minorHAnsi"/>
        </w:rPr>
        <w:t>80</w:t>
      </w:r>
      <w:r w:rsidRPr="00473D50">
        <w:rPr>
          <w:rFonts w:asciiTheme="minorHAnsi" w:hAnsiTheme="minorHAnsi" w:cstheme="minorHAnsi"/>
        </w:rPr>
        <w:t xml:space="preserve"> szt. certyfikatów wydanych przez Krajową Izbę Rozliczeniową SA (Szafir)</w:t>
      </w:r>
    </w:p>
    <w:p w14:paraId="321D98D1" w14:textId="77777777" w:rsidR="00B17EE8" w:rsidRPr="00473D50" w:rsidRDefault="00B17EE8" w:rsidP="00473D50">
      <w:pPr>
        <w:pStyle w:val="Tekstpodstawowy"/>
        <w:numPr>
          <w:ilvl w:val="0"/>
          <w:numId w:val="7"/>
        </w:numPr>
        <w:spacing w:line="23" w:lineRule="atLeast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  <w:b/>
        </w:rPr>
        <w:t>Zakup certyfikatów kwalifikowanych ważnych 2 lata w zestawie zawierającym</w:t>
      </w:r>
      <w:r w:rsidRPr="00473D50">
        <w:rPr>
          <w:rFonts w:asciiTheme="minorHAnsi" w:hAnsiTheme="minorHAnsi" w:cstheme="minorHAnsi"/>
        </w:rPr>
        <w:t>:</w:t>
      </w:r>
    </w:p>
    <w:p w14:paraId="347C4CEA" w14:textId="09665CB5" w:rsidR="00B17EE8" w:rsidRPr="00473D50" w:rsidRDefault="00E23DD8" w:rsidP="00473D50">
      <w:pPr>
        <w:pStyle w:val="Tekstpodstawowy"/>
        <w:numPr>
          <w:ilvl w:val="1"/>
          <w:numId w:val="12"/>
        </w:numPr>
        <w:spacing w:line="23" w:lineRule="atLeast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 xml:space="preserve">certyfikat kwalifikowany, karta kryptograficzna </w:t>
      </w:r>
      <w:r w:rsidR="00EE47EA" w:rsidRPr="00473D50">
        <w:rPr>
          <w:rFonts w:asciiTheme="minorHAnsi" w:hAnsiTheme="minorHAnsi" w:cstheme="minorHAnsi"/>
        </w:rPr>
        <w:t xml:space="preserve">(duża lub SIM) </w:t>
      </w:r>
      <w:r w:rsidR="00B17EE8" w:rsidRPr="00473D50">
        <w:rPr>
          <w:rFonts w:asciiTheme="minorHAnsi" w:hAnsiTheme="minorHAnsi" w:cstheme="minorHAnsi"/>
        </w:rPr>
        <w:t>z oprogramowaniem do </w:t>
      </w:r>
      <w:r w:rsidRPr="00473D50">
        <w:rPr>
          <w:rFonts w:asciiTheme="minorHAnsi" w:hAnsiTheme="minorHAnsi" w:cstheme="minorHAnsi"/>
        </w:rPr>
        <w:t>jej obsługi wraz z licencją</w:t>
      </w:r>
      <w:r w:rsidR="00B17EE8" w:rsidRPr="00473D50">
        <w:rPr>
          <w:rFonts w:asciiTheme="minorHAnsi" w:hAnsiTheme="minorHAnsi" w:cstheme="minorHAnsi"/>
        </w:rPr>
        <w:t xml:space="preserve"> – ok. </w:t>
      </w:r>
      <w:r w:rsidR="00F77B3E" w:rsidRPr="00473D50">
        <w:rPr>
          <w:rFonts w:asciiTheme="minorHAnsi" w:hAnsiTheme="minorHAnsi" w:cstheme="minorHAnsi"/>
        </w:rPr>
        <w:t>2</w:t>
      </w:r>
      <w:r w:rsidR="00B17EE8" w:rsidRPr="00473D50">
        <w:rPr>
          <w:rFonts w:asciiTheme="minorHAnsi" w:hAnsiTheme="minorHAnsi" w:cstheme="minorHAnsi"/>
        </w:rPr>
        <w:t>0 szt.</w:t>
      </w:r>
    </w:p>
    <w:p w14:paraId="1F9F6F52" w14:textId="76AE48AF" w:rsidR="00EE47EA" w:rsidRPr="00473D50" w:rsidRDefault="00EE47EA" w:rsidP="00473D50">
      <w:pPr>
        <w:pStyle w:val="Tekstpodstawowy"/>
        <w:numPr>
          <w:ilvl w:val="1"/>
          <w:numId w:val="12"/>
        </w:numPr>
        <w:spacing w:line="23" w:lineRule="atLeast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>certyfikat kwalifikowany, karta kryptograficzna (duża lub SIM) z oprogramowaniem do jej obsługi wraz z licencją, czytnik do danej karty (standardowy lub token)</w:t>
      </w:r>
      <w:r w:rsidR="00B17EE8" w:rsidRPr="00473D50">
        <w:rPr>
          <w:rFonts w:asciiTheme="minorHAnsi" w:hAnsiTheme="minorHAnsi" w:cstheme="minorHAnsi"/>
        </w:rPr>
        <w:t xml:space="preserve"> – ok. </w:t>
      </w:r>
      <w:r w:rsidR="00F77B3E" w:rsidRPr="00473D50">
        <w:rPr>
          <w:rFonts w:asciiTheme="minorHAnsi" w:hAnsiTheme="minorHAnsi" w:cstheme="minorHAnsi"/>
        </w:rPr>
        <w:t>9</w:t>
      </w:r>
      <w:r w:rsidR="00B17EE8" w:rsidRPr="00473D50">
        <w:rPr>
          <w:rFonts w:asciiTheme="minorHAnsi" w:hAnsiTheme="minorHAnsi" w:cstheme="minorHAnsi"/>
        </w:rPr>
        <w:t>0 szt.</w:t>
      </w:r>
    </w:p>
    <w:p w14:paraId="427E6D1D" w14:textId="77777777" w:rsidR="00D31D2C" w:rsidRPr="00473D50" w:rsidRDefault="00D31D2C" w:rsidP="00473D50">
      <w:pPr>
        <w:pStyle w:val="Tekstpodstawowy"/>
        <w:spacing w:line="23" w:lineRule="atLeast"/>
        <w:jc w:val="both"/>
        <w:rPr>
          <w:rFonts w:asciiTheme="minorHAnsi" w:hAnsiTheme="minorHAnsi" w:cstheme="minorHAnsi"/>
          <w:b/>
        </w:rPr>
      </w:pPr>
    </w:p>
    <w:p w14:paraId="072CC097" w14:textId="77777777" w:rsidR="00BD5178" w:rsidRPr="00473D50" w:rsidRDefault="00B17EE8" w:rsidP="00473D50">
      <w:pPr>
        <w:pStyle w:val="Tekstpodstawowy"/>
        <w:spacing w:line="23" w:lineRule="atLeast"/>
        <w:jc w:val="both"/>
        <w:rPr>
          <w:rFonts w:asciiTheme="minorHAnsi" w:hAnsiTheme="minorHAnsi" w:cstheme="minorHAnsi"/>
          <w:b/>
        </w:rPr>
      </w:pPr>
      <w:r w:rsidRPr="00473D50">
        <w:rPr>
          <w:rFonts w:asciiTheme="minorHAnsi" w:hAnsiTheme="minorHAnsi" w:cstheme="minorHAnsi"/>
          <w:b/>
        </w:rPr>
        <w:t>Wymagania dodatkowe</w:t>
      </w:r>
      <w:r w:rsidR="00BD5178" w:rsidRPr="00473D50">
        <w:rPr>
          <w:rFonts w:asciiTheme="minorHAnsi" w:hAnsiTheme="minorHAnsi" w:cstheme="minorHAnsi"/>
          <w:b/>
        </w:rPr>
        <w:t>:</w:t>
      </w:r>
    </w:p>
    <w:p w14:paraId="5AE5062B" w14:textId="78028BE0" w:rsidR="00BD5178" w:rsidRPr="00473D50" w:rsidRDefault="00BD5178" w:rsidP="00473D50">
      <w:pPr>
        <w:pStyle w:val="Tekstpodstawowy"/>
        <w:numPr>
          <w:ilvl w:val="0"/>
          <w:numId w:val="10"/>
        </w:num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 xml:space="preserve">Zestawy powinny umożliwiać składnie podpisu elektronicznego pod plikami każdego typu i wielkości akceptowalnej przez system operacyjny Windows </w:t>
      </w:r>
      <w:r w:rsidR="00F657B2" w:rsidRPr="00473D50">
        <w:rPr>
          <w:rFonts w:asciiTheme="minorHAnsi" w:hAnsiTheme="minorHAnsi" w:cstheme="minorHAnsi"/>
        </w:rPr>
        <w:t>10</w:t>
      </w:r>
      <w:r w:rsidRPr="00473D50">
        <w:rPr>
          <w:rFonts w:asciiTheme="minorHAnsi" w:hAnsiTheme="minorHAnsi" w:cstheme="minorHAnsi"/>
        </w:rPr>
        <w:t xml:space="preserve"> lub jego kolejne nowsze wersje. </w:t>
      </w:r>
    </w:p>
    <w:p w14:paraId="1F2A8AFF" w14:textId="77777777" w:rsidR="00BD5178" w:rsidRPr="00473D50" w:rsidRDefault="00BD5178" w:rsidP="00473D50">
      <w:pPr>
        <w:pStyle w:val="Tekstpodstawowy"/>
        <w:numPr>
          <w:ilvl w:val="0"/>
          <w:numId w:val="10"/>
        </w:num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 xml:space="preserve">Zakupione certyfikaty muszą być zapisane na kartach kryptograficznych </w:t>
      </w:r>
      <w:r w:rsidR="00B17EE8" w:rsidRPr="00473D50">
        <w:rPr>
          <w:rFonts w:asciiTheme="minorHAnsi" w:hAnsiTheme="minorHAnsi" w:cstheme="minorHAnsi"/>
        </w:rPr>
        <w:t>(dużych lub </w:t>
      </w:r>
      <w:r w:rsidR="00EE47EA" w:rsidRPr="00473D50">
        <w:rPr>
          <w:rFonts w:asciiTheme="minorHAnsi" w:hAnsiTheme="minorHAnsi" w:cstheme="minorHAnsi"/>
        </w:rPr>
        <w:t xml:space="preserve">SIM) </w:t>
      </w:r>
      <w:r w:rsidRPr="00473D50">
        <w:rPr>
          <w:rFonts w:asciiTheme="minorHAnsi" w:hAnsiTheme="minorHAnsi" w:cstheme="minorHAnsi"/>
        </w:rPr>
        <w:t>–</w:t>
      </w:r>
      <w:r w:rsidR="00EE47EA" w:rsidRPr="00473D50">
        <w:rPr>
          <w:rFonts w:asciiTheme="minorHAnsi" w:hAnsiTheme="minorHAnsi" w:cstheme="minorHAnsi"/>
        </w:rPr>
        <w:t xml:space="preserve"> </w:t>
      </w:r>
      <w:r w:rsidRPr="00473D50">
        <w:rPr>
          <w:rFonts w:asciiTheme="minorHAnsi" w:hAnsiTheme="minorHAnsi" w:cstheme="minorHAnsi"/>
        </w:rPr>
        <w:t xml:space="preserve">chipowych, pasujących do czytników </w:t>
      </w:r>
      <w:r w:rsidR="00EE47EA" w:rsidRPr="00473D50">
        <w:rPr>
          <w:rFonts w:asciiTheme="minorHAnsi" w:hAnsiTheme="minorHAnsi" w:cstheme="minorHAnsi"/>
        </w:rPr>
        <w:t>(</w:t>
      </w:r>
      <w:r w:rsidRPr="00473D50">
        <w:rPr>
          <w:rFonts w:asciiTheme="minorHAnsi" w:hAnsiTheme="minorHAnsi" w:cstheme="minorHAnsi"/>
        </w:rPr>
        <w:t>obsługujących karty kryptograficzne w standardzie USB</w:t>
      </w:r>
      <w:r w:rsidR="00500A0F" w:rsidRPr="00473D50">
        <w:rPr>
          <w:rFonts w:asciiTheme="minorHAnsi" w:hAnsiTheme="minorHAnsi" w:cstheme="minorHAnsi"/>
        </w:rPr>
        <w:t xml:space="preserve"> (standardowych lub token)</w:t>
      </w:r>
      <w:r w:rsidRPr="00473D50">
        <w:rPr>
          <w:rFonts w:asciiTheme="minorHAnsi" w:hAnsiTheme="minorHAnsi" w:cstheme="minorHAnsi"/>
        </w:rPr>
        <w:t xml:space="preserve">. </w:t>
      </w:r>
    </w:p>
    <w:p w14:paraId="3E231747" w14:textId="77777777" w:rsidR="00BD5178" w:rsidRPr="00473D50" w:rsidRDefault="00BD5178" w:rsidP="00473D50">
      <w:pPr>
        <w:pStyle w:val="Tekstpodstawowy"/>
        <w:numPr>
          <w:ilvl w:val="0"/>
          <w:numId w:val="10"/>
        </w:num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>Oprogramowanie umożliwiające składnie i weryfikację podpisu, zwane dalej oprogramowaniem, musi posiadać polski interfejs uż</w:t>
      </w:r>
      <w:r w:rsidR="00500A0F" w:rsidRPr="00473D50">
        <w:rPr>
          <w:rFonts w:asciiTheme="minorHAnsi" w:hAnsiTheme="minorHAnsi" w:cstheme="minorHAnsi"/>
        </w:rPr>
        <w:t>ytkownika</w:t>
      </w:r>
      <w:r w:rsidRPr="00473D50">
        <w:rPr>
          <w:rFonts w:asciiTheme="minorHAnsi" w:hAnsiTheme="minorHAnsi" w:cstheme="minorHAnsi"/>
        </w:rPr>
        <w:t xml:space="preserve">. </w:t>
      </w:r>
    </w:p>
    <w:p w14:paraId="6340D2F0" w14:textId="77777777" w:rsidR="00BD5178" w:rsidRPr="00473D50" w:rsidRDefault="00BD5178" w:rsidP="00473D50">
      <w:pPr>
        <w:pStyle w:val="Tekstpodstawowy"/>
        <w:numPr>
          <w:ilvl w:val="0"/>
          <w:numId w:val="10"/>
        </w:num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>Certyfikaty kwalifikowane mają mieć ważność 2 lata z możliwością odnowienia</w:t>
      </w:r>
      <w:r w:rsidR="00B17EE8" w:rsidRPr="00473D50">
        <w:rPr>
          <w:rFonts w:asciiTheme="minorHAnsi" w:hAnsiTheme="minorHAnsi" w:cstheme="minorHAnsi"/>
        </w:rPr>
        <w:t xml:space="preserve"> bez </w:t>
      </w:r>
      <w:r w:rsidR="00E640FF" w:rsidRPr="00473D50">
        <w:rPr>
          <w:rFonts w:asciiTheme="minorHAnsi" w:hAnsiTheme="minorHAnsi" w:cstheme="minorHAnsi"/>
        </w:rPr>
        <w:t>konieczności ponownego potwierdzania tożsamości.</w:t>
      </w:r>
      <w:r w:rsidRPr="00473D50">
        <w:rPr>
          <w:rFonts w:asciiTheme="minorHAnsi" w:hAnsiTheme="minorHAnsi" w:cstheme="minorHAnsi"/>
        </w:rPr>
        <w:t xml:space="preserve"> </w:t>
      </w:r>
    </w:p>
    <w:p w14:paraId="48E91A5A" w14:textId="77777777" w:rsidR="00BD5178" w:rsidRPr="00473D50" w:rsidRDefault="00500A0F" w:rsidP="00473D50">
      <w:pPr>
        <w:pStyle w:val="Tekstpodstawowy"/>
        <w:numPr>
          <w:ilvl w:val="0"/>
          <w:numId w:val="10"/>
        </w:num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>Karta kryptograficzna</w:t>
      </w:r>
      <w:r w:rsidR="00BD5178" w:rsidRPr="00473D50">
        <w:rPr>
          <w:rFonts w:asciiTheme="minorHAnsi" w:hAnsiTheme="minorHAnsi" w:cstheme="minorHAnsi"/>
        </w:rPr>
        <w:t xml:space="preserve">, oprogramowanie oraz czytnik objęte będą gwarancją w okresie ważności certyfikatu. </w:t>
      </w:r>
    </w:p>
    <w:p w14:paraId="31A4CE61" w14:textId="1CB827CA" w:rsidR="00BD5178" w:rsidRPr="00473D50" w:rsidRDefault="00BD5178" w:rsidP="00473D50">
      <w:pPr>
        <w:pStyle w:val="Tekstpodstawowy"/>
        <w:numPr>
          <w:ilvl w:val="0"/>
          <w:numId w:val="10"/>
        </w:num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>Zestawy powinny być zgodne z ustawą z dnia 5 września 2016 r. o usługach zaufania oraz identyfikacji elektronicznej (</w:t>
      </w:r>
      <w:r w:rsidR="00473D50" w:rsidRPr="00473D50">
        <w:rPr>
          <w:rFonts w:asciiTheme="minorHAnsi" w:hAnsiTheme="minorHAnsi" w:cstheme="minorHAnsi"/>
        </w:rPr>
        <w:t>Dz.U. z 2024 r. poz. 1725</w:t>
      </w:r>
      <w:r w:rsidRPr="00473D50">
        <w:rPr>
          <w:rFonts w:asciiTheme="minorHAnsi" w:hAnsiTheme="minorHAnsi" w:cstheme="minorHAnsi"/>
        </w:rPr>
        <w:t xml:space="preserve">) oraz rozporządzeniem Parlamentu Europejskiego i Rady (UE) nr 910/2014 z dnia 23 lipca 2014 r. w sprawie identyfikacji elektronicznej i usług zaufania w odniesieniu do transakcji elektronicznych na rynku wewnętrznym oraz uchylającym dyrektywę 1999/93/WE. </w:t>
      </w:r>
    </w:p>
    <w:p w14:paraId="1A8E375B" w14:textId="134F0B41" w:rsidR="00BD5178" w:rsidRPr="00473D50" w:rsidRDefault="00B17EE8" w:rsidP="00473D50">
      <w:pPr>
        <w:pStyle w:val="Tekstpodstawowy"/>
        <w:numPr>
          <w:ilvl w:val="0"/>
          <w:numId w:val="10"/>
        </w:num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>Wykonawca zapewnia</w:t>
      </w:r>
      <w:r w:rsidR="00BD5178" w:rsidRPr="00473D50">
        <w:rPr>
          <w:rFonts w:asciiTheme="minorHAnsi" w:hAnsiTheme="minorHAnsi" w:cstheme="minorHAnsi"/>
        </w:rPr>
        <w:t xml:space="preserve"> odbiór w</w:t>
      </w:r>
      <w:r w:rsidR="00500A0F" w:rsidRPr="00473D50">
        <w:rPr>
          <w:rFonts w:asciiTheme="minorHAnsi" w:hAnsiTheme="minorHAnsi" w:cstheme="minorHAnsi"/>
        </w:rPr>
        <w:t>e</w:t>
      </w:r>
      <w:r w:rsidR="00BD5178" w:rsidRPr="00473D50">
        <w:rPr>
          <w:rFonts w:asciiTheme="minorHAnsi" w:hAnsiTheme="minorHAnsi" w:cstheme="minorHAnsi"/>
        </w:rPr>
        <w:t xml:space="preserve"> własnej placówce l</w:t>
      </w:r>
      <w:r w:rsidRPr="00473D50">
        <w:rPr>
          <w:rFonts w:asciiTheme="minorHAnsi" w:hAnsiTheme="minorHAnsi" w:cstheme="minorHAnsi"/>
        </w:rPr>
        <w:t>ub w placówce współpracującej z </w:t>
      </w:r>
      <w:r w:rsidR="00BD5178" w:rsidRPr="00473D50">
        <w:rPr>
          <w:rFonts w:asciiTheme="minorHAnsi" w:hAnsiTheme="minorHAnsi" w:cstheme="minorHAnsi"/>
        </w:rPr>
        <w:t xml:space="preserve">Wykonawcą. </w:t>
      </w:r>
      <w:r w:rsidR="00E640FF" w:rsidRPr="00473D50">
        <w:rPr>
          <w:rFonts w:asciiTheme="minorHAnsi" w:hAnsiTheme="minorHAnsi" w:cstheme="minorHAnsi"/>
        </w:rPr>
        <w:t>Wykonawca co najmniej musi posiadać punkty odbioru w Zielonej Górze oraz w Gorzowie W</w:t>
      </w:r>
      <w:r w:rsidR="00473D50">
        <w:rPr>
          <w:rFonts w:asciiTheme="minorHAnsi" w:hAnsiTheme="minorHAnsi" w:cstheme="minorHAnsi"/>
        </w:rPr>
        <w:t>ielkopolskim</w:t>
      </w:r>
      <w:r w:rsidR="00E640FF" w:rsidRPr="00473D50">
        <w:rPr>
          <w:rFonts w:asciiTheme="minorHAnsi" w:hAnsiTheme="minorHAnsi" w:cstheme="minorHAnsi"/>
        </w:rPr>
        <w:t>.</w:t>
      </w:r>
    </w:p>
    <w:p w14:paraId="5CEE68E9" w14:textId="77777777" w:rsidR="00E640FF" w:rsidRPr="00473D50" w:rsidRDefault="00E640FF" w:rsidP="00473D50">
      <w:pPr>
        <w:pStyle w:val="Tekstpodstawowy"/>
        <w:numPr>
          <w:ilvl w:val="0"/>
          <w:numId w:val="10"/>
        </w:num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lastRenderedPageBreak/>
        <w:t>W przypadku konieczności dostarczenia nowej karty kryptograficznej do odnowienia wskazanego w p. 1 Przedmiotu zamówienia Zamawiający wskaże rodzaj karty kryptograficznej (duża lub SIM), a karta zostanie do</w:t>
      </w:r>
      <w:r w:rsidR="00B17EE8" w:rsidRPr="00473D50">
        <w:rPr>
          <w:rFonts w:asciiTheme="minorHAnsi" w:hAnsiTheme="minorHAnsi" w:cstheme="minorHAnsi"/>
        </w:rPr>
        <w:t>starczona na koszt Wykonawcy do </w:t>
      </w:r>
      <w:r w:rsidRPr="00473D50">
        <w:rPr>
          <w:rFonts w:asciiTheme="minorHAnsi" w:hAnsiTheme="minorHAnsi" w:cstheme="minorHAnsi"/>
        </w:rPr>
        <w:t xml:space="preserve">wskazanej przez Zamawiającego jednostki Krajowej Administracji Skarbowej województwa lubuskiego. </w:t>
      </w:r>
    </w:p>
    <w:p w14:paraId="413B9E18" w14:textId="77777777" w:rsidR="00E640FF" w:rsidRPr="00473D50" w:rsidRDefault="00E640FF" w:rsidP="00473D50">
      <w:pPr>
        <w:pStyle w:val="Tekstpodstawowy"/>
        <w:numPr>
          <w:ilvl w:val="0"/>
          <w:numId w:val="10"/>
        </w:num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473D50">
        <w:rPr>
          <w:rFonts w:asciiTheme="minorHAnsi" w:hAnsiTheme="minorHAnsi" w:cstheme="minorHAnsi"/>
        </w:rPr>
        <w:t>W przypadku konieczności potwierdzenia tożsamości w procesie odnowienia wskazanego w  p. 1 Przedmiotu zamówienia odbędzie się to w uzgodnionym terminie we wskazanej przez Zamawiającego jednostce Krajowej Administracji Skarbowej województwa lubuskiego.</w:t>
      </w:r>
    </w:p>
    <w:p w14:paraId="272CC454" w14:textId="77777777" w:rsidR="001D6260" w:rsidRPr="00473D50" w:rsidRDefault="001D6260" w:rsidP="00473D50">
      <w:pPr>
        <w:spacing w:line="23" w:lineRule="atLeast"/>
        <w:ind w:left="567"/>
        <w:rPr>
          <w:rFonts w:asciiTheme="minorHAnsi" w:hAnsiTheme="minorHAnsi" w:cstheme="minorHAnsi"/>
        </w:rPr>
      </w:pPr>
    </w:p>
    <w:sectPr w:rsidR="001D6260" w:rsidRPr="00473D50" w:rsidSect="00D31D2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4E8C" w14:textId="77777777" w:rsidR="00E92736" w:rsidRDefault="00E92736" w:rsidP="00535A76">
      <w:r>
        <w:separator/>
      </w:r>
    </w:p>
  </w:endnote>
  <w:endnote w:type="continuationSeparator" w:id="0">
    <w:p w14:paraId="720D6823" w14:textId="77777777" w:rsidR="00E92736" w:rsidRDefault="00E92736" w:rsidP="0053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9A89" w14:textId="77777777" w:rsidR="00E92736" w:rsidRDefault="00E92736" w:rsidP="00535A76">
      <w:r>
        <w:separator/>
      </w:r>
    </w:p>
  </w:footnote>
  <w:footnote w:type="continuationSeparator" w:id="0">
    <w:p w14:paraId="5A9D97B8" w14:textId="77777777" w:rsidR="00E92736" w:rsidRDefault="00E92736" w:rsidP="0053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AAF5" w14:textId="2D567FA2" w:rsidR="00473D50" w:rsidRPr="00473D50" w:rsidRDefault="00473D50" w:rsidP="00473D50">
    <w:pPr>
      <w:widowControl w:val="0"/>
      <w:suppressAutoHyphens w:val="0"/>
      <w:ind w:left="4248" w:firstLine="708"/>
      <w:jc w:val="center"/>
      <w:rPr>
        <w:rFonts w:asciiTheme="minorHAnsi" w:eastAsiaTheme="minorHAnsi" w:hAnsiTheme="minorHAnsi" w:cstheme="minorHAnsi"/>
        <w:color w:val="000000" w:themeColor="text1"/>
        <w:kern w:val="0"/>
        <w:lang w:eastAsia="en-US" w:bidi="ar-SA"/>
      </w:rPr>
    </w:pPr>
    <w:r w:rsidRPr="00473D50">
      <w:rPr>
        <w:rFonts w:asciiTheme="minorHAnsi" w:eastAsiaTheme="minorHAnsi" w:hAnsiTheme="minorHAnsi" w:cstheme="minorHAnsi"/>
        <w:color w:val="000000" w:themeColor="text1"/>
        <w:kern w:val="0"/>
        <w:lang w:eastAsia="en-US" w:bidi="ar-SA"/>
      </w:rPr>
      <w:t xml:space="preserve">Załącznik nr </w:t>
    </w:r>
    <w:r>
      <w:rPr>
        <w:rFonts w:asciiTheme="minorHAnsi" w:eastAsiaTheme="minorHAnsi" w:hAnsiTheme="minorHAnsi" w:cstheme="minorHAnsi"/>
        <w:color w:val="000000" w:themeColor="text1"/>
        <w:kern w:val="0"/>
        <w:lang w:eastAsia="en-US" w:bidi="ar-SA"/>
      </w:rPr>
      <w:t>1</w:t>
    </w:r>
    <w:r w:rsidRPr="00473D50">
      <w:rPr>
        <w:rFonts w:asciiTheme="minorHAnsi" w:eastAsiaTheme="minorHAnsi" w:hAnsiTheme="minorHAnsi" w:cstheme="minorHAnsi"/>
        <w:color w:val="000000" w:themeColor="text1"/>
        <w:kern w:val="0"/>
        <w:lang w:eastAsia="en-US" w:bidi="ar-SA"/>
      </w:rPr>
      <w:t xml:space="preserve"> do Zapytania ofertowego</w:t>
    </w:r>
  </w:p>
  <w:p w14:paraId="534D511E" w14:textId="77777777" w:rsidR="00473D50" w:rsidRPr="00473D50" w:rsidRDefault="00473D50" w:rsidP="00473D50">
    <w:pPr>
      <w:widowControl w:val="0"/>
      <w:suppressAutoHyphens w:val="0"/>
      <w:ind w:left="4248"/>
      <w:jc w:val="center"/>
      <w:rPr>
        <w:rFonts w:asciiTheme="minorHAnsi" w:eastAsiaTheme="minorHAnsi" w:hAnsiTheme="minorHAnsi" w:cstheme="minorHAnsi"/>
        <w:color w:val="000000" w:themeColor="text1"/>
        <w:kern w:val="0"/>
        <w:lang w:eastAsia="en-US" w:bidi="ar-SA"/>
      </w:rPr>
    </w:pPr>
    <w:r w:rsidRPr="00473D50">
      <w:rPr>
        <w:rFonts w:asciiTheme="minorHAnsi" w:eastAsiaTheme="minorHAnsi" w:hAnsiTheme="minorHAnsi" w:cstheme="minorHAnsi"/>
        <w:color w:val="000000" w:themeColor="text1"/>
        <w:kern w:val="0"/>
        <w:lang w:eastAsia="en-US" w:bidi="ar-SA"/>
      </w:rPr>
      <w:t xml:space="preserve">    Nr sprawy:</w:t>
    </w:r>
    <w:r w:rsidRPr="00473D50"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  <w:t xml:space="preserve"> </w:t>
    </w:r>
    <w:r w:rsidRPr="00473D50">
      <w:rPr>
        <w:rFonts w:asciiTheme="minorHAnsi" w:eastAsiaTheme="minorHAnsi" w:hAnsiTheme="minorHAnsi" w:cstheme="minorHAnsi"/>
        <w:color w:val="000000" w:themeColor="text1"/>
        <w:kern w:val="0"/>
        <w:lang w:eastAsia="en-US" w:bidi="ar-SA"/>
      </w:rPr>
      <w:t>0801-ILZ-1.261.10.2024</w:t>
    </w:r>
  </w:p>
  <w:p w14:paraId="4D86E700" w14:textId="77777777" w:rsidR="00473D50" w:rsidRDefault="00473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564CFBB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C7386B"/>
    <w:multiLevelType w:val="hybridMultilevel"/>
    <w:tmpl w:val="F00EE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B62E1F"/>
    <w:multiLevelType w:val="hybridMultilevel"/>
    <w:tmpl w:val="B19C2696"/>
    <w:lvl w:ilvl="0" w:tplc="D5C0C1BE">
      <w:start w:val="1"/>
      <w:numFmt w:val="decimal"/>
      <w:lvlText w:val="%1."/>
      <w:lvlJc w:val="left"/>
      <w:pPr>
        <w:ind w:left="126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7537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232F6E"/>
    <w:multiLevelType w:val="hybridMultilevel"/>
    <w:tmpl w:val="74D47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94763"/>
    <w:multiLevelType w:val="hybridMultilevel"/>
    <w:tmpl w:val="2558FD5A"/>
    <w:lvl w:ilvl="0" w:tplc="714A8DC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F45141"/>
    <w:multiLevelType w:val="multilevel"/>
    <w:tmpl w:val="CBE23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 w15:restartNumberingAfterBreak="0">
    <w:nsid w:val="79F1674C"/>
    <w:multiLevelType w:val="hybridMultilevel"/>
    <w:tmpl w:val="36A821F2"/>
    <w:lvl w:ilvl="0" w:tplc="714A8DC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D8"/>
    <w:rsid w:val="000316A7"/>
    <w:rsid w:val="00042644"/>
    <w:rsid w:val="001D6260"/>
    <w:rsid w:val="002161D5"/>
    <w:rsid w:val="002B0FA6"/>
    <w:rsid w:val="002E1555"/>
    <w:rsid w:val="003B4F05"/>
    <w:rsid w:val="004149E8"/>
    <w:rsid w:val="0044059B"/>
    <w:rsid w:val="00473D50"/>
    <w:rsid w:val="004A04A6"/>
    <w:rsid w:val="004D6819"/>
    <w:rsid w:val="00500A0F"/>
    <w:rsid w:val="00535A76"/>
    <w:rsid w:val="005A4C20"/>
    <w:rsid w:val="005A5C3A"/>
    <w:rsid w:val="00611F1A"/>
    <w:rsid w:val="00616A70"/>
    <w:rsid w:val="00655679"/>
    <w:rsid w:val="006821CA"/>
    <w:rsid w:val="006C71F6"/>
    <w:rsid w:val="007248F7"/>
    <w:rsid w:val="0080702D"/>
    <w:rsid w:val="008100A7"/>
    <w:rsid w:val="0081471A"/>
    <w:rsid w:val="0097469A"/>
    <w:rsid w:val="00A02DB6"/>
    <w:rsid w:val="00A72D1D"/>
    <w:rsid w:val="00AA6EB3"/>
    <w:rsid w:val="00AE08D5"/>
    <w:rsid w:val="00B17EE8"/>
    <w:rsid w:val="00BD5178"/>
    <w:rsid w:val="00BD7E44"/>
    <w:rsid w:val="00C22C9D"/>
    <w:rsid w:val="00C701D5"/>
    <w:rsid w:val="00D068CE"/>
    <w:rsid w:val="00D100E4"/>
    <w:rsid w:val="00D10E65"/>
    <w:rsid w:val="00D31D2C"/>
    <w:rsid w:val="00DC6DC0"/>
    <w:rsid w:val="00E10B7D"/>
    <w:rsid w:val="00E23DD8"/>
    <w:rsid w:val="00E640FF"/>
    <w:rsid w:val="00E833AB"/>
    <w:rsid w:val="00E92736"/>
    <w:rsid w:val="00EE47EA"/>
    <w:rsid w:val="00EF4E81"/>
    <w:rsid w:val="00F32C39"/>
    <w:rsid w:val="00F657B2"/>
    <w:rsid w:val="00F719C0"/>
    <w:rsid w:val="00F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481BF4"/>
  <w15:chartTrackingRefBased/>
  <w15:docId w15:val="{44D53EA0-A85A-45DC-A0A6-D4D630E4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DD8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23DD8"/>
    <w:rPr>
      <w:b/>
      <w:bCs/>
    </w:rPr>
  </w:style>
  <w:style w:type="character" w:styleId="Hipercze">
    <w:name w:val="Hyperlink"/>
    <w:rsid w:val="00E23DD8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E23D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23D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73D5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73D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73D5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73D50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Wyszyńska Agnieszka</dc:creator>
  <cp:keywords/>
  <dc:description/>
  <cp:lastModifiedBy>Kowalik Karolina</cp:lastModifiedBy>
  <cp:revision>8</cp:revision>
  <cp:lastPrinted>2017-05-22T07:02:00Z</cp:lastPrinted>
  <dcterms:created xsi:type="dcterms:W3CDTF">2024-01-25T09:47:00Z</dcterms:created>
  <dcterms:modified xsi:type="dcterms:W3CDTF">2025-01-02T10:05:00Z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UxC4dwLulzfINJ8nQH+xvX5LNGipWa4BRSZhPgxsCvk4lOzbeQqIalQQCleZj4AHhf6HPji0PCgUS054Nh2XVg==</vt:lpwstr>
  </property>
  <property fmtid="{D5CDD505-2E9C-101B-9397-08002B2CF9AE}" pid="4" name="MFClassificationDate">
    <vt:lpwstr>2024-01-10T08:38:46.3529548+01:00</vt:lpwstr>
  </property>
  <property fmtid="{D5CDD505-2E9C-101B-9397-08002B2CF9AE}" pid="5" name="MFClassifiedBySID">
    <vt:lpwstr>UxC4dwLulzfINJ8nQH+xvX5LNGipWa4BRSZhPgxsCvm42mrIC/DSDv0ggS+FjUN/2v1BBotkLlY5aAiEhoi6uXeR4rkXSgvqjjUlDw/1uiCATwRx3hQT5a2ZT2BZLWCp</vt:lpwstr>
  </property>
  <property fmtid="{D5CDD505-2E9C-101B-9397-08002B2CF9AE}" pid="6" name="MFGRNItemId">
    <vt:lpwstr>GRN-38469b46-a659-4cbb-95a8-517532096b33</vt:lpwstr>
  </property>
  <property fmtid="{D5CDD505-2E9C-101B-9397-08002B2CF9AE}" pid="7" name="MFHash">
    <vt:lpwstr>HKE2yvrvHFgUjth90/lGtoyHdh+jqpELmVEzSQ3ixpI=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