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BBB6" w14:textId="0E0A8BE4" w:rsidR="00CB3347" w:rsidRPr="00CB3347" w:rsidRDefault="004E39DF" w:rsidP="0037364C">
      <w:pPr>
        <w:spacing w:after="0"/>
        <w:jc w:val="right"/>
        <w:rPr>
          <w:rFonts w:ascii="Segoe UI" w:hAnsi="Segoe UI" w:cs="Segoe UI"/>
          <w:b/>
        </w:rPr>
      </w:pPr>
      <w:r w:rsidRPr="00796022">
        <w:rPr>
          <w:rFonts w:ascii="Segoe UI" w:hAnsi="Segoe UI" w:cs="Segoe UI"/>
          <w:b/>
        </w:rPr>
        <w:t xml:space="preserve">Załącznik nr </w:t>
      </w:r>
      <w:r w:rsidR="00EF3783">
        <w:rPr>
          <w:rFonts w:ascii="Segoe UI" w:hAnsi="Segoe UI" w:cs="Segoe UI"/>
          <w:b/>
        </w:rPr>
        <w:t>9</w:t>
      </w:r>
      <w:r w:rsidRPr="00796022">
        <w:rPr>
          <w:rFonts w:ascii="Segoe UI" w:hAnsi="Segoe UI" w:cs="Segoe UI"/>
          <w:b/>
        </w:rPr>
        <w:t xml:space="preserve"> do SWZ</w:t>
      </w:r>
      <w:r w:rsidRPr="00796022">
        <w:rPr>
          <w:rFonts w:ascii="Segoe UI" w:hAnsi="Segoe UI" w:cs="Segoe UI"/>
          <w:b/>
        </w:rPr>
        <w:br/>
      </w:r>
      <w:r w:rsidR="00540B6A">
        <w:rPr>
          <w:rFonts w:ascii="Segoe UI" w:hAnsi="Segoe UI" w:cs="Segoe UI"/>
          <w:b/>
        </w:rPr>
        <w:t xml:space="preserve">Zaprojektowanie i wykonanie dróg na terenie </w:t>
      </w:r>
      <w:r w:rsidR="00B33880">
        <w:rPr>
          <w:rFonts w:ascii="Segoe UI" w:hAnsi="Segoe UI" w:cs="Segoe UI"/>
          <w:b/>
        </w:rPr>
        <w:t xml:space="preserve">miasta i </w:t>
      </w:r>
      <w:r w:rsidR="00540B6A">
        <w:rPr>
          <w:rFonts w:ascii="Segoe UI" w:hAnsi="Segoe UI" w:cs="Segoe UI"/>
          <w:b/>
        </w:rPr>
        <w:t>gminy Gniewkowo</w:t>
      </w:r>
    </w:p>
    <w:p w14:paraId="531F9AE9" w14:textId="53E7087A" w:rsidR="007801B5" w:rsidRDefault="007801B5" w:rsidP="00055C76">
      <w:pPr>
        <w:spacing w:after="0"/>
        <w:jc w:val="center"/>
        <w:rPr>
          <w:rFonts w:ascii="Segoe UI" w:hAnsi="Segoe UI" w:cs="Segoe UI"/>
          <w:b/>
          <w:bCs/>
        </w:rPr>
      </w:pPr>
      <w:r w:rsidRPr="00796022">
        <w:rPr>
          <w:rFonts w:ascii="Segoe UI" w:hAnsi="Segoe UI" w:cs="Segoe UI"/>
          <w:b/>
          <w:bCs/>
        </w:rPr>
        <w:br/>
        <w:t xml:space="preserve">- PROJEKT UMOWY </w:t>
      </w:r>
      <w:r w:rsidR="008053C1">
        <w:rPr>
          <w:rFonts w:ascii="Segoe UI" w:hAnsi="Segoe UI" w:cs="Segoe UI"/>
          <w:b/>
          <w:bCs/>
        </w:rPr>
        <w:t>–</w:t>
      </w:r>
    </w:p>
    <w:p w14:paraId="65D1D414" w14:textId="77777777" w:rsidR="008053C1" w:rsidRPr="00796022" w:rsidRDefault="008053C1" w:rsidP="005628DC">
      <w:pPr>
        <w:spacing w:after="0"/>
        <w:jc w:val="right"/>
        <w:rPr>
          <w:rFonts w:ascii="Segoe UI" w:hAnsi="Segoe UI" w:cs="Segoe UI"/>
          <w:b/>
        </w:rPr>
      </w:pPr>
    </w:p>
    <w:p w14:paraId="1255763D" w14:textId="613D0CB5" w:rsidR="00CB2F6B" w:rsidRPr="008053C1" w:rsidRDefault="00CB2F6B" w:rsidP="008053C1">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73A5B422" w14:textId="68D2EC19" w:rsidR="003A6C2F" w:rsidRPr="00796022" w:rsidRDefault="00540B6A" w:rsidP="005628DC">
      <w:pPr>
        <w:autoSpaceDE w:val="0"/>
        <w:autoSpaceDN w:val="0"/>
        <w:adjustRightInd w:val="0"/>
        <w:spacing w:after="0"/>
        <w:jc w:val="center"/>
        <w:rPr>
          <w:rFonts w:ascii="Segoe UI" w:eastAsia="Arial-BoldMT" w:hAnsi="Segoe UI" w:cs="Segoe UI"/>
          <w:b/>
          <w:bCs/>
        </w:rPr>
      </w:pPr>
      <w:r>
        <w:rPr>
          <w:rFonts w:ascii="Segoe UI" w:hAnsi="Segoe UI" w:cs="Segoe UI"/>
          <w:b/>
        </w:rPr>
        <w:t>Na zaprojektowanie i wykonanie dróg na terenie</w:t>
      </w:r>
      <w:r w:rsidR="00B33880">
        <w:rPr>
          <w:rFonts w:ascii="Segoe UI" w:hAnsi="Segoe UI" w:cs="Segoe UI"/>
          <w:b/>
        </w:rPr>
        <w:t xml:space="preserve"> miasta i</w:t>
      </w:r>
      <w:r>
        <w:rPr>
          <w:rFonts w:ascii="Segoe UI" w:hAnsi="Segoe UI" w:cs="Segoe UI"/>
          <w:b/>
        </w:rPr>
        <w:t xml:space="preserve"> gminy Gniewkowo</w:t>
      </w:r>
    </w:p>
    <w:p w14:paraId="36FC8279" w14:textId="77777777" w:rsidR="00CB2F6B" w:rsidRPr="00796022" w:rsidRDefault="00CB2F6B" w:rsidP="005628DC">
      <w:pPr>
        <w:spacing w:after="0"/>
        <w:rPr>
          <w:rFonts w:ascii="Segoe UI" w:hAnsi="Segoe UI" w:cs="Segoe UI"/>
        </w:rPr>
      </w:pPr>
    </w:p>
    <w:p w14:paraId="10263B32" w14:textId="00FAAF46"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B33880">
        <w:rPr>
          <w:rFonts w:ascii="Segoe UI" w:hAnsi="Segoe UI" w:cs="Segoe UI"/>
          <w:b/>
        </w:rPr>
        <w:t>5</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8053C1">
      <w:pPr>
        <w:spacing w:after="0"/>
        <w:jc w:val="both"/>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19A86421" w14:textId="5B907043" w:rsidR="00CB2F6B" w:rsidRPr="008053C1" w:rsidRDefault="001008DE" w:rsidP="005628DC">
      <w:pPr>
        <w:spacing w:after="0"/>
        <w:rPr>
          <w:rFonts w:ascii="Segoe UI" w:hAnsi="Segoe UI" w:cs="Segoe UI"/>
          <w:b/>
          <w:bCs/>
        </w:rPr>
      </w:pPr>
      <w:r>
        <w:rPr>
          <w:rFonts w:ascii="Segoe UI" w:hAnsi="Segoe UI" w:cs="Segoe UI"/>
          <w:b/>
          <w:bCs/>
        </w:rPr>
        <w:t>Ilona Wodniak- Kuraszkiewicz</w:t>
      </w:r>
      <w:r w:rsidR="008053C1">
        <w:rPr>
          <w:rFonts w:ascii="Segoe UI" w:hAnsi="Segoe UI" w:cs="Segoe UI"/>
          <w:b/>
          <w:bCs/>
        </w:rPr>
        <w:tab/>
      </w:r>
      <w:r w:rsidR="008053C1">
        <w:rPr>
          <w:rFonts w:ascii="Segoe UI" w:hAnsi="Segoe UI" w:cs="Segoe UI"/>
          <w:b/>
          <w:bCs/>
        </w:rPr>
        <w:tab/>
      </w:r>
      <w:r w:rsidR="008053C1">
        <w:rPr>
          <w:rFonts w:ascii="Segoe UI" w:hAnsi="Segoe UI" w:cs="Segoe UI"/>
          <w:b/>
          <w:bCs/>
        </w:rPr>
        <w:tab/>
      </w:r>
      <w:r w:rsidR="00F80945" w:rsidRPr="00796022">
        <w:rPr>
          <w:rFonts w:ascii="Segoe UI" w:hAnsi="Segoe UI" w:cs="Segoe UI"/>
          <w:b/>
          <w:bCs/>
        </w:rPr>
        <w:t xml:space="preserve"> – Burmistrz </w:t>
      </w:r>
      <w:r w:rsidR="004E39DF" w:rsidRPr="00796022">
        <w:rPr>
          <w:rFonts w:ascii="Segoe UI" w:hAnsi="Segoe UI" w:cs="Segoe UI"/>
          <w:b/>
          <w:bCs/>
        </w:rPr>
        <w:t>Gniewkowa</w:t>
      </w:r>
      <w:r w:rsidR="005E4F0F" w:rsidRPr="00796022">
        <w:rPr>
          <w:rFonts w:ascii="Segoe UI" w:hAnsi="Segoe UI" w:cs="Segoe UI"/>
          <w:b/>
          <w:bCs/>
        </w:rPr>
        <w:br/>
        <w:t>przy kontrasygnacie Skarbnika Gminy</w:t>
      </w:r>
      <w:r w:rsidR="008053C1">
        <w:rPr>
          <w:rFonts w:ascii="Segoe UI" w:hAnsi="Segoe UI" w:cs="Segoe UI"/>
          <w:b/>
          <w:bCs/>
        </w:rPr>
        <w:tab/>
      </w:r>
      <w:r w:rsidR="008053C1">
        <w:rPr>
          <w:rFonts w:ascii="Segoe UI" w:hAnsi="Segoe UI" w:cs="Segoe UI"/>
          <w:b/>
          <w:bCs/>
        </w:rPr>
        <w:tab/>
      </w:r>
      <w:r w:rsidR="005E4F0F" w:rsidRPr="00796022">
        <w:rPr>
          <w:rFonts w:ascii="Segoe UI" w:hAnsi="Segoe UI" w:cs="Segoe UI"/>
          <w:b/>
          <w:bCs/>
        </w:rPr>
        <w:t xml:space="preserve"> – Wioletty Kucharskiej</w:t>
      </w: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8053C1">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2283AC09" w14:textId="76936940"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r w:rsidR="0037364C">
        <w:rPr>
          <w:rFonts w:ascii="Segoe UI" w:hAnsi="Segoe UI" w:cs="Segoe UI"/>
          <w:bCs/>
          <w:color w:val="000000"/>
        </w:rPr>
        <w:t xml:space="preserve"> </w:t>
      </w: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19BFDF22" w14:textId="59B9FC7F" w:rsidR="005628DC" w:rsidRPr="0037364C" w:rsidRDefault="00CB2F6B" w:rsidP="0037364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37364C">
        <w:rPr>
          <w:rFonts w:ascii="Segoe UI" w:hAnsi="Segoe UI" w:cs="Segoe UI"/>
        </w:rPr>
        <w:t xml:space="preserve">4 </w:t>
      </w:r>
      <w:r w:rsidRPr="00796022">
        <w:rPr>
          <w:rFonts w:ascii="Segoe UI" w:hAnsi="Segoe UI" w:cs="Segoe UI"/>
        </w:rPr>
        <w:t xml:space="preserve">r. poz. </w:t>
      </w:r>
      <w:r w:rsidR="004E39DF" w:rsidRPr="00796022">
        <w:rPr>
          <w:rFonts w:ascii="Segoe UI" w:hAnsi="Segoe UI" w:cs="Segoe UI"/>
        </w:rPr>
        <w:t>1</w:t>
      </w:r>
      <w:r w:rsidR="0037364C">
        <w:rPr>
          <w:rFonts w:ascii="Segoe UI" w:hAnsi="Segoe UI" w:cs="Segoe UI"/>
        </w:rPr>
        <w:t>320</w:t>
      </w:r>
      <w:r w:rsidRPr="00796022">
        <w:rPr>
          <w:rFonts w:ascii="Segoe UI" w:hAnsi="Segoe UI" w:cs="Segoe UI"/>
        </w:rPr>
        <w:t xml:space="preserve">) </w:t>
      </w:r>
      <w:r w:rsidR="0037364C">
        <w:rPr>
          <w:rFonts w:ascii="Segoe UI" w:hAnsi="Segoe UI" w:cs="Segoe UI"/>
        </w:rPr>
        <w:br/>
      </w:r>
      <w:r w:rsidRPr="00796022">
        <w:rPr>
          <w:rFonts w:ascii="Segoe UI" w:hAnsi="Segoe UI" w:cs="Segoe UI"/>
        </w:rPr>
        <w:t xml:space="preserve">i dokonania przez Zamawiającego wyboru oferty Wykonawcy w trybie </w:t>
      </w:r>
      <w:r w:rsidR="007801B5" w:rsidRPr="00796022">
        <w:rPr>
          <w:rFonts w:ascii="Segoe UI" w:hAnsi="Segoe UI" w:cs="Segoe UI"/>
          <w:bCs/>
          <w:shd w:val="clear" w:color="auto" w:fill="FFFFFF"/>
        </w:rPr>
        <w:t xml:space="preserve">podstawowym </w:t>
      </w:r>
      <w:r w:rsidR="0037364C">
        <w:rPr>
          <w:rFonts w:ascii="Segoe UI" w:hAnsi="Segoe UI" w:cs="Segoe UI"/>
          <w:bCs/>
          <w:shd w:val="clear" w:color="auto" w:fill="FFFFFF"/>
        </w:rPr>
        <w:br/>
      </w:r>
      <w:r w:rsidR="007801B5" w:rsidRPr="00796022">
        <w:rPr>
          <w:rFonts w:ascii="Segoe UI" w:hAnsi="Segoe UI" w:cs="Segoe UI"/>
          <w:bCs/>
          <w:shd w:val="clear" w:color="auto" w:fill="FFFFFF"/>
        </w:rPr>
        <w:t>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00036122">
        <w:rPr>
          <w:rFonts w:ascii="Segoe UI" w:hAnsi="Segoe UI" w:cs="Segoe UI"/>
          <w:bCs/>
          <w:shd w:val="clear" w:color="auto" w:fill="FFFFFF"/>
        </w:rPr>
        <w:t xml:space="preserve"> </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0EBDE565" w14:textId="77777777" w:rsidR="0037364C" w:rsidRDefault="0037364C" w:rsidP="005628DC">
      <w:pPr>
        <w:spacing w:after="0"/>
        <w:jc w:val="center"/>
        <w:rPr>
          <w:rFonts w:ascii="Segoe UI" w:hAnsi="Segoe UI" w:cs="Segoe UI"/>
          <w:b/>
        </w:rPr>
      </w:pPr>
    </w:p>
    <w:p w14:paraId="70DFD651" w14:textId="1039A6BA" w:rsidR="00CB2F6B" w:rsidRPr="00796022" w:rsidRDefault="00CB2F6B" w:rsidP="005628DC">
      <w:pPr>
        <w:spacing w:after="0"/>
        <w:jc w:val="center"/>
        <w:rPr>
          <w:rFonts w:ascii="Segoe UI" w:hAnsi="Segoe UI" w:cs="Segoe UI"/>
          <w:b/>
        </w:rPr>
      </w:pPr>
      <w:r w:rsidRPr="00796022">
        <w:rPr>
          <w:rFonts w:ascii="Segoe UI" w:hAnsi="Segoe UI" w:cs="Segoe UI"/>
          <w:b/>
        </w:rPr>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77436896"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8053C1">
        <w:rPr>
          <w:rFonts w:ascii="Segoe UI" w:hAnsi="Segoe UI" w:cs="Segoe UI"/>
        </w:rPr>
        <w:t xml:space="preserve">zaprojektowanie i wykonanie dróg </w:t>
      </w:r>
      <w:r w:rsidR="0037364C">
        <w:rPr>
          <w:rFonts w:ascii="Segoe UI" w:hAnsi="Segoe UI" w:cs="Segoe UI"/>
        </w:rPr>
        <w:br/>
      </w:r>
      <w:r w:rsidR="008053C1">
        <w:rPr>
          <w:rFonts w:ascii="Segoe UI" w:hAnsi="Segoe UI" w:cs="Segoe UI"/>
        </w:rPr>
        <w:t xml:space="preserve">na terenie </w:t>
      </w:r>
      <w:r w:rsidR="00B33880">
        <w:rPr>
          <w:rFonts w:ascii="Segoe UI" w:hAnsi="Segoe UI" w:cs="Segoe UI"/>
        </w:rPr>
        <w:t xml:space="preserve">miasta i </w:t>
      </w:r>
      <w:r w:rsidR="008053C1">
        <w:rPr>
          <w:rFonts w:ascii="Segoe UI" w:hAnsi="Segoe UI" w:cs="Segoe UI"/>
        </w:rPr>
        <w:t>gminy Gniewkowo.</w:t>
      </w:r>
    </w:p>
    <w:p w14:paraId="16B2F9C3" w14:textId="5712A0EC"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lastRenderedPageBreak/>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37364C">
        <w:rPr>
          <w:rFonts w:ascii="Segoe UI" w:hAnsi="Segoe UI" w:cs="Segoe UI"/>
        </w:rPr>
        <w:t xml:space="preserve">wykonaniem dróg </w:t>
      </w:r>
      <w:r w:rsidR="004E39DF" w:rsidRPr="00796022">
        <w:rPr>
          <w:rFonts w:ascii="Segoe UI" w:hAnsi="Segoe UI" w:cs="Segoe UI"/>
        </w:rPr>
        <w:t>na terenie</w:t>
      </w:r>
      <w:r w:rsidR="0037364C">
        <w:rPr>
          <w:rFonts w:ascii="Segoe UI" w:hAnsi="Segoe UI" w:cs="Segoe UI"/>
        </w:rPr>
        <w:t xml:space="preserve"> </w:t>
      </w:r>
      <w:r w:rsidR="004E39DF" w:rsidRPr="00796022">
        <w:rPr>
          <w:rFonts w:ascii="Segoe UI" w:hAnsi="Segoe UI" w:cs="Segoe UI"/>
        </w:rPr>
        <w:t xml:space="preserve">gminy Gniewkowo </w:t>
      </w:r>
      <w:r w:rsidRPr="00796022">
        <w:rPr>
          <w:rFonts w:ascii="Segoe UI" w:hAnsi="Segoe UI" w:cs="Segoe UI"/>
        </w:rPr>
        <w:t>w granicach</w:t>
      </w:r>
      <w:r w:rsidR="003B3681">
        <w:rPr>
          <w:rFonts w:ascii="Segoe UI" w:hAnsi="Segoe UI" w:cs="Segoe UI"/>
        </w:rPr>
        <w:t xml:space="preserve"> </w:t>
      </w:r>
      <w:r w:rsidRPr="00796022">
        <w:rPr>
          <w:rFonts w:ascii="Segoe UI" w:hAnsi="Segoe UI" w:cs="Segoe UI"/>
        </w:rPr>
        <w:t>i w zakresie określonym przez</w:t>
      </w:r>
      <w:r w:rsidR="004E39DF" w:rsidRPr="00796022">
        <w:rPr>
          <w:rFonts w:ascii="Segoe UI" w:hAnsi="Segoe UI" w:cs="Segoe UI"/>
        </w:rPr>
        <w:t xml:space="preserve"> dokumentacje projektow</w:t>
      </w:r>
      <w:r w:rsidR="0037364C">
        <w:rPr>
          <w:rFonts w:ascii="Segoe UI" w:hAnsi="Segoe UI" w:cs="Segoe UI"/>
        </w:rPr>
        <w:t>ą</w:t>
      </w:r>
      <w:r w:rsidR="004E39DF" w:rsidRPr="00796022">
        <w:rPr>
          <w:rFonts w:ascii="Segoe UI" w:hAnsi="Segoe UI" w:cs="Segoe UI"/>
        </w:rPr>
        <w:t>,</w:t>
      </w:r>
      <w:r w:rsidR="008053C1">
        <w:rPr>
          <w:rFonts w:ascii="Segoe UI" w:hAnsi="Segoe UI" w:cs="Segoe UI"/>
        </w:rPr>
        <w:t xml:space="preserve"> </w:t>
      </w:r>
      <w:r w:rsidR="00E25E10" w:rsidRPr="00796022">
        <w:rPr>
          <w:rFonts w:ascii="Segoe UI" w:hAnsi="Segoe UI" w:cs="Segoe UI"/>
        </w:rPr>
        <w:t>program</w:t>
      </w:r>
      <w:r w:rsidR="004E39DF" w:rsidRPr="00796022">
        <w:rPr>
          <w:rFonts w:ascii="Segoe UI" w:hAnsi="Segoe UI" w:cs="Segoe UI"/>
        </w:rPr>
        <w:t xml:space="preserve"> funkcjonalno-użytkow</w:t>
      </w:r>
      <w:r w:rsidR="0037364C">
        <w:rPr>
          <w:rFonts w:ascii="Segoe UI" w:hAnsi="Segoe UI" w:cs="Segoe UI"/>
        </w:rPr>
        <w:t>y</w:t>
      </w:r>
      <w:r w:rsidR="00E25E10" w:rsidRPr="00796022">
        <w:rPr>
          <w:rFonts w:ascii="Segoe UI" w:hAnsi="Segoe UI" w:cs="Segoe UI"/>
        </w:rPr>
        <w:t xml:space="preserve"> (PFU)</w:t>
      </w:r>
      <w:r w:rsidRPr="00796022">
        <w:rPr>
          <w:rFonts w:ascii="Segoe UI" w:hAnsi="Segoe UI" w:cs="Segoe UI"/>
        </w:rPr>
        <w:t xml:space="preserve"> </w:t>
      </w:r>
      <w:r w:rsidR="0037364C">
        <w:rPr>
          <w:rFonts w:ascii="Segoe UI" w:hAnsi="Segoe UI" w:cs="Segoe UI"/>
        </w:rPr>
        <w:br/>
      </w:r>
      <w:r w:rsidRPr="00796022">
        <w:rPr>
          <w:rFonts w:ascii="Segoe UI" w:hAnsi="Segoe UI" w:cs="Segoe UI"/>
        </w:rPr>
        <w:t>i</w:t>
      </w:r>
      <w:r w:rsidR="004E39DF" w:rsidRPr="00796022">
        <w:rPr>
          <w:rFonts w:ascii="Segoe UI" w:hAnsi="Segoe UI" w:cs="Segoe UI"/>
        </w:rPr>
        <w:t xml:space="preserve"> specyfikacj</w:t>
      </w:r>
      <w:r w:rsidR="0056034B">
        <w:rPr>
          <w:rFonts w:ascii="Segoe UI" w:hAnsi="Segoe UI" w:cs="Segoe UI"/>
        </w:rPr>
        <w:t>ę</w:t>
      </w:r>
      <w:r w:rsidR="00E25E10" w:rsidRPr="00796022">
        <w:rPr>
          <w:rFonts w:ascii="Segoe UI" w:hAnsi="Segoe UI" w:cs="Segoe UI"/>
        </w:rPr>
        <w:t xml:space="preserve"> warunków zamówienia (SWZ)</w:t>
      </w:r>
      <w:r w:rsidR="001335D3">
        <w:rPr>
          <w:rFonts w:ascii="Segoe UI" w:hAnsi="Segoe UI" w:cs="Segoe UI"/>
        </w:rPr>
        <w:t xml:space="preserve"> wraz z załącznikami, </w:t>
      </w:r>
      <w:r w:rsidRPr="00796022">
        <w:rPr>
          <w:rFonts w:ascii="Segoe UI" w:hAnsi="Segoe UI" w:cs="Segoe UI"/>
        </w:rPr>
        <w:t>a w tym:</w:t>
      </w:r>
    </w:p>
    <w:p w14:paraId="3CD697BD" w14:textId="0058D9DD" w:rsidR="001335D3" w:rsidRDefault="00B33880" w:rsidP="00B33880">
      <w:pPr>
        <w:pStyle w:val="Akapitzlist"/>
        <w:numPr>
          <w:ilvl w:val="0"/>
          <w:numId w:val="23"/>
        </w:numPr>
        <w:autoSpaceDE w:val="0"/>
        <w:autoSpaceDN w:val="0"/>
        <w:adjustRightInd w:val="0"/>
        <w:spacing w:after="0"/>
        <w:ind w:left="851" w:hanging="425"/>
        <w:jc w:val="both"/>
        <w:rPr>
          <w:rFonts w:ascii="Segoe UI" w:hAnsi="Segoe UI" w:cs="Segoe UI"/>
          <w:sz w:val="22"/>
          <w:szCs w:val="22"/>
        </w:rPr>
      </w:pPr>
      <w:r>
        <w:rPr>
          <w:rFonts w:ascii="Segoe UI" w:hAnsi="Segoe UI" w:cs="Segoe UI"/>
          <w:sz w:val="22"/>
          <w:szCs w:val="22"/>
        </w:rPr>
        <w:t>Remont drogi gminnej nr 150312C w Kawęczynie- w formule zaprojektuj i wybuduj</w:t>
      </w:r>
      <w:r w:rsidR="001335D3">
        <w:rPr>
          <w:rFonts w:ascii="Segoe UI" w:hAnsi="Segoe UI" w:cs="Segoe UI"/>
          <w:sz w:val="22"/>
          <w:szCs w:val="22"/>
        </w:rPr>
        <w:t>,</w:t>
      </w:r>
    </w:p>
    <w:p w14:paraId="0E8424BB" w14:textId="63887259" w:rsidR="00B33880" w:rsidRDefault="00B33880" w:rsidP="00B33880">
      <w:pPr>
        <w:pStyle w:val="Akapitzlist"/>
        <w:numPr>
          <w:ilvl w:val="0"/>
          <w:numId w:val="23"/>
        </w:numPr>
        <w:autoSpaceDE w:val="0"/>
        <w:autoSpaceDN w:val="0"/>
        <w:adjustRightInd w:val="0"/>
        <w:spacing w:after="0"/>
        <w:ind w:left="851" w:hanging="425"/>
        <w:jc w:val="both"/>
        <w:rPr>
          <w:rFonts w:ascii="Segoe UI" w:hAnsi="Segoe UI" w:cs="Segoe UI"/>
          <w:sz w:val="22"/>
          <w:szCs w:val="22"/>
        </w:rPr>
      </w:pPr>
      <w:r>
        <w:rPr>
          <w:rFonts w:ascii="Segoe UI" w:hAnsi="Segoe UI" w:cs="Segoe UI"/>
          <w:sz w:val="22"/>
          <w:szCs w:val="22"/>
        </w:rPr>
        <w:t xml:space="preserve">Przebudowa drogi wewnętrznej od ulicy 700- </w:t>
      </w:r>
      <w:proofErr w:type="spellStart"/>
      <w:r>
        <w:rPr>
          <w:rFonts w:ascii="Segoe UI" w:hAnsi="Segoe UI" w:cs="Segoe UI"/>
          <w:sz w:val="22"/>
          <w:szCs w:val="22"/>
        </w:rPr>
        <w:t>lecia</w:t>
      </w:r>
      <w:proofErr w:type="spellEnd"/>
      <w:r>
        <w:rPr>
          <w:rFonts w:ascii="Segoe UI" w:hAnsi="Segoe UI" w:cs="Segoe UI"/>
          <w:sz w:val="22"/>
          <w:szCs w:val="22"/>
        </w:rPr>
        <w:t xml:space="preserve"> w Gniewkowie do Klubu Senior + z rozbudową o miejsca postojowe- w formule zaprojektuj i wybuduj,</w:t>
      </w:r>
    </w:p>
    <w:p w14:paraId="60B3F4B5" w14:textId="5A984CE7" w:rsidR="001335D3" w:rsidRPr="001335D3" w:rsidRDefault="00B33880" w:rsidP="00B33880">
      <w:pPr>
        <w:pStyle w:val="Akapitzlist"/>
        <w:numPr>
          <w:ilvl w:val="0"/>
          <w:numId w:val="23"/>
        </w:numPr>
        <w:autoSpaceDE w:val="0"/>
        <w:autoSpaceDN w:val="0"/>
        <w:adjustRightInd w:val="0"/>
        <w:spacing w:after="0"/>
        <w:ind w:left="851" w:hanging="425"/>
        <w:jc w:val="both"/>
        <w:rPr>
          <w:rFonts w:ascii="Segoe UI" w:hAnsi="Segoe UI" w:cs="Segoe UI"/>
          <w:sz w:val="22"/>
          <w:szCs w:val="22"/>
        </w:rPr>
      </w:pPr>
      <w:r>
        <w:rPr>
          <w:rFonts w:ascii="Segoe UI" w:hAnsi="Segoe UI" w:cs="Segoe UI"/>
          <w:sz w:val="22"/>
          <w:szCs w:val="22"/>
        </w:rPr>
        <w:t>Przebudowa drogi gminnej nr 151112C ul. Ogrodowa w Gniewkowie</w:t>
      </w:r>
      <w:r w:rsidR="00C03EE0">
        <w:rPr>
          <w:rFonts w:ascii="Segoe UI" w:hAnsi="Segoe UI" w:cs="Segoe UI"/>
          <w:sz w:val="22"/>
          <w:szCs w:val="22"/>
        </w:rPr>
        <w:t>,</w:t>
      </w:r>
    </w:p>
    <w:p w14:paraId="7EA21F6E" w14:textId="4F768BFB" w:rsidR="007B2D36" w:rsidRPr="00796022" w:rsidRDefault="00973588" w:rsidP="005628DC">
      <w:pPr>
        <w:numPr>
          <w:ilvl w:val="0"/>
          <w:numId w:val="23"/>
        </w:numPr>
        <w:spacing w:after="0"/>
        <w:ind w:left="851" w:hanging="425"/>
        <w:contextualSpacing/>
        <w:jc w:val="both"/>
        <w:rPr>
          <w:rFonts w:ascii="Segoe UI" w:hAnsi="Segoe UI" w:cs="Segoe UI"/>
        </w:rPr>
      </w:pPr>
      <w:r>
        <w:rPr>
          <w:rFonts w:ascii="Segoe UI" w:hAnsi="Segoe UI" w:cs="Segoe UI"/>
        </w:rPr>
        <w:t xml:space="preserve">Oraz </w:t>
      </w:r>
      <w:r w:rsidR="00E25E10"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B33880">
        <w:rPr>
          <w:rFonts w:ascii="Segoe UI" w:hAnsi="Segoe UI" w:cs="Segoe UI"/>
        </w:rPr>
        <w:t>3</w:t>
      </w:r>
      <w:r w:rsidR="004E39DF" w:rsidRPr="00796022">
        <w:rPr>
          <w:rFonts w:ascii="Segoe UI" w:hAnsi="Segoe UI" w:cs="Segoe UI"/>
        </w:rPr>
        <w:t>)</w:t>
      </w:r>
      <w:r w:rsidR="007B2D36" w:rsidRPr="00796022">
        <w:rPr>
          <w:rFonts w:ascii="Segoe UI" w:hAnsi="Segoe UI" w:cs="Segoe UI"/>
        </w:rPr>
        <w:t xml:space="preserve"> robót i prac niezbędnych</w:t>
      </w:r>
      <w:r>
        <w:rPr>
          <w:rFonts w:ascii="Segoe UI" w:hAnsi="Segoe UI" w:cs="Segoe UI"/>
        </w:rPr>
        <w:t xml:space="preserve"> </w:t>
      </w:r>
      <w:r w:rsidR="007B2D36" w:rsidRPr="00796022">
        <w:rPr>
          <w:rFonts w:ascii="Segoe UI" w:hAnsi="Segoe UI" w:cs="Segoe UI"/>
        </w:rPr>
        <w:t>dla osiągnięcia zamierzonego celu (rezultatu technicznego, funkcjonalnego 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57E9144D"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PFU</w:t>
      </w:r>
      <w:r w:rsidR="00973588">
        <w:rPr>
          <w:rFonts w:ascii="Segoe UI" w:hAnsi="Segoe UI" w:cs="Segoe UI"/>
          <w:b w:val="0"/>
          <w:sz w:val="22"/>
          <w:szCs w:val="22"/>
        </w:rPr>
        <w:t xml:space="preserve"> </w:t>
      </w:r>
      <w:r w:rsidR="009B2E24" w:rsidRPr="00796022">
        <w:rPr>
          <w:rFonts w:ascii="Segoe UI" w:hAnsi="Segoe UI" w:cs="Segoe UI"/>
          <w:b w:val="0"/>
          <w:sz w:val="22"/>
          <w:szCs w:val="22"/>
        </w:rPr>
        <w:t xml:space="preserve">w sytuacji gdy: </w:t>
      </w:r>
    </w:p>
    <w:p w14:paraId="386AD7FD" w14:textId="23BCA7E3"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wykonanie danych robót</w:t>
      </w:r>
      <w:r w:rsidR="00973588">
        <w:rPr>
          <w:rFonts w:ascii="Segoe UI" w:hAnsi="Segoe UI" w:cs="Segoe UI"/>
          <w:b w:val="0"/>
          <w:sz w:val="22"/>
          <w:szCs w:val="22"/>
        </w:rPr>
        <w:t xml:space="preserve"> </w:t>
      </w:r>
      <w:r w:rsidRPr="00796022">
        <w:rPr>
          <w:rFonts w:ascii="Segoe UI" w:hAnsi="Segoe UI" w:cs="Segoe UI"/>
          <w:b w:val="0"/>
          <w:sz w:val="22"/>
          <w:szCs w:val="22"/>
        </w:rPr>
        <w: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194C7493"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w:t>
      </w:r>
      <w:r w:rsidR="00A642D3">
        <w:rPr>
          <w:rFonts w:ascii="Segoe UI" w:hAnsi="Segoe UI" w:cs="Segoe UI"/>
          <w:b w:val="0"/>
          <w:sz w:val="22"/>
          <w:szCs w:val="22"/>
        </w:rPr>
        <w:t>ą</w:t>
      </w:r>
      <w:r w:rsidR="003E707A" w:rsidRPr="00796022">
        <w:rPr>
          <w:rFonts w:ascii="Segoe UI" w:hAnsi="Segoe UI" w:cs="Segoe UI"/>
          <w:b w:val="0"/>
          <w:sz w:val="22"/>
          <w:szCs w:val="22"/>
        </w:rPr>
        <w:t>,</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SWZ - rzeczywisty, niezbędny dla realizacji przedmiotu zamówienia zakres robót, mieszczący się </w:t>
      </w:r>
      <w:r w:rsidR="00A642D3">
        <w:rPr>
          <w:rFonts w:ascii="Segoe UI" w:hAnsi="Segoe UI" w:cs="Segoe UI"/>
          <w:b w:val="0"/>
          <w:sz w:val="22"/>
          <w:szCs w:val="22"/>
        </w:rPr>
        <w:br/>
      </w:r>
      <w:r w:rsidRPr="00796022">
        <w:rPr>
          <w:rFonts w:ascii="Segoe UI" w:hAnsi="Segoe UI" w:cs="Segoe UI"/>
          <w:b w:val="0"/>
          <w:sz w:val="22"/>
          <w:szCs w:val="22"/>
        </w:rPr>
        <w:lastRenderedPageBreak/>
        <w:t xml:space="preserve">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67EF8B79" w:rsidR="009B7564" w:rsidRPr="00796022" w:rsidRDefault="009B7564">
      <w:pPr>
        <w:numPr>
          <w:ilvl w:val="0"/>
          <w:numId w:val="37"/>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t>
      </w:r>
      <w:r w:rsidR="00A642D3">
        <w:rPr>
          <w:rFonts w:ascii="Segoe UI" w:hAnsi="Segoe UI" w:cs="Segoe UI"/>
        </w:rPr>
        <w:br/>
      </w:r>
      <w:r w:rsidRPr="00796022">
        <w:rPr>
          <w:rFonts w:ascii="Segoe UI" w:hAnsi="Segoe UI" w:cs="Segoe UI"/>
        </w:rPr>
        <w:t xml:space="preserve">w </w:t>
      </w:r>
      <w:r w:rsidR="003E707A" w:rsidRPr="00796022">
        <w:rPr>
          <w:rFonts w:ascii="Segoe UI" w:hAnsi="Segoe UI" w:cs="Segoe UI"/>
        </w:rPr>
        <w:t>Toruniu dla zada</w:t>
      </w:r>
      <w:r w:rsidR="005579F8">
        <w:rPr>
          <w:rFonts w:ascii="Segoe UI" w:hAnsi="Segoe UI" w:cs="Segoe UI"/>
        </w:rPr>
        <w:t>ń</w:t>
      </w:r>
      <w:r w:rsidR="00A642D3">
        <w:rPr>
          <w:rFonts w:ascii="Segoe UI" w:hAnsi="Segoe UI" w:cs="Segoe UI"/>
        </w:rPr>
        <w:t xml:space="preserve"> </w:t>
      </w:r>
      <w:r w:rsidR="003E707A" w:rsidRPr="00796022">
        <w:rPr>
          <w:rFonts w:ascii="Segoe UI" w:hAnsi="Segoe UI" w:cs="Segoe UI"/>
        </w:rPr>
        <w:t>opisan</w:t>
      </w:r>
      <w:r w:rsidR="005579F8">
        <w:rPr>
          <w:rFonts w:ascii="Segoe UI" w:hAnsi="Segoe UI" w:cs="Segoe UI"/>
        </w:rPr>
        <w:t>ych</w:t>
      </w:r>
      <w:r w:rsidR="003E707A" w:rsidRPr="00796022">
        <w:rPr>
          <w:rFonts w:ascii="Segoe UI" w:hAnsi="Segoe UI" w:cs="Segoe UI"/>
        </w:rPr>
        <w:t xml:space="preserve"> w ust. 2 pkt </w:t>
      </w:r>
      <w:r w:rsidR="00D765C2">
        <w:rPr>
          <w:rFonts w:ascii="Segoe UI" w:hAnsi="Segoe UI" w:cs="Segoe UI"/>
        </w:rPr>
        <w:t>1</w:t>
      </w:r>
      <w:r w:rsidR="005579F8">
        <w:rPr>
          <w:rFonts w:ascii="Segoe UI" w:hAnsi="Segoe UI" w:cs="Segoe UI"/>
        </w:rPr>
        <w:t>-2</w:t>
      </w:r>
      <w:r w:rsidR="003E707A" w:rsidRPr="00796022">
        <w:rPr>
          <w:rFonts w:ascii="Segoe UI" w:hAnsi="Segoe UI" w:cs="Segoe UI"/>
        </w:rPr>
        <w:t xml:space="preserve"> </w:t>
      </w:r>
      <w:r w:rsidR="00033FA2" w:rsidRPr="00796022">
        <w:rPr>
          <w:rFonts w:ascii="Segoe UI" w:hAnsi="Segoe UI" w:cs="Segoe UI"/>
        </w:rPr>
        <w:t>– jeśli zajdzie taka konieczność,</w:t>
      </w:r>
    </w:p>
    <w:p w14:paraId="43E4872C" w14:textId="03237EBB" w:rsidR="009B7564"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96427B">
        <w:rPr>
          <w:rFonts w:ascii="Segoe UI" w:hAnsi="Segoe UI" w:cs="Segoe UI"/>
          <w:spacing w:val="-2"/>
        </w:rPr>
        <w:t xml:space="preserve"> </w:t>
      </w:r>
      <w:r w:rsidR="003E707A" w:rsidRPr="00796022">
        <w:rPr>
          <w:rFonts w:ascii="Segoe UI" w:hAnsi="Segoe UI" w:cs="Segoe UI"/>
        </w:rPr>
        <w:t>dla zada</w:t>
      </w:r>
      <w:r w:rsidR="005579F8">
        <w:rPr>
          <w:rFonts w:ascii="Segoe UI" w:hAnsi="Segoe UI" w:cs="Segoe UI"/>
        </w:rPr>
        <w:t>ń</w:t>
      </w:r>
      <w:r w:rsidR="003E707A" w:rsidRPr="00796022">
        <w:rPr>
          <w:rFonts w:ascii="Segoe UI" w:hAnsi="Segoe UI" w:cs="Segoe UI"/>
        </w:rPr>
        <w:t xml:space="preserve"> opisan</w:t>
      </w:r>
      <w:r w:rsidR="005579F8">
        <w:rPr>
          <w:rFonts w:ascii="Segoe UI" w:hAnsi="Segoe UI" w:cs="Segoe UI"/>
        </w:rPr>
        <w:t>ych</w:t>
      </w:r>
      <w:r w:rsidR="003E707A" w:rsidRPr="00796022">
        <w:rPr>
          <w:rFonts w:ascii="Segoe UI" w:hAnsi="Segoe UI" w:cs="Segoe UI"/>
        </w:rPr>
        <w:t xml:space="preserve"> w ust. 2 pkt </w:t>
      </w:r>
      <w:r w:rsidR="00D765C2">
        <w:rPr>
          <w:rFonts w:ascii="Segoe UI" w:hAnsi="Segoe UI" w:cs="Segoe UI"/>
        </w:rPr>
        <w:t>1</w:t>
      </w:r>
      <w:r w:rsidR="005579F8">
        <w:rPr>
          <w:rFonts w:ascii="Segoe UI" w:hAnsi="Segoe UI" w:cs="Segoe UI"/>
        </w:rPr>
        <w:t>-2</w:t>
      </w:r>
      <w:r w:rsidRPr="00796022">
        <w:rPr>
          <w:rFonts w:ascii="Segoe UI" w:hAnsi="Segoe UI" w:cs="Segoe UI"/>
          <w:spacing w:val="-2"/>
        </w:rPr>
        <w:t>,</w:t>
      </w:r>
    </w:p>
    <w:p w14:paraId="3122819F" w14:textId="30039BAA" w:rsidR="003E707A"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973588">
        <w:rPr>
          <w:rFonts w:ascii="Segoe UI" w:hAnsi="Segoe UI" w:cs="Segoe UI"/>
          <w:spacing w:val="-2"/>
        </w:rPr>
        <w:t xml:space="preserve"> </w:t>
      </w:r>
      <w:r w:rsidR="003E707A" w:rsidRPr="00796022">
        <w:rPr>
          <w:rFonts w:ascii="Segoe UI" w:hAnsi="Segoe UI" w:cs="Segoe UI"/>
        </w:rPr>
        <w:t>dla zada</w:t>
      </w:r>
      <w:r w:rsidR="005579F8">
        <w:rPr>
          <w:rFonts w:ascii="Segoe UI" w:hAnsi="Segoe UI" w:cs="Segoe UI"/>
        </w:rPr>
        <w:t>ń</w:t>
      </w:r>
      <w:r w:rsidR="003E707A" w:rsidRPr="00796022">
        <w:rPr>
          <w:rFonts w:ascii="Segoe UI" w:hAnsi="Segoe UI" w:cs="Segoe UI"/>
        </w:rPr>
        <w:t xml:space="preserve"> opisan</w:t>
      </w:r>
      <w:r w:rsidR="005579F8">
        <w:rPr>
          <w:rFonts w:ascii="Segoe UI" w:hAnsi="Segoe UI" w:cs="Segoe UI"/>
        </w:rPr>
        <w:t>ych</w:t>
      </w:r>
      <w:r w:rsidR="003E707A" w:rsidRPr="00796022">
        <w:rPr>
          <w:rFonts w:ascii="Segoe UI" w:hAnsi="Segoe UI" w:cs="Segoe UI"/>
        </w:rPr>
        <w:t xml:space="preserve"> w ust. 2 </w:t>
      </w:r>
      <w:r w:rsidR="003E707A" w:rsidRPr="00796022">
        <w:rPr>
          <w:rFonts w:ascii="Segoe UI" w:hAnsi="Segoe UI" w:cs="Segoe UI"/>
        </w:rPr>
        <w:br/>
        <w:t xml:space="preserve">pkt </w:t>
      </w:r>
      <w:r w:rsidR="00D765C2">
        <w:rPr>
          <w:rFonts w:ascii="Segoe UI" w:hAnsi="Segoe UI" w:cs="Segoe UI"/>
        </w:rPr>
        <w:t>1</w:t>
      </w:r>
      <w:r w:rsidR="001E510D">
        <w:rPr>
          <w:rFonts w:ascii="Segoe UI" w:hAnsi="Segoe UI" w:cs="Segoe UI"/>
        </w:rPr>
        <w:t>-2</w:t>
      </w:r>
      <w:r w:rsidR="00A642D3">
        <w:rPr>
          <w:rFonts w:ascii="Segoe UI" w:hAnsi="Segoe UI" w:cs="Segoe UI"/>
        </w:rPr>
        <w:t>.</w:t>
      </w:r>
      <w:r w:rsidR="00F65284" w:rsidRPr="00796022">
        <w:rPr>
          <w:rFonts w:ascii="Segoe UI" w:hAnsi="Segoe UI" w:cs="Segoe UI"/>
          <w:spacing w:val="-2"/>
        </w:rPr>
        <w:t xml:space="preserve"> Zamawiający zastrzega sobie prawo wyboru rozwiązań alternatywnych oraz wnoszenia uwag i korekt do opracowania mając na względzie względy funkcjonalno-użytkowe</w:t>
      </w:r>
      <w:r w:rsidR="002E4F90">
        <w:rPr>
          <w:rFonts w:ascii="Segoe UI" w:hAnsi="Segoe UI" w:cs="Segoe UI"/>
          <w:spacing w:val="-2"/>
        </w:rPr>
        <w:t xml:space="preserve">. </w:t>
      </w:r>
      <w:r w:rsidR="002E4F90" w:rsidRPr="002E4F90">
        <w:rPr>
          <w:rFonts w:ascii="Segoe UI" w:hAnsi="Segoe UI" w:cs="Segoe UI"/>
          <w:spacing w:val="-2"/>
        </w:rPr>
        <w:t xml:space="preserve">Zamawiający dokona ewentualnego wyboru rozwiązań alternatywnych, wniesie uwagi i/lub korekty do koncepcji projektowej w terminie </w:t>
      </w:r>
      <w:r w:rsidR="001E510D">
        <w:rPr>
          <w:rFonts w:ascii="Segoe UI" w:hAnsi="Segoe UI" w:cs="Segoe UI"/>
          <w:spacing w:val="-2"/>
        </w:rPr>
        <w:br/>
      </w:r>
      <w:r w:rsidR="002E4F90" w:rsidRPr="002E4F90">
        <w:rPr>
          <w:rFonts w:ascii="Segoe UI" w:hAnsi="Segoe UI" w:cs="Segoe UI"/>
          <w:spacing w:val="-2"/>
        </w:rPr>
        <w:t>7 dni roboczych od otrzymania koncepcji projektowej.</w:t>
      </w:r>
    </w:p>
    <w:p w14:paraId="13D3740D" w14:textId="3E82D356" w:rsidR="00F351C6" w:rsidRPr="00796022" w:rsidRDefault="00F351C6">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dla zada</w:t>
      </w:r>
      <w:r w:rsidR="001E510D">
        <w:rPr>
          <w:rFonts w:ascii="Segoe UI" w:hAnsi="Segoe UI" w:cs="Segoe UI"/>
        </w:rPr>
        <w:t>ń</w:t>
      </w:r>
      <w:r w:rsidR="003E707A" w:rsidRPr="00796022">
        <w:rPr>
          <w:rFonts w:ascii="Segoe UI" w:hAnsi="Segoe UI" w:cs="Segoe UI"/>
        </w:rPr>
        <w:t xml:space="preserve"> opisan</w:t>
      </w:r>
      <w:r w:rsidR="001E510D">
        <w:rPr>
          <w:rFonts w:ascii="Segoe UI" w:hAnsi="Segoe UI" w:cs="Segoe UI"/>
        </w:rPr>
        <w:t>ych</w:t>
      </w:r>
      <w:r w:rsidR="00A642D3">
        <w:rPr>
          <w:rFonts w:ascii="Segoe UI" w:hAnsi="Segoe UI" w:cs="Segoe UI"/>
        </w:rPr>
        <w:t xml:space="preserve"> </w:t>
      </w:r>
      <w:r w:rsidR="003E707A" w:rsidRPr="00796022">
        <w:rPr>
          <w:rFonts w:ascii="Segoe UI" w:hAnsi="Segoe UI" w:cs="Segoe UI"/>
        </w:rPr>
        <w:t xml:space="preserve">w ust. 2 pkt </w:t>
      </w:r>
      <w:r w:rsidR="00D765C2">
        <w:rPr>
          <w:rFonts w:ascii="Segoe UI" w:hAnsi="Segoe UI" w:cs="Segoe UI"/>
        </w:rPr>
        <w:t>1</w:t>
      </w:r>
      <w:r w:rsidR="001E510D">
        <w:rPr>
          <w:rFonts w:ascii="Segoe UI" w:hAnsi="Segoe UI" w:cs="Segoe UI"/>
        </w:rPr>
        <w:t>-2</w:t>
      </w:r>
      <w:r w:rsidRPr="00796022">
        <w:rPr>
          <w:rFonts w:ascii="Segoe UI" w:hAnsi="Segoe UI" w:cs="Segoe UI"/>
          <w:spacing w:val="-2"/>
        </w:rPr>
        <w:t>,</w:t>
      </w:r>
    </w:p>
    <w:p w14:paraId="3217CE8C" w14:textId="03D880A3"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6F4D69">
        <w:rPr>
          <w:rFonts w:ascii="Segoe UI" w:hAnsi="Segoe UI" w:cs="Segoe UI"/>
          <w:spacing w:val="-2"/>
        </w:rPr>
        <w:t xml:space="preserve"> </w:t>
      </w:r>
      <w:r w:rsidR="00500EF7" w:rsidRPr="00796022">
        <w:rPr>
          <w:rFonts w:ascii="Segoe UI" w:hAnsi="Segoe UI" w:cs="Segoe UI"/>
        </w:rPr>
        <w:t>dla zada</w:t>
      </w:r>
      <w:r w:rsidR="001E510D">
        <w:rPr>
          <w:rFonts w:ascii="Segoe UI" w:hAnsi="Segoe UI" w:cs="Segoe UI"/>
        </w:rPr>
        <w:t>ń</w:t>
      </w:r>
      <w:r w:rsidR="00500EF7" w:rsidRPr="00796022">
        <w:rPr>
          <w:rFonts w:ascii="Segoe UI" w:hAnsi="Segoe UI" w:cs="Segoe UI"/>
        </w:rPr>
        <w:t xml:space="preserve"> opisan</w:t>
      </w:r>
      <w:r w:rsidR="001E510D">
        <w:rPr>
          <w:rFonts w:ascii="Segoe UI" w:hAnsi="Segoe UI" w:cs="Segoe UI"/>
        </w:rPr>
        <w:t>ych</w:t>
      </w:r>
      <w:r w:rsidR="00500EF7" w:rsidRPr="00796022">
        <w:rPr>
          <w:rFonts w:ascii="Segoe UI" w:hAnsi="Segoe UI" w:cs="Segoe UI"/>
        </w:rPr>
        <w:t xml:space="preserve"> w ust. 2 pkt </w:t>
      </w:r>
      <w:r w:rsidR="00D765C2">
        <w:rPr>
          <w:rFonts w:ascii="Segoe UI" w:hAnsi="Segoe UI" w:cs="Segoe UI"/>
        </w:rPr>
        <w:t>1</w:t>
      </w:r>
      <w:r w:rsidR="001E510D">
        <w:rPr>
          <w:rFonts w:ascii="Segoe UI" w:hAnsi="Segoe UI" w:cs="Segoe UI"/>
        </w:rPr>
        <w:t>-2</w:t>
      </w:r>
      <w:r w:rsidRPr="00796022">
        <w:rPr>
          <w:rFonts w:ascii="Segoe UI" w:hAnsi="Segoe UI" w:cs="Segoe UI"/>
          <w:spacing w:val="-2"/>
        </w:rPr>
        <w:t>,</w:t>
      </w:r>
    </w:p>
    <w:p w14:paraId="565B90B2" w14:textId="5E190284"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zapewnienia </w:t>
      </w:r>
      <w:r w:rsidR="0090355F">
        <w:rPr>
          <w:rFonts w:ascii="Segoe UI" w:hAnsi="Segoe UI" w:cs="Segoe UI"/>
          <w:spacing w:val="-2"/>
        </w:rPr>
        <w:t xml:space="preserve"> oraz poniesienia kosztu </w:t>
      </w:r>
      <w:r w:rsidRPr="00796022">
        <w:rPr>
          <w:rFonts w:ascii="Segoe UI" w:hAnsi="Segoe UI" w:cs="Segoe UI"/>
          <w:spacing w:val="-2"/>
        </w:rPr>
        <w:t xml:space="preserve">nadzoru archeologicznego nad realizacją prac, w tym ponoszenia kosztów wszelkich pozwoleń i zezwoleń uzyskiwanych </w:t>
      </w:r>
      <w:r w:rsidR="00A642D3">
        <w:rPr>
          <w:rFonts w:ascii="Segoe UI" w:hAnsi="Segoe UI" w:cs="Segoe UI"/>
          <w:spacing w:val="-2"/>
        </w:rPr>
        <w:br/>
      </w:r>
      <w:r w:rsidRPr="00796022">
        <w:rPr>
          <w:rFonts w:ascii="Segoe UI" w:hAnsi="Segoe UI" w:cs="Segoe UI"/>
          <w:spacing w:val="-2"/>
        </w:rPr>
        <w:t xml:space="preserve">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00DB1669">
        <w:rPr>
          <w:rFonts w:ascii="Segoe UI" w:hAnsi="Segoe UI" w:cs="Segoe UI"/>
          <w:spacing w:val="-2"/>
        </w:rPr>
        <w:t xml:space="preserve"> </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406BB2BD" w14:textId="74984B41" w:rsidR="00C12C1A" w:rsidRPr="00796022" w:rsidRDefault="00C12C1A">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r w:rsidR="007941FE">
        <w:rPr>
          <w:rFonts w:ascii="Segoe UI" w:hAnsi="Segoe UI" w:cs="Segoe UI"/>
          <w:bCs/>
          <w:color w:val="000000"/>
        </w:rPr>
        <w:t>,</w:t>
      </w:r>
    </w:p>
    <w:p w14:paraId="60DF1FD6" w14:textId="77777777" w:rsidR="00E52DF9" w:rsidRDefault="00CB2F6B" w:rsidP="00E52DF9">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t>
      </w:r>
      <w:r w:rsidR="00476A4B">
        <w:rPr>
          <w:rFonts w:ascii="Segoe UI" w:hAnsi="Segoe UI" w:cs="Segoe UI"/>
          <w:spacing w:val="-2"/>
        </w:rPr>
        <w:t xml:space="preserve"> </w:t>
      </w:r>
      <w:r w:rsidRPr="00796022">
        <w:rPr>
          <w:rFonts w:ascii="Segoe UI" w:hAnsi="Segoe UI" w:cs="Segoe UI"/>
          <w:spacing w:val="-2"/>
        </w:rPr>
        <w:t>właściwego zorganizowania, zabezpieczenia i oznakowania terenu budowy - zgodnie z wymogami Prawa budowlanego,</w:t>
      </w:r>
    </w:p>
    <w:p w14:paraId="172145BA" w14:textId="77777777" w:rsid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t xml:space="preserve">sporządzenia przewidzianych Prawem budowlanym właściwych planów, informacji </w:t>
      </w:r>
      <w:r w:rsidR="00143A94" w:rsidRPr="00E52DF9">
        <w:rPr>
          <w:rFonts w:ascii="Segoe UI" w:hAnsi="Segoe UI" w:cs="Segoe UI"/>
          <w:spacing w:val="-2"/>
        </w:rPr>
        <w:br/>
      </w:r>
      <w:r w:rsidRPr="00E52DF9">
        <w:rPr>
          <w:rFonts w:ascii="Segoe UI" w:hAnsi="Segoe UI" w:cs="Segoe UI"/>
          <w:spacing w:val="-2"/>
        </w:rPr>
        <w:t>i ogłoszeń dotyczących bezpieczeństwa pracy i ochrony zdrowia,</w:t>
      </w:r>
    </w:p>
    <w:p w14:paraId="592F8185"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lastRenderedPageBreak/>
        <w:t xml:space="preserve">dokonywania własnym </w:t>
      </w:r>
      <w:r w:rsidRPr="00E52DF9">
        <w:rPr>
          <w:rFonts w:ascii="Segoe UI" w:hAnsi="Segoe UI" w:cs="Segoe UI"/>
        </w:rPr>
        <w:t xml:space="preserve">kosztem i staraniem wszelkich niezbędnych zgłoszeń, zajęć, </w:t>
      </w:r>
      <w:proofErr w:type="spellStart"/>
      <w:r w:rsidRPr="00E52DF9">
        <w:rPr>
          <w:rFonts w:ascii="Segoe UI" w:hAnsi="Segoe UI" w:cs="Segoe UI"/>
        </w:rPr>
        <w:t>wyłączeń</w:t>
      </w:r>
      <w:proofErr w:type="spellEnd"/>
      <w:r w:rsidRPr="00E52DF9">
        <w:rPr>
          <w:rFonts w:ascii="Segoe UI" w:hAnsi="Segoe UI" w:cs="Segoe UI"/>
        </w:rPr>
        <w:t>, podłączeń i ich odbiorów</w:t>
      </w:r>
      <w:r w:rsidR="00143A94" w:rsidRPr="00E52DF9">
        <w:rPr>
          <w:rFonts w:ascii="Segoe UI" w:hAnsi="Segoe UI" w:cs="Segoe UI"/>
        </w:rPr>
        <w:t xml:space="preserve">, a także pozostałych decyzji, zgód </w:t>
      </w:r>
      <w:r w:rsidR="00476A4B" w:rsidRPr="00E52DF9">
        <w:rPr>
          <w:rFonts w:ascii="Segoe UI" w:hAnsi="Segoe UI" w:cs="Segoe UI"/>
        </w:rPr>
        <w:br/>
      </w:r>
      <w:r w:rsidR="00143A94" w:rsidRPr="00E52DF9">
        <w:rPr>
          <w:rFonts w:ascii="Segoe UI" w:hAnsi="Segoe UI" w:cs="Segoe UI"/>
        </w:rPr>
        <w:t>i pozwoleń wynikających z przepisów prawa</w:t>
      </w:r>
      <w:r w:rsidRPr="00E52DF9">
        <w:rPr>
          <w:rFonts w:ascii="Segoe UI" w:hAnsi="Segoe UI" w:cs="Segoe UI"/>
        </w:rPr>
        <w:t>,</w:t>
      </w:r>
    </w:p>
    <w:p w14:paraId="21D681DE" w14:textId="77777777" w:rsidR="00E52DF9" w:rsidRPr="00E52DF9" w:rsidRDefault="009B756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ponoszenie kosztów wszelkich zajęć pasa drogowego, niezbędnych na etapie realizacji robót</w:t>
      </w:r>
      <w:r w:rsidR="00143A94" w:rsidRPr="00E52DF9">
        <w:rPr>
          <w:rFonts w:ascii="Segoe UI" w:hAnsi="Segoe UI" w:cs="Segoe UI"/>
        </w:rPr>
        <w:t>,</w:t>
      </w:r>
      <w:r w:rsidRPr="00E52DF9">
        <w:rPr>
          <w:rFonts w:ascii="Segoe UI" w:hAnsi="Segoe UI" w:cs="Segoe UI"/>
        </w:rPr>
        <w:t xml:space="preserve"> a także ewentualnych kar naliczonych przez zarządców dróg za prowadzenie robót bez zezwolenia zarządcy drogi, </w:t>
      </w:r>
    </w:p>
    <w:p w14:paraId="23237617" w14:textId="77777777" w:rsidR="00E52DF9" w:rsidRPr="00E52DF9" w:rsidRDefault="00C92D3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ponoszenia kosztów kar, grzywien itp. które zostały nałożone na Zamawiającego, </w:t>
      </w:r>
      <w:r w:rsidR="00A642D3" w:rsidRPr="00E52DF9">
        <w:rPr>
          <w:rFonts w:ascii="Segoe UI" w:hAnsi="Segoe UI" w:cs="Segoe UI"/>
        </w:rPr>
        <w:br/>
      </w:r>
      <w:r w:rsidRPr="00E52DF9">
        <w:rPr>
          <w:rFonts w:ascii="Segoe UI" w:hAnsi="Segoe UI" w:cs="Segoe UI"/>
        </w:rPr>
        <w:t>z winy Wykonawcy,</w:t>
      </w:r>
    </w:p>
    <w:p w14:paraId="15B9AB05" w14:textId="51F156CE" w:rsidR="00E52DF9" w:rsidRPr="00E52DF9" w:rsidRDefault="00C12C1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ustanowienia kierownika budowy i prowadzenia na bieżąco dziennika budowy oraz ustanowienie kierowników robót branżowych posiadających wymagane prawem budowlanym uprawnienia. Niezwłocznego informowania Zamawiającego o każdej zmianie w tym zakresie, </w:t>
      </w:r>
    </w:p>
    <w:p w14:paraId="3645E06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dbałości o prawidłowe wykonanie obowiązków przez kierownika budowy oraz jego dobrą współpracę z Zamawiającym. Zamawiający zastrzega sobie prawo wnioskowania o zmianę kierownika budowy,</w:t>
      </w:r>
    </w:p>
    <w:p w14:paraId="4BAD724B"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prowadzenia niezbędnych wytyczeń i pomiarów geodezyjnych,</w:t>
      </w:r>
    </w:p>
    <w:p w14:paraId="1C2FD4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przeprowadzenia wszelkich niezbędnych badań, prób, pomiarów, sprawdzeń </w:t>
      </w:r>
      <w:r w:rsidR="00753A88" w:rsidRPr="00E52DF9">
        <w:rPr>
          <w:rFonts w:ascii="Segoe UI" w:hAnsi="Segoe UI" w:cs="Segoe UI"/>
        </w:rPr>
        <w:br/>
      </w:r>
      <w:r w:rsidRPr="00E52DF9">
        <w:rPr>
          <w:rFonts w:ascii="Segoe UI" w:hAnsi="Segoe UI" w:cs="Segoe UI"/>
        </w:rPr>
        <w:t xml:space="preserve">i odbiorów przewidzianych </w:t>
      </w:r>
      <w:r w:rsidR="00CF1D5F" w:rsidRPr="00E52DF9">
        <w:rPr>
          <w:rFonts w:ascii="Segoe UI" w:hAnsi="Segoe UI" w:cs="Segoe UI"/>
        </w:rPr>
        <w:t>SST</w:t>
      </w:r>
      <w:r w:rsidRPr="00E52DF9">
        <w:rPr>
          <w:rFonts w:ascii="Segoe UI" w:hAnsi="Segoe UI" w:cs="Segoe UI"/>
        </w:rPr>
        <w:t>,</w:t>
      </w:r>
    </w:p>
    <w:p w14:paraId="7911CBE3"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zgłaszania </w:t>
      </w:r>
      <w:r w:rsidR="00CF1D5F" w:rsidRPr="00E52DF9">
        <w:rPr>
          <w:rFonts w:ascii="Segoe UI" w:hAnsi="Segoe UI" w:cs="Segoe UI"/>
        </w:rPr>
        <w:t>Inspektorowi Nadzoru Inwestorskiego</w:t>
      </w:r>
      <w:r w:rsidR="00F96F13" w:rsidRPr="00E52DF9">
        <w:rPr>
          <w:rFonts w:ascii="Segoe UI" w:hAnsi="Segoe UI" w:cs="Segoe UI"/>
        </w:rPr>
        <w:t xml:space="preserve"> </w:t>
      </w:r>
      <w:r w:rsidRPr="00E52DF9">
        <w:rPr>
          <w:rFonts w:ascii="Segoe UI" w:hAnsi="Segoe UI" w:cs="Segoe UI"/>
        </w:rPr>
        <w:t>robót ulegających zakryciu lub zanikających,</w:t>
      </w:r>
    </w:p>
    <w:p w14:paraId="5800170F"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wykonania na własny koszt odkrywki elementów robót budzących wątpliwość </w:t>
      </w:r>
      <w:r w:rsidR="00753A88" w:rsidRPr="00E52DF9">
        <w:rPr>
          <w:rFonts w:ascii="Segoe UI" w:hAnsi="Segoe UI" w:cs="Segoe UI"/>
        </w:rPr>
        <w:br/>
      </w:r>
      <w:r w:rsidRPr="00E52DF9">
        <w:rPr>
          <w:rFonts w:ascii="Segoe UI" w:hAnsi="Segoe UI" w:cs="Segoe UI"/>
        </w:rPr>
        <w:t>w celu sprawdzenia jakości ich wykonania, jeżeli wykonanie tych robót nie zostało zgłoszone do sprawdzenia przed ich zakryciem,</w:t>
      </w:r>
    </w:p>
    <w:p w14:paraId="5199517A"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inspektorowi nadzoru, na jego żądanie, szczegółowych informacji </w:t>
      </w:r>
      <w:r w:rsidR="00753A88" w:rsidRPr="00E52DF9">
        <w:rPr>
          <w:rFonts w:ascii="Segoe UI" w:hAnsi="Segoe UI" w:cs="Segoe UI"/>
        </w:rPr>
        <w:br/>
      </w:r>
      <w:r w:rsidRPr="00E52DF9">
        <w:rPr>
          <w:rFonts w:ascii="Segoe UI" w:hAnsi="Segoe UI" w:cs="Segoe UI"/>
        </w:rPr>
        <w:t>o materiałach, które Wykonawca zamierza wbudować,</w:t>
      </w:r>
    </w:p>
    <w:p w14:paraId="30A931E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usunięcia awarii powstałych w czasie realizacji przedmiotu umowy niezwłocznie nie później niż w ciągu 36 godzin od ich wystąpienia,</w:t>
      </w:r>
    </w:p>
    <w:p w14:paraId="589098CC" w14:textId="77777777" w:rsidR="00E52DF9" w:rsidRPr="00E52DF9" w:rsidRDefault="00084DBA" w:rsidP="00E52DF9">
      <w:pPr>
        <w:numPr>
          <w:ilvl w:val="0"/>
          <w:numId w:val="37"/>
        </w:numPr>
        <w:tabs>
          <w:tab w:val="left" w:pos="426"/>
        </w:tabs>
        <w:spacing w:after="0"/>
        <w:ind w:left="1134"/>
        <w:jc w:val="both"/>
        <w:rPr>
          <w:rFonts w:ascii="Segoe UI" w:hAnsi="Segoe UI" w:cs="Segoe UI"/>
          <w:strike/>
          <w:spacing w:val="-2"/>
        </w:rPr>
      </w:pPr>
      <w:r w:rsidRPr="00E52DF9">
        <w:rPr>
          <w:rFonts w:ascii="Segoe UI" w:hAnsi="Segoe UI" w:cs="Segoe UI"/>
          <w:bCs/>
          <w:strike/>
          <w:color w:val="000000"/>
        </w:rPr>
        <w:t>przeszkolenia pracowników Zamawiającego w zakresie obsługi urządzeń,</w:t>
      </w:r>
    </w:p>
    <w:p w14:paraId="4371B096"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udziału w spotkaniach koordynacyjnych zwołanych przez Zamawiającego w jego siedzibie lub na budowie</w:t>
      </w:r>
      <w:r w:rsidR="002A2288" w:rsidRPr="00E52DF9">
        <w:rPr>
          <w:rFonts w:ascii="Segoe UI" w:hAnsi="Segoe UI" w:cs="Segoe UI"/>
          <w:bCs/>
          <w:color w:val="000000"/>
        </w:rPr>
        <w:t>,</w:t>
      </w:r>
    </w:p>
    <w:p w14:paraId="2EA7DE4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urządzenia i oznakowania placu budowy oraz utrzymywania oznakowania </w:t>
      </w:r>
      <w:r w:rsidR="002A2288" w:rsidRPr="00E52DF9">
        <w:rPr>
          <w:rFonts w:ascii="Segoe UI" w:hAnsi="Segoe UI" w:cs="Segoe UI"/>
          <w:bCs/>
          <w:color w:val="000000"/>
        </w:rPr>
        <w:br/>
      </w:r>
      <w:r w:rsidRPr="00E52DF9">
        <w:rPr>
          <w:rFonts w:ascii="Segoe UI" w:hAnsi="Segoe UI" w:cs="Segoe UI"/>
          <w:bCs/>
          <w:color w:val="000000"/>
        </w:rPr>
        <w:t>w stanie należytym przez cały okres budowy,</w:t>
      </w:r>
    </w:p>
    <w:p w14:paraId="035A292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zorganizowania we własnym zakresie dozoru mienia i wszelkich wymaganych przepisami zabezpieczeń p.poż. na terenie budowy oraz ponoszenia za nie pełnej odpowiedzialności materialnej,</w:t>
      </w:r>
    </w:p>
    <w:p w14:paraId="60329E1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zabezpieczenia budowy przed kradzieżą i innymi negatywnymi zdarzeniami </w:t>
      </w:r>
      <w:r w:rsidR="002A2288" w:rsidRPr="00E52DF9">
        <w:rPr>
          <w:rFonts w:ascii="Segoe UI" w:hAnsi="Segoe UI" w:cs="Segoe UI"/>
          <w:bCs/>
          <w:color w:val="000000"/>
        </w:rPr>
        <w:br/>
      </w:r>
      <w:r w:rsidRPr="00E52DF9">
        <w:rPr>
          <w:rFonts w:ascii="Segoe UI" w:hAnsi="Segoe UI" w:cs="Segoe UI"/>
          <w:bCs/>
          <w:color w:val="000000"/>
        </w:rPr>
        <w:t>i ponoszenia skutków finansowych z tego tytułu,</w:t>
      </w:r>
    </w:p>
    <w:p w14:paraId="207E2CE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ponoszenia odpowiedzialności za szkody powstałe na terenie budowy pozostające w związku przyczynowym z robotami prowadzonymi przez Wykonawcę,</w:t>
      </w:r>
    </w:p>
    <w:p w14:paraId="3AED9D5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lastRenderedPageBreak/>
        <w:t>zabezpieczenia instalacji i urządzeń na terenie budowy i w jej bezpośrednim otoczeniu - jeśli wynika to z dokumentacji - przed ich zniszczeniem lub uszkodzeniem w trakcie wykonywania robót stanowiących przedmiot niniejszej umowy,</w:t>
      </w:r>
    </w:p>
    <w:p w14:paraId="2966434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utrzymywania terenu budowy w stanie wolnym od przeszkód komunikacyjnych oraz usuwania na bieżąco niepotrzebnych urządzeń pomocniczych, zbędnych materiałów oraz odpadów,</w:t>
      </w:r>
    </w:p>
    <w:p w14:paraId="48BC66AA"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wykonania prac niezbędnych ze względu na bezpieczeństwo lub konieczność zapobieżenia awarii,</w:t>
      </w:r>
    </w:p>
    <w:p w14:paraId="472704C3" w14:textId="17CE89AA"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bezzwłocznego powiadamiania na piśmie Zamawiającego o wszelkich możliwych zdarzeniach i okolicznościach mogących wpłynąć na opóźnienie robót</w:t>
      </w:r>
      <w:r w:rsidR="00D4172C">
        <w:rPr>
          <w:rFonts w:ascii="Segoe UI" w:hAnsi="Segoe UI" w:cs="Segoe UI"/>
          <w:bCs/>
          <w:color w:val="000000"/>
        </w:rPr>
        <w:t>,</w:t>
      </w:r>
    </w:p>
    <w:p w14:paraId="5028E09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odtworzenia uszkodzonych lub zniszczonych elementów wyposażenia lub części obiektów objętych robotami budowlanymi albo instalacji lub sieci infrastruktury technicznej,</w:t>
      </w:r>
    </w:p>
    <w:p w14:paraId="3C0FAE2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zabezpieczenia przed zniszczeniem terenu przyległego do przekazanego placu budowy, a w przypadku jego zniszczenia- doprowadzenia go do stanu pierwotnego i poniesienia kosztów z tego tytułu,</w:t>
      </w:r>
    </w:p>
    <w:p w14:paraId="692F466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usunięcia wszelkich wad i usterek stwierdzonych przez nadzór inwestorski </w:t>
      </w:r>
      <w:r w:rsidR="002A2288" w:rsidRPr="00E52DF9">
        <w:rPr>
          <w:rFonts w:ascii="Segoe UI" w:hAnsi="Segoe UI" w:cs="Segoe UI"/>
          <w:bCs/>
          <w:color w:val="000000"/>
        </w:rPr>
        <w:br/>
      </w:r>
      <w:r w:rsidRPr="00E52DF9">
        <w:rPr>
          <w:rFonts w:ascii="Segoe UI" w:hAnsi="Segoe UI" w:cs="Segoe UI"/>
          <w:bCs/>
          <w:color w:val="000000"/>
        </w:rPr>
        <w:t>w trakcie trwania robót w uzgodnionym przez strony terminie, nie dłuższym jednak niż termin technicznie uzasadniony, niezbędny do ich usunięcia,</w:t>
      </w:r>
    </w:p>
    <w:p w14:paraId="1D9917B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nanoszenia na bieżąco w dokumentacji zmian wprowadzanych w uzgodnieniu </w:t>
      </w:r>
      <w:r w:rsidR="002A2288" w:rsidRPr="00E52DF9">
        <w:rPr>
          <w:rFonts w:ascii="Segoe UI" w:hAnsi="Segoe UI" w:cs="Segoe UI"/>
          <w:bCs/>
          <w:color w:val="000000"/>
        </w:rPr>
        <w:br/>
      </w:r>
      <w:r w:rsidRPr="00E52DF9">
        <w:rPr>
          <w:rFonts w:ascii="Segoe UI" w:hAnsi="Segoe UI" w:cs="Segoe UI"/>
          <w:bCs/>
          <w:color w:val="000000"/>
        </w:rPr>
        <w:t>z Zamawiającym,</w:t>
      </w:r>
    </w:p>
    <w:p w14:paraId="286D6DC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zagospodarowania terenu budowy i zaplecza socjalnego dla potrzeb własnych- zabezpieczenia zasilania placu budowy w wodę i energię, zapewnienia dochowania na terenie budowy obowiązujących warunków bezpieczeństwa </w:t>
      </w:r>
      <w:r w:rsidR="002A2288" w:rsidRPr="00E52DF9">
        <w:rPr>
          <w:rFonts w:ascii="Segoe UI" w:hAnsi="Segoe UI" w:cs="Segoe UI"/>
          <w:bCs/>
          <w:color w:val="000000"/>
        </w:rPr>
        <w:br/>
      </w:r>
      <w:r w:rsidRPr="00E52DF9">
        <w:rPr>
          <w:rFonts w:ascii="Segoe UI" w:hAnsi="Segoe UI" w:cs="Segoe UI"/>
          <w:bCs/>
          <w:color w:val="000000"/>
        </w:rPr>
        <w:t>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F5FF7E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t>
      </w:r>
      <w:r w:rsidR="002A2288" w:rsidRPr="00E52DF9">
        <w:rPr>
          <w:rFonts w:ascii="Segoe UI" w:hAnsi="Segoe UI" w:cs="Segoe UI"/>
          <w:bCs/>
          <w:color w:val="000000"/>
        </w:rPr>
        <w:br/>
      </w:r>
      <w:r w:rsidRPr="00E52DF9">
        <w:rPr>
          <w:rFonts w:ascii="Segoe UI" w:hAnsi="Segoe UI" w:cs="Segoe UI"/>
          <w:bCs/>
          <w:color w:val="000000"/>
        </w:rPr>
        <w:t>W innym przypadku prace należy prowadzić ręcznie,</w:t>
      </w:r>
    </w:p>
    <w:p w14:paraId="18AC6C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obmierzania wykonywanych robót,</w:t>
      </w:r>
    </w:p>
    <w:p w14:paraId="33485282" w14:textId="77777777" w:rsidR="00E52DF9" w:rsidRDefault="00CF1D5F"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uzyskania w imieniu Zamawiającego pozwolenia na użytkowanie lub zgłoszenia zakończenia budowy, przy jednoczesnym </w:t>
      </w:r>
      <w:r w:rsidR="009B2E24" w:rsidRPr="00E52DF9">
        <w:rPr>
          <w:rFonts w:ascii="Segoe UI" w:hAnsi="Segoe UI" w:cs="Segoe UI"/>
        </w:rPr>
        <w:t>przekaz</w:t>
      </w:r>
      <w:r w:rsidRPr="00E52DF9">
        <w:rPr>
          <w:rFonts w:ascii="Segoe UI" w:hAnsi="Segoe UI" w:cs="Segoe UI"/>
        </w:rPr>
        <w:t>ywaniu</w:t>
      </w:r>
      <w:r w:rsidR="009B2E24" w:rsidRPr="00E52DF9">
        <w:rPr>
          <w:rFonts w:ascii="Segoe UI" w:hAnsi="Segoe UI" w:cs="Segoe UI"/>
        </w:rPr>
        <w:t xml:space="preserve"> Zamawiającemu</w:t>
      </w:r>
      <w:r w:rsidRPr="00E52DF9">
        <w:rPr>
          <w:rFonts w:ascii="Segoe UI" w:hAnsi="Segoe UI" w:cs="Segoe UI"/>
        </w:rPr>
        <w:t xml:space="preserve"> oraz Inspektorowi Nadzoru Inwestorskiego</w:t>
      </w:r>
      <w:r w:rsidR="009B2E24" w:rsidRPr="00E52DF9">
        <w:rPr>
          <w:rFonts w:ascii="Segoe UI" w:hAnsi="Segoe UI" w:cs="Segoe UI"/>
        </w:rPr>
        <w:t xml:space="preserve"> wszelkich dokumentów budowy </w:t>
      </w:r>
      <w:r w:rsidR="009B2E24" w:rsidRPr="00E52DF9">
        <w:rPr>
          <w:rFonts w:ascii="Segoe UI" w:hAnsi="Segoe UI" w:cs="Segoe UI"/>
        </w:rPr>
        <w:lastRenderedPageBreak/>
        <w:t xml:space="preserve">wymaganych przy procedurze </w:t>
      </w:r>
      <w:r w:rsidR="0061256F" w:rsidRPr="00E52DF9">
        <w:rPr>
          <w:rFonts w:ascii="Segoe UI" w:hAnsi="Segoe UI" w:cs="Segoe UI"/>
        </w:rPr>
        <w:t xml:space="preserve">uzyskiwania pozwolenia na użytkowanie (jeżeli jest wymagane) oraz do uczestnictwa i udzielania wyjaśnień podczas czynności kontrolnych służb Nadzoru Budowlanego, </w:t>
      </w:r>
    </w:p>
    <w:p w14:paraId="1B282280" w14:textId="3E573991"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Zamawiającemu wymaganych dokumentów związanych </w:t>
      </w:r>
      <w:r w:rsidR="00753A88" w:rsidRPr="00E52DF9">
        <w:rPr>
          <w:rFonts w:ascii="Segoe UI" w:hAnsi="Segoe UI" w:cs="Segoe UI"/>
        </w:rPr>
        <w:br/>
      </w:r>
      <w:r w:rsidRPr="00E52DF9">
        <w:rPr>
          <w:rFonts w:ascii="Segoe UI" w:hAnsi="Segoe UI" w:cs="Segoe UI"/>
        </w:rPr>
        <w:t>z zawartymi umowami o podwykonawstwo,</w:t>
      </w:r>
    </w:p>
    <w:p w14:paraId="367B6DCD"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gromadzenia i wywozu materiałów rozbieranych i demontowanych oraz ich utylizacji zgodnie z właściwymi obowiązującymi przepisami. Zamawiający zastrzega sobie prawo żądania udokumentowania tych czynności,</w:t>
      </w:r>
    </w:p>
    <w:p w14:paraId="3430E3FC" w14:textId="77777777" w:rsidR="00E52DF9" w:rsidRPr="00E52DF9" w:rsidRDefault="00033FA2"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uzyskania przed przystąpieniem do realizacji przedmiotu umowy zezwolenia na wycinkę drzew przeznaczonych do wycinki jeśli zajdzie taka konieczność oraz poniesienia kosztów związanych z wycinką</w:t>
      </w:r>
      <w:r w:rsidR="002A2288" w:rsidRPr="00E52DF9">
        <w:rPr>
          <w:rFonts w:ascii="Segoe UI" w:hAnsi="Segoe UI" w:cs="Segoe UI"/>
          <w:bCs/>
        </w:rPr>
        <w:t xml:space="preserve"> oraz z wykonaniem </w:t>
      </w:r>
      <w:proofErr w:type="spellStart"/>
      <w:r w:rsidR="002A2288" w:rsidRPr="00E52DF9">
        <w:rPr>
          <w:rFonts w:ascii="Segoe UI" w:hAnsi="Segoe UI" w:cs="Segoe UI"/>
          <w:bCs/>
        </w:rPr>
        <w:t>nasadzeń</w:t>
      </w:r>
      <w:proofErr w:type="spellEnd"/>
      <w:r w:rsidR="002A2288" w:rsidRPr="00E52DF9">
        <w:rPr>
          <w:rFonts w:ascii="Segoe UI" w:hAnsi="Segoe UI" w:cs="Segoe UI"/>
          <w:bCs/>
        </w:rPr>
        <w:t xml:space="preserve"> kompensacyjnych (zastępczych)</w:t>
      </w:r>
      <w:r w:rsidR="003B0CC8" w:rsidRPr="00E52DF9">
        <w:rPr>
          <w:rFonts w:ascii="Segoe UI" w:hAnsi="Segoe UI" w:cs="Segoe UI"/>
          <w:bCs/>
        </w:rPr>
        <w:t xml:space="preserve"> oraz wykonanie wycinki i </w:t>
      </w:r>
      <w:proofErr w:type="spellStart"/>
      <w:r w:rsidR="003B0CC8" w:rsidRPr="00E52DF9">
        <w:rPr>
          <w:rFonts w:ascii="Segoe UI" w:hAnsi="Segoe UI" w:cs="Segoe UI"/>
          <w:bCs/>
        </w:rPr>
        <w:t>nasadzeń</w:t>
      </w:r>
      <w:proofErr w:type="spellEnd"/>
      <w:r w:rsidR="003B0CC8" w:rsidRPr="00E52DF9">
        <w:rPr>
          <w:rFonts w:ascii="Segoe UI" w:hAnsi="Segoe UI" w:cs="Segoe UI"/>
          <w:bCs/>
        </w:rPr>
        <w:t xml:space="preserve"> w terminach określonych w decyzjach administracyjnych</w:t>
      </w:r>
      <w:r w:rsidR="002A2288" w:rsidRPr="00E52DF9">
        <w:rPr>
          <w:rFonts w:ascii="Segoe UI" w:hAnsi="Segoe UI" w:cs="Segoe UI"/>
          <w:bCs/>
        </w:rPr>
        <w:t xml:space="preserve">. </w:t>
      </w:r>
      <w:r w:rsidRPr="00E52DF9">
        <w:rPr>
          <w:rFonts w:ascii="Segoe UI" w:hAnsi="Segoe UI" w:cs="Segoe UI"/>
          <w:bCs/>
        </w:rPr>
        <w:t xml:space="preserve"> </w:t>
      </w:r>
    </w:p>
    <w:p w14:paraId="6BEA7D34" w14:textId="329BEE23" w:rsidR="00A642D3" w:rsidRPr="00E52DF9" w:rsidRDefault="00A642D3"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w</w:t>
      </w:r>
      <w:r w:rsidR="00033FA2" w:rsidRPr="00E52DF9">
        <w:rPr>
          <w:rFonts w:ascii="Segoe UI" w:hAnsi="Segoe UI" w:cs="Segoe UI"/>
          <w:bCs/>
        </w:rPr>
        <w:t xml:space="preserve"> </w:t>
      </w:r>
      <w:r w:rsidRPr="00E52DF9">
        <w:rPr>
          <w:rFonts w:ascii="Segoe UI" w:hAnsi="Segoe UI" w:cs="Segoe UI"/>
          <w:bCs/>
        </w:rPr>
        <w:t xml:space="preserve">przypadku kiedy zajdzie konieczność wycinki drzew, Wykonawca przed przystąpieniem do wycinki zgłosi powyższy fakt do Zamawiającego, w celu sporządzenia przez Zamawiającego protokołu na okoliczność wyceny drewna </w:t>
      </w:r>
      <w:r w:rsidRPr="00E52DF9">
        <w:rPr>
          <w:rFonts w:ascii="Segoe UI" w:hAnsi="Segoe UI" w:cs="Segoe UI"/>
          <w:bCs/>
        </w:rPr>
        <w:br/>
        <w:t xml:space="preserve">z nieruchomości stanowiących własność Gminy Gniewkowo (zgodnie </w:t>
      </w:r>
      <w:r w:rsidRPr="00E52DF9">
        <w:rPr>
          <w:rFonts w:ascii="Segoe UI" w:hAnsi="Segoe UI" w:cs="Segoe UI"/>
          <w:bCs/>
        </w:rPr>
        <w:br/>
        <w:t>z Zarządzeniem nr 202/2022 Burmistrza Gniewkowa z dnia 21.12.2022 r. w sprawie zasad gospodarowania drewnem pozyskiwanym z nieruchomości stanowiących własność Gminy Gniewkowo) wskazującego na wartość drewna pozyskanego z wycinki w ramach realizowanego zadania. Wykonawca może zakupić drewno pozyskane z wycinki. Sprzedaż drewna nastąpi na podstawie  umowy odnośnie sprzedaży drewna. Wzór umowy stanowi załącznik nr 8 do Zarządzenia nr 202/2022 Burmistrza Gniewkowa z dnia 21.12.2022 r. w sprawie zasad  gospodarowania drewnem pozyskiwanym z nieruchomości stanowiących własność Gminy Gniewkowo</w:t>
      </w:r>
    </w:p>
    <w:p w14:paraId="1DD21214" w14:textId="77777777" w:rsidR="00A642D3"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lub</w:t>
      </w:r>
    </w:p>
    <w:p w14:paraId="093FCBA0" w14:textId="230B8245" w:rsidR="00033FA2"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 xml:space="preserve">W przypadku, gdy Wykonawca nie zakupi pozyskanego z wycinki drewna jego obowiązkiem będzie: pocięcie drewna na wskazane przez Zamawiającego właściwe kawałki (długość 1 m),utylizacja gałęzi i pozostałych odpadów powstałych w skutek wycinki drzew zgodnie z ustawą z dnia 14 grudnia 2012 r. o odpadach (Dz. U. z 2023 r. poz. 1587 z </w:t>
      </w:r>
      <w:proofErr w:type="spellStart"/>
      <w:r w:rsidRPr="00A642D3">
        <w:rPr>
          <w:rFonts w:ascii="Segoe UI" w:hAnsi="Segoe UI" w:cs="Segoe UI"/>
          <w:b w:val="0"/>
          <w:bCs/>
          <w:sz w:val="22"/>
          <w:szCs w:val="22"/>
        </w:rPr>
        <w:t>późn</w:t>
      </w:r>
      <w:proofErr w:type="spellEnd"/>
      <w:r w:rsidRPr="00A642D3">
        <w:rPr>
          <w:rFonts w:ascii="Segoe UI" w:hAnsi="Segoe UI" w:cs="Segoe UI"/>
          <w:b w:val="0"/>
          <w:bCs/>
          <w:sz w:val="22"/>
          <w:szCs w:val="22"/>
        </w:rPr>
        <w:t>. zm.),załadunek, transport oraz rozładunek w bazie przeładunkowej Przedsiębiorstwa Komunalnego „GNIEWKOWO” Sp. z o.o. zlokalizowanej w Kaczkowie:</w:t>
      </w:r>
      <w:r>
        <w:rPr>
          <w:rFonts w:ascii="Segoe UI" w:hAnsi="Segoe UI" w:cs="Segoe UI"/>
          <w:b w:val="0"/>
          <w:bCs/>
          <w:sz w:val="22"/>
          <w:szCs w:val="22"/>
        </w:rPr>
        <w:t xml:space="preserve"> </w:t>
      </w:r>
      <w:hyperlink r:id="rId8" w:history="1">
        <w:r w:rsidRPr="00A642D3">
          <w:rPr>
            <w:rStyle w:val="Hipercze"/>
            <w:b w:val="0"/>
            <w:bCs/>
            <w:sz w:val="22"/>
            <w:szCs w:val="22"/>
          </w:rPr>
          <w:t>https://goo.gl/maps/8iGNqRW1YW4L3V5u8</w:t>
        </w:r>
      </w:hyperlink>
      <w:r w:rsidRPr="00A642D3">
        <w:rPr>
          <w:rFonts w:ascii="Segoe UI" w:hAnsi="Segoe UI" w:cs="Segoe UI"/>
          <w:b w:val="0"/>
          <w:bCs/>
          <w:sz w:val="22"/>
          <w:szCs w:val="22"/>
        </w:rPr>
        <w:t xml:space="preserve"> oraz zeskładowanie w stosie 1m x 1m x 1m.</w:t>
      </w:r>
    </w:p>
    <w:p w14:paraId="7DAEB66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7F909C1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realizacji innych obowiązków wynikających z </w:t>
      </w:r>
      <w:r w:rsidR="00CF1D5F" w:rsidRPr="00E52DF9">
        <w:rPr>
          <w:rFonts w:ascii="Segoe UI" w:hAnsi="Segoe UI" w:cs="Segoe UI"/>
          <w:b w:val="0"/>
          <w:sz w:val="22"/>
          <w:szCs w:val="22"/>
        </w:rPr>
        <w:t>SST</w:t>
      </w:r>
      <w:r w:rsidRPr="00E52DF9">
        <w:rPr>
          <w:rFonts w:ascii="Segoe UI" w:hAnsi="Segoe UI" w:cs="Segoe UI"/>
          <w:b w:val="0"/>
          <w:sz w:val="22"/>
          <w:szCs w:val="22"/>
        </w:rPr>
        <w:t xml:space="preserve">, </w:t>
      </w:r>
    </w:p>
    <w:p w14:paraId="31ACBB0C"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dokonywania wszelkich niezbędnych badań i pomiarów, </w:t>
      </w:r>
    </w:p>
    <w:p w14:paraId="0D534CF8"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lastRenderedPageBreak/>
        <w:t xml:space="preserve">uczestnictwa w przeglądach gwarancyjnych oraz niezwłocznego usuwania </w:t>
      </w:r>
      <w:r w:rsidRPr="00E52DF9">
        <w:rPr>
          <w:rFonts w:ascii="Segoe UI" w:hAnsi="Segoe UI" w:cs="Segoe UI"/>
          <w:b w:val="0"/>
          <w:sz w:val="22"/>
          <w:szCs w:val="22"/>
        </w:rPr>
        <w:br/>
        <w:t>w okresie gwarancyjnym stwierdzonych wad i usterek.</w:t>
      </w:r>
    </w:p>
    <w:p w14:paraId="0BE86940"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E52DF9">
        <w:rPr>
          <w:rFonts w:ascii="Segoe UI" w:hAnsi="Segoe UI" w:cs="Segoe UI"/>
          <w:b w:val="0"/>
          <w:sz w:val="22"/>
          <w:szCs w:val="22"/>
        </w:rPr>
        <w:t>umowy</w:t>
      </w:r>
      <w:r w:rsidRPr="00E52DF9">
        <w:rPr>
          <w:rFonts w:ascii="Segoe UI" w:hAnsi="Segoe UI" w:cs="Segoe UI"/>
          <w:b w:val="0"/>
          <w:sz w:val="22"/>
          <w:szCs w:val="22"/>
        </w:rPr>
        <w:t>,</w:t>
      </w:r>
    </w:p>
    <w:p w14:paraId="1431E263"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monitorowania i egzekwowania od swoich podwykonawców obowiązku zapłaty wynagrodzenia dalszym podwykonawcom,</w:t>
      </w:r>
    </w:p>
    <w:p w14:paraId="5167BA39" w14:textId="0B914479" w:rsidR="00E52DF9" w:rsidRDefault="00CF7B9F"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ponoszenia kosztów zużycia mediów od dnia przekazania placu budowy do</w:t>
      </w:r>
      <w:r w:rsidR="00397B83">
        <w:rPr>
          <w:rFonts w:ascii="Segoe UI" w:hAnsi="Segoe UI" w:cs="Segoe UI"/>
          <w:b w:val="0"/>
          <w:sz w:val="22"/>
          <w:szCs w:val="22"/>
        </w:rPr>
        <w:t> </w:t>
      </w:r>
      <w:r w:rsidRPr="00E52DF9">
        <w:rPr>
          <w:rFonts w:ascii="Segoe UI" w:hAnsi="Segoe UI" w:cs="Segoe UI"/>
          <w:b w:val="0"/>
          <w:sz w:val="22"/>
          <w:szCs w:val="22"/>
        </w:rPr>
        <w:t xml:space="preserve">dnia odbioru końcowego robót, </w:t>
      </w:r>
    </w:p>
    <w:p w14:paraId="32363357" w14:textId="77777777" w:rsidR="00E52DF9" w:rsidRDefault="009B7564"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ponoszenia kosztów związanych z opłatami przyłączeniowymi, usunięciem ewentualnych kolizji, odszkodowaniem za likwidacje infrastruktury </w:t>
      </w:r>
      <w:r w:rsidR="00041248" w:rsidRPr="00E52DF9">
        <w:rPr>
          <w:rFonts w:ascii="Segoe UI" w:hAnsi="Segoe UI" w:cs="Segoe UI"/>
          <w:b w:val="0"/>
          <w:sz w:val="22"/>
          <w:szCs w:val="22"/>
        </w:rPr>
        <w:t>np. oświetlenia ulicznego,</w:t>
      </w:r>
    </w:p>
    <w:p w14:paraId="58137D78" w14:textId="4FA619BC" w:rsidR="00084DBA" w:rsidRPr="00E52DF9" w:rsidRDefault="00084DBA"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E52DF9">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53B1E340"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 xml:space="preserve">Wykonawca zobowiązany jest do przekazania Zamawiającemu najpóźniej w dniu </w:t>
      </w:r>
      <w:r w:rsidR="00C371A3">
        <w:rPr>
          <w:rFonts w:ascii="Segoe UI" w:hAnsi="Segoe UI" w:cs="Segoe UI"/>
          <w:b w:val="0"/>
          <w:sz w:val="22"/>
          <w:szCs w:val="22"/>
        </w:rPr>
        <w:t>zgłoszenia gotowości do odbioru</w:t>
      </w:r>
      <w:r w:rsidRPr="00796022">
        <w:rPr>
          <w:rFonts w:ascii="Segoe UI" w:hAnsi="Segoe UI" w:cs="Segoe UI"/>
          <w:b w:val="0"/>
          <w:sz w:val="22"/>
          <w:szCs w:val="22"/>
        </w:rPr>
        <w:t xml:space="preserve"> dokumentacji powykonawczej</w:t>
      </w:r>
      <w:r w:rsidR="00CF1D5F" w:rsidRPr="00796022">
        <w:rPr>
          <w:rFonts w:ascii="Segoe UI" w:hAnsi="Segoe UI" w:cs="Segoe UI"/>
          <w:b w:val="0"/>
          <w:sz w:val="22"/>
          <w:szCs w:val="22"/>
        </w:rPr>
        <w:t xml:space="preserve"> w 3 egzemplarzach </w:t>
      </w:r>
      <w:r w:rsidR="005D69C8">
        <w:rPr>
          <w:rFonts w:ascii="Segoe UI" w:hAnsi="Segoe UI" w:cs="Segoe UI"/>
          <w:b w:val="0"/>
          <w:sz w:val="22"/>
          <w:szCs w:val="22"/>
        </w:rPr>
        <w:br/>
      </w:r>
      <w:r w:rsidR="00CF1D5F" w:rsidRPr="00796022">
        <w:rPr>
          <w:rFonts w:ascii="Segoe UI" w:hAnsi="Segoe UI" w:cs="Segoe UI"/>
          <w:b w:val="0"/>
          <w:sz w:val="22"/>
          <w:szCs w:val="22"/>
        </w:rPr>
        <w:t>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dokumentacji projektow</w:t>
      </w:r>
      <w:r w:rsidR="00A642D3">
        <w:rPr>
          <w:rFonts w:ascii="Segoe UI" w:hAnsi="Segoe UI" w:cs="Segoe UI"/>
          <w:b w:val="0"/>
          <w:sz w:val="22"/>
          <w:szCs w:val="22"/>
        </w:rPr>
        <w:t>ej</w:t>
      </w:r>
      <w:r w:rsidR="00543442" w:rsidRPr="00796022">
        <w:rPr>
          <w:rFonts w:ascii="Segoe UI" w:hAnsi="Segoe UI" w:cs="Segoe UI"/>
          <w:b w:val="0"/>
          <w:sz w:val="22"/>
          <w:szCs w:val="22"/>
        </w:rPr>
        <w:t xml:space="preserve">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54D52A1B" w14:textId="77777777" w:rsidR="002A2288"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w:t>
      </w:r>
    </w:p>
    <w:p w14:paraId="0CC24C02" w14:textId="0718933C" w:rsidR="00E232A2" w:rsidRPr="00796022" w:rsidRDefault="00E232A2" w:rsidP="002A2288">
      <w:pPr>
        <w:pStyle w:val="Tekstpodstawowy21"/>
        <w:tabs>
          <w:tab w:val="left" w:pos="426"/>
        </w:tabs>
        <w:spacing w:line="276" w:lineRule="auto"/>
        <w:ind w:left="720"/>
        <w:jc w:val="both"/>
        <w:rPr>
          <w:rFonts w:ascii="Segoe UI" w:hAnsi="Segoe UI" w:cs="Segoe UI"/>
          <w:b w:val="0"/>
          <w:sz w:val="22"/>
          <w:szCs w:val="22"/>
        </w:rPr>
      </w:pPr>
      <w:r w:rsidRPr="00796022">
        <w:rPr>
          <w:rFonts w:ascii="Segoe UI" w:hAnsi="Segoe UI" w:cs="Segoe UI"/>
          <w:b w:val="0"/>
          <w:sz w:val="22"/>
          <w:szCs w:val="22"/>
        </w:rPr>
        <w:t xml:space="preserve">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 xml:space="preserve">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w:t>
      </w:r>
      <w:r w:rsidRPr="00796022">
        <w:rPr>
          <w:rFonts w:ascii="Segoe UI" w:hAnsi="Segoe UI" w:cs="Segoe UI"/>
          <w:b w:val="0"/>
          <w:sz w:val="22"/>
          <w:szCs w:val="22"/>
        </w:rPr>
        <w:lastRenderedPageBreak/>
        <w:t>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2527114B"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opracuje projekt</w:t>
      </w:r>
      <w:r w:rsidR="002A2288">
        <w:rPr>
          <w:rFonts w:ascii="Segoe UI" w:hAnsi="Segoe UI" w:cs="Segoe UI"/>
          <w:b w:val="0"/>
          <w:sz w:val="22"/>
          <w:szCs w:val="22"/>
        </w:rPr>
        <w:t>y</w:t>
      </w:r>
      <w:r w:rsidRPr="00796022">
        <w:rPr>
          <w:rFonts w:ascii="Segoe UI" w:hAnsi="Segoe UI" w:cs="Segoe UI"/>
          <w:b w:val="0"/>
          <w:sz w:val="22"/>
          <w:szCs w:val="22"/>
        </w:rPr>
        <w:t xml:space="preserve"> tablic informacyjno- pamiątkow</w:t>
      </w:r>
      <w:r w:rsidR="002A2288">
        <w:rPr>
          <w:rFonts w:ascii="Segoe UI" w:hAnsi="Segoe UI" w:cs="Segoe UI"/>
          <w:b w:val="0"/>
          <w:sz w:val="22"/>
          <w:szCs w:val="22"/>
        </w:rPr>
        <w:t>ych</w:t>
      </w:r>
      <w:r w:rsidRPr="00796022">
        <w:rPr>
          <w:rFonts w:ascii="Segoe UI" w:hAnsi="Segoe UI" w:cs="Segoe UI"/>
          <w:b w:val="0"/>
          <w:sz w:val="22"/>
          <w:szCs w:val="22"/>
        </w:rPr>
        <w:t xml:space="preserve">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00E414B1">
        <w:rPr>
          <w:rFonts w:ascii="Segoe UI" w:hAnsi="Segoe UI" w:cs="Segoe UI"/>
          <w:b w:val="0"/>
          <w:sz w:val="22"/>
          <w:szCs w:val="22"/>
        </w:rPr>
        <w:t xml:space="preserve">, </w:t>
      </w:r>
      <w:r w:rsidRPr="00796022">
        <w:rPr>
          <w:rFonts w:ascii="Segoe UI" w:hAnsi="Segoe UI" w:cs="Segoe UI"/>
          <w:b w:val="0"/>
          <w:sz w:val="22"/>
          <w:szCs w:val="22"/>
        </w:rPr>
        <w:t>przedstawiając</w:t>
      </w:r>
      <w:r w:rsidR="00E414B1">
        <w:rPr>
          <w:rFonts w:ascii="Segoe UI" w:hAnsi="Segoe UI" w:cs="Segoe UI"/>
          <w:b w:val="0"/>
          <w:sz w:val="22"/>
          <w:szCs w:val="22"/>
        </w:rPr>
        <w:t>e</w:t>
      </w:r>
      <w:r w:rsidRPr="00796022">
        <w:rPr>
          <w:rFonts w:ascii="Segoe UI" w:hAnsi="Segoe UI" w:cs="Segoe UI"/>
          <w:b w:val="0"/>
          <w:sz w:val="22"/>
          <w:szCs w:val="22"/>
        </w:rPr>
        <w:t xml:space="preserve"> w</w:t>
      </w:r>
      <w:r w:rsidR="00E414B1">
        <w:rPr>
          <w:rFonts w:ascii="Segoe UI" w:hAnsi="Segoe UI" w:cs="Segoe UI"/>
          <w:b w:val="0"/>
          <w:sz w:val="22"/>
          <w:szCs w:val="22"/>
        </w:rPr>
        <w:t>zory</w:t>
      </w:r>
      <w:r w:rsidRPr="00796022">
        <w:rPr>
          <w:rFonts w:ascii="Segoe UI" w:hAnsi="Segoe UI" w:cs="Segoe UI"/>
          <w:b w:val="0"/>
          <w:sz w:val="22"/>
          <w:szCs w:val="22"/>
        </w:rPr>
        <w:t xml:space="preserve"> tablic informacyjn</w:t>
      </w:r>
      <w:r w:rsidR="00E414B1">
        <w:rPr>
          <w:rFonts w:ascii="Segoe UI" w:hAnsi="Segoe UI" w:cs="Segoe UI"/>
          <w:b w:val="0"/>
          <w:sz w:val="22"/>
          <w:szCs w:val="22"/>
        </w:rPr>
        <w:t>ych</w:t>
      </w:r>
      <w:r w:rsidRPr="00796022">
        <w:rPr>
          <w:rFonts w:ascii="Segoe UI" w:hAnsi="Segoe UI" w:cs="Segoe UI"/>
          <w:b w:val="0"/>
          <w:sz w:val="22"/>
          <w:szCs w:val="22"/>
        </w:rPr>
        <w:t>/pamiątkow</w:t>
      </w:r>
      <w:r w:rsidR="00E414B1">
        <w:rPr>
          <w:rFonts w:ascii="Segoe UI" w:hAnsi="Segoe UI" w:cs="Segoe UI"/>
          <w:b w:val="0"/>
          <w:sz w:val="22"/>
          <w:szCs w:val="22"/>
        </w:rPr>
        <w:t>ych</w:t>
      </w:r>
      <w:r w:rsidRPr="00796022">
        <w:rPr>
          <w:rFonts w:ascii="Segoe UI" w:hAnsi="Segoe UI" w:cs="Segoe UI"/>
          <w:b w:val="0"/>
          <w:sz w:val="22"/>
          <w:szCs w:val="22"/>
        </w:rPr>
        <w:t xml:space="preserve"> wraz z niezbędnymi logotypami. Po zaakceptowaniu projekt</w:t>
      </w:r>
      <w:r w:rsidR="00E414B1">
        <w:rPr>
          <w:rFonts w:ascii="Segoe UI" w:hAnsi="Segoe UI" w:cs="Segoe UI"/>
          <w:b w:val="0"/>
          <w:sz w:val="22"/>
          <w:szCs w:val="22"/>
        </w:rPr>
        <w:t>ów</w:t>
      </w:r>
      <w:r w:rsidRPr="00796022">
        <w:rPr>
          <w:rFonts w:ascii="Segoe UI" w:hAnsi="Segoe UI" w:cs="Segoe UI"/>
          <w:b w:val="0"/>
          <w:sz w:val="22"/>
          <w:szCs w:val="22"/>
        </w:rPr>
        <w:t xml:space="preserve"> przez Zamawiającego, Wykonawca wykona, dostarczy oraz zamontuje we wskazanym przez Zamawiającego miejscu </w:t>
      </w:r>
      <w:r w:rsidR="002052F1">
        <w:rPr>
          <w:rFonts w:ascii="Segoe UI" w:hAnsi="Segoe UI" w:cs="Segoe UI"/>
          <w:b w:val="0"/>
          <w:sz w:val="22"/>
          <w:szCs w:val="22"/>
        </w:rPr>
        <w:t>3</w:t>
      </w:r>
      <w:r w:rsidRPr="00796022">
        <w:rPr>
          <w:rFonts w:ascii="Segoe UI" w:hAnsi="Segoe UI" w:cs="Segoe UI"/>
          <w:b w:val="0"/>
          <w:sz w:val="22"/>
          <w:szCs w:val="22"/>
        </w:rPr>
        <w:t xml:space="preserve"> metalow</w:t>
      </w:r>
      <w:r w:rsidR="00AD1605">
        <w:rPr>
          <w:rFonts w:ascii="Segoe UI" w:hAnsi="Segoe UI" w:cs="Segoe UI"/>
          <w:b w:val="0"/>
          <w:sz w:val="22"/>
          <w:szCs w:val="22"/>
        </w:rPr>
        <w:t>e</w:t>
      </w:r>
      <w:r w:rsidRPr="00796022">
        <w:rPr>
          <w:rFonts w:ascii="Segoe UI" w:hAnsi="Segoe UI" w:cs="Segoe UI"/>
          <w:b w:val="0"/>
          <w:sz w:val="22"/>
          <w:szCs w:val="22"/>
        </w:rPr>
        <w:t xml:space="preserve"> tablic</w:t>
      </w:r>
      <w:r w:rsidR="00AD1605">
        <w:rPr>
          <w:rFonts w:ascii="Segoe UI" w:hAnsi="Segoe UI" w:cs="Segoe UI"/>
          <w:b w:val="0"/>
          <w:sz w:val="22"/>
          <w:szCs w:val="22"/>
        </w:rPr>
        <w:t>e</w:t>
      </w:r>
      <w:r w:rsidR="00E414B1">
        <w:rPr>
          <w:rFonts w:ascii="Segoe UI" w:hAnsi="Segoe UI" w:cs="Segoe UI"/>
          <w:b w:val="0"/>
          <w:sz w:val="22"/>
          <w:szCs w:val="22"/>
        </w:rPr>
        <w:t xml:space="preserve"> </w:t>
      </w:r>
      <w:r w:rsidRPr="00796022">
        <w:rPr>
          <w:rFonts w:ascii="Segoe UI" w:hAnsi="Segoe UI" w:cs="Segoe UI"/>
          <w:b w:val="0"/>
          <w:sz w:val="22"/>
          <w:szCs w:val="22"/>
        </w:rPr>
        <w:t>informacyjno-pamiątkow</w:t>
      </w:r>
      <w:r w:rsidR="00AD1605">
        <w:rPr>
          <w:rFonts w:ascii="Segoe UI" w:hAnsi="Segoe UI" w:cs="Segoe UI"/>
          <w:b w:val="0"/>
          <w:sz w:val="22"/>
          <w:szCs w:val="22"/>
        </w:rPr>
        <w:t>e</w:t>
      </w:r>
      <w:r w:rsidR="00E414B1" w:rsidRPr="00E414B1">
        <w:rPr>
          <w:rFonts w:ascii="Segoe UI" w:hAnsi="Segoe UI" w:cs="Segoe UI"/>
          <w:b w:val="0"/>
          <w:sz w:val="22"/>
          <w:szCs w:val="22"/>
        </w:rPr>
        <w:t xml:space="preserve"> </w:t>
      </w:r>
      <w:r w:rsidR="00E414B1">
        <w:rPr>
          <w:rFonts w:ascii="Segoe UI" w:hAnsi="Segoe UI" w:cs="Segoe UI"/>
          <w:b w:val="0"/>
          <w:sz w:val="22"/>
          <w:szCs w:val="22"/>
        </w:rPr>
        <w:t xml:space="preserve">- </w:t>
      </w:r>
      <w:r w:rsidRPr="00796022">
        <w:rPr>
          <w:rFonts w:ascii="Segoe UI" w:hAnsi="Segoe UI" w:cs="Segoe UI"/>
          <w:b w:val="0"/>
          <w:sz w:val="22"/>
          <w:szCs w:val="22"/>
        </w:rPr>
        <w:t>z zabezpieczeniem laminatem UV, montowan</w:t>
      </w:r>
      <w:r w:rsidR="00AD1605">
        <w:rPr>
          <w:rFonts w:ascii="Segoe UI" w:hAnsi="Segoe UI" w:cs="Segoe UI"/>
          <w:b w:val="0"/>
          <w:sz w:val="22"/>
          <w:szCs w:val="22"/>
        </w:rPr>
        <w:t>e</w:t>
      </w:r>
      <w:r w:rsidRPr="00796022">
        <w:rPr>
          <w:rFonts w:ascii="Segoe UI" w:hAnsi="Segoe UI" w:cs="Segoe UI"/>
          <w:b w:val="0"/>
          <w:sz w:val="22"/>
          <w:szCs w:val="22"/>
        </w:rPr>
        <w:t xml:space="preserve"> na dwóch słupkach stalowych ocynkowan</w:t>
      </w:r>
      <w:r w:rsidR="00AD1605">
        <w:rPr>
          <w:rFonts w:ascii="Segoe UI" w:hAnsi="Segoe UI" w:cs="Segoe UI"/>
          <w:b w:val="0"/>
          <w:sz w:val="22"/>
          <w:szCs w:val="22"/>
        </w:rPr>
        <w:t>e</w:t>
      </w:r>
      <w:r w:rsidRPr="00796022">
        <w:rPr>
          <w:rFonts w:ascii="Segoe UI" w:hAnsi="Segoe UI" w:cs="Segoe UI"/>
          <w:b w:val="0"/>
          <w:sz w:val="22"/>
          <w:szCs w:val="22"/>
        </w:rPr>
        <w:t>, zakotwion</w:t>
      </w:r>
      <w:r w:rsidR="00AD1605">
        <w:rPr>
          <w:rFonts w:ascii="Segoe UI" w:hAnsi="Segoe UI" w:cs="Segoe UI"/>
          <w:b w:val="0"/>
          <w:sz w:val="22"/>
          <w:szCs w:val="22"/>
        </w:rPr>
        <w:t>e</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 xml:space="preserve">w zakresie praktycznych zasad użytkowania </w:t>
      </w:r>
      <w:r w:rsidRPr="00293695">
        <w:rPr>
          <w:rFonts w:ascii="Segoe UI" w:hAnsi="Segoe UI" w:cs="Segoe UI"/>
          <w:b w:val="0"/>
          <w:sz w:val="22"/>
          <w:szCs w:val="22"/>
        </w:rPr>
        <w:t>poszczególnych urządzeń.</w:t>
      </w:r>
    </w:p>
    <w:p w14:paraId="4EBD1A09" w14:textId="08A60ED5"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sz w:val="22"/>
          <w:szCs w:val="22"/>
        </w:rPr>
      </w:pPr>
      <w:r w:rsidRPr="00293695">
        <w:rPr>
          <w:rFonts w:ascii="Segoe UI" w:hAnsi="Segoe UI" w:cs="Segoe UI"/>
          <w:b w:val="0"/>
          <w:sz w:val="22"/>
          <w:szCs w:val="22"/>
        </w:rPr>
        <w:t>Wykonawca w terminie do 10 dni od daty zawarcia umowy przedłoży Zamawiającemu do akceptacji proponowany Harmonogram</w:t>
      </w:r>
      <w:r w:rsidR="00033FA2" w:rsidRPr="00293695">
        <w:rPr>
          <w:rFonts w:ascii="Segoe UI" w:hAnsi="Segoe UI" w:cs="Segoe UI"/>
          <w:b w:val="0"/>
          <w:sz w:val="22"/>
          <w:szCs w:val="22"/>
        </w:rPr>
        <w:t xml:space="preserve"> </w:t>
      </w:r>
      <w:r w:rsidRPr="00293695">
        <w:rPr>
          <w:rFonts w:ascii="Segoe UI" w:hAnsi="Segoe UI" w:cs="Segoe UI"/>
          <w:b w:val="0"/>
          <w:sz w:val="22"/>
          <w:szCs w:val="22"/>
        </w:rPr>
        <w:t>rzeczowo-</w:t>
      </w:r>
      <w:r w:rsidR="00983A25" w:rsidRPr="00293695">
        <w:rPr>
          <w:rFonts w:ascii="Segoe UI" w:hAnsi="Segoe UI" w:cs="Segoe UI"/>
          <w:b w:val="0"/>
          <w:sz w:val="22"/>
          <w:szCs w:val="22"/>
        </w:rPr>
        <w:t xml:space="preserve"> </w:t>
      </w:r>
      <w:r w:rsidRPr="00293695">
        <w:rPr>
          <w:rFonts w:ascii="Segoe UI" w:hAnsi="Segoe UI" w:cs="Segoe UI"/>
          <w:b w:val="0"/>
          <w:sz w:val="22"/>
          <w:szCs w:val="22"/>
        </w:rPr>
        <w:t>terminowo-</w:t>
      </w:r>
      <w:r w:rsidR="00983A25" w:rsidRPr="00293695">
        <w:rPr>
          <w:rFonts w:ascii="Segoe UI" w:hAnsi="Segoe UI" w:cs="Segoe UI"/>
          <w:b w:val="0"/>
          <w:sz w:val="22"/>
          <w:szCs w:val="22"/>
        </w:rPr>
        <w:t xml:space="preserve"> </w:t>
      </w:r>
      <w:r w:rsidRPr="00293695">
        <w:rPr>
          <w:rFonts w:ascii="Segoe UI" w:hAnsi="Segoe UI" w:cs="Segoe UI"/>
          <w:b w:val="0"/>
          <w:sz w:val="22"/>
          <w:szCs w:val="22"/>
        </w:rPr>
        <w:t>finansowy poszczególnych etapów realizacji zamówienia.</w:t>
      </w:r>
      <w:r w:rsidR="005E4F0F" w:rsidRPr="00293695">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644A5">
        <w:rPr>
          <w:rFonts w:ascii="Segoe UI" w:hAnsi="Segoe UI" w:cs="Segoe UI"/>
          <w:b w:val="0"/>
          <w:sz w:val="22"/>
          <w:szCs w:val="22"/>
        </w:rPr>
        <w:br/>
      </w:r>
      <w:r w:rsidR="005E4F0F" w:rsidRPr="00293695">
        <w:rPr>
          <w:rFonts w:ascii="Segoe UI" w:hAnsi="Segoe UI" w:cs="Segoe UI"/>
          <w:b w:val="0"/>
          <w:sz w:val="22"/>
          <w:szCs w:val="22"/>
        </w:rPr>
        <w:t>5 dni od daty przedłożenia harmonogramu. Zmiany harmonogramu rzeczowo- finansowego mogą być dokonywane tylko za zgodą Zamawiającego</w:t>
      </w:r>
      <w:r w:rsidR="005644A5">
        <w:rPr>
          <w:rFonts w:ascii="Segoe UI" w:hAnsi="Segoe UI" w:cs="Segoe UI"/>
          <w:b w:val="0"/>
          <w:sz w:val="22"/>
          <w:szCs w:val="22"/>
        </w:rPr>
        <w:t xml:space="preserve"> </w:t>
      </w:r>
      <w:r w:rsidR="005E4F0F" w:rsidRPr="00293695">
        <w:rPr>
          <w:rFonts w:ascii="Segoe UI" w:hAnsi="Segoe UI" w:cs="Segoe UI"/>
          <w:b w:val="0"/>
          <w:sz w:val="22"/>
          <w:szCs w:val="22"/>
        </w:rPr>
        <w:t xml:space="preserve">wyrażoną </w:t>
      </w:r>
      <w:r w:rsidR="005644A5">
        <w:rPr>
          <w:rFonts w:ascii="Segoe UI" w:hAnsi="Segoe UI" w:cs="Segoe UI"/>
          <w:b w:val="0"/>
          <w:sz w:val="22"/>
          <w:szCs w:val="22"/>
        </w:rPr>
        <w:br/>
      </w:r>
      <w:r w:rsidR="005E4F0F" w:rsidRPr="00293695">
        <w:rPr>
          <w:rFonts w:ascii="Segoe UI" w:hAnsi="Segoe UI" w:cs="Segoe UI"/>
          <w:b w:val="0"/>
          <w:sz w:val="22"/>
          <w:szCs w:val="22"/>
        </w:rPr>
        <w:t xml:space="preserve">w formie pisemnej pod rygorem nieważności, po wcześniejszym ich zgłoszeniu. </w:t>
      </w:r>
      <w:r w:rsidR="00F77DDD" w:rsidRPr="00293695">
        <w:rPr>
          <w:rFonts w:ascii="Segoe UI" w:hAnsi="Segoe UI" w:cs="Segoe UI"/>
          <w:b w:val="0"/>
          <w:sz w:val="22"/>
          <w:szCs w:val="22"/>
        </w:rPr>
        <w:t>Jeżeli w którymkolwiek momencie:</w:t>
      </w:r>
    </w:p>
    <w:p w14:paraId="479CA4BC" w14:textId="77777777" w:rsidR="00F77DDD" w:rsidRPr="00293695" w:rsidRDefault="00F77DDD" w:rsidP="00293695">
      <w:pPr>
        <w:pStyle w:val="Akapitzlist"/>
        <w:numPr>
          <w:ilvl w:val="0"/>
          <w:numId w:val="41"/>
        </w:numPr>
        <w:spacing w:after="0"/>
        <w:ind w:hanging="357"/>
        <w:jc w:val="both"/>
        <w:rPr>
          <w:rFonts w:ascii="Segoe UI" w:hAnsi="Segoe UI" w:cs="Segoe UI"/>
          <w:sz w:val="22"/>
          <w:szCs w:val="22"/>
        </w:rPr>
      </w:pPr>
      <w:r w:rsidRPr="00293695">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pPr>
        <w:pStyle w:val="Akapitzlist"/>
        <w:numPr>
          <w:ilvl w:val="0"/>
          <w:numId w:val="41"/>
        </w:numPr>
        <w:spacing w:after="0"/>
        <w:jc w:val="both"/>
        <w:rPr>
          <w:rFonts w:ascii="Segoe UI" w:hAnsi="Segoe UI" w:cs="Segoe UI"/>
          <w:sz w:val="22"/>
          <w:szCs w:val="22"/>
        </w:rPr>
      </w:pPr>
      <w:r w:rsidRPr="00293695">
        <w:rPr>
          <w:rFonts w:ascii="Segoe UI" w:hAnsi="Segoe UI" w:cs="Segoe UI"/>
          <w:sz w:val="22"/>
          <w:szCs w:val="22"/>
        </w:rPr>
        <w:t>postęp robót pozostaje (lub przewiduje się, że pozostanie), z przyczyn zależnych od Wykonawcy, w opóźnieniu w stosunku do</w:t>
      </w:r>
      <w:r w:rsidRPr="00796022">
        <w:rPr>
          <w:rFonts w:ascii="Segoe UI" w:hAnsi="Segoe UI" w:cs="Segoe UI"/>
          <w:sz w:val="22"/>
          <w:szCs w:val="22"/>
        </w:rPr>
        <w:t xml:space="preserve">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1B91E831"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dla zada</w:t>
      </w:r>
      <w:r w:rsidR="0003664F">
        <w:rPr>
          <w:rFonts w:ascii="Segoe UI" w:hAnsi="Segoe UI" w:cs="Segoe UI"/>
          <w:b w:val="0"/>
          <w:sz w:val="22"/>
          <w:szCs w:val="22"/>
        </w:rPr>
        <w:t>nia</w:t>
      </w:r>
      <w:r w:rsidR="00543442" w:rsidRPr="00796022">
        <w:rPr>
          <w:rFonts w:ascii="Segoe UI" w:hAnsi="Segoe UI" w:cs="Segoe UI"/>
          <w:b w:val="0"/>
          <w:sz w:val="22"/>
          <w:szCs w:val="22"/>
        </w:rPr>
        <w:t xml:space="preserve"> opisan</w:t>
      </w:r>
      <w:r w:rsidR="0003664F">
        <w:rPr>
          <w:rFonts w:ascii="Segoe UI" w:hAnsi="Segoe UI" w:cs="Segoe UI"/>
          <w:b w:val="0"/>
          <w:sz w:val="22"/>
          <w:szCs w:val="22"/>
        </w:rPr>
        <w:t>ego</w:t>
      </w:r>
      <w:r w:rsidR="00543442" w:rsidRPr="00796022">
        <w:rPr>
          <w:rFonts w:ascii="Segoe UI" w:hAnsi="Segoe UI" w:cs="Segoe UI"/>
          <w:b w:val="0"/>
          <w:sz w:val="22"/>
          <w:szCs w:val="22"/>
        </w:rPr>
        <w:t xml:space="preserve"> w ust. 2 pkt </w:t>
      </w:r>
      <w:r w:rsidR="002052F1">
        <w:rPr>
          <w:rFonts w:ascii="Segoe UI" w:hAnsi="Segoe UI" w:cs="Segoe UI"/>
          <w:b w:val="0"/>
          <w:sz w:val="22"/>
          <w:szCs w:val="22"/>
        </w:rPr>
        <w:t>3</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prawomocnej decyzji o pozwoleniu na budowę lub skutecznego zgłoszenia robót budowlanych niewymagających pozwolenia na budowę </w:t>
      </w:r>
      <w:r w:rsidR="00543442" w:rsidRPr="00796022">
        <w:rPr>
          <w:rFonts w:ascii="Segoe UI" w:hAnsi="Segoe UI" w:cs="Segoe UI"/>
          <w:b w:val="0"/>
          <w:sz w:val="22"/>
          <w:szCs w:val="22"/>
        </w:rPr>
        <w:t>dla zada</w:t>
      </w:r>
      <w:r w:rsidR="002052F1">
        <w:rPr>
          <w:rFonts w:ascii="Segoe UI" w:hAnsi="Segoe UI" w:cs="Segoe UI"/>
          <w:b w:val="0"/>
          <w:sz w:val="22"/>
          <w:szCs w:val="22"/>
        </w:rPr>
        <w:t>ń</w:t>
      </w:r>
      <w:r w:rsidR="006526D7">
        <w:rPr>
          <w:rFonts w:ascii="Segoe UI" w:hAnsi="Segoe UI" w:cs="Segoe UI"/>
          <w:b w:val="0"/>
          <w:sz w:val="22"/>
          <w:szCs w:val="22"/>
        </w:rPr>
        <w:t xml:space="preserve"> </w:t>
      </w:r>
      <w:r w:rsidR="00543442" w:rsidRPr="00796022">
        <w:rPr>
          <w:rFonts w:ascii="Segoe UI" w:hAnsi="Segoe UI" w:cs="Segoe UI"/>
          <w:b w:val="0"/>
          <w:sz w:val="22"/>
          <w:szCs w:val="22"/>
        </w:rPr>
        <w:t>opisan</w:t>
      </w:r>
      <w:r w:rsidR="002052F1">
        <w:rPr>
          <w:rFonts w:ascii="Segoe UI" w:hAnsi="Segoe UI" w:cs="Segoe UI"/>
          <w:b w:val="0"/>
          <w:sz w:val="22"/>
          <w:szCs w:val="22"/>
        </w:rPr>
        <w:t>ych</w:t>
      </w:r>
      <w:r w:rsidR="00543442" w:rsidRPr="00796022">
        <w:rPr>
          <w:rFonts w:ascii="Segoe UI" w:hAnsi="Segoe UI" w:cs="Segoe UI"/>
          <w:b w:val="0"/>
          <w:sz w:val="22"/>
          <w:szCs w:val="22"/>
        </w:rPr>
        <w:t xml:space="preserve"> w ust. 2 pkt </w:t>
      </w:r>
      <w:r w:rsidR="005E332F">
        <w:rPr>
          <w:rFonts w:ascii="Segoe UI" w:hAnsi="Segoe UI" w:cs="Segoe UI"/>
          <w:b w:val="0"/>
          <w:sz w:val="22"/>
          <w:szCs w:val="22"/>
        </w:rPr>
        <w:t>1</w:t>
      </w:r>
      <w:r w:rsidR="002052F1">
        <w:rPr>
          <w:rFonts w:ascii="Segoe UI" w:hAnsi="Segoe UI" w:cs="Segoe UI"/>
          <w:b w:val="0"/>
          <w:sz w:val="22"/>
          <w:szCs w:val="22"/>
        </w:rPr>
        <w:t>-2</w:t>
      </w:r>
      <w:r w:rsidRPr="00796022">
        <w:rPr>
          <w:rFonts w:ascii="Segoe UI" w:hAnsi="Segoe UI" w:cs="Segoe UI"/>
          <w:b w:val="0"/>
          <w:sz w:val="22"/>
          <w:szCs w:val="22"/>
        </w:rPr>
        <w:t>.</w:t>
      </w:r>
    </w:p>
    <w:p w14:paraId="4E0129B6" w14:textId="452C64A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Wykonawca niniejszą umową zobowiązuje się wobec Zamawiającego do wykonania i przekazania Zamawiającemu przedmiotu umowy wykonanego zgodnie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postanowieniami umowy, dokumentacją przetargową, dokumentacją projektową, szczegółową specyfikacją techniczną, specyfikacją warunków zamówienia wraz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załącznikami, sztuką budowlaną, obowiązującymi normami i przepisami oraz przepisami bezpieczeństwa i higieny pracy. Wykonawca zrealizuje przedmiot umowy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należytą starannością, w sposób, który zapewni prawidłową i terminową realizację zadania. </w:t>
      </w:r>
    </w:p>
    <w:p w14:paraId="1DAA118C" w14:textId="5702C5B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w:t>
      </w:r>
      <w:r w:rsidR="00220017">
        <w:rPr>
          <w:rFonts w:ascii="Segoe UI" w:hAnsi="Segoe UI" w:cs="Segoe UI"/>
          <w:sz w:val="22"/>
          <w:szCs w:val="22"/>
        </w:rPr>
        <w:t>.1.</w:t>
      </w:r>
      <w:r w:rsidR="002052F1">
        <w:rPr>
          <w:rFonts w:ascii="Segoe UI" w:hAnsi="Segoe UI" w:cs="Segoe UI"/>
          <w:sz w:val="22"/>
          <w:szCs w:val="22"/>
        </w:rPr>
        <w:t>3</w:t>
      </w:r>
      <w:r w:rsidRPr="00796022">
        <w:rPr>
          <w:rFonts w:ascii="Segoe UI" w:hAnsi="Segoe UI" w:cs="Segoe UI"/>
          <w:sz w:val="22"/>
          <w:szCs w:val="22"/>
        </w:rPr>
        <w:t>.202</w:t>
      </w:r>
      <w:r w:rsidR="002052F1">
        <w:rPr>
          <w:rFonts w:ascii="Segoe UI" w:hAnsi="Segoe UI" w:cs="Segoe UI"/>
          <w:sz w:val="22"/>
          <w:szCs w:val="22"/>
        </w:rPr>
        <w:t>5</w:t>
      </w:r>
      <w:r w:rsidR="00410126">
        <w:rPr>
          <w:rFonts w:ascii="Segoe UI" w:hAnsi="Segoe UI" w:cs="Segoe UI"/>
          <w:sz w:val="22"/>
          <w:szCs w:val="22"/>
        </w:rPr>
        <w:t xml:space="preserve"> </w:t>
      </w:r>
      <w:r w:rsidRPr="00796022">
        <w:rPr>
          <w:rFonts w:ascii="Segoe UI" w:hAnsi="Segoe UI" w:cs="Segoe UI"/>
          <w:sz w:val="22"/>
          <w:szCs w:val="22"/>
        </w:rPr>
        <w:t>oraz ofertą Wykonawcy.</w:t>
      </w:r>
    </w:p>
    <w:p w14:paraId="206FE6F4" w14:textId="7C778E98"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w:t>
      </w:r>
      <w:r w:rsidR="00452C86">
        <w:rPr>
          <w:rFonts w:ascii="Segoe UI" w:hAnsi="Segoe UI" w:cs="Segoe UI"/>
          <w:bCs/>
          <w:sz w:val="22"/>
          <w:szCs w:val="22"/>
          <w:lang w:eastAsia="ar-SA"/>
        </w:rPr>
        <w:t>raz w miesiącu</w:t>
      </w:r>
      <w:r w:rsidRPr="00796022">
        <w:rPr>
          <w:rFonts w:ascii="Segoe UI" w:hAnsi="Segoe UI" w:cs="Segoe UI"/>
          <w:bCs/>
          <w:sz w:val="22"/>
          <w:szCs w:val="22"/>
          <w:lang w:eastAsia="ar-SA"/>
        </w:rPr>
        <w:t>, w siedzibie Zamawiającego przy udziale przedstawicieli 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FAD272A" w:rsidR="00084DBA" w:rsidRPr="00C371A3" w:rsidRDefault="00C371A3" w:rsidP="00C371A3">
      <w:pPr>
        <w:pStyle w:val="Akapitzlist"/>
        <w:numPr>
          <w:ilvl w:val="0"/>
          <w:numId w:val="10"/>
        </w:numPr>
        <w:tabs>
          <w:tab w:val="clear" w:pos="720"/>
          <w:tab w:val="num" w:pos="426"/>
        </w:tabs>
        <w:suppressAutoHyphens/>
        <w:ind w:left="426"/>
        <w:jc w:val="both"/>
        <w:rPr>
          <w:rFonts w:ascii="Segoe UI" w:hAnsi="Segoe UI" w:cs="Segoe UI"/>
          <w:bCs/>
          <w:sz w:val="22"/>
          <w:szCs w:val="22"/>
        </w:rPr>
      </w:pPr>
      <w:r>
        <w:rPr>
          <w:rFonts w:ascii="Segoe UI" w:hAnsi="Segoe UI" w:cs="Segoe UI"/>
          <w:bCs/>
          <w:sz w:val="22"/>
          <w:szCs w:val="22"/>
        </w:rPr>
        <w:t>W</w:t>
      </w:r>
      <w:r w:rsidRPr="00C371A3">
        <w:rPr>
          <w:rFonts w:ascii="Segoe UI" w:hAnsi="Segoe UI" w:cs="Segoe UI"/>
          <w:bCs/>
          <w:sz w:val="22"/>
          <w:szCs w:val="22"/>
        </w:rPr>
        <w:t>ykonawca jest zobowiązany do zawiadomienia właściwego organu nadzoru budowlanego o zakończeniu budowy, przygotowania kompletu dokumentów będących załącznikiem do niniejszego zawiadomienia oraz uzyskania zaświadczenie o braku podstaw do wniesienia sprzeciwu przez właściwy organ nadzoru budowlanego lub jeżeli będzie wymagane uzyskanie ostatecznej decyzji o pozwoleniu na użytkowanie obiektu.</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11A6654B"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lastRenderedPageBreak/>
        <w:t xml:space="preserve">Wykonawca zabezpieczy składowane tymczasowo na placu budowy materiały </w:t>
      </w:r>
      <w:r w:rsidR="00452C86">
        <w:rPr>
          <w:rFonts w:ascii="Segoe UI" w:hAnsi="Segoe UI" w:cs="Segoe UI"/>
          <w:sz w:val="22"/>
          <w:szCs w:val="22"/>
        </w:rPr>
        <w:br/>
      </w:r>
      <w:r w:rsidRPr="00796022">
        <w:rPr>
          <w:rFonts w:ascii="Segoe UI" w:hAnsi="Segoe UI" w:cs="Segoe UI"/>
          <w:sz w:val="22"/>
          <w:szCs w:val="22"/>
        </w:rPr>
        <w:t>i urządzenia - do czasu ich wbudowania - przed zniszczeniem, uszkodzeniem albo utratą jakości, właściwości lub parametrów, oraz udostępni do kontroli przez inspektora nadzoru.</w:t>
      </w:r>
    </w:p>
    <w:p w14:paraId="43F56716" w14:textId="6FC7449C"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w:t>
      </w:r>
      <w:r w:rsidR="00452C86">
        <w:rPr>
          <w:rFonts w:ascii="Segoe UI" w:hAnsi="Segoe UI" w:cs="Segoe UI"/>
          <w:sz w:val="22"/>
          <w:szCs w:val="22"/>
        </w:rPr>
        <w:br/>
      </w:r>
      <w:r w:rsidRPr="00796022">
        <w:rPr>
          <w:rFonts w:ascii="Segoe UI" w:hAnsi="Segoe UI" w:cs="Segoe UI"/>
          <w:sz w:val="22"/>
          <w:szCs w:val="22"/>
        </w:rPr>
        <w:t>o odpadach (Dz. U. z 202</w:t>
      </w:r>
      <w:r w:rsidR="00452C86">
        <w:rPr>
          <w:rFonts w:ascii="Segoe UI" w:hAnsi="Segoe UI" w:cs="Segoe UI"/>
          <w:sz w:val="22"/>
          <w:szCs w:val="22"/>
        </w:rPr>
        <w:t>3</w:t>
      </w:r>
      <w:r w:rsidRPr="00796022">
        <w:rPr>
          <w:rFonts w:ascii="Segoe UI" w:hAnsi="Segoe UI" w:cs="Segoe UI"/>
          <w:sz w:val="22"/>
          <w:szCs w:val="22"/>
        </w:rPr>
        <w:t xml:space="preserve"> r. poz. </w:t>
      </w:r>
      <w:r w:rsidR="00452C86">
        <w:rPr>
          <w:rFonts w:ascii="Segoe UI" w:hAnsi="Segoe UI" w:cs="Segoe UI"/>
          <w:sz w:val="22"/>
          <w:szCs w:val="22"/>
        </w:rPr>
        <w:t>1587</w:t>
      </w:r>
      <w:r w:rsidRPr="00796022">
        <w:rPr>
          <w:rFonts w:ascii="Segoe UI" w:hAnsi="Segoe UI" w:cs="Segoe UI"/>
          <w:sz w:val="22"/>
          <w:szCs w:val="22"/>
        </w:rPr>
        <w:t xml:space="preserve">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2C0C3F54" w:rsidR="00084DBA"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w:t>
      </w:r>
      <w:r w:rsidR="006526D7">
        <w:rPr>
          <w:rFonts w:ascii="Segoe UI" w:hAnsi="Segoe UI" w:cs="Segoe UI"/>
          <w:sz w:val="22"/>
          <w:szCs w:val="22"/>
        </w:rPr>
        <w:br/>
      </w:r>
      <w:r w:rsidRPr="00796022">
        <w:rPr>
          <w:rFonts w:ascii="Segoe UI" w:hAnsi="Segoe UI" w:cs="Segoe UI"/>
          <w:sz w:val="22"/>
          <w:szCs w:val="22"/>
        </w:rPr>
        <w:t>i miejsca jego odkrycia a także niezwłoczne zawiadomienie o tym Wojewódzkiego Konserwatora Zabytków jest obowiązkiem Wykonawcy.</w:t>
      </w:r>
    </w:p>
    <w:p w14:paraId="16FAA13A" w14:textId="77777777" w:rsidR="00C07F68" w:rsidRDefault="00C07F68" w:rsidP="006526D7">
      <w:pPr>
        <w:spacing w:after="0"/>
        <w:rPr>
          <w:rFonts w:ascii="Segoe UI" w:hAnsi="Segoe UI" w:cs="Segoe UI"/>
          <w:b/>
        </w:rPr>
      </w:pPr>
    </w:p>
    <w:p w14:paraId="07007EA4" w14:textId="480F88A9"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4B0F92B6"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2052F1">
        <w:rPr>
          <w:rFonts w:ascii="Segoe UI" w:hAnsi="Segoe UI" w:cs="Segoe UI"/>
          <w:b/>
        </w:rPr>
        <w:t>6</w:t>
      </w:r>
      <w:r w:rsidRPr="00796022">
        <w:rPr>
          <w:rFonts w:ascii="Segoe UI" w:hAnsi="Segoe UI" w:cs="Segoe UI"/>
          <w:b/>
        </w:rPr>
        <w:t xml:space="preserve"> miesięcy od dnia podpisania umowy</w:t>
      </w:r>
      <w:r w:rsidR="00934BC4" w:rsidRPr="00796022">
        <w:rPr>
          <w:rFonts w:ascii="Segoe UI" w:hAnsi="Segoe UI" w:cs="Segoe UI"/>
          <w:b/>
        </w:rPr>
        <w:t xml:space="preserve"> tj. do dnia ……………………….  r</w:t>
      </w:r>
      <w:r w:rsidR="005E332F">
        <w:rPr>
          <w:rFonts w:ascii="Segoe UI" w:hAnsi="Segoe UI" w:cs="Segoe UI"/>
          <w:b/>
        </w:rPr>
        <w:t>.</w:t>
      </w:r>
      <w:r w:rsidR="00137E17">
        <w:rPr>
          <w:rFonts w:ascii="Segoe UI" w:hAnsi="Segoe UI" w:cs="Segoe UI"/>
          <w:bCs/>
        </w:rPr>
        <w:t xml:space="preserve"> </w:t>
      </w:r>
    </w:p>
    <w:p w14:paraId="17AAD049" w14:textId="7B1A6672"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zobowiązuje się do natychmiastowego informowania Zamawiającego </w:t>
      </w:r>
      <w:r w:rsidR="00137E17">
        <w:rPr>
          <w:rFonts w:ascii="Segoe UI" w:hAnsi="Segoe UI" w:cs="Segoe UI"/>
        </w:rPr>
        <w:br/>
      </w:r>
      <w:r w:rsidRPr="00796022">
        <w:rPr>
          <w:rFonts w:ascii="Segoe UI" w:hAnsi="Segoe UI" w:cs="Segoe UI"/>
        </w:rPr>
        <w:t xml:space="preserve">o wszelkich utrudniających realizację przedmiotu umowy okolicznościach powstałych </w:t>
      </w:r>
      <w:r w:rsidR="00137E17">
        <w:rPr>
          <w:rFonts w:ascii="Segoe UI" w:hAnsi="Segoe UI" w:cs="Segoe UI"/>
        </w:rPr>
        <w:br/>
      </w:r>
      <w:r w:rsidRPr="00796022">
        <w:rPr>
          <w:rFonts w:ascii="Segoe UI" w:hAnsi="Segoe UI" w:cs="Segoe UI"/>
        </w:rPr>
        <w:t xml:space="preserve">w trakcie realizacji, o ryzykach i zagrożeniach mogących mieć wpływ na prawidłowość </w:t>
      </w:r>
      <w:r w:rsidR="00137E17">
        <w:rPr>
          <w:rFonts w:ascii="Segoe UI" w:hAnsi="Segoe UI" w:cs="Segoe UI"/>
        </w:rPr>
        <w:br/>
      </w:r>
      <w:r w:rsidRPr="00796022">
        <w:rPr>
          <w:rFonts w:ascii="Segoe UI" w:hAnsi="Segoe UI" w:cs="Segoe UI"/>
        </w:rPr>
        <w:t>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lastRenderedPageBreak/>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16809C3F"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w:t>
      </w:r>
      <w:r w:rsidR="003252F7">
        <w:rPr>
          <w:rFonts w:ascii="Segoe UI" w:hAnsi="Segoe UI" w:cs="Segoe UI"/>
        </w:rPr>
        <w:t xml:space="preserve"> </w:t>
      </w:r>
      <w:r w:rsidR="00747FF5" w:rsidRPr="00796022">
        <w:rPr>
          <w:rFonts w:ascii="Segoe UI" w:hAnsi="Segoe UI" w:cs="Segoe UI"/>
        </w:rPr>
        <w:t>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3ED90E56"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w:t>
      </w:r>
      <w:r w:rsidR="00137E17">
        <w:rPr>
          <w:rFonts w:ascii="Segoe UI" w:hAnsi="Segoe UI" w:cs="Segoe UI"/>
        </w:rPr>
        <w:br/>
      </w:r>
      <w:r w:rsidR="002544A3" w:rsidRPr="00796022">
        <w:rPr>
          <w:rFonts w:ascii="Segoe UI" w:hAnsi="Segoe UI" w:cs="Segoe UI"/>
        </w:rPr>
        <w:t>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bookmarkStart w:id="2" w:name="_Hlk170381761"/>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bookmarkEnd w:id="2"/>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215537B4"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 xml:space="preserve">Wartość </w:t>
            </w:r>
            <w:r w:rsidR="00934C50">
              <w:rPr>
                <w:rFonts w:ascii="Segoe UI" w:hAnsi="Segoe UI" w:cs="Segoe UI"/>
                <w:b/>
              </w:rPr>
              <w:t>brutto</w:t>
            </w:r>
          </w:p>
        </w:tc>
      </w:tr>
      <w:tr w:rsidR="00747FF5" w:rsidRPr="00796022" w14:paraId="48204522" w14:textId="77777777" w:rsidTr="00236EAE">
        <w:tc>
          <w:tcPr>
            <w:tcW w:w="603" w:type="dxa"/>
            <w:vMerge w:val="restart"/>
          </w:tcPr>
          <w:p w14:paraId="617815BE" w14:textId="33751786" w:rsidR="00747FF5" w:rsidRPr="00796022" w:rsidRDefault="006526D7" w:rsidP="006526D7">
            <w:pPr>
              <w:widowControl w:val="0"/>
              <w:autoSpaceDE w:val="0"/>
              <w:spacing w:after="0" w:line="240" w:lineRule="auto"/>
              <w:rPr>
                <w:rFonts w:ascii="Segoe UI" w:hAnsi="Segoe UI" w:cs="Segoe UI"/>
              </w:rPr>
            </w:pPr>
            <w:r>
              <w:rPr>
                <w:rFonts w:ascii="Segoe UI" w:hAnsi="Segoe UI" w:cs="Segoe UI"/>
              </w:rPr>
              <w:t>1</w:t>
            </w:r>
            <w:r w:rsidR="002052F1">
              <w:rPr>
                <w:rFonts w:ascii="Segoe UI" w:hAnsi="Segoe UI" w:cs="Segoe UI"/>
              </w:rPr>
              <w:t>.</w:t>
            </w:r>
          </w:p>
        </w:tc>
        <w:tc>
          <w:tcPr>
            <w:tcW w:w="4431" w:type="dxa"/>
            <w:vMerge w:val="restart"/>
          </w:tcPr>
          <w:p w14:paraId="56E710B5" w14:textId="10AD2BA3" w:rsidR="00747FF5" w:rsidRPr="00796022" w:rsidRDefault="002052F1" w:rsidP="006E566E">
            <w:pPr>
              <w:autoSpaceDE w:val="0"/>
              <w:autoSpaceDN w:val="0"/>
              <w:adjustRightInd w:val="0"/>
              <w:spacing w:after="0" w:line="240" w:lineRule="auto"/>
              <w:jc w:val="both"/>
              <w:rPr>
                <w:rFonts w:ascii="Segoe UI" w:eastAsiaTheme="minorEastAsia" w:hAnsi="Segoe UI" w:cs="Segoe UI"/>
                <w:color w:val="000000"/>
              </w:rPr>
            </w:pPr>
            <w:r>
              <w:rPr>
                <w:rFonts w:ascii="Segoe UI" w:eastAsiaTheme="minorEastAsia" w:hAnsi="Segoe UI" w:cs="Segoe UI"/>
                <w:color w:val="000000"/>
              </w:rPr>
              <w:t xml:space="preserve">Remont drogi gminnej nr 150312C </w:t>
            </w:r>
            <w:r>
              <w:rPr>
                <w:rFonts w:ascii="Segoe UI" w:eastAsiaTheme="minorEastAsia" w:hAnsi="Segoe UI" w:cs="Segoe UI"/>
                <w:color w:val="000000"/>
              </w:rPr>
              <w:br/>
              <w:t>w Kawęczynie</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r w:rsidR="002052F1" w:rsidRPr="00796022" w14:paraId="62EC192F" w14:textId="77777777" w:rsidTr="002052F1">
        <w:trPr>
          <w:trHeight w:val="443"/>
        </w:trPr>
        <w:tc>
          <w:tcPr>
            <w:tcW w:w="603" w:type="dxa"/>
            <w:vMerge w:val="restart"/>
          </w:tcPr>
          <w:p w14:paraId="672174DB" w14:textId="2E144F84" w:rsidR="002052F1" w:rsidRDefault="002052F1" w:rsidP="00796022">
            <w:pPr>
              <w:widowControl w:val="0"/>
              <w:autoSpaceDE w:val="0"/>
              <w:spacing w:after="0" w:line="240" w:lineRule="auto"/>
              <w:jc w:val="both"/>
              <w:rPr>
                <w:rFonts w:ascii="Segoe UI" w:hAnsi="Segoe UI" w:cs="Segoe UI"/>
              </w:rPr>
            </w:pPr>
            <w:r>
              <w:rPr>
                <w:rFonts w:ascii="Segoe UI" w:hAnsi="Segoe UI" w:cs="Segoe UI"/>
              </w:rPr>
              <w:t>2.</w:t>
            </w:r>
          </w:p>
        </w:tc>
        <w:tc>
          <w:tcPr>
            <w:tcW w:w="4431" w:type="dxa"/>
            <w:vMerge w:val="restart"/>
          </w:tcPr>
          <w:p w14:paraId="098CF311" w14:textId="7C751A0B" w:rsidR="002052F1" w:rsidRPr="00B1227F" w:rsidRDefault="002052F1" w:rsidP="00B1227F">
            <w:pPr>
              <w:autoSpaceDE w:val="0"/>
              <w:autoSpaceDN w:val="0"/>
              <w:adjustRightInd w:val="0"/>
              <w:spacing w:after="0" w:line="240" w:lineRule="auto"/>
              <w:jc w:val="both"/>
              <w:rPr>
                <w:rFonts w:ascii="Segoe UI" w:hAnsi="Segoe UI" w:cs="Segoe UI"/>
              </w:rPr>
            </w:pPr>
            <w:r>
              <w:rPr>
                <w:rFonts w:ascii="Segoe UI" w:hAnsi="Segoe UI" w:cs="Segoe UI"/>
              </w:rPr>
              <w:t>Przebudowa drogi wewnętrznej od ulicy 700-lecia w Gniewkowie do Klubu Senior + z rozbudową o miejsca postojowe</w:t>
            </w:r>
          </w:p>
        </w:tc>
        <w:tc>
          <w:tcPr>
            <w:tcW w:w="1924" w:type="dxa"/>
          </w:tcPr>
          <w:p w14:paraId="7F55902A" w14:textId="43225BA2" w:rsidR="002052F1" w:rsidRPr="00B1227F" w:rsidRDefault="002052F1" w:rsidP="00796022">
            <w:pPr>
              <w:spacing w:after="0" w:line="240" w:lineRule="auto"/>
              <w:jc w:val="center"/>
              <w:rPr>
                <w:rFonts w:ascii="Segoe UI" w:hAnsi="Segoe UI" w:cs="Segoe UI"/>
              </w:rPr>
            </w:pPr>
            <w:r>
              <w:rPr>
                <w:rFonts w:ascii="Segoe UI" w:hAnsi="Segoe UI" w:cs="Segoe UI"/>
              </w:rPr>
              <w:t>Dokumentacja projektowa *</w:t>
            </w:r>
          </w:p>
        </w:tc>
        <w:tc>
          <w:tcPr>
            <w:tcW w:w="2331" w:type="dxa"/>
          </w:tcPr>
          <w:p w14:paraId="108895EB" w14:textId="77777777" w:rsidR="002052F1" w:rsidRPr="00796022" w:rsidRDefault="002052F1" w:rsidP="00796022">
            <w:pPr>
              <w:spacing w:after="0" w:line="240" w:lineRule="auto"/>
              <w:rPr>
                <w:rFonts w:ascii="Segoe UI" w:hAnsi="Segoe UI" w:cs="Segoe UI"/>
              </w:rPr>
            </w:pPr>
          </w:p>
        </w:tc>
      </w:tr>
      <w:tr w:rsidR="002052F1" w:rsidRPr="00796022" w14:paraId="7F18C3D8" w14:textId="77777777" w:rsidTr="00236EAE">
        <w:trPr>
          <w:trHeight w:val="442"/>
        </w:trPr>
        <w:tc>
          <w:tcPr>
            <w:tcW w:w="603" w:type="dxa"/>
            <w:vMerge/>
          </w:tcPr>
          <w:p w14:paraId="5FB403EF" w14:textId="77777777" w:rsidR="002052F1" w:rsidRDefault="002052F1" w:rsidP="00796022">
            <w:pPr>
              <w:widowControl w:val="0"/>
              <w:autoSpaceDE w:val="0"/>
              <w:spacing w:after="0" w:line="240" w:lineRule="auto"/>
              <w:jc w:val="both"/>
              <w:rPr>
                <w:rFonts w:ascii="Segoe UI" w:hAnsi="Segoe UI" w:cs="Segoe UI"/>
              </w:rPr>
            </w:pPr>
          </w:p>
        </w:tc>
        <w:tc>
          <w:tcPr>
            <w:tcW w:w="4431" w:type="dxa"/>
            <w:vMerge/>
          </w:tcPr>
          <w:p w14:paraId="1807D359" w14:textId="77777777" w:rsidR="002052F1" w:rsidRPr="00B1227F" w:rsidRDefault="002052F1" w:rsidP="00B1227F">
            <w:pPr>
              <w:autoSpaceDE w:val="0"/>
              <w:autoSpaceDN w:val="0"/>
              <w:adjustRightInd w:val="0"/>
              <w:spacing w:after="0" w:line="240" w:lineRule="auto"/>
              <w:jc w:val="both"/>
              <w:rPr>
                <w:rFonts w:ascii="Segoe UI" w:hAnsi="Segoe UI" w:cs="Segoe UI"/>
              </w:rPr>
            </w:pPr>
          </w:p>
        </w:tc>
        <w:tc>
          <w:tcPr>
            <w:tcW w:w="1924" w:type="dxa"/>
          </w:tcPr>
          <w:p w14:paraId="7F43C9E8" w14:textId="098FAC55" w:rsidR="002052F1" w:rsidRPr="00B1227F" w:rsidRDefault="002052F1" w:rsidP="002052F1">
            <w:pPr>
              <w:spacing w:after="0" w:line="240" w:lineRule="auto"/>
              <w:jc w:val="center"/>
              <w:rPr>
                <w:rFonts w:ascii="Segoe UI" w:hAnsi="Segoe UI" w:cs="Segoe UI"/>
              </w:rPr>
            </w:pPr>
            <w:r>
              <w:rPr>
                <w:rFonts w:ascii="Segoe UI" w:hAnsi="Segoe UI" w:cs="Segoe UI"/>
              </w:rPr>
              <w:t xml:space="preserve">Roboty </w:t>
            </w:r>
            <w:r>
              <w:rPr>
                <w:rFonts w:ascii="Segoe UI" w:hAnsi="Segoe UI" w:cs="Segoe UI"/>
              </w:rPr>
              <w:lastRenderedPageBreak/>
              <w:t>budowlane</w:t>
            </w:r>
          </w:p>
        </w:tc>
        <w:tc>
          <w:tcPr>
            <w:tcW w:w="2331" w:type="dxa"/>
          </w:tcPr>
          <w:p w14:paraId="66A5BB8B" w14:textId="7435D7D4" w:rsidR="002052F1" w:rsidRPr="00796022" w:rsidRDefault="002052F1" w:rsidP="00796022">
            <w:pPr>
              <w:spacing w:after="0" w:line="240" w:lineRule="auto"/>
              <w:rPr>
                <w:rFonts w:ascii="Segoe UI" w:hAnsi="Segoe UI" w:cs="Segoe UI"/>
              </w:rPr>
            </w:pPr>
          </w:p>
        </w:tc>
      </w:tr>
      <w:tr w:rsidR="002052F1" w:rsidRPr="00796022" w14:paraId="7C1B0C46" w14:textId="77777777" w:rsidTr="002052F1">
        <w:trPr>
          <w:trHeight w:val="673"/>
        </w:trPr>
        <w:tc>
          <w:tcPr>
            <w:tcW w:w="603" w:type="dxa"/>
          </w:tcPr>
          <w:p w14:paraId="5478726A" w14:textId="4728C4C9" w:rsidR="002052F1" w:rsidRDefault="002052F1" w:rsidP="00796022">
            <w:pPr>
              <w:widowControl w:val="0"/>
              <w:autoSpaceDE w:val="0"/>
              <w:spacing w:after="0" w:line="240" w:lineRule="auto"/>
              <w:jc w:val="both"/>
              <w:rPr>
                <w:rFonts w:ascii="Segoe UI" w:hAnsi="Segoe UI" w:cs="Segoe UI"/>
              </w:rPr>
            </w:pPr>
            <w:r>
              <w:rPr>
                <w:rFonts w:ascii="Segoe UI" w:hAnsi="Segoe UI" w:cs="Segoe UI"/>
              </w:rPr>
              <w:t>3.</w:t>
            </w:r>
          </w:p>
        </w:tc>
        <w:tc>
          <w:tcPr>
            <w:tcW w:w="4431" w:type="dxa"/>
          </w:tcPr>
          <w:p w14:paraId="2BCA2F91" w14:textId="0D4C353F" w:rsidR="002052F1" w:rsidRPr="00B1227F" w:rsidRDefault="002052F1" w:rsidP="00B1227F">
            <w:pPr>
              <w:autoSpaceDE w:val="0"/>
              <w:autoSpaceDN w:val="0"/>
              <w:adjustRightInd w:val="0"/>
              <w:spacing w:after="0" w:line="240" w:lineRule="auto"/>
              <w:jc w:val="both"/>
              <w:rPr>
                <w:rFonts w:ascii="Segoe UI" w:hAnsi="Segoe UI" w:cs="Segoe UI"/>
              </w:rPr>
            </w:pPr>
            <w:r>
              <w:rPr>
                <w:rFonts w:ascii="Segoe UI" w:hAnsi="Segoe UI" w:cs="Segoe UI"/>
              </w:rPr>
              <w:t>Przebudowa drogi gminnej nr 151112C ul. Ogrodowa w Gniewkowie</w:t>
            </w:r>
          </w:p>
        </w:tc>
        <w:tc>
          <w:tcPr>
            <w:tcW w:w="1924" w:type="dxa"/>
          </w:tcPr>
          <w:p w14:paraId="068F861A" w14:textId="62EEC764" w:rsidR="002052F1" w:rsidRPr="00B1227F" w:rsidRDefault="002052F1" w:rsidP="00796022">
            <w:pPr>
              <w:spacing w:after="0" w:line="240" w:lineRule="auto"/>
              <w:jc w:val="center"/>
              <w:rPr>
                <w:rFonts w:ascii="Segoe UI" w:hAnsi="Segoe UI" w:cs="Segoe UI"/>
              </w:rPr>
            </w:pPr>
            <w:r>
              <w:rPr>
                <w:rFonts w:ascii="Segoe UI" w:hAnsi="Segoe UI" w:cs="Segoe UI"/>
              </w:rPr>
              <w:t>Roboty budowlane</w:t>
            </w:r>
          </w:p>
        </w:tc>
        <w:tc>
          <w:tcPr>
            <w:tcW w:w="2331" w:type="dxa"/>
          </w:tcPr>
          <w:p w14:paraId="4B183E4E" w14:textId="77777777" w:rsidR="002052F1" w:rsidRPr="00796022" w:rsidRDefault="002052F1" w:rsidP="00796022">
            <w:pPr>
              <w:spacing w:after="0" w:line="240" w:lineRule="auto"/>
              <w:rPr>
                <w:rFonts w:ascii="Segoe UI" w:hAnsi="Segoe UI" w:cs="Segoe UI"/>
              </w:rPr>
            </w:pPr>
          </w:p>
        </w:tc>
      </w:tr>
    </w:tbl>
    <w:p w14:paraId="36A5A2EE" w14:textId="1D25552F" w:rsidR="00747FF5" w:rsidRPr="00796022" w:rsidRDefault="005628DC" w:rsidP="006E566E">
      <w:pPr>
        <w:tabs>
          <w:tab w:val="left" w:pos="0"/>
        </w:tabs>
        <w:suppressAutoHyphens/>
        <w:spacing w:after="0"/>
        <w:ind w:left="142" w:hanging="142"/>
        <w:jc w:val="both"/>
        <w:rPr>
          <w:rFonts w:ascii="Segoe UI" w:hAnsi="Segoe UI" w:cs="Segoe UI"/>
        </w:rPr>
      </w:pPr>
      <w:r w:rsidRPr="00796022">
        <w:rPr>
          <w:rFonts w:ascii="Segoe UI" w:hAnsi="Segoe UI" w:cs="Segoe UI"/>
          <w:b/>
        </w:rPr>
        <w:t xml:space="preserve">*Pod pojęciem „Dokumentacja projektowa” należy rozumieć wykonanie kompletnej dokumentacji projektowo-kosztorysowej wraz ze wszelkimi uzgodnieniami </w:t>
      </w:r>
      <w:r w:rsidR="006E566E">
        <w:rPr>
          <w:rFonts w:ascii="Segoe UI" w:hAnsi="Segoe UI" w:cs="Segoe UI"/>
          <w:b/>
        </w:rPr>
        <w:br/>
      </w:r>
      <w:r w:rsidRPr="00796022">
        <w:rPr>
          <w:rFonts w:ascii="Segoe UI" w:hAnsi="Segoe UI" w:cs="Segoe UI"/>
          <w:b/>
        </w:rPr>
        <w:t>i zatwierdzeniami.</w:t>
      </w:r>
    </w:p>
    <w:p w14:paraId="0B684CB2" w14:textId="7003BC3A"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B777C6">
        <w:rPr>
          <w:rFonts w:ascii="Segoe UI" w:hAnsi="Segoe UI" w:cs="Segoe UI"/>
        </w:rPr>
        <w:t>wykonania dróg</w:t>
      </w:r>
      <w:r w:rsidR="00747FF5" w:rsidRPr="00796022">
        <w:rPr>
          <w:rFonts w:ascii="Segoe UI" w:hAnsi="Segoe UI" w:cs="Segoe UI"/>
        </w:rPr>
        <w:t xml:space="preserve"> na terenie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dokumentacji projektow</w:t>
      </w:r>
      <w:r w:rsidR="00B777C6">
        <w:rPr>
          <w:rFonts w:ascii="Segoe UI" w:hAnsi="Segoe UI" w:cs="Segoe UI"/>
        </w:rPr>
        <w:t>ej</w:t>
      </w:r>
      <w:r w:rsidR="00747FF5" w:rsidRPr="00796022">
        <w:rPr>
          <w:rFonts w:ascii="Segoe UI" w:hAnsi="Segoe UI" w:cs="Segoe UI"/>
        </w:rPr>
        <w:t xml:space="preserve">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w:t>
      </w:r>
      <w:r w:rsidR="00FB1969">
        <w:rPr>
          <w:rFonts w:ascii="Segoe UI" w:hAnsi="Segoe UI" w:cs="Segoe UI"/>
        </w:rPr>
        <w:t>1</w:t>
      </w:r>
      <w:r w:rsidR="00D60A61" w:rsidRPr="00796022">
        <w:rPr>
          <w:rFonts w:ascii="Segoe UI" w:hAnsi="Segoe UI" w:cs="Segoe UI"/>
        </w:rPr>
        <w:t xml:space="preserve">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w:t>
      </w:r>
      <w:bookmarkStart w:id="3" w:name="_Hlk157084201"/>
      <w:r w:rsidRPr="00796022">
        <w:rPr>
          <w:rFonts w:ascii="Segoe UI" w:hAnsi="Segoe UI" w:cs="Segoe UI"/>
        </w:rPr>
        <w:t>dofinansowaniem w ramach Rządowego Funduszu Polski Ład-Fundusz Inwestycji Strategicznych</w:t>
      </w:r>
      <w:bookmarkEnd w:id="3"/>
      <w:r w:rsidRPr="00796022">
        <w:rPr>
          <w:rFonts w:ascii="Segoe UI" w:hAnsi="Segoe UI" w:cs="Segoe UI"/>
        </w:rPr>
        <w:t xml:space="preserve">,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3E874177" w14:textId="77777777" w:rsidR="001E68D8" w:rsidRDefault="001E68D8" w:rsidP="005628DC">
      <w:pPr>
        <w:spacing w:after="0"/>
        <w:jc w:val="center"/>
        <w:rPr>
          <w:rFonts w:ascii="Segoe UI" w:hAnsi="Segoe UI" w:cs="Segoe UI"/>
          <w:b/>
        </w:rPr>
      </w:pPr>
    </w:p>
    <w:p w14:paraId="41B54326" w14:textId="4B5CB48C"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częściowy robót, stanowiący podstawę do wystawienia faktury przejściowej, zostanie przeprowadzony przez Zamawiającego w terminie do 5 dni od daty zawiadomienia przez Wykonawcę o gotowości do odbioru częściowego. Wraz ze złożeniem zawiadomienia o gotowości do odbioru częściowego Wykonawca przedkłada Zamawiającemu częściowy kosztorys powykonawczy.</w:t>
      </w:r>
    </w:p>
    <w:p w14:paraId="5D38816D" w14:textId="3C696D8A"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lastRenderedPageBreak/>
        <w:t>Wraz z zawiadomieniem o gotowości do odbioru częściowego</w:t>
      </w:r>
      <w:r w:rsidR="002C5990">
        <w:rPr>
          <w:rFonts w:ascii="Segoe UI" w:hAnsi="Segoe UI" w:cs="Segoe UI"/>
          <w:sz w:val="22"/>
          <w:szCs w:val="22"/>
        </w:rPr>
        <w:t xml:space="preserve"> z zastrzeżeniem pkt 8,</w:t>
      </w:r>
      <w:r w:rsidRPr="00796022">
        <w:rPr>
          <w:rFonts w:ascii="Segoe UI" w:hAnsi="Segoe UI" w:cs="Segoe UI"/>
          <w:sz w:val="22"/>
          <w:szCs w:val="22"/>
        </w:rPr>
        <w:t xml:space="preserve"> Wykonawca przedkłada:</w:t>
      </w:r>
    </w:p>
    <w:p w14:paraId="5BCA0B76" w14:textId="23CCAE72" w:rsidR="00033FA2" w:rsidRPr="00796022" w:rsidRDefault="00B777C6">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Pr>
          <w:rFonts w:ascii="Segoe UI" w:hAnsi="Segoe UI" w:cs="Segoe UI"/>
          <w:sz w:val="22"/>
          <w:szCs w:val="22"/>
          <w:lang w:eastAsia="ar-SA"/>
        </w:rPr>
        <w:t>3</w:t>
      </w:r>
      <w:r w:rsidR="00033FA2" w:rsidRPr="00796022">
        <w:rPr>
          <w:rFonts w:ascii="Segoe UI" w:hAnsi="Segoe UI" w:cs="Segoe UI"/>
          <w:sz w:val="22"/>
          <w:szCs w:val="22"/>
          <w:lang w:eastAsia="ar-SA"/>
        </w:rPr>
        <w:t xml:space="preserve"> komplet</w:t>
      </w:r>
      <w:r>
        <w:rPr>
          <w:rFonts w:ascii="Segoe UI" w:hAnsi="Segoe UI" w:cs="Segoe UI"/>
          <w:sz w:val="22"/>
          <w:szCs w:val="22"/>
          <w:lang w:eastAsia="ar-SA"/>
        </w:rPr>
        <w:t>y</w:t>
      </w:r>
      <w:r w:rsidR="00033FA2" w:rsidRPr="00796022">
        <w:rPr>
          <w:rFonts w:ascii="Segoe UI" w:hAnsi="Segoe UI" w:cs="Segoe UI"/>
          <w:sz w:val="22"/>
          <w:szCs w:val="22"/>
          <w:lang w:eastAsia="ar-SA"/>
        </w:rPr>
        <w:t xml:space="preserve"> zatwierdzonej przez Zamawiającego dokumentacji projektowej wraz </w:t>
      </w:r>
      <w:r w:rsidR="00033FA2" w:rsidRPr="00796022">
        <w:rPr>
          <w:rFonts w:ascii="Segoe UI" w:hAnsi="Segoe UI" w:cs="Segoe UI"/>
          <w:sz w:val="22"/>
          <w:szCs w:val="22"/>
          <w:lang w:eastAsia="ar-SA"/>
        </w:rPr>
        <w:br/>
        <w:t xml:space="preserve">z ostateczną decyzją o pozwoleniu na budowę lub skutecznym zgłoszeniem robót budowlanych niewymagających pozwolenia na budowę, sporządzonej zgodnie </w:t>
      </w:r>
      <w:r w:rsidR="00033FA2" w:rsidRPr="00796022">
        <w:rPr>
          <w:rFonts w:ascii="Segoe UI" w:hAnsi="Segoe UI" w:cs="Segoe UI"/>
          <w:sz w:val="22"/>
          <w:szCs w:val="22"/>
          <w:lang w:eastAsia="ar-SA"/>
        </w:rPr>
        <w:br/>
        <w:t xml:space="preserve">z PFU, wraz z </w:t>
      </w:r>
      <w:r w:rsidR="00033FA2" w:rsidRPr="00796022">
        <w:rPr>
          <w:rFonts w:ascii="Segoe UI" w:eastAsia="Arial-BoldMT" w:hAnsi="Segoe UI" w:cs="Segoe UI"/>
          <w:bCs/>
          <w:sz w:val="22"/>
          <w:szCs w:val="22"/>
        </w:rPr>
        <w:t xml:space="preserve">wymaganymi decyzjami i pozwoleniami </w:t>
      </w:r>
      <w:r w:rsidR="00033FA2" w:rsidRPr="00796022">
        <w:rPr>
          <w:rFonts w:ascii="Segoe UI" w:hAnsi="Segoe UI" w:cs="Segoe UI"/>
          <w:sz w:val="22"/>
          <w:szCs w:val="22"/>
          <w:lang w:eastAsia="ar-SA"/>
        </w:rPr>
        <w:t>dla zada</w:t>
      </w:r>
      <w:r w:rsidR="006A7798">
        <w:rPr>
          <w:rFonts w:ascii="Segoe UI" w:hAnsi="Segoe UI" w:cs="Segoe UI"/>
          <w:sz w:val="22"/>
          <w:szCs w:val="22"/>
          <w:lang w:eastAsia="ar-SA"/>
        </w:rPr>
        <w:t>ń</w:t>
      </w:r>
      <w:r w:rsidR="00033FA2" w:rsidRPr="00796022">
        <w:rPr>
          <w:rFonts w:ascii="Segoe UI" w:hAnsi="Segoe UI" w:cs="Segoe UI"/>
          <w:sz w:val="22"/>
          <w:szCs w:val="22"/>
          <w:lang w:eastAsia="ar-SA"/>
        </w:rPr>
        <w:t xml:space="preserve"> </w:t>
      </w:r>
      <w:r w:rsidR="00033FA2" w:rsidRPr="00796022">
        <w:rPr>
          <w:rFonts w:ascii="Segoe UI" w:hAnsi="Segoe UI" w:cs="Segoe UI"/>
          <w:sz w:val="22"/>
          <w:szCs w:val="22"/>
        </w:rPr>
        <w:t>opisan</w:t>
      </w:r>
      <w:r w:rsidR="006A7798">
        <w:rPr>
          <w:rFonts w:ascii="Segoe UI" w:hAnsi="Segoe UI" w:cs="Segoe UI"/>
          <w:sz w:val="22"/>
          <w:szCs w:val="22"/>
        </w:rPr>
        <w:t>ych</w:t>
      </w:r>
      <w:r w:rsidR="00033FA2" w:rsidRPr="00796022">
        <w:rPr>
          <w:rFonts w:ascii="Segoe UI" w:hAnsi="Segoe UI" w:cs="Segoe UI"/>
          <w:sz w:val="22"/>
          <w:szCs w:val="22"/>
        </w:rPr>
        <w:t xml:space="preserve"> w § 1 ust. 2 pkt </w:t>
      </w:r>
      <w:r w:rsidR="001E68D8">
        <w:rPr>
          <w:rFonts w:ascii="Segoe UI" w:hAnsi="Segoe UI" w:cs="Segoe UI"/>
          <w:sz w:val="22"/>
          <w:szCs w:val="22"/>
        </w:rPr>
        <w:t>1</w:t>
      </w:r>
      <w:r w:rsidR="006A7798">
        <w:rPr>
          <w:rFonts w:ascii="Segoe UI" w:hAnsi="Segoe UI" w:cs="Segoe UI"/>
          <w:sz w:val="22"/>
          <w:szCs w:val="22"/>
        </w:rPr>
        <w:t>-2</w:t>
      </w:r>
      <w:r w:rsidR="00033FA2" w:rsidRPr="00796022">
        <w:rPr>
          <w:rFonts w:ascii="Segoe UI" w:eastAsia="Arial-BoldMT" w:hAnsi="Segoe UI" w:cs="Segoe UI"/>
          <w:bCs/>
          <w:sz w:val="22"/>
          <w:szCs w:val="22"/>
        </w:rPr>
        <w:t xml:space="preserve">, jeśli </w:t>
      </w:r>
      <w:r>
        <w:rPr>
          <w:rFonts w:ascii="Segoe UI" w:eastAsia="Arial-BoldMT" w:hAnsi="Segoe UI" w:cs="Segoe UI"/>
          <w:bCs/>
          <w:sz w:val="22"/>
          <w:szCs w:val="22"/>
        </w:rPr>
        <w:t>jest</w:t>
      </w:r>
      <w:r w:rsidR="00033FA2" w:rsidRPr="00796022">
        <w:rPr>
          <w:rFonts w:ascii="Segoe UI" w:eastAsia="Arial-BoldMT" w:hAnsi="Segoe UI" w:cs="Segoe UI"/>
          <w:bCs/>
          <w:sz w:val="22"/>
          <w:szCs w:val="22"/>
        </w:rPr>
        <w:t xml:space="preserve"> on</w:t>
      </w:r>
      <w:r>
        <w:rPr>
          <w:rFonts w:ascii="Segoe UI" w:eastAsia="Arial-BoldMT" w:hAnsi="Segoe UI" w:cs="Segoe UI"/>
          <w:bCs/>
          <w:sz w:val="22"/>
          <w:szCs w:val="22"/>
        </w:rPr>
        <w:t>o</w:t>
      </w:r>
      <w:r w:rsidR="00033FA2" w:rsidRPr="00796022">
        <w:rPr>
          <w:rFonts w:ascii="Segoe UI" w:eastAsia="Arial-BoldMT" w:hAnsi="Segoe UI" w:cs="Segoe UI"/>
          <w:bCs/>
          <w:sz w:val="22"/>
          <w:szCs w:val="22"/>
        </w:rPr>
        <w:t xml:space="preserve"> rozliczane w płatności przejściowej,</w:t>
      </w:r>
    </w:p>
    <w:p w14:paraId="7126980A"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613A5546" w14:textId="77777777" w:rsidR="00C65FF4" w:rsidRDefault="00CB2F6B"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1BCBAD56" w14:textId="5A58FE18" w:rsidR="00C65FF4" w:rsidRPr="00C65FF4" w:rsidRDefault="00C65FF4"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C65FF4">
        <w:rPr>
          <w:rFonts w:ascii="Segoe UI" w:hAnsi="Segoe UI" w:cs="Segoe UI"/>
          <w:sz w:val="22"/>
          <w:szCs w:val="22"/>
        </w:rPr>
        <w:t xml:space="preserve">Wykonawca jest zobowiązany w ramach przedmiotu umowy przygotować i przekazać </w:t>
      </w:r>
      <w:r w:rsidR="00B777C6">
        <w:rPr>
          <w:rFonts w:ascii="Segoe UI" w:hAnsi="Segoe UI" w:cs="Segoe UI"/>
          <w:sz w:val="22"/>
          <w:szCs w:val="22"/>
        </w:rPr>
        <w:br/>
      </w:r>
      <w:r w:rsidRPr="00C65FF4">
        <w:rPr>
          <w:rFonts w:ascii="Segoe UI" w:hAnsi="Segoe UI" w:cs="Segoe UI"/>
          <w:sz w:val="22"/>
          <w:szCs w:val="22"/>
        </w:rPr>
        <w:t>w dniu odbioru końcowego robót wszelkie dokumenty do wniosku składanego do właściwego organu administracji budowlanej w celu zgłoszenia zakończenia robót budowlanych zgodnie z wymogami ustawy Prawo budowlane.</w:t>
      </w:r>
    </w:p>
    <w:p w14:paraId="4B1E966A" w14:textId="07DADA7B"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Wraz z zawiadomieniem o gotowości do odbioru końcowego </w:t>
      </w:r>
      <w:r w:rsidR="00C7211F">
        <w:rPr>
          <w:rFonts w:ascii="Segoe UI" w:hAnsi="Segoe UI" w:cs="Segoe UI"/>
          <w:sz w:val="22"/>
          <w:szCs w:val="22"/>
        </w:rPr>
        <w:t>lub odbioru częściowego, którego przedmiotem będzie odbiór wykonanego w całości zadania, o którym mowa § 1 ust. 2 pkt 1</w:t>
      </w:r>
      <w:r w:rsidR="0021486F">
        <w:rPr>
          <w:rFonts w:ascii="Segoe UI" w:hAnsi="Segoe UI" w:cs="Segoe UI"/>
          <w:sz w:val="22"/>
          <w:szCs w:val="22"/>
        </w:rPr>
        <w:t>-</w:t>
      </w:r>
      <w:r w:rsidR="006A7798">
        <w:rPr>
          <w:rFonts w:ascii="Segoe UI" w:hAnsi="Segoe UI" w:cs="Segoe UI"/>
          <w:sz w:val="22"/>
          <w:szCs w:val="22"/>
        </w:rPr>
        <w:t xml:space="preserve">3 </w:t>
      </w:r>
      <w:r w:rsidRPr="00796022">
        <w:rPr>
          <w:rFonts w:ascii="Segoe UI" w:hAnsi="Segoe UI" w:cs="Segoe UI"/>
          <w:sz w:val="22"/>
          <w:szCs w:val="22"/>
        </w:rPr>
        <w:t>Wykonawca przedkłada:</w:t>
      </w:r>
    </w:p>
    <w:p w14:paraId="6F7D32C7" w14:textId="769CAC5C" w:rsidR="00BC4173" w:rsidRPr="00796022" w:rsidRDefault="00B777C6">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Pr>
          <w:rFonts w:ascii="Segoe UI" w:hAnsi="Segoe UI" w:cs="Segoe UI"/>
          <w:sz w:val="22"/>
          <w:szCs w:val="22"/>
          <w:lang w:eastAsia="ar-SA"/>
        </w:rPr>
        <w:t xml:space="preserve">3 </w:t>
      </w:r>
      <w:r w:rsidR="00BC4173" w:rsidRPr="00796022">
        <w:rPr>
          <w:rFonts w:ascii="Segoe UI" w:hAnsi="Segoe UI" w:cs="Segoe UI"/>
          <w:sz w:val="22"/>
          <w:szCs w:val="22"/>
          <w:lang w:eastAsia="ar-SA"/>
        </w:rPr>
        <w:t>komplet</w:t>
      </w:r>
      <w:r>
        <w:rPr>
          <w:rFonts w:ascii="Segoe UI" w:hAnsi="Segoe UI" w:cs="Segoe UI"/>
          <w:sz w:val="22"/>
          <w:szCs w:val="22"/>
          <w:lang w:eastAsia="ar-SA"/>
        </w:rPr>
        <w:t xml:space="preserve">y </w:t>
      </w:r>
      <w:r w:rsidR="00BC4173" w:rsidRPr="00796022">
        <w:rPr>
          <w:rFonts w:ascii="Segoe UI" w:hAnsi="Segoe UI" w:cs="Segoe UI"/>
          <w:sz w:val="22"/>
          <w:szCs w:val="22"/>
          <w:lang w:eastAsia="ar-SA"/>
        </w:rPr>
        <w:t xml:space="preserve">zatwierdzonej przez Zamawiającego dokumentacji projektowej wraz </w:t>
      </w:r>
      <w:r>
        <w:rPr>
          <w:rFonts w:ascii="Segoe UI" w:hAnsi="Segoe UI" w:cs="Segoe UI"/>
          <w:sz w:val="22"/>
          <w:szCs w:val="22"/>
          <w:lang w:eastAsia="ar-SA"/>
        </w:rPr>
        <w:br/>
      </w:r>
      <w:r w:rsidR="00BC4173" w:rsidRPr="00796022">
        <w:rPr>
          <w:rFonts w:ascii="Segoe UI" w:hAnsi="Segoe UI" w:cs="Segoe UI"/>
          <w:sz w:val="22"/>
          <w:szCs w:val="22"/>
          <w:lang w:eastAsia="ar-SA"/>
        </w:rPr>
        <w:t xml:space="preserve">z ostateczną decyzją o pozwoleniu na budowę lub skutecznym zgłoszeniem robót budowlanych niewymagających pozwolenia na budowę, sporządzonej zgodnie </w:t>
      </w:r>
      <w:r w:rsidR="00BC4173" w:rsidRPr="00796022">
        <w:rPr>
          <w:rFonts w:ascii="Segoe UI" w:hAnsi="Segoe UI" w:cs="Segoe UI"/>
          <w:sz w:val="22"/>
          <w:szCs w:val="22"/>
          <w:lang w:eastAsia="ar-SA"/>
        </w:rPr>
        <w:br/>
        <w:t xml:space="preserve">z PFU, wraz z </w:t>
      </w:r>
      <w:r w:rsidR="00BC4173" w:rsidRPr="00796022">
        <w:rPr>
          <w:rFonts w:ascii="Segoe UI" w:eastAsia="Arial-BoldMT" w:hAnsi="Segoe UI" w:cs="Segoe UI"/>
          <w:bCs/>
          <w:sz w:val="22"/>
          <w:szCs w:val="22"/>
        </w:rPr>
        <w:t xml:space="preserve">wymaganymi decyzjami i pozwoleniami </w:t>
      </w:r>
      <w:r w:rsidR="00BC4173" w:rsidRPr="00796022">
        <w:rPr>
          <w:rFonts w:ascii="Segoe UI" w:hAnsi="Segoe UI" w:cs="Segoe UI"/>
          <w:sz w:val="22"/>
          <w:szCs w:val="22"/>
          <w:lang w:eastAsia="ar-SA"/>
        </w:rPr>
        <w:t>dla zada</w:t>
      </w:r>
      <w:r w:rsidR="006A7798">
        <w:rPr>
          <w:rFonts w:ascii="Segoe UI" w:hAnsi="Segoe UI" w:cs="Segoe UI"/>
          <w:sz w:val="22"/>
          <w:szCs w:val="22"/>
          <w:lang w:eastAsia="ar-SA"/>
        </w:rPr>
        <w:t>ń</w:t>
      </w:r>
      <w:r w:rsidR="00BC4173" w:rsidRPr="00796022">
        <w:rPr>
          <w:rFonts w:ascii="Segoe UI" w:hAnsi="Segoe UI" w:cs="Segoe UI"/>
          <w:sz w:val="22"/>
          <w:szCs w:val="22"/>
          <w:lang w:eastAsia="ar-SA"/>
        </w:rPr>
        <w:t xml:space="preserve"> </w:t>
      </w:r>
      <w:r w:rsidR="00BC4173" w:rsidRPr="00796022">
        <w:rPr>
          <w:rFonts w:ascii="Segoe UI" w:hAnsi="Segoe UI" w:cs="Segoe UI"/>
          <w:sz w:val="22"/>
          <w:szCs w:val="22"/>
        </w:rPr>
        <w:t>opisan</w:t>
      </w:r>
      <w:r w:rsidR="006A7798">
        <w:rPr>
          <w:rFonts w:ascii="Segoe UI" w:hAnsi="Segoe UI" w:cs="Segoe UI"/>
          <w:sz w:val="22"/>
          <w:szCs w:val="22"/>
        </w:rPr>
        <w:t>ych</w:t>
      </w:r>
      <w:r w:rsidR="00BC4173" w:rsidRPr="00796022">
        <w:rPr>
          <w:rFonts w:ascii="Segoe UI" w:hAnsi="Segoe UI" w:cs="Segoe UI"/>
          <w:sz w:val="22"/>
          <w:szCs w:val="22"/>
        </w:rPr>
        <w:t xml:space="preserve"> w § 1 ust. 2 pkt </w:t>
      </w:r>
      <w:r w:rsidR="0021486F">
        <w:rPr>
          <w:rFonts w:ascii="Segoe UI" w:hAnsi="Segoe UI" w:cs="Segoe UI"/>
          <w:sz w:val="22"/>
          <w:szCs w:val="22"/>
        </w:rPr>
        <w:t>1</w:t>
      </w:r>
      <w:r w:rsidR="006A7798">
        <w:rPr>
          <w:rFonts w:ascii="Segoe UI" w:hAnsi="Segoe UI" w:cs="Segoe UI"/>
          <w:sz w:val="22"/>
          <w:szCs w:val="22"/>
        </w:rPr>
        <w:t>-2</w:t>
      </w:r>
      <w:r w:rsidR="00BC4173" w:rsidRPr="00796022">
        <w:rPr>
          <w:rFonts w:ascii="Segoe UI" w:eastAsia="Arial-BoldMT" w:hAnsi="Segoe UI" w:cs="Segoe UI"/>
          <w:bCs/>
          <w:sz w:val="22"/>
          <w:szCs w:val="22"/>
        </w:rPr>
        <w:t>, jeśli koszty dokumentacji projektow</w:t>
      </w:r>
      <w:r>
        <w:rPr>
          <w:rFonts w:ascii="Segoe UI" w:eastAsia="Arial-BoldMT" w:hAnsi="Segoe UI" w:cs="Segoe UI"/>
          <w:bCs/>
          <w:sz w:val="22"/>
          <w:szCs w:val="22"/>
        </w:rPr>
        <w:t>ej</w:t>
      </w:r>
      <w:r w:rsidR="00BC4173" w:rsidRPr="00796022">
        <w:rPr>
          <w:rFonts w:ascii="Segoe UI" w:eastAsia="Arial-BoldMT" w:hAnsi="Segoe UI" w:cs="Segoe UI"/>
          <w:bCs/>
          <w:sz w:val="22"/>
          <w:szCs w:val="22"/>
        </w:rPr>
        <w:t xml:space="preserve"> nie zostały rozliczone </w:t>
      </w:r>
      <w:r>
        <w:rPr>
          <w:rFonts w:ascii="Segoe UI" w:eastAsia="Arial-BoldMT" w:hAnsi="Segoe UI" w:cs="Segoe UI"/>
          <w:bCs/>
          <w:sz w:val="22"/>
          <w:szCs w:val="22"/>
        </w:rPr>
        <w:br/>
      </w:r>
      <w:r w:rsidR="00BC4173" w:rsidRPr="00796022">
        <w:rPr>
          <w:rFonts w:ascii="Segoe UI" w:eastAsia="Arial-BoldMT" w:hAnsi="Segoe UI" w:cs="Segoe UI"/>
          <w:bCs/>
          <w:sz w:val="22"/>
          <w:szCs w:val="22"/>
        </w:rPr>
        <w:t>w płatnościach przejściowych</w:t>
      </w:r>
      <w:r w:rsidR="00CA0DE1">
        <w:rPr>
          <w:rFonts w:ascii="Segoe UI" w:eastAsia="Arial-BoldMT" w:hAnsi="Segoe UI" w:cs="Segoe UI"/>
          <w:bCs/>
          <w:sz w:val="22"/>
          <w:szCs w:val="22"/>
        </w:rPr>
        <w:t>:</w:t>
      </w:r>
    </w:p>
    <w:p w14:paraId="3111E711"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2366A4FA" w14:textId="38A93A3E" w:rsidR="00CB2F6B" w:rsidRDefault="00BC4173" w:rsidP="00986467">
      <w:pPr>
        <w:numPr>
          <w:ilvl w:val="0"/>
          <w:numId w:val="58"/>
        </w:numPr>
        <w:tabs>
          <w:tab w:val="clear" w:pos="2340"/>
          <w:tab w:val="num" w:pos="993"/>
        </w:tabs>
        <w:spacing w:after="0"/>
        <w:ind w:left="993"/>
        <w:jc w:val="both"/>
        <w:rPr>
          <w:rFonts w:ascii="Segoe UI" w:hAnsi="Segoe UI" w:cs="Segoe UI"/>
        </w:rPr>
      </w:pPr>
      <w:r w:rsidRPr="00796022">
        <w:rPr>
          <w:rFonts w:ascii="Segoe UI" w:hAnsi="Segoe UI" w:cs="Segoe UI"/>
          <w:lang w:eastAsia="ar-SA"/>
        </w:rPr>
        <w:lastRenderedPageBreak/>
        <w:t>dokumentację geodezyjną powykonawczą</w:t>
      </w:r>
      <w:r w:rsidR="00A13588">
        <w:rPr>
          <w:rFonts w:ascii="Segoe UI" w:hAnsi="Segoe UI" w:cs="Segoe UI"/>
          <w:lang w:eastAsia="ar-SA"/>
        </w:rPr>
        <w:t>,</w:t>
      </w:r>
      <w:r w:rsidR="00841568">
        <w:rPr>
          <w:rFonts w:ascii="Segoe UI" w:hAnsi="Segoe UI" w:cs="Segoe UI"/>
          <w:lang w:eastAsia="ar-SA"/>
        </w:rPr>
        <w:t xml:space="preserve"> </w:t>
      </w:r>
      <w:r w:rsidR="00CB2F6B" w:rsidRPr="00500923">
        <w:rPr>
          <w:rFonts w:ascii="Segoe UI" w:hAnsi="Segoe UI" w:cs="Segoe UI"/>
        </w:rPr>
        <w:t>komplet wymaganych dokumentów (</w:t>
      </w:r>
      <w:r w:rsidR="008F4CE4" w:rsidRPr="00500923">
        <w:rPr>
          <w:rFonts w:ascii="Segoe UI" w:hAnsi="Segoe UI" w:cs="Segoe UI"/>
        </w:rPr>
        <w:t xml:space="preserve">m.in. </w:t>
      </w:r>
      <w:r w:rsidR="00CB2F6B" w:rsidRPr="00500923">
        <w:rPr>
          <w:rFonts w:ascii="Segoe UI" w:hAnsi="Segoe UI" w:cs="Segoe UI"/>
        </w:rPr>
        <w:t xml:space="preserve">oświadczenia, karty katalogowe, </w:t>
      </w:r>
      <w:r w:rsidR="00CB2F6B" w:rsidRPr="00A13588">
        <w:rPr>
          <w:rFonts w:ascii="Segoe UI" w:hAnsi="Segoe UI" w:cs="Segoe UI"/>
        </w:rPr>
        <w:t xml:space="preserve">świadectwa jakości, certyfikaty oraz świadectwa wykonanych prób i atestów na </w:t>
      </w:r>
      <w:r w:rsidR="00CB2F6B" w:rsidRPr="00500923">
        <w:rPr>
          <w:rFonts w:ascii="Segoe UI" w:hAnsi="Segoe UI" w:cs="Segoe UI"/>
        </w:rPr>
        <w:t>zastosowane i wbudowane materiały oraz urządzenia i sprzęt, dokumenty gwarancyjne producentów, wszelkie prawem wymagane dokumenty, protokoły oraz zaświadczenia z przeprowadzonych przez Wykonawcę sprawozdań i badań</w:t>
      </w:r>
      <w:r w:rsidR="008F4CE4" w:rsidRPr="00500923">
        <w:rPr>
          <w:rFonts w:ascii="Segoe UI" w:hAnsi="Segoe UI" w:cs="Segoe UI"/>
        </w:rPr>
        <w:t>, aprobaty techniczne, deklaracje właściwości użytkowych, recepty oraz pozostałe dokumenty wynikające z SST)</w:t>
      </w:r>
      <w:r w:rsidR="00CB2F6B" w:rsidRPr="00500923">
        <w:rPr>
          <w:rFonts w:ascii="Segoe UI" w:hAnsi="Segoe UI" w:cs="Segoe UI"/>
        </w:rPr>
        <w:t>.</w:t>
      </w:r>
    </w:p>
    <w:p w14:paraId="11EC5F1D" w14:textId="6A0BDD97" w:rsidR="00126057" w:rsidRPr="00500923" w:rsidRDefault="005F5657" w:rsidP="00126057">
      <w:pPr>
        <w:numPr>
          <w:ilvl w:val="0"/>
          <w:numId w:val="58"/>
        </w:numPr>
        <w:tabs>
          <w:tab w:val="clear" w:pos="2340"/>
          <w:tab w:val="num" w:pos="993"/>
        </w:tabs>
        <w:spacing w:after="0"/>
        <w:ind w:left="993"/>
        <w:jc w:val="both"/>
        <w:rPr>
          <w:rFonts w:ascii="Segoe UI" w:hAnsi="Segoe UI" w:cs="Segoe UI"/>
        </w:rPr>
      </w:pPr>
      <w:r>
        <w:rPr>
          <w:rFonts w:ascii="Segoe UI" w:hAnsi="Segoe UI" w:cs="Segoe UI"/>
        </w:rPr>
        <w:t>Ostateczną decyzję o pozwoleniu na użytkowanie</w:t>
      </w:r>
      <w:r w:rsidR="00A13588">
        <w:rPr>
          <w:rFonts w:ascii="Segoe UI" w:hAnsi="Segoe UI" w:cs="Segoe UI"/>
        </w:rPr>
        <w:t xml:space="preserve"> obiektu</w:t>
      </w:r>
      <w:r>
        <w:rPr>
          <w:rFonts w:ascii="Segoe UI" w:hAnsi="Segoe UI" w:cs="Segoe UI"/>
        </w:rPr>
        <w:t xml:space="preserve"> lub </w:t>
      </w:r>
      <w:r w:rsidR="00A13588">
        <w:rPr>
          <w:rFonts w:ascii="Segoe UI" w:hAnsi="Segoe UI" w:cs="Segoe UI"/>
        </w:rPr>
        <w:t>zawiadomienie właściwego organu nadzoru budowlanego o zakończeniu budowy.</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00177A9A"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4E1937C0"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r w:rsidR="00BB2534">
        <w:rPr>
          <w:rFonts w:ascii="Segoe UI" w:hAnsi="Segoe UI" w:cs="Segoe UI"/>
          <w:sz w:val="22"/>
          <w:szCs w:val="22"/>
        </w:rPr>
        <w:t xml:space="preserve">. W przypadku konieczności sporządzenia opinii </w:t>
      </w:r>
      <w:r w:rsidR="00BB2534">
        <w:rPr>
          <w:rFonts w:ascii="Segoe UI" w:hAnsi="Segoe UI" w:cs="Segoe UI"/>
          <w:sz w:val="22"/>
          <w:szCs w:val="22"/>
        </w:rPr>
        <w:br/>
        <w:t xml:space="preserve">w powyższym zakresie przez podmiot trzeci, Zamawiający poniesionymi kosztami sporządzenia opinii w całości obciąży Wykonawcę, potrącając należność </w:t>
      </w:r>
      <w:r w:rsidR="00BB2534">
        <w:rPr>
          <w:rFonts w:ascii="Segoe UI" w:hAnsi="Segoe UI" w:cs="Segoe UI"/>
          <w:sz w:val="22"/>
          <w:szCs w:val="22"/>
        </w:rPr>
        <w:br/>
        <w:t>z zabezpieczenia należytego wykonania umowy.</w:t>
      </w:r>
    </w:p>
    <w:p w14:paraId="7CAD4F31" w14:textId="7DA41748"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z przedmiotu umowy Zamawiający </w:t>
      </w:r>
      <w:r w:rsidR="00756E1C">
        <w:rPr>
          <w:rFonts w:ascii="Segoe UI" w:hAnsi="Segoe UI" w:cs="Segoe UI"/>
          <w:sz w:val="22"/>
          <w:szCs w:val="22"/>
        </w:rPr>
        <w:t>–</w:t>
      </w:r>
      <w:r w:rsidRPr="00796022">
        <w:rPr>
          <w:rFonts w:ascii="Segoe UI" w:hAnsi="Segoe UI" w:cs="Segoe UI"/>
          <w:sz w:val="22"/>
          <w:szCs w:val="22"/>
        </w:rPr>
        <w:t xml:space="preserve"> </w:t>
      </w:r>
      <w:r w:rsidR="00F9485B" w:rsidRPr="00796022">
        <w:rPr>
          <w:rFonts w:ascii="Segoe UI" w:hAnsi="Segoe UI" w:cs="Segoe UI"/>
          <w:sz w:val="22"/>
          <w:szCs w:val="22"/>
        </w:rPr>
        <w:t>zażąda</w:t>
      </w:r>
      <w:r w:rsidR="00756E1C">
        <w:rPr>
          <w:rFonts w:ascii="Segoe UI" w:hAnsi="Segoe UI" w:cs="Segoe UI"/>
          <w:sz w:val="22"/>
          <w:szCs w:val="22"/>
        </w:rPr>
        <w:t xml:space="preserve"> </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4" w:name="_Hlk68695031"/>
      <w:r w:rsidRPr="00796022">
        <w:rPr>
          <w:rFonts w:ascii="Segoe UI" w:hAnsi="Segoe UI" w:cs="Segoe UI"/>
          <w:sz w:val="22"/>
          <w:szCs w:val="22"/>
        </w:rPr>
        <w:t>Zamawiający dopuszcza możliwość dokonania odbioru końcowego w 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z faktury końcowej kwoty odpowiadającej wartości niewykonanych prac lub robót do czasu ich wykonania</w:t>
      </w:r>
      <w:bookmarkEnd w:id="4"/>
    </w:p>
    <w:p w14:paraId="04BCF706" w14:textId="77777777" w:rsidR="006A7798" w:rsidRDefault="006A7798" w:rsidP="00F65BFE">
      <w:pPr>
        <w:pStyle w:val="Nagwek"/>
        <w:tabs>
          <w:tab w:val="clear" w:pos="4536"/>
          <w:tab w:val="clear" w:pos="9072"/>
          <w:tab w:val="center" w:pos="4453"/>
          <w:tab w:val="right" w:pos="8989"/>
        </w:tabs>
        <w:suppressAutoHyphens/>
        <w:spacing w:line="276" w:lineRule="auto"/>
        <w:rPr>
          <w:rFonts w:ascii="Segoe UI" w:hAnsi="Segoe UI" w:cs="Segoe UI"/>
          <w:b/>
          <w:sz w:val="22"/>
          <w:szCs w:val="22"/>
        </w:rPr>
      </w:pPr>
    </w:p>
    <w:p w14:paraId="7AD89ED6" w14:textId="5CFD83FA"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w:t>
      </w:r>
      <w:r w:rsidR="005841CB">
        <w:rPr>
          <w:rFonts w:ascii="Segoe UI" w:hAnsi="Segoe UI" w:cs="Segoe UI"/>
          <w:b/>
          <w:sz w:val="22"/>
          <w:szCs w:val="22"/>
        </w:rPr>
        <w:t>5</w:t>
      </w:r>
    </w:p>
    <w:p w14:paraId="63526D87" w14:textId="46115F80" w:rsidR="00040577" w:rsidRDefault="00CB2F6B" w:rsidP="005628DC">
      <w:pPr>
        <w:spacing w:after="0"/>
        <w:jc w:val="center"/>
        <w:rPr>
          <w:rFonts w:ascii="Segoe UI" w:hAnsi="Segoe UI" w:cs="Segoe UI"/>
          <w:b/>
        </w:rPr>
      </w:pPr>
      <w:r w:rsidRPr="00796022">
        <w:rPr>
          <w:rFonts w:ascii="Segoe UI" w:hAnsi="Segoe UI" w:cs="Segoe UI"/>
          <w:b/>
        </w:rPr>
        <w:t>PŁATNOŚCI</w:t>
      </w:r>
      <w:r w:rsidR="006F1644">
        <w:rPr>
          <w:rFonts w:ascii="Segoe UI" w:hAnsi="Segoe UI" w:cs="Segoe UI"/>
          <w:b/>
        </w:rPr>
        <w:t>*</w:t>
      </w:r>
    </w:p>
    <w:p w14:paraId="50638D8D" w14:textId="1B1E15C7" w:rsidR="006F1644" w:rsidRDefault="006F1644" w:rsidP="006F1644">
      <w:pPr>
        <w:spacing w:after="0" w:line="360" w:lineRule="auto"/>
        <w:jc w:val="both"/>
        <w:rPr>
          <w:bCs/>
          <w:i/>
          <w:iCs/>
        </w:rPr>
      </w:pPr>
      <w:r>
        <w:rPr>
          <w:bCs/>
          <w:i/>
          <w:iCs/>
        </w:rPr>
        <w:t>*</w:t>
      </w:r>
      <w:r w:rsidRPr="003709CA">
        <w:rPr>
          <w:bCs/>
          <w:i/>
          <w:iCs/>
        </w:rPr>
        <w:t xml:space="preserve">(Warunki dotyczące płatności określone są na podstawie wstępnej promesy dofinansowania inwestycji z Rządowego Funduszu Polski Ład: Programu Inwestycji Strategicznych. Zamawiający </w:t>
      </w:r>
      <w:r w:rsidRPr="003709CA">
        <w:rPr>
          <w:bCs/>
          <w:i/>
          <w:iCs/>
        </w:rPr>
        <w:lastRenderedPageBreak/>
        <w:t>informuje, że po wyborze oferty najkorzystniejszej wysokość dofinansowania może ulec zmianie</w:t>
      </w:r>
      <w:r>
        <w:rPr>
          <w:bCs/>
          <w:i/>
          <w:iCs/>
        </w:rPr>
        <w:t xml:space="preserve">, </w:t>
      </w:r>
      <w:r w:rsidR="001A1331">
        <w:rPr>
          <w:bCs/>
          <w:i/>
          <w:iCs/>
        </w:rPr>
        <w:br/>
      </w:r>
      <w:r>
        <w:rPr>
          <w:bCs/>
          <w:i/>
          <w:iCs/>
        </w:rPr>
        <w:t xml:space="preserve">w związku z czym zapisy dotyczące płatności również mogą ulec zmianie). </w:t>
      </w:r>
    </w:p>
    <w:p w14:paraId="24E96A8D" w14:textId="77777777" w:rsidR="006F1644" w:rsidRPr="00796022" w:rsidRDefault="006F1644" w:rsidP="005628DC">
      <w:pPr>
        <w:spacing w:after="0"/>
        <w:jc w:val="center"/>
        <w:rPr>
          <w:rFonts w:ascii="Segoe UI" w:hAnsi="Segoe UI" w:cs="Segoe UI"/>
          <w:b/>
        </w:rPr>
      </w:pP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588ACCE9" w14:textId="77777777" w:rsidR="003532C9"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przewiduje </w:t>
      </w:r>
      <w:r w:rsidR="003532C9">
        <w:rPr>
          <w:rFonts w:ascii="Segoe UI" w:hAnsi="Segoe UI" w:cs="Segoe UI"/>
          <w:lang w:eastAsia="ar-SA"/>
        </w:rPr>
        <w:t>dwie</w:t>
      </w:r>
      <w:r w:rsidR="00236EAE" w:rsidRPr="00796022">
        <w:rPr>
          <w:rFonts w:ascii="Segoe UI" w:hAnsi="Segoe UI" w:cs="Segoe UI"/>
          <w:lang w:eastAsia="ar-SA"/>
        </w:rPr>
        <w:t xml:space="preserve"> płatnoś</w:t>
      </w:r>
      <w:r w:rsidR="003532C9">
        <w:rPr>
          <w:rFonts w:ascii="Segoe UI" w:hAnsi="Segoe UI" w:cs="Segoe UI"/>
          <w:lang w:eastAsia="ar-SA"/>
        </w:rPr>
        <w:t>ci</w:t>
      </w:r>
      <w:r w:rsidR="00236EAE" w:rsidRPr="00796022">
        <w:rPr>
          <w:rFonts w:ascii="Segoe UI" w:hAnsi="Segoe UI" w:cs="Segoe UI"/>
          <w:lang w:eastAsia="ar-SA"/>
        </w:rPr>
        <w:t xml:space="preserve"> przejściow</w:t>
      </w:r>
      <w:r w:rsidR="003532C9">
        <w:rPr>
          <w:rFonts w:ascii="Segoe UI" w:hAnsi="Segoe UI" w:cs="Segoe UI"/>
          <w:lang w:eastAsia="ar-SA"/>
        </w:rPr>
        <w:t>e:</w:t>
      </w:r>
    </w:p>
    <w:p w14:paraId="2431E451" w14:textId="1149DBA2" w:rsidR="003532C9" w:rsidRPr="00621F3E" w:rsidRDefault="003532C9">
      <w:pPr>
        <w:pStyle w:val="Akapitzlist"/>
        <w:numPr>
          <w:ilvl w:val="1"/>
          <w:numId w:val="59"/>
        </w:numPr>
        <w:suppressAutoHyphens/>
        <w:spacing w:after="0"/>
        <w:jc w:val="both"/>
        <w:rPr>
          <w:rFonts w:ascii="Segoe UI" w:hAnsi="Segoe UI" w:cs="Segoe UI"/>
          <w:sz w:val="22"/>
          <w:szCs w:val="22"/>
          <w:lang w:eastAsia="ar-SA"/>
        </w:rPr>
      </w:pPr>
      <w:r w:rsidRPr="00621F3E">
        <w:rPr>
          <w:rFonts w:ascii="Segoe UI" w:hAnsi="Segoe UI" w:cs="Segoe UI"/>
          <w:sz w:val="22"/>
          <w:szCs w:val="22"/>
          <w:lang w:eastAsia="ar-SA"/>
        </w:rPr>
        <w:t xml:space="preserve">Pierwsza płatność przejściowa, w wysokości </w:t>
      </w:r>
      <w:r w:rsidR="0077128C" w:rsidRPr="00621F3E">
        <w:rPr>
          <w:rFonts w:ascii="Segoe UI" w:hAnsi="Segoe UI" w:cs="Segoe UI"/>
          <w:sz w:val="22"/>
          <w:szCs w:val="22"/>
          <w:lang w:eastAsia="ar-SA"/>
        </w:rPr>
        <w:t>………………. zł brutto</w:t>
      </w:r>
      <w:r w:rsidR="00601453">
        <w:rPr>
          <w:rFonts w:ascii="Segoe UI" w:hAnsi="Segoe UI" w:cs="Segoe UI"/>
          <w:sz w:val="22"/>
          <w:szCs w:val="22"/>
          <w:lang w:eastAsia="ar-SA"/>
        </w:rPr>
        <w:t>*</w:t>
      </w:r>
      <w:r w:rsidR="0077128C" w:rsidRPr="00621F3E">
        <w:rPr>
          <w:rFonts w:ascii="Segoe UI" w:hAnsi="Segoe UI" w:cs="Segoe UI"/>
          <w:sz w:val="22"/>
          <w:szCs w:val="22"/>
          <w:lang w:eastAsia="ar-SA"/>
        </w:rPr>
        <w:t xml:space="preserve"> </w:t>
      </w:r>
      <w:r w:rsidR="00601453" w:rsidRPr="00601453">
        <w:rPr>
          <w:rFonts w:ascii="Segoe UI" w:hAnsi="Segoe UI" w:cs="Segoe UI"/>
          <w:i/>
          <w:iCs/>
          <w:sz w:val="22"/>
          <w:szCs w:val="22"/>
          <w:lang w:eastAsia="ar-SA"/>
        </w:rPr>
        <w:t xml:space="preserve">(*tj. wkład własny-minimalna wysokość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wynosi </w:t>
      </w:r>
      <w:r w:rsidR="00E407A5">
        <w:rPr>
          <w:rFonts w:ascii="Segoe UI" w:hAnsi="Segoe UI" w:cs="Segoe UI"/>
          <w:i/>
          <w:iCs/>
          <w:sz w:val="22"/>
          <w:szCs w:val="22"/>
          <w:lang w:eastAsia="ar-SA"/>
        </w:rPr>
        <w:t>5</w:t>
      </w:r>
      <w:r w:rsidR="00601453" w:rsidRPr="00601453">
        <w:rPr>
          <w:rFonts w:ascii="Segoe UI" w:hAnsi="Segoe UI" w:cs="Segoe UI"/>
          <w:i/>
          <w:iCs/>
          <w:sz w:val="22"/>
          <w:szCs w:val="22"/>
          <w:lang w:eastAsia="ar-SA"/>
        </w:rPr>
        <w:t xml:space="preserve"> % wartości Inwestycji, ostateczna wartość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zostanie ustalona po rozstrzygnięciu postępowania o udzielenie zamówienia publicznego</w:t>
      </w:r>
      <w:r w:rsidR="0077128C" w:rsidRPr="00601453">
        <w:rPr>
          <w:rFonts w:ascii="Segoe UI" w:hAnsi="Segoe UI" w:cs="Segoe UI"/>
          <w:i/>
          <w:iCs/>
          <w:sz w:val="22"/>
          <w:szCs w:val="22"/>
          <w:lang w:eastAsia="ar-SA"/>
        </w:rPr>
        <w:t>)</w:t>
      </w:r>
      <w:r w:rsidR="0050450A" w:rsidRPr="00601453">
        <w:rPr>
          <w:rFonts w:ascii="Segoe UI" w:hAnsi="Segoe UI" w:cs="Segoe UI"/>
          <w:i/>
          <w:iCs/>
          <w:sz w:val="22"/>
          <w:szCs w:val="22"/>
          <w:lang w:eastAsia="ar-SA"/>
        </w:rPr>
        <w:t xml:space="preserve">. </w:t>
      </w:r>
      <w:r w:rsidR="0050450A" w:rsidRPr="00621F3E">
        <w:rPr>
          <w:rFonts w:ascii="Segoe UI" w:hAnsi="Segoe UI" w:cs="Segoe UI"/>
          <w:sz w:val="22"/>
          <w:szCs w:val="22"/>
          <w:lang w:eastAsia="ar-SA"/>
        </w:rPr>
        <w:t xml:space="preserve">Pierwsza płatność </w:t>
      </w:r>
      <w:bookmarkStart w:id="5" w:name="_Hlk157085970"/>
      <w:r w:rsidR="00621F3E" w:rsidRPr="00621F3E">
        <w:rPr>
          <w:rFonts w:ascii="Segoe UI" w:hAnsi="Segoe UI" w:cs="Segoe UI"/>
          <w:sz w:val="22"/>
          <w:szCs w:val="22"/>
          <w:lang w:eastAsia="ar-SA"/>
        </w:rPr>
        <w:t xml:space="preserve">przejściowa </w:t>
      </w:r>
      <w:r w:rsidR="0050450A" w:rsidRPr="00621F3E">
        <w:rPr>
          <w:rFonts w:ascii="Segoe UI" w:hAnsi="Segoe UI" w:cs="Segoe UI"/>
          <w:sz w:val="22"/>
          <w:szCs w:val="22"/>
          <w:lang w:eastAsia="ar-SA"/>
        </w:rPr>
        <w:t xml:space="preserve">może dotyczyć jedynie prac faktycznie wykonanych </w:t>
      </w:r>
      <w:r w:rsidR="001A1331">
        <w:rPr>
          <w:rFonts w:ascii="Segoe UI" w:hAnsi="Segoe UI" w:cs="Segoe UI"/>
          <w:sz w:val="22"/>
          <w:szCs w:val="22"/>
          <w:lang w:eastAsia="ar-SA"/>
        </w:rPr>
        <w:br/>
      </w:r>
      <w:r w:rsidR="0050450A" w:rsidRPr="00621F3E">
        <w:rPr>
          <w:rFonts w:ascii="Segoe UI" w:hAnsi="Segoe UI" w:cs="Segoe UI"/>
          <w:sz w:val="22"/>
          <w:szCs w:val="22"/>
          <w:lang w:eastAsia="ar-SA"/>
        </w:rPr>
        <w:t>i udokumentowanych na podstawie częściowego kosztorysu powykonawczego</w:t>
      </w:r>
      <w:bookmarkEnd w:id="5"/>
      <w:r w:rsidR="00621F3E" w:rsidRPr="00621F3E">
        <w:rPr>
          <w:rFonts w:ascii="Segoe UI" w:hAnsi="Segoe UI" w:cs="Segoe UI"/>
          <w:sz w:val="22"/>
          <w:szCs w:val="22"/>
          <w:lang w:eastAsia="ar-SA"/>
        </w:rPr>
        <w:t>.</w:t>
      </w:r>
      <w:r w:rsidR="001A1331">
        <w:rPr>
          <w:rFonts w:ascii="Segoe UI" w:hAnsi="Segoe UI" w:cs="Segoe UI"/>
          <w:sz w:val="22"/>
          <w:szCs w:val="22"/>
          <w:lang w:eastAsia="ar-SA"/>
        </w:rPr>
        <w:t xml:space="preserve"> </w:t>
      </w:r>
      <w:r w:rsidR="00621F3E" w:rsidRPr="00621F3E">
        <w:rPr>
          <w:rFonts w:ascii="Segoe UI" w:hAnsi="Segoe UI" w:cs="Segoe UI"/>
          <w:sz w:val="22"/>
          <w:szCs w:val="22"/>
          <w:lang w:eastAsia="ar-SA"/>
        </w:rPr>
        <w:t>Zapłata pierwszej faktury przejściowej nastąpi w 202</w:t>
      </w:r>
      <w:r w:rsidR="001A1331">
        <w:rPr>
          <w:rFonts w:ascii="Segoe UI" w:hAnsi="Segoe UI" w:cs="Segoe UI"/>
          <w:sz w:val="22"/>
          <w:szCs w:val="22"/>
          <w:lang w:eastAsia="ar-SA"/>
        </w:rPr>
        <w:t>5</w:t>
      </w:r>
      <w:r w:rsidR="00621F3E" w:rsidRPr="00621F3E">
        <w:rPr>
          <w:rFonts w:ascii="Segoe UI" w:hAnsi="Segoe UI" w:cs="Segoe UI"/>
          <w:sz w:val="22"/>
          <w:szCs w:val="22"/>
          <w:lang w:eastAsia="ar-SA"/>
        </w:rPr>
        <w:t xml:space="preserve"> r.</w:t>
      </w:r>
      <w:r w:rsidR="00322101">
        <w:rPr>
          <w:rFonts w:ascii="Segoe UI" w:hAnsi="Segoe UI" w:cs="Segoe UI"/>
          <w:sz w:val="22"/>
          <w:szCs w:val="22"/>
          <w:lang w:eastAsia="ar-SA"/>
        </w:rPr>
        <w:t xml:space="preserve"> </w:t>
      </w:r>
    </w:p>
    <w:p w14:paraId="0B74E515" w14:textId="796191F5" w:rsidR="00345ED6" w:rsidRPr="00166C0F" w:rsidRDefault="003532C9">
      <w:pPr>
        <w:pStyle w:val="Akapitzlist"/>
        <w:numPr>
          <w:ilvl w:val="1"/>
          <w:numId w:val="59"/>
        </w:numPr>
        <w:suppressAutoHyphens/>
        <w:spacing w:after="0"/>
        <w:jc w:val="both"/>
        <w:rPr>
          <w:rFonts w:ascii="Segoe UI" w:hAnsi="Segoe UI" w:cs="Segoe UI"/>
          <w:color w:val="FF0000"/>
          <w:sz w:val="22"/>
          <w:szCs w:val="22"/>
          <w:lang w:eastAsia="ar-SA"/>
        </w:rPr>
      </w:pPr>
      <w:r w:rsidRPr="00621F3E">
        <w:rPr>
          <w:rFonts w:ascii="Segoe UI" w:hAnsi="Segoe UI" w:cs="Segoe UI"/>
          <w:sz w:val="22"/>
          <w:szCs w:val="22"/>
          <w:lang w:eastAsia="ar-SA"/>
        </w:rPr>
        <w:t>Druga płatność przejściowa</w:t>
      </w:r>
      <w:r w:rsidR="0077128C" w:rsidRPr="00621F3E">
        <w:rPr>
          <w:rFonts w:ascii="Segoe UI" w:hAnsi="Segoe UI" w:cs="Segoe UI"/>
          <w:sz w:val="22"/>
          <w:szCs w:val="22"/>
          <w:lang w:eastAsia="ar-SA"/>
        </w:rPr>
        <w:t>, w wysokości nie wyższej niż 50 % kwoty dofinansowania w ramach Rządowego Funduszu Polski Ład-Fundusz Inwestycji Strategicznych</w:t>
      </w:r>
      <w:r w:rsidR="0050450A" w:rsidRPr="00621F3E">
        <w:rPr>
          <w:rFonts w:ascii="Segoe UI" w:hAnsi="Segoe UI" w:cs="Segoe UI"/>
          <w:sz w:val="22"/>
          <w:szCs w:val="22"/>
          <w:lang w:eastAsia="ar-SA"/>
        </w:rPr>
        <w:t xml:space="preserve">- tj. kwoty </w:t>
      </w:r>
      <w:r w:rsidR="0026660B">
        <w:rPr>
          <w:rFonts w:ascii="Segoe UI" w:hAnsi="Segoe UI" w:cs="Segoe UI"/>
          <w:sz w:val="22"/>
          <w:szCs w:val="22"/>
          <w:lang w:eastAsia="ar-SA"/>
        </w:rPr>
        <w:t>3.448.500,00</w:t>
      </w:r>
      <w:r w:rsidR="0050450A" w:rsidRPr="00621F3E">
        <w:rPr>
          <w:rFonts w:ascii="Segoe UI" w:hAnsi="Segoe UI" w:cs="Segoe UI"/>
          <w:sz w:val="22"/>
          <w:szCs w:val="22"/>
          <w:lang w:eastAsia="ar-SA"/>
        </w:rPr>
        <w:t xml:space="preserve"> zł brutto. Druga płatność przejściowa może dotyczyć jedynie prac faktycznie wykonanych i udokumentowanych na podstawie częściowego kosztorysu powykonawczego.</w:t>
      </w:r>
      <w:r w:rsidR="00621F3E" w:rsidRPr="00621F3E">
        <w:rPr>
          <w:rFonts w:ascii="Segoe UI" w:hAnsi="Segoe UI" w:cs="Segoe UI"/>
          <w:sz w:val="22"/>
          <w:szCs w:val="22"/>
          <w:lang w:eastAsia="ar-SA"/>
        </w:rPr>
        <w:t xml:space="preserve"> Zapłata drugiej faktury przejściowej nastąpi w 2025 r.</w:t>
      </w:r>
    </w:p>
    <w:p w14:paraId="1E85174B" w14:textId="0DA66C28"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Przejściow</w:t>
      </w:r>
      <w:r w:rsidR="007F36CF">
        <w:rPr>
          <w:rFonts w:ascii="Segoe UI" w:hAnsi="Segoe UI" w:cs="Segoe UI"/>
          <w:lang w:eastAsia="ar-SA"/>
        </w:rPr>
        <w:t>e</w:t>
      </w:r>
      <w:r w:rsidRPr="00796022">
        <w:rPr>
          <w:rFonts w:ascii="Segoe UI" w:hAnsi="Segoe UI" w:cs="Segoe UI"/>
          <w:lang w:eastAsia="ar-SA"/>
        </w:rPr>
        <w:t xml:space="preserve"> faktur</w:t>
      </w:r>
      <w:r w:rsidR="007F36CF">
        <w:rPr>
          <w:rFonts w:ascii="Segoe UI" w:hAnsi="Segoe UI" w:cs="Segoe UI"/>
          <w:lang w:eastAsia="ar-SA"/>
        </w:rPr>
        <w:t>y</w:t>
      </w:r>
      <w:r w:rsidRPr="00796022">
        <w:rPr>
          <w:rFonts w:ascii="Segoe UI" w:hAnsi="Segoe UI" w:cs="Segoe UI"/>
          <w:lang w:eastAsia="ar-SA"/>
        </w:rPr>
        <w:t xml:space="preserve"> VAT winn</w:t>
      </w:r>
      <w:r w:rsidR="007F36CF">
        <w:rPr>
          <w:rFonts w:ascii="Segoe UI" w:hAnsi="Segoe UI" w:cs="Segoe UI"/>
          <w:lang w:eastAsia="ar-SA"/>
        </w:rPr>
        <w:t>y</w:t>
      </w:r>
      <w:r w:rsidRPr="00796022">
        <w:rPr>
          <w:rFonts w:ascii="Segoe UI" w:hAnsi="Segoe UI" w:cs="Segoe UI"/>
          <w:lang w:eastAsia="ar-SA"/>
        </w:rPr>
        <w:t xml:space="preserve"> być wystawion</w:t>
      </w:r>
      <w:r w:rsidR="007F36CF">
        <w:rPr>
          <w:rFonts w:ascii="Segoe UI" w:hAnsi="Segoe UI" w:cs="Segoe UI"/>
          <w:lang w:eastAsia="ar-SA"/>
        </w:rPr>
        <w:t>e</w:t>
      </w:r>
      <w:r w:rsidRPr="00796022">
        <w:rPr>
          <w:rFonts w:ascii="Segoe UI" w:hAnsi="Segoe UI" w:cs="Segoe UI"/>
          <w:lang w:eastAsia="ar-SA"/>
        </w:rPr>
        <w:t xml:space="preserve"> po faktycznym zakończeniu części robót objętych przedmiotem umowy, w oparciu o częściow</w:t>
      </w:r>
      <w:r w:rsidR="007F36CF">
        <w:rPr>
          <w:rFonts w:ascii="Segoe UI" w:hAnsi="Segoe UI" w:cs="Segoe UI"/>
          <w:lang w:eastAsia="ar-SA"/>
        </w:rPr>
        <w:t>e</w:t>
      </w:r>
      <w:r w:rsidRPr="00796022">
        <w:rPr>
          <w:rFonts w:ascii="Segoe UI" w:hAnsi="Segoe UI" w:cs="Segoe UI"/>
          <w:lang w:eastAsia="ar-SA"/>
        </w:rPr>
        <w:t xml:space="preserve"> protok</w:t>
      </w:r>
      <w:r w:rsidR="007F36CF">
        <w:rPr>
          <w:rFonts w:ascii="Segoe UI" w:hAnsi="Segoe UI" w:cs="Segoe UI"/>
          <w:lang w:eastAsia="ar-SA"/>
        </w:rPr>
        <w:t>oły</w:t>
      </w:r>
      <w:r w:rsidRPr="00796022">
        <w:rPr>
          <w:rFonts w:ascii="Segoe UI" w:hAnsi="Segoe UI" w:cs="Segoe UI"/>
          <w:lang w:eastAsia="ar-SA"/>
        </w:rPr>
        <w:t xml:space="preserve"> odbioru robót, podpisan</w:t>
      </w:r>
      <w:r w:rsidR="00D96C8B">
        <w:rPr>
          <w:rFonts w:ascii="Segoe UI" w:hAnsi="Segoe UI" w:cs="Segoe UI"/>
          <w:lang w:eastAsia="ar-SA"/>
        </w:rPr>
        <w:t>e</w:t>
      </w:r>
      <w:r w:rsidRPr="00796022">
        <w:rPr>
          <w:rFonts w:ascii="Segoe UI" w:hAnsi="Segoe UI" w:cs="Segoe UI"/>
          <w:lang w:eastAsia="ar-SA"/>
        </w:rPr>
        <w:t xml:space="preserve">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w:t>
      </w:r>
      <w:r w:rsidR="00D96C8B">
        <w:rPr>
          <w:rFonts w:ascii="Segoe UI" w:hAnsi="Segoe UI" w:cs="Segoe UI"/>
          <w:lang w:eastAsia="ar-SA"/>
        </w:rPr>
        <w:t>e</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Płatnoś</w:t>
      </w:r>
      <w:r w:rsidR="001A1331">
        <w:rPr>
          <w:rFonts w:ascii="Segoe UI" w:hAnsi="Segoe UI" w:cs="Segoe UI"/>
          <w:lang w:eastAsia="ar-SA"/>
        </w:rPr>
        <w:t xml:space="preserve">ć </w:t>
      </w:r>
      <w:r w:rsidR="00562930" w:rsidRPr="00796022">
        <w:rPr>
          <w:rFonts w:ascii="Segoe UI" w:hAnsi="Segoe UI" w:cs="Segoe UI"/>
          <w:lang w:eastAsia="ar-SA"/>
        </w:rPr>
        <w:t>za</w:t>
      </w:r>
      <w:r w:rsidR="001A1331">
        <w:rPr>
          <w:rFonts w:ascii="Segoe UI" w:hAnsi="Segoe UI" w:cs="Segoe UI"/>
          <w:lang w:eastAsia="ar-SA"/>
        </w:rPr>
        <w:t xml:space="preserve"> </w:t>
      </w:r>
      <w:r w:rsidR="00562930" w:rsidRPr="00796022">
        <w:rPr>
          <w:rFonts w:ascii="Segoe UI" w:hAnsi="Segoe UI" w:cs="Segoe UI"/>
          <w:lang w:eastAsia="ar-SA"/>
        </w:rPr>
        <w:t>dokumentacj</w:t>
      </w:r>
      <w:r w:rsidR="001A1331">
        <w:rPr>
          <w:rFonts w:ascii="Segoe UI" w:hAnsi="Segoe UI" w:cs="Segoe UI"/>
          <w:lang w:eastAsia="ar-SA"/>
        </w:rPr>
        <w:t>ę</w:t>
      </w:r>
      <w:r w:rsidR="00562930" w:rsidRPr="00796022">
        <w:rPr>
          <w:rFonts w:ascii="Segoe UI" w:hAnsi="Segoe UI" w:cs="Segoe UI"/>
          <w:lang w:eastAsia="ar-SA"/>
        </w:rPr>
        <w:t xml:space="preserve"> projektow</w:t>
      </w:r>
      <w:r w:rsidR="001A1331">
        <w:rPr>
          <w:rFonts w:ascii="Segoe UI" w:hAnsi="Segoe UI" w:cs="Segoe UI"/>
          <w:lang w:eastAsia="ar-SA"/>
        </w:rPr>
        <w:t>ą</w:t>
      </w:r>
      <w:r w:rsidR="00562930" w:rsidRPr="00796022">
        <w:rPr>
          <w:rFonts w:ascii="Segoe UI" w:hAnsi="Segoe UI" w:cs="Segoe UI"/>
          <w:lang w:eastAsia="ar-SA"/>
        </w:rPr>
        <w:t xml:space="preserve"> dla zada</w:t>
      </w:r>
      <w:r w:rsidR="0026660B">
        <w:rPr>
          <w:rFonts w:ascii="Segoe UI" w:hAnsi="Segoe UI" w:cs="Segoe UI"/>
          <w:lang w:eastAsia="ar-SA"/>
        </w:rPr>
        <w:t>ń</w:t>
      </w:r>
      <w:r w:rsidR="00562930" w:rsidRPr="00796022">
        <w:rPr>
          <w:rFonts w:ascii="Segoe UI" w:hAnsi="Segoe UI" w:cs="Segoe UI"/>
          <w:lang w:eastAsia="ar-SA"/>
        </w:rPr>
        <w:t xml:space="preserve"> </w:t>
      </w:r>
      <w:r w:rsidR="00562930" w:rsidRPr="00796022">
        <w:rPr>
          <w:rFonts w:ascii="Segoe UI" w:hAnsi="Segoe UI" w:cs="Segoe UI"/>
        </w:rPr>
        <w:t>opisan</w:t>
      </w:r>
      <w:r w:rsidR="0026660B">
        <w:rPr>
          <w:rFonts w:ascii="Segoe UI" w:hAnsi="Segoe UI" w:cs="Segoe UI"/>
        </w:rPr>
        <w:t>ych</w:t>
      </w:r>
      <w:r w:rsidR="00562930" w:rsidRPr="00796022">
        <w:rPr>
          <w:rFonts w:ascii="Segoe UI" w:hAnsi="Segoe UI" w:cs="Segoe UI"/>
        </w:rPr>
        <w:t xml:space="preserve"> w § 1 ust. 2 pkt </w:t>
      </w:r>
      <w:r w:rsidR="00156FB2">
        <w:rPr>
          <w:rFonts w:ascii="Segoe UI" w:hAnsi="Segoe UI" w:cs="Segoe UI"/>
        </w:rPr>
        <w:t>1</w:t>
      </w:r>
      <w:r w:rsidR="0026660B">
        <w:rPr>
          <w:rFonts w:ascii="Segoe UI" w:hAnsi="Segoe UI" w:cs="Segoe UI"/>
        </w:rPr>
        <w:t>-2</w:t>
      </w:r>
      <w:r w:rsidR="00562930" w:rsidRPr="00796022">
        <w:rPr>
          <w:rFonts w:ascii="Segoe UI" w:hAnsi="Segoe UI" w:cs="Segoe UI"/>
        </w:rPr>
        <w:t xml:space="preserve"> mo</w:t>
      </w:r>
      <w:r w:rsidR="001A1331">
        <w:rPr>
          <w:rFonts w:ascii="Segoe UI" w:hAnsi="Segoe UI" w:cs="Segoe UI"/>
        </w:rPr>
        <w:t>że</w:t>
      </w:r>
      <w:r w:rsidR="00702359">
        <w:rPr>
          <w:rFonts w:ascii="Segoe UI" w:hAnsi="Segoe UI" w:cs="Segoe UI"/>
        </w:rPr>
        <w:t xml:space="preserve"> </w:t>
      </w:r>
      <w:r w:rsidR="00236EAE" w:rsidRPr="00796022">
        <w:rPr>
          <w:rFonts w:ascii="Segoe UI" w:hAnsi="Segoe UI" w:cs="Segoe UI"/>
        </w:rPr>
        <w:t>zostać uwzględnion</w:t>
      </w:r>
      <w:r w:rsidR="001A1331">
        <w:rPr>
          <w:rFonts w:ascii="Segoe UI" w:hAnsi="Segoe UI" w:cs="Segoe UI"/>
        </w:rPr>
        <w:t>a</w:t>
      </w:r>
      <w:r w:rsidR="00236EAE" w:rsidRPr="00796022">
        <w:rPr>
          <w:rFonts w:ascii="Segoe UI" w:hAnsi="Segoe UI" w:cs="Segoe UI"/>
        </w:rPr>
        <w:t xml:space="preserve"> w płatności</w:t>
      </w:r>
      <w:r w:rsidR="00D96C8B">
        <w:rPr>
          <w:rFonts w:ascii="Segoe UI" w:hAnsi="Segoe UI" w:cs="Segoe UI"/>
        </w:rPr>
        <w:t>ach</w:t>
      </w:r>
      <w:r w:rsidR="00236EAE" w:rsidRPr="00796022">
        <w:rPr>
          <w:rFonts w:ascii="Segoe UI" w:hAnsi="Segoe UI" w:cs="Segoe UI"/>
        </w:rPr>
        <w:t xml:space="preserve"> przejściow</w:t>
      </w:r>
      <w:r w:rsidR="00D96C8B">
        <w:rPr>
          <w:rFonts w:ascii="Segoe UI" w:hAnsi="Segoe UI" w:cs="Segoe UI"/>
        </w:rPr>
        <w:t xml:space="preserve">ych, </w:t>
      </w:r>
      <w:r w:rsidR="00562930" w:rsidRPr="00796022">
        <w:rPr>
          <w:rFonts w:ascii="Segoe UI" w:hAnsi="Segoe UI" w:cs="Segoe UI"/>
        </w:rPr>
        <w:t xml:space="preserve">po przedłożeniu </w:t>
      </w:r>
      <w:r w:rsidR="00773692" w:rsidRPr="00796022">
        <w:rPr>
          <w:rFonts w:ascii="Segoe UI" w:hAnsi="Segoe UI" w:cs="Segoe UI"/>
          <w:spacing w:val="-2"/>
        </w:rPr>
        <w:t xml:space="preserve">prawomocnej decyzji o pozwoleniu na budowę lub dokumentu skutecznego zgłoszenia robót budowlanych niewymagających pozwolenia na budowę dla </w:t>
      </w:r>
      <w:r w:rsidR="001A1331">
        <w:rPr>
          <w:rFonts w:ascii="Segoe UI" w:hAnsi="Segoe UI" w:cs="Segoe UI"/>
          <w:spacing w:val="-2"/>
        </w:rPr>
        <w:t>tego zadania</w:t>
      </w:r>
      <w:r w:rsidR="00773692" w:rsidRPr="00796022">
        <w:rPr>
          <w:rFonts w:ascii="Segoe UI" w:hAnsi="Segoe UI" w:cs="Segoe UI"/>
          <w:spacing w:val="-2"/>
        </w:rPr>
        <w:t>.</w:t>
      </w:r>
    </w:p>
    <w:p w14:paraId="72DB68B7" w14:textId="200866A4"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w:t>
      </w:r>
      <w:r w:rsidR="00D96C8B">
        <w:rPr>
          <w:rFonts w:ascii="Segoe UI" w:hAnsi="Segoe UI" w:cs="Segoe UI"/>
          <w:lang w:eastAsia="ar-SA"/>
        </w:rPr>
        <w:t xml:space="preserve">ych </w:t>
      </w:r>
      <w:r w:rsidRPr="00796022">
        <w:rPr>
          <w:rFonts w:ascii="Segoe UI" w:hAnsi="Segoe UI" w:cs="Segoe UI"/>
          <w:lang w:eastAsia="ar-SA"/>
        </w:rPr>
        <w:t>faktur VAT tylko w przypadku, gdy z przedmiotow</w:t>
      </w:r>
      <w:r w:rsidR="00D96C8B">
        <w:rPr>
          <w:rFonts w:ascii="Segoe UI" w:hAnsi="Segoe UI" w:cs="Segoe UI"/>
          <w:lang w:eastAsia="ar-SA"/>
        </w:rPr>
        <w:t xml:space="preserve">ymi </w:t>
      </w:r>
      <w:r w:rsidRPr="00796022">
        <w:rPr>
          <w:rFonts w:ascii="Segoe UI" w:hAnsi="Segoe UI" w:cs="Segoe UI"/>
          <w:lang w:eastAsia="ar-SA"/>
        </w:rPr>
        <w:t>faktur</w:t>
      </w:r>
      <w:r w:rsidR="00D96C8B">
        <w:rPr>
          <w:rFonts w:ascii="Segoe UI" w:hAnsi="Segoe UI" w:cs="Segoe UI"/>
          <w:lang w:eastAsia="ar-SA"/>
        </w:rPr>
        <w:t>ami</w:t>
      </w:r>
      <w:r w:rsidRPr="00796022">
        <w:rPr>
          <w:rFonts w:ascii="Segoe UI" w:hAnsi="Segoe UI" w:cs="Segoe UI"/>
          <w:lang w:eastAsia="ar-SA"/>
        </w:rPr>
        <w:t xml:space="preserve"> Wykonawca przedłoży oświadczenie o rozliczeniu z podwykonawcami, potwierdzone również przez tych podwykonawców.</w:t>
      </w:r>
    </w:p>
    <w:p w14:paraId="664D37D4" w14:textId="79BAFB35" w:rsidR="00345ED6" w:rsidRPr="00104B48"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104B48">
        <w:rPr>
          <w:rFonts w:ascii="Segoe UI" w:hAnsi="Segoe UI" w:cs="Segoe UI"/>
          <w:lang w:eastAsia="ar-SA"/>
        </w:rPr>
        <w:t>Końcowa faktura VAT winna być wystawiona po faktycznym zakończeniu całości przedmiotu umowy w oparciu o protokół odbioru robót, podpisany przez</w:t>
      </w:r>
      <w:r w:rsidR="008F4CE4" w:rsidRPr="00104B48">
        <w:rPr>
          <w:rFonts w:ascii="Segoe UI" w:hAnsi="Segoe UI" w:cs="Segoe UI"/>
          <w:lang w:eastAsia="ar-SA"/>
        </w:rPr>
        <w:t xml:space="preserve"> Wykonawcę </w:t>
      </w:r>
      <w:r w:rsidR="00811690" w:rsidRPr="00104B48">
        <w:rPr>
          <w:rFonts w:ascii="Segoe UI" w:hAnsi="Segoe UI" w:cs="Segoe UI"/>
          <w:lang w:eastAsia="ar-SA"/>
        </w:rPr>
        <w:br/>
      </w:r>
      <w:r w:rsidR="008F4CE4" w:rsidRPr="00104B48">
        <w:rPr>
          <w:rFonts w:ascii="Segoe UI" w:hAnsi="Segoe UI" w:cs="Segoe UI"/>
          <w:lang w:eastAsia="ar-SA"/>
        </w:rPr>
        <w:t xml:space="preserve">i </w:t>
      </w:r>
      <w:r w:rsidRPr="00104B48">
        <w:rPr>
          <w:rFonts w:ascii="Segoe UI" w:hAnsi="Segoe UI" w:cs="Segoe UI"/>
          <w:lang w:eastAsia="ar-SA"/>
        </w:rPr>
        <w:t xml:space="preserve"> Inspektora Nadzoru Inwestorskiego</w:t>
      </w:r>
      <w:r w:rsidR="008F4CE4" w:rsidRPr="00104B48">
        <w:rPr>
          <w:rFonts w:ascii="Segoe UI" w:hAnsi="Segoe UI" w:cs="Segoe UI"/>
          <w:lang w:eastAsia="ar-SA"/>
        </w:rPr>
        <w:t xml:space="preserve"> oraz zaakceptowany przez </w:t>
      </w:r>
      <w:r w:rsidR="00123510" w:rsidRPr="00104B48">
        <w:rPr>
          <w:rFonts w:ascii="Segoe UI" w:hAnsi="Segoe UI" w:cs="Segoe UI"/>
          <w:lang w:eastAsia="ar-SA"/>
        </w:rPr>
        <w:t>Zamawiającego</w:t>
      </w:r>
      <w:r w:rsidRPr="00104B48">
        <w:rPr>
          <w:rFonts w:ascii="Segoe UI" w:hAnsi="Segoe UI" w:cs="Segoe UI"/>
          <w:lang w:eastAsia="ar-SA"/>
        </w:rPr>
        <w:t>.</w:t>
      </w:r>
      <w:r w:rsidR="008F4CE4" w:rsidRPr="00104B48">
        <w:rPr>
          <w:rFonts w:ascii="Segoe UI" w:hAnsi="Segoe UI" w:cs="Segoe UI"/>
          <w:lang w:eastAsia="ar-SA"/>
        </w:rPr>
        <w:t xml:space="preserve"> </w:t>
      </w:r>
      <w:r w:rsidR="002F1B3E" w:rsidRPr="00104B48">
        <w:rPr>
          <w:rFonts w:ascii="Segoe UI" w:hAnsi="Segoe UI" w:cs="Segoe UI"/>
          <w:lang w:eastAsia="ar-SA"/>
        </w:rPr>
        <w:t xml:space="preserve">Wartość faktury końcowej stanowić będzie różnica pomiędzy kwotą wskazaną </w:t>
      </w:r>
      <w:r w:rsidR="002F1B3E" w:rsidRPr="00104B48">
        <w:rPr>
          <w:rFonts w:ascii="Segoe UI" w:hAnsi="Segoe UI" w:cs="Segoe UI"/>
          <w:i/>
          <w:iCs/>
          <w:lang w:eastAsia="ar-SA"/>
        </w:rPr>
        <w:t xml:space="preserve">w </w:t>
      </w:r>
      <w:r w:rsidR="003532C9" w:rsidRPr="00104B48">
        <w:rPr>
          <w:rFonts w:ascii="Segoe UI" w:hAnsi="Segoe UI" w:cs="Segoe UI"/>
          <w:lang w:eastAsia="ar-SA"/>
        </w:rPr>
        <w:t>§ 3 ust. 1 lit. c</w:t>
      </w:r>
      <w:r w:rsidR="002F1B3E" w:rsidRPr="00104B48">
        <w:rPr>
          <w:rFonts w:ascii="Segoe UI" w:hAnsi="Segoe UI" w:cs="Segoe UI"/>
          <w:lang w:eastAsia="ar-SA"/>
        </w:rPr>
        <w:t xml:space="preserve"> a łączną wartością płatności częściowych, o których mowa w ust. 2</w:t>
      </w:r>
      <w:r w:rsidR="00156FB2">
        <w:rPr>
          <w:rFonts w:ascii="Segoe UI" w:hAnsi="Segoe UI" w:cs="Segoe UI"/>
          <w:lang w:eastAsia="ar-SA"/>
        </w:rPr>
        <w:t xml:space="preserve">. </w:t>
      </w:r>
      <w:r w:rsidR="003303D9" w:rsidRPr="00104B48">
        <w:rPr>
          <w:rFonts w:ascii="Segoe UI" w:hAnsi="Segoe UI" w:cs="Segoe UI"/>
          <w:lang w:eastAsia="ar-SA"/>
        </w:rPr>
        <w:t>Zapłata faktury końcowej nastąpi w 202</w:t>
      </w:r>
      <w:r w:rsidR="00C04F32">
        <w:rPr>
          <w:rFonts w:ascii="Segoe UI" w:hAnsi="Segoe UI" w:cs="Segoe UI"/>
          <w:lang w:eastAsia="ar-SA"/>
        </w:rPr>
        <w:t>6</w:t>
      </w:r>
      <w:r w:rsidR="003303D9" w:rsidRPr="00104B48">
        <w:rPr>
          <w:rFonts w:ascii="Segoe UI" w:hAnsi="Segoe UI" w:cs="Segoe UI"/>
          <w:lang w:eastAsia="ar-SA"/>
        </w:rPr>
        <w:t xml:space="preserve"> roku.</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w:t>
      </w:r>
      <w:r w:rsidRPr="00796022">
        <w:rPr>
          <w:rFonts w:ascii="Segoe UI" w:hAnsi="Segoe UI" w:cs="Segoe UI"/>
          <w:lang w:eastAsia="ar-SA"/>
        </w:rPr>
        <w:lastRenderedPageBreak/>
        <w:t>oświadczenie o rozliczeniu z podwykonawcami, potwierdzone również przez tych podwykonawców.</w:t>
      </w:r>
    </w:p>
    <w:p w14:paraId="79795C8D" w14:textId="1AB6CC5C"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7829EB96"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ma obowiązek zapłaty faktur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w:t>
      </w:r>
      <w:r w:rsidR="001D3FF6">
        <w:rPr>
          <w:rFonts w:ascii="Segoe UI" w:hAnsi="Segoe UI" w:cs="Segoe UI"/>
          <w:sz w:val="22"/>
          <w:szCs w:val="22"/>
          <w:lang w:eastAsia="ar-SA"/>
        </w:rPr>
        <w:t>ych</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o któr</w:t>
      </w:r>
      <w:r w:rsidR="001D3FF6">
        <w:rPr>
          <w:rFonts w:ascii="Segoe UI" w:hAnsi="Segoe UI" w:cs="Segoe UI"/>
          <w:sz w:val="22"/>
          <w:szCs w:val="22"/>
          <w:lang w:eastAsia="ar-SA"/>
        </w:rPr>
        <w:t>ych</w:t>
      </w:r>
      <w:r w:rsidRPr="00796022">
        <w:rPr>
          <w:rFonts w:ascii="Segoe UI" w:hAnsi="Segoe UI" w:cs="Segoe UI"/>
          <w:sz w:val="22"/>
          <w:szCs w:val="22"/>
          <w:lang w:eastAsia="ar-SA"/>
        </w:rPr>
        <w:t xml:space="preserve">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wystawionej faktury wraz ze wszystkimi dokumentami wymienionymi w ust. 4 umowy. </w:t>
      </w:r>
    </w:p>
    <w:p w14:paraId="1F2A909F" w14:textId="7677452C"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w:t>
      </w:r>
      <w:r w:rsidR="006E6625">
        <w:rPr>
          <w:rFonts w:ascii="Segoe UI" w:hAnsi="Segoe UI" w:cs="Segoe UI"/>
          <w:sz w:val="22"/>
          <w:szCs w:val="22"/>
          <w:lang w:eastAsia="ar-SA"/>
        </w:rPr>
        <w:t>30</w:t>
      </w:r>
      <w:r w:rsidRPr="00796022">
        <w:rPr>
          <w:rFonts w:ascii="Segoe UI" w:hAnsi="Segoe UI" w:cs="Segoe UI"/>
          <w:sz w:val="22"/>
          <w:szCs w:val="22"/>
          <w:lang w:eastAsia="ar-SA"/>
        </w:rPr>
        <w:t xml:space="preserve">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 xml:space="preserve">w </w:t>
      </w:r>
      <w:r w:rsidRPr="00841568">
        <w:rPr>
          <w:rFonts w:ascii="Segoe UI" w:hAnsi="Segoe UI" w:cs="Segoe UI"/>
          <w:sz w:val="22"/>
          <w:szCs w:val="22"/>
          <w:lang w:eastAsia="ar-SA"/>
        </w:rPr>
        <w:t>ust. 6</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0D1762"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104B48">
        <w:rPr>
          <w:rFonts w:ascii="Segoe UI" w:eastAsia="Calibri" w:hAnsi="Segoe UI" w:cs="Segoe UI"/>
          <w:sz w:val="22"/>
          <w:szCs w:val="22"/>
        </w:rPr>
        <w:t xml:space="preserve"> </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w:t>
      </w:r>
      <w:r w:rsidRPr="00796022">
        <w:rPr>
          <w:rFonts w:ascii="Segoe UI" w:eastAsia="Calibri" w:hAnsi="Segoe UI" w:cs="Segoe UI"/>
          <w:sz w:val="22"/>
          <w:szCs w:val="22"/>
        </w:rPr>
        <w:lastRenderedPageBreak/>
        <w:t xml:space="preserve">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43E3D558"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841568">
        <w:rPr>
          <w:rFonts w:ascii="Segoe UI" w:hAnsi="Segoe UI" w:cs="Segoe UI"/>
          <w:sz w:val="22"/>
          <w:szCs w:val="22"/>
          <w:shd w:val="clear" w:color="auto" w:fill="FFFFFF"/>
        </w:rPr>
        <w:t xml:space="preserve"> </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1B704A59"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 xml:space="preserve">W rozliczeniach z Wykonawcą, Zamawiający będzie stosował mechanizm podzielonej płatności wynikający z art. 108 a – 108 d ustawy z dnia 11 marca 2004 r. o podatku od towarów i usług (Dz.U. z </w:t>
      </w:r>
      <w:r w:rsidR="00253973" w:rsidRPr="00796022">
        <w:rPr>
          <w:rFonts w:ascii="Segoe UI" w:hAnsi="Segoe UI" w:cs="Segoe UI"/>
          <w:sz w:val="22"/>
          <w:szCs w:val="22"/>
        </w:rPr>
        <w:t>202</w:t>
      </w:r>
      <w:r w:rsidR="00253973">
        <w:rPr>
          <w:rFonts w:ascii="Segoe UI" w:hAnsi="Segoe UI" w:cs="Segoe UI"/>
          <w:sz w:val="22"/>
          <w:szCs w:val="22"/>
        </w:rPr>
        <w:t>4</w:t>
      </w:r>
      <w:r w:rsidR="00253973" w:rsidRPr="00796022">
        <w:rPr>
          <w:rFonts w:ascii="Segoe UI" w:hAnsi="Segoe UI" w:cs="Segoe UI"/>
          <w:sz w:val="22"/>
          <w:szCs w:val="22"/>
        </w:rPr>
        <w:t xml:space="preserve"> </w:t>
      </w:r>
      <w:r w:rsidRPr="00796022">
        <w:rPr>
          <w:rFonts w:ascii="Segoe UI" w:hAnsi="Segoe UI" w:cs="Segoe UI"/>
          <w:sz w:val="22"/>
          <w:szCs w:val="22"/>
        </w:rPr>
        <w:t xml:space="preserve">r. poz. </w:t>
      </w:r>
      <w:r w:rsidR="00253973">
        <w:rPr>
          <w:rFonts w:ascii="Segoe UI" w:hAnsi="Segoe UI" w:cs="Segoe UI"/>
          <w:sz w:val="22"/>
          <w:szCs w:val="22"/>
        </w:rPr>
        <w:t>361</w:t>
      </w:r>
      <w:r w:rsidR="006A30B9">
        <w:rPr>
          <w:rFonts w:ascii="Segoe UI" w:hAnsi="Segoe UI" w:cs="Segoe UI"/>
          <w:sz w:val="22"/>
          <w:szCs w:val="22"/>
        </w:rPr>
        <w:t xml:space="preserve"> </w:t>
      </w:r>
      <w:r w:rsidRPr="00796022">
        <w:rPr>
          <w:rFonts w:ascii="Segoe UI" w:hAnsi="Segoe UI" w:cs="Segoe UI"/>
          <w:sz w:val="22"/>
          <w:szCs w:val="22"/>
        </w:rPr>
        <w:t>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lastRenderedPageBreak/>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6CF2541A"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6</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6694E3BE"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8B168C">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lastRenderedPageBreak/>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raz w roku, po zawiadomieniu przez Zamawiającego,</w:t>
      </w:r>
    </w:p>
    <w:p w14:paraId="1A764E92"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każde żądanie Zamawiającego w przypadkach stwierdzenia przez Zamawiającego wad lub usterek,</w:t>
      </w:r>
    </w:p>
    <w:p w14:paraId="47B0F228"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0CB2038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7</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lastRenderedPageBreak/>
        <w:t>Zamawiający zastrzega sobie prawo, obok prawa dochodzenia odszkodowania na prawach ogólnych, do stosowania następujących kar umownych:</w:t>
      </w:r>
    </w:p>
    <w:p w14:paraId="7FD79003" w14:textId="2B7E31FC" w:rsidR="00CB2F6B" w:rsidRPr="00796022" w:rsidRDefault="00CB2F6B" w:rsidP="0069495E">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D30E66">
        <w:rPr>
          <w:rFonts w:ascii="Segoe UI" w:hAnsi="Segoe UI" w:cs="Segoe UI"/>
          <w:b/>
        </w:rPr>
        <w:t xml:space="preserve">0,2 % wartości wynagrodzenia brutto, określonego w §  3 ust. 1 lit. c- </w:t>
      </w:r>
      <w:r w:rsidRPr="00796022">
        <w:rPr>
          <w:rFonts w:ascii="Segoe UI" w:hAnsi="Segoe UI" w:cs="Segoe UI"/>
        </w:rPr>
        <w:t xml:space="preserve"> za każdy dzień zwłoki,</w:t>
      </w:r>
    </w:p>
    <w:p w14:paraId="0BBCB715" w14:textId="08C0FB3D"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odstąpienie od umowy z  przyczyn leżących po stronie Wykonawcy – </w:t>
      </w:r>
      <w:r w:rsidR="00D30E66">
        <w:rPr>
          <w:rFonts w:ascii="Segoe UI" w:hAnsi="Segoe UI" w:cs="Segoe UI"/>
          <w:b/>
        </w:rPr>
        <w:t>10</w:t>
      </w:r>
      <w:r w:rsidR="00D30E66" w:rsidRPr="00D30E66">
        <w:rPr>
          <w:rFonts w:ascii="Segoe UI" w:hAnsi="Segoe UI" w:cs="Segoe UI"/>
          <w:b/>
        </w:rPr>
        <w:t xml:space="preserve"> % wartości wynagrodzenia brutto, określonego w §  3 ust. 1 lit. c</w:t>
      </w:r>
    </w:p>
    <w:p w14:paraId="61C85AFF" w14:textId="5D0DC95C" w:rsidR="00CB2F6B"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D30E66" w:rsidRPr="00D30E66">
        <w:rPr>
          <w:rFonts w:ascii="Segoe UI" w:hAnsi="Segoe UI" w:cs="Segoe UI"/>
          <w:b/>
        </w:rPr>
        <w:t xml:space="preserve">0,2 % wartości wynagrodzenia brutto, określonego w §  3 ust. 1 lit. c </w:t>
      </w:r>
      <w:r w:rsidRPr="00796022">
        <w:rPr>
          <w:rFonts w:ascii="Segoe UI" w:hAnsi="Segoe UI" w:cs="Segoe UI"/>
        </w:rPr>
        <w:t>- za każdy dzień zwłoki liczonej od dnia wyznaczonego na usunięcie wad,</w:t>
      </w:r>
    </w:p>
    <w:p w14:paraId="68177455" w14:textId="2F88E40F" w:rsidR="0019736F" w:rsidRPr="00796022" w:rsidRDefault="0019736F" w:rsidP="005628DC">
      <w:pPr>
        <w:numPr>
          <w:ilvl w:val="0"/>
          <w:numId w:val="8"/>
        </w:numPr>
        <w:tabs>
          <w:tab w:val="clear" w:pos="1440"/>
          <w:tab w:val="num" w:pos="993"/>
        </w:tabs>
        <w:suppressAutoHyphens/>
        <w:spacing w:after="0"/>
        <w:ind w:left="993" w:hanging="425"/>
        <w:jc w:val="both"/>
        <w:rPr>
          <w:rFonts w:ascii="Segoe UI" w:hAnsi="Segoe UI" w:cs="Segoe UI"/>
        </w:rPr>
      </w:pPr>
      <w:r>
        <w:rPr>
          <w:rFonts w:ascii="Segoe UI" w:hAnsi="Segoe UI" w:cs="Segoe UI"/>
        </w:rPr>
        <w:t xml:space="preserve">kara za nieprzedłożenie do zaakceptowania projektu umowy o podwykonawstwo, której przedmiotem są roboty budowlane lub projektu jej zmiany- </w:t>
      </w:r>
      <w:r w:rsidRPr="0019736F">
        <w:rPr>
          <w:rFonts w:ascii="Segoe UI" w:hAnsi="Segoe UI" w:cs="Segoe UI"/>
          <w:b/>
          <w:bCs/>
        </w:rPr>
        <w:t>1.000,00 zł za każde zdarzenie,</w:t>
      </w:r>
    </w:p>
    <w:p w14:paraId="57F988AD" w14:textId="2FB15840" w:rsidR="0019736F" w:rsidRPr="008F07DC" w:rsidRDefault="00197B12" w:rsidP="005628DC">
      <w:pPr>
        <w:numPr>
          <w:ilvl w:val="0"/>
          <w:numId w:val="8"/>
        </w:numPr>
        <w:tabs>
          <w:tab w:val="clear" w:pos="1440"/>
          <w:tab w:val="num" w:pos="993"/>
        </w:tabs>
        <w:suppressAutoHyphens/>
        <w:spacing w:after="0"/>
        <w:ind w:left="993" w:hanging="425"/>
        <w:jc w:val="both"/>
        <w:rPr>
          <w:rFonts w:ascii="Segoe UI" w:hAnsi="Segoe UI" w:cs="Segoe UI"/>
          <w:b/>
          <w:bCs/>
        </w:rPr>
      </w:pPr>
      <w:r>
        <w:rPr>
          <w:rFonts w:ascii="Segoe UI" w:hAnsi="Segoe UI" w:cs="Segoe UI"/>
        </w:rPr>
        <w:t xml:space="preserve">kara za nieprzedłożenie poświadczonej za zgodność z oryginałem kopii umowy </w:t>
      </w:r>
      <w:r w:rsidR="008906A9">
        <w:rPr>
          <w:rFonts w:ascii="Segoe UI" w:hAnsi="Segoe UI" w:cs="Segoe UI"/>
        </w:rPr>
        <w:br/>
      </w:r>
      <w:r>
        <w:rPr>
          <w:rFonts w:ascii="Segoe UI" w:hAnsi="Segoe UI" w:cs="Segoe UI"/>
        </w:rPr>
        <w:t xml:space="preserve">o podwykonawstwo lub jej zmiany- </w:t>
      </w:r>
      <w:r w:rsidRPr="008F07DC">
        <w:rPr>
          <w:rFonts w:ascii="Segoe UI" w:hAnsi="Segoe UI" w:cs="Segoe UI"/>
          <w:b/>
          <w:bCs/>
        </w:rPr>
        <w:t>1.000,00 zł za każde zdarzenie,</w:t>
      </w:r>
    </w:p>
    <w:p w14:paraId="5E57D595" w14:textId="66D6C2BC"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39616656"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7B47CC">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BAFB166" w14:textId="22DEBE73"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w:t>
      </w:r>
      <w:r w:rsidR="0019736F">
        <w:rPr>
          <w:rFonts w:ascii="Segoe UI" w:hAnsi="Segoe UI" w:cs="Segoe UI"/>
        </w:rPr>
        <w:t>6</w:t>
      </w:r>
      <w:r w:rsidRPr="00796022">
        <w:rPr>
          <w:rFonts w:ascii="Segoe UI" w:hAnsi="Segoe UI" w:cs="Segoe UI"/>
        </w:rPr>
        <w:t xml:space="preserve">), </w:t>
      </w:r>
      <w:r w:rsidR="0019736F">
        <w:rPr>
          <w:rFonts w:ascii="Segoe UI" w:hAnsi="Segoe UI" w:cs="Segoe UI"/>
        </w:rPr>
        <w:t>7</w:t>
      </w:r>
      <w:r w:rsidRPr="00796022">
        <w:rPr>
          <w:rFonts w:ascii="Segoe UI" w:hAnsi="Segoe UI" w:cs="Segoe UI"/>
        </w:rPr>
        <w:t>),</w:t>
      </w:r>
      <w:r w:rsidR="0019736F">
        <w:rPr>
          <w:rFonts w:ascii="Segoe UI" w:hAnsi="Segoe UI" w:cs="Segoe UI"/>
        </w:rPr>
        <w:t>8</w:t>
      </w:r>
      <w:r w:rsidRPr="00796022">
        <w:rPr>
          <w:rFonts w:ascii="Segoe UI" w:hAnsi="Segoe UI" w:cs="Segoe UI"/>
        </w:rPr>
        <w:t xml:space="preserve">) i </w:t>
      </w:r>
      <w:r w:rsidR="0019736F">
        <w:rPr>
          <w:rFonts w:ascii="Segoe UI" w:hAnsi="Segoe UI" w:cs="Segoe UI"/>
        </w:rPr>
        <w:t>9</w:t>
      </w:r>
      <w:r w:rsidRPr="00796022">
        <w:rPr>
          <w:rFonts w:ascii="Segoe UI" w:hAnsi="Segoe UI" w:cs="Segoe UI"/>
        </w:rPr>
        <w:t xml:space="preserve">) niezależnie od naliczonej kary Wykonawca zobowiązany jest do </w:t>
      </w:r>
      <w:r w:rsidRPr="00796022">
        <w:rPr>
          <w:rFonts w:ascii="Segoe UI" w:hAnsi="Segoe UI" w:cs="Segoe UI"/>
          <w:b/>
        </w:rPr>
        <w:t xml:space="preserve">niezwłocznego </w:t>
      </w:r>
      <w:r w:rsidRPr="00796022">
        <w:rPr>
          <w:rFonts w:ascii="Segoe UI" w:hAnsi="Segoe UI" w:cs="Segoe UI"/>
        </w:rPr>
        <w:t>uregulowania kwestii podwykonawstwa zgodnie regulacjami § </w:t>
      </w:r>
      <w:r w:rsidR="003E6E96">
        <w:rPr>
          <w:rFonts w:ascii="Segoe UI" w:hAnsi="Segoe UI" w:cs="Segoe UI"/>
        </w:rPr>
        <w:t>8</w:t>
      </w:r>
      <w:r w:rsidRPr="00796022">
        <w:rPr>
          <w:rFonts w:ascii="Segoe UI" w:hAnsi="Segoe UI" w:cs="Segoe UI"/>
        </w:rPr>
        <w:t xml:space="preserve">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 xml:space="preserve">w art. 439 ust. 5 ustawy </w:t>
      </w:r>
      <w:proofErr w:type="spellStart"/>
      <w:r w:rsidR="001869DC" w:rsidRPr="00796022">
        <w:rPr>
          <w:rFonts w:ascii="Segoe UI" w:hAnsi="Segoe UI" w:cs="Segoe UI"/>
          <w:shd w:val="clear" w:color="auto" w:fill="FFFFFF"/>
        </w:rPr>
        <w:t>Pzp</w:t>
      </w:r>
      <w:proofErr w:type="spellEnd"/>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t>
      </w:r>
      <w:r w:rsidRPr="00796022">
        <w:rPr>
          <w:rFonts w:ascii="Segoe UI" w:hAnsi="Segoe UI" w:cs="Segoe UI"/>
        </w:rPr>
        <w:lastRenderedPageBreak/>
        <w:t xml:space="preserve">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w wysokości niezapłaconego 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5CB271A2" w:rsidR="00CB2F6B" w:rsidRPr="00BD6391" w:rsidRDefault="00CB2F6B" w:rsidP="00BD6391">
      <w:pPr>
        <w:numPr>
          <w:ilvl w:val="0"/>
          <w:numId w:val="8"/>
        </w:numPr>
        <w:tabs>
          <w:tab w:val="clear" w:pos="1440"/>
          <w:tab w:val="num" w:pos="426"/>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r w:rsidR="00BD6391">
        <w:rPr>
          <w:rFonts w:ascii="Segoe UI" w:hAnsi="Segoe UI" w:cs="Segoe UI"/>
        </w:rPr>
        <w:t xml:space="preserve">. </w:t>
      </w:r>
      <w:r w:rsidR="00BD6391" w:rsidRPr="00BD6391">
        <w:rPr>
          <w:rFonts w:ascii="Segoe UI" w:hAnsi="Segoe UI" w:cs="Segoe UI"/>
        </w:rPr>
        <w:t>Gdy koszty usunięcia usterek lub wad przewyższają wartość zabezpieczenia należytego wykonania</w:t>
      </w:r>
      <w:r w:rsidR="00BD6391">
        <w:rPr>
          <w:rFonts w:ascii="Segoe UI" w:hAnsi="Segoe UI" w:cs="Segoe UI"/>
        </w:rPr>
        <w:t xml:space="preserve"> </w:t>
      </w:r>
      <w:r w:rsidR="00BD6391" w:rsidRPr="00BD6391">
        <w:rPr>
          <w:rFonts w:ascii="Segoe UI" w:hAnsi="Segoe UI" w:cs="Segoe UI"/>
        </w:rPr>
        <w:t>umowy, Zamawiający dodatkowo obciąży Wykonawcę poniesionymi kosztami, a Wykonawca jest zobowiązany do zapłaty w terminie 7 dni od daty otrzymania faktury</w:t>
      </w:r>
      <w:r w:rsidR="00BD6391">
        <w:rPr>
          <w:rFonts w:ascii="Segoe UI" w:hAnsi="Segoe UI" w:cs="Segoe UI"/>
        </w:rPr>
        <w:t>,</w:t>
      </w:r>
    </w:p>
    <w:p w14:paraId="037C13E4" w14:textId="00B46511" w:rsidR="00BB2534" w:rsidRDefault="00C92D3B" w:rsidP="00BB2534">
      <w:pPr>
        <w:numPr>
          <w:ilvl w:val="0"/>
          <w:numId w:val="8"/>
        </w:numPr>
        <w:tabs>
          <w:tab w:val="clear" w:pos="1440"/>
          <w:tab w:val="num" w:pos="993"/>
        </w:tabs>
        <w:spacing w:after="0"/>
        <w:ind w:left="992" w:hanging="425"/>
        <w:jc w:val="both"/>
        <w:rPr>
          <w:rFonts w:ascii="Segoe UI" w:hAnsi="Segoe UI" w:cs="Segoe UI"/>
          <w:spacing w:val="-2"/>
        </w:rPr>
      </w:pPr>
      <w:r w:rsidRPr="00796022">
        <w:rPr>
          <w:rFonts w:ascii="Segoe UI" w:hAnsi="Segoe UI" w:cs="Segoe UI"/>
        </w:rPr>
        <w:t xml:space="preserve">kara z tytułu nieprzejęcia placu budowy przez wykonawcę w terminie 7 dni od dnia </w:t>
      </w:r>
      <w:r w:rsidRPr="00796022">
        <w:rPr>
          <w:rFonts w:ascii="Segoe UI" w:hAnsi="Segoe UI" w:cs="Segoe UI"/>
          <w:spacing w:val="-2"/>
        </w:rPr>
        <w:t>uzyskania prawomocnej decyzji o pozwoleniu  na budowę lub skutecznego zgłoszenia robót budowlanych niewymagających pozwolenia na budowę</w:t>
      </w:r>
      <w:r w:rsidR="00BB2534">
        <w:rPr>
          <w:rFonts w:ascii="Segoe UI" w:hAnsi="Segoe UI" w:cs="Segoe UI"/>
          <w:spacing w:val="-2"/>
        </w:rPr>
        <w:t>, w przypadku zada</w:t>
      </w:r>
      <w:r w:rsidR="008906A9">
        <w:rPr>
          <w:rFonts w:ascii="Segoe UI" w:hAnsi="Segoe UI" w:cs="Segoe UI"/>
          <w:spacing w:val="-2"/>
        </w:rPr>
        <w:t xml:space="preserve">nia </w:t>
      </w:r>
      <w:r w:rsidR="00BB2534">
        <w:rPr>
          <w:rFonts w:ascii="Segoe UI" w:hAnsi="Segoe UI" w:cs="Segoe UI"/>
          <w:spacing w:val="-2"/>
        </w:rPr>
        <w:t>opisan</w:t>
      </w:r>
      <w:r w:rsidR="008906A9">
        <w:rPr>
          <w:rFonts w:ascii="Segoe UI" w:hAnsi="Segoe UI" w:cs="Segoe UI"/>
          <w:spacing w:val="-2"/>
        </w:rPr>
        <w:t>ego</w:t>
      </w:r>
      <w:r w:rsidR="00BB2534">
        <w:rPr>
          <w:rFonts w:ascii="Segoe UI" w:hAnsi="Segoe UI" w:cs="Segoe UI"/>
          <w:spacing w:val="-2"/>
        </w:rPr>
        <w:t xml:space="preserve"> w § 1 ust. 2 pkt 1</w:t>
      </w:r>
      <w:r w:rsidRPr="00796022">
        <w:rPr>
          <w:rFonts w:ascii="Segoe UI" w:hAnsi="Segoe UI" w:cs="Segoe UI"/>
          <w:spacing w:val="-2"/>
        </w:rPr>
        <w:t xml:space="preserve"> – </w:t>
      </w:r>
      <w:r w:rsidRPr="00796022">
        <w:rPr>
          <w:rFonts w:ascii="Segoe UI" w:hAnsi="Segoe UI" w:cs="Segoe UI"/>
          <w:b/>
          <w:spacing w:val="-2"/>
        </w:rPr>
        <w:t>500 zł</w:t>
      </w:r>
      <w:r w:rsidRPr="00796022">
        <w:rPr>
          <w:rFonts w:ascii="Segoe UI" w:hAnsi="Segoe UI" w:cs="Segoe UI"/>
          <w:spacing w:val="-2"/>
        </w:rPr>
        <w:t xml:space="preserve"> za każdy dzień zwłoki,</w:t>
      </w:r>
      <w:r w:rsidR="00BB2534">
        <w:rPr>
          <w:rFonts w:ascii="Segoe UI" w:hAnsi="Segoe UI" w:cs="Segoe UI"/>
          <w:spacing w:val="-2"/>
        </w:rPr>
        <w:t xml:space="preserve"> </w:t>
      </w:r>
    </w:p>
    <w:p w14:paraId="4D34A3ED" w14:textId="2395DCCC" w:rsidR="00BB2534" w:rsidRPr="00BB2534" w:rsidRDefault="00BB2534" w:rsidP="00BB2534">
      <w:pPr>
        <w:numPr>
          <w:ilvl w:val="0"/>
          <w:numId w:val="8"/>
        </w:numPr>
        <w:tabs>
          <w:tab w:val="clear" w:pos="1440"/>
          <w:tab w:val="num" w:pos="993"/>
        </w:tabs>
        <w:spacing w:after="0"/>
        <w:ind w:left="992" w:hanging="425"/>
        <w:jc w:val="both"/>
        <w:rPr>
          <w:rFonts w:ascii="Segoe UI" w:hAnsi="Segoe UI" w:cs="Segoe UI"/>
          <w:spacing w:val="-2"/>
        </w:rPr>
      </w:pPr>
      <w:r w:rsidRPr="00BB2534">
        <w:rPr>
          <w:rFonts w:ascii="Segoe UI" w:hAnsi="Segoe UI" w:cs="Segoe UI"/>
          <w:spacing w:val="-2"/>
        </w:rPr>
        <w:t xml:space="preserve">kara z tytułu nieprzejęcia placu budowy przez wykonawcę w terminie </w:t>
      </w:r>
      <w:r>
        <w:rPr>
          <w:rFonts w:ascii="Segoe UI" w:hAnsi="Segoe UI" w:cs="Segoe UI"/>
          <w:spacing w:val="-2"/>
        </w:rPr>
        <w:t xml:space="preserve">10 </w:t>
      </w:r>
      <w:r w:rsidRPr="00BB2534">
        <w:rPr>
          <w:rFonts w:ascii="Segoe UI" w:hAnsi="Segoe UI" w:cs="Segoe UI"/>
          <w:spacing w:val="-2"/>
        </w:rPr>
        <w:t xml:space="preserve">dni od dnia </w:t>
      </w:r>
      <w:r>
        <w:rPr>
          <w:rFonts w:ascii="Segoe UI" w:hAnsi="Segoe UI" w:cs="Segoe UI"/>
          <w:spacing w:val="-2"/>
        </w:rPr>
        <w:t>zawarcia umowy</w:t>
      </w:r>
      <w:r w:rsidRPr="00BB2534">
        <w:rPr>
          <w:rFonts w:ascii="Segoe UI" w:hAnsi="Segoe UI" w:cs="Segoe UI"/>
          <w:spacing w:val="-2"/>
        </w:rPr>
        <w:t>, w przypadku zada</w:t>
      </w:r>
      <w:r>
        <w:rPr>
          <w:rFonts w:ascii="Segoe UI" w:hAnsi="Segoe UI" w:cs="Segoe UI"/>
          <w:spacing w:val="-2"/>
        </w:rPr>
        <w:t>nia</w:t>
      </w:r>
      <w:r w:rsidRPr="00BB2534">
        <w:rPr>
          <w:rFonts w:ascii="Segoe UI" w:hAnsi="Segoe UI" w:cs="Segoe UI"/>
          <w:spacing w:val="-2"/>
        </w:rPr>
        <w:t xml:space="preserve"> opisan</w:t>
      </w:r>
      <w:r>
        <w:rPr>
          <w:rFonts w:ascii="Segoe UI" w:hAnsi="Segoe UI" w:cs="Segoe UI"/>
          <w:spacing w:val="-2"/>
        </w:rPr>
        <w:t>ego</w:t>
      </w:r>
      <w:r w:rsidRPr="00BB2534">
        <w:rPr>
          <w:rFonts w:ascii="Segoe UI" w:hAnsi="Segoe UI" w:cs="Segoe UI"/>
          <w:spacing w:val="-2"/>
        </w:rPr>
        <w:t xml:space="preserve"> w § 1 ust. 2 pkt </w:t>
      </w:r>
      <w:r w:rsidR="008906A9">
        <w:rPr>
          <w:rFonts w:ascii="Segoe UI" w:hAnsi="Segoe UI" w:cs="Segoe UI"/>
          <w:spacing w:val="-2"/>
        </w:rPr>
        <w:t>2</w:t>
      </w:r>
      <w:r w:rsidRPr="00BB2534">
        <w:rPr>
          <w:rFonts w:ascii="Segoe UI" w:hAnsi="Segoe UI" w:cs="Segoe UI"/>
          <w:spacing w:val="-2"/>
        </w:rPr>
        <w:t xml:space="preserve"> – </w:t>
      </w:r>
      <w:r w:rsidRPr="00BB2534">
        <w:rPr>
          <w:rFonts w:ascii="Segoe UI" w:hAnsi="Segoe UI" w:cs="Segoe UI"/>
          <w:b/>
          <w:bCs/>
          <w:spacing w:val="-2"/>
        </w:rPr>
        <w:t>500 zł</w:t>
      </w:r>
      <w:r w:rsidRPr="00BB2534">
        <w:rPr>
          <w:rFonts w:ascii="Segoe UI" w:hAnsi="Segoe UI" w:cs="Segoe UI"/>
          <w:spacing w:val="-2"/>
        </w:rPr>
        <w:t xml:space="preserve"> za każdy dzień zwłoki, </w:t>
      </w:r>
    </w:p>
    <w:p w14:paraId="7EFBFCD4" w14:textId="77777777" w:rsidR="00C92D3B" w:rsidRPr="00796022" w:rsidRDefault="00C92D3B" w:rsidP="00BB2534">
      <w:pPr>
        <w:numPr>
          <w:ilvl w:val="0"/>
          <w:numId w:val="8"/>
        </w:numPr>
        <w:tabs>
          <w:tab w:val="clear" w:pos="1440"/>
          <w:tab w:val="num" w:pos="993"/>
        </w:tabs>
        <w:suppressAutoHyphens/>
        <w:spacing w:after="0"/>
        <w:ind w:left="992"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205C57FB"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lastRenderedPageBreak/>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3E6E96">
        <w:rPr>
          <w:rFonts w:ascii="Segoe UI" w:hAnsi="Segoe UI" w:cs="Segoe UI"/>
        </w:rPr>
        <w:t>5</w:t>
      </w:r>
      <w:r w:rsidR="00F457CB" w:rsidRPr="00796022">
        <w:rPr>
          <w:rFonts w:ascii="Segoe UI" w:hAnsi="Segoe UI" w:cs="Segoe UI"/>
        </w:rPr>
        <w:t xml:space="preserve"> ust.</w:t>
      </w:r>
      <w:r w:rsidR="00531663">
        <w:rPr>
          <w:rFonts w:ascii="Segoe UI" w:hAnsi="Segoe UI" w:cs="Segoe UI"/>
        </w:rPr>
        <w:t xml:space="preserve"> </w:t>
      </w:r>
      <w:r w:rsidR="00F457CB" w:rsidRPr="00796022">
        <w:rPr>
          <w:rFonts w:ascii="Segoe UI" w:hAnsi="Segoe UI" w:cs="Segoe UI"/>
        </w:rPr>
        <w:t>1</w:t>
      </w:r>
      <w:r w:rsidR="00531663">
        <w:rPr>
          <w:rFonts w:ascii="Segoe UI" w:hAnsi="Segoe UI" w:cs="Segoe UI"/>
        </w:rPr>
        <w:t>3</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5116B128"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w:t>
      </w:r>
      <w:r w:rsidR="002F5085">
        <w:rPr>
          <w:rFonts w:ascii="Segoe UI" w:hAnsi="Segoe UI" w:cs="Segoe UI"/>
        </w:rPr>
        <w:br/>
      </w:r>
      <w:r w:rsidR="008145D5">
        <w:rPr>
          <w:rFonts w:ascii="Segoe UI" w:hAnsi="Segoe UI" w:cs="Segoe UI"/>
        </w:rPr>
        <w:t>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2F5085" w:rsidRDefault="00CB2F6B" w:rsidP="005628DC">
      <w:pPr>
        <w:numPr>
          <w:ilvl w:val="0"/>
          <w:numId w:val="17"/>
        </w:numPr>
        <w:tabs>
          <w:tab w:val="clear" w:pos="2880"/>
          <w:tab w:val="num" w:pos="540"/>
        </w:tabs>
        <w:suppressAutoHyphens/>
        <w:spacing w:after="0"/>
        <w:ind w:left="540"/>
        <w:jc w:val="both"/>
        <w:rPr>
          <w:rFonts w:ascii="Segoe UI" w:hAnsi="Segoe UI" w:cs="Segoe UI"/>
          <w:b/>
          <w:bCs/>
        </w:rPr>
      </w:pPr>
      <w:r w:rsidRPr="002F5085">
        <w:rPr>
          <w:rFonts w:ascii="Segoe UI" w:hAnsi="Segoe UI" w:cs="Segoe UI"/>
          <w:b/>
          <w:bCs/>
        </w:rPr>
        <w:t xml:space="preserve">Strony ustalają, że łączna maksymalna wysokość kar umownych, o których mowa </w:t>
      </w:r>
      <w:r w:rsidRPr="002F5085">
        <w:rPr>
          <w:rFonts w:ascii="Segoe UI" w:hAnsi="Segoe UI" w:cs="Segoe UI"/>
          <w:b/>
          <w:bCs/>
        </w:rPr>
        <w:br/>
        <w:t xml:space="preserve">w niniejszej umowie nie przekroczy </w:t>
      </w:r>
      <w:r w:rsidR="003F2CC7" w:rsidRPr="002F5085">
        <w:rPr>
          <w:rFonts w:ascii="Segoe UI" w:hAnsi="Segoe UI" w:cs="Segoe UI"/>
          <w:b/>
          <w:bCs/>
        </w:rPr>
        <w:t xml:space="preserve">20 </w:t>
      </w:r>
      <w:r w:rsidRPr="002F5085">
        <w:rPr>
          <w:rFonts w:ascii="Segoe UI" w:hAnsi="Segoe UI" w:cs="Segoe UI"/>
          <w:b/>
          <w:bCs/>
        </w:rPr>
        <w:t xml:space="preserve">% wartości wynagrodzenia, o którym mowa w § 3 ust. </w:t>
      </w:r>
      <w:r w:rsidR="008145D5" w:rsidRPr="002F5085">
        <w:rPr>
          <w:rFonts w:ascii="Segoe UI" w:hAnsi="Segoe UI" w:cs="Segoe UI"/>
          <w:b/>
          <w:bCs/>
        </w:rPr>
        <w:t>1 lit.</w:t>
      </w:r>
      <w:r w:rsidRPr="002F5085">
        <w:rPr>
          <w:rFonts w:ascii="Segoe UI" w:hAnsi="Segoe UI" w:cs="Segoe UI"/>
          <w:b/>
          <w:bCs/>
        </w:rPr>
        <w:t xml:space="preserve"> </w:t>
      </w:r>
      <w:r w:rsidR="008145D5" w:rsidRPr="002F5085">
        <w:rPr>
          <w:rFonts w:ascii="Segoe UI" w:hAnsi="Segoe UI" w:cs="Segoe UI"/>
          <w:b/>
          <w:bCs/>
        </w:rPr>
        <w:t>c.</w:t>
      </w:r>
    </w:p>
    <w:p w14:paraId="1C0659C6" w14:textId="6E973241"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Zamawiający zastrzega możliwość dochodzenia odszkodowania uzupełniającego </w:t>
      </w:r>
      <w:r w:rsidR="002F5085">
        <w:rPr>
          <w:rFonts w:ascii="Segoe UI" w:hAnsi="Segoe UI" w:cs="Segoe UI"/>
        </w:rPr>
        <w:br/>
      </w:r>
      <w:r w:rsidRPr="00796022">
        <w:rPr>
          <w:rFonts w:ascii="Segoe UI" w:hAnsi="Segoe UI" w:cs="Segoe UI"/>
        </w:rPr>
        <w:t>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396FE8F1"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Zapłata kary przez Wykonawcę lub potrącenie przez Zamawiającego kwoty kary </w:t>
      </w:r>
      <w:r w:rsidR="002F5085">
        <w:rPr>
          <w:rFonts w:ascii="Segoe UI" w:hAnsi="Segoe UI" w:cs="Segoe UI"/>
          <w:color w:val="000000"/>
        </w:rPr>
        <w:br/>
      </w:r>
      <w:r w:rsidRPr="00796022">
        <w:rPr>
          <w:rFonts w:ascii="Segoe UI" w:hAnsi="Segoe UI" w:cs="Segoe UI"/>
          <w:color w:val="000000"/>
        </w:rPr>
        <w:t>z płatności należnej Wykonawcy nie zwalnia Wykonawcy z obowiązku ukończenia przedmiotu umowy lub innych zobowiązań wynikających z umowy.</w:t>
      </w:r>
    </w:p>
    <w:p w14:paraId="2DA5B1ED" w14:textId="77777777" w:rsidR="008145D5" w:rsidRDefault="008145D5" w:rsidP="00D91036">
      <w:pPr>
        <w:spacing w:after="0"/>
        <w:rPr>
          <w:rFonts w:ascii="Segoe UI" w:hAnsi="Segoe UI" w:cs="Segoe UI"/>
          <w:b/>
        </w:rPr>
      </w:pPr>
    </w:p>
    <w:p w14:paraId="0D098D7D" w14:textId="121A9FFC"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8</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2A896032"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74029D">
        <w:rPr>
          <w:rFonts w:ascii="Segoe UI" w:hAnsi="Segoe UI" w:cs="Segoe UI"/>
        </w:rPr>
        <w:t xml:space="preserve"> </w:t>
      </w:r>
      <w:r w:rsidRPr="00796022">
        <w:rPr>
          <w:rFonts w:ascii="Segoe UI" w:hAnsi="Segoe UI" w:cs="Segoe UI"/>
        </w:rPr>
        <w:t xml:space="preserve">o podwykonawstwo o treści zgodnej z projektem umowy. </w:t>
      </w:r>
      <w:r w:rsidRPr="00796022">
        <w:rPr>
          <w:rFonts w:ascii="Segoe UI" w:hAnsi="Segoe UI" w:cs="Segoe UI"/>
          <w:b/>
        </w:rPr>
        <w:t>Obowiązek przedkładania projektu umowy oraz kopii zawartej umowy</w:t>
      </w:r>
      <w:r w:rsidR="000A3290">
        <w:rPr>
          <w:rFonts w:ascii="Segoe UI" w:hAnsi="Segoe UI" w:cs="Segoe UI"/>
          <w:b/>
        </w:rPr>
        <w:t xml:space="preserve"> poświadczonej za zgodność z oryginałem</w:t>
      </w:r>
      <w:r w:rsidRPr="00796022">
        <w:rPr>
          <w:rFonts w:ascii="Segoe UI" w:hAnsi="Segoe UI" w:cs="Segoe UI"/>
          <w:b/>
        </w:rPr>
        <w:t xml:space="preserve">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15537D">
        <w:rPr>
          <w:rFonts w:ascii="Segoe UI" w:hAnsi="Segoe UI" w:cs="Segoe UI"/>
        </w:rPr>
        <w:t xml:space="preserve"> </w:t>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 xml:space="preserve">Wykonawca zobowiązany jest </w:t>
      </w:r>
      <w:r w:rsidRPr="00796022">
        <w:rPr>
          <w:rFonts w:ascii="Segoe UI" w:hAnsi="Segoe UI" w:cs="Segoe UI"/>
          <w:b/>
        </w:rPr>
        <w:lastRenderedPageBreak/>
        <w:t xml:space="preserve">również przekazywać Zamawiającemu kopię wprowadzanych zmian do umowy </w:t>
      </w:r>
      <w:r w:rsidR="0015537D">
        <w:rPr>
          <w:rFonts w:ascii="Segoe UI" w:hAnsi="Segoe UI" w:cs="Segoe UI"/>
          <w:b/>
        </w:rPr>
        <w:br/>
      </w:r>
      <w:r w:rsidRPr="00796022">
        <w:rPr>
          <w:rFonts w:ascii="Segoe UI" w:hAnsi="Segoe UI" w:cs="Segoe UI"/>
          <w:b/>
        </w:rPr>
        <w:t>o podwykonawstwo</w:t>
      </w:r>
      <w:r w:rsidRPr="00796022">
        <w:rPr>
          <w:rFonts w:ascii="Segoe UI" w:hAnsi="Segoe UI" w:cs="Segoe UI"/>
        </w:rPr>
        <w:t>.</w:t>
      </w:r>
    </w:p>
    <w:p w14:paraId="74C9A14B" w14:textId="717C9D3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przedkłada Zamawiającemu</w:t>
      </w:r>
      <w:r w:rsidR="000A3290">
        <w:rPr>
          <w:rFonts w:ascii="Segoe UI" w:hAnsi="Segoe UI" w:cs="Segoe UI"/>
        </w:rPr>
        <w:t xml:space="preserve"> poświadczoną za zgodność z oryginałem</w:t>
      </w:r>
      <w:r w:rsidRPr="00796022">
        <w:rPr>
          <w:rFonts w:ascii="Segoe UI" w:hAnsi="Segoe UI" w:cs="Segoe UI"/>
        </w:rPr>
        <w:t xml:space="preserve"> kopię zawartej umowy o podwykonawstwo, której przedmiotem są </w:t>
      </w:r>
      <w:r w:rsidR="0068691A" w:rsidRPr="00796022">
        <w:rPr>
          <w:rFonts w:ascii="Segoe UI" w:hAnsi="Segoe UI" w:cs="Segoe UI"/>
          <w:b/>
        </w:rPr>
        <w:t>dostawy lub usługi</w:t>
      </w:r>
      <w:r w:rsidRPr="00796022">
        <w:rPr>
          <w:rFonts w:ascii="Segoe UI" w:hAnsi="Segoe UI" w:cs="Segoe UI"/>
        </w:rPr>
        <w:t>,</w:t>
      </w:r>
      <w:r w:rsidR="009F7459">
        <w:rPr>
          <w:rFonts w:ascii="Segoe UI" w:hAnsi="Segoe UI" w:cs="Segoe UI"/>
        </w:rPr>
        <w:t xml:space="preserve"> lub jej zmiany </w:t>
      </w:r>
      <w:r w:rsidRPr="00796022">
        <w:rPr>
          <w:rFonts w:ascii="Segoe UI" w:hAnsi="Segoe UI" w:cs="Segoe UI"/>
        </w:rPr>
        <w:t xml:space="preserve">w terminie 7 dni od </w:t>
      </w:r>
      <w:r w:rsidR="009F7459">
        <w:rPr>
          <w:rFonts w:ascii="Segoe UI" w:hAnsi="Segoe UI" w:cs="Segoe UI"/>
        </w:rPr>
        <w:t>dnia ich zawarcia (dokonania)</w:t>
      </w:r>
      <w:r w:rsidRPr="00796022">
        <w:rPr>
          <w:rFonts w:ascii="Segoe UI" w:hAnsi="Segoe UI" w:cs="Segoe UI"/>
        </w:rPr>
        <w:t xml:space="preserve">,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51EC8BA4" w:rsidR="00CB2F6B" w:rsidRPr="00810D45" w:rsidRDefault="00CB2F6B" w:rsidP="00E13DB9">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002E7A1B">
        <w:rPr>
          <w:rFonts w:ascii="Segoe UI" w:hAnsi="Segoe UI" w:cs="Segoe UI"/>
        </w:rPr>
        <w:t xml:space="preserve">, </w:t>
      </w:r>
      <w:r w:rsidR="0012419D">
        <w:rPr>
          <w:rFonts w:ascii="Segoe UI" w:hAnsi="Segoe UI" w:cs="Segoe UI"/>
        </w:rPr>
        <w:t>projektu jej zmiany</w:t>
      </w:r>
      <w:r w:rsidR="002E7A1B">
        <w:rPr>
          <w:rFonts w:ascii="Segoe UI" w:hAnsi="Segoe UI" w:cs="Segoe UI"/>
        </w:rPr>
        <w:t xml:space="preserve"> lub umowy o roboty budowlane lub jej zmiany</w:t>
      </w:r>
      <w:r w:rsidRPr="00796022">
        <w:rPr>
          <w:rFonts w:ascii="Segoe UI" w:hAnsi="Segoe UI" w:cs="Segoe UI"/>
        </w:rPr>
        <w:t xml:space="preserve">, zgłasza pisemne zastrzeżenia do projektu umowy </w:t>
      </w:r>
      <w:r w:rsidR="0012419D">
        <w:rPr>
          <w:rFonts w:ascii="Segoe UI" w:hAnsi="Segoe UI" w:cs="Segoe UI"/>
        </w:rPr>
        <w:t>lub jej zmiany</w:t>
      </w:r>
      <w:r w:rsidR="00810D45">
        <w:rPr>
          <w:rFonts w:ascii="Segoe UI" w:hAnsi="Segoe UI" w:cs="Segoe UI"/>
        </w:rPr>
        <w:t xml:space="preserve"> albo sprzeciw do takiej umowy lub jej zmiany</w:t>
      </w:r>
      <w:r w:rsidR="002E7A1B" w:rsidRPr="00810D45">
        <w:rPr>
          <w:rFonts w:ascii="Segoe UI" w:hAnsi="Segoe UI" w:cs="Segoe UI"/>
        </w:rPr>
        <w:t xml:space="preserve">, </w:t>
      </w:r>
      <w:r w:rsidRPr="00810D45">
        <w:rPr>
          <w:rFonts w:ascii="Segoe UI" w:hAnsi="Segoe UI" w:cs="Segoe UI"/>
        </w:rPr>
        <w:t>wzywając Wykonawcę do wprowadzenia stosownych zmian. Niedoprowadzenie do zmiany umowy powoduje</w:t>
      </w:r>
      <w:r w:rsidR="008F6DBA">
        <w:rPr>
          <w:rFonts w:ascii="Segoe UI" w:hAnsi="Segoe UI" w:cs="Segoe UI"/>
        </w:rPr>
        <w:t xml:space="preserve"> uznanie</w:t>
      </w:r>
      <w:r w:rsidRPr="00810D45">
        <w:rPr>
          <w:rFonts w:ascii="Segoe UI" w:hAnsi="Segoe UI" w:cs="Segoe UI"/>
        </w:rPr>
        <w:t>, że umowa o podwykonawstwo zawarta została bez zgody Zamawiającego w rozumieniu art. 647</w:t>
      </w:r>
      <w:r w:rsidRPr="00810D45">
        <w:rPr>
          <w:rFonts w:ascii="Segoe UI" w:hAnsi="Segoe UI" w:cs="Segoe UI"/>
          <w:vertAlign w:val="superscript"/>
        </w:rPr>
        <w:t>1</w:t>
      </w:r>
      <w:r w:rsidRPr="00810D45">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6A7CA580"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w:t>
      </w:r>
      <w:r w:rsidR="005C6E47">
        <w:rPr>
          <w:rFonts w:ascii="Segoe UI" w:hAnsi="Segoe UI" w:cs="Segoe UI"/>
        </w:rPr>
        <w:t>kt</w:t>
      </w:r>
      <w:r w:rsidRPr="00796022">
        <w:rPr>
          <w:rFonts w:ascii="Segoe UI" w:hAnsi="Segoe UI" w:cs="Segoe UI"/>
        </w:rPr>
        <w:t xml:space="preserve">.1-7), a także aby strony umowy (wykonawca i podwykonawcy) tworząc umowę przestrzegały zasad określonych </w:t>
      </w:r>
      <w:r w:rsidRPr="00433A9C">
        <w:rPr>
          <w:rFonts w:ascii="Segoe UI" w:hAnsi="Segoe UI" w:cs="Segoe UI"/>
        </w:rPr>
        <w:t>w p</w:t>
      </w:r>
      <w:r w:rsidR="005C6E47">
        <w:rPr>
          <w:rFonts w:ascii="Segoe UI" w:hAnsi="Segoe UI" w:cs="Segoe UI"/>
        </w:rPr>
        <w:t>kt</w:t>
      </w:r>
      <w:r w:rsidRPr="00433A9C">
        <w:rPr>
          <w:rFonts w:ascii="Segoe UI" w:hAnsi="Segoe UI" w:cs="Segoe UI"/>
        </w:rPr>
        <w:t>.8</w:t>
      </w:r>
      <w:r w:rsidR="00433A9C">
        <w:rPr>
          <w:rFonts w:ascii="Segoe UI" w:hAnsi="Segoe UI" w:cs="Segoe UI"/>
        </w:rPr>
        <w:t>)</w:t>
      </w:r>
      <w:r w:rsidRPr="00433A9C">
        <w:rPr>
          <w:rFonts w:ascii="Segoe UI" w:hAnsi="Segoe UI" w:cs="Segoe UI"/>
        </w:rPr>
        <w:t>:</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6FC6D3CF"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„Niniejsza umowa jest umową o podwykonawstwo przy realizacji zamówienia publicznego </w:t>
      </w:r>
      <w:r w:rsidR="00FD64A1">
        <w:rPr>
          <w:rFonts w:ascii="Segoe UI" w:hAnsi="Segoe UI" w:cs="Segoe UI"/>
        </w:rPr>
        <w:t xml:space="preserve">na </w:t>
      </w:r>
      <w:r w:rsidR="003236A5" w:rsidRPr="00796022">
        <w:rPr>
          <w:rFonts w:ascii="Segoe UI" w:hAnsi="Segoe UI" w:cs="Segoe UI"/>
        </w:rPr>
        <w:t xml:space="preserve"> </w:t>
      </w:r>
      <w:r w:rsidR="0015537D">
        <w:rPr>
          <w:rFonts w:ascii="Segoe UI" w:hAnsi="Segoe UI" w:cs="Segoe UI"/>
          <w:bCs/>
        </w:rPr>
        <w:t xml:space="preserve">zaprojektowanie i wykonanie dróg na terenie </w:t>
      </w:r>
      <w:r w:rsidR="0026660B">
        <w:rPr>
          <w:rFonts w:ascii="Segoe UI" w:hAnsi="Segoe UI" w:cs="Segoe UI"/>
          <w:bCs/>
        </w:rPr>
        <w:t xml:space="preserve">miasta i </w:t>
      </w:r>
      <w:r w:rsidR="0015537D">
        <w:rPr>
          <w:rFonts w:ascii="Segoe UI" w:hAnsi="Segoe UI" w:cs="Segoe UI"/>
          <w:bCs/>
        </w:rPr>
        <w:t xml:space="preserve">gminy </w:t>
      </w:r>
      <w:r w:rsidR="0026660B">
        <w:rPr>
          <w:rFonts w:ascii="Segoe UI" w:hAnsi="Segoe UI" w:cs="Segoe UI"/>
          <w:bCs/>
        </w:rPr>
        <w:t>G</w:t>
      </w:r>
      <w:r w:rsidR="0015537D">
        <w:rPr>
          <w:rFonts w:ascii="Segoe UI" w:hAnsi="Segoe UI" w:cs="Segoe UI"/>
          <w:bCs/>
        </w:rPr>
        <w:t>niewkowo</w:t>
      </w:r>
      <w:r w:rsidR="00FD64A1" w:rsidRPr="00FD64A1">
        <w:rPr>
          <w:rFonts w:ascii="Segoe UI" w:hAnsi="Segoe UI" w:cs="Segoe UI"/>
        </w:rPr>
        <w:t xml:space="preserve"> </w:t>
      </w:r>
      <w:r w:rsidRPr="00796022">
        <w:rPr>
          <w:rFonts w:ascii="Segoe UI" w:hAnsi="Segoe UI" w:cs="Segoe UI"/>
        </w:rPr>
        <w:t>na</w:t>
      </w:r>
      <w:r w:rsidR="00FD64A1">
        <w:rPr>
          <w:rFonts w:ascii="Segoe UI" w:hAnsi="Segoe UI" w:cs="Segoe UI"/>
        </w:rPr>
        <w:t xml:space="preserve"> </w:t>
      </w:r>
      <w:r w:rsidRPr="00796022">
        <w:rPr>
          <w:rFonts w:ascii="Segoe UI" w:hAnsi="Segoe UI" w:cs="Segoe UI"/>
        </w:rPr>
        <w:t xml:space="preserve">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lastRenderedPageBreak/>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15D08DE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 xml:space="preserve">zobowiązanie podwykonawcy do obowiązku zatrudnienia na podstawie </w:t>
      </w:r>
      <w:r w:rsidR="00FD64A1">
        <w:rPr>
          <w:rFonts w:ascii="Segoe UI" w:hAnsi="Segoe UI" w:cs="Segoe UI"/>
          <w:b/>
        </w:rPr>
        <w:t>stosunku pracy</w:t>
      </w:r>
      <w:r w:rsidRPr="00796022">
        <w:rPr>
          <w:rFonts w:ascii="Segoe UI" w:hAnsi="Segoe UI" w:cs="Segoe UI"/>
          <w:b/>
        </w:rPr>
        <w:t xml:space="preserve"> pracowników wykonujących</w:t>
      </w:r>
      <w:r w:rsidR="0015537D">
        <w:rPr>
          <w:rFonts w:ascii="Segoe UI" w:hAnsi="Segoe UI" w:cs="Segoe UI"/>
          <w:b/>
        </w:rPr>
        <w:t xml:space="preserve"> </w:t>
      </w:r>
      <w:r w:rsidRPr="00796022">
        <w:rPr>
          <w:rFonts w:ascii="Segoe UI" w:hAnsi="Segoe UI" w:cs="Segoe UI"/>
          <w:b/>
        </w:rPr>
        <w:t>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78BF2641"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15537D">
        <w:rPr>
          <w:rFonts w:ascii="Segoe UI" w:hAnsi="Segoe UI" w:cs="Segoe UI"/>
          <w:bCs/>
        </w:rPr>
        <w:t>zaprojektowanie i wykonanie dróg na terenie</w:t>
      </w:r>
      <w:r w:rsidR="0026660B">
        <w:rPr>
          <w:rFonts w:ascii="Segoe UI" w:hAnsi="Segoe UI" w:cs="Segoe UI"/>
          <w:bCs/>
        </w:rPr>
        <w:t xml:space="preserve"> miasta i</w:t>
      </w:r>
      <w:r w:rsidR="0015537D">
        <w:rPr>
          <w:rFonts w:ascii="Segoe UI" w:hAnsi="Segoe UI" w:cs="Segoe UI"/>
          <w:bCs/>
        </w:rPr>
        <w:t xml:space="preserve"> gminy Gniewkowo</w:t>
      </w:r>
      <w:r w:rsidR="00FD64A1" w:rsidRPr="00FD64A1">
        <w:rPr>
          <w:rFonts w:ascii="Segoe UI" w:hAnsi="Segoe UI" w:cs="Segoe UI"/>
        </w:rPr>
        <w:t xml:space="preserve"> </w:t>
      </w:r>
      <w:r w:rsidR="005E1EEE" w:rsidRPr="00796022">
        <w:rPr>
          <w:rFonts w:ascii="Segoe UI" w:hAnsi="Segoe UI" w:cs="Segoe UI"/>
        </w:rPr>
        <w:t xml:space="preserve">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lastRenderedPageBreak/>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t>Zawarte w niniejszej umowie postanowienia dotyczące podwykonawców i umów o podwykonawstwo stosuje się odpowiednio do dalszych podwykonawców i zmian umów o podwykonawstwo.</w:t>
      </w:r>
    </w:p>
    <w:p w14:paraId="32D9C9E5" w14:textId="77777777" w:rsidR="00CD2CC4" w:rsidRDefault="00CD2CC4" w:rsidP="005628DC">
      <w:pPr>
        <w:spacing w:after="0"/>
        <w:jc w:val="center"/>
        <w:rPr>
          <w:rFonts w:ascii="Segoe UI" w:hAnsi="Segoe UI" w:cs="Segoe UI"/>
          <w:b/>
        </w:rPr>
      </w:pPr>
    </w:p>
    <w:p w14:paraId="0926C836" w14:textId="4C8F5C6E"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9</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590A70E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10</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08223790"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w:t>
      </w:r>
      <w:r w:rsidRPr="00796022">
        <w:rPr>
          <w:rFonts w:ascii="Segoe UI" w:hAnsi="Segoe UI" w:cs="Segoe UI"/>
          <w:lang w:eastAsia="en-US"/>
        </w:rPr>
        <w:lastRenderedPageBreak/>
        <w:t xml:space="preserve">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w:t>
      </w:r>
      <w:r w:rsidR="00316220">
        <w:rPr>
          <w:rFonts w:ascii="Segoe UI" w:hAnsi="Segoe UI" w:cs="Segoe UI"/>
          <w:lang w:eastAsia="en-US"/>
        </w:rPr>
        <w:t>stosunku pracy</w:t>
      </w:r>
      <w:r w:rsidRPr="00796022">
        <w:rPr>
          <w:rFonts w:ascii="Segoe UI" w:hAnsi="Segoe UI" w:cs="Segoe UI"/>
          <w:lang w:eastAsia="en-US"/>
        </w:rPr>
        <w:t xml:space="preserve">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0E6FB1EF"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w:t>
      </w:r>
      <w:r w:rsidR="00316220">
        <w:rPr>
          <w:rFonts w:ascii="Segoe UI" w:hAnsi="Segoe UI" w:cs="Segoe UI"/>
          <w:lang w:eastAsia="en-US"/>
        </w:rPr>
        <w:t>stosunku pracy</w:t>
      </w:r>
      <w:r w:rsidRPr="00796022">
        <w:rPr>
          <w:rFonts w:ascii="Segoe UI" w:hAnsi="Segoe UI" w:cs="Segoe UI"/>
          <w:lang w:eastAsia="en-US"/>
        </w:rPr>
        <w:t xml:space="preserve"> osób, które wykonują czynności w zakresie realizacji zamówienia bezpośrednio związane w </w:t>
      </w:r>
      <w:r w:rsidR="005E1EEE" w:rsidRPr="00796022">
        <w:rPr>
          <w:rFonts w:ascii="Segoe UI" w:hAnsi="Segoe UI" w:cs="Segoe UI"/>
          <w:lang w:eastAsia="en-US"/>
        </w:rPr>
        <w:t xml:space="preserve">wykonywaniem robót budowlanych,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przełożenia oraz regulacji elementów istniejących sieci uzbrojenia terenu,</w:t>
      </w:r>
      <w:r w:rsidR="00531663">
        <w:rPr>
          <w:rFonts w:ascii="Segoe UI" w:hAnsi="Segoe UI" w:cs="Segoe UI"/>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3BE42581"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w:t>
      </w:r>
      <w:r w:rsidR="00316220">
        <w:rPr>
          <w:rFonts w:ascii="Segoe UI" w:hAnsi="Segoe UI" w:cs="Segoe UI"/>
          <w:lang w:eastAsia="en-US"/>
        </w:rPr>
        <w:t>stosunku pracy</w:t>
      </w:r>
      <w:r w:rsidRPr="00796022">
        <w:rPr>
          <w:rFonts w:ascii="Segoe UI" w:hAnsi="Segoe UI" w:cs="Segoe UI"/>
          <w:lang w:eastAsia="en-US"/>
        </w:rPr>
        <w:t xml:space="preserve">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4004B44"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 xml:space="preserve">W celu weryfikacji zatrudniania, przez wykonawcę lub podwykonawcę, na podstawie </w:t>
      </w:r>
      <w:r w:rsidR="00BF2157">
        <w:rPr>
          <w:rFonts w:ascii="Segoe UI" w:hAnsi="Segoe UI" w:cs="Segoe UI"/>
          <w:shd w:val="clear" w:color="auto" w:fill="FFFFFF"/>
        </w:rPr>
        <w:t>stosunku pracy</w:t>
      </w:r>
      <w:r w:rsidRPr="00796022">
        <w:rPr>
          <w:rFonts w:ascii="Segoe UI" w:hAnsi="Segoe UI" w:cs="Segoe UI"/>
          <w:shd w:val="clear" w:color="auto" w:fill="FFFFFF"/>
        </w:rPr>
        <w:t>,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B9F3658"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oświadczenia wykonawcy lub podwykonawcy o zatrudnieniu pracownika na podstawie </w:t>
      </w:r>
      <w:r w:rsidR="00BF2157">
        <w:rPr>
          <w:rFonts w:ascii="Segoe UI" w:hAnsi="Segoe UI" w:cs="Segoe UI"/>
        </w:rPr>
        <w:t>stosunku pracy,</w:t>
      </w:r>
    </w:p>
    <w:p w14:paraId="4C290EB6" w14:textId="65B9007E"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poświadczonej za zgodność z oryginałem kopii umowy </w:t>
      </w:r>
      <w:r w:rsidR="00BF2157">
        <w:rPr>
          <w:rFonts w:ascii="Segoe UI" w:hAnsi="Segoe UI" w:cs="Segoe UI"/>
        </w:rPr>
        <w:t>na podstawie stosunku pracy</w:t>
      </w:r>
      <w:r w:rsidRPr="00796022">
        <w:rPr>
          <w:rFonts w:ascii="Segoe UI" w:hAnsi="Segoe UI" w:cs="Segoe UI"/>
        </w:rPr>
        <w:t xml:space="preserve">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3C14C7B5"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xml:space="preserve">- zawierających informacje, w tym dane osobowe, niezbędne do weryfikacji zatrudnienia na podstawie </w:t>
      </w:r>
      <w:r w:rsidR="00BF2157">
        <w:rPr>
          <w:rFonts w:ascii="Segoe UI" w:hAnsi="Segoe UI" w:cs="Segoe UI"/>
        </w:rPr>
        <w:t>stosunku pracy</w:t>
      </w:r>
      <w:r w:rsidRPr="00796022">
        <w:rPr>
          <w:rFonts w:ascii="Segoe UI" w:hAnsi="Segoe UI" w:cs="Segoe UI"/>
        </w:rPr>
        <w:t>, w szczególności imię i nazwisko zatrudnionego pracownika, datę zawarcia umowy, rodzaj umowy i zakres obowiązków pracownika.</w:t>
      </w:r>
    </w:p>
    <w:p w14:paraId="1A6081F8" w14:textId="7018B38B"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w:t>
      </w:r>
      <w:r w:rsidR="00BF2157">
        <w:rPr>
          <w:rFonts w:ascii="Segoe UI" w:hAnsi="Segoe UI" w:cs="Segoe UI"/>
          <w:lang w:eastAsia="en-US"/>
        </w:rPr>
        <w:t>stosunku pracy</w:t>
      </w:r>
      <w:r w:rsidRPr="00796022">
        <w:rPr>
          <w:rFonts w:ascii="Segoe UI" w:hAnsi="Segoe UI" w:cs="Segoe UI"/>
          <w:lang w:eastAsia="en-US"/>
        </w:rPr>
        <w:t xml:space="preserve">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0D3AC14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w:t>
      </w:r>
      <w:r w:rsidR="00BF2157">
        <w:rPr>
          <w:rFonts w:ascii="Segoe UI" w:hAnsi="Segoe UI" w:cs="Segoe UI"/>
          <w:lang w:eastAsia="en-US"/>
        </w:rPr>
        <w:t>stosunku pracy</w:t>
      </w:r>
      <w:r w:rsidRPr="00796022">
        <w:rPr>
          <w:rFonts w:ascii="Segoe UI" w:hAnsi="Segoe UI" w:cs="Segoe UI"/>
          <w:lang w:eastAsia="en-US"/>
        </w:rPr>
        <w:t xml:space="preserve">. W takim przypadku </w:t>
      </w:r>
      <w:r w:rsidRPr="00796022">
        <w:rPr>
          <w:rFonts w:ascii="Segoe UI" w:hAnsi="Segoe UI" w:cs="Segoe UI"/>
          <w:lang w:eastAsia="en-US"/>
        </w:rPr>
        <w:lastRenderedPageBreak/>
        <w:t xml:space="preserve">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FD68863" w14:textId="77777777" w:rsidR="00963CFB" w:rsidRDefault="00963CFB" w:rsidP="00C36BAE">
      <w:pPr>
        <w:spacing w:after="0"/>
        <w:rPr>
          <w:rFonts w:ascii="Segoe UI" w:hAnsi="Segoe UI" w:cs="Segoe UI"/>
          <w:b/>
          <w:color w:val="000000"/>
        </w:rPr>
      </w:pPr>
    </w:p>
    <w:p w14:paraId="3F50F357" w14:textId="6A372014"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w:t>
      </w:r>
      <w:r w:rsidR="005841CB">
        <w:rPr>
          <w:rFonts w:ascii="Segoe UI" w:hAnsi="Segoe UI" w:cs="Segoe UI"/>
          <w:b/>
          <w:color w:val="000000"/>
        </w:rPr>
        <w:t>1</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0A1132AB" w:rsidR="005628DC" w:rsidRPr="00796022" w:rsidRDefault="005628DC">
      <w:pPr>
        <w:numPr>
          <w:ilvl w:val="0"/>
          <w:numId w:val="46"/>
        </w:numPr>
        <w:spacing w:after="0"/>
        <w:ind w:left="426" w:hanging="426"/>
        <w:jc w:val="both"/>
        <w:rPr>
          <w:rFonts w:ascii="Segoe UI" w:hAnsi="Segoe UI" w:cs="Segoe UI"/>
          <w:b/>
          <w:color w:val="000000"/>
        </w:rPr>
      </w:pPr>
      <w:r w:rsidRPr="00796022">
        <w:rPr>
          <w:rFonts w:ascii="Segoe UI" w:hAnsi="Segoe UI" w:cs="Segoe UI"/>
          <w:color w:val="000000"/>
        </w:rPr>
        <w:t>Zamawiający umożliwia i ma prawo, jeżeli jest to niezbędne dla wykonania przedmiotu umowy, polecać Wykonawcy:</w:t>
      </w:r>
    </w:p>
    <w:p w14:paraId="426C332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lastRenderedPageBreak/>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Wszystkie zmiany umowy w zakresie robót dodatkowych, zamiennych i zaniechanych wykonywane będą na podstawie protokołu konieczności zatwierdzonego przez Inspektora Nadzoru Inwestorskiego i Zamawiającego oraz wymagają zawarcia aneksu do umowy, z zastrzeżeniem ust. 6</w:t>
      </w:r>
    </w:p>
    <w:p w14:paraId="2A88DC49"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56B91549"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Wykonanie robót dodatkowych lub zamiennych oraz zaniechanie robót nie powodujące </w:t>
      </w:r>
      <w:r w:rsidR="00531663">
        <w:rPr>
          <w:rFonts w:ascii="Segoe UI" w:hAnsi="Segoe UI" w:cs="Segoe UI"/>
          <w:color w:val="000000"/>
        </w:rPr>
        <w:t xml:space="preserve">zmiany </w:t>
      </w:r>
      <w:r w:rsidRPr="00796022">
        <w:rPr>
          <w:rFonts w:ascii="Segoe UI" w:hAnsi="Segoe UI" w:cs="Segoe UI"/>
          <w:color w:val="000000"/>
        </w:rPr>
        <w:t>wynagrodzenia i/ lub zmiany terminu zakończenia robót nie wymaga sporządzenia odrębnego aneksu do umowy.</w:t>
      </w:r>
    </w:p>
    <w:p w14:paraId="0EF7B4F5" w14:textId="31028871"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 xml:space="preserve">przez Wykonawcę, zweryfikowany i zatwierdzony przez Inspektora Nadzoru Inwestorskiego oraz Zamawiającego kosztorys. Kosztorys należy sporządzić </w:t>
      </w:r>
      <w:r w:rsidR="00C36BAE">
        <w:rPr>
          <w:rFonts w:ascii="Segoe UI" w:hAnsi="Segoe UI" w:cs="Segoe UI"/>
          <w:color w:val="000000"/>
        </w:rPr>
        <w:br/>
      </w:r>
      <w:r w:rsidRPr="00796022">
        <w:rPr>
          <w:rFonts w:ascii="Segoe UI" w:hAnsi="Segoe UI" w:cs="Segoe UI"/>
          <w:color w:val="000000"/>
        </w:rPr>
        <w:t>z zastosowaniem cen jednostkowych ustalonych na podstawie wskaźników kosztów nie wyższych, niż przyjęte dla kosztorysu ofertowego, a w przypadku ich braku kolejno:</w:t>
      </w:r>
    </w:p>
    <w:p w14:paraId="4FE5E39C"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49391C36"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w:t>
      </w:r>
      <w:r w:rsidR="00C36BAE">
        <w:rPr>
          <w:rFonts w:ascii="Segoe UI" w:hAnsi="Segoe UI" w:cs="Segoe UI"/>
          <w:color w:val="000000"/>
        </w:rPr>
        <w:br/>
      </w:r>
      <w:r w:rsidRPr="00796022">
        <w:rPr>
          <w:rFonts w:ascii="Segoe UI" w:hAnsi="Segoe UI" w:cs="Segoe UI"/>
          <w:color w:val="000000"/>
        </w:rPr>
        <w:t xml:space="preserve">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lastRenderedPageBreak/>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pPr>
        <w:numPr>
          <w:ilvl w:val="0"/>
          <w:numId w:val="51"/>
        </w:numPr>
        <w:spacing w:after="0"/>
        <w:ind w:left="426" w:hanging="426"/>
        <w:jc w:val="both"/>
        <w:rPr>
          <w:rFonts w:ascii="Segoe UI" w:hAnsi="Segoe UI" w:cs="Segoe UI"/>
          <w:color w:val="000000"/>
        </w:rPr>
      </w:pPr>
      <w:r w:rsidRPr="00796022">
        <w:rPr>
          <w:rFonts w:ascii="Segoe UI" w:hAnsi="Segoe UI" w:cs="Segoe UI"/>
          <w:color w:val="000000"/>
        </w:rPr>
        <w:t>W przypadku ograniczenia zakresu robót (robót zaniechanych) wysokość obniżenia wynagrodzenia ustalona zostanie w oparciu o sporządzony przez Wykonawcę, 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2EFC1032" w:rsidR="005628DC"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t>
      </w:r>
      <w:r w:rsidR="00C36BAE">
        <w:rPr>
          <w:rFonts w:ascii="Segoe UI" w:hAnsi="Segoe UI" w:cs="Segoe UI"/>
          <w:color w:val="000000"/>
          <w:sz w:val="22"/>
          <w:szCs w:val="22"/>
        </w:rPr>
        <w:br/>
      </w:r>
      <w:r w:rsidRPr="00796022">
        <w:rPr>
          <w:rFonts w:ascii="Segoe UI" w:hAnsi="Segoe UI" w:cs="Segoe UI"/>
          <w:color w:val="000000"/>
          <w:sz w:val="22"/>
          <w:szCs w:val="22"/>
        </w:rPr>
        <w:t xml:space="preserve">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pPr>
        <w:numPr>
          <w:ilvl w:val="0"/>
          <w:numId w:val="52"/>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588C71EC" w14:textId="77777777" w:rsidR="00AF2D53" w:rsidRDefault="00AF2D53" w:rsidP="00AF2D53">
      <w:pPr>
        <w:spacing w:after="0"/>
        <w:rPr>
          <w:rFonts w:ascii="Segoe UI" w:hAnsi="Segoe UI" w:cs="Segoe UI"/>
          <w:b/>
        </w:rPr>
      </w:pPr>
    </w:p>
    <w:p w14:paraId="30DBD6D8" w14:textId="52E4BEDD" w:rsidR="006F660F" w:rsidRPr="00796022" w:rsidRDefault="00650B84" w:rsidP="00AF2D53">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w:t>
      </w:r>
      <w:r w:rsidR="005841CB">
        <w:rPr>
          <w:rFonts w:ascii="Segoe UI" w:hAnsi="Segoe UI" w:cs="Segoe UI"/>
          <w:b/>
        </w:rPr>
        <w:t>2</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lastRenderedPageBreak/>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17061A12"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009B1630">
        <w:rPr>
          <w:rFonts w:ascii="Segoe UI" w:hAnsi="Segoe UI" w:cs="Segoe UI"/>
        </w:rPr>
        <w:t xml:space="preserve"> </w:t>
      </w:r>
      <w:r w:rsidRPr="00796022">
        <w:rPr>
          <w:rFonts w:ascii="Segoe UI" w:hAnsi="Segoe UI" w:cs="Segoe UI"/>
        </w:rPr>
        <w:t>technicznych lub technologicznych, niż wskazane w dokumentacji projektowej, a wynikające 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lastRenderedPageBreak/>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wykraczające poza określenie przedmiotu zamówienia są objęte przedmiotem zamówienia, a ich 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44E7CB09" w14:textId="198B2F86"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w:t>
      </w:r>
      <w:r w:rsidR="00517324">
        <w:rPr>
          <w:rFonts w:ascii="Segoe UI" w:hAnsi="Segoe UI" w:cs="Segoe UI"/>
          <w:shd w:val="clear" w:color="auto" w:fill="FFFFFF"/>
        </w:rPr>
        <w:t xml:space="preserve"> </w:t>
      </w:r>
      <w:r w:rsidRPr="00796022">
        <w:rPr>
          <w:rFonts w:ascii="Segoe UI" w:hAnsi="Segoe UI" w:cs="Segoe UI"/>
          <w:shd w:val="clear" w:color="auto" w:fill="FFFFFF"/>
        </w:rPr>
        <w:t>zmiany:</w:t>
      </w:r>
    </w:p>
    <w:p w14:paraId="0B64EDD7" w14:textId="257875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r w:rsidR="002A7F2B">
        <w:rPr>
          <w:rFonts w:ascii="Segoe UI" w:hAnsi="Segoe UI" w:cs="Segoe UI"/>
        </w:rPr>
        <w:t xml:space="preserve"> oraz podatku akcyzowego</w:t>
      </w:r>
      <w:r w:rsidRPr="00796022">
        <w:rPr>
          <w:rFonts w:ascii="Segoe UI" w:hAnsi="Segoe UI" w:cs="Segoe UI"/>
        </w:rPr>
        <w:t>,</w:t>
      </w:r>
    </w:p>
    <w:p w14:paraId="3A051537" w14:textId="3BA40C58"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t xml:space="preserve">zasad gromadzenia i wysokości wpłat do pracowniczych planów kapitałowych, </w:t>
      </w:r>
    </w:p>
    <w:p w14:paraId="02D7479A" w14:textId="2D73FA1A"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517324">
        <w:rPr>
          <w:rFonts w:ascii="Segoe UI" w:hAnsi="Segoe UI" w:cs="Segoe UI"/>
          <w:sz w:val="22"/>
          <w:szCs w:val="22"/>
        </w:rPr>
        <w:t>.</w:t>
      </w:r>
    </w:p>
    <w:p w14:paraId="17E2A322" w14:textId="6022D81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Zmiana wysokości wynagrodzenia należnego Wykonawcy, w przypadku zaistnienia przesłanki, o której mowa w pkt </w:t>
      </w:r>
      <w:r w:rsidR="00517324">
        <w:rPr>
          <w:rFonts w:ascii="Segoe UI" w:hAnsi="Segoe UI" w:cs="Segoe UI"/>
        </w:rPr>
        <w:t>5</w:t>
      </w:r>
      <w:r w:rsidRPr="00796022">
        <w:rPr>
          <w:rFonts w:ascii="Segoe UI" w:hAnsi="Segoe UI" w:cs="Segoe UI"/>
        </w:rPr>
        <w:t xml:space="preserve">, będzie odnosić się wyłącznie do części Przedmiotu Umowy niezrealizowanej, zgodnie z terminami ustalonymi Umową, po dniu wejścia </w:t>
      </w:r>
      <w:r w:rsidR="00C36BAE">
        <w:rPr>
          <w:rFonts w:ascii="Segoe UI" w:hAnsi="Segoe UI" w:cs="Segoe UI"/>
        </w:rPr>
        <w:br/>
      </w:r>
      <w:r w:rsidRPr="00796022">
        <w:rPr>
          <w:rFonts w:ascii="Segoe UI" w:hAnsi="Segoe UI" w:cs="Segoe UI"/>
        </w:rPr>
        <w:t>w życie zmiany przepisów, o których mowa  w</w:t>
      </w:r>
      <w:r w:rsidR="00BE1B77" w:rsidRPr="00796022">
        <w:rPr>
          <w:rFonts w:ascii="Segoe UI" w:hAnsi="Segoe UI" w:cs="Segoe UI"/>
        </w:rPr>
        <w:t xml:space="preserve"> pkt</w:t>
      </w:r>
      <w:r w:rsidRPr="00796022">
        <w:rPr>
          <w:rFonts w:ascii="Segoe UI" w:hAnsi="Segoe UI" w:cs="Segoe UI"/>
        </w:rPr>
        <w:t xml:space="preserve"> </w:t>
      </w:r>
      <w:r w:rsidR="00517324">
        <w:rPr>
          <w:rFonts w:ascii="Segoe UI" w:hAnsi="Segoe UI" w:cs="Segoe UI"/>
        </w:rPr>
        <w:t>5</w:t>
      </w:r>
      <w:r w:rsidRPr="00796022">
        <w:rPr>
          <w:rFonts w:ascii="Segoe UI" w:hAnsi="Segoe UI" w:cs="Segoe UI"/>
        </w:rPr>
        <w:t>.</w:t>
      </w:r>
    </w:p>
    <w:p w14:paraId="6C990E11" w14:textId="420FAC09"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00517324">
        <w:rPr>
          <w:rFonts w:ascii="Segoe UI" w:hAnsi="Segoe UI" w:cs="Segoe UI"/>
        </w:rPr>
        <w:t>5</w:t>
      </w:r>
      <w:r w:rsidRPr="00796022">
        <w:rPr>
          <w:rFonts w:ascii="Segoe UI" w:hAnsi="Segoe UI" w:cs="Segoe UI"/>
        </w:rPr>
        <w:t xml:space="preserve">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33C8C2FF"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 xml:space="preserve">ia przesłanki, o której mowa </w:t>
      </w:r>
      <w:r w:rsidR="00C36BAE">
        <w:rPr>
          <w:rFonts w:ascii="Segoe UI" w:hAnsi="Segoe UI" w:cs="Segoe UI"/>
        </w:rPr>
        <w:br/>
      </w:r>
      <w:r w:rsidR="00BE1B77" w:rsidRPr="00796022">
        <w:rPr>
          <w:rFonts w:ascii="Segoe UI" w:hAnsi="Segoe UI" w:cs="Segoe UI"/>
        </w:rPr>
        <w:t>w pkt</w:t>
      </w:r>
      <w:r w:rsidR="00517324">
        <w:rPr>
          <w:rFonts w:ascii="Segoe UI" w:hAnsi="Segoe UI" w:cs="Segoe UI"/>
        </w:rPr>
        <w:t xml:space="preserve"> 5</w:t>
      </w:r>
      <w:r w:rsidRPr="00796022">
        <w:rPr>
          <w:rFonts w:ascii="Segoe UI" w:hAnsi="Segoe UI" w:cs="Segoe UI"/>
        </w:rPr>
        <w:t xml:space="preserve">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w:t>
      </w:r>
      <w:r w:rsidRPr="00796022">
        <w:rPr>
          <w:rFonts w:ascii="Segoe UI" w:hAnsi="Segoe UI" w:cs="Segoe UI"/>
        </w:rPr>
        <w:lastRenderedPageBreak/>
        <w:t xml:space="preserve">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478E3222" w:rsidR="00BE1B77" w:rsidRPr="00636A93" w:rsidRDefault="00BE1B77" w:rsidP="00636A93">
      <w:pPr>
        <w:numPr>
          <w:ilvl w:val="0"/>
          <w:numId w:val="25"/>
        </w:numPr>
        <w:tabs>
          <w:tab w:val="num" w:pos="-1440"/>
        </w:tabs>
        <w:autoSpaceDE w:val="0"/>
        <w:autoSpaceDN w:val="0"/>
        <w:adjustRightInd w:val="0"/>
        <w:spacing w:after="0"/>
        <w:contextualSpacing/>
        <w:jc w:val="both"/>
        <w:rPr>
          <w:rStyle w:val="Uwydatnienie"/>
          <w:rFonts w:ascii="Segoe UI" w:hAnsi="Segoe UI" w:cs="Segoe UI"/>
          <w:i w:val="0"/>
          <w:shd w:val="clear" w:color="auto" w:fill="FFFFFF"/>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r w:rsidR="00636A93">
        <w:rPr>
          <w:rStyle w:val="Uwydatnienie"/>
          <w:rFonts w:ascii="Segoe UI" w:hAnsi="Segoe UI" w:cs="Segoe UI"/>
          <w:i w:val="0"/>
          <w:shd w:val="clear" w:color="auto" w:fill="FFFFFF"/>
        </w:rPr>
        <w:t xml:space="preserve"> Przez siłę wyższą rozumie się </w:t>
      </w:r>
      <w:r w:rsidR="00636A93" w:rsidRPr="00636A93">
        <w:rPr>
          <w:rFonts w:ascii="Segoe UI" w:hAnsi="Segoe UI" w:cs="Segoe UI"/>
          <w:iCs/>
          <w:shd w:val="clear" w:color="auto" w:fill="FFFFFF"/>
        </w:rPr>
        <w:t>niezależne od stron losowe zdarzeni</w:t>
      </w:r>
      <w:r w:rsidR="00636A93">
        <w:rPr>
          <w:rFonts w:ascii="Segoe UI" w:hAnsi="Segoe UI" w:cs="Segoe UI"/>
          <w:iCs/>
          <w:shd w:val="clear" w:color="auto" w:fill="FFFFFF"/>
        </w:rPr>
        <w:t xml:space="preserve">e </w:t>
      </w:r>
      <w:r w:rsidR="00636A93" w:rsidRPr="00636A93">
        <w:rPr>
          <w:rFonts w:ascii="Segoe UI" w:hAnsi="Segoe UI" w:cs="Segoe UI"/>
          <w:iCs/>
          <w:shd w:val="clear" w:color="auto" w:fill="FFFFFF"/>
        </w:rPr>
        <w:t>zewnętrzne, które</w:t>
      </w:r>
      <w:r w:rsidR="00636A93">
        <w:rPr>
          <w:rFonts w:ascii="Segoe UI" w:hAnsi="Segoe UI" w:cs="Segoe UI"/>
          <w:iCs/>
          <w:shd w:val="clear" w:color="auto" w:fill="FFFFFF"/>
        </w:rPr>
        <w:t>go</w:t>
      </w:r>
      <w:r w:rsidR="00636A93" w:rsidRPr="00636A93">
        <w:rPr>
          <w:rFonts w:ascii="Segoe UI" w:hAnsi="Segoe UI" w:cs="Segoe UI"/>
          <w:iCs/>
          <w:shd w:val="clear" w:color="auto" w:fill="FFFFFF"/>
        </w:rPr>
        <w:t xml:space="preserve"> nie można było zapobiec mimo dochowania należytej staranności. Za siłę wyższą warunkującą zmianę umowy uważać się będzie w szczególności: stan epidemii, okoliczności związane z wystąpieniem COVID-19, konflikty zbrojne oraz pożar, powódź i inne klęski żywiołowe, zamieszki, strajki, ataki terrorystyczne</w:t>
      </w:r>
      <w:r w:rsidR="00636A93">
        <w:rPr>
          <w:rFonts w:ascii="Segoe UI" w:hAnsi="Segoe UI" w:cs="Segoe UI"/>
          <w:iCs/>
          <w:shd w:val="clear" w:color="auto" w:fill="FFFFFF"/>
        </w:rPr>
        <w:t>.</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5CF4778A" w14:textId="0611FC30" w:rsidR="006A1460" w:rsidRPr="00796022" w:rsidRDefault="006A1460" w:rsidP="006A1460">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3</w:t>
      </w:r>
    </w:p>
    <w:p w14:paraId="299ADD80" w14:textId="782006A7" w:rsidR="006A1460" w:rsidRPr="00796022" w:rsidRDefault="008121E4" w:rsidP="006A1460">
      <w:pPr>
        <w:shd w:val="clear" w:color="auto" w:fill="FFFFFF"/>
        <w:tabs>
          <w:tab w:val="left" w:pos="851"/>
        </w:tabs>
        <w:suppressAutoHyphens/>
        <w:spacing w:after="0"/>
        <w:contextualSpacing/>
        <w:jc w:val="center"/>
        <w:rPr>
          <w:rFonts w:ascii="Segoe UI" w:hAnsi="Segoe UI" w:cs="Segoe UI"/>
          <w:b/>
        </w:rPr>
      </w:pPr>
      <w:r>
        <w:rPr>
          <w:rFonts w:ascii="Segoe UI" w:hAnsi="Segoe UI" w:cs="Segoe UI"/>
          <w:b/>
        </w:rPr>
        <w:t>WALORYZACJA WYNAGRODZENIA</w:t>
      </w:r>
    </w:p>
    <w:p w14:paraId="35302E59" w14:textId="4FBC444E" w:rsidR="006A1460" w:rsidRPr="00796022" w:rsidRDefault="008121E4">
      <w:pPr>
        <w:pStyle w:val="Akapitzlist"/>
        <w:numPr>
          <w:ilvl w:val="0"/>
          <w:numId w:val="35"/>
        </w:numPr>
        <w:tabs>
          <w:tab w:val="left" w:pos="426"/>
        </w:tabs>
        <w:spacing w:after="0"/>
        <w:ind w:left="426"/>
        <w:jc w:val="both"/>
        <w:rPr>
          <w:rFonts w:ascii="Segoe UI" w:hAnsi="Segoe UI" w:cs="Segoe UI"/>
          <w:sz w:val="22"/>
          <w:szCs w:val="22"/>
        </w:rPr>
      </w:pPr>
      <w:r>
        <w:rPr>
          <w:rFonts w:ascii="Segoe UI" w:hAnsi="Segoe UI" w:cs="Segoe UI"/>
          <w:sz w:val="22"/>
          <w:szCs w:val="22"/>
        </w:rPr>
        <w:t xml:space="preserve">Wynagrodzenie </w:t>
      </w:r>
      <w:r w:rsidRPr="008121E4">
        <w:rPr>
          <w:rFonts w:ascii="Segoe UI" w:hAnsi="Segoe UI" w:cs="Segoe UI"/>
          <w:sz w:val="22"/>
          <w:szCs w:val="22"/>
        </w:rPr>
        <w:t>Wykonawcy będ</w:t>
      </w:r>
      <w:r>
        <w:rPr>
          <w:rFonts w:ascii="Segoe UI" w:hAnsi="Segoe UI" w:cs="Segoe UI"/>
          <w:sz w:val="22"/>
          <w:szCs w:val="22"/>
        </w:rPr>
        <w:t>zie</w:t>
      </w:r>
      <w:r w:rsidRPr="008121E4">
        <w:rPr>
          <w:rFonts w:ascii="Segoe UI" w:hAnsi="Segoe UI" w:cs="Segoe UI"/>
          <w:sz w:val="22"/>
          <w:szCs w:val="22"/>
        </w:rPr>
        <w:t xml:space="preserve"> korygowane dla oddania wzrostów lub spadków cen zgodnie z poniższymi zapisami.</w:t>
      </w:r>
    </w:p>
    <w:p w14:paraId="17834052" w14:textId="4DA5EF98" w:rsidR="00D356E9" w:rsidRDefault="00CC2FEA">
      <w:pPr>
        <w:pStyle w:val="Akapitzlist"/>
        <w:numPr>
          <w:ilvl w:val="0"/>
          <w:numId w:val="35"/>
        </w:numPr>
        <w:spacing w:after="0"/>
        <w:ind w:left="426"/>
        <w:jc w:val="both"/>
        <w:rPr>
          <w:rFonts w:ascii="Segoe UI" w:hAnsi="Segoe UI" w:cs="Segoe UI"/>
          <w:sz w:val="22"/>
          <w:szCs w:val="22"/>
        </w:rPr>
      </w:pPr>
      <w:r w:rsidRPr="00CC2FEA">
        <w:rPr>
          <w:rFonts w:ascii="Segoe UI" w:hAnsi="Segoe UI" w:cs="Segoe UI"/>
          <w:sz w:val="22"/>
          <w:szCs w:val="22"/>
        </w:rPr>
        <w:t xml:space="preserve">Waloryzacja będzie  odbywać się w oparciu o  wskaźnik cen produkcji budowlano-montażowej, pozycja </w:t>
      </w:r>
      <w:r w:rsidR="00896C43">
        <w:rPr>
          <w:rFonts w:ascii="Segoe UI" w:hAnsi="Segoe UI" w:cs="Segoe UI"/>
          <w:sz w:val="22"/>
          <w:szCs w:val="22"/>
        </w:rPr>
        <w:t>budowa obiektów inżynierii lądowej i wodnej,</w:t>
      </w:r>
      <w:r w:rsidRPr="00CC2FEA">
        <w:rPr>
          <w:rFonts w:ascii="Segoe UI" w:hAnsi="Segoe UI" w:cs="Segoe UI"/>
          <w:sz w:val="22"/>
          <w:szCs w:val="22"/>
        </w:rPr>
        <w:t xml:space="preserve"> publikowany przez Główny Urząd Statystyczny (zwany dalej GUS), dostępny w Dziedzinowej Bazie Wiedzy  lub w Biuletynie Statystycznym, w układzie miesiąc poprzedni = 100, dotyczący kolejnych </w:t>
      </w:r>
      <w:r w:rsidRPr="00CC2FEA">
        <w:rPr>
          <w:rFonts w:ascii="Segoe UI" w:hAnsi="Segoe UI" w:cs="Segoe UI"/>
          <w:sz w:val="22"/>
          <w:szCs w:val="22"/>
        </w:rPr>
        <w:lastRenderedPageBreak/>
        <w:t xml:space="preserve">miesięcy kalendarzowych począwszy od miesiąca otwarcia oferty, do miesiąca za który została wystawiona faktura VAT. </w:t>
      </w:r>
    </w:p>
    <w:p w14:paraId="1EA05CB9" w14:textId="6D6387B6" w:rsidR="00896C43" w:rsidRDefault="00896C43">
      <w:pPr>
        <w:pStyle w:val="Akapitzlist"/>
        <w:numPr>
          <w:ilvl w:val="0"/>
          <w:numId w:val="35"/>
        </w:numPr>
        <w:spacing w:after="0"/>
        <w:ind w:left="426"/>
        <w:jc w:val="both"/>
        <w:rPr>
          <w:rFonts w:ascii="Segoe UI" w:hAnsi="Segoe UI" w:cs="Segoe UI"/>
          <w:sz w:val="22"/>
          <w:szCs w:val="22"/>
        </w:rPr>
      </w:pPr>
      <w:r w:rsidRPr="00896C43">
        <w:rPr>
          <w:rFonts w:ascii="Segoe UI" w:hAnsi="Segoe UI" w:cs="Segoe UI"/>
          <w:sz w:val="22"/>
          <w:szCs w:val="22"/>
        </w:rPr>
        <w:t xml:space="preserve">Wskaźnik waloryzacji </w:t>
      </w:r>
      <w:proofErr w:type="spellStart"/>
      <w:r w:rsidRPr="00896C43">
        <w:rPr>
          <w:rFonts w:ascii="Segoe UI" w:hAnsi="Segoe UI" w:cs="Segoe UI"/>
          <w:sz w:val="22"/>
          <w:szCs w:val="22"/>
        </w:rPr>
        <w:t>Ww</w:t>
      </w:r>
      <w:proofErr w:type="spellEnd"/>
      <w:r w:rsidRPr="00896C43">
        <w:rPr>
          <w:rFonts w:ascii="Segoe UI" w:hAnsi="Segoe UI" w:cs="Segoe UI"/>
          <w:sz w:val="22"/>
          <w:szCs w:val="22"/>
        </w:rPr>
        <w:t xml:space="preserve"> (n) przez który należy każdorazowo przemnożyć wartość faktury VAT za </w:t>
      </w:r>
      <w:r w:rsidRPr="00531663">
        <w:rPr>
          <w:rFonts w:ascii="Segoe UI" w:hAnsi="Segoe UI" w:cs="Segoe UI"/>
          <w:sz w:val="22"/>
          <w:szCs w:val="22"/>
        </w:rPr>
        <w:t>n-ty</w:t>
      </w:r>
      <w:r w:rsidRPr="00896C43">
        <w:rPr>
          <w:rFonts w:ascii="Segoe UI" w:hAnsi="Segoe UI" w:cs="Segoe UI"/>
          <w:sz w:val="22"/>
          <w:szCs w:val="22"/>
        </w:rPr>
        <w:t xml:space="preserve">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1C017F10" w14:textId="77777777" w:rsidR="00896C43" w:rsidRDefault="00896C43" w:rsidP="00896C43">
      <w:pPr>
        <w:pStyle w:val="Akapitzlist"/>
        <w:spacing w:after="0"/>
        <w:ind w:left="426"/>
        <w:jc w:val="both"/>
        <w:rPr>
          <w:rFonts w:ascii="Segoe UI" w:hAnsi="Segoe UI" w:cs="Segoe UI"/>
          <w:sz w:val="22"/>
          <w:szCs w:val="22"/>
        </w:rPr>
      </w:pPr>
    </w:p>
    <w:p w14:paraId="0A504424" w14:textId="4DDFFDB6" w:rsidR="00896C43" w:rsidRPr="00896C43" w:rsidRDefault="00000000" w:rsidP="00896C43">
      <w:pPr>
        <w:pStyle w:val="Akapitzlist"/>
        <w:spacing w:after="0"/>
        <w:ind w:left="426"/>
        <w:jc w:val="both"/>
        <w:rPr>
          <w:rFonts w:ascii="Segoe UI" w:hAnsi="Segoe UI" w:cs="Segoe UI"/>
          <w:color w:val="000000" w:themeColor="text1"/>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oMath>
      </m:oMathPara>
    </w:p>
    <w:p w14:paraId="09F4099F" w14:textId="77777777" w:rsidR="00896C43" w:rsidRDefault="00896C43" w:rsidP="00896C43">
      <w:pPr>
        <w:pStyle w:val="Akapitzlist"/>
        <w:spacing w:after="0"/>
        <w:ind w:left="426"/>
        <w:rPr>
          <w:rFonts w:ascii="Segoe UI" w:hAnsi="Segoe UI" w:cs="Segoe UI"/>
          <w:sz w:val="22"/>
          <w:szCs w:val="22"/>
        </w:rPr>
      </w:pPr>
    </w:p>
    <w:p w14:paraId="6D84DE42" w14:textId="0074552B" w:rsidR="00896C43" w:rsidRPr="00896C43" w:rsidRDefault="00896C43" w:rsidP="00D356E9">
      <w:pPr>
        <w:pStyle w:val="Akapitzlist"/>
        <w:spacing w:after="0"/>
        <w:ind w:left="425"/>
        <w:rPr>
          <w:rFonts w:ascii="Segoe UI" w:hAnsi="Segoe UI" w:cs="Segoe UI"/>
          <w:sz w:val="22"/>
          <w:szCs w:val="22"/>
        </w:rPr>
      </w:pPr>
      <w:r w:rsidRPr="00896C43">
        <w:rPr>
          <w:rFonts w:ascii="Segoe UI" w:hAnsi="Segoe UI" w:cs="Segoe UI"/>
          <w:sz w:val="22"/>
          <w:szCs w:val="22"/>
        </w:rPr>
        <w:t>gdzie:</w:t>
      </w:r>
    </w:p>
    <w:p w14:paraId="1D4F697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–wskaźnik waloryzacji dla n-tego miesiąca;</w:t>
      </w:r>
    </w:p>
    <w:p w14:paraId="10D64238" w14:textId="77777777" w:rsidR="00D356E9" w:rsidRPr="00896C43" w:rsidRDefault="00D356E9" w:rsidP="00D356E9">
      <w:pPr>
        <w:pStyle w:val="Akapitzlist"/>
        <w:spacing w:after="0"/>
        <w:ind w:left="425"/>
        <w:jc w:val="both"/>
        <w:rPr>
          <w:rFonts w:ascii="Segoe UI" w:hAnsi="Segoe UI" w:cs="Segoe UI"/>
          <w:sz w:val="22"/>
          <w:szCs w:val="22"/>
        </w:rPr>
      </w:pPr>
    </w:p>
    <w:p w14:paraId="0A8CB10D" w14:textId="2F3E21C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 xml:space="preserve">„a" - stały współczynnik o wartości </w:t>
      </w:r>
      <w:r w:rsidR="00D356E9" w:rsidRPr="00D356E9">
        <w:rPr>
          <w:rFonts w:ascii="Segoe UI" w:hAnsi="Segoe UI" w:cs="Segoe UI"/>
          <w:sz w:val="22"/>
          <w:szCs w:val="22"/>
        </w:rPr>
        <w:t xml:space="preserve">0,3 </w:t>
      </w:r>
      <w:r w:rsidRPr="00896C43">
        <w:rPr>
          <w:rFonts w:ascii="Segoe UI" w:hAnsi="Segoe UI" w:cs="Segoe UI"/>
          <w:sz w:val="22"/>
          <w:szCs w:val="22"/>
        </w:rPr>
        <w:t>obrazujący część wynagrodzenia, które nie podlega waloryzacji (element niewaloryzowany).</w:t>
      </w:r>
    </w:p>
    <w:p w14:paraId="3AB759FE" w14:textId="77777777" w:rsidR="00D356E9" w:rsidRPr="00896C43" w:rsidRDefault="00D356E9" w:rsidP="00D356E9">
      <w:pPr>
        <w:pStyle w:val="Akapitzlist"/>
        <w:spacing w:after="0"/>
        <w:ind w:left="425"/>
        <w:jc w:val="both"/>
        <w:rPr>
          <w:rFonts w:ascii="Segoe UI" w:hAnsi="Segoe UI" w:cs="Segoe UI"/>
          <w:sz w:val="22"/>
          <w:szCs w:val="22"/>
        </w:rPr>
      </w:pPr>
    </w:p>
    <w:p w14:paraId="5270FE83"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0</w:t>
      </w:r>
      <w:r w:rsidRPr="00896C43">
        <w:rPr>
          <w:rFonts w:ascii="Segoe UI" w:hAnsi="Segoe UI" w:cs="Segoe UI"/>
          <w:sz w:val="22"/>
          <w:szCs w:val="22"/>
        </w:rPr>
        <w:t xml:space="preserve">" – </w:t>
      </w:r>
      <w:bookmarkStart w:id="6" w:name="_Hlk115193629"/>
      <w:r w:rsidRPr="00896C43">
        <w:rPr>
          <w:rFonts w:ascii="Segoe UI" w:hAnsi="Segoe UI" w:cs="Segoe UI"/>
          <w:sz w:val="22"/>
          <w:szCs w:val="22"/>
        </w:rPr>
        <w:t>wskaźnik „0” z miesiąca otwarcia oferty = 100</w:t>
      </w:r>
      <w:bookmarkEnd w:id="6"/>
    </w:p>
    <w:p w14:paraId="6888D21F" w14:textId="77777777" w:rsidR="00D356E9" w:rsidRPr="00D356E9" w:rsidRDefault="00D356E9" w:rsidP="00D356E9">
      <w:pPr>
        <w:pStyle w:val="Akapitzlist"/>
        <w:spacing w:after="0"/>
        <w:ind w:left="425"/>
        <w:jc w:val="both"/>
        <w:rPr>
          <w:rFonts w:ascii="Segoe UI" w:hAnsi="Segoe UI" w:cs="Segoe UI"/>
          <w:sz w:val="22"/>
          <w:szCs w:val="22"/>
        </w:rPr>
      </w:pPr>
    </w:p>
    <w:p w14:paraId="6741079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1</w:t>
      </w:r>
      <w:r w:rsidRPr="00896C43">
        <w:rPr>
          <w:rFonts w:ascii="Segoe UI" w:hAnsi="Segoe UI" w:cs="Segoe UI"/>
          <w:sz w:val="22"/>
          <w:szCs w:val="22"/>
        </w:rPr>
        <w:t xml:space="preserve">" – </w:t>
      </w:r>
      <w:bookmarkStart w:id="7" w:name="_Hlk115193657"/>
      <w:r w:rsidRPr="00896C43">
        <w:rPr>
          <w:rFonts w:ascii="Segoe UI" w:hAnsi="Segoe UI" w:cs="Segoe UI"/>
          <w:sz w:val="22"/>
          <w:szCs w:val="22"/>
        </w:rPr>
        <w:t xml:space="preserve">wskaźnik „1” z następnego miesiąca po miesiącu otwarcia oferty </w:t>
      </w:r>
      <w:bookmarkEnd w:id="7"/>
      <w:r w:rsidRPr="00896C43">
        <w:rPr>
          <w:rFonts w:ascii="Segoe UI" w:hAnsi="Segoe UI" w:cs="Segoe UI"/>
          <w:sz w:val="22"/>
          <w:szCs w:val="22"/>
        </w:rPr>
        <w:t>(wskaźnik cen produkcji budowlano-montażowej publikowany przez GUS, w układzie miesiąc poprzedni = 100)</w:t>
      </w:r>
    </w:p>
    <w:p w14:paraId="4E243776" w14:textId="77777777" w:rsidR="00D356E9" w:rsidRPr="00896C43" w:rsidRDefault="00D356E9" w:rsidP="00D356E9">
      <w:pPr>
        <w:pStyle w:val="Akapitzlist"/>
        <w:spacing w:after="0"/>
        <w:ind w:left="425"/>
        <w:jc w:val="both"/>
        <w:rPr>
          <w:rFonts w:ascii="Segoe UI" w:hAnsi="Segoe UI" w:cs="Segoe UI"/>
          <w:sz w:val="22"/>
          <w:szCs w:val="22"/>
        </w:rPr>
      </w:pPr>
    </w:p>
    <w:p w14:paraId="44CC13E7"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2</w:t>
      </w:r>
      <w:r w:rsidRPr="00896C43">
        <w:rPr>
          <w:rFonts w:ascii="Segoe UI" w:hAnsi="Segoe UI" w:cs="Segoe UI"/>
          <w:sz w:val="22"/>
          <w:szCs w:val="22"/>
        </w:rPr>
        <w:t>”, „W</w:t>
      </w:r>
      <w:r w:rsidRPr="00896C43">
        <w:rPr>
          <w:rFonts w:ascii="Segoe UI" w:hAnsi="Segoe UI" w:cs="Segoe UI"/>
          <w:sz w:val="22"/>
          <w:szCs w:val="22"/>
          <w:vertAlign w:val="subscript"/>
        </w:rPr>
        <w:t>3</w:t>
      </w:r>
      <w:r w:rsidRPr="00896C43">
        <w:rPr>
          <w:rFonts w:ascii="Segoe UI" w:hAnsi="Segoe UI" w:cs="Segoe UI"/>
          <w:sz w:val="22"/>
          <w:szCs w:val="22"/>
        </w:rPr>
        <w:t>",… – wskaźniki „2”, „3”, … z kolejnych miesięcy po miesiącu otwarcia oferty (wskaźnik cen produkcji budowlano-montażowej publikowany przez GUS, w układzie miesiąc poprzedni = 100)</w:t>
      </w:r>
    </w:p>
    <w:p w14:paraId="1E2BC069" w14:textId="77777777" w:rsidR="00D356E9" w:rsidRPr="00896C43" w:rsidRDefault="00D356E9" w:rsidP="00D356E9">
      <w:pPr>
        <w:pStyle w:val="Akapitzlist"/>
        <w:spacing w:after="0"/>
        <w:ind w:left="425"/>
        <w:jc w:val="both"/>
        <w:rPr>
          <w:rFonts w:ascii="Segoe UI" w:hAnsi="Segoe UI" w:cs="Segoe UI"/>
          <w:sz w:val="22"/>
          <w:szCs w:val="22"/>
        </w:rPr>
      </w:pPr>
    </w:p>
    <w:p w14:paraId="642450AB"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n-1</w:t>
      </w:r>
      <w:r w:rsidRPr="00896C43">
        <w:rPr>
          <w:rFonts w:ascii="Segoe UI" w:hAnsi="Segoe UI" w:cs="Segoe UI"/>
          <w:sz w:val="22"/>
          <w:szCs w:val="22"/>
        </w:rPr>
        <w:t>– wskaźnik „n-1” z miesiąca poprzedzającego miesiąc za który nastąpi wystawienie faktury (wskaźnik cen produkcji budowlano-montażowej publikowany przez GUS, w układzie miesiąc poprzedni = 100)</w:t>
      </w:r>
    </w:p>
    <w:p w14:paraId="6BEFA2B4" w14:textId="77777777" w:rsidR="00D356E9" w:rsidRPr="00896C43" w:rsidRDefault="00D356E9" w:rsidP="00D356E9">
      <w:pPr>
        <w:pStyle w:val="Akapitzlist"/>
        <w:spacing w:after="0"/>
        <w:ind w:left="425"/>
        <w:jc w:val="both"/>
        <w:rPr>
          <w:rFonts w:ascii="Segoe UI" w:hAnsi="Segoe UI" w:cs="Segoe UI"/>
          <w:sz w:val="22"/>
          <w:szCs w:val="22"/>
        </w:rPr>
      </w:pPr>
    </w:p>
    <w:p w14:paraId="6037A276" w14:textId="77777777" w:rsidR="00896C43"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n</w:t>
      </w:r>
      <w:proofErr w:type="spellEnd"/>
      <w:r w:rsidRPr="00896C43">
        <w:rPr>
          <w:rFonts w:ascii="Segoe UI" w:hAnsi="Segoe UI" w:cs="Segoe UI"/>
          <w:sz w:val="22"/>
          <w:szCs w:val="22"/>
        </w:rPr>
        <w:t>" – wskaźnik „n” z miesiąca za który nastąpi wystawienie faktury (wskaźnik cen produkcji budowlano-montażowej publikowany przez GUS, w układzie miesiąc poprzedni = 100)</w:t>
      </w:r>
    </w:p>
    <w:p w14:paraId="044A0D74" w14:textId="77777777" w:rsidR="004D5B3F" w:rsidRPr="00896C43" w:rsidRDefault="004D5B3F" w:rsidP="00D356E9">
      <w:pPr>
        <w:pStyle w:val="Akapitzlist"/>
        <w:spacing w:after="0"/>
        <w:ind w:left="425"/>
        <w:jc w:val="both"/>
        <w:rPr>
          <w:rFonts w:ascii="Segoe UI" w:hAnsi="Segoe UI" w:cs="Segoe UI"/>
          <w:sz w:val="22"/>
          <w:szCs w:val="22"/>
        </w:rPr>
      </w:pPr>
    </w:p>
    <w:p w14:paraId="516069C0" w14:textId="77777777" w:rsidR="00896C43" w:rsidRDefault="00896C43" w:rsidP="00896C43">
      <w:pPr>
        <w:pStyle w:val="Akapitzlist"/>
        <w:spacing w:after="0"/>
        <w:ind w:left="426"/>
        <w:jc w:val="both"/>
        <w:rPr>
          <w:rFonts w:ascii="Segoe UI" w:hAnsi="Segoe UI" w:cs="Segoe UI"/>
          <w:sz w:val="22"/>
          <w:szCs w:val="22"/>
        </w:rPr>
      </w:pPr>
      <w:r w:rsidRPr="00896C43">
        <w:rPr>
          <w:rFonts w:ascii="Segoe UI" w:hAnsi="Segoe UI" w:cs="Segoe UI"/>
          <w:sz w:val="22"/>
          <w:szCs w:val="22"/>
        </w:rPr>
        <w:t>W praktyce wskaźnik „</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powstaje poprzez przemnożenie poprzednio obliczonego wskaźnika dla miesiąca n-1 przez wskaźnik dla miesiąca bieżącego n</w:t>
      </w:r>
    </w:p>
    <w:p w14:paraId="69DDE35D" w14:textId="77777777" w:rsidR="00D356E9" w:rsidRPr="00896C43" w:rsidRDefault="00D356E9" w:rsidP="00896C43">
      <w:pPr>
        <w:pStyle w:val="Akapitzlist"/>
        <w:spacing w:after="0"/>
        <w:ind w:left="426"/>
        <w:jc w:val="both"/>
        <w:rPr>
          <w:rFonts w:ascii="Segoe UI" w:hAnsi="Segoe UI" w:cs="Segoe UI"/>
          <w:sz w:val="22"/>
          <w:szCs w:val="22"/>
        </w:rPr>
      </w:pPr>
    </w:p>
    <w:p w14:paraId="550B3ECB" w14:textId="77777777" w:rsidR="00D356E9" w:rsidRDefault="00000000" w:rsidP="00D356E9">
      <w:pPr>
        <w:spacing w:after="260" w:line="360" w:lineRule="auto"/>
        <w:jc w:val="center"/>
        <w:rPr>
          <w:rFonts w:ascii="Arial" w:hAnsi="Arial" w:cs="Arial"/>
          <w:color w:val="000000"/>
          <w:spacing w:val="4"/>
        </w:rPr>
      </w:pPr>
      <m:oMath>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w(n)</m:t>
            </m:r>
          </m:sub>
        </m:sSub>
        <m:r>
          <m:rPr>
            <m:sty m:val="p"/>
          </m:rPr>
          <w:rPr>
            <w:rFonts w:ascii="Cambria Math" w:eastAsia="Calibri" w:hAnsi="Cambria Math" w:cs="Arial"/>
            <w:color w:val="000000"/>
            <w:spacing w:val="4"/>
          </w:rPr>
          <m:t>=a+(1-a) × (</m:t>
        </m:r>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 (n-1)</m:t>
            </m:r>
          </m:sub>
        </m:sSub>
        <m:r>
          <m:rPr>
            <m:sty m:val="p"/>
          </m:rPr>
          <w:rPr>
            <w:rFonts w:ascii="Cambria Math" w:eastAsia="Calibri" w:hAnsi="Cambria Math" w:cs="Arial"/>
            <w:color w:val="000000"/>
            <w:spacing w:val="4"/>
          </w:rPr>
          <m:t>×</m:t>
        </m:r>
        <m:f>
          <m:fPr>
            <m:ctrlPr>
              <w:rPr>
                <w:rFonts w:ascii="Cambria Math" w:eastAsia="Calibri" w:hAnsi="Cambria Math" w:cs="Arial"/>
                <w:color w:val="000000"/>
                <w:spacing w:val="4"/>
              </w:rPr>
            </m:ctrlPr>
          </m:fPr>
          <m:num>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n</m:t>
                </m:r>
              </m:sub>
            </m:sSub>
          </m:num>
          <m:den>
            <m:r>
              <m:rPr>
                <m:sty m:val="p"/>
              </m:rPr>
              <w:rPr>
                <w:rFonts w:ascii="Cambria Math" w:eastAsia="Calibri" w:hAnsi="Cambria Math" w:cs="Arial"/>
                <w:color w:val="000000"/>
                <w:spacing w:val="4"/>
              </w:rPr>
              <m:t>100</m:t>
            </m:r>
          </m:den>
        </m:f>
      </m:oMath>
      <w:r w:rsidR="00D356E9" w:rsidRPr="00D356E9">
        <w:rPr>
          <w:rFonts w:ascii="Arial" w:hAnsi="Arial" w:cs="Arial"/>
          <w:color w:val="000000"/>
          <w:spacing w:val="4"/>
        </w:rPr>
        <w:t>)</w:t>
      </w:r>
    </w:p>
    <w:p w14:paraId="34D4DDAB"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lastRenderedPageBreak/>
        <w:t>gdzie:</w:t>
      </w:r>
    </w:p>
    <w:p w14:paraId="6548AD4E"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w:t>
      </w:r>
      <w:r w:rsidRPr="00D356E9">
        <w:rPr>
          <w:rFonts w:ascii="Segoe UI" w:hAnsi="Segoe UI" w:cs="Segoe UI"/>
          <w:spacing w:val="4"/>
        </w:rPr>
        <w:t>" – wskaźnik waloryzacji dla n-tego miesiąca;</w:t>
      </w:r>
    </w:p>
    <w:p w14:paraId="302D6E6A"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(n-1)</w:t>
      </w:r>
      <w:r w:rsidRPr="00D356E9">
        <w:rPr>
          <w:rFonts w:ascii="Segoe UI" w:hAnsi="Segoe UI" w:cs="Segoe UI"/>
          <w:spacing w:val="4"/>
        </w:rPr>
        <w:t xml:space="preserve">" – wskaźnik waloryzacji </w:t>
      </w:r>
      <w:r w:rsidRPr="00D356E9">
        <w:rPr>
          <w:rFonts w:ascii="Segoe UI" w:hAnsi="Segoe UI" w:cs="Segoe UI"/>
        </w:rPr>
        <w:t>z miesiąca poprzedzającego miesiąc za który nastąpiło wystawienie faktury</w:t>
      </w:r>
    </w:p>
    <w:p w14:paraId="59F1B39F"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n</w:t>
      </w:r>
      <w:proofErr w:type="spellEnd"/>
      <w:r w:rsidRPr="00D356E9">
        <w:rPr>
          <w:rFonts w:ascii="Segoe UI" w:hAnsi="Segoe UI" w:cs="Segoe UI"/>
          <w:spacing w:val="4"/>
        </w:rPr>
        <w:t xml:space="preserve">" – </w:t>
      </w:r>
      <w:r w:rsidRPr="00D356E9">
        <w:rPr>
          <w:rFonts w:ascii="Segoe UI" w:hAnsi="Segoe UI" w:cs="Segoe UI"/>
        </w:rPr>
        <w:t>wskaźnik „n” z miesiąca za który nastąpiło wystawienie faktury (wskaźnik cen produkcji budowlano-montażowej publikowany przez GUS, w układzie miesiąc poprzedni = 100)</w:t>
      </w:r>
    </w:p>
    <w:p w14:paraId="455B2FB5" w14:textId="57856A24"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Dla obliczenia waloryzacji można wykorzystać kalkulator waloryzacji udostępniony na stronie Głównego Urzędu Statystycznego pod linkiem: </w:t>
      </w:r>
      <w:r w:rsidR="00C36BAE" w:rsidRPr="00C36BAE">
        <w:rPr>
          <w:rFonts w:ascii="Segoe UI" w:hAnsi="Segoe UI" w:cs="Segoe UI"/>
          <w:sz w:val="22"/>
          <w:szCs w:val="22"/>
        </w:rPr>
        <w:t>https://dbw.stat.gov.pl/katalog/waloryzacja/5</w:t>
      </w:r>
    </w:p>
    <w:p w14:paraId="3E03FF3D" w14:textId="6A36F9BF" w:rsidR="00CA246A" w:rsidRP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 przypadku ręcznego obliczania waloryzacji </w:t>
      </w:r>
      <w:r w:rsidRPr="00CA246A">
        <w:rPr>
          <w:rFonts w:ascii="Segoe UI" w:hAnsi="Segoe UI" w:cs="Segoe UI"/>
          <w:sz w:val="22"/>
          <w:szCs w:val="22"/>
        </w:rPr>
        <w:t xml:space="preserve">Ilorazy wskaźników cen (np. </w:t>
      </w:r>
      <m:oMath>
        <m:f>
          <m:fPr>
            <m:ctrlPr>
              <w:rPr>
                <w:rFonts w:ascii="Cambria Math" w:hAnsi="Cambria Math" w:cs="Segoe UI"/>
                <w:sz w:val="22"/>
                <w:szCs w:val="22"/>
              </w:rPr>
            </m:ctrlPr>
          </m:fPr>
          <m:num>
            <m:sSub>
              <m:sSubPr>
                <m:ctrlPr>
                  <w:rPr>
                    <w:rFonts w:ascii="Cambria Math" w:hAnsi="Cambria Math" w:cs="Segoe UI"/>
                    <w:sz w:val="22"/>
                    <w:szCs w:val="22"/>
                  </w:rPr>
                </m:ctrlPr>
              </m:sSubPr>
              <m:e>
                <m:r>
                  <m:rPr>
                    <m:sty m:val="b"/>
                  </m:rPr>
                  <w:rPr>
                    <w:rFonts w:ascii="Cambria Math" w:hAnsi="Cambria Math" w:cs="Segoe UI"/>
                    <w:sz w:val="22"/>
                    <w:szCs w:val="22"/>
                  </w:rPr>
                  <m:t>W</m:t>
                </m:r>
              </m:e>
              <m:sub>
                <m:r>
                  <m:rPr>
                    <m:sty m:val="b"/>
                  </m:rPr>
                  <w:rPr>
                    <w:rFonts w:ascii="Cambria Math" w:hAnsi="Cambria Math" w:cs="Segoe UI"/>
                    <w:sz w:val="22"/>
                    <w:szCs w:val="22"/>
                  </w:rPr>
                  <m:t>1</m:t>
                </m:r>
              </m:sub>
            </m:sSub>
          </m:num>
          <m:den>
            <m:r>
              <m:rPr>
                <m:sty m:val="p"/>
              </m:rPr>
              <w:rPr>
                <w:rFonts w:ascii="Cambria Math" w:hAnsi="Cambria Math" w:cs="Segoe UI"/>
                <w:sz w:val="22"/>
                <w:szCs w:val="22"/>
              </w:rPr>
              <m:t>100</m:t>
            </m:r>
          </m:den>
        </m:f>
      </m:oMath>
      <w:r w:rsidRPr="00CA246A">
        <w:rPr>
          <w:rFonts w:ascii="Segoe UI" w:hAnsi="Segoe UI" w:cs="Segoe UI"/>
          <w:sz w:val="22"/>
          <w:szCs w:val="22"/>
        </w:rPr>
        <w:t>) należy obliczać z dokładnością do trzech miejsc po przecinku. Natomiast wynik iloczynów tj. wskaźnik waloryzacji W</w:t>
      </w:r>
      <w:r w:rsidRPr="00CA246A">
        <w:rPr>
          <w:rFonts w:ascii="Segoe UI" w:hAnsi="Segoe UI" w:cs="Segoe UI"/>
          <w:sz w:val="22"/>
          <w:szCs w:val="22"/>
          <w:vertAlign w:val="subscript"/>
        </w:rPr>
        <w:t>w (n)</w:t>
      </w:r>
      <w:r w:rsidRPr="00CA246A">
        <w:rPr>
          <w:rFonts w:ascii="Segoe UI" w:hAnsi="Segoe UI" w:cs="Segoe UI"/>
          <w:sz w:val="22"/>
          <w:szCs w:val="22"/>
        </w:rPr>
        <w:t xml:space="preserve"> należy obliczać z dokładnością do 4 miejsc po przecinku. </w:t>
      </w:r>
    </w:p>
    <w:p w14:paraId="642C0C74" w14:textId="151DCF86"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likwidacji wskaźnika, o którym mowa w ust. 2 lub zmiany podmiotu, który urzędowo go ustala mechanizm, o którym mowa w ust. 3 stosuje się odpowiednio do:</w:t>
      </w:r>
    </w:p>
    <w:p w14:paraId="5C6A0DBE" w14:textId="1B60AB08"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Wskaźnika, który zgodnie z odpowiednimi przepisami prawa zastąpi dotychczasowy wskaźnik lub podmiot,</w:t>
      </w:r>
    </w:p>
    <w:p w14:paraId="741A939F" w14:textId="2E41A9BF"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4C6E1A37" w14:textId="78E8389A" w:rsidR="009E7458" w:rsidRDefault="009E7458">
      <w:pPr>
        <w:pStyle w:val="Akapitzlist"/>
        <w:numPr>
          <w:ilvl w:val="0"/>
          <w:numId w:val="35"/>
        </w:numPr>
        <w:spacing w:after="0"/>
        <w:ind w:left="426"/>
        <w:jc w:val="both"/>
        <w:rPr>
          <w:rFonts w:ascii="Segoe UI" w:hAnsi="Segoe UI" w:cs="Segoe UI"/>
          <w:sz w:val="22"/>
          <w:szCs w:val="22"/>
        </w:rPr>
      </w:pPr>
      <w:r w:rsidRPr="009E7458">
        <w:rPr>
          <w:rFonts w:ascii="Segoe UI" w:hAnsi="Segoe UI" w:cs="Segoe UI"/>
          <w:sz w:val="22"/>
          <w:szCs w:val="22"/>
        </w:rPr>
        <w:t xml:space="preserve">Kwoty </w:t>
      </w:r>
      <w:r w:rsidR="00233432">
        <w:rPr>
          <w:rFonts w:ascii="Segoe UI" w:hAnsi="Segoe UI" w:cs="Segoe UI"/>
          <w:sz w:val="22"/>
          <w:szCs w:val="22"/>
        </w:rPr>
        <w:t xml:space="preserve">należne </w:t>
      </w:r>
      <w:r w:rsidRPr="009E7458">
        <w:rPr>
          <w:rFonts w:ascii="Segoe UI" w:hAnsi="Segoe UI" w:cs="Segoe UI"/>
          <w:sz w:val="22"/>
          <w:szCs w:val="22"/>
        </w:rPr>
        <w:t xml:space="preserve">Wykonawcy będą waloryzowane miesięcznie począwszy od </w:t>
      </w:r>
      <w:r w:rsidR="00233432">
        <w:rPr>
          <w:rFonts w:ascii="Segoe UI" w:hAnsi="Segoe UI" w:cs="Segoe UI"/>
          <w:sz w:val="22"/>
          <w:szCs w:val="22"/>
        </w:rPr>
        <w:t>6</w:t>
      </w:r>
      <w:r>
        <w:rPr>
          <w:rFonts w:ascii="Segoe UI" w:hAnsi="Segoe UI" w:cs="Segoe UI"/>
          <w:sz w:val="22"/>
          <w:szCs w:val="22"/>
        </w:rPr>
        <w:t xml:space="preserve"> </w:t>
      </w:r>
      <w:r w:rsidRPr="009E7458">
        <w:rPr>
          <w:rFonts w:ascii="Segoe UI" w:hAnsi="Segoe UI" w:cs="Segoe UI"/>
          <w:sz w:val="22"/>
          <w:szCs w:val="22"/>
        </w:rPr>
        <w:t xml:space="preserve">miesiąca po podpisaniu Umowy </w:t>
      </w:r>
      <w:r w:rsidR="00233432" w:rsidRPr="00233432">
        <w:rPr>
          <w:rFonts w:ascii="Segoe UI" w:hAnsi="Segoe UI" w:cs="Segoe UI"/>
          <w:i/>
          <w:iCs/>
          <w:sz w:val="22"/>
          <w:szCs w:val="22"/>
        </w:rPr>
        <w:t xml:space="preserve">(np. umowa została podpisana w dniu 15 </w:t>
      </w:r>
      <w:r w:rsidR="004F5C8D">
        <w:rPr>
          <w:rFonts w:ascii="Segoe UI" w:hAnsi="Segoe UI" w:cs="Segoe UI"/>
          <w:i/>
          <w:iCs/>
          <w:sz w:val="22"/>
          <w:szCs w:val="22"/>
        </w:rPr>
        <w:t>marca</w:t>
      </w:r>
      <w:r w:rsidR="00A6322E">
        <w:rPr>
          <w:rFonts w:ascii="Segoe UI" w:hAnsi="Segoe UI" w:cs="Segoe UI"/>
          <w:i/>
          <w:iCs/>
          <w:sz w:val="22"/>
          <w:szCs w:val="22"/>
        </w:rPr>
        <w:t xml:space="preserve"> </w:t>
      </w:r>
      <w:r w:rsidR="00233432" w:rsidRPr="00233432">
        <w:rPr>
          <w:rFonts w:ascii="Segoe UI" w:hAnsi="Segoe UI" w:cs="Segoe UI"/>
          <w:i/>
          <w:iCs/>
          <w:sz w:val="22"/>
          <w:szCs w:val="22"/>
        </w:rPr>
        <w:t>202</w:t>
      </w:r>
      <w:r w:rsidR="004F5C8D">
        <w:rPr>
          <w:rFonts w:ascii="Segoe UI" w:hAnsi="Segoe UI" w:cs="Segoe UI"/>
          <w:i/>
          <w:iCs/>
          <w:sz w:val="22"/>
          <w:szCs w:val="22"/>
        </w:rPr>
        <w:t>5</w:t>
      </w:r>
      <w:r w:rsidR="00233432" w:rsidRPr="00233432">
        <w:rPr>
          <w:rFonts w:ascii="Segoe UI" w:hAnsi="Segoe UI" w:cs="Segoe UI"/>
          <w:i/>
          <w:iCs/>
          <w:sz w:val="22"/>
          <w:szCs w:val="22"/>
        </w:rPr>
        <w:t xml:space="preserve"> roku, pierwsza waloryzacja będzie dotyczyć wynagrodzenia za okres rozliczeniowy </w:t>
      </w:r>
      <w:r w:rsidR="004F5C8D">
        <w:rPr>
          <w:rFonts w:ascii="Segoe UI" w:hAnsi="Segoe UI" w:cs="Segoe UI"/>
          <w:i/>
          <w:iCs/>
          <w:sz w:val="22"/>
          <w:szCs w:val="22"/>
        </w:rPr>
        <w:t>wrzesień</w:t>
      </w:r>
      <w:r w:rsidR="00A6322E">
        <w:rPr>
          <w:rFonts w:ascii="Segoe UI" w:hAnsi="Segoe UI" w:cs="Segoe UI"/>
          <w:i/>
          <w:iCs/>
          <w:sz w:val="22"/>
          <w:szCs w:val="22"/>
        </w:rPr>
        <w:t xml:space="preserve"> </w:t>
      </w:r>
      <w:r w:rsidR="00233432" w:rsidRPr="00233432">
        <w:rPr>
          <w:rFonts w:ascii="Segoe UI" w:hAnsi="Segoe UI" w:cs="Segoe UI"/>
          <w:i/>
          <w:iCs/>
          <w:sz w:val="22"/>
          <w:szCs w:val="22"/>
        </w:rPr>
        <w:t>202</w:t>
      </w:r>
      <w:r w:rsidR="00CD2CC4">
        <w:rPr>
          <w:rFonts w:ascii="Segoe UI" w:hAnsi="Segoe UI" w:cs="Segoe UI"/>
          <w:i/>
          <w:iCs/>
          <w:sz w:val="22"/>
          <w:szCs w:val="22"/>
        </w:rPr>
        <w:t>5</w:t>
      </w:r>
      <w:r w:rsidR="00233432" w:rsidRPr="00233432">
        <w:rPr>
          <w:rFonts w:ascii="Segoe UI" w:hAnsi="Segoe UI" w:cs="Segoe UI"/>
          <w:i/>
          <w:iCs/>
          <w:sz w:val="22"/>
          <w:szCs w:val="22"/>
        </w:rPr>
        <w:t>)</w:t>
      </w:r>
      <w:r w:rsidR="00233432">
        <w:rPr>
          <w:rFonts w:ascii="Segoe UI" w:hAnsi="Segoe UI" w:cs="Segoe UI"/>
          <w:sz w:val="22"/>
          <w:szCs w:val="22"/>
        </w:rPr>
        <w:t xml:space="preserve"> </w:t>
      </w:r>
      <w:r w:rsidRPr="009E7458">
        <w:rPr>
          <w:rFonts w:ascii="Segoe UI" w:hAnsi="Segoe UI" w:cs="Segoe UI"/>
          <w:sz w:val="22"/>
          <w:szCs w:val="22"/>
        </w:rPr>
        <w:t xml:space="preserve">do osiągnięcia limitu waloryzacji +/- </w:t>
      </w:r>
      <w:r>
        <w:rPr>
          <w:rFonts w:ascii="Segoe UI" w:hAnsi="Segoe UI" w:cs="Segoe UI"/>
          <w:sz w:val="22"/>
          <w:szCs w:val="22"/>
        </w:rPr>
        <w:t>10</w:t>
      </w:r>
      <w:r w:rsidRPr="009E7458">
        <w:rPr>
          <w:rFonts w:ascii="Segoe UI" w:hAnsi="Segoe UI" w:cs="Segoe UI"/>
          <w:sz w:val="22"/>
          <w:szCs w:val="22"/>
        </w:rPr>
        <w:t>% wynagrodzenia umownego</w:t>
      </w:r>
      <w:r w:rsidR="00233432">
        <w:rPr>
          <w:rFonts w:ascii="Segoe UI" w:hAnsi="Segoe UI" w:cs="Segoe UI"/>
          <w:sz w:val="22"/>
          <w:szCs w:val="22"/>
        </w:rPr>
        <w:t xml:space="preserve">. </w:t>
      </w:r>
    </w:p>
    <w:p w14:paraId="1DA732E8" w14:textId="19219501"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Postanowień umownych w zakresie waloryzacji nie stosuje się od chwili osiągnięcia limitu (+/- 10%), o którym mowa w ust. 7.</w:t>
      </w:r>
    </w:p>
    <w:p w14:paraId="14CB570E" w14:textId="6DBA695F"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Waloryzacji będą podlegać jedynie kwoty wskazane w protokołach odbioru za roboty wykonane </w:t>
      </w:r>
      <w:r w:rsidR="001C727D">
        <w:rPr>
          <w:rFonts w:ascii="Segoe UI" w:hAnsi="Segoe UI" w:cs="Segoe UI"/>
          <w:sz w:val="22"/>
          <w:szCs w:val="22"/>
        </w:rPr>
        <w:t>w terminie umownym.</w:t>
      </w:r>
    </w:p>
    <w:p w14:paraId="0CF347AA" w14:textId="06A8CCF4"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gdy nastąpiło przekroczenie terminu realizacji umowy, z powodu okoliczności, za które Wykonawca ponosi odpowiedzialność, wynagrodzenie za roboty wykonanie po terminie umownym, nie będzie podlegać waloryzacji.</w:t>
      </w:r>
    </w:p>
    <w:p w14:paraId="3B1C53F1" w14:textId="36C38A98"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Z uwagi, iż publikacja wskaźników w biuletynie GUS odbywa się z opóźnieniem, waloryzacja wynagrodzenia dla bieżącego okresu rozliczeniowego zostanie wyliczona, </w:t>
      </w:r>
      <w:r>
        <w:rPr>
          <w:rFonts w:ascii="Segoe UI" w:hAnsi="Segoe UI" w:cs="Segoe UI"/>
          <w:sz w:val="22"/>
          <w:szCs w:val="22"/>
        </w:rPr>
        <w:lastRenderedPageBreak/>
        <w:t>gdy Prezes GUS ogłosi wskaźniki dla danego okresu objętego fakturą i protokołem odbioru.</w:t>
      </w:r>
    </w:p>
    <w:p w14:paraId="04C86FB7" w14:textId="71616CE8" w:rsidR="009E7458" w:rsidRDefault="001C727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Po opublikowaniu wskaźników GUS, dotyczących okresu rozliczeniowego, za który wystawiona została faktura, Wykonawca ma prawo doręczyć Zamawiającemu pisemne zawiadomienie ze wskazaniem: </w:t>
      </w:r>
    </w:p>
    <w:p w14:paraId="19669FD0" w14:textId="360A5E29"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Wartości wskaźników waloryzacji dotyczących wynagrodzenia za dany okres rozliczeniowy, o których mowa w ust. 2,</w:t>
      </w:r>
    </w:p>
    <w:p w14:paraId="79169FEF" w14:textId="0070F1CB"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Wartość waloryzacji obliczonej zgodnie ze wzorem określonym w ust. 3 oraz</w:t>
      </w:r>
    </w:p>
    <w:p w14:paraId="6C411DDE" w14:textId="1D6E3095"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Wskazanie faktur VAT obejmujących wynagrodzenie podlegające waloryzacji</w:t>
      </w:r>
    </w:p>
    <w:p w14:paraId="7EADF338" w14:textId="72589E81" w:rsidR="00AB0EFE" w:rsidRPr="001C727D" w:rsidRDefault="001C727D" w:rsidP="00AB0EFE">
      <w:pPr>
        <w:spacing w:after="0"/>
        <w:ind w:left="426"/>
        <w:jc w:val="both"/>
        <w:rPr>
          <w:rFonts w:ascii="Segoe UI" w:hAnsi="Segoe UI" w:cs="Segoe UI"/>
        </w:rPr>
      </w:pPr>
      <w:r>
        <w:rPr>
          <w:rFonts w:ascii="Segoe UI" w:hAnsi="Segoe UI" w:cs="Segoe UI"/>
        </w:rPr>
        <w:t xml:space="preserve">(dalej: „Zawiadomienie o waloryzacji”). </w:t>
      </w:r>
      <w:bookmarkStart w:id="8" w:name="_Hlk157411025"/>
      <w:r>
        <w:rPr>
          <w:rFonts w:ascii="Segoe UI" w:hAnsi="Segoe UI" w:cs="Segoe UI"/>
        </w:rPr>
        <w:t xml:space="preserve">W przypadku ustalenia wartości waloryzacji za pomocą ogólnodostępnego na stronach GUS kalkulatora, pkt 1) i 2) należy zastąpić wydrukiem/ </w:t>
      </w:r>
      <w:proofErr w:type="spellStart"/>
      <w:r>
        <w:rPr>
          <w:rFonts w:ascii="Segoe UI" w:hAnsi="Segoe UI" w:cs="Segoe UI"/>
        </w:rPr>
        <w:t>screenem</w:t>
      </w:r>
      <w:proofErr w:type="spellEnd"/>
      <w:r>
        <w:rPr>
          <w:rFonts w:ascii="Segoe UI" w:hAnsi="Segoe UI" w:cs="Segoe UI"/>
        </w:rPr>
        <w:t xml:space="preserve"> ze strony internetowej GUS.</w:t>
      </w:r>
      <w:bookmarkEnd w:id="8"/>
    </w:p>
    <w:p w14:paraId="59B480C4" w14:textId="63D5A5B2" w:rsidR="00AB0EFE"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Zawiadomienie o waloryzacji, o którym mowa w ust. 12  podlega pisemnej akceptacji Zamawiającego. Zamawiający podejmie decyzję w przedmiocie akceptacji/ odmowy akceptacji w terminie 7 dni roboczych od daty złożenia Zawiadomienia o waloryzacji przez Wykonawcę. Po akceptacji zawiadomienia o waloryzacji, Wykonawca wystawi korektę do faktury, której waloryzacji dotyczy.</w:t>
      </w:r>
    </w:p>
    <w:p w14:paraId="115965BC" w14:textId="6632BA63" w:rsidR="00AB0EFE" w:rsidRPr="007442B1"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sidRPr="00AB0EFE">
        <w:rPr>
          <w:rFonts w:ascii="Segoe UI" w:hAnsi="Segoe UI" w:cs="Segoe UI"/>
          <w:i/>
          <w:iCs/>
          <w:sz w:val="22"/>
          <w:szCs w:val="22"/>
        </w:rPr>
        <w:t xml:space="preserve">(np. wskaźnik dla wynagrodzenia za okres rozliczeniowy </w:t>
      </w:r>
      <w:r w:rsidR="004F5C8D">
        <w:rPr>
          <w:rFonts w:ascii="Segoe UI" w:hAnsi="Segoe UI" w:cs="Segoe UI"/>
          <w:i/>
          <w:iCs/>
          <w:sz w:val="22"/>
          <w:szCs w:val="22"/>
        </w:rPr>
        <w:t>wrzesień</w:t>
      </w:r>
      <w:r w:rsidRPr="00AB0EFE">
        <w:rPr>
          <w:rFonts w:ascii="Segoe UI" w:hAnsi="Segoe UI" w:cs="Segoe UI"/>
          <w:i/>
          <w:iCs/>
          <w:sz w:val="22"/>
          <w:szCs w:val="22"/>
        </w:rPr>
        <w:t xml:space="preserve"> 2025 roku, opublikowany zostanie w miesiącu </w:t>
      </w:r>
      <w:r w:rsidR="004F5C8D">
        <w:rPr>
          <w:rFonts w:ascii="Segoe UI" w:hAnsi="Segoe UI" w:cs="Segoe UI"/>
          <w:i/>
          <w:iCs/>
          <w:sz w:val="22"/>
          <w:szCs w:val="22"/>
        </w:rPr>
        <w:t xml:space="preserve">listopadzie </w:t>
      </w:r>
      <w:r w:rsidRPr="00AB0EFE">
        <w:rPr>
          <w:rFonts w:ascii="Segoe UI" w:hAnsi="Segoe UI" w:cs="Segoe UI"/>
          <w:i/>
          <w:iCs/>
          <w:sz w:val="22"/>
          <w:szCs w:val="22"/>
        </w:rPr>
        <w:t xml:space="preserve">2025, a zatem Wykonawca do końca </w:t>
      </w:r>
      <w:r w:rsidR="004F5C8D">
        <w:rPr>
          <w:rFonts w:ascii="Segoe UI" w:hAnsi="Segoe UI" w:cs="Segoe UI"/>
          <w:i/>
          <w:iCs/>
          <w:sz w:val="22"/>
          <w:szCs w:val="22"/>
        </w:rPr>
        <w:t xml:space="preserve">grudnia </w:t>
      </w:r>
      <w:r w:rsidRPr="00AB0EFE">
        <w:rPr>
          <w:rFonts w:ascii="Segoe UI" w:hAnsi="Segoe UI" w:cs="Segoe UI"/>
          <w:i/>
          <w:iCs/>
          <w:sz w:val="22"/>
          <w:szCs w:val="22"/>
        </w:rPr>
        <w:t>2025 roku musi złożyć zawiadomienie o waloryzacji).</w:t>
      </w:r>
    </w:p>
    <w:p w14:paraId="67234E9A" w14:textId="222F0064" w:rsidR="001854FC" w:rsidRPr="00675BA8" w:rsidRDefault="007442B1">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Uchybienie przez Wykonawcę zastrzeżonemu w ust. 14 terminowi doręczenia zawiadomienia o waloryzacji oznacza, że Wykonawca zrzeka się roszczenia o waloryzację Wynagrodzenia za okres rozliczeniowy, za który faktura VAT została już wystawiona i dla którego opublikowano wskaźnik w biuletynie GUS.</w:t>
      </w:r>
    </w:p>
    <w:p w14:paraId="40D05C6F" w14:textId="252C97D1" w:rsidR="007442B1" w:rsidRPr="004D5B3F" w:rsidRDefault="007442B1">
      <w:pPr>
        <w:pStyle w:val="Akapitzlist"/>
        <w:numPr>
          <w:ilvl w:val="0"/>
          <w:numId w:val="35"/>
        </w:numPr>
        <w:spacing w:after="0"/>
        <w:ind w:left="426"/>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 przypadku, gdy wartość waloryzacji wynagrodzenia z tytułu wykonania robót budowlanych danego okresu rozliczeniowego, zgodnie ze wzorem określonym w ust. 3, będzie miała wartość ujemną, Wykonawca, na pisemne wezwanie Zamawiającego określające:</w:t>
      </w:r>
    </w:p>
    <w:p w14:paraId="497D8842" w14:textId="3E03A21C"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Wartości wskaźników waloryzacji dotyczących wynagrodzenia za dany okres rozliczeniowy, o których mowa w ust. 2,</w:t>
      </w:r>
    </w:p>
    <w:p w14:paraId="6C4E30AB" w14:textId="77777777"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Wartość waloryzacji obliczonej zgodnie ze wzorem określonym w ust. 3 oraz</w:t>
      </w:r>
    </w:p>
    <w:p w14:paraId="32393844" w14:textId="54F8E039"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 xml:space="preserve"> </w:t>
      </w:r>
      <w:r w:rsidR="00675BA8" w:rsidRPr="004D5B3F">
        <w:rPr>
          <w:rFonts w:ascii="Segoe UI" w:hAnsi="Segoe UI" w:cs="Segoe UI"/>
          <w:color w:val="000000" w:themeColor="text1"/>
          <w:sz w:val="22"/>
          <w:szCs w:val="22"/>
        </w:rPr>
        <w:t>Wskazanie  faktur VAT obejmujących wynagrodzenie podlegające korekcie z tytułu waloryzacji</w:t>
      </w:r>
    </w:p>
    <w:p w14:paraId="51C7FD21" w14:textId="0046AF36" w:rsidR="00675BA8" w:rsidRPr="004D5B3F" w:rsidRDefault="00675BA8" w:rsidP="00675BA8">
      <w:pPr>
        <w:spacing w:after="0"/>
        <w:ind w:left="786"/>
        <w:jc w:val="both"/>
        <w:rPr>
          <w:rFonts w:ascii="Segoe UI" w:hAnsi="Segoe UI" w:cs="Segoe UI"/>
          <w:color w:val="000000" w:themeColor="text1"/>
        </w:rPr>
      </w:pPr>
      <w:r w:rsidRPr="004D5B3F">
        <w:rPr>
          <w:rFonts w:ascii="Segoe UI" w:hAnsi="Segoe UI" w:cs="Segoe UI"/>
          <w:color w:val="000000" w:themeColor="text1"/>
        </w:rPr>
        <w:t xml:space="preserve">(dalej: „Wezwanie do korekty”), zobowiązany jest do wystawienia w terminie 14 dni od otrzymania wezwania- korekty do faktury za okres rozliczeniowy objęty korektą z tytułu waloryzacji, obniżając wynagrodzenie o wartość obliczoną zgodnie z wzorem z ust. 3. W przypadku ustalenia wartości waloryzacji za pomocą ogólnodostępnego na </w:t>
      </w:r>
      <w:r w:rsidRPr="004D5B3F">
        <w:rPr>
          <w:rFonts w:ascii="Segoe UI" w:hAnsi="Segoe UI" w:cs="Segoe UI"/>
          <w:color w:val="000000" w:themeColor="text1"/>
        </w:rPr>
        <w:lastRenderedPageBreak/>
        <w:t xml:space="preserve">stronach GUS kalkulatora, pkt 1) i 2) należy zastąpić wydrukiem/ </w:t>
      </w:r>
      <w:proofErr w:type="spellStart"/>
      <w:r w:rsidRPr="004D5B3F">
        <w:rPr>
          <w:rFonts w:ascii="Segoe UI" w:hAnsi="Segoe UI" w:cs="Segoe UI"/>
          <w:color w:val="000000" w:themeColor="text1"/>
        </w:rPr>
        <w:t>screenem</w:t>
      </w:r>
      <w:proofErr w:type="spellEnd"/>
      <w:r w:rsidRPr="004D5B3F">
        <w:rPr>
          <w:rFonts w:ascii="Segoe UI" w:hAnsi="Segoe UI" w:cs="Segoe UI"/>
          <w:color w:val="000000" w:themeColor="text1"/>
        </w:rPr>
        <w:t xml:space="preserve"> ze strony internetowej GUS.</w:t>
      </w:r>
    </w:p>
    <w:p w14:paraId="42580A46" w14:textId="11CC5B95" w:rsidR="00675BA8" w:rsidRDefault="00675BA8">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zwłoki Wykonawcy w realizacji zobowiązania w zakresie obniżenia wynagrodzenia z tytułu waloryzacji, Zamawiający uprawniony będzie do żądania od Wykonawcy zapłaty kary umownej za niewystawienie w terminie 14 dni od złożenia przez Zamawiającego wezwania do korekty faktury korygującej w kwocie określonej w wezwaniu do zapłaty, w wysokości 1% wynagrodzenia objętego fakturą VAT, podlegającego zmianie z tytułu waloryzacji. Ponadto Zamawiający będzie uprawniony do potrącenia kwoty określonej w wezwaniu do korekty z wynagrodzenia Wykonawcy.</w:t>
      </w:r>
    </w:p>
    <w:p w14:paraId="3C0EEC9D" w14:textId="1834F2EC"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CC7C89A" w14:textId="19003FC7"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 xml:space="preserve">Jeżeli wynagrodzenie Wykonawcy zostanie zwaloryzowane zgodnie z art. 439 ust. 1-3 ustawy </w:t>
      </w:r>
      <w:proofErr w:type="spellStart"/>
      <w:r w:rsidRPr="00441BA7">
        <w:rPr>
          <w:rFonts w:ascii="Segoe UI" w:hAnsi="Segoe UI" w:cs="Segoe UI"/>
          <w:sz w:val="22"/>
          <w:szCs w:val="22"/>
        </w:rPr>
        <w:t>Pzp</w:t>
      </w:r>
      <w:proofErr w:type="spellEnd"/>
      <w:r w:rsidRPr="00441BA7">
        <w:rPr>
          <w:rFonts w:ascii="Segoe UI" w:hAnsi="Segoe UI" w:cs="Segoe UI"/>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55ACE09" w14:textId="77777777" w:rsidR="006A1460" w:rsidRDefault="006A1460" w:rsidP="006A1460">
      <w:pPr>
        <w:spacing w:after="0"/>
        <w:rPr>
          <w:rFonts w:ascii="Segoe UI" w:hAnsi="Segoe UI" w:cs="Segoe UI"/>
          <w:b/>
        </w:rPr>
      </w:pPr>
    </w:p>
    <w:p w14:paraId="0D7F80F2" w14:textId="74E26D60" w:rsidR="00F457CB" w:rsidRPr="00796022" w:rsidRDefault="00F060D0"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pPr>
        <w:pStyle w:val="Akapitzlist"/>
        <w:numPr>
          <w:ilvl w:val="0"/>
          <w:numId w:val="63"/>
        </w:numPr>
        <w:tabs>
          <w:tab w:val="left" w:pos="426"/>
        </w:tabs>
        <w:spacing w:after="0"/>
        <w:ind w:left="426" w:hanging="284"/>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lastRenderedPageBreak/>
        <w:t>Wykonawca nienależycie wykonuje Umowę, w szczególności nie przestrzega ustalonego harmonogramu  lub nie stosuje się do uwag Zamawiającego lub narusza inne postanowienia Umowy,</w:t>
      </w:r>
    </w:p>
    <w:p w14:paraId="7EB5BB13" w14:textId="62A51183"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w:t>
      </w:r>
      <w:r w:rsidR="006D6B05">
        <w:rPr>
          <w:rFonts w:ascii="Segoe UI" w:hAnsi="Segoe UI" w:cs="Segoe UI"/>
        </w:rPr>
        <w:t xml:space="preserve">dwukrotnego </w:t>
      </w:r>
      <w:r w:rsidRPr="00796022">
        <w:rPr>
          <w:rFonts w:ascii="Segoe UI" w:hAnsi="Segoe UI" w:cs="Segoe UI"/>
        </w:rPr>
        <w:t>pisemnego upomnienia nie koryguje działań,</w:t>
      </w:r>
    </w:p>
    <w:p w14:paraId="1CD6BE5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Oświadczenie w przedmiocie odstąpienia może zostać złożone w terminie 2 miesięcy od zaistnienia zdarzenia będącego podstawą odstąpienia.</w:t>
      </w:r>
    </w:p>
    <w:p w14:paraId="54AF7BF9" w14:textId="77777777" w:rsidR="005628DC" w:rsidRPr="00796022" w:rsidRDefault="005628DC">
      <w:pPr>
        <w:pStyle w:val="Akapitzlist"/>
        <w:numPr>
          <w:ilvl w:val="0"/>
          <w:numId w:val="63"/>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3035DE7F"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 xml:space="preserve">w terminie 7 dni od daty odstąpienia od umowy Wykonawca przy udziale Zamawiającego nieodpłatnie sporządzi szczegółowy protokół inwentaryzacji robót </w:t>
      </w:r>
      <w:r w:rsidR="00B92BC5">
        <w:rPr>
          <w:rFonts w:ascii="Segoe UI" w:hAnsi="Segoe UI" w:cs="Segoe UI"/>
          <w:color w:val="000000"/>
        </w:rPr>
        <w:br/>
      </w:r>
      <w:r w:rsidRPr="00796022">
        <w:rPr>
          <w:rFonts w:ascii="Segoe UI" w:hAnsi="Segoe UI" w:cs="Segoe UI"/>
          <w:color w:val="000000"/>
        </w:rPr>
        <w:t>w toku na dzień odstąpienia od umowy,</w:t>
      </w:r>
      <w:r w:rsidR="00A27420">
        <w:rPr>
          <w:rFonts w:ascii="Segoe UI" w:hAnsi="Segoe UI" w:cs="Segoe UI"/>
          <w:color w:val="000000"/>
        </w:rPr>
        <w:t xml:space="preserve"> </w:t>
      </w:r>
      <w:r w:rsidR="00A27420" w:rsidRPr="00A27420">
        <w:rPr>
          <w:rFonts w:ascii="Segoe UI" w:hAnsi="Segoe UI" w:cs="Segoe UI"/>
          <w:color w:val="000000"/>
        </w:rPr>
        <w:t xml:space="preserve">W przypadku braku wykonania tego obowiązku, Zamawiający ma prawo bez powiadomienia Wykonawcy zlecić wykonanie szczegółowego protokołu inwentaryzacji robót w toku na dzień odstąpienia od umowy lub innego dokumentu pozwalającego na potwierdzenie faktycznie wykonanych prac </w:t>
      </w:r>
      <w:r w:rsidR="00B92BC5">
        <w:rPr>
          <w:rFonts w:ascii="Segoe UI" w:hAnsi="Segoe UI" w:cs="Segoe UI"/>
          <w:color w:val="000000"/>
        </w:rPr>
        <w:br/>
      </w:r>
      <w:r w:rsidR="00A27420" w:rsidRPr="00A27420">
        <w:rPr>
          <w:rFonts w:ascii="Segoe UI" w:hAnsi="Segoe UI" w:cs="Segoe UI"/>
          <w:color w:val="000000"/>
        </w:rPr>
        <w:t xml:space="preserve">i umożliwiającego rozliczenie wykonanych prac, na koszt i ryzyko Wykonawcy, </w:t>
      </w:r>
      <w:r w:rsidR="00B92BC5">
        <w:rPr>
          <w:rFonts w:ascii="Segoe UI" w:hAnsi="Segoe UI" w:cs="Segoe UI"/>
          <w:color w:val="000000"/>
        </w:rPr>
        <w:br/>
      </w:r>
      <w:r w:rsidR="00A27420" w:rsidRPr="00A27420">
        <w:rPr>
          <w:rFonts w:ascii="Segoe UI" w:hAnsi="Segoe UI" w:cs="Segoe UI"/>
          <w:color w:val="000000"/>
        </w:rPr>
        <w:t xml:space="preserve">a poniesionymi kosztami w całości obciążyć Wykonawcę potrącając należność </w:t>
      </w:r>
      <w:r w:rsidR="00A27420" w:rsidRPr="00A27420">
        <w:rPr>
          <w:rFonts w:ascii="Segoe UI" w:hAnsi="Segoe UI" w:cs="Segoe UI"/>
          <w:color w:val="000000"/>
        </w:rPr>
        <w:br/>
        <w:t>z przysługującego wynagrodzenia Wykonawcy lub z zabezpieczenia należytego wykonania umowy. Gdy koszt wykonania powyższych dokumentów przewyższy wartość należnego wynagrodzenia lub zabezpieczenia należytego wykonania umowy, Zamawiający dodatkowo obciąży Wykonawcę poniesionymi kosztami, a Wykonawca jest zobowiązany do zapłaty w terminie 14 dni od daty otrzymania faktury</w:t>
      </w:r>
    </w:p>
    <w:p w14:paraId="414631B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lastRenderedPageBreak/>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4593F86E"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w:t>
      </w:r>
      <w:r w:rsidR="005841CB">
        <w:rPr>
          <w:rFonts w:ascii="Segoe UI" w:hAnsi="Segoe UI" w:cs="Segoe UI"/>
          <w:b/>
        </w:rPr>
        <w:t>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04CF62CE" w:rsidR="00040577" w:rsidRPr="00796022" w:rsidRDefault="00184E9D">
      <w:pPr>
        <w:numPr>
          <w:ilvl w:val="3"/>
          <w:numId w:val="33"/>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w:t>
      </w:r>
      <w:r w:rsidR="00837DC3">
        <w:rPr>
          <w:rFonts w:ascii="Segoe UI" w:hAnsi="Segoe UI" w:cs="Segoe UI"/>
          <w:spacing w:val="-10"/>
        </w:rPr>
        <w:t>2</w:t>
      </w:r>
      <w:r w:rsidRPr="00796022">
        <w:rPr>
          <w:rFonts w:ascii="Segoe UI" w:hAnsi="Segoe UI" w:cs="Segoe UI"/>
          <w:spacing w:val="-10"/>
        </w:rPr>
        <w:t xml:space="preserve"> r. poz. </w:t>
      </w:r>
      <w:r w:rsidR="00837DC3">
        <w:rPr>
          <w:rFonts w:ascii="Segoe UI" w:hAnsi="Segoe UI" w:cs="Segoe UI"/>
          <w:spacing w:val="-10"/>
        </w:rPr>
        <w:t>2509 ze zm.</w:t>
      </w:r>
      <w:r w:rsidRPr="00796022">
        <w:rPr>
          <w:rFonts w:ascii="Segoe UI" w:hAnsi="Segoe UI" w:cs="Segoe UI"/>
          <w:spacing w:val="-10"/>
        </w:rPr>
        <w:t>) oraz, że:</w:t>
      </w:r>
    </w:p>
    <w:p w14:paraId="7D669E2C"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lastRenderedPageBreak/>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obrotu oryginałem albo egzemplarzami, na których utwór utrwalono - wprowadzanie do obrotu, użyczenie lub najem oryginału albo egzemplarzy,</w:t>
      </w:r>
    </w:p>
    <w:p w14:paraId="29B08505" w14:textId="428A7E0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w:t>
      </w:r>
      <w:r w:rsidR="00837DC3">
        <w:rPr>
          <w:rFonts w:ascii="Segoe UI" w:hAnsi="Segoe UI" w:cs="Segoe UI"/>
          <w:sz w:val="22"/>
          <w:szCs w:val="22"/>
        </w:rPr>
        <w:t xml:space="preserve"> lit. m</w:t>
      </w:r>
      <w:r w:rsidRPr="00796022">
        <w:rPr>
          <w:rFonts w:ascii="Segoe UI" w:hAnsi="Segoe UI" w:cs="Segoe UI"/>
          <w:sz w:val="22"/>
          <w:szCs w:val="22"/>
        </w:rPr>
        <w:t>,</w:t>
      </w:r>
    </w:p>
    <w:p w14:paraId="73EBD9F2"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098F943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na wszystkich innych polach eksploatacji wymienionych w Ustawie z dnia 4 lutego 1994 roku o prawie autorskim i prawach pokrewnych </w:t>
      </w:r>
      <w:r w:rsidR="00837DC3">
        <w:rPr>
          <w:rFonts w:ascii="Segoe UI" w:hAnsi="Segoe UI" w:cs="Segoe UI"/>
          <w:sz w:val="22"/>
          <w:szCs w:val="22"/>
        </w:rPr>
        <w:t>(Dz.U. 2022 poz. 2509 ze zm.)</w:t>
      </w:r>
      <w:r w:rsidRPr="00796022">
        <w:rPr>
          <w:rFonts w:ascii="Segoe UI" w:hAnsi="Segoe UI" w:cs="Segoe UI"/>
          <w:sz w:val="22"/>
          <w:szCs w:val="22"/>
        </w:rPr>
        <w:t>,</w:t>
      </w:r>
    </w:p>
    <w:p w14:paraId="52C5CB1F"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3663C6E5"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w:t>
      </w:r>
      <w:r w:rsidR="005841CB">
        <w:rPr>
          <w:rFonts w:ascii="Segoe UI" w:eastAsia="Verdana" w:hAnsi="Segoe UI" w:cs="Segoe UI"/>
          <w:b/>
        </w:rPr>
        <w:t>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 xml:space="preserve">celów innych, </w:t>
      </w:r>
      <w:r w:rsidRPr="00796022">
        <w:rPr>
          <w:rFonts w:ascii="Segoe UI" w:hAnsi="Segoe UI" w:cs="Segoe UI"/>
          <w:spacing w:val="-1"/>
          <w:sz w:val="22"/>
          <w:szCs w:val="22"/>
        </w:rPr>
        <w:lastRenderedPageBreak/>
        <w:t>aniżeli służące realizacji niniejszej umowy.</w:t>
      </w:r>
    </w:p>
    <w:p w14:paraId="446457AD" w14:textId="385FA9AB"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00837DC3">
        <w:rPr>
          <w:rFonts w:ascii="Segoe UI" w:hAnsi="Segoe UI" w:cs="Segoe UI"/>
          <w:spacing w:val="1"/>
          <w:sz w:val="22"/>
          <w:szCs w:val="22"/>
        </w:rPr>
        <w:t xml:space="preserve"> </w:t>
      </w:r>
      <w:r w:rsidRPr="00796022">
        <w:rPr>
          <w:rFonts w:ascii="Segoe UI" w:hAnsi="Segoe UI" w:cs="Segoe UI"/>
          <w:spacing w:val="-1"/>
          <w:sz w:val="22"/>
          <w:szCs w:val="22"/>
        </w:rPr>
        <w:t>r.</w:t>
      </w:r>
      <w:r w:rsidR="00837DC3">
        <w:rPr>
          <w:rFonts w:ascii="Segoe UI" w:hAnsi="Segoe UI" w:cs="Segoe UI"/>
          <w:spacing w:val="-1"/>
          <w:sz w:val="22"/>
          <w:szCs w:val="22"/>
        </w:rPr>
        <w:t xml:space="preserve"> </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00837DC3">
        <w:rPr>
          <w:rFonts w:ascii="Segoe UI" w:hAnsi="Segoe UI" w:cs="Segoe UI"/>
          <w:sz w:val="22"/>
          <w:szCs w:val="22"/>
        </w:rPr>
        <w:t xml:space="preserve"> </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w:t>
      </w:r>
      <w:r w:rsidR="00CC4AED" w:rsidRPr="00796022">
        <w:rPr>
          <w:rFonts w:ascii="Segoe UI" w:hAnsi="Segoe UI" w:cs="Segoe UI"/>
          <w:spacing w:val="-1"/>
          <w:sz w:val="22"/>
          <w:szCs w:val="22"/>
        </w:rPr>
        <w:t>20</w:t>
      </w:r>
      <w:r w:rsidR="00CC4AED">
        <w:rPr>
          <w:rFonts w:ascii="Segoe UI" w:hAnsi="Segoe UI" w:cs="Segoe UI"/>
          <w:spacing w:val="-1"/>
          <w:sz w:val="22"/>
          <w:szCs w:val="22"/>
        </w:rPr>
        <w:t>24</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r., poz. </w:t>
      </w:r>
      <w:r w:rsidR="00CC4AED">
        <w:rPr>
          <w:rFonts w:ascii="Segoe UI" w:hAnsi="Segoe UI" w:cs="Segoe UI"/>
          <w:spacing w:val="-1"/>
          <w:sz w:val="22"/>
          <w:szCs w:val="22"/>
        </w:rPr>
        <w:t>632</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539933DA" w14:textId="77777777" w:rsidR="00EF12D6" w:rsidRDefault="00EF12D6" w:rsidP="005628DC">
      <w:pPr>
        <w:spacing w:after="0"/>
        <w:jc w:val="center"/>
        <w:rPr>
          <w:rFonts w:ascii="Segoe UI" w:hAnsi="Segoe UI" w:cs="Segoe UI"/>
          <w:b/>
        </w:rPr>
      </w:pPr>
    </w:p>
    <w:p w14:paraId="1B47D675" w14:textId="0FD4038F" w:rsidR="006F660F" w:rsidRPr="00796022" w:rsidRDefault="006F660F"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2BF6CB75" w14:textId="77777777" w:rsidR="00DA37F3" w:rsidRPr="00796022" w:rsidRDefault="00DA37F3" w:rsidP="005628DC">
      <w:pPr>
        <w:suppressAutoHyphens/>
        <w:spacing w:after="0"/>
        <w:jc w:val="both"/>
        <w:rPr>
          <w:rFonts w:ascii="Segoe UI" w:hAnsi="Segoe UI" w:cs="Segoe UI"/>
        </w:rPr>
      </w:pPr>
    </w:p>
    <w:p w14:paraId="35E8132F" w14:textId="04398CCA"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xml:space="preserve">§ </w:t>
      </w:r>
      <w:r w:rsidR="005841CB">
        <w:rPr>
          <w:rFonts w:ascii="Segoe UI" w:hAnsi="Segoe UI" w:cs="Segoe UI"/>
          <w:b/>
          <w:lang w:eastAsia="ar-SA"/>
        </w:rPr>
        <w:t>18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pPr>
        <w:pStyle w:val="Nagwek3"/>
        <w:numPr>
          <w:ilvl w:val="3"/>
          <w:numId w:val="32"/>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pPr>
        <w:numPr>
          <w:ilvl w:val="0"/>
          <w:numId w:val="32"/>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w:t>
      </w:r>
      <w:r w:rsidRPr="00796022">
        <w:rPr>
          <w:rFonts w:ascii="Segoe UI" w:hAnsi="Segoe UI" w:cs="Segoe UI"/>
          <w:lang w:eastAsia="ar-SA"/>
        </w:rPr>
        <w:lastRenderedPageBreak/>
        <w:t xml:space="preserve">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pPr>
        <w:numPr>
          <w:ilvl w:val="0"/>
          <w:numId w:val="32"/>
        </w:numPr>
        <w:ind w:left="360"/>
        <w:jc w:val="both"/>
        <w:rPr>
          <w:rFonts w:ascii="Segoe UI" w:hAnsi="Segoe UI" w:cs="Segoe UI"/>
          <w:lang w:eastAsia="ar-SA"/>
        </w:rPr>
      </w:pPr>
      <w:r w:rsidRPr="00796022">
        <w:rPr>
          <w:rFonts w:ascii="Segoe UI" w:hAnsi="Segoe UI" w:cs="Segoe UI"/>
          <w:lang w:eastAsia="ar-SA"/>
        </w:rPr>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0962E9CB" w14:textId="77777777" w:rsidR="003C4054" w:rsidRPr="003C4054" w:rsidRDefault="003C4054" w:rsidP="003C4054">
      <w:pPr>
        <w:spacing w:after="0"/>
        <w:jc w:val="center"/>
        <w:rPr>
          <w:rFonts w:ascii="Segoe UI" w:hAnsi="Segoe UI" w:cs="Segoe UI"/>
          <w:b/>
        </w:rPr>
      </w:pPr>
      <w:r w:rsidRPr="003C4054">
        <w:rPr>
          <w:rFonts w:ascii="Segoe UI" w:hAnsi="Segoe UI" w:cs="Segoe UI"/>
          <w:b/>
        </w:rPr>
        <w:t>§19</w:t>
      </w:r>
    </w:p>
    <w:p w14:paraId="7B772DA9" w14:textId="2C919EC2" w:rsidR="003C4054" w:rsidRDefault="003C4054" w:rsidP="003C4054">
      <w:pPr>
        <w:spacing w:after="0"/>
        <w:jc w:val="center"/>
        <w:rPr>
          <w:rFonts w:ascii="Segoe UI" w:hAnsi="Segoe UI" w:cs="Segoe UI"/>
          <w:b/>
        </w:rPr>
      </w:pPr>
      <w:r>
        <w:rPr>
          <w:rFonts w:ascii="Segoe UI" w:hAnsi="Segoe UI" w:cs="Segoe UI"/>
          <w:b/>
        </w:rPr>
        <w:t>KORESPONDENCJA</w:t>
      </w:r>
    </w:p>
    <w:p w14:paraId="085DE7FD" w14:textId="41AD86EC" w:rsidR="003C4054" w:rsidRPr="003C4054" w:rsidRDefault="003C4054" w:rsidP="003C4054">
      <w:pPr>
        <w:numPr>
          <w:ilvl w:val="3"/>
          <w:numId w:val="2"/>
        </w:numPr>
        <w:tabs>
          <w:tab w:val="clear" w:pos="2880"/>
          <w:tab w:val="num" w:pos="284"/>
        </w:tabs>
        <w:suppressAutoHyphens/>
        <w:spacing w:after="0"/>
        <w:ind w:left="284" w:hanging="284"/>
        <w:jc w:val="both"/>
        <w:rPr>
          <w:rFonts w:ascii="Segoe UI" w:hAnsi="Segoe UI" w:cs="Segoe UI"/>
        </w:rPr>
      </w:pPr>
      <w:r w:rsidRPr="003C4054">
        <w:rPr>
          <w:rFonts w:ascii="Segoe UI" w:hAnsi="Segoe UI" w:cs="Segoe UI"/>
        </w:rPr>
        <w:t xml:space="preserve">Wszelkie oświadczenia, uzgodnienia, powiadomienia, żądania stron będą sporządzane w języku polskim i będą doręczane listem poleconym, kurierem lub osobiście na adresy podane poniżej: </w:t>
      </w:r>
    </w:p>
    <w:p w14:paraId="2A78949A" w14:textId="305D0341"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Wykonawcy:</w:t>
      </w:r>
    </w:p>
    <w:p w14:paraId="6EE99E00" w14:textId="77777777" w:rsidR="003C4054" w:rsidRPr="003C4054" w:rsidRDefault="003C4054" w:rsidP="003C4054">
      <w:pPr>
        <w:suppressAutoHyphens/>
        <w:spacing w:after="0"/>
        <w:ind w:left="284" w:firstLine="283"/>
        <w:jc w:val="both"/>
        <w:rPr>
          <w:rFonts w:ascii="Segoe UI" w:hAnsi="Segoe UI" w:cs="Segoe UI"/>
        </w:rPr>
      </w:pPr>
      <w:r w:rsidRPr="003C4054">
        <w:rPr>
          <w:rFonts w:ascii="Segoe UI" w:hAnsi="Segoe UI" w:cs="Segoe UI"/>
        </w:rPr>
        <w:t>Do rąk: …………….</w:t>
      </w:r>
    </w:p>
    <w:p w14:paraId="135F5FD6" w14:textId="4068598A" w:rsidR="003C4054" w:rsidRPr="003C4054" w:rsidRDefault="003C4054" w:rsidP="003C4054">
      <w:pPr>
        <w:suppressAutoHyphens/>
        <w:spacing w:after="0"/>
        <w:ind w:firstLine="567"/>
        <w:jc w:val="both"/>
        <w:rPr>
          <w:rFonts w:ascii="Segoe UI" w:hAnsi="Segoe UI" w:cs="Segoe UI"/>
        </w:rPr>
      </w:pPr>
      <w:r w:rsidRPr="003C4054">
        <w:rPr>
          <w:rFonts w:ascii="Segoe UI" w:hAnsi="Segoe UI" w:cs="Segoe UI"/>
        </w:rPr>
        <w:t xml:space="preserve">Adres:  </w:t>
      </w:r>
      <w:r>
        <w:rPr>
          <w:rFonts w:ascii="Segoe UI" w:hAnsi="Segoe UI" w:cs="Segoe UI"/>
        </w:rPr>
        <w:t>……………..</w:t>
      </w:r>
    </w:p>
    <w:p w14:paraId="4CEC55B4" w14:textId="1773A8D9"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Zamawiającego:</w:t>
      </w:r>
    </w:p>
    <w:p w14:paraId="21A0C6BD" w14:textId="1091044C"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Adres: Urząd Miejski, ul. 17 Stycznia 11, 88-140 Gniewkowo,</w:t>
      </w:r>
    </w:p>
    <w:p w14:paraId="2FF50D2A" w14:textId="77777777" w:rsidR="003C4054" w:rsidRPr="003C4054" w:rsidRDefault="003C4054" w:rsidP="003C4054">
      <w:pPr>
        <w:suppressAutoHyphens/>
        <w:spacing w:after="0"/>
        <w:ind w:left="284"/>
        <w:jc w:val="both"/>
        <w:rPr>
          <w:rFonts w:ascii="Segoe UI" w:hAnsi="Segoe UI" w:cs="Segoe UI"/>
        </w:rPr>
      </w:pPr>
      <w:r w:rsidRPr="003C4054">
        <w:rPr>
          <w:rFonts w:ascii="Segoe UI" w:hAnsi="Segoe UI" w:cs="Segoe UI"/>
        </w:rPr>
        <w:t>Z zastrzeżeniem, że strony mogą także doręczać oświadczenia, uzgodnienia, powiadomienia, żądania stron  z wyłączeniem oświadczeń o charakterze materialnoprawnym, na adres: e-mail Zamawiającego: urzad@gniewkowo.com.pl i adres e-mail Wykonawcy: ……… ze skutkiem na dzień otrzymania poczty e-mail przez strony pod warunkiem, że zostanie ona otrzymana przez Zamawiającego:</w:t>
      </w:r>
    </w:p>
    <w:p w14:paraId="6706C931"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poniedziałek, środa, czwartek - do godz. 15:00</w:t>
      </w:r>
    </w:p>
    <w:p w14:paraId="0A613AD7"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wtorek - do godz. 16:00</w:t>
      </w:r>
    </w:p>
    <w:p w14:paraId="78603D28" w14:textId="4F1AFC02" w:rsidR="003C4054" w:rsidRPr="00796022" w:rsidRDefault="003C4054" w:rsidP="003C4054">
      <w:pPr>
        <w:suppressAutoHyphens/>
        <w:spacing w:after="0"/>
        <w:ind w:left="567"/>
        <w:jc w:val="both"/>
        <w:rPr>
          <w:rFonts w:ascii="Segoe UI" w:hAnsi="Segoe UI" w:cs="Segoe UI"/>
        </w:rPr>
      </w:pPr>
      <w:r w:rsidRPr="003C4054">
        <w:rPr>
          <w:rFonts w:ascii="Segoe UI" w:hAnsi="Segoe UI" w:cs="Segoe UI"/>
        </w:rPr>
        <w:t>- piątek - do godz. 14:00</w:t>
      </w:r>
    </w:p>
    <w:p w14:paraId="1F171681" w14:textId="70818F1B"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Wszelkie </w:t>
      </w:r>
      <w:r w:rsidRPr="003C4054">
        <w:rPr>
          <w:rFonts w:ascii="Segoe UI" w:hAnsi="Segoe UI" w:cs="Segoe UI"/>
        </w:rPr>
        <w:t>oświadczenia o charakterze materialnoprawnych strony zobowiązują się do doręczania listem poleconym za zwrotnym potwierdzeniem odbioru.</w:t>
      </w:r>
    </w:p>
    <w:p w14:paraId="53C706CA" w14:textId="7E0A7C5A"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 </w:t>
      </w:r>
      <w:r w:rsidRPr="003C4054">
        <w:rPr>
          <w:rFonts w:ascii="Segoe UI" w:hAnsi="Segoe UI" w:cs="Segoe UI"/>
        </w:rPr>
        <w:t>przypadku nadania korespondencji na inny adres uważa się, że została ona doręczona z chwilą dostarczenia na adres wymieniony w ust. 1.</w:t>
      </w:r>
    </w:p>
    <w:p w14:paraId="158F0E36" w14:textId="44C0D781"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zobowiązują się do niezwłocznego wzajemnego zawiadomienia o zmianie adresu dla doręczeń.</w:t>
      </w:r>
    </w:p>
    <w:p w14:paraId="05648807" w14:textId="7B061298"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zgodnie postanawiają, iż strona, która nie zawiadomi o zmianie adresu dla doręczeń, ponosi odpowiedzialność za szkody wynikłe na skutek niewykonania tego obowiązku.</w:t>
      </w:r>
    </w:p>
    <w:p w14:paraId="0AC571D9" w14:textId="77777777" w:rsidR="003C4054" w:rsidRDefault="003C4054" w:rsidP="007C065E">
      <w:pPr>
        <w:spacing w:after="0"/>
        <w:rPr>
          <w:rFonts w:ascii="Segoe UI" w:hAnsi="Segoe UI" w:cs="Segoe UI"/>
          <w:b/>
        </w:rPr>
      </w:pPr>
    </w:p>
    <w:p w14:paraId="1EFBECA6" w14:textId="7814674F" w:rsidR="00CB2F6B" w:rsidRPr="00796022" w:rsidRDefault="006F660F" w:rsidP="005628DC">
      <w:pPr>
        <w:spacing w:after="0"/>
        <w:jc w:val="center"/>
        <w:rPr>
          <w:rFonts w:ascii="Segoe UI" w:hAnsi="Segoe UI" w:cs="Segoe UI"/>
          <w:b/>
        </w:rPr>
      </w:pPr>
      <w:r w:rsidRPr="00796022">
        <w:rPr>
          <w:rFonts w:ascii="Segoe UI" w:hAnsi="Segoe UI" w:cs="Segoe UI"/>
          <w:b/>
        </w:rPr>
        <w:t>§</w:t>
      </w:r>
      <w:r w:rsidR="003C4054">
        <w:rPr>
          <w:rFonts w:ascii="Segoe UI" w:hAnsi="Segoe UI" w:cs="Segoe UI"/>
          <w:b/>
        </w:rPr>
        <w:t>20</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bookmarkStart w:id="9" w:name="_Hlk170469347"/>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lastRenderedPageBreak/>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bookmarkEnd w:id="9"/>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8322A7">
      <w:headerReference w:type="default" r:id="rId9"/>
      <w:footerReference w:type="default" r:id="rId10"/>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BB54" w14:textId="77777777" w:rsidR="00EE09C8" w:rsidRDefault="00EE09C8" w:rsidP="00C75B80">
      <w:pPr>
        <w:spacing w:after="0" w:line="240" w:lineRule="auto"/>
      </w:pPr>
      <w:r>
        <w:separator/>
      </w:r>
    </w:p>
  </w:endnote>
  <w:endnote w:type="continuationSeparator" w:id="0">
    <w:p w14:paraId="25C42973" w14:textId="77777777" w:rsidR="00EE09C8" w:rsidRDefault="00EE09C8"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513A" w14:textId="77777777" w:rsidR="009C4BE5" w:rsidRDefault="009C4BE5">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562C24">
      <w:rPr>
        <w:rFonts w:ascii="Times New Roman" w:hAnsi="Times New Roman"/>
        <w:noProof/>
      </w:rPr>
      <w:t>33</w:t>
    </w:r>
    <w:r w:rsidRPr="00441DC0">
      <w:rPr>
        <w:rFonts w:ascii="Times New Roman" w:hAnsi="Times New Roman"/>
      </w:rPr>
      <w:fldChar w:fldCharType="end"/>
    </w:r>
  </w:p>
  <w:p w14:paraId="0E42119D" w14:textId="77777777" w:rsidR="009C4BE5" w:rsidRDefault="009C4BE5"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51A7E" w14:textId="77777777" w:rsidR="00EE09C8" w:rsidRDefault="00EE09C8" w:rsidP="00C75B80">
      <w:pPr>
        <w:spacing w:after="0" w:line="240" w:lineRule="auto"/>
      </w:pPr>
      <w:r>
        <w:separator/>
      </w:r>
    </w:p>
  </w:footnote>
  <w:footnote w:type="continuationSeparator" w:id="0">
    <w:p w14:paraId="27F0D725" w14:textId="77777777" w:rsidR="00EE09C8" w:rsidRDefault="00EE09C8"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06BA" w14:textId="6A29CC31" w:rsidR="009C4BE5" w:rsidRDefault="009C4BE5" w:rsidP="008053C1">
    <w:pPr>
      <w:pStyle w:val="Nagwek"/>
    </w:pPr>
    <w:r w:rsidRPr="004056CC">
      <w:rPr>
        <w:noProof/>
      </w:rPr>
      <w:drawing>
        <wp:inline distT="0" distB="0" distL="0" distR="0" wp14:anchorId="0AD81FEB" wp14:editId="5F2FDD96">
          <wp:extent cx="2057400" cy="867335"/>
          <wp:effectExtent l="0" t="0" r="0" b="0"/>
          <wp:docPr id="848470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86" cy="868889"/>
                  </a:xfrm>
                  <a:prstGeom prst="rect">
                    <a:avLst/>
                  </a:prstGeom>
                  <a:noFill/>
                  <a:ln>
                    <a:noFill/>
                  </a:ln>
                </pic:spPr>
              </pic:pic>
            </a:graphicData>
          </a:graphic>
        </wp:inline>
      </w:drawing>
    </w:r>
    <w:r>
      <w:rPr>
        <w:noProof/>
      </w:rPr>
      <w:t xml:space="preserve">                            </w:t>
    </w: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2"/>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3"/>
                  <a:stretch>
                    <a:fillRect/>
                  </a:stretch>
                </pic:blipFill>
                <pic:spPr>
                  <a:xfrm>
                    <a:off x="0" y="0"/>
                    <a:ext cx="808981" cy="610552"/>
                  </a:xfrm>
                  <a:prstGeom prst="rect">
                    <a:avLst/>
                  </a:prstGeom>
                </pic:spPr>
              </pic:pic>
            </a:graphicData>
          </a:graphic>
        </wp:inline>
      </w:drawing>
    </w:r>
  </w:p>
  <w:p w14:paraId="06B4F68C" w14:textId="77777777" w:rsidR="009C4BE5" w:rsidRPr="006A3609" w:rsidRDefault="009C4BE5"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3F6D70"/>
    <w:multiLevelType w:val="hybridMultilevel"/>
    <w:tmpl w:val="79787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A8177E"/>
    <w:multiLevelType w:val="multilevel"/>
    <w:tmpl w:val="3464726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CE604BC"/>
    <w:multiLevelType w:val="hybridMultilevel"/>
    <w:tmpl w:val="31D4DA2A"/>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15607244">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E5058"/>
    <w:multiLevelType w:val="hybridMultilevel"/>
    <w:tmpl w:val="F10C0FB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CF79D9"/>
    <w:multiLevelType w:val="hybridMultilevel"/>
    <w:tmpl w:val="F2C62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17555BDD"/>
    <w:multiLevelType w:val="hybridMultilevel"/>
    <w:tmpl w:val="73A04D5A"/>
    <w:lvl w:ilvl="0" w:tplc="ECAADB5A">
      <w:start w:val="1"/>
      <w:numFmt w:val="decimal"/>
      <w:lvlText w:val="%1)"/>
      <w:lvlJc w:val="left"/>
      <w:pPr>
        <w:ind w:left="720" w:hanging="360"/>
      </w:pPr>
      <w:rPr>
        <w:rFonts w:hint="default"/>
      </w:rPr>
    </w:lvl>
    <w:lvl w:ilvl="1" w:tplc="0876EC1A">
      <w:numFmt w:val="bullet"/>
      <w:lvlText w:val=""/>
      <w:lvlJc w:val="left"/>
      <w:pPr>
        <w:ind w:left="2160" w:hanging="1080"/>
      </w:pPr>
      <w:rPr>
        <w:rFonts w:ascii="Symbol" w:eastAsia="Times New Roman" w:hAnsi="Symbol"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B25F8"/>
    <w:multiLevelType w:val="hybridMultilevel"/>
    <w:tmpl w:val="8F288D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BF53E7"/>
    <w:multiLevelType w:val="hybridMultilevel"/>
    <w:tmpl w:val="034A9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6"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8"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4"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40"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9FB6D7D"/>
    <w:multiLevelType w:val="multilevel"/>
    <w:tmpl w:val="52A612AC"/>
    <w:lvl w:ilvl="0">
      <w:start w:val="16"/>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1"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53937EA"/>
    <w:multiLevelType w:val="hybridMultilevel"/>
    <w:tmpl w:val="8674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AE137E3"/>
    <w:multiLevelType w:val="hybridMultilevel"/>
    <w:tmpl w:val="DB24AB20"/>
    <w:lvl w:ilvl="0" w:tplc="FFFFFFFF">
      <w:start w:val="1"/>
      <w:numFmt w:val="decimal"/>
      <w:lvlText w:val="%1."/>
      <w:lvlJc w:val="left"/>
      <w:pPr>
        <w:ind w:left="720" w:hanging="360"/>
      </w:pPr>
      <w:rPr>
        <w:rFonts w:ascii="Segoe UI" w:eastAsia="Times New Roman" w:hAnsi="Segoe UI" w:cs="Segoe UI" w:hint="default"/>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2"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5" w15:restartNumberingAfterBreak="0">
    <w:nsid w:val="6EBC6FE5"/>
    <w:multiLevelType w:val="hybridMultilevel"/>
    <w:tmpl w:val="C504C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26D1D96"/>
    <w:multiLevelType w:val="hybridMultilevel"/>
    <w:tmpl w:val="2504586C"/>
    <w:lvl w:ilvl="0" w:tplc="C1184F00">
      <w:start w:val="1"/>
      <w:numFmt w:val="decimal"/>
      <w:lvlText w:val="%1)"/>
      <w:lvlJc w:val="left"/>
      <w:pPr>
        <w:ind w:left="1146" w:hanging="360"/>
      </w:pPr>
      <w:rPr>
        <w:b w:val="0"/>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8"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9"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86F0725"/>
    <w:multiLevelType w:val="hybridMultilevel"/>
    <w:tmpl w:val="327E9588"/>
    <w:lvl w:ilvl="0" w:tplc="04150011">
      <w:start w:val="1"/>
      <w:numFmt w:val="decimal"/>
      <w:lvlText w:val="%1)"/>
      <w:lvlJc w:val="left"/>
      <w:pPr>
        <w:ind w:left="1146" w:hanging="360"/>
      </w:pPr>
    </w:lvl>
    <w:lvl w:ilvl="1" w:tplc="1BF27C44">
      <w:start w:val="1"/>
      <w:numFmt w:val="decimal"/>
      <w:lvlText w:val="%2)"/>
      <w:lvlJc w:val="left"/>
      <w:pPr>
        <w:ind w:left="114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2"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1967158601">
    <w:abstractNumId w:val="46"/>
  </w:num>
  <w:num w:numId="2" w16cid:durableId="1617176869">
    <w:abstractNumId w:val="26"/>
  </w:num>
  <w:num w:numId="3" w16cid:durableId="356585265">
    <w:abstractNumId w:val="41"/>
  </w:num>
  <w:num w:numId="4" w16cid:durableId="1611813741">
    <w:abstractNumId w:val="18"/>
  </w:num>
  <w:num w:numId="5" w16cid:durableId="1029840851">
    <w:abstractNumId w:val="39"/>
  </w:num>
  <w:num w:numId="6" w16cid:durableId="1955598408">
    <w:abstractNumId w:val="29"/>
  </w:num>
  <w:num w:numId="7" w16cid:durableId="900866566">
    <w:abstractNumId w:val="6"/>
  </w:num>
  <w:num w:numId="8" w16cid:durableId="173110352">
    <w:abstractNumId w:val="30"/>
  </w:num>
  <w:num w:numId="9" w16cid:durableId="601305449">
    <w:abstractNumId w:val="51"/>
  </w:num>
  <w:num w:numId="10" w16cid:durableId="273100785">
    <w:abstractNumId w:val="57"/>
  </w:num>
  <w:num w:numId="11" w16cid:durableId="1488091170">
    <w:abstractNumId w:val="67"/>
  </w:num>
  <w:num w:numId="12" w16cid:durableId="265163075">
    <w:abstractNumId w:val="20"/>
  </w:num>
  <w:num w:numId="13" w16cid:durableId="1893417389">
    <w:abstractNumId w:val="45"/>
  </w:num>
  <w:num w:numId="14" w16cid:durableId="1616255493">
    <w:abstractNumId w:val="19"/>
  </w:num>
  <w:num w:numId="15" w16cid:durableId="311759782">
    <w:abstractNumId w:val="7"/>
  </w:num>
  <w:num w:numId="16" w16cid:durableId="977298536">
    <w:abstractNumId w:val="3"/>
  </w:num>
  <w:num w:numId="17" w16cid:durableId="322779112">
    <w:abstractNumId w:val="50"/>
  </w:num>
  <w:num w:numId="18" w16cid:durableId="1141574627">
    <w:abstractNumId w:val="27"/>
  </w:num>
  <w:num w:numId="19" w16cid:durableId="509948459">
    <w:abstractNumId w:val="72"/>
  </w:num>
  <w:num w:numId="20" w16cid:durableId="1093862708">
    <w:abstractNumId w:val="28"/>
  </w:num>
  <w:num w:numId="21" w16cid:durableId="1775444268">
    <w:abstractNumId w:val="15"/>
  </w:num>
  <w:num w:numId="22" w16cid:durableId="1067729778">
    <w:abstractNumId w:val="24"/>
  </w:num>
  <w:num w:numId="23" w16cid:durableId="1550416573">
    <w:abstractNumId w:val="60"/>
  </w:num>
  <w:num w:numId="24" w16cid:durableId="1864903526">
    <w:abstractNumId w:val="34"/>
  </w:num>
  <w:num w:numId="25" w16cid:durableId="1211305903">
    <w:abstractNumId w:val="5"/>
  </w:num>
  <w:num w:numId="26" w16cid:durableId="2072926406">
    <w:abstractNumId w:val="69"/>
  </w:num>
  <w:num w:numId="27" w16cid:durableId="1195339192">
    <w:abstractNumId w:val="68"/>
  </w:num>
  <w:num w:numId="28" w16cid:durableId="383650436">
    <w:abstractNumId w:val="43"/>
  </w:num>
  <w:num w:numId="29" w16cid:durableId="892234852">
    <w:abstractNumId w:val="59"/>
  </w:num>
  <w:num w:numId="30" w16cid:durableId="1742213303">
    <w:abstractNumId w:val="0"/>
  </w:num>
  <w:num w:numId="31" w16cid:durableId="12541585">
    <w:abstractNumId w:val="44"/>
  </w:num>
  <w:num w:numId="32" w16cid:durableId="859976019">
    <w:abstractNumId w:val="64"/>
  </w:num>
  <w:num w:numId="33" w16cid:durableId="1465923332">
    <w:abstractNumId w:val="61"/>
  </w:num>
  <w:num w:numId="34" w16cid:durableId="1415709775">
    <w:abstractNumId w:val="40"/>
  </w:num>
  <w:num w:numId="35" w16cid:durableId="497615110">
    <w:abstractNumId w:val="38"/>
  </w:num>
  <w:num w:numId="36" w16cid:durableId="99959329">
    <w:abstractNumId w:val="32"/>
  </w:num>
  <w:num w:numId="37" w16cid:durableId="980770783">
    <w:abstractNumId w:val="14"/>
  </w:num>
  <w:num w:numId="38" w16cid:durableId="589120798">
    <w:abstractNumId w:val="36"/>
  </w:num>
  <w:num w:numId="39" w16cid:durableId="106659132">
    <w:abstractNumId w:val="22"/>
  </w:num>
  <w:num w:numId="40" w16cid:durableId="1286348499">
    <w:abstractNumId w:val="25"/>
  </w:num>
  <w:num w:numId="41" w16cid:durableId="1630932198">
    <w:abstractNumId w:val="63"/>
  </w:num>
  <w:num w:numId="42" w16cid:durableId="276915982">
    <w:abstractNumId w:val="35"/>
  </w:num>
  <w:num w:numId="43" w16cid:durableId="11298637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6340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3400484">
    <w:abstractNumId w:val="52"/>
  </w:num>
  <w:num w:numId="46" w16cid:durableId="592855968">
    <w:abstractNumId w:val="21"/>
  </w:num>
  <w:num w:numId="47" w16cid:durableId="70126273">
    <w:abstractNumId w:val="1"/>
  </w:num>
  <w:num w:numId="48" w16cid:durableId="935937908">
    <w:abstractNumId w:val="49"/>
  </w:num>
  <w:num w:numId="49" w16cid:durableId="528880439">
    <w:abstractNumId w:val="62"/>
  </w:num>
  <w:num w:numId="50" w16cid:durableId="352802876">
    <w:abstractNumId w:val="31"/>
  </w:num>
  <w:num w:numId="51" w16cid:durableId="84428246">
    <w:abstractNumId w:val="37"/>
  </w:num>
  <w:num w:numId="52" w16cid:durableId="694313086">
    <w:abstractNumId w:val="10"/>
  </w:num>
  <w:num w:numId="53" w16cid:durableId="5705031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3483043">
    <w:abstractNumId w:val="12"/>
  </w:num>
  <w:num w:numId="55" w16cid:durableId="1068578484">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56" w16cid:durableId="1648510270">
    <w:abstractNumId w:val="16"/>
  </w:num>
  <w:num w:numId="57" w16cid:durableId="1934170147">
    <w:abstractNumId w:val="9"/>
  </w:num>
  <w:num w:numId="58" w16cid:durableId="98918475">
    <w:abstractNumId w:val="33"/>
  </w:num>
  <w:num w:numId="59" w16cid:durableId="396170512">
    <w:abstractNumId w:val="70"/>
  </w:num>
  <w:num w:numId="60" w16cid:durableId="307243603">
    <w:abstractNumId w:val="4"/>
  </w:num>
  <w:num w:numId="61" w16cid:durableId="641230725">
    <w:abstractNumId w:val="54"/>
  </w:num>
  <w:num w:numId="62" w16cid:durableId="348914441">
    <w:abstractNumId w:val="17"/>
  </w:num>
  <w:num w:numId="63" w16cid:durableId="487863990">
    <w:abstractNumId w:val="55"/>
  </w:num>
  <w:num w:numId="64" w16cid:durableId="496388375">
    <w:abstractNumId w:val="8"/>
  </w:num>
  <w:num w:numId="65" w16cid:durableId="1153913904">
    <w:abstractNumId w:val="13"/>
  </w:num>
  <w:num w:numId="66" w16cid:durableId="135876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3200446">
    <w:abstractNumId w:val="66"/>
  </w:num>
  <w:num w:numId="68" w16cid:durableId="1264800985">
    <w:abstractNumId w:val="23"/>
  </w:num>
  <w:num w:numId="69" w16cid:durableId="668368728">
    <w:abstractNumId w:val="47"/>
  </w:num>
  <w:num w:numId="70" w16cid:durableId="11759198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1262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17803313">
    <w:abstractNumId w:val="65"/>
  </w:num>
  <w:num w:numId="73" w16cid:durableId="1826362258">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80"/>
    <w:rsid w:val="00006AE5"/>
    <w:rsid w:val="00010C4B"/>
    <w:rsid w:val="000164BB"/>
    <w:rsid w:val="000258C0"/>
    <w:rsid w:val="00033FA2"/>
    <w:rsid w:val="00036122"/>
    <w:rsid w:val="0003664F"/>
    <w:rsid w:val="00040577"/>
    <w:rsid w:val="00041248"/>
    <w:rsid w:val="000425FF"/>
    <w:rsid w:val="00042FBC"/>
    <w:rsid w:val="00043B26"/>
    <w:rsid w:val="000471F6"/>
    <w:rsid w:val="00047B97"/>
    <w:rsid w:val="00055C76"/>
    <w:rsid w:val="00066D9F"/>
    <w:rsid w:val="000771CA"/>
    <w:rsid w:val="00084DBA"/>
    <w:rsid w:val="00087DD0"/>
    <w:rsid w:val="000909E4"/>
    <w:rsid w:val="000929ED"/>
    <w:rsid w:val="00096DD5"/>
    <w:rsid w:val="000A0C91"/>
    <w:rsid w:val="000A3290"/>
    <w:rsid w:val="000B5CB3"/>
    <w:rsid w:val="000C5C9F"/>
    <w:rsid w:val="000D7993"/>
    <w:rsid w:val="000E5F58"/>
    <w:rsid w:val="000F4675"/>
    <w:rsid w:val="000F62CD"/>
    <w:rsid w:val="001008DE"/>
    <w:rsid w:val="001020D7"/>
    <w:rsid w:val="00102908"/>
    <w:rsid w:val="001045C6"/>
    <w:rsid w:val="00104B48"/>
    <w:rsid w:val="00107D58"/>
    <w:rsid w:val="00112012"/>
    <w:rsid w:val="00114AA1"/>
    <w:rsid w:val="00116815"/>
    <w:rsid w:val="00123510"/>
    <w:rsid w:val="0012419D"/>
    <w:rsid w:val="00126057"/>
    <w:rsid w:val="001335D3"/>
    <w:rsid w:val="00133787"/>
    <w:rsid w:val="00133A71"/>
    <w:rsid w:val="001348DA"/>
    <w:rsid w:val="00137E17"/>
    <w:rsid w:val="00143A94"/>
    <w:rsid w:val="00144817"/>
    <w:rsid w:val="00152F36"/>
    <w:rsid w:val="0015537D"/>
    <w:rsid w:val="00156DAE"/>
    <w:rsid w:val="00156FB2"/>
    <w:rsid w:val="00160CE5"/>
    <w:rsid w:val="00166C0F"/>
    <w:rsid w:val="00171732"/>
    <w:rsid w:val="001745CC"/>
    <w:rsid w:val="00174892"/>
    <w:rsid w:val="00184E9D"/>
    <w:rsid w:val="001854FC"/>
    <w:rsid w:val="001869DC"/>
    <w:rsid w:val="001900FC"/>
    <w:rsid w:val="00191FBD"/>
    <w:rsid w:val="00193AA2"/>
    <w:rsid w:val="0019736F"/>
    <w:rsid w:val="00197B12"/>
    <w:rsid w:val="001A1331"/>
    <w:rsid w:val="001A3248"/>
    <w:rsid w:val="001A3D1A"/>
    <w:rsid w:val="001C163C"/>
    <w:rsid w:val="001C727D"/>
    <w:rsid w:val="001D28B1"/>
    <w:rsid w:val="001D3FF6"/>
    <w:rsid w:val="001D6C29"/>
    <w:rsid w:val="001E510D"/>
    <w:rsid w:val="001E568C"/>
    <w:rsid w:val="001E68D8"/>
    <w:rsid w:val="001F63C6"/>
    <w:rsid w:val="002051E8"/>
    <w:rsid w:val="002052F1"/>
    <w:rsid w:val="0020625D"/>
    <w:rsid w:val="00206C56"/>
    <w:rsid w:val="00206DFE"/>
    <w:rsid w:val="0021063A"/>
    <w:rsid w:val="00210C74"/>
    <w:rsid w:val="002115F0"/>
    <w:rsid w:val="00212763"/>
    <w:rsid w:val="0021486F"/>
    <w:rsid w:val="0021598D"/>
    <w:rsid w:val="00220017"/>
    <w:rsid w:val="00222CDB"/>
    <w:rsid w:val="002255F7"/>
    <w:rsid w:val="00233432"/>
    <w:rsid w:val="00236EAE"/>
    <w:rsid w:val="002441D0"/>
    <w:rsid w:val="002469A8"/>
    <w:rsid w:val="002512AB"/>
    <w:rsid w:val="00253973"/>
    <w:rsid w:val="002544A3"/>
    <w:rsid w:val="0025658A"/>
    <w:rsid w:val="0026180C"/>
    <w:rsid w:val="0026613D"/>
    <w:rsid w:val="0026660B"/>
    <w:rsid w:val="00270C12"/>
    <w:rsid w:val="00273DCD"/>
    <w:rsid w:val="0027521C"/>
    <w:rsid w:val="00276F90"/>
    <w:rsid w:val="00292ED9"/>
    <w:rsid w:val="00293695"/>
    <w:rsid w:val="002A2288"/>
    <w:rsid w:val="002A268D"/>
    <w:rsid w:val="002A7F2B"/>
    <w:rsid w:val="002C5990"/>
    <w:rsid w:val="002C6C1F"/>
    <w:rsid w:val="002D11E0"/>
    <w:rsid w:val="002E07BA"/>
    <w:rsid w:val="002E4BCD"/>
    <w:rsid w:val="002E4F90"/>
    <w:rsid w:val="002E7A1B"/>
    <w:rsid w:val="002F1B3E"/>
    <w:rsid w:val="002F5085"/>
    <w:rsid w:val="003014B8"/>
    <w:rsid w:val="00302B2F"/>
    <w:rsid w:val="00304AA0"/>
    <w:rsid w:val="0030703F"/>
    <w:rsid w:val="00307E1F"/>
    <w:rsid w:val="00316220"/>
    <w:rsid w:val="00322101"/>
    <w:rsid w:val="003236A5"/>
    <w:rsid w:val="003252F7"/>
    <w:rsid w:val="003303D9"/>
    <w:rsid w:val="00337B61"/>
    <w:rsid w:val="00345ED6"/>
    <w:rsid w:val="0035163D"/>
    <w:rsid w:val="003532C9"/>
    <w:rsid w:val="00353971"/>
    <w:rsid w:val="00353BB6"/>
    <w:rsid w:val="00357E73"/>
    <w:rsid w:val="00361F68"/>
    <w:rsid w:val="0036769A"/>
    <w:rsid w:val="00372284"/>
    <w:rsid w:val="003723B9"/>
    <w:rsid w:val="0037364C"/>
    <w:rsid w:val="00373681"/>
    <w:rsid w:val="00395FE2"/>
    <w:rsid w:val="00397B83"/>
    <w:rsid w:val="003A3500"/>
    <w:rsid w:val="003A6C2F"/>
    <w:rsid w:val="003B0CC8"/>
    <w:rsid w:val="003B3681"/>
    <w:rsid w:val="003B694D"/>
    <w:rsid w:val="003C4054"/>
    <w:rsid w:val="003C741E"/>
    <w:rsid w:val="003C741F"/>
    <w:rsid w:val="003D1C6B"/>
    <w:rsid w:val="003D4318"/>
    <w:rsid w:val="003D543F"/>
    <w:rsid w:val="003D5999"/>
    <w:rsid w:val="003D5D88"/>
    <w:rsid w:val="003E34BF"/>
    <w:rsid w:val="003E55BF"/>
    <w:rsid w:val="003E6D11"/>
    <w:rsid w:val="003E6E96"/>
    <w:rsid w:val="003E707A"/>
    <w:rsid w:val="003F2CC7"/>
    <w:rsid w:val="003F4F5C"/>
    <w:rsid w:val="003F546A"/>
    <w:rsid w:val="00401D63"/>
    <w:rsid w:val="004031EC"/>
    <w:rsid w:val="0040336A"/>
    <w:rsid w:val="004038F9"/>
    <w:rsid w:val="00405E4C"/>
    <w:rsid w:val="00410126"/>
    <w:rsid w:val="00410374"/>
    <w:rsid w:val="004118C0"/>
    <w:rsid w:val="00414DBF"/>
    <w:rsid w:val="00433A9C"/>
    <w:rsid w:val="00434CAB"/>
    <w:rsid w:val="00441BA7"/>
    <w:rsid w:val="00441DC0"/>
    <w:rsid w:val="0044396D"/>
    <w:rsid w:val="00444A63"/>
    <w:rsid w:val="00452C86"/>
    <w:rsid w:val="00455A06"/>
    <w:rsid w:val="0045616B"/>
    <w:rsid w:val="00456A18"/>
    <w:rsid w:val="00461CCD"/>
    <w:rsid w:val="00462D0D"/>
    <w:rsid w:val="00467DF6"/>
    <w:rsid w:val="00474687"/>
    <w:rsid w:val="00475D44"/>
    <w:rsid w:val="00476048"/>
    <w:rsid w:val="00476A4B"/>
    <w:rsid w:val="0048434A"/>
    <w:rsid w:val="004843A2"/>
    <w:rsid w:val="00485958"/>
    <w:rsid w:val="004905D1"/>
    <w:rsid w:val="004A0691"/>
    <w:rsid w:val="004C2912"/>
    <w:rsid w:val="004C5312"/>
    <w:rsid w:val="004C6FA8"/>
    <w:rsid w:val="004D2194"/>
    <w:rsid w:val="004D5B3F"/>
    <w:rsid w:val="004E2A6B"/>
    <w:rsid w:val="004E39DF"/>
    <w:rsid w:val="004F17FA"/>
    <w:rsid w:val="004F5C8D"/>
    <w:rsid w:val="00500923"/>
    <w:rsid w:val="00500EF7"/>
    <w:rsid w:val="00500F5F"/>
    <w:rsid w:val="0050241C"/>
    <w:rsid w:val="0050450A"/>
    <w:rsid w:val="005049A0"/>
    <w:rsid w:val="00506C3F"/>
    <w:rsid w:val="00511974"/>
    <w:rsid w:val="00517324"/>
    <w:rsid w:val="0051774E"/>
    <w:rsid w:val="00523FE9"/>
    <w:rsid w:val="00524FCA"/>
    <w:rsid w:val="00526701"/>
    <w:rsid w:val="00531663"/>
    <w:rsid w:val="005347B7"/>
    <w:rsid w:val="0053730C"/>
    <w:rsid w:val="00540B6A"/>
    <w:rsid w:val="00543212"/>
    <w:rsid w:val="00543442"/>
    <w:rsid w:val="005444BB"/>
    <w:rsid w:val="00546225"/>
    <w:rsid w:val="00554C55"/>
    <w:rsid w:val="005579F8"/>
    <w:rsid w:val="0056034B"/>
    <w:rsid w:val="005628DC"/>
    <w:rsid w:val="00562930"/>
    <w:rsid w:val="00562C24"/>
    <w:rsid w:val="005644A5"/>
    <w:rsid w:val="00565066"/>
    <w:rsid w:val="00566FCA"/>
    <w:rsid w:val="00570648"/>
    <w:rsid w:val="00572FC5"/>
    <w:rsid w:val="005736B4"/>
    <w:rsid w:val="005841CB"/>
    <w:rsid w:val="00584B23"/>
    <w:rsid w:val="005977C7"/>
    <w:rsid w:val="005A08FD"/>
    <w:rsid w:val="005A6DA2"/>
    <w:rsid w:val="005B19AB"/>
    <w:rsid w:val="005B3350"/>
    <w:rsid w:val="005B381F"/>
    <w:rsid w:val="005B7014"/>
    <w:rsid w:val="005C6E47"/>
    <w:rsid w:val="005C6F73"/>
    <w:rsid w:val="005D1C45"/>
    <w:rsid w:val="005D69C8"/>
    <w:rsid w:val="005E1EEE"/>
    <w:rsid w:val="005E332F"/>
    <w:rsid w:val="005E4F0F"/>
    <w:rsid w:val="005F0D9D"/>
    <w:rsid w:val="005F2FF8"/>
    <w:rsid w:val="005F3C92"/>
    <w:rsid w:val="005F3EAC"/>
    <w:rsid w:val="005F560D"/>
    <w:rsid w:val="005F5657"/>
    <w:rsid w:val="005F6A4A"/>
    <w:rsid w:val="005F764F"/>
    <w:rsid w:val="00601453"/>
    <w:rsid w:val="006106C2"/>
    <w:rsid w:val="00610B01"/>
    <w:rsid w:val="0061256F"/>
    <w:rsid w:val="00621F3E"/>
    <w:rsid w:val="006242D0"/>
    <w:rsid w:val="00636A93"/>
    <w:rsid w:val="00650B84"/>
    <w:rsid w:val="006516E0"/>
    <w:rsid w:val="006526D7"/>
    <w:rsid w:val="0065287D"/>
    <w:rsid w:val="00654F91"/>
    <w:rsid w:val="0065720F"/>
    <w:rsid w:val="006631C8"/>
    <w:rsid w:val="00665726"/>
    <w:rsid w:val="00667132"/>
    <w:rsid w:val="0067443E"/>
    <w:rsid w:val="00675BA8"/>
    <w:rsid w:val="00675E6F"/>
    <w:rsid w:val="00676E2A"/>
    <w:rsid w:val="0068691A"/>
    <w:rsid w:val="0069495E"/>
    <w:rsid w:val="00694F1B"/>
    <w:rsid w:val="00695EF0"/>
    <w:rsid w:val="006A1460"/>
    <w:rsid w:val="006A28D8"/>
    <w:rsid w:val="006A2B76"/>
    <w:rsid w:val="006A30B9"/>
    <w:rsid w:val="006A453B"/>
    <w:rsid w:val="006A7798"/>
    <w:rsid w:val="006B02C8"/>
    <w:rsid w:val="006D6B05"/>
    <w:rsid w:val="006D6E95"/>
    <w:rsid w:val="006D7694"/>
    <w:rsid w:val="006E43C1"/>
    <w:rsid w:val="006E566E"/>
    <w:rsid w:val="006E6625"/>
    <w:rsid w:val="006F086D"/>
    <w:rsid w:val="006F1644"/>
    <w:rsid w:val="006F4D69"/>
    <w:rsid w:val="006F660F"/>
    <w:rsid w:val="00700B75"/>
    <w:rsid w:val="00702359"/>
    <w:rsid w:val="00702A77"/>
    <w:rsid w:val="00704A78"/>
    <w:rsid w:val="00706853"/>
    <w:rsid w:val="007071D9"/>
    <w:rsid w:val="00710A81"/>
    <w:rsid w:val="00711D0A"/>
    <w:rsid w:val="007151E5"/>
    <w:rsid w:val="00716FC0"/>
    <w:rsid w:val="007208D8"/>
    <w:rsid w:val="007221EB"/>
    <w:rsid w:val="007259A5"/>
    <w:rsid w:val="007269C1"/>
    <w:rsid w:val="00727301"/>
    <w:rsid w:val="00737089"/>
    <w:rsid w:val="00740188"/>
    <w:rsid w:val="0074029D"/>
    <w:rsid w:val="007442B1"/>
    <w:rsid w:val="00745101"/>
    <w:rsid w:val="00747FF5"/>
    <w:rsid w:val="00753A88"/>
    <w:rsid w:val="00756E1C"/>
    <w:rsid w:val="0076126F"/>
    <w:rsid w:val="00762AB5"/>
    <w:rsid w:val="0077128C"/>
    <w:rsid w:val="0077181F"/>
    <w:rsid w:val="00773692"/>
    <w:rsid w:val="007801B5"/>
    <w:rsid w:val="00783264"/>
    <w:rsid w:val="00785368"/>
    <w:rsid w:val="00791C11"/>
    <w:rsid w:val="007941FE"/>
    <w:rsid w:val="00796022"/>
    <w:rsid w:val="00796F4B"/>
    <w:rsid w:val="007A2B67"/>
    <w:rsid w:val="007A6278"/>
    <w:rsid w:val="007A6F8F"/>
    <w:rsid w:val="007A7128"/>
    <w:rsid w:val="007B0BB1"/>
    <w:rsid w:val="007B2D36"/>
    <w:rsid w:val="007B3A1B"/>
    <w:rsid w:val="007B47CC"/>
    <w:rsid w:val="007B6F63"/>
    <w:rsid w:val="007C065E"/>
    <w:rsid w:val="007C71CD"/>
    <w:rsid w:val="007C729A"/>
    <w:rsid w:val="007C740E"/>
    <w:rsid w:val="007D173C"/>
    <w:rsid w:val="007D1D5A"/>
    <w:rsid w:val="007D218B"/>
    <w:rsid w:val="007F0B00"/>
    <w:rsid w:val="007F36CF"/>
    <w:rsid w:val="007F5B6C"/>
    <w:rsid w:val="007F6043"/>
    <w:rsid w:val="007F67D9"/>
    <w:rsid w:val="00800A07"/>
    <w:rsid w:val="00800AA8"/>
    <w:rsid w:val="008053C1"/>
    <w:rsid w:val="00810D45"/>
    <w:rsid w:val="00811690"/>
    <w:rsid w:val="008121E4"/>
    <w:rsid w:val="008145D5"/>
    <w:rsid w:val="00822721"/>
    <w:rsid w:val="00826CEE"/>
    <w:rsid w:val="008303ED"/>
    <w:rsid w:val="008322A7"/>
    <w:rsid w:val="00837DC3"/>
    <w:rsid w:val="00837E3D"/>
    <w:rsid w:val="00841568"/>
    <w:rsid w:val="00851273"/>
    <w:rsid w:val="00855CD3"/>
    <w:rsid w:val="008676B1"/>
    <w:rsid w:val="008676CA"/>
    <w:rsid w:val="00870E5F"/>
    <w:rsid w:val="00874D23"/>
    <w:rsid w:val="00877DB7"/>
    <w:rsid w:val="008829BF"/>
    <w:rsid w:val="00884FA6"/>
    <w:rsid w:val="00885467"/>
    <w:rsid w:val="008906A9"/>
    <w:rsid w:val="00890760"/>
    <w:rsid w:val="00890A88"/>
    <w:rsid w:val="00896C43"/>
    <w:rsid w:val="008A2A2F"/>
    <w:rsid w:val="008A780C"/>
    <w:rsid w:val="008B0789"/>
    <w:rsid w:val="008B0F70"/>
    <w:rsid w:val="008B168C"/>
    <w:rsid w:val="008B367E"/>
    <w:rsid w:val="008B7EF7"/>
    <w:rsid w:val="008B7FB5"/>
    <w:rsid w:val="008D1886"/>
    <w:rsid w:val="008D21B6"/>
    <w:rsid w:val="008D3C63"/>
    <w:rsid w:val="008D50E2"/>
    <w:rsid w:val="008E34D2"/>
    <w:rsid w:val="008E54C5"/>
    <w:rsid w:val="008E72E9"/>
    <w:rsid w:val="008F0185"/>
    <w:rsid w:val="008F07DC"/>
    <w:rsid w:val="008F3379"/>
    <w:rsid w:val="008F4CE4"/>
    <w:rsid w:val="008F6DBA"/>
    <w:rsid w:val="008F75DF"/>
    <w:rsid w:val="00901E91"/>
    <w:rsid w:val="0090355F"/>
    <w:rsid w:val="009064AF"/>
    <w:rsid w:val="00906611"/>
    <w:rsid w:val="00914311"/>
    <w:rsid w:val="00923B7B"/>
    <w:rsid w:val="00927714"/>
    <w:rsid w:val="00931CC1"/>
    <w:rsid w:val="00934BC4"/>
    <w:rsid w:val="00934C50"/>
    <w:rsid w:val="00946C24"/>
    <w:rsid w:val="00947EC8"/>
    <w:rsid w:val="00963486"/>
    <w:rsid w:val="00963CFB"/>
    <w:rsid w:val="0096427B"/>
    <w:rsid w:val="009666D0"/>
    <w:rsid w:val="00966CB9"/>
    <w:rsid w:val="00973588"/>
    <w:rsid w:val="0097383D"/>
    <w:rsid w:val="00976F03"/>
    <w:rsid w:val="00977DCA"/>
    <w:rsid w:val="00981188"/>
    <w:rsid w:val="00982748"/>
    <w:rsid w:val="00983A25"/>
    <w:rsid w:val="00983E4F"/>
    <w:rsid w:val="00986467"/>
    <w:rsid w:val="00987AED"/>
    <w:rsid w:val="00994F6A"/>
    <w:rsid w:val="00995356"/>
    <w:rsid w:val="009A111F"/>
    <w:rsid w:val="009B0D70"/>
    <w:rsid w:val="009B1630"/>
    <w:rsid w:val="009B2E24"/>
    <w:rsid w:val="009B4802"/>
    <w:rsid w:val="009B6DCB"/>
    <w:rsid w:val="009B7564"/>
    <w:rsid w:val="009B79CC"/>
    <w:rsid w:val="009C24CC"/>
    <w:rsid w:val="009C2D88"/>
    <w:rsid w:val="009C4BE5"/>
    <w:rsid w:val="009C774B"/>
    <w:rsid w:val="009D23E1"/>
    <w:rsid w:val="009E2BC8"/>
    <w:rsid w:val="009E32F7"/>
    <w:rsid w:val="009E7458"/>
    <w:rsid w:val="009F7459"/>
    <w:rsid w:val="009F7D9F"/>
    <w:rsid w:val="00A03491"/>
    <w:rsid w:val="00A03F51"/>
    <w:rsid w:val="00A10DB0"/>
    <w:rsid w:val="00A13588"/>
    <w:rsid w:val="00A27420"/>
    <w:rsid w:val="00A369DF"/>
    <w:rsid w:val="00A36ECA"/>
    <w:rsid w:val="00A51220"/>
    <w:rsid w:val="00A56BFF"/>
    <w:rsid w:val="00A62E5C"/>
    <w:rsid w:val="00A6322E"/>
    <w:rsid w:val="00A63E94"/>
    <w:rsid w:val="00A642D3"/>
    <w:rsid w:val="00A64C6B"/>
    <w:rsid w:val="00A67437"/>
    <w:rsid w:val="00A70F3D"/>
    <w:rsid w:val="00A77150"/>
    <w:rsid w:val="00A77558"/>
    <w:rsid w:val="00A93765"/>
    <w:rsid w:val="00A93F16"/>
    <w:rsid w:val="00A9671C"/>
    <w:rsid w:val="00A96D30"/>
    <w:rsid w:val="00AA5551"/>
    <w:rsid w:val="00AB0EFE"/>
    <w:rsid w:val="00AB3CC8"/>
    <w:rsid w:val="00AB6762"/>
    <w:rsid w:val="00AC7727"/>
    <w:rsid w:val="00AD1605"/>
    <w:rsid w:val="00AD56A5"/>
    <w:rsid w:val="00AD6034"/>
    <w:rsid w:val="00AF2D53"/>
    <w:rsid w:val="00B1227F"/>
    <w:rsid w:val="00B1398E"/>
    <w:rsid w:val="00B1438A"/>
    <w:rsid w:val="00B1609A"/>
    <w:rsid w:val="00B20087"/>
    <w:rsid w:val="00B20167"/>
    <w:rsid w:val="00B23473"/>
    <w:rsid w:val="00B24515"/>
    <w:rsid w:val="00B25020"/>
    <w:rsid w:val="00B309E0"/>
    <w:rsid w:val="00B33880"/>
    <w:rsid w:val="00B34CC0"/>
    <w:rsid w:val="00B355C3"/>
    <w:rsid w:val="00B410E0"/>
    <w:rsid w:val="00B43649"/>
    <w:rsid w:val="00B46A28"/>
    <w:rsid w:val="00B54527"/>
    <w:rsid w:val="00B61763"/>
    <w:rsid w:val="00B6624E"/>
    <w:rsid w:val="00B70281"/>
    <w:rsid w:val="00B76A33"/>
    <w:rsid w:val="00B777C6"/>
    <w:rsid w:val="00B92BC5"/>
    <w:rsid w:val="00B9485B"/>
    <w:rsid w:val="00BA7566"/>
    <w:rsid w:val="00BB2534"/>
    <w:rsid w:val="00BB72AC"/>
    <w:rsid w:val="00BC4173"/>
    <w:rsid w:val="00BC7EB1"/>
    <w:rsid w:val="00BD1EC0"/>
    <w:rsid w:val="00BD2DE1"/>
    <w:rsid w:val="00BD38F5"/>
    <w:rsid w:val="00BD400D"/>
    <w:rsid w:val="00BD497E"/>
    <w:rsid w:val="00BD6391"/>
    <w:rsid w:val="00BE1B77"/>
    <w:rsid w:val="00BE248D"/>
    <w:rsid w:val="00BF0654"/>
    <w:rsid w:val="00BF1166"/>
    <w:rsid w:val="00BF12FB"/>
    <w:rsid w:val="00BF2157"/>
    <w:rsid w:val="00BF2D78"/>
    <w:rsid w:val="00BF4143"/>
    <w:rsid w:val="00BF6650"/>
    <w:rsid w:val="00BF6DB4"/>
    <w:rsid w:val="00C01730"/>
    <w:rsid w:val="00C03EE0"/>
    <w:rsid w:val="00C04F32"/>
    <w:rsid w:val="00C07F68"/>
    <w:rsid w:val="00C10EC9"/>
    <w:rsid w:val="00C118B3"/>
    <w:rsid w:val="00C12C1A"/>
    <w:rsid w:val="00C13036"/>
    <w:rsid w:val="00C1454B"/>
    <w:rsid w:val="00C33750"/>
    <w:rsid w:val="00C34ABD"/>
    <w:rsid w:val="00C36BAE"/>
    <w:rsid w:val="00C371A3"/>
    <w:rsid w:val="00C37536"/>
    <w:rsid w:val="00C40442"/>
    <w:rsid w:val="00C46088"/>
    <w:rsid w:val="00C617C6"/>
    <w:rsid w:val="00C61DCF"/>
    <w:rsid w:val="00C61F02"/>
    <w:rsid w:val="00C65FF4"/>
    <w:rsid w:val="00C7211F"/>
    <w:rsid w:val="00C75B80"/>
    <w:rsid w:val="00C7698D"/>
    <w:rsid w:val="00C820BF"/>
    <w:rsid w:val="00C862EE"/>
    <w:rsid w:val="00C92D3B"/>
    <w:rsid w:val="00C947BD"/>
    <w:rsid w:val="00CA031E"/>
    <w:rsid w:val="00CA0DE1"/>
    <w:rsid w:val="00CA246A"/>
    <w:rsid w:val="00CB2BD9"/>
    <w:rsid w:val="00CB2F6B"/>
    <w:rsid w:val="00CB3347"/>
    <w:rsid w:val="00CB3B79"/>
    <w:rsid w:val="00CC2FEA"/>
    <w:rsid w:val="00CC4804"/>
    <w:rsid w:val="00CC4AED"/>
    <w:rsid w:val="00CC6392"/>
    <w:rsid w:val="00CD2CC4"/>
    <w:rsid w:val="00CD41DA"/>
    <w:rsid w:val="00CD7612"/>
    <w:rsid w:val="00CE22CA"/>
    <w:rsid w:val="00CE7731"/>
    <w:rsid w:val="00CE778E"/>
    <w:rsid w:val="00CF1D5F"/>
    <w:rsid w:val="00CF76E3"/>
    <w:rsid w:val="00CF7B9F"/>
    <w:rsid w:val="00D0012A"/>
    <w:rsid w:val="00D00B9A"/>
    <w:rsid w:val="00D02238"/>
    <w:rsid w:val="00D117DA"/>
    <w:rsid w:val="00D11B95"/>
    <w:rsid w:val="00D137F2"/>
    <w:rsid w:val="00D17A66"/>
    <w:rsid w:val="00D23A73"/>
    <w:rsid w:val="00D30E66"/>
    <w:rsid w:val="00D3560F"/>
    <w:rsid w:val="00D356E9"/>
    <w:rsid w:val="00D35B40"/>
    <w:rsid w:val="00D40863"/>
    <w:rsid w:val="00D4172C"/>
    <w:rsid w:val="00D55EA6"/>
    <w:rsid w:val="00D60A61"/>
    <w:rsid w:val="00D63675"/>
    <w:rsid w:val="00D72230"/>
    <w:rsid w:val="00D765C2"/>
    <w:rsid w:val="00D82AA8"/>
    <w:rsid w:val="00D86FDC"/>
    <w:rsid w:val="00D91036"/>
    <w:rsid w:val="00D947BB"/>
    <w:rsid w:val="00D94AFC"/>
    <w:rsid w:val="00D94B7F"/>
    <w:rsid w:val="00D96C8B"/>
    <w:rsid w:val="00DA2E5F"/>
    <w:rsid w:val="00DA37F3"/>
    <w:rsid w:val="00DA7A8F"/>
    <w:rsid w:val="00DB1669"/>
    <w:rsid w:val="00DB24A3"/>
    <w:rsid w:val="00DB647D"/>
    <w:rsid w:val="00DB686D"/>
    <w:rsid w:val="00DC1A2F"/>
    <w:rsid w:val="00DC5309"/>
    <w:rsid w:val="00DD3438"/>
    <w:rsid w:val="00DD4A12"/>
    <w:rsid w:val="00DD7B68"/>
    <w:rsid w:val="00DE29F8"/>
    <w:rsid w:val="00DE3E2D"/>
    <w:rsid w:val="00DF20DB"/>
    <w:rsid w:val="00DF28A4"/>
    <w:rsid w:val="00DF3B86"/>
    <w:rsid w:val="00DF5DB2"/>
    <w:rsid w:val="00DF5DC2"/>
    <w:rsid w:val="00E06E30"/>
    <w:rsid w:val="00E06FD9"/>
    <w:rsid w:val="00E12151"/>
    <w:rsid w:val="00E13DB9"/>
    <w:rsid w:val="00E1598F"/>
    <w:rsid w:val="00E15F7B"/>
    <w:rsid w:val="00E16384"/>
    <w:rsid w:val="00E22408"/>
    <w:rsid w:val="00E232A2"/>
    <w:rsid w:val="00E25E10"/>
    <w:rsid w:val="00E25E2C"/>
    <w:rsid w:val="00E273BF"/>
    <w:rsid w:val="00E310AC"/>
    <w:rsid w:val="00E314E1"/>
    <w:rsid w:val="00E32616"/>
    <w:rsid w:val="00E367F9"/>
    <w:rsid w:val="00E37CC0"/>
    <w:rsid w:val="00E407A5"/>
    <w:rsid w:val="00E414B1"/>
    <w:rsid w:val="00E416F1"/>
    <w:rsid w:val="00E450F9"/>
    <w:rsid w:val="00E46213"/>
    <w:rsid w:val="00E52C25"/>
    <w:rsid w:val="00E52DF9"/>
    <w:rsid w:val="00E5450D"/>
    <w:rsid w:val="00E55BCC"/>
    <w:rsid w:val="00E64035"/>
    <w:rsid w:val="00E70F59"/>
    <w:rsid w:val="00E75609"/>
    <w:rsid w:val="00E771A0"/>
    <w:rsid w:val="00E803CB"/>
    <w:rsid w:val="00E8315A"/>
    <w:rsid w:val="00E9247E"/>
    <w:rsid w:val="00E95322"/>
    <w:rsid w:val="00EA1FD5"/>
    <w:rsid w:val="00EA4858"/>
    <w:rsid w:val="00EA74F6"/>
    <w:rsid w:val="00EA7767"/>
    <w:rsid w:val="00EB36E1"/>
    <w:rsid w:val="00EC5E86"/>
    <w:rsid w:val="00EC6FDE"/>
    <w:rsid w:val="00EC7E84"/>
    <w:rsid w:val="00ED7E12"/>
    <w:rsid w:val="00EE09C8"/>
    <w:rsid w:val="00EE508D"/>
    <w:rsid w:val="00EE6D35"/>
    <w:rsid w:val="00EE7AFC"/>
    <w:rsid w:val="00EF12D6"/>
    <w:rsid w:val="00EF1E0C"/>
    <w:rsid w:val="00EF3783"/>
    <w:rsid w:val="00F02015"/>
    <w:rsid w:val="00F04139"/>
    <w:rsid w:val="00F060D0"/>
    <w:rsid w:val="00F063F4"/>
    <w:rsid w:val="00F10194"/>
    <w:rsid w:val="00F12CD8"/>
    <w:rsid w:val="00F146EA"/>
    <w:rsid w:val="00F24FAB"/>
    <w:rsid w:val="00F32EEF"/>
    <w:rsid w:val="00F351C6"/>
    <w:rsid w:val="00F37778"/>
    <w:rsid w:val="00F41B92"/>
    <w:rsid w:val="00F420EE"/>
    <w:rsid w:val="00F42A27"/>
    <w:rsid w:val="00F43250"/>
    <w:rsid w:val="00F432F5"/>
    <w:rsid w:val="00F43644"/>
    <w:rsid w:val="00F457CB"/>
    <w:rsid w:val="00F55636"/>
    <w:rsid w:val="00F577A8"/>
    <w:rsid w:val="00F63862"/>
    <w:rsid w:val="00F63DB6"/>
    <w:rsid w:val="00F65284"/>
    <w:rsid w:val="00F65BFE"/>
    <w:rsid w:val="00F65E1B"/>
    <w:rsid w:val="00F72871"/>
    <w:rsid w:val="00F77DDD"/>
    <w:rsid w:val="00F80945"/>
    <w:rsid w:val="00F93E9C"/>
    <w:rsid w:val="00F9485B"/>
    <w:rsid w:val="00F96F13"/>
    <w:rsid w:val="00FA2099"/>
    <w:rsid w:val="00FA3618"/>
    <w:rsid w:val="00FA550C"/>
    <w:rsid w:val="00FB1969"/>
    <w:rsid w:val="00FB216D"/>
    <w:rsid w:val="00FC4A4E"/>
    <w:rsid w:val="00FD347F"/>
    <w:rsid w:val="00FD64A1"/>
    <w:rsid w:val="00FE71FD"/>
    <w:rsid w:val="00FF06D2"/>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AD5E9"/>
  <w15:docId w15:val="{B1181F32-A90E-41B0-A1D8-EEBE91F2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54"/>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4"/>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C2FEA"/>
    <w:rPr>
      <w:color w:val="0000FF" w:themeColor="hyperlink"/>
      <w:u w:val="single"/>
    </w:rPr>
  </w:style>
  <w:style w:type="character" w:customStyle="1" w:styleId="Nierozpoznanawzmianka1">
    <w:name w:val="Nierozpoznana wzmianka1"/>
    <w:basedOn w:val="Domylnaczcionkaakapitu"/>
    <w:uiPriority w:val="99"/>
    <w:semiHidden/>
    <w:unhideWhenUsed/>
    <w:rsid w:val="00CC2FEA"/>
    <w:rPr>
      <w:color w:val="605E5C"/>
      <w:shd w:val="clear" w:color="auto" w:fill="E1DFDD"/>
    </w:rPr>
  </w:style>
  <w:style w:type="paragraph" w:customStyle="1" w:styleId="numerowanie">
    <w:name w:val="numerowanie"/>
    <w:basedOn w:val="Normalny"/>
    <w:rsid w:val="00D356E9"/>
    <w:pPr>
      <w:spacing w:after="0" w:line="240" w:lineRule="auto"/>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DF20DB"/>
    <w:rPr>
      <w:color w:val="800080" w:themeColor="followedHyperlink"/>
      <w:u w:val="single"/>
    </w:rPr>
  </w:style>
  <w:style w:type="paragraph" w:styleId="Poprawka">
    <w:name w:val="Revision"/>
    <w:hidden/>
    <w:uiPriority w:val="99"/>
    <w:semiHidden/>
    <w:rsid w:val="00C7211F"/>
  </w:style>
  <w:style w:type="paragraph" w:styleId="Tekstprzypisukocowego">
    <w:name w:val="endnote text"/>
    <w:basedOn w:val="Normalny"/>
    <w:link w:val="TekstprzypisukocowegoZnak"/>
    <w:uiPriority w:val="99"/>
    <w:semiHidden/>
    <w:unhideWhenUsed/>
    <w:rsid w:val="00D30E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E66"/>
    <w:rPr>
      <w:sz w:val="20"/>
      <w:szCs w:val="20"/>
    </w:rPr>
  </w:style>
  <w:style w:type="character" w:styleId="Odwoanieprzypisukocowego">
    <w:name w:val="endnote reference"/>
    <w:basedOn w:val="Domylnaczcionkaakapitu"/>
    <w:uiPriority w:val="99"/>
    <w:semiHidden/>
    <w:unhideWhenUsed/>
    <w:rsid w:val="00D3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627">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8iGNqRW1YW4L3V5u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FA3F-9537-4815-93CE-AB7E186F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14827</Words>
  <Characters>88962</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103582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4</cp:revision>
  <cp:lastPrinted>2024-01-29T08:42:00Z</cp:lastPrinted>
  <dcterms:created xsi:type="dcterms:W3CDTF">2025-02-18T17:23:00Z</dcterms:created>
  <dcterms:modified xsi:type="dcterms:W3CDTF">2025-02-19T12:49:00Z</dcterms:modified>
</cp:coreProperties>
</file>