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8FF4" w14:textId="77777777" w:rsidR="00975FFD" w:rsidRPr="00A524FE" w:rsidRDefault="00975FFD" w:rsidP="002F6D82">
      <w:pPr>
        <w:spacing w:after="0" w:line="360" w:lineRule="auto"/>
        <w:contextualSpacing/>
        <w:jc w:val="center"/>
        <w:rPr>
          <w:bCs w:val="0"/>
        </w:rPr>
      </w:pPr>
      <w:r w:rsidRPr="006401C7">
        <w:rPr>
          <w:b/>
          <w:bCs w:val="0"/>
        </w:rPr>
        <w:t xml:space="preserve">Umowa </w:t>
      </w:r>
      <w:r w:rsidR="00F64F76" w:rsidRPr="006401C7">
        <w:rPr>
          <w:b/>
          <w:bCs w:val="0"/>
        </w:rPr>
        <w:t xml:space="preserve">nr </w:t>
      </w:r>
      <w:r w:rsidR="00F64F76" w:rsidRPr="006401C7">
        <w:rPr>
          <w:b/>
        </w:rPr>
        <w:t>CRU</w:t>
      </w:r>
      <w:r w:rsidRPr="006401C7">
        <w:rPr>
          <w:b/>
        </w:rPr>
        <w:t>/....................</w:t>
      </w:r>
      <w:r w:rsidRPr="006401C7">
        <w:rPr>
          <w:b/>
          <w:bCs w:val="0"/>
        </w:rPr>
        <w:t>/</w:t>
      </w:r>
      <w:r w:rsidRPr="00A524FE">
        <w:rPr>
          <w:b/>
          <w:bCs w:val="0"/>
        </w:rPr>
        <w:t>202</w:t>
      </w:r>
      <w:r w:rsidR="00F64F76" w:rsidRPr="00A524FE">
        <w:rPr>
          <w:b/>
          <w:bCs w:val="0"/>
        </w:rPr>
        <w:t>5</w:t>
      </w:r>
    </w:p>
    <w:p w14:paraId="05954030" w14:textId="77777777" w:rsidR="00975FFD" w:rsidRPr="006401C7" w:rsidRDefault="00975FFD" w:rsidP="008413E1">
      <w:pPr>
        <w:spacing w:after="0" w:line="360" w:lineRule="auto"/>
        <w:contextualSpacing/>
        <w:jc w:val="both"/>
        <w:rPr>
          <w:bCs w:val="0"/>
        </w:rPr>
      </w:pPr>
    </w:p>
    <w:p w14:paraId="49CC1BEC" w14:textId="77777777" w:rsidR="00DF6A41" w:rsidRPr="006401C7" w:rsidRDefault="00DF6A41" w:rsidP="00506B14">
      <w:pPr>
        <w:spacing w:after="0" w:line="360" w:lineRule="auto"/>
        <w:ind w:right="675"/>
        <w:contextualSpacing/>
        <w:jc w:val="both"/>
      </w:pPr>
      <w:r w:rsidRPr="006401C7">
        <w:t xml:space="preserve">Zawarta w dniu </w:t>
      </w:r>
      <w:r w:rsidR="004E65EE" w:rsidRPr="006401C7">
        <w:t>…………………………………</w:t>
      </w:r>
      <w:r w:rsidR="004D154E" w:rsidRPr="006401C7">
        <w:t xml:space="preserve"> r. </w:t>
      </w:r>
      <w:r w:rsidRPr="006401C7">
        <w:t>w Zabrzu, pomiędzy:</w:t>
      </w:r>
    </w:p>
    <w:p w14:paraId="36580633" w14:textId="77777777" w:rsidR="00DF6A41" w:rsidRPr="006401C7" w:rsidRDefault="00DF6A41" w:rsidP="00506B14">
      <w:pPr>
        <w:spacing w:after="0" w:line="360" w:lineRule="auto"/>
        <w:ind w:right="675"/>
        <w:contextualSpacing/>
        <w:jc w:val="both"/>
      </w:pPr>
    </w:p>
    <w:p w14:paraId="3B02D968" w14:textId="77777777" w:rsidR="00F378F5" w:rsidRDefault="00F378F5" w:rsidP="00F378F5">
      <w:pPr>
        <w:spacing w:line="360" w:lineRule="auto"/>
        <w:jc w:val="both"/>
        <w:rPr>
          <w:u w:color="000000"/>
        </w:rPr>
      </w:pPr>
      <w:r w:rsidRPr="00FE584A">
        <w:rPr>
          <w:u w:color="000000"/>
        </w:rPr>
        <w:t>Miastem Zabrze z siedzibą władz w Urzędzie Miejskim w Zabrzu przy ul. Powstańców Śląskich 5-7, 41-800 Zabrze, NIP: 648-27-43-351,</w:t>
      </w:r>
      <w:r>
        <w:rPr>
          <w:u w:color="000000"/>
        </w:rPr>
        <w:t xml:space="preserve"> REGON: 27625520, </w:t>
      </w:r>
      <w:r w:rsidRPr="00FE584A">
        <w:rPr>
          <w:u w:color="000000"/>
        </w:rPr>
        <w:t>reprezentowanym przez Prezydenta Miasta Zabrze, w imieniu którego na podstawie upoważnienia działa</w:t>
      </w:r>
      <w:r>
        <w:rPr>
          <w:u w:color="000000"/>
        </w:rPr>
        <w:t>ją łącznie</w:t>
      </w:r>
      <w:r w:rsidRPr="00FE584A">
        <w:rPr>
          <w:u w:color="000000"/>
        </w:rPr>
        <w:t>:</w:t>
      </w:r>
    </w:p>
    <w:p w14:paraId="775B42D2" w14:textId="77777777" w:rsidR="00F378F5" w:rsidRPr="007612A8" w:rsidRDefault="00F378F5" w:rsidP="00F378F5">
      <w:pPr>
        <w:numPr>
          <w:ilvl w:val="0"/>
          <w:numId w:val="32"/>
        </w:numPr>
        <w:spacing w:line="360" w:lineRule="auto"/>
        <w:ind w:left="360"/>
        <w:jc w:val="both"/>
        <w:rPr>
          <w:u w:color="000000"/>
        </w:rPr>
      </w:pPr>
      <w:r w:rsidRPr="007612A8">
        <w:rPr>
          <w:u w:color="000000"/>
        </w:rPr>
        <w:t>………………………………………………………………………………………………</w:t>
      </w:r>
      <w:r>
        <w:rPr>
          <w:u w:color="000000"/>
        </w:rPr>
        <w:t>…………...</w:t>
      </w:r>
    </w:p>
    <w:p w14:paraId="031F5C8B" w14:textId="77777777" w:rsidR="00F378F5" w:rsidRPr="007612A8" w:rsidRDefault="00F378F5" w:rsidP="00F378F5">
      <w:pPr>
        <w:numPr>
          <w:ilvl w:val="0"/>
          <w:numId w:val="32"/>
        </w:numPr>
        <w:spacing w:line="360" w:lineRule="auto"/>
        <w:ind w:left="360"/>
        <w:jc w:val="both"/>
        <w:rPr>
          <w:u w:color="000000"/>
        </w:rPr>
      </w:pPr>
      <w:r w:rsidRPr="007612A8">
        <w:rPr>
          <w:u w:color="000000"/>
        </w:rPr>
        <w:t>………………………………………………………………………………………………</w:t>
      </w:r>
      <w:r>
        <w:rPr>
          <w:u w:color="000000"/>
        </w:rPr>
        <w:t>…………...</w:t>
      </w:r>
    </w:p>
    <w:p w14:paraId="3298B090" w14:textId="77777777" w:rsidR="00DF6A41" w:rsidRPr="006401C7" w:rsidRDefault="009B62DB" w:rsidP="00506B14">
      <w:pPr>
        <w:tabs>
          <w:tab w:val="right" w:pos="9356"/>
        </w:tabs>
        <w:spacing w:after="0" w:line="480" w:lineRule="auto"/>
        <w:contextualSpacing/>
        <w:jc w:val="both"/>
      </w:pPr>
      <w:r w:rsidRPr="006401C7">
        <w:t xml:space="preserve">dalej </w:t>
      </w:r>
      <w:r w:rsidRPr="00C061E6">
        <w:rPr>
          <w:b/>
          <w:bCs w:val="0"/>
        </w:rPr>
        <w:t>Zamawiający</w:t>
      </w:r>
      <w:r w:rsidR="00DF6A41" w:rsidRPr="006401C7">
        <w:t xml:space="preserve">, </w:t>
      </w:r>
    </w:p>
    <w:p w14:paraId="26BA5BD5" w14:textId="77777777" w:rsidR="00D86A28" w:rsidRPr="006401C7" w:rsidRDefault="00DF6A41" w:rsidP="00555794">
      <w:pPr>
        <w:spacing w:after="0" w:line="360" w:lineRule="auto"/>
        <w:ind w:right="675"/>
        <w:contextualSpacing/>
        <w:jc w:val="both"/>
      </w:pPr>
      <w:r w:rsidRPr="006401C7">
        <w:t>a</w:t>
      </w:r>
      <w:r w:rsidR="009C6E89" w:rsidRPr="006401C7">
        <w:t xml:space="preserve"> </w:t>
      </w:r>
    </w:p>
    <w:p w14:paraId="5661B3D9" w14:textId="77777777" w:rsidR="00DF6A41" w:rsidRPr="006401C7" w:rsidRDefault="00D52EB5" w:rsidP="00CE6DE9">
      <w:pPr>
        <w:spacing w:after="0" w:line="480" w:lineRule="auto"/>
        <w:contextualSpacing/>
      </w:pPr>
      <w:r w:rsidRPr="006401C7">
        <w:t>…………</w:t>
      </w:r>
      <w:r w:rsidR="009B62DB" w:rsidRPr="006401C7">
        <w:t>.</w:t>
      </w:r>
      <w:r w:rsidRPr="006401C7">
        <w:t>……………………………………………………………………………………………………</w:t>
      </w:r>
      <w:r w:rsidR="00DF6A41" w:rsidRPr="006401C7">
        <w:t>reprezentowany</w:t>
      </w:r>
      <w:r w:rsidR="00CE6DE9" w:rsidRPr="006401C7">
        <w:t xml:space="preserve"> </w:t>
      </w:r>
      <w:r w:rsidR="00DF6A41" w:rsidRPr="006401C7">
        <w:t xml:space="preserve">przez </w:t>
      </w:r>
    </w:p>
    <w:p w14:paraId="7D3D71E2" w14:textId="77777777" w:rsidR="00D52EB5" w:rsidRPr="006401C7" w:rsidRDefault="00D52EB5" w:rsidP="00472041">
      <w:pPr>
        <w:spacing w:after="0" w:line="480" w:lineRule="auto"/>
        <w:contextualSpacing/>
        <w:jc w:val="both"/>
      </w:pPr>
      <w:r w:rsidRPr="006401C7">
        <w:t>…………………………………………………………………………………………</w:t>
      </w:r>
      <w:r w:rsidR="00CE6DE9" w:rsidRPr="006401C7">
        <w:t>.</w:t>
      </w:r>
      <w:r w:rsidRPr="006401C7">
        <w:t>……………………</w:t>
      </w:r>
    </w:p>
    <w:p w14:paraId="3946D414" w14:textId="77777777" w:rsidR="009B62DB" w:rsidRPr="006401C7" w:rsidRDefault="009B62DB" w:rsidP="00472041">
      <w:pPr>
        <w:spacing w:after="0" w:line="480" w:lineRule="auto"/>
        <w:contextualSpacing/>
        <w:jc w:val="both"/>
      </w:pPr>
      <w:r w:rsidRPr="006401C7">
        <w:t xml:space="preserve">dalej </w:t>
      </w:r>
      <w:r w:rsidRPr="00C061E6">
        <w:rPr>
          <w:b/>
          <w:bCs w:val="0"/>
        </w:rPr>
        <w:t>Wykonawca</w:t>
      </w:r>
      <w:r w:rsidRPr="006401C7">
        <w:t>.</w:t>
      </w:r>
    </w:p>
    <w:p w14:paraId="6D42C92C" w14:textId="77777777" w:rsidR="007A1C2F" w:rsidRPr="006401C7" w:rsidRDefault="00DF6A41" w:rsidP="007A1C2F">
      <w:pPr>
        <w:spacing w:after="0" w:line="360" w:lineRule="auto"/>
        <w:contextualSpacing/>
        <w:jc w:val="center"/>
        <w:rPr>
          <w:b/>
          <w:bCs w:val="0"/>
        </w:rPr>
      </w:pPr>
      <w:r w:rsidRPr="006401C7">
        <w:rPr>
          <w:b/>
          <w:bCs w:val="0"/>
        </w:rPr>
        <w:t>§</w:t>
      </w:r>
      <w:r w:rsidR="00C60DAE" w:rsidRPr="006401C7">
        <w:rPr>
          <w:b/>
          <w:bCs w:val="0"/>
        </w:rPr>
        <w:t xml:space="preserve"> </w:t>
      </w:r>
      <w:r w:rsidRPr="006401C7">
        <w:rPr>
          <w:b/>
          <w:bCs w:val="0"/>
        </w:rPr>
        <w:t>1</w:t>
      </w:r>
    </w:p>
    <w:p w14:paraId="362C88E2" w14:textId="77777777" w:rsidR="00B12E3E" w:rsidRPr="00A30FEC" w:rsidRDefault="00B12E3E" w:rsidP="00B12E3E">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A30FEC">
        <w:rPr>
          <w:rFonts w:ascii="Times New Roman" w:hAnsi="Times New Roman" w:cs="Times New Roman"/>
          <w:sz w:val="22"/>
          <w:szCs w:val="22"/>
        </w:rPr>
        <w:t xml:space="preserve">Wykonawca zobowiązany jest wykonać przedmiot umowy zgodnie z: </w:t>
      </w:r>
    </w:p>
    <w:p w14:paraId="658C0F28" w14:textId="77777777" w:rsidR="00B12E3E" w:rsidRPr="00A30FEC" w:rsidRDefault="00B12E3E" w:rsidP="00B12E3E">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A30FEC">
        <w:rPr>
          <w:rFonts w:ascii="Times New Roman" w:hAnsi="Times New Roman" w:cs="Times New Roman"/>
          <w:sz w:val="22"/>
          <w:szCs w:val="22"/>
        </w:rPr>
        <w:t xml:space="preserve">a. opisem przedmiotu zamówienia zawartym w Zapytaniu ofertowym z dnia </w:t>
      </w:r>
      <w:r>
        <w:rPr>
          <w:rFonts w:ascii="Times New Roman" w:hAnsi="Times New Roman" w:cs="Times New Roman"/>
          <w:sz w:val="22"/>
          <w:szCs w:val="22"/>
        </w:rPr>
        <w:t>…………………..</w:t>
      </w:r>
      <w:r w:rsidRPr="00A30FEC">
        <w:rPr>
          <w:rFonts w:ascii="Times New Roman" w:hAnsi="Times New Roman" w:cs="Times New Roman"/>
          <w:sz w:val="22"/>
          <w:szCs w:val="22"/>
        </w:rPr>
        <w:t xml:space="preserve"> </w:t>
      </w:r>
    </w:p>
    <w:p w14:paraId="492E4F31" w14:textId="77777777" w:rsidR="00AD7C53" w:rsidRDefault="00B12E3E" w:rsidP="00B12E3E">
      <w:pPr>
        <w:pStyle w:val="Default"/>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A30FEC">
        <w:rPr>
          <w:rFonts w:ascii="Times New Roman" w:hAnsi="Times New Roman" w:cs="Times New Roman"/>
          <w:sz w:val="22"/>
          <w:szCs w:val="22"/>
        </w:rPr>
        <w:t>b. ofertą Wykonawcy z dnia</w:t>
      </w:r>
      <w:r>
        <w:rPr>
          <w:rFonts w:ascii="Times New Roman" w:hAnsi="Times New Roman" w:cs="Times New Roman"/>
          <w:sz w:val="22"/>
          <w:szCs w:val="22"/>
        </w:rPr>
        <w:t xml:space="preserve"> ……………………….</w:t>
      </w:r>
    </w:p>
    <w:p w14:paraId="10A0E697" w14:textId="77777777" w:rsidR="00A72042" w:rsidRPr="006401C7" w:rsidRDefault="00A72042" w:rsidP="00B12E3E">
      <w:pPr>
        <w:pStyle w:val="Default"/>
        <w:spacing w:line="360" w:lineRule="auto"/>
        <w:jc w:val="both"/>
        <w:rPr>
          <w:rFonts w:ascii="Times New Roman" w:hAnsi="Times New Roman" w:cs="Times New Roman"/>
          <w:color w:val="auto"/>
          <w:sz w:val="22"/>
          <w:szCs w:val="22"/>
        </w:rPr>
      </w:pPr>
    </w:p>
    <w:p w14:paraId="07BAF5E4" w14:textId="77777777" w:rsidR="00555794" w:rsidRPr="006401C7" w:rsidRDefault="004069C3" w:rsidP="004069C3">
      <w:pPr>
        <w:pStyle w:val="Tekstpodstawowywcity"/>
        <w:spacing w:after="0" w:line="360" w:lineRule="auto"/>
        <w:ind w:left="720"/>
        <w:jc w:val="center"/>
        <w:rPr>
          <w:b/>
        </w:rPr>
      </w:pPr>
      <w:r w:rsidRPr="006401C7">
        <w:rPr>
          <w:b/>
        </w:rPr>
        <w:t xml:space="preserve">„Likwidacja dzikich wysypisk zlokalizowanych na terenie </w:t>
      </w:r>
      <w:r w:rsidR="004D154E" w:rsidRPr="006401C7">
        <w:rPr>
          <w:b/>
        </w:rPr>
        <w:t>M</w:t>
      </w:r>
      <w:r w:rsidRPr="006401C7">
        <w:rPr>
          <w:b/>
        </w:rPr>
        <w:t>iasta Zabrze”</w:t>
      </w:r>
    </w:p>
    <w:p w14:paraId="2A77E6CC" w14:textId="77777777" w:rsidR="004069C3" w:rsidRPr="006401C7" w:rsidRDefault="004069C3" w:rsidP="004069C3">
      <w:pPr>
        <w:pStyle w:val="Tekstpodstawowywcity"/>
        <w:spacing w:after="0" w:line="360" w:lineRule="auto"/>
        <w:ind w:left="720"/>
        <w:jc w:val="center"/>
        <w:rPr>
          <w:b/>
        </w:rPr>
      </w:pPr>
    </w:p>
    <w:p w14:paraId="54DDF813" w14:textId="77777777" w:rsidR="003E3E3B" w:rsidRPr="006401C7" w:rsidRDefault="00DF6A41" w:rsidP="008413E1">
      <w:pPr>
        <w:pStyle w:val="Akapitzlist1"/>
        <w:numPr>
          <w:ilvl w:val="0"/>
          <w:numId w:val="3"/>
        </w:numPr>
        <w:tabs>
          <w:tab w:val="clear" w:pos="360"/>
        </w:tabs>
        <w:spacing w:line="360" w:lineRule="auto"/>
        <w:ind w:left="357" w:hanging="357"/>
        <w:contextualSpacing/>
        <w:jc w:val="both"/>
      </w:pPr>
      <w:r w:rsidRPr="006401C7">
        <w:t>Zamówienie realizowane będzie w oparciu o</w:t>
      </w:r>
      <w:r w:rsidR="003E3E3B" w:rsidRPr="006401C7">
        <w:t>:</w:t>
      </w:r>
    </w:p>
    <w:p w14:paraId="6282D42E" w14:textId="77777777" w:rsidR="00A01285" w:rsidRPr="006401C7" w:rsidRDefault="00DF6A41" w:rsidP="00F378F5">
      <w:pPr>
        <w:pStyle w:val="Akapitzlist1"/>
        <w:numPr>
          <w:ilvl w:val="0"/>
          <w:numId w:val="14"/>
        </w:numPr>
        <w:spacing w:line="360" w:lineRule="auto"/>
        <w:contextualSpacing/>
        <w:jc w:val="both"/>
      </w:pPr>
      <w:r w:rsidRPr="006401C7">
        <w:t>obowiązując</w:t>
      </w:r>
      <w:r w:rsidR="00AB6537" w:rsidRPr="006401C7">
        <w:t xml:space="preserve">e przepisy prawa, w tym </w:t>
      </w:r>
      <w:r w:rsidR="001773F6" w:rsidRPr="006401C7">
        <w:t xml:space="preserve">w szczególności </w:t>
      </w:r>
      <w:r w:rsidR="00AB6537" w:rsidRPr="006401C7">
        <w:t>zgodnie z </w:t>
      </w:r>
      <w:r w:rsidRPr="006401C7">
        <w:t>u</w:t>
      </w:r>
      <w:r w:rsidR="001773F6" w:rsidRPr="006401C7">
        <w:t xml:space="preserve">stawą z dnia 13 września 1996r. </w:t>
      </w:r>
      <w:r w:rsidRPr="006401C7">
        <w:t>o ut</w:t>
      </w:r>
      <w:r w:rsidR="00540876" w:rsidRPr="006401C7">
        <w:t>rzymaniu czystości i porządku w </w:t>
      </w:r>
      <w:r w:rsidR="00685BBD" w:rsidRPr="006401C7">
        <w:t>gminach (</w:t>
      </w:r>
      <w:r w:rsidR="00EA1D42" w:rsidRPr="006401C7">
        <w:t xml:space="preserve">tj. </w:t>
      </w:r>
      <w:r w:rsidR="00D52EB5" w:rsidRPr="006401C7">
        <w:rPr>
          <w:u w:color="000000"/>
        </w:rPr>
        <w:t>Dz.</w:t>
      </w:r>
      <w:r w:rsidR="0078053D">
        <w:rPr>
          <w:u w:color="000000"/>
        </w:rPr>
        <w:t xml:space="preserve"> </w:t>
      </w:r>
      <w:r w:rsidR="00D52EB5" w:rsidRPr="006401C7">
        <w:rPr>
          <w:u w:color="000000"/>
        </w:rPr>
        <w:t>U.</w:t>
      </w:r>
      <w:r w:rsidR="00EA1D42" w:rsidRPr="006401C7">
        <w:rPr>
          <w:u w:color="000000"/>
        </w:rPr>
        <w:t xml:space="preserve"> z </w:t>
      </w:r>
      <w:bookmarkStart w:id="0" w:name="_Hlk164087131"/>
      <w:r w:rsidR="00D52EB5" w:rsidRPr="006401C7">
        <w:rPr>
          <w:u w:color="000000"/>
        </w:rPr>
        <w:t>202</w:t>
      </w:r>
      <w:r w:rsidR="00DF1A43">
        <w:rPr>
          <w:u w:color="000000"/>
        </w:rPr>
        <w:t>4</w:t>
      </w:r>
      <w:r w:rsidR="0078053D">
        <w:rPr>
          <w:u w:color="000000"/>
        </w:rPr>
        <w:t xml:space="preserve"> r.</w:t>
      </w:r>
      <w:r w:rsidR="00EB1258">
        <w:rPr>
          <w:u w:color="000000"/>
        </w:rPr>
        <w:t xml:space="preserve"> poz. </w:t>
      </w:r>
      <w:r w:rsidR="00DF1A43">
        <w:rPr>
          <w:u w:color="000000"/>
        </w:rPr>
        <w:t>399</w:t>
      </w:r>
      <w:bookmarkEnd w:id="0"/>
      <w:r w:rsidR="00685BBD" w:rsidRPr="006401C7">
        <w:t>)</w:t>
      </w:r>
      <w:r w:rsidR="004069C3" w:rsidRPr="006401C7">
        <w:t xml:space="preserve"> oraz us</w:t>
      </w:r>
      <w:r w:rsidR="0084026A" w:rsidRPr="006401C7">
        <w:t xml:space="preserve">tawą </w:t>
      </w:r>
      <w:r w:rsidR="00014CA3">
        <w:t> </w:t>
      </w:r>
      <w:r w:rsidR="0084026A" w:rsidRPr="006401C7">
        <w:t>z</w:t>
      </w:r>
      <w:r w:rsidR="00014CA3">
        <w:t> </w:t>
      </w:r>
      <w:r w:rsidR="0084026A" w:rsidRPr="006401C7">
        <w:t>dnia 14 </w:t>
      </w:r>
      <w:r w:rsidR="004069C3" w:rsidRPr="006401C7">
        <w:t xml:space="preserve">grudnia 2012 r. o odpadach </w:t>
      </w:r>
      <w:r w:rsidR="00F64F76" w:rsidRPr="006401C7">
        <w:t>(tj.</w:t>
      </w:r>
      <w:r w:rsidR="00EA1D42" w:rsidRPr="006401C7">
        <w:t xml:space="preserve"> </w:t>
      </w:r>
      <w:r w:rsidR="004069C3" w:rsidRPr="006401C7">
        <w:t>Dz.</w:t>
      </w:r>
      <w:r w:rsidR="0078053D">
        <w:t xml:space="preserve"> </w:t>
      </w:r>
      <w:r w:rsidR="004069C3" w:rsidRPr="006401C7">
        <w:t>U.</w:t>
      </w:r>
      <w:r w:rsidR="00EA1D42" w:rsidRPr="006401C7">
        <w:t xml:space="preserve"> z </w:t>
      </w:r>
      <w:bookmarkStart w:id="1" w:name="_Hlk164087150"/>
      <w:r w:rsidR="00827F6C" w:rsidRPr="006401C7">
        <w:t>202</w:t>
      </w:r>
      <w:r w:rsidR="00DF1A43">
        <w:t>3</w:t>
      </w:r>
      <w:r w:rsidR="0078053D">
        <w:t xml:space="preserve"> r.</w:t>
      </w:r>
      <w:r w:rsidR="00EB1258">
        <w:t xml:space="preserve"> poz. </w:t>
      </w:r>
      <w:r w:rsidR="00DF1A43">
        <w:t xml:space="preserve">1587 ze </w:t>
      </w:r>
      <w:bookmarkEnd w:id="1"/>
      <w:r w:rsidR="00F64F76">
        <w:t>zm.</w:t>
      </w:r>
      <w:r w:rsidR="00F64F76" w:rsidRPr="006401C7">
        <w:t>)</w:t>
      </w:r>
      <w:r w:rsidR="002C329F" w:rsidRPr="006401C7">
        <w:t xml:space="preserve"> a także ustawę z dnia 27 kwietnia 2001 r. Prawo ochrony środowiska </w:t>
      </w:r>
      <w:r w:rsidR="00EA1D42" w:rsidRPr="006401C7">
        <w:t>(</w:t>
      </w:r>
      <w:r w:rsidR="00201016" w:rsidRPr="006401C7">
        <w:t>t</w:t>
      </w:r>
      <w:r w:rsidR="00EA1D42" w:rsidRPr="006401C7">
        <w:t xml:space="preserve">.j. </w:t>
      </w:r>
      <w:r w:rsidR="002C329F" w:rsidRPr="006401C7">
        <w:t>Dz.</w:t>
      </w:r>
      <w:r w:rsidR="0078053D">
        <w:t xml:space="preserve"> </w:t>
      </w:r>
      <w:r w:rsidR="002C329F" w:rsidRPr="006401C7">
        <w:t>U.</w:t>
      </w:r>
      <w:r w:rsidR="00EA1D42" w:rsidRPr="006401C7">
        <w:t xml:space="preserve"> z </w:t>
      </w:r>
      <w:r w:rsidR="001737EB" w:rsidRPr="006401C7">
        <w:t>202</w:t>
      </w:r>
      <w:r w:rsidR="00DF1A43">
        <w:t>4</w:t>
      </w:r>
      <w:r w:rsidR="0078053D">
        <w:t xml:space="preserve"> r.</w:t>
      </w:r>
      <w:r w:rsidR="00EB1258">
        <w:t xml:space="preserve"> poz. </w:t>
      </w:r>
      <w:r w:rsidR="00F64F76">
        <w:t>54</w:t>
      </w:r>
      <w:r w:rsidR="00F64F76" w:rsidRPr="006401C7">
        <w:t>)</w:t>
      </w:r>
      <w:r w:rsidR="00A01285" w:rsidRPr="006401C7">
        <w:t>;</w:t>
      </w:r>
    </w:p>
    <w:p w14:paraId="5012DC66" w14:textId="77777777" w:rsidR="00A01285" w:rsidRPr="006401C7" w:rsidRDefault="00DF6A41" w:rsidP="00F378F5">
      <w:pPr>
        <w:pStyle w:val="Akapitzlist1"/>
        <w:numPr>
          <w:ilvl w:val="0"/>
          <w:numId w:val="14"/>
        </w:numPr>
        <w:spacing w:line="360" w:lineRule="auto"/>
        <w:contextualSpacing/>
        <w:jc w:val="both"/>
      </w:pPr>
      <w:r w:rsidRPr="006401C7">
        <w:t>warunk</w:t>
      </w:r>
      <w:r w:rsidR="003E3E3B" w:rsidRPr="006401C7">
        <w:t>i</w:t>
      </w:r>
      <w:r w:rsidRPr="006401C7">
        <w:t xml:space="preserve"> określon</w:t>
      </w:r>
      <w:r w:rsidR="003E3E3B" w:rsidRPr="006401C7">
        <w:t>e w niniejszej umowie;</w:t>
      </w:r>
    </w:p>
    <w:p w14:paraId="7E9E2046" w14:textId="77777777" w:rsidR="001773F6" w:rsidRPr="006401C7" w:rsidRDefault="00DF6A41" w:rsidP="00F378F5">
      <w:pPr>
        <w:pStyle w:val="Akapitzlist1"/>
        <w:numPr>
          <w:ilvl w:val="0"/>
          <w:numId w:val="14"/>
        </w:numPr>
        <w:spacing w:line="360" w:lineRule="auto"/>
        <w:contextualSpacing/>
        <w:jc w:val="both"/>
      </w:pPr>
      <w:r w:rsidRPr="006401C7">
        <w:t xml:space="preserve">zgodnie </w:t>
      </w:r>
      <w:r w:rsidR="00F64F76" w:rsidRPr="006401C7">
        <w:t>z ustaleniami</w:t>
      </w:r>
      <w:r w:rsidRPr="006401C7">
        <w:t xml:space="preserve"> opisanymi </w:t>
      </w:r>
      <w:r w:rsidR="003E3E3B" w:rsidRPr="006401C7">
        <w:t xml:space="preserve">w </w:t>
      </w:r>
      <w:r w:rsidR="00B12E3E">
        <w:t>OPZ zapytania ofertowego</w:t>
      </w:r>
      <w:r w:rsidR="0045116A" w:rsidRPr="006401C7">
        <w:t>;</w:t>
      </w:r>
    </w:p>
    <w:p w14:paraId="13491ADD" w14:textId="77777777" w:rsidR="00EA4A12" w:rsidRPr="006401C7" w:rsidRDefault="00DF6A41" w:rsidP="00EA4A12">
      <w:pPr>
        <w:pStyle w:val="Akapitzlist1"/>
        <w:numPr>
          <w:ilvl w:val="0"/>
          <w:numId w:val="3"/>
        </w:numPr>
        <w:tabs>
          <w:tab w:val="clear" w:pos="360"/>
        </w:tabs>
        <w:spacing w:after="0" w:line="360" w:lineRule="auto"/>
        <w:ind w:left="357" w:hanging="357"/>
        <w:contextualSpacing/>
        <w:jc w:val="both"/>
      </w:pPr>
      <w:r w:rsidRPr="006401C7">
        <w:t>Przedmiot zamówienia Wykonawca zobowiązany je</w:t>
      </w:r>
      <w:r w:rsidR="00944A74" w:rsidRPr="006401C7">
        <w:t>st wykonywać zgodnie ze złożoną</w:t>
      </w:r>
      <w:r w:rsidRPr="006401C7">
        <w:t xml:space="preserve"> </w:t>
      </w:r>
      <w:r w:rsidR="002B51FE" w:rsidRPr="006401C7">
        <w:t>ofertą.</w:t>
      </w:r>
    </w:p>
    <w:p w14:paraId="76984675" w14:textId="77777777" w:rsidR="00AD7C53" w:rsidRPr="006401C7" w:rsidRDefault="00AD7C53" w:rsidP="00AD7C53">
      <w:pPr>
        <w:pStyle w:val="Akapitzlist1"/>
        <w:numPr>
          <w:ilvl w:val="0"/>
          <w:numId w:val="3"/>
        </w:numPr>
        <w:spacing w:after="0" w:line="360" w:lineRule="auto"/>
        <w:contextualSpacing/>
        <w:jc w:val="both"/>
      </w:pPr>
      <w:r w:rsidRPr="006401C7">
        <w:t>Zamawiający i Wykonawca wybrany w postępowaniu o udzi</w:t>
      </w:r>
      <w:r w:rsidR="00E1459B" w:rsidRPr="006401C7">
        <w:t>elenie zamówienia obowiązani są </w:t>
      </w:r>
      <w:r w:rsidRPr="006401C7">
        <w:t>współdziałać przy wykonaniu umowy w sprawie zamówienia publicznego, zwanej dalej „umową”, w</w:t>
      </w:r>
      <w:r w:rsidR="0029468E" w:rsidRPr="006401C7">
        <w:t> </w:t>
      </w:r>
      <w:r w:rsidRPr="006401C7">
        <w:t>celu należytej realizacji zamówienia.</w:t>
      </w:r>
    </w:p>
    <w:p w14:paraId="4AD3DCDB" w14:textId="77777777" w:rsidR="00BC0D29" w:rsidRPr="006401C7" w:rsidRDefault="00BC0D29" w:rsidP="002F6D82">
      <w:pPr>
        <w:pStyle w:val="Akapitzlist1"/>
        <w:spacing w:after="0" w:line="240" w:lineRule="auto"/>
        <w:ind w:left="360"/>
        <w:contextualSpacing/>
        <w:jc w:val="both"/>
      </w:pPr>
    </w:p>
    <w:p w14:paraId="3CCC9C32" w14:textId="77777777" w:rsidR="007A1C2F" w:rsidRDefault="00887DB1" w:rsidP="007A1C2F">
      <w:pPr>
        <w:pStyle w:val="Tekstpodstawowywcity"/>
        <w:suppressAutoHyphens w:val="0"/>
        <w:spacing w:after="0" w:line="360" w:lineRule="auto"/>
        <w:ind w:left="357" w:right="74"/>
        <w:jc w:val="center"/>
        <w:rPr>
          <w:b/>
        </w:rPr>
      </w:pPr>
      <w:bookmarkStart w:id="2" w:name="_Hlk165025767"/>
      <w:r w:rsidRPr="006401C7">
        <w:rPr>
          <w:b/>
        </w:rPr>
        <w:lastRenderedPageBreak/>
        <w:t xml:space="preserve">§ </w:t>
      </w:r>
      <w:r w:rsidR="007C7274">
        <w:rPr>
          <w:b/>
        </w:rPr>
        <w:t>2</w:t>
      </w:r>
    </w:p>
    <w:bookmarkEnd w:id="2"/>
    <w:p w14:paraId="1090ED74" w14:textId="77777777" w:rsidR="00F64F76" w:rsidRDefault="00F318D6" w:rsidP="00F378F5">
      <w:pPr>
        <w:pStyle w:val="Tekstpodstawowywcity"/>
        <w:numPr>
          <w:ilvl w:val="0"/>
          <w:numId w:val="30"/>
        </w:numPr>
        <w:suppressAutoHyphens w:val="0"/>
        <w:spacing w:after="0" w:line="360" w:lineRule="auto"/>
        <w:ind w:left="284" w:right="68" w:hanging="284"/>
        <w:jc w:val="both"/>
      </w:pPr>
      <w:r w:rsidRPr="006401C7">
        <w:t xml:space="preserve">Wykonawca zobowiązuje się, że Pracownicy skierowani przez Wykonawcę do realizacji zamówienia publicznego będą w okresie realizacji umowy zatrudnieni na podstawie umowy o pracę </w:t>
      </w:r>
      <w:r w:rsidR="006225D8">
        <w:t xml:space="preserve">– Załącznik nr </w:t>
      </w:r>
      <w:r w:rsidR="001D6497">
        <w:t>1</w:t>
      </w:r>
      <w:r w:rsidR="00F64F76" w:rsidRPr="002F42EA">
        <w:t xml:space="preserve"> </w:t>
      </w:r>
      <w:r w:rsidR="00F64F76">
        <w:t>do</w:t>
      </w:r>
      <w:r w:rsidR="00C13726">
        <w:t xml:space="preserve"> umowy </w:t>
      </w:r>
      <w:r w:rsidR="002F42EA" w:rsidRPr="006401C7">
        <w:t xml:space="preserve">pn. „Wykaz Pracowników </w:t>
      </w:r>
      <w:r w:rsidR="002F42EA" w:rsidRPr="006401C7">
        <w:rPr>
          <w:color w:val="000000"/>
        </w:rPr>
        <w:t>skierowanych do realizacji zamówienia”</w:t>
      </w:r>
      <w:r w:rsidR="002F42EA">
        <w:t xml:space="preserve"> </w:t>
      </w:r>
      <w:r w:rsidRPr="006401C7">
        <w:t>w rozumieniu przepisów ustawy z dnia 26 czerwca 1974 r. - Kodeks pracy w liczbie nie mniejszej niż określona w </w:t>
      </w:r>
      <w:r w:rsidR="00B12E3E">
        <w:t>OPZ</w:t>
      </w:r>
      <w:r w:rsidRPr="006401C7">
        <w:t xml:space="preserve">. </w:t>
      </w:r>
    </w:p>
    <w:p w14:paraId="22F232F7" w14:textId="77777777" w:rsidR="00F64F76" w:rsidRPr="006401C7" w:rsidRDefault="00F64F76" w:rsidP="002F6D82">
      <w:pPr>
        <w:pStyle w:val="Akapitzlist"/>
        <w:suppressAutoHyphens w:val="0"/>
        <w:spacing w:after="0" w:line="240" w:lineRule="auto"/>
        <w:ind w:left="284" w:right="68"/>
        <w:jc w:val="both"/>
      </w:pPr>
    </w:p>
    <w:p w14:paraId="4099ED92" w14:textId="77777777" w:rsidR="00F318D6" w:rsidRPr="006401C7" w:rsidRDefault="00F318D6" w:rsidP="00F318D6">
      <w:pPr>
        <w:pStyle w:val="Tekstpodstawowywcity"/>
        <w:suppressAutoHyphens w:val="0"/>
        <w:spacing w:after="0" w:line="360" w:lineRule="auto"/>
        <w:ind w:left="360" w:right="74"/>
        <w:jc w:val="center"/>
        <w:rPr>
          <w:b/>
        </w:rPr>
      </w:pPr>
      <w:r w:rsidRPr="006401C7">
        <w:rPr>
          <w:b/>
        </w:rPr>
        <w:t xml:space="preserve">§ </w:t>
      </w:r>
      <w:r>
        <w:rPr>
          <w:b/>
        </w:rPr>
        <w:t>3</w:t>
      </w:r>
    </w:p>
    <w:p w14:paraId="6C3BCA96" w14:textId="77777777" w:rsidR="00097E2A" w:rsidRPr="006401C7" w:rsidRDefault="00DF6A41" w:rsidP="002F6D82">
      <w:pPr>
        <w:pStyle w:val="Akapitzlist"/>
        <w:numPr>
          <w:ilvl w:val="1"/>
          <w:numId w:val="3"/>
        </w:numPr>
        <w:tabs>
          <w:tab w:val="clear" w:pos="1092"/>
          <w:tab w:val="num" w:pos="426"/>
        </w:tabs>
        <w:spacing w:after="0" w:line="360" w:lineRule="auto"/>
        <w:ind w:left="426" w:hanging="426"/>
        <w:contextualSpacing/>
        <w:jc w:val="both"/>
      </w:pPr>
      <w:r w:rsidRPr="006401C7">
        <w:t>Do podstawowych obowiązków Wykonawcy</w:t>
      </w:r>
      <w:r w:rsidR="007F1C24" w:rsidRPr="006401C7">
        <w:t xml:space="preserve"> realizującego </w:t>
      </w:r>
      <w:r w:rsidR="00462524" w:rsidRPr="006401C7">
        <w:t xml:space="preserve">zadanie </w:t>
      </w:r>
      <w:r w:rsidR="00B47240" w:rsidRPr="006401C7">
        <w:t>likwidacji dzikich wysypisk</w:t>
      </w:r>
      <w:r w:rsidRPr="006401C7">
        <w:t xml:space="preserve"> należy:</w:t>
      </w:r>
    </w:p>
    <w:p w14:paraId="4CD7C072" w14:textId="77777777" w:rsidR="000C2B2C" w:rsidRPr="006401C7" w:rsidRDefault="001773F6" w:rsidP="00F378F5">
      <w:pPr>
        <w:pStyle w:val="Akapitzlist"/>
        <w:numPr>
          <w:ilvl w:val="0"/>
          <w:numId w:val="15"/>
        </w:numPr>
        <w:spacing w:line="360" w:lineRule="auto"/>
        <w:contextualSpacing/>
        <w:jc w:val="both"/>
      </w:pPr>
      <w:r w:rsidRPr="006401C7">
        <w:t>z</w:t>
      </w:r>
      <w:r w:rsidR="00DF6A41" w:rsidRPr="006401C7">
        <w:t xml:space="preserve">apewnienie odpowiednich środków transportu służących do zbierania i transportu </w:t>
      </w:r>
      <w:r w:rsidRPr="006401C7">
        <w:t>odpadów</w:t>
      </w:r>
      <w:r w:rsidR="002C329F" w:rsidRPr="006401C7">
        <w:t xml:space="preserve"> zdeponowanych w miejscach nieprzeznaczonych do ich składowania i magazynowania, dalej „</w:t>
      </w:r>
      <w:r w:rsidR="00B47240" w:rsidRPr="006401C7">
        <w:t>dzikiego wysypiska</w:t>
      </w:r>
      <w:r w:rsidR="002C329F" w:rsidRPr="006401C7">
        <w:t>”</w:t>
      </w:r>
      <w:r w:rsidRPr="006401C7">
        <w:t>;</w:t>
      </w:r>
    </w:p>
    <w:p w14:paraId="0BFEBB3F" w14:textId="7F1FF559" w:rsidR="000C2B2C" w:rsidRPr="006401C7" w:rsidRDefault="00695BCB" w:rsidP="00F378F5">
      <w:pPr>
        <w:pStyle w:val="Akapitzlist"/>
        <w:numPr>
          <w:ilvl w:val="0"/>
          <w:numId w:val="15"/>
        </w:numPr>
        <w:spacing w:line="360" w:lineRule="auto"/>
        <w:contextualSpacing/>
        <w:jc w:val="both"/>
      </w:pPr>
      <w:r w:rsidRPr="006401C7">
        <w:t>zapewnienie odpowiedniego potencjału technicznego i osobowego w celu prawidłowej realizacji zadania w trakcie ca</w:t>
      </w:r>
      <w:r w:rsidR="00AD7C53" w:rsidRPr="006401C7">
        <w:t>łego okresu obowiązywania umowy</w:t>
      </w:r>
      <w:r w:rsidR="00AC3BD8">
        <w:t>.</w:t>
      </w:r>
      <w:r w:rsidR="000C2B2C" w:rsidRPr="006401C7">
        <w:t>;</w:t>
      </w:r>
    </w:p>
    <w:p w14:paraId="46620D98" w14:textId="77777777" w:rsidR="000C2B2C" w:rsidRDefault="00695BCB" w:rsidP="00F378F5">
      <w:pPr>
        <w:pStyle w:val="Akapitzlist"/>
        <w:numPr>
          <w:ilvl w:val="0"/>
          <w:numId w:val="15"/>
        </w:numPr>
        <w:spacing w:line="360" w:lineRule="auto"/>
        <w:contextualSpacing/>
        <w:jc w:val="both"/>
        <w:rPr>
          <w:color w:val="000000"/>
        </w:rPr>
      </w:pPr>
      <w:r w:rsidRPr="006401C7">
        <w:t>terminowe i jakościowe wyko</w:t>
      </w:r>
      <w:r w:rsidR="00B47240" w:rsidRPr="006401C7">
        <w:t xml:space="preserve">nanie zakresu rzeczowego usługi zgodnie z otrzymanymi </w:t>
      </w:r>
      <w:r w:rsidR="00B47240">
        <w:rPr>
          <w:color w:val="000000"/>
        </w:rPr>
        <w:t>zleceniami</w:t>
      </w:r>
      <w:r w:rsidR="00B47240" w:rsidRPr="005D2C57">
        <w:t>;</w:t>
      </w:r>
      <w:r w:rsidR="00E4214B">
        <w:t xml:space="preserve"> zlecenia będą wydawane przez Zamawiającego e-mailem na adres: ……………………………………………………………………………………………………. </w:t>
      </w:r>
      <w:r w:rsidR="0001135F" w:rsidRPr="005D2C57">
        <w:t xml:space="preserve"> </w:t>
      </w:r>
      <w:r w:rsidR="005D2C57">
        <w:rPr>
          <w:color w:val="000000"/>
        </w:rPr>
        <w:t>Wykonawca zobowiązuje się potwierdzić otrzymanie zlecenia tego samego dnia, w którym zostało przekazane.</w:t>
      </w:r>
    </w:p>
    <w:p w14:paraId="3AB0526A" w14:textId="77777777" w:rsidR="000C2B2C" w:rsidRPr="006401C7" w:rsidRDefault="00B47240" w:rsidP="00F378F5">
      <w:pPr>
        <w:pStyle w:val="Akapitzlist"/>
        <w:numPr>
          <w:ilvl w:val="0"/>
          <w:numId w:val="15"/>
        </w:numPr>
        <w:spacing w:line="360" w:lineRule="auto"/>
        <w:contextualSpacing/>
        <w:jc w:val="both"/>
      </w:pPr>
      <w:r w:rsidRPr="006401C7">
        <w:t>transpor</w:t>
      </w:r>
      <w:r w:rsidR="002D7747">
        <w:t>t</w:t>
      </w:r>
      <w:r w:rsidRPr="006401C7">
        <w:t xml:space="preserve"> i zagospodarowani</w:t>
      </w:r>
      <w:r w:rsidR="002D7747">
        <w:t>e</w:t>
      </w:r>
      <w:r w:rsidRPr="006401C7">
        <w:t xml:space="preserve"> odpadów zdeponowanych w</w:t>
      </w:r>
      <w:r w:rsidR="00E1459B" w:rsidRPr="006401C7">
        <w:t xml:space="preserve"> miejscach nieprzeznaczonych do </w:t>
      </w:r>
      <w:r w:rsidRPr="006401C7">
        <w:t xml:space="preserve">ich składowania i magazynowania w sposób zgodny z obowiązującymi przepisami prawa; </w:t>
      </w:r>
    </w:p>
    <w:p w14:paraId="19569051" w14:textId="77777777" w:rsidR="000C2B2C" w:rsidRPr="006401C7" w:rsidRDefault="00B47240" w:rsidP="00F378F5">
      <w:pPr>
        <w:pStyle w:val="Akapitzlist"/>
        <w:numPr>
          <w:ilvl w:val="0"/>
          <w:numId w:val="15"/>
        </w:numPr>
        <w:spacing w:line="360" w:lineRule="auto"/>
        <w:contextualSpacing/>
        <w:jc w:val="both"/>
      </w:pPr>
      <w:r w:rsidRPr="006401C7">
        <w:t>zabezpieczenie transportowanych odpadów</w:t>
      </w:r>
      <w:r w:rsidR="00695BCB" w:rsidRPr="006401C7">
        <w:t xml:space="preserve"> przed ich </w:t>
      </w:r>
      <w:r w:rsidR="00E1459B" w:rsidRPr="006401C7">
        <w:t>wysypywaniem, rozwiewaniem oraz </w:t>
      </w:r>
      <w:r w:rsidR="00695BCB" w:rsidRPr="006401C7">
        <w:t>wyciekiem</w:t>
      </w:r>
      <w:r w:rsidRPr="006401C7">
        <w:t xml:space="preserve"> w trakcie </w:t>
      </w:r>
      <w:r>
        <w:rPr>
          <w:color w:val="000000"/>
        </w:rPr>
        <w:t>transportu</w:t>
      </w:r>
      <w:r w:rsidRPr="006401C7">
        <w:t xml:space="preserve">, a w przypadku zaistnienia takich zdarzeń natychmiastowego ich </w:t>
      </w:r>
      <w:r w:rsidR="00C77E3D" w:rsidRPr="006401C7">
        <w:t>uprzątnięcie</w:t>
      </w:r>
      <w:r w:rsidRPr="006401C7">
        <w:t>;</w:t>
      </w:r>
    </w:p>
    <w:p w14:paraId="28EB24CE" w14:textId="77777777" w:rsidR="000C2B2C" w:rsidRPr="006401C7" w:rsidRDefault="00DE093F" w:rsidP="00F378F5">
      <w:pPr>
        <w:pStyle w:val="Akapitzlist"/>
        <w:numPr>
          <w:ilvl w:val="0"/>
          <w:numId w:val="15"/>
        </w:numPr>
        <w:spacing w:line="360" w:lineRule="auto"/>
        <w:contextualSpacing/>
        <w:jc w:val="both"/>
      </w:pPr>
      <w:r w:rsidRPr="006401C7">
        <w:t>umożliwienie Zamawiającemu kompleksowej weryfikacji sposobu wykonywanej usługi świadczonej przez Wykonawcę;</w:t>
      </w:r>
    </w:p>
    <w:p w14:paraId="5FEFC136" w14:textId="77777777" w:rsidR="000C2B2C" w:rsidRPr="006401C7" w:rsidRDefault="00DE093F" w:rsidP="00F378F5">
      <w:pPr>
        <w:pStyle w:val="Akapitzlist"/>
        <w:numPr>
          <w:ilvl w:val="0"/>
          <w:numId w:val="15"/>
        </w:numPr>
        <w:spacing w:line="360" w:lineRule="auto"/>
        <w:contextualSpacing/>
        <w:jc w:val="both"/>
      </w:pPr>
      <w:r w:rsidRPr="006401C7">
        <w:t xml:space="preserve">przekazywanie niesegregowanych (zmieszanych) odpadów komunalnych </w:t>
      </w:r>
      <w:r w:rsidR="000A7327" w:rsidRPr="006401C7">
        <w:t xml:space="preserve">o kodzie 20 03 01 </w:t>
      </w:r>
      <w:r w:rsidR="00C26B6E" w:rsidRPr="006401C7">
        <w:t xml:space="preserve">bezpośrednio </w:t>
      </w:r>
      <w:r w:rsidR="00C77E3D" w:rsidRPr="006401C7">
        <w:t>do instalacji komunalnej, o której mowa w ustawie</w:t>
      </w:r>
      <w:r w:rsidRPr="006401C7">
        <w:t xml:space="preserve"> z dnia 13</w:t>
      </w:r>
      <w:r w:rsidR="00BB6129" w:rsidRPr="006401C7">
        <w:t> </w:t>
      </w:r>
      <w:r w:rsidRPr="006401C7">
        <w:t>września 1996</w:t>
      </w:r>
      <w:r w:rsidR="00C6591E">
        <w:t xml:space="preserve"> </w:t>
      </w:r>
      <w:r w:rsidRPr="006401C7">
        <w:t>r.</w:t>
      </w:r>
      <w:r w:rsidR="00C6591E">
        <w:t xml:space="preserve"> </w:t>
      </w:r>
      <w:r w:rsidRPr="006401C7">
        <w:t>o</w:t>
      </w:r>
      <w:r w:rsidR="00C26B6E" w:rsidRPr="006401C7">
        <w:t> </w:t>
      </w:r>
      <w:r w:rsidRPr="006401C7">
        <w:t>utrzymaniu czystości i porządku w gminach</w:t>
      </w:r>
      <w:r w:rsidR="000C2B2C" w:rsidRPr="006401C7">
        <w:t>;</w:t>
      </w:r>
    </w:p>
    <w:p w14:paraId="0BD40E4F" w14:textId="77777777" w:rsidR="00F233C7" w:rsidRPr="006401C7" w:rsidRDefault="00DE093F" w:rsidP="00F378F5">
      <w:pPr>
        <w:pStyle w:val="Akapitzlist"/>
        <w:numPr>
          <w:ilvl w:val="0"/>
          <w:numId w:val="15"/>
        </w:numPr>
        <w:spacing w:line="360" w:lineRule="auto"/>
        <w:contextualSpacing/>
        <w:jc w:val="both"/>
      </w:pPr>
      <w:r w:rsidRPr="006401C7">
        <w:t xml:space="preserve">przekazywanie </w:t>
      </w:r>
      <w:r w:rsidR="00C43A37" w:rsidRPr="006401C7">
        <w:t xml:space="preserve">odpadów </w:t>
      </w:r>
      <w:r w:rsidR="00A00CEE" w:rsidRPr="006401C7">
        <w:t xml:space="preserve">selektywnie zebranych </w:t>
      </w:r>
      <w:r w:rsidR="00C26B6E" w:rsidRPr="006401C7">
        <w:t xml:space="preserve">bezpośrednio </w:t>
      </w:r>
      <w:r w:rsidR="00DF6A41" w:rsidRPr="006401C7">
        <w:t>do instalacji odzysk</w:t>
      </w:r>
      <w:r w:rsidR="00A00CEE" w:rsidRPr="006401C7">
        <w:t>u lub</w:t>
      </w:r>
      <w:r w:rsidR="00E1459B" w:rsidRPr="006401C7">
        <w:t> </w:t>
      </w:r>
      <w:r w:rsidR="00097E2A" w:rsidRPr="006401C7">
        <w:t xml:space="preserve">unieszkodliwiania </w:t>
      </w:r>
      <w:r w:rsidR="00014016" w:rsidRPr="006401C7">
        <w:t xml:space="preserve">zgodnie </w:t>
      </w:r>
      <w:r w:rsidR="00685BBD" w:rsidRPr="006401C7">
        <w:t xml:space="preserve">z hierarchią </w:t>
      </w:r>
      <w:r w:rsidR="00A00CEE" w:rsidRPr="006401C7">
        <w:t xml:space="preserve">sposobów </w:t>
      </w:r>
      <w:r w:rsidR="00685BBD" w:rsidRPr="006401C7">
        <w:t>postępowania</w:t>
      </w:r>
      <w:r w:rsidR="00DF6A41" w:rsidRPr="006401C7">
        <w:t xml:space="preserve"> </w:t>
      </w:r>
      <w:r w:rsidR="00A00CEE" w:rsidRPr="006401C7">
        <w:t>z odpadami, o której mowa w</w:t>
      </w:r>
      <w:r w:rsidR="00C26B6E" w:rsidRPr="006401C7">
        <w:t> </w:t>
      </w:r>
      <w:r w:rsidR="00A00CEE" w:rsidRPr="006401C7">
        <w:t>ustawie</w:t>
      </w:r>
      <w:r w:rsidR="000C2B2C" w:rsidRPr="006401C7">
        <w:t xml:space="preserve"> z 14 grudnia 2012</w:t>
      </w:r>
      <w:r w:rsidR="00753267">
        <w:t xml:space="preserve"> </w:t>
      </w:r>
      <w:r w:rsidR="000C2B2C" w:rsidRPr="006401C7">
        <w:t>r. o odpadach.</w:t>
      </w:r>
    </w:p>
    <w:p w14:paraId="6135B06F" w14:textId="77777777" w:rsidR="007A1C2F" w:rsidRPr="00F318D6" w:rsidRDefault="00DF6A41" w:rsidP="00F318D6">
      <w:pPr>
        <w:pStyle w:val="Akapitzlist"/>
        <w:numPr>
          <w:ilvl w:val="1"/>
          <w:numId w:val="3"/>
        </w:numPr>
        <w:tabs>
          <w:tab w:val="clear" w:pos="1092"/>
          <w:tab w:val="num" w:pos="284"/>
        </w:tabs>
        <w:spacing w:after="0" w:line="360" w:lineRule="auto"/>
        <w:ind w:left="284" w:hanging="284"/>
        <w:contextualSpacing/>
        <w:jc w:val="both"/>
      </w:pPr>
      <w:r w:rsidRPr="006401C7">
        <w:t xml:space="preserve">Wszystkie czynności związane z zamówieniem winny być realizowane w oparciu o </w:t>
      </w:r>
      <w:r w:rsidR="000C2B2C" w:rsidRPr="006401C7">
        <w:t>S</w:t>
      </w:r>
      <w:r w:rsidR="009C28C0" w:rsidRPr="006401C7">
        <w:t>WZ</w:t>
      </w:r>
      <w:r w:rsidR="00A66CA7" w:rsidRPr="006401C7">
        <w:t xml:space="preserve"> </w:t>
      </w:r>
      <w:r w:rsidRPr="006401C7">
        <w:t>ora</w:t>
      </w:r>
      <w:r w:rsidR="00E1459B" w:rsidRPr="006401C7">
        <w:t>z </w:t>
      </w:r>
      <w:r w:rsidR="006D28C7" w:rsidRPr="006401C7">
        <w:t>obowiązujące przepisy prawne.</w:t>
      </w:r>
      <w:r w:rsidR="00F35DD6" w:rsidRPr="006401C7">
        <w:t xml:space="preserve"> </w:t>
      </w:r>
    </w:p>
    <w:p w14:paraId="63BE73F4" w14:textId="77777777" w:rsidR="007A1C2F" w:rsidRDefault="007A1C2F" w:rsidP="00AF62A5">
      <w:pPr>
        <w:spacing w:after="0" w:line="360" w:lineRule="auto"/>
        <w:contextualSpacing/>
        <w:jc w:val="center"/>
        <w:rPr>
          <w:b/>
          <w:bCs w:val="0"/>
        </w:rPr>
      </w:pPr>
    </w:p>
    <w:p w14:paraId="1C734B7B" w14:textId="77777777" w:rsidR="004D02E5" w:rsidRPr="006401C7" w:rsidRDefault="004D02E5" w:rsidP="00AF62A5">
      <w:pPr>
        <w:spacing w:after="0" w:line="360" w:lineRule="auto"/>
        <w:contextualSpacing/>
        <w:jc w:val="center"/>
        <w:rPr>
          <w:b/>
          <w:bCs w:val="0"/>
        </w:rPr>
      </w:pPr>
    </w:p>
    <w:p w14:paraId="0E23807C" w14:textId="77777777" w:rsidR="007A1C2F" w:rsidRPr="006401C7" w:rsidRDefault="00887DB1" w:rsidP="007A1C2F">
      <w:pPr>
        <w:spacing w:after="0" w:line="360" w:lineRule="auto"/>
        <w:contextualSpacing/>
        <w:jc w:val="center"/>
        <w:rPr>
          <w:b/>
          <w:bCs w:val="0"/>
        </w:rPr>
      </w:pPr>
      <w:r w:rsidRPr="006401C7">
        <w:rPr>
          <w:b/>
          <w:bCs w:val="0"/>
        </w:rPr>
        <w:lastRenderedPageBreak/>
        <w:t>§</w:t>
      </w:r>
      <w:r w:rsidR="00C60DAE" w:rsidRPr="006401C7">
        <w:rPr>
          <w:b/>
          <w:bCs w:val="0"/>
        </w:rPr>
        <w:t xml:space="preserve"> </w:t>
      </w:r>
      <w:r w:rsidR="00F318D6">
        <w:rPr>
          <w:b/>
          <w:bCs w:val="0"/>
        </w:rPr>
        <w:t>4</w:t>
      </w:r>
    </w:p>
    <w:p w14:paraId="0304BD83" w14:textId="77777777" w:rsidR="00BC7095" w:rsidRPr="006401C7" w:rsidRDefault="00BC7095" w:rsidP="00F378F5">
      <w:pPr>
        <w:numPr>
          <w:ilvl w:val="0"/>
          <w:numId w:val="19"/>
        </w:numPr>
        <w:spacing w:after="0" w:line="360" w:lineRule="auto"/>
        <w:ind w:left="357"/>
        <w:jc w:val="both"/>
      </w:pPr>
      <w:r w:rsidRPr="006401C7">
        <w:t>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 .</w:t>
      </w:r>
    </w:p>
    <w:p w14:paraId="67E7015C" w14:textId="77777777" w:rsidR="00BC7095" w:rsidRDefault="00BC7095" w:rsidP="00F378F5">
      <w:pPr>
        <w:numPr>
          <w:ilvl w:val="0"/>
          <w:numId w:val="19"/>
        </w:numPr>
        <w:suppressAutoHyphens w:val="0"/>
        <w:spacing w:after="0" w:line="360" w:lineRule="auto"/>
        <w:ind w:left="351" w:hanging="357"/>
        <w:jc w:val="both"/>
      </w:pPr>
      <w:r w:rsidRPr="006401C7">
        <w:t>Wykonawca ponosi odpowiedzialność za wszelkie zachowania osób trzecich, którymi się posługuje przy wykonywaniu umowy, tak jak za swoje własne działania lub zaniechania.</w:t>
      </w:r>
    </w:p>
    <w:p w14:paraId="242C1E29" w14:textId="77777777" w:rsidR="00211F38" w:rsidRDefault="00211F38" w:rsidP="00F378F5">
      <w:pPr>
        <w:numPr>
          <w:ilvl w:val="0"/>
          <w:numId w:val="19"/>
        </w:numPr>
        <w:spacing w:after="0" w:line="360" w:lineRule="auto"/>
        <w:jc w:val="both"/>
        <w:rPr>
          <w:color w:val="000000"/>
        </w:rPr>
      </w:pPr>
      <w:r>
        <w:rPr>
          <w:color w:val="000000"/>
        </w:rPr>
        <w:t>Powierzenie przez Wykonawcę wykonania części umowy Podwykonawcy lub dalszemu</w:t>
      </w:r>
      <w:r w:rsidR="002B60D7">
        <w:rPr>
          <w:color w:val="000000"/>
        </w:rPr>
        <w:t xml:space="preserve"> </w:t>
      </w:r>
      <w:r>
        <w:rPr>
          <w:color w:val="000000"/>
        </w:rPr>
        <w:t xml:space="preserve">Podwykonawcy nastąpi zgodnie z art. 647 Kodeksu Cywilnego § 1-4. </w:t>
      </w:r>
    </w:p>
    <w:p w14:paraId="4B8DDF6A" w14:textId="77777777" w:rsidR="00BC7095" w:rsidRPr="006401C7" w:rsidRDefault="00BC7095" w:rsidP="00F378F5">
      <w:pPr>
        <w:numPr>
          <w:ilvl w:val="0"/>
          <w:numId w:val="19"/>
        </w:numPr>
        <w:suppressAutoHyphens w:val="0"/>
        <w:spacing w:after="0" w:line="360" w:lineRule="auto"/>
        <w:ind w:left="351" w:hanging="357"/>
        <w:jc w:val="both"/>
      </w:pPr>
      <w:r w:rsidRPr="006401C7">
        <w:t>Wprowadzenie lub zmiana podwykonawcy lub dalszego podwykonawcy wymaga zgody Zamawiającego.</w:t>
      </w:r>
    </w:p>
    <w:p w14:paraId="1CC0BB27" w14:textId="77777777" w:rsidR="00BC7095" w:rsidRPr="006401C7" w:rsidRDefault="00BC7095" w:rsidP="00BC7095">
      <w:pPr>
        <w:spacing w:after="0" w:line="360" w:lineRule="auto"/>
        <w:ind w:left="425"/>
        <w:jc w:val="both"/>
      </w:pPr>
      <w:r w:rsidRPr="006401C7">
        <w:t xml:space="preserve">1. Wykonawca przedkłada Zamawiającemu poświadczoną za zgodność z oryginałem kopię umowy </w:t>
      </w:r>
      <w:r w:rsidR="002D7747">
        <w:br/>
      </w:r>
      <w:r w:rsidRPr="006401C7">
        <w:t>o podwykonawstwo zawartą między Wykonawcą a Podwykonawcą, której zapisy nie mogą naruszać postanowień umowy zawartej między Wykonawcą a Zamawiającym.</w:t>
      </w:r>
    </w:p>
    <w:p w14:paraId="28D8923F" w14:textId="77777777" w:rsidR="00BC7095" w:rsidRPr="006401C7" w:rsidRDefault="00BC7095" w:rsidP="00BC7095">
      <w:pPr>
        <w:spacing w:after="0" w:line="360" w:lineRule="auto"/>
        <w:ind w:left="426"/>
        <w:jc w:val="both"/>
      </w:pPr>
      <w:r w:rsidRPr="006401C7">
        <w:t>2.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6F54E1" w14:textId="77777777" w:rsidR="00BC7095" w:rsidRPr="006401C7" w:rsidRDefault="00BC7095" w:rsidP="00BC7095">
      <w:pPr>
        <w:spacing w:after="0" w:line="360" w:lineRule="auto"/>
        <w:ind w:left="426"/>
        <w:jc w:val="both"/>
      </w:pPr>
      <w:r w:rsidRPr="006401C7">
        <w:t>3. Strony umowy stwierdzają, iż w przypadku:</w:t>
      </w:r>
    </w:p>
    <w:p w14:paraId="2517F4FC" w14:textId="77777777" w:rsidR="00BC7095" w:rsidRPr="006401C7" w:rsidRDefault="00F64F76" w:rsidP="00F378F5">
      <w:pPr>
        <w:numPr>
          <w:ilvl w:val="0"/>
          <w:numId w:val="20"/>
        </w:numPr>
        <w:suppressAutoHyphens w:val="0"/>
        <w:spacing w:after="0" w:line="360" w:lineRule="auto"/>
        <w:ind w:left="851" w:hanging="142"/>
        <w:jc w:val="both"/>
      </w:pPr>
      <w:r w:rsidRPr="006401C7">
        <w:t>niezgłoszenia</w:t>
      </w:r>
      <w:r w:rsidR="00BC7095" w:rsidRPr="006401C7">
        <w:t xml:space="preserve"> Zamawiającemu przez Wykonawcę powierzenia wykonania części zamówienia przez Podwykonawcę</w:t>
      </w:r>
      <w:r w:rsidR="002D7747">
        <w:t>’</w:t>
      </w:r>
    </w:p>
    <w:p w14:paraId="231E38B2" w14:textId="77777777" w:rsidR="00BC7095" w:rsidRPr="006401C7" w:rsidRDefault="00BC7095" w:rsidP="00F378F5">
      <w:pPr>
        <w:numPr>
          <w:ilvl w:val="0"/>
          <w:numId w:val="20"/>
        </w:numPr>
        <w:suppressAutoHyphens w:val="0"/>
        <w:spacing w:after="0" w:line="360" w:lineRule="auto"/>
        <w:ind w:left="851" w:hanging="142"/>
        <w:jc w:val="both"/>
      </w:pPr>
      <w:r w:rsidRPr="006401C7">
        <w:t>lub zgłoszenia sprzeciwu lub zastrzeżeń przez Zamawiającego do zgłoszonego Podwykonawcy</w:t>
      </w:r>
      <w:r w:rsidR="002D7747">
        <w:t>;</w:t>
      </w:r>
    </w:p>
    <w:p w14:paraId="5971D3A3" w14:textId="77777777" w:rsidR="00BC7095" w:rsidRPr="006401C7" w:rsidRDefault="00BC7095" w:rsidP="00F378F5">
      <w:pPr>
        <w:numPr>
          <w:ilvl w:val="0"/>
          <w:numId w:val="20"/>
        </w:numPr>
        <w:suppressAutoHyphens w:val="0"/>
        <w:spacing w:after="0" w:line="360" w:lineRule="auto"/>
        <w:ind w:left="851" w:hanging="142"/>
        <w:jc w:val="both"/>
      </w:pPr>
      <w:r w:rsidRPr="006401C7">
        <w:t xml:space="preserve"> lub zgłoszenia przez Zamawiającego zastrzeżeń do zapisów umowy z Podwykonawcą lub jego zmiany i w przypadku ich nie uwzględnienia przez Wykonawcę</w:t>
      </w:r>
      <w:r w:rsidR="002D7747">
        <w:t>;</w:t>
      </w:r>
    </w:p>
    <w:p w14:paraId="7ED0FF49" w14:textId="77777777" w:rsidR="00BC7095" w:rsidRPr="006401C7" w:rsidRDefault="00BC7095" w:rsidP="00BC7095">
      <w:pPr>
        <w:spacing w:after="0" w:line="360" w:lineRule="auto"/>
        <w:ind w:left="426"/>
        <w:jc w:val="both"/>
      </w:pPr>
      <w:r w:rsidRPr="006401C7">
        <w:t>wyłączona jest odpowiedzialność solidarna Zamawiającego z Wykonawcą o której mowa w art. 674 Kodeksu Cywilnego za zapłatę wymaganego wynagrodzenia, przysługującego Podwykonawcy lub</w:t>
      </w:r>
      <w:r w:rsidR="00A524FE">
        <w:t> </w:t>
      </w:r>
      <w:r w:rsidRPr="006401C7">
        <w:t>dalszemu Podwykonawcy za wykonanie czynności przewidzianych niniejszą umową</w:t>
      </w:r>
    </w:p>
    <w:p w14:paraId="32DE8304" w14:textId="77777777" w:rsidR="00BC7095" w:rsidRPr="006401C7" w:rsidRDefault="00BC7095" w:rsidP="007612A8">
      <w:pPr>
        <w:spacing w:after="0" w:line="360" w:lineRule="auto"/>
        <w:ind w:left="426"/>
        <w:jc w:val="both"/>
      </w:pPr>
      <w:r w:rsidRPr="006401C7">
        <w:t>4. Postanowienia dotyczące podwykonawcy odnoszą się wprost również do dalszego podwykonawcy oraz umów i zmian do umów zawieranych między podwykonawcą i dalszym podwykonawcą lub</w:t>
      </w:r>
      <w:r w:rsidR="00A524FE">
        <w:t> </w:t>
      </w:r>
      <w:r w:rsidRPr="006401C7">
        <w:t>między dalszymi podwykonawcami.</w:t>
      </w:r>
    </w:p>
    <w:p w14:paraId="1D54EEB9" w14:textId="77777777" w:rsidR="00BC7095" w:rsidRPr="006401C7" w:rsidRDefault="00BC7095" w:rsidP="00F378F5">
      <w:pPr>
        <w:numPr>
          <w:ilvl w:val="0"/>
          <w:numId w:val="19"/>
        </w:numPr>
        <w:autoSpaceDN w:val="0"/>
        <w:spacing w:after="0" w:line="360" w:lineRule="auto"/>
        <w:ind w:right="22"/>
        <w:jc w:val="both"/>
      </w:pPr>
      <w:r w:rsidRPr="006401C7">
        <w:t>Zamawiający może żądać od Wykonawcy zmiany lub odsunięcia Podwykonawcy lub dalszego Podwykonawcy od wykonywania świadczeń w zakresie realizacji przedmiotu Umowy, jeżeli sprzęt techniczny, osoby i kwalifikacje, którymi dysponuje Podwykonawca lub dalszy Podwykonawca, nie</w:t>
      </w:r>
      <w:r w:rsidR="00A524FE">
        <w:t> </w:t>
      </w:r>
      <w:r w:rsidRPr="006401C7">
        <w:t xml:space="preserve">spełniają warunków lub wymagań dotyczących podwykonawstwa, określonych Umową, nie dają rękojmi należytego wykonania powierzonych Podwykonawcy lub dalszemu Podwykonawcy robót budowlanych, dostaw lub usług lub dotrzymania terminów realizacji tych prac. Wykonawca, Podwykonawca lub dalszy Podwykonawca niezwłocznie usunie na żądanie Zamawiającego </w:t>
      </w:r>
      <w:r w:rsidRPr="006401C7">
        <w:lastRenderedPageBreak/>
        <w:t>Podwykonawcę lub dalszego Podwykonawcę, jeżeli działania Podwykonawcy lub dalszego Podwykonawcy naruszają postanowienia niniejszej Umowy.</w:t>
      </w:r>
    </w:p>
    <w:p w14:paraId="5E56E082" w14:textId="77777777" w:rsidR="007612A8" w:rsidRDefault="007612A8" w:rsidP="007A1C2F">
      <w:pPr>
        <w:spacing w:after="0" w:line="360" w:lineRule="auto"/>
        <w:contextualSpacing/>
        <w:jc w:val="center"/>
        <w:rPr>
          <w:b/>
          <w:bCs w:val="0"/>
        </w:rPr>
      </w:pPr>
    </w:p>
    <w:p w14:paraId="45EFC8FF" w14:textId="77777777" w:rsidR="007A1C2F" w:rsidRPr="006401C7" w:rsidRDefault="00C60DAE" w:rsidP="007A1C2F">
      <w:pPr>
        <w:spacing w:after="0" w:line="360" w:lineRule="auto"/>
        <w:contextualSpacing/>
        <w:jc w:val="center"/>
        <w:rPr>
          <w:b/>
          <w:bCs w:val="0"/>
        </w:rPr>
      </w:pPr>
      <w:r w:rsidRPr="006401C7">
        <w:rPr>
          <w:b/>
          <w:bCs w:val="0"/>
        </w:rPr>
        <w:t xml:space="preserve">§ </w:t>
      </w:r>
      <w:r w:rsidR="00F318D6">
        <w:rPr>
          <w:b/>
          <w:bCs w:val="0"/>
        </w:rPr>
        <w:t>5</w:t>
      </w:r>
    </w:p>
    <w:p w14:paraId="1AFEBC73" w14:textId="77777777" w:rsidR="00CF6649" w:rsidRPr="006401C7" w:rsidRDefault="00DF6A41" w:rsidP="00CF6649">
      <w:pPr>
        <w:pStyle w:val="Akapitzlist"/>
        <w:numPr>
          <w:ilvl w:val="3"/>
          <w:numId w:val="2"/>
        </w:numPr>
        <w:tabs>
          <w:tab w:val="clear" w:pos="2880"/>
          <w:tab w:val="num" w:pos="426"/>
        </w:tabs>
        <w:spacing w:after="0" w:line="360" w:lineRule="auto"/>
        <w:ind w:left="426" w:hanging="426"/>
        <w:contextualSpacing/>
        <w:jc w:val="both"/>
      </w:pPr>
      <w:r w:rsidRPr="006401C7">
        <w:t xml:space="preserve">Wykonawca </w:t>
      </w:r>
      <w:r w:rsidR="00CF6649" w:rsidRPr="006401C7">
        <w:t>oświadcza, że;</w:t>
      </w:r>
    </w:p>
    <w:p w14:paraId="39904B23" w14:textId="77777777" w:rsidR="00CF6649" w:rsidRPr="006401C7" w:rsidRDefault="00CF6649" w:rsidP="00F378F5">
      <w:pPr>
        <w:pStyle w:val="Akapitzlist"/>
        <w:numPr>
          <w:ilvl w:val="0"/>
          <w:numId w:val="16"/>
        </w:numPr>
        <w:spacing w:after="0" w:line="360" w:lineRule="auto"/>
        <w:contextualSpacing/>
        <w:jc w:val="both"/>
      </w:pPr>
      <w:r w:rsidRPr="006401C7">
        <w:t xml:space="preserve">posiada zgodnie z wymaganymi przepisami zezwolenia, wpisy i decyzje, a jeśli </w:t>
      </w:r>
      <w:r w:rsidR="00F9354B" w:rsidRPr="006401C7">
        <w:t xml:space="preserve">w </w:t>
      </w:r>
      <w:r w:rsidRPr="006401C7">
        <w:t xml:space="preserve">trakcie trwania niniejszej umowy je utraci Zamawiający może wypowiedzieć </w:t>
      </w:r>
      <w:r w:rsidR="00E1459B" w:rsidRPr="006401C7">
        <w:t>umowę bez zachowania okresu jej </w:t>
      </w:r>
      <w:r w:rsidRPr="006401C7">
        <w:t>wypowiedzenia</w:t>
      </w:r>
      <w:r w:rsidR="00F9354B" w:rsidRPr="006401C7">
        <w:t>,</w:t>
      </w:r>
    </w:p>
    <w:p w14:paraId="6F9F62DE" w14:textId="77777777" w:rsidR="00013E95" w:rsidRPr="006348FD" w:rsidRDefault="00CF6649" w:rsidP="00F378F5">
      <w:pPr>
        <w:pStyle w:val="Akapitzlist"/>
        <w:numPr>
          <w:ilvl w:val="0"/>
          <w:numId w:val="16"/>
        </w:numPr>
        <w:spacing w:after="0" w:line="360" w:lineRule="auto"/>
        <w:contextualSpacing/>
        <w:jc w:val="both"/>
      </w:pPr>
      <w:r w:rsidRPr="006348FD">
        <w:t xml:space="preserve">posiada odpowiednią wiedzę oraz potencjał techniczny i osobowy oraz bazę </w:t>
      </w:r>
      <w:r w:rsidR="00CD6D37" w:rsidRPr="006348FD">
        <w:br/>
      </w:r>
      <w:r w:rsidRPr="006348FD">
        <w:t xml:space="preserve">magazynowo - transportową niezbędne do należytego oraz terminowego i zgodnego </w:t>
      </w:r>
      <w:r w:rsidR="00CD6D37" w:rsidRPr="006348FD">
        <w:br/>
      </w:r>
      <w:r w:rsidRPr="006348FD">
        <w:t xml:space="preserve">z przepisami prawa wykonania przedmiotu niniejszej </w:t>
      </w:r>
      <w:r w:rsidR="0084026A" w:rsidRPr="006348FD">
        <w:t>u</w:t>
      </w:r>
      <w:r w:rsidRPr="006348FD">
        <w:t>mowy,</w:t>
      </w:r>
    </w:p>
    <w:p w14:paraId="50A0C0BB" w14:textId="77777777" w:rsidR="00CF6649" w:rsidRPr="006401C7" w:rsidRDefault="00013E95" w:rsidP="00F378F5">
      <w:pPr>
        <w:pStyle w:val="Akapitzlist"/>
        <w:numPr>
          <w:ilvl w:val="0"/>
          <w:numId w:val="16"/>
        </w:numPr>
        <w:spacing w:after="0" w:line="360" w:lineRule="auto"/>
        <w:contextualSpacing/>
        <w:jc w:val="both"/>
      </w:pPr>
      <w:r w:rsidRPr="006401C7">
        <w:t>będzie dyspozycyjny w godzinach od 6:00 do 2</w:t>
      </w:r>
      <w:r w:rsidR="00D52EB5" w:rsidRPr="006401C7">
        <w:t>0</w:t>
      </w:r>
      <w:r w:rsidRPr="006401C7">
        <w:t xml:space="preserve">:00 przez </w:t>
      </w:r>
      <w:r w:rsidR="00E10185" w:rsidRPr="006401C7">
        <w:t>5</w:t>
      </w:r>
      <w:r w:rsidRPr="006401C7">
        <w:t xml:space="preserve"> dni w tygodniu </w:t>
      </w:r>
      <w:r w:rsidR="00CD6D37">
        <w:br/>
      </w:r>
      <w:r w:rsidR="00E10185" w:rsidRPr="006401C7">
        <w:t xml:space="preserve">(poniedziałek – piątek) </w:t>
      </w:r>
      <w:r w:rsidRPr="006401C7">
        <w:t xml:space="preserve">za </w:t>
      </w:r>
      <w:r w:rsidR="00233D1B" w:rsidRPr="006401C7">
        <w:t xml:space="preserve">wyjątkiem </w:t>
      </w:r>
      <w:r w:rsidRPr="006401C7">
        <w:t xml:space="preserve">dni ustawowo wolnych od pracy. </w:t>
      </w:r>
    </w:p>
    <w:p w14:paraId="420E96EE" w14:textId="77777777" w:rsidR="00635894" w:rsidRDefault="00F9354B" w:rsidP="0004053D">
      <w:pPr>
        <w:pStyle w:val="Akapitzlist"/>
        <w:numPr>
          <w:ilvl w:val="0"/>
          <w:numId w:val="2"/>
        </w:numPr>
        <w:tabs>
          <w:tab w:val="clear" w:pos="720"/>
          <w:tab w:val="num" w:pos="426"/>
        </w:tabs>
        <w:spacing w:after="0" w:line="360" w:lineRule="auto"/>
        <w:ind w:left="426" w:hanging="426"/>
        <w:contextualSpacing/>
        <w:jc w:val="both"/>
      </w:pPr>
      <w:r w:rsidRPr="006401C7">
        <w:t xml:space="preserve">Wykonawca </w:t>
      </w:r>
      <w:r w:rsidR="00DF6A41" w:rsidRPr="006401C7">
        <w:t>zobowiązuje się do</w:t>
      </w:r>
      <w:r w:rsidR="0004053D">
        <w:t xml:space="preserve"> </w:t>
      </w:r>
      <w:r w:rsidRPr="006401C7">
        <w:t xml:space="preserve">wykonania przedmiotu </w:t>
      </w:r>
      <w:r w:rsidR="0084026A" w:rsidRPr="006401C7">
        <w:t>u</w:t>
      </w:r>
      <w:r w:rsidRPr="006401C7">
        <w:t xml:space="preserve">mowy z zachowaniem należytej staranności </w:t>
      </w:r>
      <w:r w:rsidR="00E1459B" w:rsidRPr="006401C7">
        <w:t>wymaganej od </w:t>
      </w:r>
      <w:r w:rsidRPr="006401C7">
        <w:t xml:space="preserve">profesjonalisty oraz zgodnie z obowiązującymi w czasie realizacji przedmiotu </w:t>
      </w:r>
      <w:r w:rsidR="0084026A" w:rsidRPr="006401C7">
        <w:t>u</w:t>
      </w:r>
      <w:r w:rsidRPr="006401C7">
        <w:t>mowy przepisami prawa,</w:t>
      </w:r>
    </w:p>
    <w:p w14:paraId="44C10FDD" w14:textId="77777777" w:rsidR="00F9042C" w:rsidRDefault="00F9042C" w:rsidP="00F9042C">
      <w:pPr>
        <w:pStyle w:val="Akapitzlist"/>
        <w:spacing w:after="0" w:line="360" w:lineRule="auto"/>
        <w:ind w:left="426"/>
        <w:contextualSpacing/>
        <w:jc w:val="both"/>
      </w:pPr>
    </w:p>
    <w:p w14:paraId="3D8A5E3D" w14:textId="77777777" w:rsidR="007A1C2F" w:rsidRPr="006401C7" w:rsidRDefault="00C60DAE" w:rsidP="007A1C2F">
      <w:pPr>
        <w:spacing w:after="0" w:line="360" w:lineRule="auto"/>
        <w:contextualSpacing/>
        <w:jc w:val="center"/>
        <w:rPr>
          <w:b/>
          <w:bCs w:val="0"/>
        </w:rPr>
      </w:pPr>
      <w:r w:rsidRPr="006401C7">
        <w:rPr>
          <w:b/>
          <w:bCs w:val="0"/>
        </w:rPr>
        <w:t xml:space="preserve">§ </w:t>
      </w:r>
      <w:r w:rsidR="003755F8">
        <w:rPr>
          <w:b/>
          <w:bCs w:val="0"/>
        </w:rPr>
        <w:t>6</w:t>
      </w:r>
    </w:p>
    <w:p w14:paraId="004E128C" w14:textId="10041F14" w:rsidR="00B12E3E" w:rsidRDefault="00DF6A41" w:rsidP="00F378F5">
      <w:pPr>
        <w:keepLines/>
        <w:spacing w:before="120" w:after="120" w:line="360" w:lineRule="auto"/>
        <w:ind w:left="284"/>
        <w:rPr>
          <w:color w:val="000000"/>
          <w:u w:color="000000"/>
        </w:rPr>
      </w:pPr>
      <w:r w:rsidRPr="006401C7">
        <w:t>Termin realizacji zamówienia</w:t>
      </w:r>
      <w:r w:rsidR="006D28C7" w:rsidRPr="006401C7">
        <w:t>:</w:t>
      </w:r>
      <w:r w:rsidR="00211F38">
        <w:t xml:space="preserve"> </w:t>
      </w:r>
      <w:r w:rsidR="00B12E3E" w:rsidRPr="00F77A4E">
        <w:rPr>
          <w:b/>
          <w:lang w:eastAsia="ar-SA"/>
        </w:rPr>
        <w:t>od dnia podpisania umowy</w:t>
      </w:r>
      <w:r w:rsidR="00B12E3E">
        <w:rPr>
          <w:b/>
          <w:lang w:eastAsia="ar-SA"/>
        </w:rPr>
        <w:t xml:space="preserve"> do 31 marca 2025</w:t>
      </w:r>
      <w:r w:rsidR="00B12E3E" w:rsidRPr="00F77A4E">
        <w:rPr>
          <w:b/>
          <w:lang w:eastAsia="ar-SA"/>
        </w:rPr>
        <w:t xml:space="preserve"> bądź </w:t>
      </w:r>
      <w:r w:rsidR="00B12E3E" w:rsidRPr="00F77A4E">
        <w:rPr>
          <w:rFonts w:eastAsia="Calibri"/>
          <w:b/>
          <w:lang w:eastAsia="ar-SA"/>
        </w:rPr>
        <w:t xml:space="preserve">do wyczerpania </w:t>
      </w:r>
      <w:r w:rsidR="00B12E3E">
        <w:rPr>
          <w:rFonts w:eastAsia="Calibri"/>
          <w:b/>
          <w:lang w:eastAsia="ar-SA"/>
        </w:rPr>
        <w:t xml:space="preserve">   </w:t>
      </w:r>
      <w:r w:rsidR="00B12E3E" w:rsidRPr="00F77A4E">
        <w:rPr>
          <w:rFonts w:eastAsia="Calibri"/>
          <w:b/>
          <w:lang w:eastAsia="ar-SA"/>
        </w:rPr>
        <w:t>środków przeznaczonych na realizację zadania</w:t>
      </w:r>
      <w:r w:rsidR="00F378F5">
        <w:rPr>
          <w:rFonts w:eastAsia="Calibri"/>
          <w:b/>
          <w:lang w:eastAsia="ar-SA"/>
        </w:rPr>
        <w:t>,</w:t>
      </w:r>
      <w:r w:rsidR="009F5A59">
        <w:rPr>
          <w:rFonts w:eastAsia="Calibri"/>
          <w:b/>
          <w:lang w:eastAsia="ar-SA"/>
        </w:rPr>
        <w:t xml:space="preserve"> określonych w § 7 ust. 3 umowy, którekolwiek z</w:t>
      </w:r>
      <w:r w:rsidR="00F378F5">
        <w:rPr>
          <w:rFonts w:eastAsia="Calibri"/>
          <w:b/>
          <w:lang w:eastAsia="ar-SA"/>
        </w:rPr>
        <w:t> </w:t>
      </w:r>
      <w:r w:rsidR="009F5A59">
        <w:rPr>
          <w:rFonts w:eastAsia="Calibri"/>
          <w:b/>
          <w:lang w:eastAsia="ar-SA"/>
        </w:rPr>
        <w:t>tych zdarzeń nastąpi wcześniej</w:t>
      </w:r>
      <w:r w:rsidR="00B12E3E" w:rsidRPr="00F77A4E">
        <w:rPr>
          <w:rFonts w:eastAsia="Calibri"/>
          <w:b/>
          <w:lang w:eastAsia="ar-SA"/>
        </w:rPr>
        <w:t xml:space="preserve">.  </w:t>
      </w:r>
    </w:p>
    <w:p w14:paraId="4E2A23CE" w14:textId="77777777" w:rsidR="0001135F" w:rsidRPr="00B12E3E" w:rsidRDefault="0001135F" w:rsidP="00F378F5">
      <w:pPr>
        <w:spacing w:after="0" w:line="360" w:lineRule="auto"/>
        <w:ind w:left="284"/>
        <w:jc w:val="both"/>
        <w:rPr>
          <w:b/>
          <w:bCs w:val="0"/>
        </w:rPr>
      </w:pPr>
      <w:r w:rsidRPr="00B12E3E">
        <w:rPr>
          <w:bCs w:val="0"/>
        </w:rPr>
        <w:t xml:space="preserve">Każdorazowe zlecenie będzie realizowane przez Wykonawcę niezwłocznie, nie później niż w terminie </w:t>
      </w:r>
      <w:r w:rsidR="00211F38" w:rsidRPr="00B12E3E">
        <w:rPr>
          <w:bCs w:val="0"/>
        </w:rPr>
        <w:t>3 dni roboczych</w:t>
      </w:r>
      <w:r w:rsidRPr="00B12E3E">
        <w:rPr>
          <w:b/>
        </w:rPr>
        <w:t xml:space="preserve"> </w:t>
      </w:r>
      <w:r w:rsidRPr="00B12E3E">
        <w:rPr>
          <w:bCs w:val="0"/>
        </w:rPr>
        <w:t>od daty otrzymania zlecenia.</w:t>
      </w:r>
    </w:p>
    <w:p w14:paraId="41AC705A" w14:textId="77777777" w:rsidR="007A1C2F" w:rsidRPr="006401C7" w:rsidRDefault="00C60DAE" w:rsidP="007A1C2F">
      <w:pPr>
        <w:spacing w:after="0" w:line="360" w:lineRule="auto"/>
        <w:contextualSpacing/>
        <w:jc w:val="center"/>
        <w:rPr>
          <w:b/>
          <w:bCs w:val="0"/>
        </w:rPr>
      </w:pPr>
      <w:r w:rsidRPr="006401C7">
        <w:rPr>
          <w:b/>
          <w:bCs w:val="0"/>
        </w:rPr>
        <w:t xml:space="preserve">§ </w:t>
      </w:r>
      <w:r w:rsidR="00F318D6">
        <w:rPr>
          <w:b/>
          <w:bCs w:val="0"/>
        </w:rPr>
        <w:t>7</w:t>
      </w:r>
    </w:p>
    <w:p w14:paraId="0F5EFEBF" w14:textId="77777777" w:rsidR="005646FC" w:rsidRPr="006401C7" w:rsidRDefault="005D5777" w:rsidP="00F378F5">
      <w:pPr>
        <w:pStyle w:val="Akapitzlist"/>
        <w:numPr>
          <w:ilvl w:val="0"/>
          <w:numId w:val="4"/>
        </w:numPr>
        <w:autoSpaceDE w:val="0"/>
        <w:spacing w:after="0" w:line="360" w:lineRule="auto"/>
        <w:contextualSpacing/>
        <w:jc w:val="both"/>
      </w:pPr>
      <w:r w:rsidRPr="006401C7">
        <w:t xml:space="preserve">Wysokość wynagrodzenia przysługującego Wykonawcy, będzie równa wartości </w:t>
      </w:r>
      <w:r w:rsidR="0004727D" w:rsidRPr="006401C7">
        <w:t>usług liczonych</w:t>
      </w:r>
      <w:r w:rsidRPr="006401C7">
        <w:t xml:space="preserve"> jako </w:t>
      </w:r>
      <w:r w:rsidR="005646FC" w:rsidRPr="006401C7">
        <w:t xml:space="preserve">suma </w:t>
      </w:r>
      <w:r w:rsidRPr="006401C7">
        <w:t>iloczyn</w:t>
      </w:r>
      <w:r w:rsidR="005646FC" w:rsidRPr="006401C7">
        <w:t>ów</w:t>
      </w:r>
      <w:r w:rsidRPr="006401C7">
        <w:t xml:space="preserve"> ceny jednostkowej netto za </w:t>
      </w:r>
      <w:r w:rsidR="007709E2" w:rsidRPr="006401C7">
        <w:t>1 m</w:t>
      </w:r>
      <w:r w:rsidR="007709E2" w:rsidRPr="006401C7">
        <w:rPr>
          <w:vertAlign w:val="superscript"/>
        </w:rPr>
        <w:t>2</w:t>
      </w:r>
      <w:r w:rsidR="005646FC" w:rsidRPr="006401C7">
        <w:t xml:space="preserve"> powierzchni terenu, który został oczyszczony i</w:t>
      </w:r>
      <w:r w:rsidR="00891AAE" w:rsidRPr="006401C7">
        <w:t> </w:t>
      </w:r>
      <w:r w:rsidR="005646FC" w:rsidRPr="006401C7">
        <w:t xml:space="preserve">zagospodarowany oraz ceny jednostkowej </w:t>
      </w:r>
      <w:r w:rsidR="00635894" w:rsidRPr="006401C7">
        <w:t xml:space="preserve">netto </w:t>
      </w:r>
      <w:r w:rsidR="005646FC" w:rsidRPr="006401C7">
        <w:t>za</w:t>
      </w:r>
      <w:r w:rsidR="007709E2" w:rsidRPr="006401C7">
        <w:t xml:space="preserve"> </w:t>
      </w:r>
      <w:r w:rsidRPr="006401C7">
        <w:t>1</w:t>
      </w:r>
      <w:r w:rsidR="00F35DD6" w:rsidRPr="006401C7">
        <w:t xml:space="preserve"> </w:t>
      </w:r>
      <w:r w:rsidRPr="006401C7">
        <w:t>Mg</w:t>
      </w:r>
      <w:r w:rsidR="00F35DD6" w:rsidRPr="006401C7">
        <w:t xml:space="preserve"> (tonę)</w:t>
      </w:r>
      <w:r w:rsidRPr="006401C7">
        <w:t xml:space="preserve"> </w:t>
      </w:r>
      <w:r w:rsidR="005646FC" w:rsidRPr="006401C7">
        <w:t xml:space="preserve">usuniętych i zagospodarowanych </w:t>
      </w:r>
      <w:r w:rsidRPr="006401C7">
        <w:t>odpadów</w:t>
      </w:r>
      <w:r w:rsidR="005646FC" w:rsidRPr="006401C7">
        <w:t xml:space="preserve"> w ramach likwidacji dzikich wysypisk</w:t>
      </w:r>
      <w:r w:rsidR="00265871" w:rsidRPr="006401C7">
        <w:t xml:space="preserve"> na podstawie </w:t>
      </w:r>
      <w:r w:rsidR="0098101D" w:rsidRPr="006401C7">
        <w:t>dokumentacji rozliczającej poszczególne zlecenia, która zostanie</w:t>
      </w:r>
      <w:r w:rsidR="00265871" w:rsidRPr="006401C7">
        <w:t xml:space="preserve"> zatwierdzon</w:t>
      </w:r>
      <w:r w:rsidR="00AB2C3A" w:rsidRPr="006401C7">
        <w:t>a</w:t>
      </w:r>
      <w:r w:rsidR="00265871" w:rsidRPr="006401C7">
        <w:t xml:space="preserve"> przez Zamawiającego</w:t>
      </w:r>
      <w:r w:rsidR="0098101D" w:rsidRPr="006401C7">
        <w:t>.</w:t>
      </w:r>
    </w:p>
    <w:p w14:paraId="4A5F94E4" w14:textId="77777777" w:rsidR="005D5777" w:rsidRPr="006401C7" w:rsidRDefault="0098101D" w:rsidP="00F378F5">
      <w:pPr>
        <w:pStyle w:val="Akapitzlist"/>
        <w:numPr>
          <w:ilvl w:val="0"/>
          <w:numId w:val="4"/>
        </w:numPr>
        <w:autoSpaceDE w:val="0"/>
        <w:spacing w:after="0" w:line="360" w:lineRule="auto"/>
        <w:contextualSpacing/>
        <w:jc w:val="both"/>
      </w:pPr>
      <w:r w:rsidRPr="006401C7">
        <w:t>Doku</w:t>
      </w:r>
      <w:r w:rsidR="006B1E98" w:rsidRPr="006401C7">
        <w:t>mentacja, o której mowa w ust. 1</w:t>
      </w:r>
      <w:r w:rsidRPr="006401C7">
        <w:t xml:space="preserve"> musi zawierać dokładne określenie powierzchni oczyszczonego i zagospodarowanego terenu, a także masy poszczególnych odpadów, które zostały usunięte w ramach realizacji zlecenia</w:t>
      </w:r>
      <w:r w:rsidR="006B1E98" w:rsidRPr="006401C7">
        <w:t xml:space="preserve"> likwidacji „dzikiego wysypiska”</w:t>
      </w:r>
      <w:r w:rsidRPr="006401C7">
        <w:t xml:space="preserve">. </w:t>
      </w:r>
    </w:p>
    <w:p w14:paraId="4FDFCED0" w14:textId="77777777" w:rsidR="008543E4" w:rsidRPr="006401C7" w:rsidRDefault="000429BE" w:rsidP="00F378F5">
      <w:pPr>
        <w:pStyle w:val="Akapitzlist"/>
        <w:numPr>
          <w:ilvl w:val="0"/>
          <w:numId w:val="4"/>
        </w:numPr>
        <w:autoSpaceDE w:val="0"/>
        <w:spacing w:after="0" w:line="360" w:lineRule="auto"/>
        <w:contextualSpacing/>
        <w:jc w:val="both"/>
      </w:pPr>
      <w:r w:rsidRPr="006401C7">
        <w:t>Łączne w</w:t>
      </w:r>
      <w:r w:rsidR="004B4A21" w:rsidRPr="006401C7">
        <w:t>ynagrodzenie</w:t>
      </w:r>
      <w:r w:rsidRPr="006401C7">
        <w:t xml:space="preserve"> Wykonawcy z tytułu realizacji umowy nie może przekroczyć maksymalnej wysokości zobowiązania ustalonej na kwotę </w:t>
      </w:r>
      <w:r w:rsidR="00E62B2C" w:rsidRPr="006401C7">
        <w:t>brutto</w:t>
      </w:r>
      <w:r w:rsidRPr="006401C7">
        <w:t>:</w:t>
      </w:r>
      <w:r w:rsidR="004B4A21" w:rsidRPr="006401C7">
        <w:t xml:space="preserve"> </w:t>
      </w:r>
      <w:r w:rsidR="00963F7D" w:rsidRPr="006401C7">
        <w:rPr>
          <w:b/>
        </w:rPr>
        <w:t>…………………….</w:t>
      </w:r>
      <w:r w:rsidR="00E21D23" w:rsidRPr="006401C7">
        <w:rPr>
          <w:b/>
        </w:rPr>
        <w:t xml:space="preserve"> PLN</w:t>
      </w:r>
      <w:r w:rsidR="00E62B2C" w:rsidRPr="006401C7">
        <w:t xml:space="preserve">, netto: </w:t>
      </w:r>
      <w:r w:rsidR="00963F7D" w:rsidRPr="006401C7">
        <w:rPr>
          <w:b/>
        </w:rPr>
        <w:t>……………..</w:t>
      </w:r>
      <w:r w:rsidR="00E21D23" w:rsidRPr="006401C7">
        <w:rPr>
          <w:b/>
        </w:rPr>
        <w:t xml:space="preserve"> PLN</w:t>
      </w:r>
      <w:r w:rsidR="00E62B2C" w:rsidRPr="006401C7">
        <w:t>,</w:t>
      </w:r>
      <w:r w:rsidR="002D2073" w:rsidRPr="006401C7">
        <w:t xml:space="preserve"> VAT 8% </w:t>
      </w:r>
      <w:r w:rsidR="00DC1EB5" w:rsidRPr="006401C7">
        <w:t xml:space="preserve">tj. </w:t>
      </w:r>
      <w:r w:rsidR="00963F7D" w:rsidRPr="006401C7">
        <w:rPr>
          <w:b/>
        </w:rPr>
        <w:t>……………….</w:t>
      </w:r>
      <w:r w:rsidR="00AA7A3C" w:rsidRPr="006401C7">
        <w:rPr>
          <w:b/>
        </w:rPr>
        <w:t xml:space="preserve"> PLN</w:t>
      </w:r>
      <w:r w:rsidR="00DC1EB5" w:rsidRPr="006401C7">
        <w:t>.</w:t>
      </w:r>
      <w:r w:rsidR="00AA7A3C" w:rsidRPr="006401C7">
        <w:t xml:space="preserve"> </w:t>
      </w:r>
    </w:p>
    <w:p w14:paraId="580DCF30" w14:textId="77777777" w:rsidR="00D358A3" w:rsidRDefault="00295266" w:rsidP="00F378F5">
      <w:pPr>
        <w:pStyle w:val="Akapitzlist"/>
        <w:numPr>
          <w:ilvl w:val="0"/>
          <w:numId w:val="4"/>
        </w:numPr>
        <w:autoSpaceDE w:val="0"/>
        <w:spacing w:after="0" w:line="360" w:lineRule="auto"/>
        <w:contextualSpacing/>
        <w:jc w:val="both"/>
      </w:pPr>
      <w:r w:rsidRPr="006401C7">
        <w:t xml:space="preserve">Strony ustalają następujące </w:t>
      </w:r>
      <w:r w:rsidR="00F35DD6" w:rsidRPr="006401C7">
        <w:t>ceny</w:t>
      </w:r>
      <w:r w:rsidRPr="006401C7">
        <w:t xml:space="preserve"> jednostkowe</w:t>
      </w:r>
      <w:r w:rsidR="0098101D" w:rsidRPr="006401C7">
        <w:t>, o których mowa w ust.1:</w:t>
      </w:r>
    </w:p>
    <w:p w14:paraId="24D2452C" w14:textId="77777777" w:rsidR="004D02E5" w:rsidRPr="006401C7" w:rsidRDefault="004D02E5" w:rsidP="004D02E5">
      <w:pPr>
        <w:pStyle w:val="Akapitzlist"/>
        <w:autoSpaceDE w:val="0"/>
        <w:spacing w:after="0" w:line="360" w:lineRule="auto"/>
        <w:ind w:left="360"/>
        <w:contextualSpacing/>
        <w:jc w:val="both"/>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843"/>
        <w:gridCol w:w="1559"/>
        <w:gridCol w:w="2552"/>
      </w:tblGrid>
      <w:tr w:rsidR="0098101D" w:rsidRPr="006401C7" w14:paraId="414CDB64" w14:textId="77777777" w:rsidTr="007D3174">
        <w:trPr>
          <w:trHeight w:val="554"/>
        </w:trPr>
        <w:tc>
          <w:tcPr>
            <w:tcW w:w="3827" w:type="dxa"/>
            <w:shd w:val="clear" w:color="auto" w:fill="auto"/>
            <w:noWrap/>
          </w:tcPr>
          <w:p w14:paraId="31B46F91" w14:textId="77777777" w:rsidR="0098101D" w:rsidRPr="006401C7" w:rsidRDefault="0098101D" w:rsidP="0087218B">
            <w:pPr>
              <w:snapToGrid w:val="0"/>
              <w:spacing w:after="0" w:line="240" w:lineRule="auto"/>
              <w:jc w:val="center"/>
              <w:rPr>
                <w:b/>
                <w:bCs w:val="0"/>
                <w:sz w:val="16"/>
                <w:szCs w:val="16"/>
              </w:rPr>
            </w:pPr>
            <w:r w:rsidRPr="006401C7">
              <w:rPr>
                <w:b/>
                <w:bCs w:val="0"/>
                <w:sz w:val="16"/>
                <w:szCs w:val="16"/>
              </w:rPr>
              <w:t>Zakres realizowanych prac</w:t>
            </w:r>
          </w:p>
          <w:p w14:paraId="7228EB8F" w14:textId="77777777" w:rsidR="0098101D" w:rsidRPr="006401C7" w:rsidRDefault="0098101D" w:rsidP="0087218B">
            <w:pPr>
              <w:snapToGrid w:val="0"/>
              <w:spacing w:after="0" w:line="240" w:lineRule="auto"/>
              <w:jc w:val="center"/>
              <w:rPr>
                <w:b/>
                <w:bCs w:val="0"/>
                <w:sz w:val="16"/>
                <w:szCs w:val="16"/>
              </w:rPr>
            </w:pPr>
            <w:r w:rsidRPr="006401C7">
              <w:rPr>
                <w:bCs w:val="0"/>
                <w:sz w:val="16"/>
                <w:szCs w:val="16"/>
              </w:rPr>
              <w:t>(</w:t>
            </w:r>
            <w:r w:rsidRPr="006401C7">
              <w:rPr>
                <w:sz w:val="16"/>
                <w:szCs w:val="16"/>
              </w:rPr>
              <w:t xml:space="preserve">każda z podanych cen </w:t>
            </w:r>
            <w:r w:rsidR="00965C5B" w:rsidRPr="006401C7">
              <w:rPr>
                <w:sz w:val="16"/>
                <w:szCs w:val="16"/>
              </w:rPr>
              <w:t>jednostkowych</w:t>
            </w:r>
            <w:r w:rsidRPr="006401C7">
              <w:rPr>
                <w:sz w:val="16"/>
                <w:szCs w:val="16"/>
              </w:rPr>
              <w:t xml:space="preserve"> uwzględnia koszty realizacji wszystkich obowiązków wynikających z umowy)</w:t>
            </w:r>
          </w:p>
        </w:tc>
        <w:tc>
          <w:tcPr>
            <w:tcW w:w="1843" w:type="dxa"/>
            <w:shd w:val="clear" w:color="auto" w:fill="auto"/>
            <w:noWrap/>
          </w:tcPr>
          <w:p w14:paraId="26E1BDA5" w14:textId="77777777" w:rsidR="0098101D" w:rsidRPr="006401C7" w:rsidRDefault="0098101D" w:rsidP="0087218B">
            <w:pPr>
              <w:snapToGrid w:val="0"/>
              <w:jc w:val="center"/>
              <w:rPr>
                <w:b/>
                <w:bCs w:val="0"/>
                <w:sz w:val="16"/>
                <w:szCs w:val="16"/>
              </w:rPr>
            </w:pPr>
            <w:r w:rsidRPr="006401C7">
              <w:rPr>
                <w:b/>
                <w:bCs w:val="0"/>
                <w:sz w:val="16"/>
                <w:szCs w:val="16"/>
              </w:rPr>
              <w:t>Cena ofertowa netto</w:t>
            </w:r>
          </w:p>
        </w:tc>
        <w:tc>
          <w:tcPr>
            <w:tcW w:w="1559" w:type="dxa"/>
            <w:shd w:val="clear" w:color="auto" w:fill="auto"/>
            <w:noWrap/>
          </w:tcPr>
          <w:p w14:paraId="3D351D9C" w14:textId="77777777" w:rsidR="0098101D" w:rsidRPr="006401C7" w:rsidRDefault="0098101D" w:rsidP="0087218B">
            <w:pPr>
              <w:snapToGrid w:val="0"/>
              <w:jc w:val="center"/>
              <w:rPr>
                <w:b/>
                <w:bCs w:val="0"/>
                <w:sz w:val="16"/>
                <w:szCs w:val="16"/>
              </w:rPr>
            </w:pPr>
            <w:r w:rsidRPr="006401C7">
              <w:rPr>
                <w:b/>
                <w:bCs w:val="0"/>
                <w:sz w:val="16"/>
                <w:szCs w:val="16"/>
              </w:rPr>
              <w:t>Podatek</w:t>
            </w:r>
            <w:r w:rsidR="00DF7897" w:rsidRPr="006401C7">
              <w:rPr>
                <w:b/>
                <w:bCs w:val="0"/>
                <w:sz w:val="16"/>
                <w:szCs w:val="16"/>
              </w:rPr>
              <w:t xml:space="preserve"> VAT 8%</w:t>
            </w:r>
          </w:p>
        </w:tc>
        <w:tc>
          <w:tcPr>
            <w:tcW w:w="2552" w:type="dxa"/>
            <w:shd w:val="clear" w:color="auto" w:fill="auto"/>
          </w:tcPr>
          <w:p w14:paraId="39BDCC21" w14:textId="77777777" w:rsidR="0098101D" w:rsidRPr="006401C7" w:rsidRDefault="0098101D" w:rsidP="0087218B">
            <w:pPr>
              <w:snapToGrid w:val="0"/>
              <w:jc w:val="center"/>
              <w:rPr>
                <w:b/>
                <w:bCs w:val="0"/>
                <w:sz w:val="16"/>
                <w:szCs w:val="16"/>
              </w:rPr>
            </w:pPr>
            <w:r w:rsidRPr="006401C7">
              <w:rPr>
                <w:b/>
                <w:bCs w:val="0"/>
                <w:sz w:val="16"/>
                <w:szCs w:val="16"/>
              </w:rPr>
              <w:t>Cena ofertowa brutto</w:t>
            </w:r>
          </w:p>
        </w:tc>
      </w:tr>
      <w:tr w:rsidR="00544EAE" w:rsidRPr="006401C7" w14:paraId="772F8AD8" w14:textId="77777777" w:rsidTr="007D3174">
        <w:trPr>
          <w:trHeight w:val="656"/>
        </w:trPr>
        <w:tc>
          <w:tcPr>
            <w:tcW w:w="3827" w:type="dxa"/>
            <w:shd w:val="clear" w:color="auto" w:fill="auto"/>
            <w:noWrap/>
          </w:tcPr>
          <w:p w14:paraId="2BAF3351" w14:textId="77777777" w:rsidR="00544EAE" w:rsidRPr="006401C7" w:rsidRDefault="00544EAE" w:rsidP="0087218B">
            <w:pPr>
              <w:spacing w:after="0" w:line="240" w:lineRule="auto"/>
              <w:rPr>
                <w:sz w:val="16"/>
                <w:szCs w:val="16"/>
              </w:rPr>
            </w:pPr>
            <w:r w:rsidRPr="006401C7">
              <w:rPr>
                <w:sz w:val="16"/>
                <w:szCs w:val="16"/>
              </w:rPr>
              <w:t>Wynagrodzenie za zebranie i zagospodarowanie 1 Mg niesegregowanych (zmieszanych) odpadów komunalnych</w:t>
            </w:r>
          </w:p>
        </w:tc>
        <w:tc>
          <w:tcPr>
            <w:tcW w:w="1843" w:type="dxa"/>
            <w:shd w:val="clear" w:color="auto" w:fill="auto"/>
            <w:noWrap/>
            <w:vAlign w:val="center"/>
          </w:tcPr>
          <w:p w14:paraId="7B508203"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5A98BA41"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302E318C"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r>
      <w:tr w:rsidR="00544EAE" w:rsidRPr="006401C7" w14:paraId="399B1F59" w14:textId="77777777" w:rsidTr="007D3174">
        <w:trPr>
          <w:trHeight w:val="650"/>
        </w:trPr>
        <w:tc>
          <w:tcPr>
            <w:tcW w:w="3827" w:type="dxa"/>
            <w:shd w:val="clear" w:color="auto" w:fill="auto"/>
            <w:noWrap/>
          </w:tcPr>
          <w:p w14:paraId="75EE6924" w14:textId="77777777" w:rsidR="00544EAE" w:rsidRPr="006401C7" w:rsidRDefault="00544EAE" w:rsidP="007D3174">
            <w:pPr>
              <w:spacing w:after="0" w:line="240" w:lineRule="auto"/>
              <w:rPr>
                <w:sz w:val="16"/>
                <w:szCs w:val="16"/>
              </w:rPr>
            </w:pPr>
            <w:r w:rsidRPr="006401C7">
              <w:rPr>
                <w:sz w:val="16"/>
                <w:szCs w:val="16"/>
              </w:rPr>
              <w:t>Wynagrodzenie za zebranie i zagospodarowanie 1 Mg odpadów ulegających biodegradacji</w:t>
            </w:r>
          </w:p>
        </w:tc>
        <w:tc>
          <w:tcPr>
            <w:tcW w:w="1843" w:type="dxa"/>
            <w:shd w:val="clear" w:color="auto" w:fill="auto"/>
            <w:noWrap/>
            <w:vAlign w:val="center"/>
          </w:tcPr>
          <w:p w14:paraId="564480D7"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1D0F8E33"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78CF090D"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r>
      <w:tr w:rsidR="00544EAE" w:rsidRPr="006401C7" w14:paraId="22D1E579" w14:textId="77777777" w:rsidTr="007D3174">
        <w:trPr>
          <w:trHeight w:val="737"/>
        </w:trPr>
        <w:tc>
          <w:tcPr>
            <w:tcW w:w="3827" w:type="dxa"/>
            <w:shd w:val="clear" w:color="auto" w:fill="auto"/>
            <w:noWrap/>
          </w:tcPr>
          <w:p w14:paraId="0F0E7B44" w14:textId="77777777" w:rsidR="00544EAE" w:rsidRPr="006401C7" w:rsidRDefault="00544EAE" w:rsidP="0087218B">
            <w:pPr>
              <w:spacing w:after="0" w:line="240" w:lineRule="auto"/>
              <w:rPr>
                <w:sz w:val="16"/>
                <w:szCs w:val="16"/>
              </w:rPr>
            </w:pPr>
            <w:r w:rsidRPr="006401C7">
              <w:rPr>
                <w:sz w:val="16"/>
                <w:szCs w:val="16"/>
              </w:rPr>
              <w:t>Wynagrodzenie za zebranie i zagospodarowanie 1 Mg mebli i innych odpadów wielkogabarytowych</w:t>
            </w:r>
          </w:p>
        </w:tc>
        <w:tc>
          <w:tcPr>
            <w:tcW w:w="1843" w:type="dxa"/>
            <w:shd w:val="clear" w:color="auto" w:fill="auto"/>
            <w:noWrap/>
            <w:vAlign w:val="center"/>
          </w:tcPr>
          <w:p w14:paraId="399BA2B1"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22BD229D"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4CE5B15C"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r>
      <w:tr w:rsidR="00544EAE" w:rsidRPr="006401C7" w14:paraId="5D2CF481" w14:textId="77777777" w:rsidTr="007D3174">
        <w:trPr>
          <w:trHeight w:val="555"/>
        </w:trPr>
        <w:tc>
          <w:tcPr>
            <w:tcW w:w="3827" w:type="dxa"/>
            <w:shd w:val="clear" w:color="auto" w:fill="auto"/>
            <w:noWrap/>
          </w:tcPr>
          <w:p w14:paraId="695D1EA2" w14:textId="77777777" w:rsidR="00544EAE" w:rsidRPr="006401C7" w:rsidRDefault="007D3174" w:rsidP="0087218B">
            <w:pPr>
              <w:spacing w:after="0" w:line="240" w:lineRule="auto"/>
              <w:rPr>
                <w:sz w:val="16"/>
                <w:szCs w:val="16"/>
              </w:rPr>
            </w:pPr>
            <w:r w:rsidRPr="007D3174">
              <w:rPr>
                <w:sz w:val="16"/>
                <w:szCs w:val="16"/>
              </w:rPr>
              <w:t>Wynagrodzenie za zebranie i zagospodarowanie 1 Mg zmieszanych odpadów z betonu, gruzu ceglanego, odpadowych materiałów ceramicznych i elementów wyposażenia inne niż wymienione w 17 01 06</w:t>
            </w:r>
          </w:p>
        </w:tc>
        <w:tc>
          <w:tcPr>
            <w:tcW w:w="1843" w:type="dxa"/>
            <w:shd w:val="clear" w:color="auto" w:fill="auto"/>
            <w:noWrap/>
            <w:vAlign w:val="center"/>
          </w:tcPr>
          <w:p w14:paraId="346D183A"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584727B6"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3CCB4543" w14:textId="77777777" w:rsidR="00544EAE" w:rsidRPr="006401C7" w:rsidRDefault="00544EAE" w:rsidP="0087218B">
            <w:pPr>
              <w:pStyle w:val="Akapitzlist"/>
              <w:autoSpaceDE w:val="0"/>
              <w:spacing w:after="0" w:line="360" w:lineRule="auto"/>
              <w:ind w:left="360"/>
              <w:contextualSpacing/>
              <w:jc w:val="center"/>
              <w:rPr>
                <w:sz w:val="16"/>
                <w:szCs w:val="16"/>
              </w:rPr>
            </w:pPr>
            <w:r w:rsidRPr="006401C7">
              <w:rPr>
                <w:sz w:val="16"/>
                <w:szCs w:val="16"/>
              </w:rPr>
              <w:t>…….. zł</w:t>
            </w:r>
          </w:p>
        </w:tc>
      </w:tr>
      <w:tr w:rsidR="00544EAE" w:rsidRPr="006401C7" w14:paraId="6BB45E6E" w14:textId="77777777" w:rsidTr="007D3174">
        <w:trPr>
          <w:trHeight w:val="566"/>
        </w:trPr>
        <w:tc>
          <w:tcPr>
            <w:tcW w:w="3827" w:type="dxa"/>
            <w:shd w:val="clear" w:color="auto" w:fill="auto"/>
            <w:noWrap/>
          </w:tcPr>
          <w:p w14:paraId="20ACD88D" w14:textId="77777777" w:rsidR="00544EAE" w:rsidRPr="006401C7" w:rsidRDefault="007D3174" w:rsidP="0087218B">
            <w:pPr>
              <w:spacing w:after="0" w:line="240" w:lineRule="auto"/>
              <w:rPr>
                <w:sz w:val="16"/>
                <w:szCs w:val="16"/>
              </w:rPr>
            </w:pPr>
            <w:r w:rsidRPr="007D3174">
              <w:rPr>
                <w:sz w:val="16"/>
                <w:szCs w:val="16"/>
              </w:rPr>
              <w:t>Wynagrodzenie za zebranie i zagospodarowanie 1 Mg materiałów izolacyjnych innych niż wymienione w 17 06 01 i 17 06 03</w:t>
            </w:r>
          </w:p>
        </w:tc>
        <w:tc>
          <w:tcPr>
            <w:tcW w:w="1843" w:type="dxa"/>
            <w:shd w:val="clear" w:color="auto" w:fill="auto"/>
            <w:noWrap/>
            <w:vAlign w:val="center"/>
          </w:tcPr>
          <w:p w14:paraId="21FC4AFA"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66D523AC"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19C668EF"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r>
      <w:tr w:rsidR="004C4074" w:rsidRPr="006401C7" w14:paraId="57099FD5" w14:textId="77777777" w:rsidTr="007D3174">
        <w:trPr>
          <w:trHeight w:val="544"/>
        </w:trPr>
        <w:tc>
          <w:tcPr>
            <w:tcW w:w="3827" w:type="dxa"/>
            <w:shd w:val="clear" w:color="auto" w:fill="auto"/>
            <w:noWrap/>
          </w:tcPr>
          <w:p w14:paraId="0197985A" w14:textId="77777777" w:rsidR="004C4074" w:rsidRPr="006401C7" w:rsidRDefault="007D3174" w:rsidP="0087218B">
            <w:pPr>
              <w:spacing w:after="0" w:line="240" w:lineRule="auto"/>
              <w:rPr>
                <w:sz w:val="16"/>
                <w:szCs w:val="16"/>
              </w:rPr>
            </w:pPr>
            <w:r w:rsidRPr="007D3174">
              <w:rPr>
                <w:sz w:val="16"/>
                <w:szCs w:val="16"/>
              </w:rPr>
              <w:t>Wynagrodzenie za zebranie i zagospodarowanie 1 Mg opon</w:t>
            </w:r>
          </w:p>
        </w:tc>
        <w:tc>
          <w:tcPr>
            <w:tcW w:w="1843" w:type="dxa"/>
            <w:shd w:val="clear" w:color="auto" w:fill="auto"/>
            <w:noWrap/>
            <w:vAlign w:val="center"/>
          </w:tcPr>
          <w:p w14:paraId="2FBC67DF" w14:textId="77777777" w:rsidR="004C4074" w:rsidRPr="006401C7" w:rsidRDefault="004C4074" w:rsidP="0087218B">
            <w:pPr>
              <w:pStyle w:val="Akapitzlist"/>
              <w:autoSpaceDE w:val="0"/>
              <w:spacing w:line="360" w:lineRule="auto"/>
              <w:ind w:left="360"/>
              <w:contextualSpacing/>
              <w:jc w:val="center"/>
              <w:rPr>
                <w:sz w:val="16"/>
                <w:szCs w:val="16"/>
              </w:rPr>
            </w:pPr>
            <w:r w:rsidRPr="006401C7">
              <w:rPr>
                <w:sz w:val="16"/>
                <w:szCs w:val="16"/>
              </w:rPr>
              <w:t>………zł</w:t>
            </w:r>
          </w:p>
        </w:tc>
        <w:tc>
          <w:tcPr>
            <w:tcW w:w="1559" w:type="dxa"/>
            <w:shd w:val="clear" w:color="auto" w:fill="auto"/>
            <w:noWrap/>
            <w:vAlign w:val="center"/>
          </w:tcPr>
          <w:p w14:paraId="69E9B22C" w14:textId="77777777" w:rsidR="004C4074" w:rsidRPr="006401C7" w:rsidRDefault="004C4074" w:rsidP="0087218B">
            <w:pPr>
              <w:pStyle w:val="Akapitzlist"/>
              <w:autoSpaceDE w:val="0"/>
              <w:spacing w:line="360" w:lineRule="auto"/>
              <w:ind w:left="360"/>
              <w:contextualSpacing/>
              <w:jc w:val="center"/>
              <w:rPr>
                <w:sz w:val="16"/>
                <w:szCs w:val="16"/>
              </w:rPr>
            </w:pPr>
            <w:r w:rsidRPr="006401C7">
              <w:rPr>
                <w:sz w:val="16"/>
                <w:szCs w:val="16"/>
              </w:rPr>
              <w:t>………..zł</w:t>
            </w:r>
          </w:p>
        </w:tc>
        <w:tc>
          <w:tcPr>
            <w:tcW w:w="2552" w:type="dxa"/>
            <w:shd w:val="clear" w:color="auto" w:fill="auto"/>
            <w:vAlign w:val="center"/>
          </w:tcPr>
          <w:p w14:paraId="4565375C" w14:textId="77777777" w:rsidR="004C4074" w:rsidRPr="006401C7" w:rsidRDefault="004C4074" w:rsidP="0087218B">
            <w:pPr>
              <w:pStyle w:val="Akapitzlist"/>
              <w:autoSpaceDE w:val="0"/>
              <w:spacing w:line="360" w:lineRule="auto"/>
              <w:ind w:left="360"/>
              <w:contextualSpacing/>
              <w:jc w:val="center"/>
              <w:rPr>
                <w:sz w:val="16"/>
                <w:szCs w:val="16"/>
              </w:rPr>
            </w:pPr>
            <w:r w:rsidRPr="006401C7">
              <w:rPr>
                <w:sz w:val="16"/>
                <w:szCs w:val="16"/>
              </w:rPr>
              <w:t>………..zł</w:t>
            </w:r>
          </w:p>
        </w:tc>
      </w:tr>
      <w:tr w:rsidR="00544EAE" w:rsidRPr="006401C7" w14:paraId="066A2A12" w14:textId="77777777" w:rsidTr="007D3174">
        <w:trPr>
          <w:trHeight w:val="737"/>
        </w:trPr>
        <w:tc>
          <w:tcPr>
            <w:tcW w:w="3827" w:type="dxa"/>
            <w:shd w:val="clear" w:color="auto" w:fill="auto"/>
            <w:noWrap/>
          </w:tcPr>
          <w:p w14:paraId="27459F4C" w14:textId="77777777" w:rsidR="00544EAE" w:rsidRPr="006401C7" w:rsidRDefault="00544EAE" w:rsidP="0087218B">
            <w:pPr>
              <w:spacing w:after="0" w:line="240" w:lineRule="auto"/>
              <w:rPr>
                <w:sz w:val="16"/>
                <w:szCs w:val="16"/>
              </w:rPr>
            </w:pPr>
            <w:r w:rsidRPr="006401C7">
              <w:rPr>
                <w:sz w:val="16"/>
                <w:szCs w:val="16"/>
              </w:rPr>
              <w:t>Wynagrodzenie za zebranie i zagospodarowanie 1 Mg innych nie wymienionych frakcji zbieranych w sposób selektywny</w:t>
            </w:r>
          </w:p>
        </w:tc>
        <w:tc>
          <w:tcPr>
            <w:tcW w:w="1843" w:type="dxa"/>
            <w:shd w:val="clear" w:color="auto" w:fill="auto"/>
            <w:noWrap/>
            <w:vAlign w:val="center"/>
          </w:tcPr>
          <w:p w14:paraId="34FCF62F"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1559" w:type="dxa"/>
            <w:shd w:val="clear" w:color="auto" w:fill="auto"/>
            <w:noWrap/>
            <w:vAlign w:val="center"/>
          </w:tcPr>
          <w:p w14:paraId="677D3F2A"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c>
          <w:tcPr>
            <w:tcW w:w="2552" w:type="dxa"/>
            <w:shd w:val="clear" w:color="auto" w:fill="auto"/>
            <w:vAlign w:val="center"/>
          </w:tcPr>
          <w:p w14:paraId="4AED2325" w14:textId="77777777" w:rsidR="00544EAE" w:rsidRPr="006401C7" w:rsidRDefault="00544EAE" w:rsidP="0087218B">
            <w:pPr>
              <w:pStyle w:val="Akapitzlist"/>
              <w:autoSpaceDE w:val="0"/>
              <w:spacing w:line="360" w:lineRule="auto"/>
              <w:ind w:left="360"/>
              <w:contextualSpacing/>
              <w:jc w:val="center"/>
              <w:rPr>
                <w:sz w:val="16"/>
                <w:szCs w:val="16"/>
              </w:rPr>
            </w:pPr>
            <w:r w:rsidRPr="006401C7">
              <w:rPr>
                <w:sz w:val="16"/>
                <w:szCs w:val="16"/>
              </w:rPr>
              <w:t>…….. zł</w:t>
            </w:r>
          </w:p>
        </w:tc>
      </w:tr>
    </w:tbl>
    <w:p w14:paraId="31DCB009" w14:textId="77777777" w:rsidR="005D5777" w:rsidRPr="006401C7" w:rsidRDefault="001F5CDB" w:rsidP="00705FCD">
      <w:r w:rsidRPr="006401C7">
        <w:t>Cenę powiększa się o należny podatek VAT, zgodnie z obowiązującymi przepisami prawa.</w:t>
      </w:r>
    </w:p>
    <w:p w14:paraId="7A5A0549" w14:textId="77777777" w:rsidR="00580E42" w:rsidRPr="006401C7" w:rsidRDefault="00F93975" w:rsidP="00F378F5">
      <w:pPr>
        <w:pStyle w:val="Akapitzlist"/>
        <w:numPr>
          <w:ilvl w:val="0"/>
          <w:numId w:val="4"/>
        </w:numPr>
        <w:autoSpaceDE w:val="0"/>
        <w:spacing w:after="0" w:line="360" w:lineRule="auto"/>
        <w:contextualSpacing/>
        <w:jc w:val="both"/>
      </w:pPr>
      <w:r w:rsidRPr="006401C7">
        <w:t>Wszystkie dokumenty potwierdzające realizację zadań wynik</w:t>
      </w:r>
      <w:r w:rsidR="004D7DA3" w:rsidRPr="006401C7">
        <w:t>ających z niniejszej umowy oraz </w:t>
      </w:r>
      <w:r w:rsidRPr="006401C7">
        <w:t xml:space="preserve">umożliwiające ich rozliczenie winny być przekazane Zamawiającemu najpóźniej </w:t>
      </w:r>
      <w:r w:rsidR="00F84756" w:rsidRPr="006401C7">
        <w:t>w ciągu 3</w:t>
      </w:r>
      <w:r w:rsidRPr="006401C7">
        <w:t xml:space="preserve"> dni robocz</w:t>
      </w:r>
      <w:r w:rsidR="00F84756" w:rsidRPr="006401C7">
        <w:t>ych</w:t>
      </w:r>
      <w:r w:rsidR="00963F7D" w:rsidRPr="006401C7">
        <w:t xml:space="preserve"> (poniedziałek – piątek)</w:t>
      </w:r>
      <w:r w:rsidRPr="006401C7">
        <w:t xml:space="preserve"> </w:t>
      </w:r>
      <w:r w:rsidR="00F84756" w:rsidRPr="006401C7">
        <w:t>od chwili zakończenia realizacji zlecenia likwidacji dzikiego wysypiska</w:t>
      </w:r>
      <w:r w:rsidRPr="006401C7">
        <w:t xml:space="preserve">. Weryfikacja dokumentów oraz ewentualne zgłoszenie uwag </w:t>
      </w:r>
      <w:r w:rsidR="00F24111" w:rsidRPr="006401C7">
        <w:t>nastąpią</w:t>
      </w:r>
      <w:r w:rsidRPr="006401C7">
        <w:t xml:space="preserve"> w termin</w:t>
      </w:r>
      <w:r w:rsidR="00F84756" w:rsidRPr="006401C7">
        <w:t xml:space="preserve">ie </w:t>
      </w:r>
      <w:r w:rsidR="002A323A">
        <w:t>7</w:t>
      </w:r>
      <w:r w:rsidR="00F84756" w:rsidRPr="006401C7">
        <w:t xml:space="preserve"> dni roboczych</w:t>
      </w:r>
      <w:r w:rsidR="00E10185" w:rsidRPr="006401C7">
        <w:t xml:space="preserve"> (poniedziałek – piątek)</w:t>
      </w:r>
      <w:r w:rsidR="00F84756" w:rsidRPr="006401C7">
        <w:t>.</w:t>
      </w:r>
    </w:p>
    <w:p w14:paraId="6A89AE50" w14:textId="77777777" w:rsidR="00963F7D" w:rsidRPr="006401C7" w:rsidRDefault="00580E42" w:rsidP="00F378F5">
      <w:pPr>
        <w:pStyle w:val="Akapitzlist"/>
        <w:numPr>
          <w:ilvl w:val="0"/>
          <w:numId w:val="4"/>
        </w:numPr>
        <w:autoSpaceDE w:val="0"/>
        <w:spacing w:after="0" w:line="360" w:lineRule="auto"/>
        <w:contextualSpacing/>
        <w:jc w:val="both"/>
      </w:pPr>
      <w:r w:rsidRPr="006401C7">
        <w:t xml:space="preserve">Do </w:t>
      </w:r>
      <w:r w:rsidR="00F24111" w:rsidRPr="006401C7">
        <w:t>dokumentów,</w:t>
      </w:r>
      <w:r w:rsidRPr="006401C7">
        <w:t xml:space="preserve"> o kt</w:t>
      </w:r>
      <w:r w:rsidR="00350501" w:rsidRPr="006401C7">
        <w:t>órych mowa w ust. 5 zalicza się protokół odbioru prac wraz z załącznik</w:t>
      </w:r>
      <w:r w:rsidR="0032387B" w:rsidRPr="006401C7">
        <w:t>ami</w:t>
      </w:r>
      <w:r w:rsidR="00350501" w:rsidRPr="006401C7">
        <w:t xml:space="preserve"> (</w:t>
      </w:r>
      <w:r w:rsidRPr="006401C7">
        <w:t>kosztory</w:t>
      </w:r>
      <w:r w:rsidR="00CD44C2">
        <w:t>sem</w:t>
      </w:r>
      <w:r w:rsidRPr="006401C7">
        <w:t xml:space="preserve"> powykonawczy</w:t>
      </w:r>
      <w:r w:rsidR="00CD44C2">
        <w:t>m</w:t>
      </w:r>
      <w:r w:rsidR="00963F7D" w:rsidRPr="006401C7">
        <w:t xml:space="preserve">, </w:t>
      </w:r>
      <w:r w:rsidR="0032387B" w:rsidRPr="006401C7">
        <w:t>kartami przekazania odpadów</w:t>
      </w:r>
      <w:r w:rsidR="00E10185" w:rsidRPr="006401C7">
        <w:t xml:space="preserve"> </w:t>
      </w:r>
      <w:r w:rsidR="0032387B" w:rsidRPr="006401C7">
        <w:t>do instalacji zagospodarowujące</w:t>
      </w:r>
      <w:r w:rsidR="00954F64">
        <w:t xml:space="preserve">j </w:t>
      </w:r>
      <w:r w:rsidR="0032387B" w:rsidRPr="006401C7">
        <w:t xml:space="preserve">odpady, </w:t>
      </w:r>
      <w:r w:rsidR="00963F7D" w:rsidRPr="006401C7">
        <w:t>dokumentacj</w:t>
      </w:r>
      <w:r w:rsidR="00CD44C2">
        <w:t>a</w:t>
      </w:r>
      <w:r w:rsidR="00963F7D" w:rsidRPr="006401C7">
        <w:t xml:space="preserve"> zdjęciow</w:t>
      </w:r>
      <w:r w:rsidR="00954F64">
        <w:t>a</w:t>
      </w:r>
      <w:r w:rsidR="00963F7D" w:rsidRPr="006401C7">
        <w:t xml:space="preserve"> po wykonaniu zlecenia</w:t>
      </w:r>
      <w:r w:rsidR="00350501" w:rsidRPr="006401C7">
        <w:t>)</w:t>
      </w:r>
      <w:r w:rsidR="00963F7D" w:rsidRPr="006401C7">
        <w:t>.</w:t>
      </w:r>
    </w:p>
    <w:p w14:paraId="3EF12960" w14:textId="77777777" w:rsidR="00F93975" w:rsidRPr="006401C7" w:rsidRDefault="00963F7D" w:rsidP="00F378F5">
      <w:pPr>
        <w:pStyle w:val="Akapitzlist"/>
        <w:numPr>
          <w:ilvl w:val="0"/>
          <w:numId w:val="4"/>
        </w:numPr>
        <w:autoSpaceDE w:val="0"/>
        <w:spacing w:after="0" w:line="360" w:lineRule="auto"/>
        <w:contextualSpacing/>
        <w:jc w:val="both"/>
      </w:pPr>
      <w:r w:rsidRPr="006401C7">
        <w:t xml:space="preserve">Po akceptacji przez </w:t>
      </w:r>
      <w:r w:rsidR="0032387B" w:rsidRPr="006401C7">
        <w:t>Z</w:t>
      </w:r>
      <w:r w:rsidRPr="006401C7">
        <w:t>amawiającego kosztorysu powykonawczego (wraz z załącznikami)</w:t>
      </w:r>
      <w:r w:rsidR="0032387B" w:rsidRPr="006401C7">
        <w:t xml:space="preserve">, Wykonawca przedstawi oryginał faktury wraz z </w:t>
      </w:r>
      <w:r w:rsidR="00580E42" w:rsidRPr="006401C7">
        <w:t xml:space="preserve">poświadczoną za zgodność z oryginałem kserokopię faktury VAT wystawioną na zleceniobiorcę </w:t>
      </w:r>
      <w:r w:rsidR="00350501" w:rsidRPr="006401C7">
        <w:t>przez podmiot, któremu przekazano odpady pochodzące z likwidacji dzikiego wysypiska celem ich zagospodarowania</w:t>
      </w:r>
      <w:r w:rsidR="00456648" w:rsidRPr="006401C7">
        <w:t xml:space="preserve"> lub kart</w:t>
      </w:r>
      <w:r w:rsidR="00BF16A9" w:rsidRPr="006401C7">
        <w:t>ę</w:t>
      </w:r>
      <w:r w:rsidR="00350501" w:rsidRPr="006401C7">
        <w:t xml:space="preserve"> </w:t>
      </w:r>
      <w:r w:rsidR="00456648" w:rsidRPr="006401C7">
        <w:t>przekazania odpadów</w:t>
      </w:r>
      <w:r w:rsidR="00350501" w:rsidRPr="006401C7">
        <w:t>.</w:t>
      </w:r>
      <w:r w:rsidR="00F93975" w:rsidRPr="006401C7">
        <w:t xml:space="preserve"> </w:t>
      </w:r>
    </w:p>
    <w:p w14:paraId="44CD1A72" w14:textId="77777777" w:rsidR="00B96A00" w:rsidRPr="006401C7" w:rsidRDefault="00DF6A41" w:rsidP="00F378F5">
      <w:pPr>
        <w:pStyle w:val="Akapitzlist"/>
        <w:numPr>
          <w:ilvl w:val="0"/>
          <w:numId w:val="4"/>
        </w:numPr>
        <w:autoSpaceDE w:val="0"/>
        <w:spacing w:after="0" w:line="360" w:lineRule="auto"/>
        <w:contextualSpacing/>
        <w:jc w:val="both"/>
      </w:pPr>
      <w:r w:rsidRPr="006401C7">
        <w:t xml:space="preserve">Należne Wykonawcy wynagrodzenie </w:t>
      </w:r>
      <w:r w:rsidR="00705FCD" w:rsidRPr="006401C7">
        <w:t xml:space="preserve">płatne będzie </w:t>
      </w:r>
      <w:r w:rsidR="00AE6DB1" w:rsidRPr="006401C7">
        <w:t>po wykonaniu każdego zlecenia likwidacji dzikiego wysypiska</w:t>
      </w:r>
      <w:r w:rsidR="00705FCD" w:rsidRPr="006401C7">
        <w:t xml:space="preserve"> </w:t>
      </w:r>
      <w:r w:rsidRPr="006401C7">
        <w:t>na podstawie prawi</w:t>
      </w:r>
      <w:r w:rsidR="00F531BA" w:rsidRPr="006401C7">
        <w:t>dłowo sporządzonej i </w:t>
      </w:r>
      <w:r w:rsidR="00341DFB" w:rsidRPr="006401C7">
        <w:t>złożonej w </w:t>
      </w:r>
      <w:r w:rsidRPr="006401C7">
        <w:t>siedzibie Zamawiającego faktury VAT, wystawionej po podpisaniu przez Zamawiającego protokołu odbioru prac i na kwotę w</w:t>
      </w:r>
      <w:r w:rsidR="00891AAE" w:rsidRPr="006401C7">
        <w:t> </w:t>
      </w:r>
      <w:r w:rsidRPr="006401C7">
        <w:t xml:space="preserve">nim poświadczoną. </w:t>
      </w:r>
    </w:p>
    <w:p w14:paraId="0B7C67B3" w14:textId="77777777" w:rsidR="008306A2" w:rsidRDefault="00E60CB1" w:rsidP="00F378F5">
      <w:pPr>
        <w:pStyle w:val="Akapitzlist"/>
        <w:numPr>
          <w:ilvl w:val="0"/>
          <w:numId w:val="4"/>
        </w:numPr>
        <w:spacing w:after="0" w:line="360" w:lineRule="auto"/>
        <w:contextualSpacing/>
        <w:jc w:val="both"/>
      </w:pPr>
      <w:r w:rsidRPr="006401C7">
        <w:t>Procentowa wartość ostatniej części wynagrodzenia nie może wynosić więcej</w:t>
      </w:r>
      <w:r w:rsidR="005C5B49" w:rsidRPr="006401C7">
        <w:br/>
      </w:r>
      <w:r w:rsidRPr="006401C7">
        <w:t xml:space="preserve"> niż 50% wynagrodzenia należnego wykonawcy.</w:t>
      </w:r>
      <w:r w:rsidR="005C5B49" w:rsidRPr="006401C7">
        <w:t xml:space="preserve">      </w:t>
      </w:r>
    </w:p>
    <w:p w14:paraId="3EA3012A" w14:textId="77777777" w:rsidR="00E60CB1" w:rsidRPr="008306A2" w:rsidRDefault="005C5B49" w:rsidP="00F378F5">
      <w:pPr>
        <w:pStyle w:val="Akapitzlist"/>
        <w:numPr>
          <w:ilvl w:val="0"/>
          <w:numId w:val="4"/>
        </w:numPr>
        <w:spacing w:after="0" w:line="360" w:lineRule="auto"/>
        <w:contextualSpacing/>
        <w:jc w:val="both"/>
      </w:pPr>
      <w:r w:rsidRPr="008306A2">
        <w:t xml:space="preserve"> </w:t>
      </w:r>
      <w:r w:rsidR="008306A2" w:rsidRPr="008306A2">
        <w:t>W związku z regulacją art. 106</w:t>
      </w:r>
      <w:r w:rsidR="00BB4A99">
        <w:t xml:space="preserve"> </w:t>
      </w:r>
      <w:r w:rsidR="008306A2" w:rsidRPr="008306A2">
        <w:t xml:space="preserve">na ust.1 ustawy z dnia 11 marca 2004 r o podatku od towarów i usług (Dz.U. z 2023 r. poz. 1570 ze.zm.)  faktury po wejściu w </w:t>
      </w:r>
      <w:r w:rsidR="00F24111" w:rsidRPr="008306A2">
        <w:t>życie przepisu</w:t>
      </w:r>
      <w:r w:rsidR="008306A2" w:rsidRPr="008306A2">
        <w:t xml:space="preserve"> należy przesyłać </w:t>
      </w:r>
      <w:r w:rsidR="008306A2" w:rsidRPr="008306A2">
        <w:lastRenderedPageBreak/>
        <w:t>w</w:t>
      </w:r>
      <w:r w:rsidR="00A524FE">
        <w:t> </w:t>
      </w:r>
      <w:r w:rsidR="008306A2" w:rsidRPr="008306A2">
        <w:t xml:space="preserve">ogólnopolskim systemie teleinformatycznym </w:t>
      </w:r>
      <w:proofErr w:type="spellStart"/>
      <w:r w:rsidR="008306A2" w:rsidRPr="008306A2">
        <w:t>KSeF</w:t>
      </w:r>
      <w:proofErr w:type="spellEnd"/>
      <w:r w:rsidR="008306A2" w:rsidRPr="008306A2">
        <w:t>. Po wejściu w życie przepisu powyżej nastąpi zmiana umowy w związku ze zmianą sposobu odbierania i wystawiania faktur.</w:t>
      </w:r>
    </w:p>
    <w:p w14:paraId="0E707882" w14:textId="77777777" w:rsidR="001671A1" w:rsidRDefault="0001107C" w:rsidP="00F378F5">
      <w:pPr>
        <w:pStyle w:val="Akapitzlist"/>
        <w:numPr>
          <w:ilvl w:val="0"/>
          <w:numId w:val="4"/>
        </w:numPr>
        <w:spacing w:after="0" w:line="360" w:lineRule="auto"/>
        <w:contextualSpacing/>
        <w:jc w:val="both"/>
      </w:pPr>
      <w:r w:rsidRPr="006401C7">
        <w:t xml:space="preserve">Faktury </w:t>
      </w:r>
      <w:r w:rsidR="001671A1" w:rsidRPr="006401C7">
        <w:t>powinny być wystawione na płatnika:</w:t>
      </w:r>
    </w:p>
    <w:p w14:paraId="0BCBDB50" w14:textId="77777777" w:rsidR="00943C88" w:rsidRDefault="001671A1" w:rsidP="002F6D82">
      <w:pPr>
        <w:pStyle w:val="Akapitzlist"/>
        <w:spacing w:after="0" w:line="360" w:lineRule="auto"/>
        <w:ind w:left="360"/>
        <w:contextualSpacing/>
        <w:jc w:val="center"/>
      </w:pPr>
      <w:r w:rsidRPr="006401C7">
        <w:t>Miasto Zabrze,</w:t>
      </w:r>
    </w:p>
    <w:p w14:paraId="26A93580" w14:textId="77777777" w:rsidR="00EF6E65" w:rsidRPr="006401C7" w:rsidRDefault="001671A1" w:rsidP="002F6D82">
      <w:pPr>
        <w:pStyle w:val="Akapitzlist"/>
        <w:spacing w:after="0" w:line="360" w:lineRule="auto"/>
        <w:ind w:left="360"/>
        <w:contextualSpacing/>
        <w:jc w:val="center"/>
      </w:pPr>
      <w:r w:rsidRPr="006401C7">
        <w:t xml:space="preserve"> ul. Powstańców Śląskich </w:t>
      </w:r>
      <w:r w:rsidR="00EF6E65" w:rsidRPr="006401C7">
        <w:t>5-7,</w:t>
      </w:r>
    </w:p>
    <w:p w14:paraId="44763422" w14:textId="77777777" w:rsidR="00943C88" w:rsidRDefault="00EF6E65" w:rsidP="002F6D82">
      <w:pPr>
        <w:pStyle w:val="Akapitzlist"/>
        <w:spacing w:after="0" w:line="360" w:lineRule="auto"/>
        <w:ind w:left="360"/>
        <w:contextualSpacing/>
        <w:jc w:val="center"/>
      </w:pPr>
      <w:r w:rsidRPr="006401C7">
        <w:t xml:space="preserve">41-800 Zabrze, </w:t>
      </w:r>
    </w:p>
    <w:p w14:paraId="05BAE4E1" w14:textId="77777777" w:rsidR="00E10185" w:rsidRPr="006401C7" w:rsidRDefault="00EF6E65" w:rsidP="002F6D82">
      <w:pPr>
        <w:pStyle w:val="Akapitzlist"/>
        <w:spacing w:after="0" w:line="360" w:lineRule="auto"/>
        <w:ind w:left="360"/>
        <w:contextualSpacing/>
        <w:jc w:val="center"/>
      </w:pPr>
      <w:r w:rsidRPr="006401C7">
        <w:t>NIP: 6482743351.</w:t>
      </w:r>
    </w:p>
    <w:p w14:paraId="6DEB4E1F" w14:textId="77777777" w:rsidR="00EF6E65" w:rsidRPr="006401C7" w:rsidRDefault="00EF6E65" w:rsidP="00F378F5">
      <w:pPr>
        <w:pStyle w:val="Akapitzlist"/>
        <w:numPr>
          <w:ilvl w:val="0"/>
          <w:numId w:val="4"/>
        </w:numPr>
        <w:spacing w:after="0" w:line="360" w:lineRule="auto"/>
        <w:contextualSpacing/>
        <w:jc w:val="both"/>
      </w:pPr>
      <w:r w:rsidRPr="006401C7">
        <w:t>Fakturę należy dostarczyć</w:t>
      </w:r>
      <w:r w:rsidR="00E10185" w:rsidRPr="006401C7">
        <w:t xml:space="preserve"> </w:t>
      </w:r>
      <w:r w:rsidR="00B2587A" w:rsidRPr="006401C7">
        <w:t>w formie: papier</w:t>
      </w:r>
      <w:r w:rsidR="00E10185" w:rsidRPr="006401C7">
        <w:t>o</w:t>
      </w:r>
      <w:r w:rsidR="00B2587A" w:rsidRPr="006401C7">
        <w:t>wej</w:t>
      </w:r>
      <w:r w:rsidR="00E10185" w:rsidRPr="006401C7">
        <w:t xml:space="preserve"> lub </w:t>
      </w:r>
      <w:r w:rsidR="00B2587A" w:rsidRPr="006401C7">
        <w:t xml:space="preserve">elektronicznej - </w:t>
      </w:r>
      <w:r w:rsidR="00E10185" w:rsidRPr="006401C7">
        <w:t>mailow</w:t>
      </w:r>
      <w:r w:rsidR="0029468E" w:rsidRPr="006401C7">
        <w:t>o</w:t>
      </w:r>
      <w:r w:rsidR="00E10185" w:rsidRPr="006401C7">
        <w:t xml:space="preserve"> bądź</w:t>
      </w:r>
      <w:r w:rsidRPr="006401C7">
        <w:t xml:space="preserve"> na Platformę Elektronicznego Fakturowania (PEF) o numerze GLN 59077720932</w:t>
      </w:r>
      <w:r w:rsidR="00434065" w:rsidRPr="006401C7">
        <w:t>07</w:t>
      </w:r>
      <w:r w:rsidR="00E7791E" w:rsidRPr="006401C7">
        <w:t xml:space="preserve"> </w:t>
      </w:r>
      <w:r w:rsidRPr="006401C7">
        <w:t>lub na poniższy adres:</w:t>
      </w:r>
    </w:p>
    <w:p w14:paraId="7720F8EA" w14:textId="77777777" w:rsidR="00EF6E65" w:rsidRPr="006401C7" w:rsidRDefault="00EF6E65" w:rsidP="002F6D82">
      <w:pPr>
        <w:pStyle w:val="Akapitzlist"/>
        <w:spacing w:after="0" w:line="360" w:lineRule="auto"/>
        <w:ind w:left="360"/>
        <w:contextualSpacing/>
        <w:jc w:val="center"/>
      </w:pPr>
      <w:r w:rsidRPr="006401C7">
        <w:t>Urząd Miejski w Zabrzu</w:t>
      </w:r>
    </w:p>
    <w:p w14:paraId="46FA1A60" w14:textId="77777777" w:rsidR="00EF6E65" w:rsidRPr="006401C7" w:rsidRDefault="00EF6E65" w:rsidP="002F6D82">
      <w:pPr>
        <w:pStyle w:val="Akapitzlist"/>
        <w:spacing w:after="0" w:line="360" w:lineRule="auto"/>
        <w:ind w:left="360"/>
        <w:contextualSpacing/>
        <w:jc w:val="center"/>
      </w:pPr>
      <w:r w:rsidRPr="006401C7">
        <w:t xml:space="preserve">Wydział </w:t>
      </w:r>
      <w:r w:rsidR="006E747B" w:rsidRPr="006401C7">
        <w:t>Gospodarowania Odpadami</w:t>
      </w:r>
      <w:r w:rsidR="00E7791B" w:rsidRPr="006401C7">
        <w:t xml:space="preserve"> Komunalnymi</w:t>
      </w:r>
    </w:p>
    <w:p w14:paraId="03D2A7F9" w14:textId="77777777" w:rsidR="00EF6E65" w:rsidRPr="006401C7" w:rsidRDefault="00B2587A" w:rsidP="002F6D82">
      <w:pPr>
        <w:pStyle w:val="Akapitzlist"/>
        <w:spacing w:after="0" w:line="360" w:lineRule="auto"/>
        <w:ind w:left="360"/>
        <w:contextualSpacing/>
        <w:jc w:val="center"/>
      </w:pPr>
      <w:r w:rsidRPr="006401C7">
        <w:t>u</w:t>
      </w:r>
      <w:r w:rsidR="00D66BD4" w:rsidRPr="006401C7">
        <w:t>l. Powstańców Ś</w:t>
      </w:r>
      <w:r w:rsidR="00EF6E65" w:rsidRPr="006401C7">
        <w:t>ląskich 5-7</w:t>
      </w:r>
      <w:r w:rsidRPr="006401C7">
        <w:t xml:space="preserve">, </w:t>
      </w:r>
      <w:r w:rsidR="00EF6E65" w:rsidRPr="006401C7">
        <w:t>41-800 Zabrze</w:t>
      </w:r>
    </w:p>
    <w:p w14:paraId="4382BFCB" w14:textId="77777777" w:rsidR="00EF6E65" w:rsidRPr="006401C7" w:rsidRDefault="00EF6E65" w:rsidP="002F6D82">
      <w:pPr>
        <w:pStyle w:val="Akapitzlist"/>
        <w:spacing w:after="0" w:line="360" w:lineRule="auto"/>
        <w:ind w:left="360"/>
        <w:contextualSpacing/>
        <w:jc w:val="center"/>
      </w:pPr>
      <w:r w:rsidRPr="006401C7">
        <w:t>Pok.</w:t>
      </w:r>
      <w:r w:rsidR="006760CE" w:rsidRPr="006401C7">
        <w:t>102</w:t>
      </w:r>
    </w:p>
    <w:p w14:paraId="0A049B67" w14:textId="77777777" w:rsidR="00B2587A" w:rsidRPr="006401C7" w:rsidRDefault="00B2587A" w:rsidP="00B2587A">
      <w:pPr>
        <w:pStyle w:val="Akapitzlist"/>
        <w:spacing w:after="0" w:line="360" w:lineRule="auto"/>
        <w:ind w:left="360"/>
        <w:contextualSpacing/>
      </w:pPr>
      <w:r w:rsidRPr="006401C7">
        <w:t>Numer PEF Wykonawcy</w:t>
      </w:r>
      <w:r w:rsidR="00F24111">
        <w:t>:</w:t>
      </w:r>
      <w:r w:rsidRPr="006401C7">
        <w:t xml:space="preserve"> ………………………………………………………………………………………..</w:t>
      </w:r>
    </w:p>
    <w:p w14:paraId="6DCA6AEC" w14:textId="77777777" w:rsidR="0001107C" w:rsidRPr="006401C7" w:rsidRDefault="0001107C" w:rsidP="00F378F5">
      <w:pPr>
        <w:pStyle w:val="Akapitzlist"/>
        <w:numPr>
          <w:ilvl w:val="0"/>
          <w:numId w:val="4"/>
        </w:numPr>
        <w:spacing w:after="0" w:line="360" w:lineRule="auto"/>
        <w:contextualSpacing/>
        <w:jc w:val="both"/>
      </w:pPr>
      <w:r w:rsidRPr="006401C7">
        <w:t xml:space="preserve">Wykonawca wystawiać będzie faktury w ciągu 7 dni od dnia </w:t>
      </w:r>
      <w:r w:rsidR="0032387B" w:rsidRPr="006401C7">
        <w:t>akceptacji</w:t>
      </w:r>
      <w:r w:rsidR="00A04BF6" w:rsidRPr="006401C7">
        <w:t xml:space="preserve"> </w:t>
      </w:r>
      <w:r w:rsidR="0032387B" w:rsidRPr="006401C7">
        <w:t>przez Zamawiającego kosztorysu powykonawczego (wraz z załącznikami) i/</w:t>
      </w:r>
      <w:r w:rsidR="00F24111" w:rsidRPr="006401C7">
        <w:t>lub obustronnego</w:t>
      </w:r>
      <w:r w:rsidRPr="006401C7">
        <w:t xml:space="preserve"> podpisania </w:t>
      </w:r>
      <w:r w:rsidR="00CB1850" w:rsidRPr="006401C7">
        <w:t>protokołów</w:t>
      </w:r>
      <w:r w:rsidRPr="006401C7">
        <w:t xml:space="preserve"> </w:t>
      </w:r>
      <w:r w:rsidR="0032387B" w:rsidRPr="006401C7">
        <w:t>odbioru prac wykonania usługi przedmiotu umowy /</w:t>
      </w:r>
      <w:r w:rsidR="00A04BF6" w:rsidRPr="006401C7">
        <w:t xml:space="preserve"> </w:t>
      </w:r>
      <w:r w:rsidR="0032387B" w:rsidRPr="006401C7">
        <w:t>danego zlecenia</w:t>
      </w:r>
      <w:r w:rsidRPr="006401C7">
        <w:t>.</w:t>
      </w:r>
      <w:r w:rsidR="00EF6E65" w:rsidRPr="006401C7">
        <w:t xml:space="preserve"> Dane faktury muszą wskazywać poszczególne </w:t>
      </w:r>
      <w:r w:rsidR="00AE6DB1" w:rsidRPr="006401C7">
        <w:t>pozycje</w:t>
      </w:r>
      <w:r w:rsidR="00EF6E65" w:rsidRPr="006401C7">
        <w:t xml:space="preserve"> oraz wartość wynikając</w:t>
      </w:r>
      <w:r w:rsidR="00AE6DB1" w:rsidRPr="006401C7">
        <w:t xml:space="preserve">e z tabeli </w:t>
      </w:r>
      <w:r w:rsidR="00233D1B" w:rsidRPr="006401C7">
        <w:t xml:space="preserve">wskazanej </w:t>
      </w:r>
      <w:r w:rsidR="00F24111" w:rsidRPr="006401C7">
        <w:t>w ust.</w:t>
      </w:r>
      <w:r w:rsidR="00426D8C">
        <w:t xml:space="preserve"> </w:t>
      </w:r>
      <w:r w:rsidR="00AE6DB1" w:rsidRPr="006401C7">
        <w:t>4</w:t>
      </w:r>
      <w:r w:rsidR="00EF6E65" w:rsidRPr="006401C7">
        <w:t>.</w:t>
      </w:r>
    </w:p>
    <w:p w14:paraId="0974DBE5" w14:textId="77777777" w:rsidR="0001107C" w:rsidRPr="006401C7" w:rsidRDefault="0001107C" w:rsidP="00F378F5">
      <w:pPr>
        <w:pStyle w:val="Akapitzlist"/>
        <w:numPr>
          <w:ilvl w:val="0"/>
          <w:numId w:val="4"/>
        </w:numPr>
        <w:spacing w:after="0" w:line="360" w:lineRule="auto"/>
        <w:contextualSpacing/>
        <w:jc w:val="both"/>
      </w:pPr>
      <w:r w:rsidRPr="006401C7">
        <w:t xml:space="preserve">Każda zapłata następować będzie przelewem w ciągu </w:t>
      </w:r>
      <w:r w:rsidR="0037555C">
        <w:t>30</w:t>
      </w:r>
      <w:r w:rsidR="00AA7A3C" w:rsidRPr="006401C7">
        <w:t xml:space="preserve"> </w:t>
      </w:r>
      <w:r w:rsidRPr="006401C7">
        <w:t xml:space="preserve">dni od </w:t>
      </w:r>
      <w:r w:rsidR="000C3569" w:rsidRPr="006401C7">
        <w:t>dostarczenia do siedziby Zamawiającego prawidłowo wystawionej</w:t>
      </w:r>
      <w:r w:rsidRPr="006401C7">
        <w:t xml:space="preserve"> faktury na </w:t>
      </w:r>
      <w:r w:rsidR="00E6622F" w:rsidRPr="006401C7">
        <w:t xml:space="preserve">rachunek bankowy wskazany przez </w:t>
      </w:r>
      <w:r w:rsidRPr="006401C7">
        <w:t>Wykonawcę.</w:t>
      </w:r>
    </w:p>
    <w:p w14:paraId="632492EB" w14:textId="77777777" w:rsidR="00A01285" w:rsidRPr="006401C7" w:rsidRDefault="0001107C" w:rsidP="00F378F5">
      <w:pPr>
        <w:pStyle w:val="Akapitzlist"/>
        <w:numPr>
          <w:ilvl w:val="0"/>
          <w:numId w:val="4"/>
        </w:numPr>
        <w:spacing w:after="0" w:line="360" w:lineRule="auto"/>
        <w:contextualSpacing/>
        <w:jc w:val="both"/>
      </w:pPr>
      <w:r w:rsidRPr="006401C7">
        <w:t>Rozliczenie będzie następować po przedstawieniu dokumentów potwierdzających zapłatę Podwykonawcom</w:t>
      </w:r>
      <w:r w:rsidR="007A706E" w:rsidRPr="006401C7">
        <w:t xml:space="preserve"> i dalszym podmiotom realizującym przedmiot zamówienia</w:t>
      </w:r>
      <w:r w:rsidRPr="006401C7">
        <w:t>.</w:t>
      </w:r>
    </w:p>
    <w:p w14:paraId="0D251A17" w14:textId="77777777" w:rsidR="00810049" w:rsidRPr="006401C7" w:rsidRDefault="00810049" w:rsidP="00F378F5">
      <w:pPr>
        <w:pStyle w:val="Akapitzlist"/>
        <w:numPr>
          <w:ilvl w:val="0"/>
          <w:numId w:val="4"/>
        </w:numPr>
        <w:spacing w:after="0" w:line="360" w:lineRule="auto"/>
        <w:contextualSpacing/>
        <w:jc w:val="both"/>
      </w:pPr>
      <w:r w:rsidRPr="006401C7">
        <w:t>Za dzień zapłaty uważany będzie dzień obciążenia rachunku bankowego Zamawiającego.</w:t>
      </w:r>
    </w:p>
    <w:p w14:paraId="63669A3A" w14:textId="77777777" w:rsidR="00C63857" w:rsidRPr="006401C7" w:rsidRDefault="00C63857" w:rsidP="00620FBF">
      <w:pPr>
        <w:spacing w:after="0" w:line="360" w:lineRule="auto"/>
        <w:contextualSpacing/>
        <w:rPr>
          <w:b/>
          <w:bCs w:val="0"/>
        </w:rPr>
      </w:pPr>
    </w:p>
    <w:p w14:paraId="723793E9" w14:textId="77777777" w:rsidR="00160FBE" w:rsidRPr="006401C7" w:rsidRDefault="00C60DAE" w:rsidP="000A4FA7">
      <w:pPr>
        <w:spacing w:after="0" w:line="360" w:lineRule="auto"/>
        <w:contextualSpacing/>
        <w:jc w:val="center"/>
        <w:rPr>
          <w:b/>
          <w:bCs w:val="0"/>
        </w:rPr>
      </w:pPr>
      <w:r w:rsidRPr="006401C7">
        <w:rPr>
          <w:b/>
          <w:bCs w:val="0"/>
        </w:rPr>
        <w:t xml:space="preserve">§ </w:t>
      </w:r>
      <w:r w:rsidR="00F318D6">
        <w:rPr>
          <w:b/>
          <w:bCs w:val="0"/>
        </w:rPr>
        <w:t>8</w:t>
      </w:r>
    </w:p>
    <w:p w14:paraId="5932409D" w14:textId="77777777" w:rsidR="00F10B22" w:rsidRPr="000368E6" w:rsidRDefault="00F10B22" w:rsidP="00F378F5">
      <w:pPr>
        <w:pStyle w:val="Tekstpodstawowywcity"/>
        <w:numPr>
          <w:ilvl w:val="0"/>
          <w:numId w:val="5"/>
        </w:numPr>
        <w:suppressAutoHyphens w:val="0"/>
        <w:spacing w:before="120" w:after="0" w:line="360" w:lineRule="auto"/>
        <w:jc w:val="both"/>
      </w:pPr>
      <w:r w:rsidRPr="000368E6">
        <w:t>Zamawiający przewiduje możliwość zmian postanowień w zawartej umowie na podstawie art. 455 ust. 1 pkt 1 ustawy Pzp w przypadku wystąpienia co najmniej jednej z niżej wymienionych okoliczności.</w:t>
      </w:r>
    </w:p>
    <w:p w14:paraId="77E5A152" w14:textId="77777777" w:rsidR="00F10B22" w:rsidRPr="00F10B22" w:rsidRDefault="00C63857" w:rsidP="00F378F5">
      <w:pPr>
        <w:pStyle w:val="Akapitzlist"/>
        <w:numPr>
          <w:ilvl w:val="0"/>
          <w:numId w:val="5"/>
        </w:numPr>
        <w:spacing w:after="0" w:line="360" w:lineRule="auto"/>
        <w:ind w:hanging="357"/>
        <w:contextualSpacing/>
        <w:jc w:val="both"/>
        <w:rPr>
          <w:bCs w:val="0"/>
        </w:rPr>
      </w:pPr>
      <w:r w:rsidRPr="00BC68AB">
        <w:t xml:space="preserve">Zmiana postanowień zawartej umowy może nastąpić wyłącznie za zgodą obu Stron wyrażoną </w:t>
      </w:r>
      <w:r w:rsidR="005410D8" w:rsidRPr="00BC68AB">
        <w:br/>
      </w:r>
      <w:r w:rsidRPr="00BC68AB">
        <w:t xml:space="preserve">w drodze aneksu do umowy, pod rygorem nieważności, za wyjątkiem sytuacji, dla których umowa dopuszcza inny sposób legalizacji. </w:t>
      </w:r>
    </w:p>
    <w:p w14:paraId="3F6AC245" w14:textId="77777777" w:rsidR="00C63857" w:rsidRPr="000368E6" w:rsidRDefault="00F10B22" w:rsidP="00F378F5">
      <w:pPr>
        <w:pStyle w:val="Tekstpodstawowywcity"/>
        <w:numPr>
          <w:ilvl w:val="0"/>
          <w:numId w:val="5"/>
        </w:numPr>
        <w:suppressAutoHyphens w:val="0"/>
        <w:spacing w:before="120" w:after="0" w:line="360" w:lineRule="auto"/>
        <w:jc w:val="both"/>
      </w:pPr>
      <w:bookmarkStart w:id="3" w:name="_Hlk188615956"/>
      <w:r w:rsidRPr="000368E6">
        <w:t>Podstawą zmiany postanowień umowy jest pisemny wniosek Wykonawcy lub protokół, dokumentujące zaistnienie okoliczności skutkujących zmianą postanowień umowy.</w:t>
      </w:r>
      <w:r w:rsidR="00C63857" w:rsidRPr="000368E6">
        <w:t xml:space="preserve"> </w:t>
      </w:r>
    </w:p>
    <w:p w14:paraId="7DABB817" w14:textId="77777777" w:rsidR="00A15DD8" w:rsidRPr="00A15DD8" w:rsidRDefault="0029594C" w:rsidP="00F378F5">
      <w:pPr>
        <w:pStyle w:val="Akapitzlist"/>
        <w:numPr>
          <w:ilvl w:val="0"/>
          <w:numId w:val="5"/>
        </w:numPr>
        <w:spacing w:after="0" w:line="360" w:lineRule="auto"/>
        <w:ind w:hanging="357"/>
        <w:contextualSpacing/>
        <w:jc w:val="both"/>
        <w:rPr>
          <w:bCs w:val="0"/>
        </w:rPr>
      </w:pPr>
      <w:r w:rsidRPr="00A15DD8">
        <w:rPr>
          <w:bCs w:val="0"/>
        </w:rPr>
        <w:t>Strony dopuszczają możliwość zmiany umowy w zakresie:</w:t>
      </w:r>
    </w:p>
    <w:p w14:paraId="3FC24131" w14:textId="77777777" w:rsidR="00A15DD8" w:rsidRPr="00A15DD8" w:rsidRDefault="00A15DD8" w:rsidP="00A15DD8">
      <w:pPr>
        <w:pStyle w:val="Tekstpodstawowy"/>
        <w:suppressAutoHyphens w:val="0"/>
        <w:spacing w:line="360" w:lineRule="auto"/>
        <w:rPr>
          <w:sz w:val="22"/>
          <w:szCs w:val="22"/>
        </w:rPr>
      </w:pPr>
      <w:r w:rsidRPr="00A15DD8">
        <w:rPr>
          <w:sz w:val="22"/>
          <w:szCs w:val="22"/>
        </w:rPr>
        <w:t>1</w:t>
      </w:r>
      <w:r w:rsidR="00A349BC">
        <w:rPr>
          <w:sz w:val="22"/>
          <w:szCs w:val="22"/>
        </w:rPr>
        <w:t>)</w:t>
      </w:r>
      <w:r w:rsidR="00C16B59">
        <w:rPr>
          <w:sz w:val="22"/>
          <w:szCs w:val="22"/>
        </w:rPr>
        <w:t xml:space="preserve">   </w:t>
      </w:r>
      <w:r w:rsidRPr="00A15DD8">
        <w:rPr>
          <w:sz w:val="22"/>
          <w:szCs w:val="22"/>
        </w:rPr>
        <w:t xml:space="preserve"> </w:t>
      </w:r>
      <w:r w:rsidRPr="00F24111">
        <w:rPr>
          <w:b/>
          <w:bCs w:val="0"/>
          <w:sz w:val="22"/>
          <w:szCs w:val="22"/>
          <w:u w:val="single"/>
        </w:rPr>
        <w:t>zmiany terminu i/lub sposobu realizacji zamówienia realizacji zamówienia z powodu:</w:t>
      </w:r>
    </w:p>
    <w:p w14:paraId="1A4BD1F0" w14:textId="77777777" w:rsidR="003D75B1" w:rsidRDefault="00F10B22" w:rsidP="00F378F5">
      <w:pPr>
        <w:pStyle w:val="Tekstpodstawowywcity"/>
        <w:numPr>
          <w:ilvl w:val="0"/>
          <w:numId w:val="36"/>
        </w:numPr>
        <w:suppressAutoHyphens w:val="0"/>
        <w:spacing w:after="0" w:line="360" w:lineRule="auto"/>
        <w:ind w:left="709"/>
        <w:jc w:val="both"/>
      </w:pPr>
      <w:r w:rsidRPr="000368E6">
        <w:lastRenderedPageBreak/>
        <w:t>wystąpią opóźnienia będące następstwem działania organów administracji lub innych instytucji przy równoczesnym dochowaniu należytej staranności ze strony Wykonawcy;</w:t>
      </w:r>
    </w:p>
    <w:p w14:paraId="69C1B58F" w14:textId="77777777" w:rsidR="003D75B1" w:rsidRDefault="00D85820" w:rsidP="00F378F5">
      <w:pPr>
        <w:pStyle w:val="Tekstpodstawowywcity"/>
        <w:numPr>
          <w:ilvl w:val="0"/>
          <w:numId w:val="36"/>
        </w:numPr>
        <w:suppressAutoHyphens w:val="0"/>
        <w:spacing w:after="0" w:line="360" w:lineRule="auto"/>
        <w:ind w:left="709"/>
        <w:jc w:val="both"/>
      </w:pPr>
      <w:r w:rsidRPr="000368E6">
        <w:t>wystąpienie siły wyższej, zamieszki lub strajki, wystąpienie powodzi, klęski żywiołowej, pożaru, stanu zagrożenia epidemicznego/pandemicznego, stanu epidemii/pandemii, działań wojennych, rebelii, wojny cybernetycznej, cyberataku, terroryzmu, rewolucji, powstania, inwazji, buntu, strajk spowodowany przez inne osoby nie związane z realizacją zamówienia. W razie wystąpienia siły wyższej Strony umowy zobowiązane są dołożyć wszelkich starań w celu ograniczenia do minimum opóźnienia w wykonywaniu swoich zobowiązań umownych, powstałych na skutek działania siły wyższej. Wykonawca zobowiązany jest do poinformowania Zamawiającego o wpływie ww.</w:t>
      </w:r>
      <w:r w:rsidR="0021779B">
        <w:t> </w:t>
      </w:r>
      <w:r w:rsidRPr="000368E6">
        <w:t>okoliczności na termin i/lub sposób wykonania umowy tj. zleconego zakresu usług wraz z</w:t>
      </w:r>
      <w:r w:rsidR="0021779B">
        <w:t> </w:t>
      </w:r>
      <w:r w:rsidRPr="000368E6">
        <w:t>dołączeniem stosownych dokumentów na ich potwierdzenie. Termin realizacji przedmiotu umowy tj. zleconego zakresu usługi ulega odpowiednio zmianie o okres trwania okoliczności celem ukończenia go w sposób należyty</w:t>
      </w:r>
      <w:r w:rsidRPr="00D85820">
        <w:t>;</w:t>
      </w:r>
    </w:p>
    <w:p w14:paraId="475F12D4" w14:textId="77777777" w:rsidR="00415388" w:rsidRPr="003D75B1" w:rsidRDefault="00F24111" w:rsidP="00F378F5">
      <w:pPr>
        <w:pStyle w:val="Tekstpodstawowywcity"/>
        <w:numPr>
          <w:ilvl w:val="0"/>
          <w:numId w:val="36"/>
        </w:numPr>
        <w:suppressAutoHyphens w:val="0"/>
        <w:spacing w:after="0" w:line="360" w:lineRule="auto"/>
        <w:ind w:left="709"/>
        <w:jc w:val="both"/>
      </w:pPr>
      <w:r w:rsidRPr="003D75B1">
        <w:t xml:space="preserve">wystąpią warunki atmosferyczne uniemożliwiające realizację zadania (w tym anomalia klimatyczne lub warunki uniemożliwiające </w:t>
      </w:r>
      <w:r w:rsidR="00426D8C" w:rsidRPr="003D75B1">
        <w:t xml:space="preserve">realizację usługi </w:t>
      </w:r>
      <w:r w:rsidRPr="003D75B1">
        <w:rPr>
          <w:iCs/>
        </w:rPr>
        <w:t xml:space="preserve">i sytuacja taka trwa powyżej </w:t>
      </w:r>
      <w:r w:rsidRPr="003D75B1">
        <w:rPr>
          <w:b/>
          <w:iCs/>
        </w:rPr>
        <w:t>14 dni,</w:t>
      </w:r>
    </w:p>
    <w:p w14:paraId="25622DBA" w14:textId="77777777" w:rsidR="003D75B1" w:rsidRDefault="003D75B1" w:rsidP="000369FE">
      <w:pPr>
        <w:pStyle w:val="Akapitzlist"/>
        <w:suppressAutoHyphens w:val="0"/>
        <w:spacing w:after="0" w:line="240" w:lineRule="auto"/>
        <w:ind w:left="0"/>
        <w:contextualSpacing/>
        <w:jc w:val="both"/>
      </w:pPr>
    </w:p>
    <w:p w14:paraId="428102D3" w14:textId="77777777" w:rsidR="003D75B1" w:rsidRPr="003D75B1" w:rsidRDefault="003D75B1" w:rsidP="00F378F5">
      <w:pPr>
        <w:pStyle w:val="Akapitzlist"/>
        <w:numPr>
          <w:ilvl w:val="0"/>
          <w:numId w:val="37"/>
        </w:numPr>
        <w:autoSpaceDE w:val="0"/>
        <w:spacing w:after="0" w:line="360" w:lineRule="auto"/>
        <w:ind w:left="426"/>
        <w:contextualSpacing/>
        <w:jc w:val="both"/>
        <w:rPr>
          <w:b/>
          <w:bCs w:val="0"/>
          <w:u w:val="single"/>
        </w:rPr>
      </w:pPr>
      <w:r w:rsidRPr="003D75B1">
        <w:rPr>
          <w:b/>
          <w:bCs w:val="0"/>
          <w:u w:val="single"/>
        </w:rPr>
        <w:t>zmiany postanowień umowy w zakresie dotyczącym wynagrodzenia:</w:t>
      </w:r>
    </w:p>
    <w:p w14:paraId="6A5632B7" w14:textId="77777777" w:rsidR="003D75B1" w:rsidRPr="0021779B" w:rsidRDefault="003D75B1" w:rsidP="00F378F5">
      <w:pPr>
        <w:pStyle w:val="Akapitzlist"/>
        <w:numPr>
          <w:ilvl w:val="3"/>
          <w:numId w:val="4"/>
        </w:numPr>
        <w:autoSpaceDE w:val="0"/>
        <w:spacing w:after="0" w:line="360" w:lineRule="auto"/>
        <w:ind w:left="709" w:hanging="283"/>
        <w:contextualSpacing/>
        <w:jc w:val="both"/>
      </w:pPr>
      <w:r w:rsidRPr="0021779B">
        <w:t>zmiany ceny materiałów lub kosztów związanych z realizacją zamówienia z uwzględnieniem następujących reguł:</w:t>
      </w:r>
    </w:p>
    <w:p w14:paraId="07E47D10" w14:textId="77777777" w:rsidR="003D75B1" w:rsidRPr="0021779B" w:rsidRDefault="003D75B1" w:rsidP="00F378F5">
      <w:pPr>
        <w:pStyle w:val="Akapitzlist"/>
        <w:numPr>
          <w:ilvl w:val="0"/>
          <w:numId w:val="22"/>
        </w:numPr>
        <w:spacing w:after="0" w:line="360" w:lineRule="auto"/>
        <w:ind w:left="709" w:hanging="284"/>
        <w:jc w:val="both"/>
      </w:pPr>
      <w:r w:rsidRPr="0021779B">
        <w:t>minimalny poziom zmiany ceny materiałów lub kosztów wyliczonych w oparciu o wskaźnik cen towarów i usług, uprawniający strony umowy do żądania zmiany wynagrodzenia wynosi 4,0%;</w:t>
      </w:r>
    </w:p>
    <w:p w14:paraId="639E7579" w14:textId="77777777" w:rsidR="003D75B1" w:rsidRPr="0021779B" w:rsidRDefault="003D75B1" w:rsidP="00F378F5">
      <w:pPr>
        <w:pStyle w:val="Akapitzlist"/>
        <w:numPr>
          <w:ilvl w:val="0"/>
          <w:numId w:val="22"/>
        </w:numPr>
        <w:spacing w:after="0" w:line="360" w:lineRule="auto"/>
        <w:ind w:left="709" w:hanging="284"/>
        <w:jc w:val="both"/>
      </w:pPr>
      <w:r w:rsidRPr="0021779B">
        <w:t>podstawą do ustalenia poziomu zmiany ceny materiałów lub kosztów związanych z realizacją zamówienia jest wskaźnik cen i towarów i usług konsumpcyjnych ogłaszany w komunikacie Prezesa Głównego Urzędu Statystycznego obowiązujący w miesiącu, w którym upłynął termin składania ofert;</w:t>
      </w:r>
      <w:r>
        <w:t xml:space="preserve"> </w:t>
      </w:r>
    </w:p>
    <w:p w14:paraId="510D98AB" w14:textId="77777777" w:rsidR="003D75B1" w:rsidRPr="0021779B" w:rsidRDefault="003D75B1" w:rsidP="00F378F5">
      <w:pPr>
        <w:pStyle w:val="Akapitzlist"/>
        <w:numPr>
          <w:ilvl w:val="0"/>
          <w:numId w:val="22"/>
        </w:numPr>
        <w:spacing w:after="0" w:line="360" w:lineRule="auto"/>
        <w:ind w:left="709" w:hanging="284"/>
        <w:jc w:val="both"/>
      </w:pPr>
      <w:r w:rsidRPr="0021779B">
        <w:t>zmiany wynagrodzenia opisane w ust.</w:t>
      </w:r>
      <w:r>
        <w:t xml:space="preserve"> 4</w:t>
      </w:r>
      <w:r w:rsidRPr="0021779B">
        <w:t xml:space="preserve"> pkt </w:t>
      </w:r>
      <w:r w:rsidR="00B21A19">
        <w:t xml:space="preserve">2) </w:t>
      </w:r>
      <w:proofErr w:type="spellStart"/>
      <w:r w:rsidR="00B21A19">
        <w:t>ppkt</w:t>
      </w:r>
      <w:proofErr w:type="spellEnd"/>
      <w:r w:rsidR="00B21A19">
        <w:t xml:space="preserve"> 1. </w:t>
      </w:r>
      <w:r w:rsidRPr="0021779B">
        <w:t>mogą nastąpić najwcześniej po upływie 6 miesięcy realizacji umowy;</w:t>
      </w:r>
    </w:p>
    <w:p w14:paraId="11A6BFAD" w14:textId="77777777" w:rsidR="003D75B1" w:rsidRPr="0021779B" w:rsidRDefault="003D75B1" w:rsidP="00F378F5">
      <w:pPr>
        <w:pStyle w:val="Akapitzlist"/>
        <w:numPr>
          <w:ilvl w:val="0"/>
          <w:numId w:val="22"/>
        </w:numPr>
        <w:spacing w:after="0" w:line="360" w:lineRule="auto"/>
        <w:ind w:left="709" w:hanging="284"/>
        <w:jc w:val="both"/>
      </w:pPr>
      <w:r w:rsidRPr="0021779B">
        <w:t>maksymalna wartość zmiany wynagrodzenia, jaką dopuszcza Zamawiający wynosi 20% wartości netto wynagrodzenia § 7 ust. 3 niniejszej umowy.</w:t>
      </w:r>
      <w:r w:rsidRPr="0021779B">
        <w:rPr>
          <w:rFonts w:ascii="Aptos" w:eastAsia="Aptos" w:hAnsi="Aptos"/>
          <w:kern w:val="2"/>
          <w:sz w:val="23"/>
          <w:szCs w:val="23"/>
          <w:lang w:eastAsia="en-US"/>
        </w:rPr>
        <w:t xml:space="preserve"> </w:t>
      </w:r>
      <w:r w:rsidRPr="0021779B">
        <w:rPr>
          <w:rFonts w:eastAsia="Aptos"/>
          <w:kern w:val="2"/>
          <w:lang w:eastAsia="en-US"/>
        </w:rPr>
        <w:t xml:space="preserve">Poziom zmiany ceny materiałów lub kosztów związanych z realizacją zamówienia uprawniający Strony Umowy do żądania zmiany wynagrodzenia ustala </w:t>
      </w:r>
      <w:bookmarkStart w:id="4" w:name="_Hlk161747643"/>
      <w:r w:rsidR="000369FE">
        <w:rPr>
          <w:rFonts w:eastAsia="Aptos"/>
          <w:kern w:val="2"/>
          <w:lang w:eastAsia="en-US"/>
        </w:rPr>
        <w:t xml:space="preserve">się na </w:t>
      </w:r>
      <w:r w:rsidRPr="0021779B">
        <w:rPr>
          <w:rFonts w:eastAsia="Aptos"/>
          <w:kern w:val="2"/>
          <w:lang w:eastAsia="en-US"/>
        </w:rPr>
        <w:t>co najmniej 4,0% w stosunku do poziomu cen tych samych materiałów lub kosztów z dnia składania ofert. Początkowy termin ustalenia zmiany wynagrodzenia ustala się na dzień złożenia wniosku waloryzacyjnego.</w:t>
      </w:r>
      <w:r w:rsidRPr="0021779B">
        <w:t xml:space="preserve"> </w:t>
      </w:r>
      <w:r w:rsidRPr="0021779B">
        <w:rPr>
          <w:rFonts w:eastAsia="Aptos"/>
          <w:kern w:val="2"/>
          <w:lang w:eastAsia="en-US"/>
        </w:rPr>
        <w:t>Przez zmianę ceny należy rozumieć zarówno wzrost jak i obniżenie poziomu cen materiałów i kosztów</w:t>
      </w:r>
      <w:bookmarkEnd w:id="4"/>
      <w:r w:rsidRPr="0021779B">
        <w:rPr>
          <w:rFonts w:eastAsia="Aptos"/>
          <w:kern w:val="2"/>
          <w:lang w:eastAsia="en-US"/>
        </w:rPr>
        <w:t xml:space="preserve"> z dnia składania ofert. </w:t>
      </w:r>
      <w:r w:rsidRPr="0021779B">
        <w:rPr>
          <w:lang w:bidi="pl-PL"/>
        </w:rPr>
        <w:t>Wynagrodzenie zostanie zwaloryzowane o kwotę odpowiadającą całemu procentowemu wzrostowi cen.</w:t>
      </w:r>
    </w:p>
    <w:p w14:paraId="4514045F" w14:textId="77777777" w:rsidR="003D75B1" w:rsidRPr="00F018DC" w:rsidRDefault="003D75B1" w:rsidP="00F378F5">
      <w:pPr>
        <w:pStyle w:val="Akapitzlist"/>
        <w:numPr>
          <w:ilvl w:val="0"/>
          <w:numId w:val="22"/>
        </w:numPr>
        <w:spacing w:after="0" w:line="360" w:lineRule="auto"/>
        <w:ind w:left="709" w:hanging="284"/>
        <w:jc w:val="both"/>
      </w:pPr>
      <w:r w:rsidRPr="00FF2859">
        <w:t>powyższa zmiana nastąpi na pisemny wniosek Wykonawcy. Wykonawca jest zobowiązany do</w:t>
      </w:r>
      <w:r w:rsidR="00014CA3">
        <w:t> </w:t>
      </w:r>
      <w:r w:rsidRPr="00FF2859">
        <w:t xml:space="preserve">składania wniosków o waloryzację wynagrodzenia w okresach </w:t>
      </w:r>
      <w:r w:rsidRPr="00FF2859">
        <w:lastRenderedPageBreak/>
        <w:t>kwartalnych</w:t>
      </w:r>
      <w:r w:rsidR="00014CA3">
        <w:t xml:space="preserve">  </w:t>
      </w:r>
      <w:r w:rsidRPr="00FF2859">
        <w:t>(tj.</w:t>
      </w:r>
      <w:r w:rsidR="00014CA3">
        <w:t>  </w:t>
      </w:r>
      <w:r w:rsidRPr="00014CA3">
        <w:t>3</w:t>
      </w:r>
      <w:r w:rsidR="00014CA3">
        <w:t> </w:t>
      </w:r>
      <w:r w:rsidRPr="00014CA3">
        <w:t>miesięcznych</w:t>
      </w:r>
      <w:r w:rsidRPr="00FF2859">
        <w:t xml:space="preserve"> począwszy od miesiąca następującego po miesiącu, w którym nastąpił moment spełnienia warunków do waloryzacji wynagrodzenia) ze szczegółowym wyjaśnieniem wzrostu wynagrodzenia wynikającego z waloryzacji. Zamawiający po otrzymaniu wniosku analizuje go i po akceptacji podnosi wartość wynagrodzenia. W przypadku spadku cen, Zamawiający dokona zmiany wynagrodzenia i poinformuje o tym fakcie Wykonawcę. Wykonawca, którego wynagrodzenie zostało zmienione wskutek zmiany cen materiałów lub kosztów związanych z realizacją umowy</w:t>
      </w:r>
      <w:r w:rsidRPr="00FF2859">
        <w:rPr>
          <w:lang w:val="x-none" w:eastAsia="x-none"/>
        </w:rPr>
        <w:t xml:space="preserve"> wraz z wnioskiem</w:t>
      </w:r>
      <w:r w:rsidRPr="00FF2859">
        <w:rPr>
          <w:lang w:eastAsia="x-none"/>
        </w:rPr>
        <w:t>,</w:t>
      </w:r>
      <w:r w:rsidRPr="00FF2859">
        <w:rPr>
          <w:lang w:val="x-none" w:eastAsia="x-none"/>
        </w:rPr>
        <w:t xml:space="preserve"> o którym mowa powyżej składa oświadczenie o</w:t>
      </w:r>
      <w:r w:rsidRPr="00FF2859">
        <w:rPr>
          <w:lang w:eastAsia="x-none"/>
        </w:rPr>
        <w:t> </w:t>
      </w:r>
      <w:r w:rsidRPr="00FF2859">
        <w:rPr>
          <w:lang w:val="x-none" w:eastAsia="x-none"/>
        </w:rPr>
        <w:t>braku udziału podwykonawców w realizacji niniejszej umowy. W przypadku, gdy przy realizacji niniejszej umowy będą brali udział podwykonawcy, Wykonawca zobowiązany będzie do dokonania zmiany wynagrodzenia przysługującego podwykonawcy, z którym zawarł umowę, w</w:t>
      </w:r>
      <w:r w:rsidRPr="00FF2859">
        <w:rPr>
          <w:lang w:eastAsia="x-none"/>
        </w:rPr>
        <w:t> </w:t>
      </w:r>
      <w:r w:rsidRPr="00FF2859">
        <w:rPr>
          <w:lang w:val="x-none" w:eastAsia="x-none"/>
        </w:rPr>
        <w:t xml:space="preserve">zakresie odpowiadającym zmianom cen materiałów lub kosztów dotyczących zobowiązania podwykonawcy, o ile spełnione zostaną przesłanki, o których mowa w art. 439 ust. 5 ustawy. Wykonawca zobowiązany będzie do dokonania powyższej zmiany w terminie </w:t>
      </w:r>
      <w:r w:rsidRPr="00FF2859">
        <w:rPr>
          <w:lang w:eastAsia="x-none"/>
        </w:rPr>
        <w:t>do </w:t>
      </w:r>
      <w:r w:rsidRPr="00FF2859">
        <w:rPr>
          <w:lang w:val="x-none" w:eastAsia="x-none"/>
        </w:rPr>
        <w:t>30 dni od dnia dokonania zmiany niniejszej umowy oraz przedłożenia oświadczenia podwykonawcy o</w:t>
      </w:r>
      <w:r w:rsidRPr="00FF2859">
        <w:rPr>
          <w:lang w:eastAsia="x-none"/>
        </w:rPr>
        <w:t> </w:t>
      </w:r>
      <w:r w:rsidRPr="00FF2859">
        <w:rPr>
          <w:lang w:val="x-none" w:eastAsia="x-none"/>
        </w:rPr>
        <w:t>dokonanej zmianie.</w:t>
      </w:r>
    </w:p>
    <w:p w14:paraId="2BF89704" w14:textId="77777777" w:rsidR="00F018DC" w:rsidRPr="00EE5BDD" w:rsidRDefault="00F018DC" w:rsidP="00F018DC">
      <w:pPr>
        <w:pStyle w:val="Akapitzlist"/>
        <w:spacing w:after="0" w:line="360" w:lineRule="auto"/>
        <w:ind w:left="709"/>
        <w:jc w:val="both"/>
      </w:pPr>
    </w:p>
    <w:p w14:paraId="7AC63A82" w14:textId="77777777" w:rsidR="003D75B1" w:rsidRPr="00FF2859" w:rsidRDefault="00F018DC" w:rsidP="00F018DC">
      <w:pPr>
        <w:pStyle w:val="Akapitzlist"/>
        <w:spacing w:after="0" w:line="360" w:lineRule="auto"/>
        <w:ind w:left="851" w:hanging="284"/>
        <w:jc w:val="both"/>
        <w:rPr>
          <w:bCs w:val="0"/>
        </w:rPr>
      </w:pPr>
      <w:r>
        <w:t>2</w:t>
      </w:r>
      <w:r w:rsidR="00413C7F">
        <w:t xml:space="preserve">. </w:t>
      </w:r>
      <w:r w:rsidR="003D75B1" w:rsidRPr="00FF2859">
        <w:t>zmiany stawki podatku od towarów i usług oraz podatku akcyzowego, wynagrodzenie brutto wskazane w umowie, ulegnie stosownej zmianie (podwyższone lub obniżone), o kwotę różnicy wynikającej ze zmienionej stawki podatku VAT (kwota netto nie ulegnie zmianie) – dotyczy to części wynagrodzenia za wykonanie usługi w części, która w dniu zmiany stawki podatku VAT pozostała do wykonania:</w:t>
      </w:r>
    </w:p>
    <w:p w14:paraId="21BF8710" w14:textId="77777777" w:rsidR="003D75B1" w:rsidRPr="00FF2859" w:rsidRDefault="003D75B1" w:rsidP="00F378F5">
      <w:pPr>
        <w:numPr>
          <w:ilvl w:val="2"/>
          <w:numId w:val="34"/>
        </w:numPr>
        <w:tabs>
          <w:tab w:val="clear" w:pos="2340"/>
          <w:tab w:val="left" w:pos="426"/>
        </w:tabs>
        <w:spacing w:after="0" w:line="360" w:lineRule="auto"/>
        <w:ind w:left="709" w:hanging="283"/>
        <w:contextualSpacing/>
        <w:jc w:val="both"/>
        <w:rPr>
          <w:rFonts w:eastAsia="Arial"/>
        </w:rPr>
      </w:pPr>
      <w:r w:rsidRPr="00FF2859">
        <w:rPr>
          <w:rFonts w:eastAsia="Arial"/>
        </w:rPr>
        <w:t xml:space="preserve">na pisemny wniosek Wykonawcy o podwyższenie wynagrodzenia w związku z powyższymi zmianami. Wniosek Wykonawcy powinien zostać złożony w siedzibie Zamawiającego.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t>
      </w:r>
      <w:r w:rsidRPr="00FF2859">
        <w:t>Ciężar dowodu w tym zakresie obciąża Wykonawcę.</w:t>
      </w:r>
      <w:r w:rsidRPr="00FF2859">
        <w:rPr>
          <w:rFonts w:eastAsia="Arial"/>
        </w:rPr>
        <w:t xml:space="preserve"> Wynagrodzenie zostanie podwyższone przez Zamawiającego w drodze pisemnego aneksu o kwotę wynikającą z wprowadzonych zmian, w zakresie, w jakim uzna, iż miały one wpływ na koszt wykonania Zamówienia przez Wykonawcę;</w:t>
      </w:r>
    </w:p>
    <w:p w14:paraId="4BAD31C6" w14:textId="77777777" w:rsidR="003D75B1" w:rsidRDefault="003D75B1" w:rsidP="00F378F5">
      <w:pPr>
        <w:numPr>
          <w:ilvl w:val="2"/>
          <w:numId w:val="34"/>
        </w:numPr>
        <w:tabs>
          <w:tab w:val="clear" w:pos="2340"/>
          <w:tab w:val="left" w:pos="426"/>
        </w:tabs>
        <w:spacing w:after="0" w:line="360" w:lineRule="auto"/>
        <w:ind w:left="709" w:hanging="283"/>
        <w:contextualSpacing/>
        <w:jc w:val="both"/>
        <w:rPr>
          <w:rFonts w:eastAsia="Arial"/>
        </w:rPr>
      </w:pPr>
      <w:r w:rsidRPr="00FF2859">
        <w:rPr>
          <w:rFonts w:eastAsia="Arial"/>
        </w:rPr>
        <w:t>na pisemne wezwanie Zamawiającego o obniżenie wynagrodzenia w związku z powyższymi zmianami. Na pisemny wniosek Zamawiającego Wykonawca zobowiązany jest dostarczyć w terminie do 10 dni od przekazania wniosku kalkulację kosztów obrazującą wpływ zmiany stawek na koszt wykonania zamówienia.</w:t>
      </w:r>
    </w:p>
    <w:p w14:paraId="4E5B6547" w14:textId="77777777" w:rsidR="003D75B1" w:rsidRPr="00FF2859" w:rsidRDefault="003D75B1" w:rsidP="003D75B1">
      <w:pPr>
        <w:tabs>
          <w:tab w:val="left" w:pos="426"/>
        </w:tabs>
        <w:spacing w:after="0" w:line="240" w:lineRule="auto"/>
        <w:ind w:left="709"/>
        <w:contextualSpacing/>
        <w:jc w:val="both"/>
        <w:rPr>
          <w:rFonts w:eastAsia="Arial"/>
        </w:rPr>
      </w:pPr>
    </w:p>
    <w:p w14:paraId="2349214C" w14:textId="77777777" w:rsidR="003D75B1" w:rsidRPr="00EE5BDD" w:rsidRDefault="00413C7F" w:rsidP="00F018DC">
      <w:pPr>
        <w:tabs>
          <w:tab w:val="left" w:pos="426"/>
        </w:tabs>
        <w:spacing w:after="0" w:line="360" w:lineRule="auto"/>
        <w:ind w:left="851" w:hanging="284"/>
        <w:contextualSpacing/>
        <w:jc w:val="both"/>
        <w:rPr>
          <w:bCs w:val="0"/>
        </w:rPr>
      </w:pPr>
      <w:r>
        <w:t>3. W</w:t>
      </w:r>
      <w:r w:rsidR="003D75B1" w:rsidRPr="00EE5BDD">
        <w:t xml:space="preserve"> przypadku zmiany wysokości minimalnego wynagrodzenia za pracę albo wysokości minimalnej stawki godzinowej ustalonych na podstawie ustawy z dnia 10 października 2002 r. </w:t>
      </w:r>
      <w:r w:rsidR="003D75B1" w:rsidRPr="00EE5BDD">
        <w:lastRenderedPageBreak/>
        <w:t>o minimalnym wynagrodzeniu za pracę (Dz.U. z 2020 r. poz. 2207 ze. zm.) wynagrodzenie może ulec zmianie odpowiednio do zmiany kosztów pracy, ponoszonych przez Wykonawcę w</w:t>
      </w:r>
      <w:r w:rsidR="00F018DC">
        <w:t> </w:t>
      </w:r>
      <w:r w:rsidR="003D75B1" w:rsidRPr="00EE5BDD">
        <w:t>związku z realizacją przedmiotowego zamówienia, o ile zmiana kosztów pracy wynika ze</w:t>
      </w:r>
      <w:r w:rsidR="00F018DC">
        <w:t> </w:t>
      </w:r>
      <w:r w:rsidR="003D75B1" w:rsidRPr="00EE5BDD">
        <w:t>zmiany przepisów prawa, dotyczących wysokości minimalnego wynagrodzenia za pracę albo minimalnej stawki godzinowej</w:t>
      </w:r>
      <w:r w:rsidR="00F018DC">
        <w:t xml:space="preserve"> </w:t>
      </w:r>
      <w:r w:rsidR="003D75B1" w:rsidRPr="00EE5BDD">
        <w:t>i ma wpływ na koszt wykonywania zamówienia przez Wykonawcę:</w:t>
      </w:r>
    </w:p>
    <w:p w14:paraId="478F258B" w14:textId="77777777" w:rsidR="003D75B1" w:rsidRPr="00EE5BDD" w:rsidRDefault="003D75B1" w:rsidP="003D75B1">
      <w:pPr>
        <w:tabs>
          <w:tab w:val="left" w:pos="1276"/>
        </w:tabs>
        <w:spacing w:after="0" w:line="360" w:lineRule="auto"/>
        <w:ind w:left="709" w:hanging="283"/>
        <w:jc w:val="both"/>
        <w:rPr>
          <w:rFonts w:eastAsia="Arial"/>
          <w:strike/>
        </w:rPr>
      </w:pPr>
      <w:r w:rsidRPr="00EE5BDD">
        <w:rPr>
          <w:rFonts w:eastAsia="Arial"/>
        </w:rPr>
        <w:t>a) na pisemny wniosek Wykonawcy o podwyższenie wynagrodzenia w związku z powyższymi zmianami. Wniosek Wykonawcy powinien zostać złożony w siedzibie Zamawiającego. We wniosku Wykonawca powinien zawrzeć uzasadnienie faktyczne i prawne, które powinno zawierać m. in. dokładne wyliczenie wynagrodzenia należnego Wykonawcy w związku ze zmianą wysokości minimalnego wynagrodzenia albo wysokości minimalnej stawki godzinowej oraz wyjaśnienie w jakich zakresie zmiana tego wynagrodzenia wpłynie na koszty wykonania zamówienia przez Wykonawcę.</w:t>
      </w:r>
      <w:r w:rsidRPr="00EE5BDD">
        <w:t xml:space="preserve"> Ciężar dowodu w tym zakresie obciąża Wykonawcę.</w:t>
      </w:r>
      <w:r w:rsidRPr="00EE5BDD">
        <w:rPr>
          <w:rFonts w:eastAsia="Arial"/>
        </w:rPr>
        <w:t xml:space="preserve"> Wynagrodzenie zostanie podwyższone przez Zamawiającego w drodze aneksu w formie pisemnej o kwotę wynikającą z wprowadzonych zmian, w zakresie, w jakim uzna, iż miały one wpływ na koszt wykonania Zamówienia przez Wykonawcę. </w:t>
      </w:r>
    </w:p>
    <w:p w14:paraId="59A02388" w14:textId="77777777" w:rsidR="003D75B1" w:rsidRPr="00EE5BDD" w:rsidRDefault="003D75B1" w:rsidP="003D75B1">
      <w:pPr>
        <w:tabs>
          <w:tab w:val="left" w:pos="1276"/>
        </w:tabs>
        <w:spacing w:after="0" w:line="360" w:lineRule="auto"/>
        <w:ind w:left="709" w:hanging="283"/>
        <w:jc w:val="both"/>
        <w:rPr>
          <w:rFonts w:eastAsia="Arial"/>
        </w:rPr>
      </w:pPr>
      <w:r w:rsidRPr="00EE5BDD">
        <w:rPr>
          <w:rFonts w:eastAsia="Arial"/>
        </w:rPr>
        <w:t>b)</w:t>
      </w:r>
      <w:r w:rsidRPr="00EE5BDD">
        <w:rPr>
          <w:rFonts w:eastAsia="Arial"/>
        </w:rPr>
        <w:tab/>
        <w:t>na pisemne wezwanie Zamawiającego o obniżenie wynagrodzenia, aneksem w formie pisemnej w terminie do 30 dni od daty otrzymania wezwania przez Wykonawcę. Wezwanie Zamawiającego powinno zawierać zobowiązanie Wykonawcy do przedłożenia zestawienia, z którego wynikać będzie w jaki sposób obniżenie minimalnego wynagrodzenia za prace albo wysokości minimalnej stawki godzinowej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w:t>
      </w:r>
    </w:p>
    <w:p w14:paraId="6F7FF0AB" w14:textId="77777777" w:rsidR="003D75B1" w:rsidRPr="00722541" w:rsidRDefault="003D75B1" w:rsidP="003D75B1">
      <w:pPr>
        <w:tabs>
          <w:tab w:val="left" w:pos="1276"/>
        </w:tabs>
        <w:spacing w:after="0" w:line="360" w:lineRule="auto"/>
        <w:ind w:left="709" w:hanging="283"/>
        <w:jc w:val="both"/>
        <w:rPr>
          <w:rFonts w:eastAsia="Arial"/>
        </w:rPr>
      </w:pPr>
    </w:p>
    <w:p w14:paraId="1A40CF47" w14:textId="77777777" w:rsidR="003D75B1" w:rsidRPr="00EE5BDD" w:rsidRDefault="00413C7F" w:rsidP="00F018DC">
      <w:pPr>
        <w:pStyle w:val="Akapitzlist"/>
        <w:spacing w:after="0" w:line="360" w:lineRule="auto"/>
        <w:ind w:left="851" w:hanging="425"/>
        <w:jc w:val="both"/>
        <w:rPr>
          <w:bCs w:val="0"/>
        </w:rPr>
      </w:pPr>
      <w:r>
        <w:t>4. Z</w:t>
      </w:r>
      <w:r w:rsidR="003D75B1" w:rsidRPr="00EE5BDD">
        <w:t>miany zasad podlegania ubezpieczeniom społecznym lub ubezpieczeniu zdrowotnemu i/lub sposobu finansowania lub wysokości składek na ubezpieczenia społeczne lub ubezpieczenie zdrowotne. Wynagrodzenie może ulec zmianie odpowiednio do zmiany kosztów pracy, ponoszonych przez Wykonawcę w związku z realizacją przedmiotowego zamówienia, o ile zmiana kosztów pracy wynika ze zmiany przepisów prawa w zakresie zasad podlegania ubezpieczeniom społecznym/ubezpieczeniu zdrowotnemu lub sposobu finansowania składek na ubezpieczenia społeczne/ubezpieczenia zdrowotne lub wysokości składek na ubezpieczenia społeczne/ubezpieczenie zdrowotne i ma wpływ na koszt wykonywania zamówienia przez Wykonawcę;</w:t>
      </w:r>
    </w:p>
    <w:p w14:paraId="435C93B6" w14:textId="77777777" w:rsidR="003D75B1" w:rsidRPr="00EE5BDD" w:rsidRDefault="003D75B1" w:rsidP="003D75B1">
      <w:pPr>
        <w:spacing w:after="0" w:line="360" w:lineRule="auto"/>
        <w:ind w:left="709" w:hanging="283"/>
        <w:jc w:val="both"/>
        <w:rPr>
          <w:rFonts w:eastAsia="Arial"/>
        </w:rPr>
      </w:pPr>
      <w:r w:rsidRPr="00EE5BDD">
        <w:rPr>
          <w:rFonts w:eastAsia="Arial"/>
        </w:rPr>
        <w:t>a)</w:t>
      </w:r>
      <w:r w:rsidRPr="00EE5BDD">
        <w:rPr>
          <w:rFonts w:eastAsia="Arial"/>
        </w:rPr>
        <w:tab/>
        <w:t xml:space="preserve">na pisemny wniosek Wykonawcy o podwyższenie wynagrodzenia w związku z powyższymi zmianami. Wniosek Wykonawcy powinien zostać złożony w siedzibie Zamawiającego. We wniosku Wykonawca powinien zawrzeć uzasadnienie faktyczne i prawne, które powinno </w:t>
      </w:r>
      <w:r w:rsidRPr="00EE5BDD">
        <w:rPr>
          <w:rFonts w:eastAsia="Arial"/>
        </w:rPr>
        <w:lastRenderedPageBreak/>
        <w:t xml:space="preserve">zawierać m. in. dokładne wyliczenie wynagrodzenia należnego Wykonawcy w związku ze zmianą powyższych zasad oraz wyjaśnienie w jakich zakresie zmiana tych zasad wpłynie na koszty wykonania Zamówienia przez Wykonawcę. </w:t>
      </w:r>
      <w:r w:rsidRPr="00EE5BDD">
        <w:t>Ciężar dowodu w tym zakresie obciąża Wykonawcę.</w:t>
      </w:r>
      <w:r w:rsidRPr="00EE5BDD">
        <w:rPr>
          <w:rFonts w:eastAsia="Arial"/>
        </w:rPr>
        <w:t xml:space="preserve"> Wynagrodzenie zostanie podwyższone przez Zamawiającego w drodze pisemnego aneksu o kwotę wynikającą z wprowadzonych zmian, w zakresie, w jakim uzna, iż miały one wpływ na koszt wykonania Zamówienia przez Wykonawcę.</w:t>
      </w:r>
    </w:p>
    <w:p w14:paraId="519B7A71" w14:textId="77777777" w:rsidR="003D75B1" w:rsidRPr="00EE5BDD" w:rsidRDefault="003D75B1" w:rsidP="003D75B1">
      <w:pPr>
        <w:tabs>
          <w:tab w:val="left" w:pos="426"/>
        </w:tabs>
        <w:spacing w:after="0" w:line="360" w:lineRule="auto"/>
        <w:ind w:left="709" w:hanging="283"/>
        <w:jc w:val="both"/>
        <w:rPr>
          <w:rFonts w:eastAsia="Arial"/>
        </w:rPr>
      </w:pPr>
      <w:r w:rsidRPr="00EE5BDD">
        <w:rPr>
          <w:rFonts w:eastAsia="Arial"/>
        </w:rPr>
        <w:t>b)</w:t>
      </w:r>
      <w:r w:rsidRPr="00EE5BDD">
        <w:rPr>
          <w:rFonts w:eastAsia="Arial"/>
        </w:rPr>
        <w:tab/>
        <w:t xml:space="preserve">na pisemne wezwanie Zamawiającego o obniżenie wynagrodzenia, aneksem w terminie </w:t>
      </w:r>
      <w:r w:rsidRPr="00EE5BDD">
        <w:rPr>
          <w:rFonts w:eastAsia="Arial"/>
        </w:rPr>
        <w:br/>
        <w:t>do 30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w:t>
      </w:r>
    </w:p>
    <w:p w14:paraId="54B52C46" w14:textId="77777777" w:rsidR="003D75B1" w:rsidRPr="000369FE" w:rsidRDefault="003D75B1" w:rsidP="003D75B1">
      <w:pPr>
        <w:tabs>
          <w:tab w:val="left" w:pos="426"/>
        </w:tabs>
        <w:spacing w:after="0" w:line="240" w:lineRule="auto"/>
        <w:ind w:left="709" w:hanging="283"/>
        <w:jc w:val="both"/>
        <w:rPr>
          <w:rFonts w:eastAsia="Arial"/>
          <w:color w:val="FF0000"/>
          <w:sz w:val="16"/>
          <w:szCs w:val="16"/>
        </w:rPr>
      </w:pPr>
    </w:p>
    <w:p w14:paraId="4570507F" w14:textId="77777777" w:rsidR="003D75B1" w:rsidRPr="00EE5BDD" w:rsidRDefault="00413C7F" w:rsidP="00F378F5">
      <w:pPr>
        <w:pStyle w:val="Akapitzlist"/>
        <w:numPr>
          <w:ilvl w:val="0"/>
          <w:numId w:val="5"/>
        </w:numPr>
        <w:spacing w:after="0" w:line="360" w:lineRule="auto"/>
        <w:jc w:val="both"/>
        <w:rPr>
          <w:bCs w:val="0"/>
        </w:rPr>
      </w:pPr>
      <w:r>
        <w:t>Z</w:t>
      </w:r>
      <w:r w:rsidR="003D75B1" w:rsidRPr="00EE5BDD">
        <w:t>miany zasad gromadzenia i wysokości wpłat do pracowniczych planów kapitałowych, o których mowa w ustawie z dnia 4 października 2018 r. o pracowniczych planach kapitałowych. Wynagrodzenie może ulec zmianie odpowiednio do zmiany kosztów pracy, ponoszonych przez Wykonawcę w związku z realizacją przedmiotowego zamówienia, o ile zmiana kosztów pracy wynika ze zmiany przepisów prawa, dotyczących zasad gromadzenia i wysokości wpłat do</w:t>
      </w:r>
      <w:r w:rsidR="00722541">
        <w:t> </w:t>
      </w:r>
      <w:r w:rsidR="003D75B1" w:rsidRPr="00EE5BDD">
        <w:t>pracowniczych planów kapitałowych i ma wpływ na koszt wykonywania zamówienia przez Wykonawcę:</w:t>
      </w:r>
    </w:p>
    <w:p w14:paraId="00CCF487" w14:textId="77777777" w:rsidR="003D75B1" w:rsidRPr="00EE5BDD" w:rsidRDefault="003D75B1" w:rsidP="00F378F5">
      <w:pPr>
        <w:pStyle w:val="Akapitzlist"/>
        <w:numPr>
          <w:ilvl w:val="5"/>
          <w:numId w:val="4"/>
        </w:numPr>
        <w:spacing w:after="0" w:line="360" w:lineRule="auto"/>
        <w:ind w:left="709" w:hanging="283"/>
        <w:jc w:val="both"/>
      </w:pPr>
      <w:r w:rsidRPr="00EE5BDD">
        <w:t xml:space="preserve">Wykonawca może zwrócić się do Zamawiającego z wnioskiem w formie pisemnej </w:t>
      </w:r>
      <w:r w:rsidRPr="00EE5BDD">
        <w:br/>
        <w:t xml:space="preserve">o dokonanie odpowiedniej zmiany wynagrodzenia. We wniosku tym Wykonawca zobowiązany jest wskazać kwotę, o którą wynagrodzenie Wykonawcy ma ulec zmianie, wraz </w:t>
      </w:r>
      <w:r w:rsidRPr="00EE5BDD">
        <w:br/>
        <w:t xml:space="preserve">z uzasadnieniem zawierającym szczegółowe wyliczenie całkowitej kwoty, o jaką wynagrodzenie Wykonawcy powinno ulec zmianie. Ciężar dowodu w tym zakresie obciąża Wykonawcę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EE5BDD">
        <w:rPr>
          <w:rFonts w:eastAsia="Arial"/>
        </w:rPr>
        <w:t>Wynagrodzenie zostanie podwyższone przez Zamawiającego w drodze pisemnego aneksu o kwotę wynikającą z wprowadzonych zmian, w</w:t>
      </w:r>
      <w:r>
        <w:rPr>
          <w:rFonts w:eastAsia="Arial"/>
        </w:rPr>
        <w:t> </w:t>
      </w:r>
      <w:r w:rsidRPr="00EE5BDD">
        <w:rPr>
          <w:rFonts w:eastAsia="Arial"/>
        </w:rPr>
        <w:t>zakresie, w jakim uzna, iż miały one wpływ na koszt wykonania Zamówienia przez Wykonawcę.</w:t>
      </w:r>
    </w:p>
    <w:p w14:paraId="51CD9118" w14:textId="77777777" w:rsidR="003D75B1" w:rsidRPr="00AD04BB" w:rsidRDefault="003D75B1" w:rsidP="00F378F5">
      <w:pPr>
        <w:pStyle w:val="Akapitzlist"/>
        <w:numPr>
          <w:ilvl w:val="0"/>
          <w:numId w:val="5"/>
        </w:numPr>
        <w:autoSpaceDE w:val="0"/>
        <w:spacing w:after="0" w:line="360" w:lineRule="auto"/>
        <w:contextualSpacing/>
        <w:jc w:val="both"/>
      </w:pPr>
      <w:r w:rsidRPr="00AD04BB">
        <w:t xml:space="preserve">Podstawą wprowadzenia każdej ze zmian wskazanych w </w:t>
      </w:r>
      <w:r w:rsidRPr="003D75B1">
        <w:t>§</w:t>
      </w:r>
      <w:r w:rsidRPr="00AD04BB">
        <w:rPr>
          <w:b/>
          <w:bCs w:val="0"/>
        </w:rPr>
        <w:t xml:space="preserve"> </w:t>
      </w:r>
      <w:r w:rsidRPr="00AD04BB">
        <w:t>8</w:t>
      </w:r>
      <w:r w:rsidRPr="00AD04BB">
        <w:rPr>
          <w:b/>
          <w:bCs w:val="0"/>
        </w:rPr>
        <w:t xml:space="preserve"> </w:t>
      </w:r>
      <w:r w:rsidR="00B21A19">
        <w:t>ust</w:t>
      </w:r>
      <w:r w:rsidR="003D0B1F">
        <w:t>.</w:t>
      </w:r>
      <w:r w:rsidRPr="00AD04BB">
        <w:t xml:space="preserve"> </w:t>
      </w:r>
      <w:r w:rsidR="00F9693F">
        <w:t>4</w:t>
      </w:r>
      <w:r>
        <w:t xml:space="preserve"> </w:t>
      </w:r>
      <w:r w:rsidR="00B21A19">
        <w:t>pkt</w:t>
      </w:r>
      <w:r>
        <w:t xml:space="preserve"> </w:t>
      </w:r>
      <w:r w:rsidR="00F9693F">
        <w:t>2</w:t>
      </w:r>
      <w:r w:rsidRPr="00AD04BB">
        <w:t xml:space="preserve">) jest spisanie aneksu określającego nową wysokość cen jednostkowych za 1 Mg (tonę) wskazanych pozycji w </w:t>
      </w:r>
      <w:r w:rsidRPr="00AD04BB">
        <w:rPr>
          <w:bCs w:val="0"/>
        </w:rPr>
        <w:t>§7 ust. 4</w:t>
      </w:r>
      <w:r w:rsidRPr="00AD04BB">
        <w:rPr>
          <w:b/>
        </w:rPr>
        <w:t xml:space="preserve"> </w:t>
      </w:r>
      <w:r w:rsidRPr="00AD04BB">
        <w:t>oraz wartości brutto umowy.</w:t>
      </w:r>
    </w:p>
    <w:p w14:paraId="56442C72" w14:textId="77777777" w:rsidR="00F018DC" w:rsidRPr="00E4774D" w:rsidRDefault="003D75B1" w:rsidP="00F378F5">
      <w:pPr>
        <w:pStyle w:val="Akapitzlist"/>
        <w:numPr>
          <w:ilvl w:val="0"/>
          <w:numId w:val="5"/>
        </w:numPr>
        <w:autoSpaceDE w:val="0"/>
        <w:spacing w:after="0" w:line="360" w:lineRule="auto"/>
        <w:contextualSpacing/>
        <w:jc w:val="both"/>
      </w:pPr>
      <w:r w:rsidRPr="00302CE1">
        <w:lastRenderedPageBreak/>
        <w:t xml:space="preserve">Podstawą zmiany wynagrodzenia, o której mowa </w:t>
      </w:r>
      <w:r w:rsidRPr="00F9693F">
        <w:t>w § 8</w:t>
      </w:r>
      <w:r w:rsidRPr="00F9693F">
        <w:rPr>
          <w:b/>
          <w:bCs w:val="0"/>
        </w:rPr>
        <w:t xml:space="preserve"> </w:t>
      </w:r>
      <w:r w:rsidR="00F9693F" w:rsidRPr="00F9693F">
        <w:t xml:space="preserve">ust. </w:t>
      </w:r>
      <w:r w:rsidR="00AC5386">
        <w:t xml:space="preserve">4 pkt </w:t>
      </w:r>
      <w:r w:rsidR="00B21A19">
        <w:t>2</w:t>
      </w:r>
      <w:r w:rsidR="000369FE">
        <w:t>)</w:t>
      </w:r>
      <w:r w:rsidR="00F9693F" w:rsidRPr="00F9693F">
        <w:rPr>
          <w:b/>
          <w:bCs w:val="0"/>
        </w:rPr>
        <w:t xml:space="preserve"> </w:t>
      </w:r>
      <w:proofErr w:type="spellStart"/>
      <w:r w:rsidRPr="00F9693F">
        <w:t>p</w:t>
      </w:r>
      <w:r w:rsidR="00B21A19">
        <w:t>p</w:t>
      </w:r>
      <w:r w:rsidRPr="00F9693F">
        <w:t>kt</w:t>
      </w:r>
      <w:proofErr w:type="spellEnd"/>
      <w:r w:rsidRPr="00F9693F">
        <w:t xml:space="preserve"> </w:t>
      </w:r>
      <w:r w:rsidR="00F9693F" w:rsidRPr="00F9693F">
        <w:t>3</w:t>
      </w:r>
      <w:r w:rsidRPr="00F9693F">
        <w:t xml:space="preserve"> i </w:t>
      </w:r>
      <w:r w:rsidR="00F9693F" w:rsidRPr="00F9693F">
        <w:t>4</w:t>
      </w:r>
      <w:r w:rsidRPr="00F9693F">
        <w:t xml:space="preserve"> jest złożenie</w:t>
      </w:r>
      <w:r w:rsidRPr="00302CE1">
        <w:t xml:space="preserve"> w terminie 30 dni od wejścia w życie przepisów dokonujących tych zmian pisemnego i umotywowanego wniosku</w:t>
      </w:r>
      <w:r w:rsidR="00AC5386">
        <w:t xml:space="preserve"> </w:t>
      </w:r>
      <w:r w:rsidRPr="00302CE1">
        <w:t xml:space="preserve">do Zamawiającego o przeprowadzenie negocjacji w sprawie odpowiedniej zmiany wynagrodzenia. Wniosek Wykonawcy powinien zawierać w szczególności szczegółową kalkulację kosztów wykonania zamówienia z uwzględnieniem zmiany wysokości minimalnego wynagrodzenia za pracę i/lub zasad podlegania ubezpieczeniom społecznym lub ubezpieczeniu zdrowotnemu lub wysokości stawki składki na ubezpieczenie społeczne lub zdrowotne. Wykonawca musi udowodnić, że zmiany rzutują bezpośrednio na koszty wykonania zamówienia np. poprzez przedłożenie dokumentów tj. listę pracowników zaangażowanych w realizację umowy, oświadczenie o braku zaległości w opłacaniu składek na ubezpieczenie społeczne i zdrowotne oraz o wypłacie wynagrodzeń pracownikom oraz osobom fizycznym, z którymi zawarto umowy cywilno-prawne, a także innych dokumentów jakie zażąda Zamawiający, a będą one </w:t>
      </w:r>
      <w:r w:rsidRPr="00E4774D">
        <w:t>miały istotny wpływ na rozpatrzenie wniosku.</w:t>
      </w:r>
    </w:p>
    <w:p w14:paraId="1069F7D8" w14:textId="77777777" w:rsidR="003D75B1" w:rsidRPr="003D75B1" w:rsidRDefault="003D75B1" w:rsidP="00F378F5">
      <w:pPr>
        <w:pStyle w:val="Akapitzlist"/>
        <w:numPr>
          <w:ilvl w:val="0"/>
          <w:numId w:val="5"/>
        </w:numPr>
        <w:autoSpaceDE w:val="0"/>
        <w:spacing w:after="0" w:line="360" w:lineRule="auto"/>
        <w:contextualSpacing/>
        <w:jc w:val="both"/>
      </w:pPr>
      <w:r w:rsidRPr="00E4774D">
        <w:t>Zmiana wynagrodzenia, o której mowa w § 8</w:t>
      </w:r>
      <w:r w:rsidRPr="00E4774D">
        <w:rPr>
          <w:b/>
          <w:bCs w:val="0"/>
        </w:rPr>
        <w:t xml:space="preserve"> </w:t>
      </w:r>
      <w:r w:rsidRPr="00E4774D">
        <w:t xml:space="preserve">ust. </w:t>
      </w:r>
      <w:r w:rsidR="00E4774D" w:rsidRPr="00E4774D">
        <w:t xml:space="preserve">4 </w:t>
      </w:r>
      <w:r w:rsidRPr="00E4774D">
        <w:t xml:space="preserve">pkt </w:t>
      </w:r>
      <w:r w:rsidR="00B21A19">
        <w:t>2</w:t>
      </w:r>
      <w:r w:rsidR="000369FE">
        <w:t>)</w:t>
      </w:r>
      <w:r w:rsidR="00B21A19">
        <w:t xml:space="preserve"> </w:t>
      </w:r>
      <w:proofErr w:type="spellStart"/>
      <w:r w:rsidR="00B21A19">
        <w:t>ppkt</w:t>
      </w:r>
      <w:proofErr w:type="spellEnd"/>
      <w:r w:rsidR="00B21A19">
        <w:t xml:space="preserve"> 5</w:t>
      </w:r>
      <w:r w:rsidRPr="00E4774D">
        <w:t xml:space="preserve"> nastąpi, jeżeli zmiany</w:t>
      </w:r>
      <w:r w:rsidRPr="003D75B1">
        <w:t xml:space="preserve"> zasad gromadzenia  i wysokości wpłat do pracowniczych planów kapitałowych, o których mowa w ustawie  z dnia 4 października 2018 r. o pracowniczych planach kapitałowych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w:t>
      </w:r>
      <w:r w:rsidR="00722541">
        <w:t> </w:t>
      </w:r>
      <w:r w:rsidRPr="003D75B1">
        <w:t xml:space="preserve">pracowniczych planach kapitałowych. W przypadku zaistnienia opisywanej okoliczności, 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p>
    <w:p w14:paraId="4C55D88F" w14:textId="77777777" w:rsidR="003D75B1" w:rsidRPr="003D75B1" w:rsidRDefault="003D75B1" w:rsidP="00F378F5">
      <w:pPr>
        <w:pStyle w:val="Akapitzlist"/>
        <w:numPr>
          <w:ilvl w:val="0"/>
          <w:numId w:val="5"/>
        </w:numPr>
        <w:autoSpaceDE w:val="0"/>
        <w:spacing w:after="0" w:line="360" w:lineRule="auto"/>
        <w:contextualSpacing/>
        <w:jc w:val="both"/>
      </w:pPr>
      <w:r w:rsidRPr="003D75B1">
        <w:t xml:space="preserve">W przypadku braku porozumienia stron podczas negocjacji/rozpatrywania wniosków, o których </w:t>
      </w:r>
      <w:r w:rsidRPr="00E4774D">
        <w:t>mowa w § 8</w:t>
      </w:r>
      <w:r w:rsidRPr="00E4774D">
        <w:rPr>
          <w:b/>
          <w:bCs w:val="0"/>
        </w:rPr>
        <w:t xml:space="preserve"> </w:t>
      </w:r>
      <w:r w:rsidRPr="00E4774D">
        <w:t>ust.</w:t>
      </w:r>
      <w:r w:rsidR="00E4774D" w:rsidRPr="00E4774D">
        <w:t xml:space="preserve"> 4 pkt</w:t>
      </w:r>
      <w:r w:rsidRPr="00E4774D">
        <w:t xml:space="preserve"> </w:t>
      </w:r>
      <w:r w:rsidR="00B21A19">
        <w:t>2</w:t>
      </w:r>
      <w:r w:rsidR="000369FE">
        <w:t>)</w:t>
      </w:r>
      <w:r w:rsidR="00B21A19">
        <w:t xml:space="preserve"> </w:t>
      </w:r>
      <w:proofErr w:type="spellStart"/>
      <w:r w:rsidR="00B21A19">
        <w:t>ppkt</w:t>
      </w:r>
      <w:proofErr w:type="spellEnd"/>
      <w:r w:rsidR="00B21A19">
        <w:t xml:space="preserve"> </w:t>
      </w:r>
      <w:r w:rsidRPr="00E4774D">
        <w:t>3</w:t>
      </w:r>
      <w:r w:rsidR="00B21A19">
        <w:t xml:space="preserve"> - 5</w:t>
      </w:r>
      <w:r w:rsidRPr="003D75B1">
        <w:t xml:space="preserve"> wyliczenia kosztów zostaną poddane badaniu przez biegłego rewidenta. Wyliczenia kosztów i opinia biegłego rewidenta w tym zakresie stanowić będzie załącznik do sporządzonego aneksu uwzględniającego zmianę wynagrodzenia. Koszty czynności dokonywanych przez biegłego rewidenta ponosić będzie strona wnioskująca o zmianę wynagrodzenia. Wykonawca zobowiązany jest do współpracy z biegłym rewidentem, w tym również powołanym przez Zamawiającego.  </w:t>
      </w:r>
    </w:p>
    <w:p w14:paraId="1461BD8B" w14:textId="77777777" w:rsidR="00F018DC" w:rsidRPr="00722541" w:rsidRDefault="003D75B1" w:rsidP="00F378F5">
      <w:pPr>
        <w:pStyle w:val="Akapitzlist"/>
        <w:numPr>
          <w:ilvl w:val="0"/>
          <w:numId w:val="5"/>
        </w:numPr>
        <w:autoSpaceDE w:val="0"/>
        <w:spacing w:after="0"/>
        <w:contextualSpacing/>
        <w:jc w:val="both"/>
      </w:pPr>
      <w:r w:rsidRPr="002A6F86">
        <w:rPr>
          <w:b/>
        </w:rPr>
        <w:lastRenderedPageBreak/>
        <w:t xml:space="preserve">Niedoszacowanie kosztów, pominięcie oraz brak </w:t>
      </w:r>
      <w:r w:rsidRPr="00722541">
        <w:rPr>
          <w:b/>
        </w:rPr>
        <w:t>rozpoznania zakresu przedmiotu umowy nie może być podstawą do żądania zmiany wynagrodzenia.</w:t>
      </w:r>
    </w:p>
    <w:p w14:paraId="04B13DF0" w14:textId="77777777" w:rsidR="003D75B1" w:rsidRPr="00722541" w:rsidRDefault="00F018DC" w:rsidP="00F378F5">
      <w:pPr>
        <w:pStyle w:val="Akapitzlist"/>
        <w:numPr>
          <w:ilvl w:val="0"/>
          <w:numId w:val="5"/>
        </w:numPr>
        <w:autoSpaceDE w:val="0"/>
        <w:spacing w:after="0" w:line="360" w:lineRule="auto"/>
        <w:contextualSpacing/>
        <w:jc w:val="both"/>
      </w:pPr>
      <w:r w:rsidRPr="00722541">
        <w:t>Pozostałe zmiany, które mogą zostać wprowadzone do umowy:</w:t>
      </w:r>
    </w:p>
    <w:p w14:paraId="1EA1DBC2" w14:textId="77777777" w:rsidR="00F018DC" w:rsidRDefault="00A15DD8" w:rsidP="00F378F5">
      <w:pPr>
        <w:pStyle w:val="Akapitzlist"/>
        <w:numPr>
          <w:ilvl w:val="0"/>
          <w:numId w:val="38"/>
        </w:numPr>
        <w:suppressAutoHyphens w:val="0"/>
        <w:spacing w:after="0" w:line="360" w:lineRule="auto"/>
        <w:contextualSpacing/>
        <w:jc w:val="both"/>
      </w:pPr>
      <w:r w:rsidRPr="00D85820">
        <w:t>zmiany umowy w związku ze zmianą sposobu odbierania i wystawiania faktur;</w:t>
      </w:r>
    </w:p>
    <w:p w14:paraId="42786476" w14:textId="77777777" w:rsidR="00F018DC" w:rsidRDefault="00DC5F69" w:rsidP="00F378F5">
      <w:pPr>
        <w:pStyle w:val="Akapitzlist"/>
        <w:numPr>
          <w:ilvl w:val="0"/>
          <w:numId w:val="38"/>
        </w:numPr>
        <w:suppressAutoHyphens w:val="0"/>
        <w:spacing w:after="0" w:line="360" w:lineRule="auto"/>
        <w:contextualSpacing/>
        <w:jc w:val="both"/>
      </w:pPr>
      <w:r w:rsidRPr="00D85820">
        <w:t>wprowadzenia, rezygnacji lub zmiany Podwykonawców– w przypadkach uzasadnionych, za</w:t>
      </w:r>
      <w:r w:rsidR="00722541">
        <w:t> </w:t>
      </w:r>
      <w:r w:rsidRPr="00D85820">
        <w:t>pisemną zgodą Zamawiającego, pod warunkiem spełnienia wymagań określonych w SWZ;</w:t>
      </w:r>
    </w:p>
    <w:p w14:paraId="1FB2EB8B" w14:textId="77777777" w:rsidR="00F018DC" w:rsidRDefault="00A15DD8" w:rsidP="00F378F5">
      <w:pPr>
        <w:pStyle w:val="Akapitzlist"/>
        <w:numPr>
          <w:ilvl w:val="0"/>
          <w:numId w:val="38"/>
        </w:numPr>
        <w:suppressAutoHyphens w:val="0"/>
        <w:spacing w:after="0" w:line="360" w:lineRule="auto"/>
        <w:contextualSpacing/>
        <w:jc w:val="both"/>
      </w:pPr>
      <w:r w:rsidRPr="00D85820">
        <w:t>zmiany osób funkcyjnych, zmiany sposobu reprezentacji – z przyczyn niezależnych od</w:t>
      </w:r>
      <w:r w:rsidR="00A524FE" w:rsidRPr="00D85820">
        <w:t> </w:t>
      </w:r>
      <w:r w:rsidRPr="00D85820">
        <w:t>Zamawiającego i Wykonawcy;</w:t>
      </w:r>
    </w:p>
    <w:p w14:paraId="2E0303D2" w14:textId="77777777" w:rsidR="00F018DC" w:rsidRDefault="00A349BC" w:rsidP="00F378F5">
      <w:pPr>
        <w:pStyle w:val="Akapitzlist"/>
        <w:numPr>
          <w:ilvl w:val="0"/>
          <w:numId w:val="38"/>
        </w:numPr>
        <w:suppressAutoHyphens w:val="0"/>
        <w:spacing w:after="0" w:line="360" w:lineRule="auto"/>
        <w:contextualSpacing/>
        <w:jc w:val="both"/>
      </w:pPr>
      <w:r w:rsidRPr="00D85820">
        <w:t xml:space="preserve">zmiany stanu prawnego, który będzie wnosił nowe wymagania, co do sposobu realizacji jakiegokolwiek tematu ujętego przedmiotem zamówienia oraz nie będzie to związane ze zmianą zakresu i </w:t>
      </w:r>
      <w:r w:rsidR="00F24111" w:rsidRPr="00D85820">
        <w:t>wartości przedmiotu</w:t>
      </w:r>
      <w:r w:rsidRPr="00D85820">
        <w:t xml:space="preserve"> zamówienia;</w:t>
      </w:r>
    </w:p>
    <w:p w14:paraId="44B65E57" w14:textId="77777777" w:rsidR="00F018DC" w:rsidRDefault="00A15DD8" w:rsidP="00F378F5">
      <w:pPr>
        <w:pStyle w:val="Akapitzlist"/>
        <w:numPr>
          <w:ilvl w:val="0"/>
          <w:numId w:val="38"/>
        </w:numPr>
        <w:suppressAutoHyphens w:val="0"/>
        <w:spacing w:after="0" w:line="360" w:lineRule="auto"/>
        <w:contextualSpacing/>
        <w:jc w:val="both"/>
        <w:rPr>
          <w:rStyle w:val="Odwoaniedokomentarza"/>
          <w:sz w:val="22"/>
          <w:szCs w:val="22"/>
        </w:rPr>
      </w:pPr>
      <w:r w:rsidRPr="00D85820">
        <w:t>wprowadzenia zmiany w danych Wykonawcy lub Zamawiającego wynikających z </w:t>
      </w:r>
      <w:r w:rsidR="00F24111" w:rsidRPr="00D85820">
        <w:t>dokumentów rejestrowych</w:t>
      </w:r>
      <w:r w:rsidR="00A349BC" w:rsidRPr="00D85820">
        <w:t>.</w:t>
      </w:r>
    </w:p>
    <w:p w14:paraId="234DFB49" w14:textId="77777777" w:rsidR="00F018DC" w:rsidRDefault="00BC68AB" w:rsidP="00F378F5">
      <w:pPr>
        <w:pStyle w:val="Akapitzlist"/>
        <w:numPr>
          <w:ilvl w:val="0"/>
          <w:numId w:val="38"/>
        </w:numPr>
        <w:suppressAutoHyphens w:val="0"/>
        <w:spacing w:after="0" w:line="360" w:lineRule="auto"/>
        <w:contextualSpacing/>
        <w:jc w:val="both"/>
      </w:pPr>
      <w:r w:rsidRPr="00D85820">
        <w:t>zapłata wynagrodzenia – w uzasadnionych przypadkach za zgodą Zamawiającego i Wykonawcy możliwa jest zmiana warunków zapłaty wynagrodzenia, a w tym między innymi: sposobu i formy płatności, terminu płatności oraz podziału środków na lata</w:t>
      </w:r>
      <w:r w:rsidR="00FC524B" w:rsidRPr="00D85820">
        <w:t>;</w:t>
      </w:r>
    </w:p>
    <w:p w14:paraId="01ADE488" w14:textId="77777777" w:rsidR="00BC68AB" w:rsidRPr="00D85820" w:rsidRDefault="00BC68AB" w:rsidP="00F378F5">
      <w:pPr>
        <w:pStyle w:val="Akapitzlist"/>
        <w:numPr>
          <w:ilvl w:val="0"/>
          <w:numId w:val="38"/>
        </w:numPr>
        <w:suppressAutoHyphens w:val="0"/>
        <w:spacing w:after="0" w:line="360" w:lineRule="auto"/>
        <w:contextualSpacing/>
        <w:jc w:val="both"/>
      </w:pPr>
      <w:r w:rsidRPr="00D85820">
        <w:t xml:space="preserve">zmiana Wykonawcy, któremu Zamawiający udzielił zamówienia w przypadku, gdy obecny Wykonawca nie realizuje zadania zgodnie z zapisami umowy lub jego sytuacja </w:t>
      </w:r>
      <w:r w:rsidR="008E29D0" w:rsidRPr="00D85820">
        <w:t>prawna lub</w:t>
      </w:r>
      <w:r w:rsidR="000C7701">
        <w:t> </w:t>
      </w:r>
      <w:r w:rsidRPr="00D85820">
        <w:t>finansowa lub gdy jego zasoby osobowe lub techniczne nie gwarantują terminowej lub</w:t>
      </w:r>
      <w:r w:rsidR="000C7701">
        <w:t> </w:t>
      </w:r>
      <w:r w:rsidRPr="00D85820">
        <w:t xml:space="preserve">prawidłowej realizacji przedmiotu zamówienia po wyczerpaniu środków </w:t>
      </w:r>
      <w:r w:rsidR="008E29D0" w:rsidRPr="00D85820">
        <w:t>przewidzianych w</w:t>
      </w:r>
      <w:r w:rsidR="000C7701">
        <w:t> </w:t>
      </w:r>
      <w:r w:rsidRPr="00D85820">
        <w:t>umowie, w przypadku widocznego braku poprawy sytuacji. Zmiana nastąpi na podstawie oświadczenia przesłanego Wykonawcy.</w:t>
      </w:r>
    </w:p>
    <w:p w14:paraId="0724F40D" w14:textId="77777777" w:rsidR="00BC68AB" w:rsidRPr="00D85820" w:rsidRDefault="00BC68AB" w:rsidP="00D62C2C">
      <w:pPr>
        <w:pStyle w:val="Akapitzlist"/>
        <w:autoSpaceDE w:val="0"/>
        <w:spacing w:after="0" w:line="360" w:lineRule="auto"/>
        <w:ind w:left="0" w:firstLine="284"/>
        <w:contextualSpacing/>
        <w:jc w:val="both"/>
      </w:pPr>
      <w:r w:rsidRPr="00D85820">
        <w:t>W takim przypadku Zamawiający może powierzyć dalsze wykonanie przedmiotu zamówienia:</w:t>
      </w:r>
    </w:p>
    <w:p w14:paraId="2FB34482" w14:textId="77777777" w:rsidR="00BC68AB" w:rsidRPr="00D85820" w:rsidRDefault="00BC68AB" w:rsidP="00D62C2C">
      <w:pPr>
        <w:pStyle w:val="Akapitzlist"/>
        <w:autoSpaceDE w:val="0"/>
        <w:spacing w:after="0" w:line="360" w:lineRule="auto"/>
        <w:ind w:left="0" w:firstLine="284"/>
        <w:contextualSpacing/>
        <w:jc w:val="both"/>
      </w:pPr>
      <w:r w:rsidRPr="00D85820">
        <w:t xml:space="preserve">- partnerowi Konsorcjum, </w:t>
      </w:r>
    </w:p>
    <w:p w14:paraId="0B57F906" w14:textId="77777777" w:rsidR="0021779B" w:rsidRDefault="00BC68AB" w:rsidP="0021779B">
      <w:pPr>
        <w:pStyle w:val="Akapitzlist"/>
        <w:autoSpaceDE w:val="0"/>
        <w:spacing w:after="0" w:line="360" w:lineRule="auto"/>
        <w:ind w:left="284"/>
        <w:contextualSpacing/>
        <w:jc w:val="both"/>
      </w:pPr>
      <w:r w:rsidRPr="00D85820">
        <w:t>- jednemu z Podwykonawców za jego zgodą, za kwotę wynagrodzenia zgodnego z kwotą umowy z</w:t>
      </w:r>
      <w:r w:rsidR="00A524FE" w:rsidRPr="00D85820">
        <w:t> </w:t>
      </w:r>
      <w:r w:rsidR="008E29D0" w:rsidRPr="00D85820">
        <w:t>Wykonawcą pomniejszoną</w:t>
      </w:r>
      <w:r w:rsidRPr="00D85820">
        <w:t xml:space="preserve"> o koszt robót już wykonanych.</w:t>
      </w:r>
    </w:p>
    <w:bookmarkEnd w:id="3"/>
    <w:p w14:paraId="48F9228C" w14:textId="77777777" w:rsidR="0021779B" w:rsidRPr="00DD18F9" w:rsidRDefault="0021779B" w:rsidP="0021779B">
      <w:pPr>
        <w:pStyle w:val="Akapitzlist"/>
        <w:autoSpaceDE w:val="0"/>
        <w:spacing w:after="0" w:line="360" w:lineRule="auto"/>
        <w:ind w:left="360"/>
        <w:contextualSpacing/>
        <w:jc w:val="both"/>
        <w:rPr>
          <w:color w:val="FF0000"/>
        </w:rPr>
      </w:pPr>
    </w:p>
    <w:p w14:paraId="18AF425F" w14:textId="77777777" w:rsidR="00160FBE" w:rsidRDefault="00FF3D54" w:rsidP="00C030BA">
      <w:pPr>
        <w:pStyle w:val="Akapitzlist"/>
        <w:autoSpaceDE w:val="0"/>
        <w:spacing w:after="0" w:line="360" w:lineRule="auto"/>
        <w:ind w:left="360"/>
        <w:contextualSpacing/>
        <w:jc w:val="center"/>
        <w:rPr>
          <w:b/>
        </w:rPr>
      </w:pPr>
      <w:r w:rsidRPr="006401C7">
        <w:rPr>
          <w:b/>
        </w:rPr>
        <w:t xml:space="preserve">§ </w:t>
      </w:r>
      <w:r w:rsidR="00F318D6">
        <w:rPr>
          <w:b/>
        </w:rPr>
        <w:t>9</w:t>
      </w:r>
    </w:p>
    <w:p w14:paraId="1691E8B7" w14:textId="77777777" w:rsidR="0017255A" w:rsidRPr="0017255A" w:rsidRDefault="0017255A" w:rsidP="00F378F5">
      <w:pPr>
        <w:pStyle w:val="Tekstkomentarza"/>
        <w:numPr>
          <w:ilvl w:val="0"/>
          <w:numId w:val="31"/>
        </w:numPr>
        <w:spacing w:after="0" w:line="360" w:lineRule="auto"/>
        <w:ind w:left="425" w:hanging="357"/>
        <w:jc w:val="both"/>
        <w:rPr>
          <w:sz w:val="22"/>
          <w:szCs w:val="22"/>
        </w:rPr>
      </w:pPr>
      <w:r w:rsidRPr="0017255A">
        <w:rPr>
          <w:sz w:val="22"/>
          <w:szCs w:val="22"/>
        </w:rPr>
        <w:t>Wykonawca zobowiązuje się do utrzymywania aktywnej i regularnej komunikacji e-mailowej i</w:t>
      </w:r>
      <w:r w:rsidR="0037555C">
        <w:rPr>
          <w:sz w:val="22"/>
          <w:szCs w:val="22"/>
        </w:rPr>
        <w:t> </w:t>
      </w:r>
      <w:r w:rsidRPr="0017255A">
        <w:rPr>
          <w:sz w:val="22"/>
          <w:szCs w:val="22"/>
        </w:rPr>
        <w:t xml:space="preserve">telefonicznej oraz do stałego kontaktu z Zamawiającym celem ustalania wszelkich szczegółów związanych z przedmiotem zamówienia oraz do pełnego informowania Zamawiającego o wszelkich trudnościach lub wątpliwościach związanych z realizacją zadania. </w:t>
      </w:r>
    </w:p>
    <w:p w14:paraId="769982C7" w14:textId="77777777" w:rsidR="0017255A" w:rsidRPr="0017255A" w:rsidRDefault="0017255A" w:rsidP="00F378F5">
      <w:pPr>
        <w:pStyle w:val="Tekstkomentarza"/>
        <w:numPr>
          <w:ilvl w:val="0"/>
          <w:numId w:val="31"/>
        </w:numPr>
        <w:spacing w:after="0" w:line="360" w:lineRule="auto"/>
        <w:ind w:left="425" w:hanging="357"/>
        <w:jc w:val="both"/>
        <w:rPr>
          <w:sz w:val="22"/>
          <w:szCs w:val="22"/>
        </w:rPr>
      </w:pPr>
      <w:r w:rsidRPr="0017255A">
        <w:rPr>
          <w:sz w:val="22"/>
          <w:szCs w:val="22"/>
        </w:rPr>
        <w:t xml:space="preserve">Wykonawca zobowiązuje się udzielić e-mailem odpowiedzi na pytania Zamawiającego w zakresie realizacji zadania w ciągu 24 godzin od przekazania zapytania przez Zamawiającego. </w:t>
      </w:r>
    </w:p>
    <w:p w14:paraId="7A3B0560" w14:textId="77777777" w:rsidR="0017255A" w:rsidRPr="0017255A" w:rsidRDefault="0017255A" w:rsidP="00F378F5">
      <w:pPr>
        <w:pStyle w:val="Tekstkomentarza"/>
        <w:numPr>
          <w:ilvl w:val="0"/>
          <w:numId w:val="31"/>
        </w:numPr>
        <w:spacing w:after="0" w:line="360" w:lineRule="auto"/>
        <w:ind w:left="425" w:hanging="357"/>
        <w:jc w:val="both"/>
        <w:rPr>
          <w:sz w:val="22"/>
          <w:szCs w:val="22"/>
        </w:rPr>
      </w:pPr>
      <w:r w:rsidRPr="0017255A">
        <w:rPr>
          <w:sz w:val="22"/>
          <w:szCs w:val="22"/>
        </w:rPr>
        <w:t>W celu realizacji obowiązku określonego w pkt 1 i 2 Wykonawca na swój koszt wyznacza następując</w:t>
      </w:r>
      <w:r>
        <w:rPr>
          <w:sz w:val="22"/>
          <w:szCs w:val="22"/>
        </w:rPr>
        <w:t>ych</w:t>
      </w:r>
      <w:r w:rsidRPr="0017255A">
        <w:rPr>
          <w:sz w:val="22"/>
          <w:szCs w:val="22"/>
        </w:rPr>
        <w:t xml:space="preserve"> pracownik</w:t>
      </w:r>
      <w:r>
        <w:rPr>
          <w:sz w:val="22"/>
          <w:szCs w:val="22"/>
        </w:rPr>
        <w:t>ów</w:t>
      </w:r>
      <w:r w:rsidRPr="0017255A">
        <w:rPr>
          <w:sz w:val="22"/>
          <w:szCs w:val="22"/>
        </w:rPr>
        <w:t xml:space="preserve"> do kontaktów z Zamawiającym: ………………………tel. ……….. email………..</w:t>
      </w:r>
    </w:p>
    <w:p w14:paraId="454A2218" w14:textId="77777777" w:rsidR="0017255A" w:rsidRPr="0017255A" w:rsidRDefault="0017255A" w:rsidP="00F378F5">
      <w:pPr>
        <w:pStyle w:val="Tekstkomentarza"/>
        <w:numPr>
          <w:ilvl w:val="0"/>
          <w:numId w:val="31"/>
        </w:numPr>
        <w:spacing w:after="0" w:line="360" w:lineRule="auto"/>
        <w:ind w:left="425" w:hanging="357"/>
        <w:jc w:val="both"/>
        <w:rPr>
          <w:sz w:val="22"/>
          <w:szCs w:val="22"/>
        </w:rPr>
      </w:pPr>
      <w:r w:rsidRPr="0017255A">
        <w:rPr>
          <w:sz w:val="22"/>
          <w:szCs w:val="22"/>
        </w:rPr>
        <w:lastRenderedPageBreak/>
        <w:t>Wykonawca zobowiązuje się do niezwłocznego powiadomienia Zamawiającego o zmianie ww. osoby. Zmiana ta nie wymaga spisania aneksu.</w:t>
      </w:r>
    </w:p>
    <w:p w14:paraId="480AD40D" w14:textId="77777777" w:rsidR="0017255A" w:rsidRDefault="0017255A" w:rsidP="00F378F5">
      <w:pPr>
        <w:pStyle w:val="Tekstkomentarza"/>
        <w:numPr>
          <w:ilvl w:val="0"/>
          <w:numId w:val="31"/>
        </w:numPr>
        <w:spacing w:after="0" w:line="360" w:lineRule="auto"/>
        <w:ind w:left="425" w:hanging="357"/>
        <w:jc w:val="both"/>
        <w:rPr>
          <w:sz w:val="22"/>
          <w:szCs w:val="22"/>
        </w:rPr>
      </w:pPr>
      <w:r w:rsidRPr="0017255A">
        <w:rPr>
          <w:sz w:val="22"/>
          <w:szCs w:val="22"/>
        </w:rPr>
        <w:t>W przypadku urlopu lub nieobecności wskazan</w:t>
      </w:r>
      <w:r w:rsidR="00325508">
        <w:rPr>
          <w:sz w:val="22"/>
          <w:szCs w:val="22"/>
        </w:rPr>
        <w:t>ych</w:t>
      </w:r>
      <w:r w:rsidRPr="0017255A">
        <w:rPr>
          <w:sz w:val="22"/>
          <w:szCs w:val="22"/>
        </w:rPr>
        <w:t xml:space="preserve"> w pkt 3 os</w:t>
      </w:r>
      <w:r w:rsidR="00325508">
        <w:rPr>
          <w:sz w:val="22"/>
          <w:szCs w:val="22"/>
        </w:rPr>
        <w:t>ó</w:t>
      </w:r>
      <w:r w:rsidRPr="0017255A">
        <w:rPr>
          <w:sz w:val="22"/>
          <w:szCs w:val="22"/>
        </w:rPr>
        <w:t>b Wykonawca zobowiązuje się</w:t>
      </w:r>
      <w:r w:rsidR="0037555C">
        <w:rPr>
          <w:sz w:val="22"/>
          <w:szCs w:val="22"/>
        </w:rPr>
        <w:t> </w:t>
      </w:r>
      <w:r w:rsidRPr="0017255A">
        <w:rPr>
          <w:sz w:val="22"/>
          <w:szCs w:val="22"/>
        </w:rPr>
        <w:t>do</w:t>
      </w:r>
      <w:r w:rsidR="0037555C">
        <w:rPr>
          <w:sz w:val="22"/>
          <w:szCs w:val="22"/>
        </w:rPr>
        <w:t> </w:t>
      </w:r>
      <w:r w:rsidRPr="0017255A">
        <w:rPr>
          <w:sz w:val="22"/>
          <w:szCs w:val="22"/>
        </w:rPr>
        <w:t>wyznaczenia osoby zastępującej i powiadomienia o tym fakcie zamawiającego z</w:t>
      </w:r>
      <w:r w:rsidR="0037555C">
        <w:rPr>
          <w:sz w:val="22"/>
          <w:szCs w:val="22"/>
        </w:rPr>
        <w:t> </w:t>
      </w:r>
      <w:r w:rsidRPr="0017255A">
        <w:rPr>
          <w:sz w:val="22"/>
          <w:szCs w:val="22"/>
        </w:rPr>
        <w:t>wyprzedzeniem lub w terminie 24 godzin od zaistnienia takiej sytuacji.  </w:t>
      </w:r>
    </w:p>
    <w:p w14:paraId="6275CEB0" w14:textId="77777777" w:rsidR="00FF3D54" w:rsidRPr="00156158" w:rsidRDefault="00DF6A41" w:rsidP="00F378F5">
      <w:pPr>
        <w:pStyle w:val="Tekstkomentarza"/>
        <w:numPr>
          <w:ilvl w:val="0"/>
          <w:numId w:val="31"/>
        </w:numPr>
        <w:spacing w:after="0" w:line="360" w:lineRule="auto"/>
        <w:ind w:left="425" w:hanging="357"/>
        <w:jc w:val="both"/>
        <w:rPr>
          <w:sz w:val="22"/>
          <w:szCs w:val="22"/>
        </w:rPr>
      </w:pPr>
      <w:r w:rsidRPr="00156158">
        <w:rPr>
          <w:sz w:val="22"/>
          <w:szCs w:val="22"/>
        </w:rPr>
        <w:t>Wykonawca na swój koszt ustanawia osoby nadzorujące prawidłowe wykonanie zakresu zadania, w</w:t>
      </w:r>
      <w:r w:rsidR="00293661" w:rsidRPr="00156158">
        <w:rPr>
          <w:sz w:val="22"/>
          <w:szCs w:val="22"/>
        </w:rPr>
        <w:t> </w:t>
      </w:r>
      <w:r w:rsidR="00C500F3" w:rsidRPr="00156158">
        <w:rPr>
          <w:sz w:val="22"/>
          <w:szCs w:val="22"/>
        </w:rPr>
        <w:t>osobach</w:t>
      </w:r>
      <w:r w:rsidR="001B09FC" w:rsidRPr="00156158">
        <w:rPr>
          <w:sz w:val="22"/>
          <w:szCs w:val="22"/>
        </w:rPr>
        <w:t>…………………………………………….</w:t>
      </w:r>
      <w:r w:rsidR="008D27AF" w:rsidRPr="00156158">
        <w:rPr>
          <w:sz w:val="22"/>
          <w:szCs w:val="22"/>
        </w:rPr>
        <w:t>……………………………………………..</w:t>
      </w:r>
      <w:r w:rsidR="00D95946" w:rsidRPr="00156158">
        <w:rPr>
          <w:sz w:val="22"/>
          <w:szCs w:val="22"/>
        </w:rPr>
        <w:t>,</w:t>
      </w:r>
      <w:r w:rsidR="00783B6C" w:rsidRPr="00156158">
        <w:rPr>
          <w:sz w:val="22"/>
          <w:szCs w:val="22"/>
        </w:rPr>
        <w:t xml:space="preserve"> …………………………………………………….</w:t>
      </w:r>
      <w:r w:rsidR="00D95946" w:rsidRPr="00156158">
        <w:rPr>
          <w:sz w:val="22"/>
          <w:szCs w:val="22"/>
        </w:rPr>
        <w:t xml:space="preserve"> </w:t>
      </w:r>
      <w:r w:rsidRPr="00156158">
        <w:rPr>
          <w:sz w:val="22"/>
          <w:szCs w:val="22"/>
        </w:rPr>
        <w:t>za których zachowania odpowiada na zasadach ogólnych.</w:t>
      </w:r>
    </w:p>
    <w:p w14:paraId="5C871937" w14:textId="77777777" w:rsidR="00A97465" w:rsidRPr="00156158" w:rsidRDefault="00DF6A41" w:rsidP="00F378F5">
      <w:pPr>
        <w:pStyle w:val="Tekstkomentarza"/>
        <w:numPr>
          <w:ilvl w:val="0"/>
          <w:numId w:val="31"/>
        </w:numPr>
        <w:spacing w:after="0" w:line="360" w:lineRule="auto"/>
        <w:ind w:left="425" w:hanging="357"/>
        <w:jc w:val="both"/>
        <w:rPr>
          <w:sz w:val="22"/>
          <w:szCs w:val="22"/>
        </w:rPr>
      </w:pPr>
      <w:r w:rsidRPr="00156158">
        <w:rPr>
          <w:sz w:val="22"/>
          <w:szCs w:val="22"/>
        </w:rPr>
        <w:t xml:space="preserve">Osoby wymienione w ust. 1 </w:t>
      </w:r>
      <w:r w:rsidR="007E2FE6" w:rsidRPr="00156158">
        <w:rPr>
          <w:sz w:val="22"/>
          <w:szCs w:val="22"/>
        </w:rPr>
        <w:t>działają w imieniu i na</w:t>
      </w:r>
      <w:r w:rsidRPr="00156158">
        <w:rPr>
          <w:sz w:val="22"/>
          <w:szCs w:val="22"/>
        </w:rPr>
        <w:t xml:space="preserve"> rachunek Wykonawcy.</w:t>
      </w:r>
    </w:p>
    <w:p w14:paraId="45DF46AB" w14:textId="77777777" w:rsidR="00FF3D54" w:rsidRPr="00156158" w:rsidRDefault="00DF6A41" w:rsidP="00F378F5">
      <w:pPr>
        <w:pStyle w:val="Tekstkomentarza"/>
        <w:numPr>
          <w:ilvl w:val="0"/>
          <w:numId w:val="31"/>
        </w:numPr>
        <w:spacing w:after="0" w:line="360" w:lineRule="auto"/>
        <w:ind w:left="425" w:hanging="357"/>
        <w:jc w:val="both"/>
        <w:rPr>
          <w:sz w:val="22"/>
          <w:szCs w:val="22"/>
        </w:rPr>
      </w:pPr>
      <w:r w:rsidRPr="00156158">
        <w:rPr>
          <w:sz w:val="22"/>
          <w:szCs w:val="22"/>
        </w:rPr>
        <w:t xml:space="preserve">Do obowiązków osób wskazanych w ust. 1 należy kierowanie, </w:t>
      </w:r>
      <w:r w:rsidR="00783B6C" w:rsidRPr="00156158">
        <w:rPr>
          <w:sz w:val="22"/>
          <w:szCs w:val="22"/>
        </w:rPr>
        <w:t>kontrolowanie oraz nadzór nad </w:t>
      </w:r>
      <w:r w:rsidRPr="00156158">
        <w:rPr>
          <w:sz w:val="22"/>
          <w:szCs w:val="22"/>
        </w:rPr>
        <w:t xml:space="preserve">całością prac związanych z </w:t>
      </w:r>
      <w:r w:rsidR="008E29D0" w:rsidRPr="00156158">
        <w:rPr>
          <w:sz w:val="22"/>
          <w:szCs w:val="22"/>
        </w:rPr>
        <w:t>realizacją przedmiotu</w:t>
      </w:r>
      <w:r w:rsidRPr="00156158">
        <w:rPr>
          <w:sz w:val="22"/>
          <w:szCs w:val="22"/>
        </w:rPr>
        <w:t xml:space="preserve"> umowy</w:t>
      </w:r>
      <w:r w:rsidR="00A97465" w:rsidRPr="00156158">
        <w:rPr>
          <w:sz w:val="22"/>
          <w:szCs w:val="22"/>
        </w:rPr>
        <w:t>, a także udział w przekazywaniu i</w:t>
      </w:r>
      <w:r w:rsidR="00580E42" w:rsidRPr="00156158">
        <w:rPr>
          <w:sz w:val="22"/>
          <w:szCs w:val="22"/>
        </w:rPr>
        <w:t> </w:t>
      </w:r>
      <w:r w:rsidR="00A97465" w:rsidRPr="00156158">
        <w:rPr>
          <w:sz w:val="22"/>
          <w:szCs w:val="22"/>
        </w:rPr>
        <w:t>odbiorach poszczególnych prac.</w:t>
      </w:r>
      <w:r w:rsidRPr="00156158">
        <w:rPr>
          <w:sz w:val="22"/>
          <w:szCs w:val="22"/>
        </w:rPr>
        <w:t xml:space="preserve"> </w:t>
      </w:r>
    </w:p>
    <w:p w14:paraId="21A6F958" w14:textId="77777777" w:rsidR="00B02C83" w:rsidRPr="00156158" w:rsidRDefault="00DF6A41" w:rsidP="00F378F5">
      <w:pPr>
        <w:pStyle w:val="Tekstkomentarza"/>
        <w:numPr>
          <w:ilvl w:val="0"/>
          <w:numId w:val="31"/>
        </w:numPr>
        <w:spacing w:after="0" w:line="360" w:lineRule="auto"/>
        <w:ind w:left="425" w:hanging="357"/>
        <w:jc w:val="both"/>
        <w:rPr>
          <w:sz w:val="22"/>
          <w:szCs w:val="22"/>
        </w:rPr>
      </w:pPr>
      <w:r w:rsidRPr="00156158">
        <w:rPr>
          <w:sz w:val="22"/>
          <w:szCs w:val="22"/>
        </w:rPr>
        <w:t>Zmiana osób, nadzorujących prawidłowe wykonanie zakre</w:t>
      </w:r>
      <w:r w:rsidR="00783B6C" w:rsidRPr="00156158">
        <w:rPr>
          <w:sz w:val="22"/>
          <w:szCs w:val="22"/>
        </w:rPr>
        <w:t>su zadania, ustanowionych przez </w:t>
      </w:r>
      <w:r w:rsidRPr="00156158">
        <w:rPr>
          <w:sz w:val="22"/>
          <w:szCs w:val="22"/>
        </w:rPr>
        <w:t xml:space="preserve">Wykonawcę </w:t>
      </w:r>
      <w:r w:rsidR="008E29D0" w:rsidRPr="00156158">
        <w:rPr>
          <w:sz w:val="22"/>
          <w:szCs w:val="22"/>
        </w:rPr>
        <w:t>wymaga pisemnego</w:t>
      </w:r>
      <w:r w:rsidRPr="00156158">
        <w:rPr>
          <w:sz w:val="22"/>
          <w:szCs w:val="22"/>
        </w:rPr>
        <w:t xml:space="preserve"> powiadomienia Zamawiającego.</w:t>
      </w:r>
    </w:p>
    <w:p w14:paraId="1DB87C0A" w14:textId="77777777" w:rsidR="005410D8" w:rsidRPr="006401C7" w:rsidRDefault="005410D8" w:rsidP="00156158">
      <w:pPr>
        <w:pStyle w:val="Akapitzlist"/>
        <w:autoSpaceDE w:val="0"/>
        <w:spacing w:after="0" w:line="360" w:lineRule="auto"/>
        <w:ind w:left="0"/>
        <w:contextualSpacing/>
        <w:jc w:val="both"/>
      </w:pPr>
    </w:p>
    <w:p w14:paraId="497B41A8" w14:textId="77777777" w:rsidR="00160FBE" w:rsidRPr="006401C7" w:rsidRDefault="00FF3D54" w:rsidP="000A4FA7">
      <w:pPr>
        <w:spacing w:after="0" w:line="360" w:lineRule="auto"/>
        <w:contextualSpacing/>
        <w:jc w:val="center"/>
        <w:rPr>
          <w:b/>
          <w:bCs w:val="0"/>
        </w:rPr>
      </w:pPr>
      <w:r w:rsidRPr="006401C7">
        <w:rPr>
          <w:b/>
          <w:bCs w:val="0"/>
        </w:rPr>
        <w:t xml:space="preserve">§ </w:t>
      </w:r>
      <w:r w:rsidR="00F318D6">
        <w:rPr>
          <w:b/>
          <w:bCs w:val="0"/>
        </w:rPr>
        <w:t>10</w:t>
      </w:r>
    </w:p>
    <w:p w14:paraId="1892A273" w14:textId="77777777" w:rsidR="00D4186D" w:rsidRPr="002A323A" w:rsidRDefault="00DF6A41" w:rsidP="00F378F5">
      <w:pPr>
        <w:pStyle w:val="Akapitzlist"/>
        <w:numPr>
          <w:ilvl w:val="0"/>
          <w:numId w:val="6"/>
        </w:numPr>
        <w:spacing w:after="0" w:line="360" w:lineRule="auto"/>
        <w:ind w:left="426" w:hanging="426"/>
        <w:contextualSpacing/>
        <w:jc w:val="both"/>
      </w:pPr>
      <w:r w:rsidRPr="006401C7">
        <w:t>Zamawiający ustanawia inspektor</w:t>
      </w:r>
      <w:r w:rsidR="007F2694" w:rsidRPr="006401C7">
        <w:t>ów</w:t>
      </w:r>
      <w:r w:rsidRPr="006401C7">
        <w:t xml:space="preserve"> nadzor</w:t>
      </w:r>
      <w:r w:rsidR="0001107C" w:rsidRPr="006401C7">
        <w:t>u w osobach</w:t>
      </w:r>
      <w:r w:rsidR="00730E62" w:rsidRPr="006401C7">
        <w:t>:</w:t>
      </w:r>
      <w:r w:rsidR="00D95946" w:rsidRPr="006401C7">
        <w:t xml:space="preserve"> </w:t>
      </w:r>
      <w:r w:rsidR="002A323A">
        <w:t>Justyna Magdziarz</w:t>
      </w:r>
      <w:r w:rsidR="00822612" w:rsidRPr="006401C7">
        <w:t xml:space="preserve">, </w:t>
      </w:r>
      <w:r w:rsidR="00822612" w:rsidRPr="006401C7">
        <w:br/>
      </w:r>
      <w:r w:rsidR="009206EA">
        <w:t>Marta Unglik</w:t>
      </w:r>
      <w:r w:rsidR="00822612" w:rsidRPr="002A323A">
        <w:t>.</w:t>
      </w:r>
    </w:p>
    <w:p w14:paraId="4C6ED624" w14:textId="77777777" w:rsidR="00580E42" w:rsidRPr="006401C7" w:rsidRDefault="00DF6A41" w:rsidP="00F378F5">
      <w:pPr>
        <w:pStyle w:val="Akapitzlist"/>
        <w:numPr>
          <w:ilvl w:val="0"/>
          <w:numId w:val="6"/>
        </w:numPr>
        <w:spacing w:after="0" w:line="360" w:lineRule="auto"/>
        <w:ind w:left="426" w:hanging="426"/>
        <w:contextualSpacing/>
        <w:jc w:val="both"/>
      </w:pPr>
      <w:r w:rsidRPr="006401C7">
        <w:t>Inspektor</w:t>
      </w:r>
      <w:r w:rsidR="007F2694" w:rsidRPr="006401C7">
        <w:t>zy</w:t>
      </w:r>
      <w:r w:rsidRPr="006401C7">
        <w:t xml:space="preserve"> nadzoru reprezentuj</w:t>
      </w:r>
      <w:r w:rsidR="007F2694" w:rsidRPr="006401C7">
        <w:t>ą</w:t>
      </w:r>
      <w:r w:rsidRPr="006401C7">
        <w:t xml:space="preserve"> Zamawiającego wobec </w:t>
      </w:r>
      <w:r w:rsidR="00C35C12" w:rsidRPr="006401C7">
        <w:t>Wykonawcy działając w imieniu i </w:t>
      </w:r>
      <w:r w:rsidR="00783B6C" w:rsidRPr="006401C7">
        <w:t>na </w:t>
      </w:r>
      <w:r w:rsidRPr="006401C7">
        <w:t>rachunek Zamawiającego</w:t>
      </w:r>
      <w:r w:rsidR="00580E42" w:rsidRPr="006401C7">
        <w:t>, przy realizacji przedmiotu umowy, a w szczególności:</w:t>
      </w:r>
    </w:p>
    <w:p w14:paraId="5319FE0A" w14:textId="77777777" w:rsidR="00BF16A9" w:rsidRPr="006401C7" w:rsidRDefault="00580E42" w:rsidP="00F378F5">
      <w:pPr>
        <w:pStyle w:val="Akapitzlist"/>
        <w:numPr>
          <w:ilvl w:val="0"/>
          <w:numId w:val="17"/>
        </w:numPr>
        <w:spacing w:after="0" w:line="360" w:lineRule="auto"/>
        <w:ind w:hanging="294"/>
        <w:contextualSpacing/>
        <w:jc w:val="both"/>
      </w:pPr>
      <w:r w:rsidRPr="006401C7">
        <w:t>wydawania Wykonawcy poleceń w zakresie realizacji przedmiotu umowy,</w:t>
      </w:r>
    </w:p>
    <w:p w14:paraId="2733B31B" w14:textId="77777777" w:rsidR="00BF16A9" w:rsidRPr="006401C7" w:rsidRDefault="00580E42" w:rsidP="00F378F5">
      <w:pPr>
        <w:pStyle w:val="Akapitzlist"/>
        <w:numPr>
          <w:ilvl w:val="0"/>
          <w:numId w:val="17"/>
        </w:numPr>
        <w:spacing w:after="0" w:line="360" w:lineRule="auto"/>
        <w:ind w:hanging="294"/>
        <w:contextualSpacing/>
        <w:jc w:val="both"/>
      </w:pPr>
      <w:r w:rsidRPr="006401C7">
        <w:t>kontrolowania sposobu wykonywania przedmiotu umowy,</w:t>
      </w:r>
    </w:p>
    <w:p w14:paraId="056AD4C0" w14:textId="77777777" w:rsidR="00BF16A9" w:rsidRPr="006401C7" w:rsidRDefault="00580E42" w:rsidP="00F378F5">
      <w:pPr>
        <w:pStyle w:val="Akapitzlist"/>
        <w:numPr>
          <w:ilvl w:val="0"/>
          <w:numId w:val="17"/>
        </w:numPr>
        <w:spacing w:after="0" w:line="360" w:lineRule="auto"/>
        <w:ind w:hanging="294"/>
        <w:contextualSpacing/>
        <w:jc w:val="both"/>
      </w:pPr>
      <w:r w:rsidRPr="006401C7">
        <w:t>zgłaszania Wykonawcy wad wykonanych prac,</w:t>
      </w:r>
    </w:p>
    <w:p w14:paraId="6E70773B" w14:textId="77777777" w:rsidR="00BF16A9" w:rsidRPr="006401C7" w:rsidRDefault="00580E42" w:rsidP="00F378F5">
      <w:pPr>
        <w:pStyle w:val="Akapitzlist"/>
        <w:numPr>
          <w:ilvl w:val="0"/>
          <w:numId w:val="17"/>
        </w:numPr>
        <w:spacing w:after="0" w:line="360" w:lineRule="auto"/>
        <w:ind w:hanging="294"/>
        <w:contextualSpacing/>
        <w:jc w:val="both"/>
      </w:pPr>
      <w:r w:rsidRPr="006401C7">
        <w:t>podpisywania protokołu odbioru przedmiotu zamówienia,</w:t>
      </w:r>
    </w:p>
    <w:p w14:paraId="6B9AF616" w14:textId="77777777" w:rsidR="00D4186D" w:rsidRPr="006401C7" w:rsidRDefault="00580E42" w:rsidP="00F378F5">
      <w:pPr>
        <w:pStyle w:val="Akapitzlist"/>
        <w:numPr>
          <w:ilvl w:val="0"/>
          <w:numId w:val="17"/>
        </w:numPr>
        <w:spacing w:after="0" w:line="360" w:lineRule="auto"/>
        <w:ind w:hanging="294"/>
        <w:contextualSpacing/>
        <w:jc w:val="both"/>
      </w:pPr>
      <w:r w:rsidRPr="006401C7">
        <w:t>zatwierdzania faktur do zapłaty.</w:t>
      </w:r>
    </w:p>
    <w:p w14:paraId="32DF9A50" w14:textId="77777777" w:rsidR="00F9042C" w:rsidRPr="006401C7" w:rsidRDefault="00DF6A41" w:rsidP="00F378F5">
      <w:pPr>
        <w:pStyle w:val="Akapitzlist"/>
        <w:numPr>
          <w:ilvl w:val="0"/>
          <w:numId w:val="6"/>
        </w:numPr>
        <w:spacing w:after="0" w:line="360" w:lineRule="auto"/>
        <w:contextualSpacing/>
        <w:jc w:val="both"/>
      </w:pPr>
      <w:r w:rsidRPr="006401C7">
        <w:t>Zamawiający zastrzega sobie prawo zmiany inspektor</w:t>
      </w:r>
      <w:r w:rsidR="00783B6C" w:rsidRPr="006401C7">
        <w:t>ów nadzoru i zobowiązuje się do </w:t>
      </w:r>
      <w:r w:rsidRPr="006401C7">
        <w:t xml:space="preserve">niezwłocznego </w:t>
      </w:r>
      <w:r w:rsidR="000C3569" w:rsidRPr="006401C7">
        <w:t xml:space="preserve">pisemnego </w:t>
      </w:r>
      <w:r w:rsidRPr="006401C7">
        <w:t>powiadomienia o tym Wykonawcy</w:t>
      </w:r>
      <w:r w:rsidR="00F9042C" w:rsidRPr="006401C7">
        <w:t>.</w:t>
      </w:r>
    </w:p>
    <w:p w14:paraId="472FAD54" w14:textId="77777777" w:rsidR="00FE5E0D" w:rsidRPr="006401C7" w:rsidRDefault="00FE5E0D" w:rsidP="0001107C">
      <w:pPr>
        <w:spacing w:after="0" w:line="360" w:lineRule="auto"/>
        <w:contextualSpacing/>
        <w:jc w:val="center"/>
        <w:rPr>
          <w:b/>
        </w:rPr>
      </w:pPr>
    </w:p>
    <w:p w14:paraId="0B19472F" w14:textId="77777777" w:rsidR="001B09FC" w:rsidRPr="006401C7" w:rsidRDefault="00FF3D54" w:rsidP="000A4FA7">
      <w:pPr>
        <w:spacing w:after="0" w:line="360" w:lineRule="auto"/>
        <w:contextualSpacing/>
        <w:jc w:val="center"/>
        <w:rPr>
          <w:b/>
        </w:rPr>
      </w:pPr>
      <w:r w:rsidRPr="006401C7">
        <w:rPr>
          <w:b/>
        </w:rPr>
        <w:t>§ 1</w:t>
      </w:r>
      <w:r w:rsidR="00F318D6">
        <w:rPr>
          <w:b/>
        </w:rPr>
        <w:t>1</w:t>
      </w:r>
    </w:p>
    <w:p w14:paraId="63CC9D7B" w14:textId="77777777" w:rsidR="000E7DC4" w:rsidRPr="006401C7" w:rsidRDefault="000E7DC4" w:rsidP="000E7DC4">
      <w:pPr>
        <w:pStyle w:val="Akapitzlist"/>
        <w:numPr>
          <w:ilvl w:val="0"/>
          <w:numId w:val="1"/>
        </w:numPr>
        <w:tabs>
          <w:tab w:val="clear" w:pos="3905"/>
          <w:tab w:val="num" w:pos="426"/>
        </w:tabs>
        <w:spacing w:after="0" w:line="360" w:lineRule="auto"/>
        <w:ind w:left="426" w:hanging="426"/>
        <w:contextualSpacing/>
        <w:jc w:val="both"/>
      </w:pPr>
      <w:r w:rsidRPr="006401C7">
        <w:t xml:space="preserve">Zamawiający potwierdza, że działając jako administrator danych </w:t>
      </w:r>
      <w:r w:rsidR="00783B6C" w:rsidRPr="006401C7">
        <w:t>osobowych, jest uprawniony do </w:t>
      </w:r>
      <w:r w:rsidRPr="006401C7">
        <w:t>przetwarzania, w tym udostępniania Wykonawcy danych oso</w:t>
      </w:r>
      <w:r w:rsidR="00783B6C" w:rsidRPr="006401C7">
        <w:t>bowych w zakresie niezbędnym do </w:t>
      </w:r>
      <w:r w:rsidRPr="006401C7">
        <w:t>wykonania umowy i realizacji prawnie usprawiedliwionych celów realizowanych przez strony, a</w:t>
      </w:r>
      <w:r w:rsidR="00827F6C" w:rsidRPr="006401C7">
        <w:t> </w:t>
      </w:r>
      <w:r w:rsidRPr="006401C7">
        <w:t>Wykonawca potwierdza, że w wyniku udostępnienia ww.</w:t>
      </w:r>
      <w:r w:rsidR="00783B6C" w:rsidRPr="006401C7">
        <w:t xml:space="preserve"> danych osobowych staje</w:t>
      </w:r>
      <w:r w:rsidR="0037555C">
        <w:t> </w:t>
      </w:r>
      <w:r w:rsidR="00783B6C" w:rsidRPr="006401C7">
        <w:t>się ich </w:t>
      </w:r>
      <w:r w:rsidRPr="006401C7">
        <w:t>administratorem i jest zobowiązany do ich przetwarzania zgodnie obowiązującymi przepisami prawa, w tym w szczególności z:</w:t>
      </w:r>
    </w:p>
    <w:p w14:paraId="3BC2557F" w14:textId="77777777" w:rsidR="000E7DC4" w:rsidRPr="006401C7" w:rsidRDefault="000E7DC4" w:rsidP="00F378F5">
      <w:pPr>
        <w:pStyle w:val="Akapitzlist"/>
        <w:numPr>
          <w:ilvl w:val="0"/>
          <w:numId w:val="18"/>
        </w:numPr>
        <w:spacing w:after="0" w:line="360" w:lineRule="auto"/>
        <w:contextualSpacing/>
        <w:jc w:val="both"/>
      </w:pPr>
      <w:r w:rsidRPr="006401C7">
        <w:lastRenderedPageBreak/>
        <w:t>Rozporządzenia Parlamentu Europejskiego i Rady (UE) 2016/679 z dnia 27 kwietnia 2016 r. w</w:t>
      </w:r>
      <w:r w:rsidR="00827F6C" w:rsidRPr="006401C7">
        <w:t> </w:t>
      </w:r>
      <w:r w:rsidRPr="006401C7">
        <w:t xml:space="preserve">sprawie ochrony osób fizycznych w związku z przetwarzaniem danych osobowych </w:t>
      </w:r>
      <w:r w:rsidR="00F20659">
        <w:br/>
      </w:r>
      <w:r w:rsidRPr="006401C7">
        <w:t>i w sprawie swobodnego przepływu takich danych oraz uchylenia dyrektywy 95/46/WE (ogólne rozporządzenie o ochronie danych) (Dz. Urz. UE L z 2016 r. Nr 119, str. 1 oraz Dz. Urz. UE L z</w:t>
      </w:r>
      <w:r w:rsidR="007568D4" w:rsidRPr="006401C7">
        <w:t> </w:t>
      </w:r>
      <w:r w:rsidRPr="006401C7">
        <w:t>2018 r. Nr 127, str. 2), zwanego dalej odpowiednio „RODO”,</w:t>
      </w:r>
    </w:p>
    <w:p w14:paraId="2956AC80" w14:textId="77777777" w:rsidR="000E7DC4" w:rsidRPr="006401C7" w:rsidRDefault="000E7DC4" w:rsidP="00F378F5">
      <w:pPr>
        <w:pStyle w:val="Akapitzlist"/>
        <w:numPr>
          <w:ilvl w:val="0"/>
          <w:numId w:val="18"/>
        </w:numPr>
        <w:spacing w:after="0" w:line="360" w:lineRule="auto"/>
        <w:contextualSpacing/>
        <w:jc w:val="both"/>
      </w:pPr>
      <w:r w:rsidRPr="006401C7">
        <w:t>Ustawy z dnia 10 maja 2018 r. o ochr</w:t>
      </w:r>
      <w:r w:rsidR="00827F6C" w:rsidRPr="006401C7">
        <w:t>onie danych osobowych (</w:t>
      </w:r>
      <w:r w:rsidR="00E93316" w:rsidRPr="006401C7">
        <w:t xml:space="preserve">t.j. </w:t>
      </w:r>
      <w:r w:rsidR="00827F6C" w:rsidRPr="006401C7">
        <w:t>Dz. U.</w:t>
      </w:r>
      <w:r w:rsidR="00E93316" w:rsidRPr="006401C7">
        <w:t xml:space="preserve"> z </w:t>
      </w:r>
      <w:r w:rsidR="00827F6C" w:rsidRPr="006401C7">
        <w:t>2019.1781</w:t>
      </w:r>
      <w:r w:rsidRPr="006401C7">
        <w:t>)</w:t>
      </w:r>
      <w:r w:rsidR="00827F6C" w:rsidRPr="006401C7">
        <w:t>.</w:t>
      </w:r>
    </w:p>
    <w:p w14:paraId="7D246949" w14:textId="77777777" w:rsidR="000E7DC4" w:rsidRPr="006401C7" w:rsidRDefault="000E7DC4" w:rsidP="000E7DC4">
      <w:pPr>
        <w:pStyle w:val="Akapitzlist"/>
        <w:numPr>
          <w:ilvl w:val="0"/>
          <w:numId w:val="1"/>
        </w:numPr>
        <w:tabs>
          <w:tab w:val="clear" w:pos="3905"/>
          <w:tab w:val="num" w:pos="426"/>
        </w:tabs>
        <w:spacing w:after="0" w:line="360" w:lineRule="auto"/>
        <w:ind w:left="426" w:hanging="426"/>
        <w:contextualSpacing/>
        <w:jc w:val="both"/>
      </w:pPr>
      <w:r w:rsidRPr="006401C7">
        <w:t>Każdy z administratorów danych odpowiada we własnym zakresie za zapewnienie zgodności przetwarzania z powszechnie obowiązującymi przepisami dotyczącymi ochrony danych osobowych. W celu prawidłowego wykonania niniejszej umowy Strony zobowiązują się do zastosowania środków technicznych i organizacyjnych zapewniających ochronę i zabezpieczenie przetwarzanych danych osobowych odpowiadającą poziomowi ryzyka naruszenia praw lub wolności osób fizycznych, w tym zabezpieczenie danych osobowych przed ich udostępnieniem osobom nieupoważnionym, zabraniem przez osobę nieuprawnioną, uszkodzeniem l</w:t>
      </w:r>
      <w:r w:rsidR="00783B6C" w:rsidRPr="006401C7">
        <w:t xml:space="preserve">ub zniszczeniem, </w:t>
      </w:r>
      <w:r w:rsidR="005410D8" w:rsidRPr="006401C7">
        <w:br/>
      </w:r>
      <w:r w:rsidR="00783B6C" w:rsidRPr="006401C7">
        <w:t>a zwłaszcza do </w:t>
      </w:r>
      <w:r w:rsidRPr="006401C7">
        <w:t>wprowadzenia odpowiednich środków technicznych i organizacyjnych, o których mowa w art. 32 RODO.</w:t>
      </w:r>
    </w:p>
    <w:p w14:paraId="78E81DF6" w14:textId="77777777" w:rsidR="000E7DC4" w:rsidRPr="006401C7" w:rsidRDefault="000E7DC4" w:rsidP="000E7DC4">
      <w:pPr>
        <w:pStyle w:val="Akapitzlist"/>
        <w:numPr>
          <w:ilvl w:val="0"/>
          <w:numId w:val="1"/>
        </w:numPr>
        <w:tabs>
          <w:tab w:val="clear" w:pos="3905"/>
          <w:tab w:val="num" w:pos="426"/>
        </w:tabs>
        <w:spacing w:after="0" w:line="360" w:lineRule="auto"/>
        <w:ind w:left="426" w:hanging="426"/>
        <w:contextualSpacing/>
        <w:jc w:val="both"/>
      </w:pPr>
      <w:r w:rsidRPr="006401C7">
        <w:t>Wykonawca oświadcza, że żądanie udostępnienia Wykonawcy przez Zamawiającego danych osobowych w związku ze świadczeniem usługi objętej umową nastąpi z poszanowaniem zasad określonych w art. 5 RODO, w szczególności zasady minimalizacji danych.</w:t>
      </w:r>
    </w:p>
    <w:p w14:paraId="7BD25DBA" w14:textId="77777777" w:rsidR="000E6D15" w:rsidRPr="006401C7" w:rsidRDefault="000E7DC4" w:rsidP="00720E0F">
      <w:pPr>
        <w:pStyle w:val="Akapitzlist"/>
        <w:numPr>
          <w:ilvl w:val="0"/>
          <w:numId w:val="1"/>
        </w:numPr>
        <w:tabs>
          <w:tab w:val="clear" w:pos="3905"/>
          <w:tab w:val="num" w:pos="426"/>
        </w:tabs>
        <w:spacing w:after="0" w:line="360" w:lineRule="auto"/>
        <w:ind w:left="426" w:hanging="426"/>
        <w:contextualSpacing/>
        <w:jc w:val="both"/>
      </w:pPr>
      <w:r w:rsidRPr="006401C7">
        <w:t>W sytuacjach, gdy umowa wymaga od Stron wysyłania drogą elektroniczną wiadomości zawierających dane osobowe, Strony zobowiązane są do wdrożenia mechanizmów i procedur, które zapobiegać będą przesyłaniu danych osobowych w treści przedmi</w:t>
      </w:r>
      <w:r w:rsidR="00783B6C" w:rsidRPr="006401C7">
        <w:t>otowych wiadomości (tak aby nie </w:t>
      </w:r>
      <w:r w:rsidRPr="006401C7">
        <w:t>zawierały one żadnych danych osobowych) z zas</w:t>
      </w:r>
      <w:r w:rsidR="00783B6C" w:rsidRPr="006401C7">
        <w:t>trzeżeniem zdania następnego. W </w:t>
      </w:r>
      <w:r w:rsidRPr="006401C7">
        <w:t>przypadku, gdy realizacja takiego zgłoszenia wymagać bę</w:t>
      </w:r>
      <w:r w:rsidR="00783B6C" w:rsidRPr="006401C7">
        <w:t>dzie podania danych osobowych w </w:t>
      </w:r>
      <w:r w:rsidRPr="006401C7">
        <w:t>wiadomościach, strona oznaczy taką wiadomość, a dokumenty załączone do tej wiadomości zawierające dane osobowe w</w:t>
      </w:r>
      <w:r w:rsidR="00827F6C" w:rsidRPr="006401C7">
        <w:t> </w:t>
      </w:r>
      <w:r w:rsidRPr="006401C7">
        <w:t>odpowiedni sposób zabezpieczy (szyfrowanie).</w:t>
      </w:r>
    </w:p>
    <w:p w14:paraId="5062900C" w14:textId="77777777" w:rsidR="002A6F86" w:rsidRDefault="002A6F86" w:rsidP="000A4FA7">
      <w:pPr>
        <w:spacing w:after="0" w:line="360" w:lineRule="auto"/>
        <w:contextualSpacing/>
        <w:jc w:val="center"/>
        <w:rPr>
          <w:b/>
          <w:bCs w:val="0"/>
        </w:rPr>
      </w:pPr>
    </w:p>
    <w:p w14:paraId="703CF05A" w14:textId="77777777" w:rsidR="001B09FC" w:rsidRPr="006401C7" w:rsidRDefault="00FF3D54" w:rsidP="000A4FA7">
      <w:pPr>
        <w:spacing w:after="0" w:line="360" w:lineRule="auto"/>
        <w:contextualSpacing/>
        <w:jc w:val="center"/>
        <w:rPr>
          <w:b/>
          <w:bCs w:val="0"/>
        </w:rPr>
      </w:pPr>
      <w:r w:rsidRPr="006401C7">
        <w:rPr>
          <w:b/>
          <w:bCs w:val="0"/>
        </w:rPr>
        <w:t>§ 1</w:t>
      </w:r>
      <w:r w:rsidR="00F318D6">
        <w:rPr>
          <w:b/>
          <w:bCs w:val="0"/>
        </w:rPr>
        <w:t>2</w:t>
      </w:r>
    </w:p>
    <w:p w14:paraId="6CDD9E49" w14:textId="77777777" w:rsidR="00792036" w:rsidRDefault="00DF6A41" w:rsidP="00F378F5">
      <w:pPr>
        <w:numPr>
          <w:ilvl w:val="0"/>
          <w:numId w:val="33"/>
        </w:numPr>
        <w:spacing w:line="360" w:lineRule="auto"/>
        <w:contextualSpacing/>
        <w:jc w:val="both"/>
      </w:pPr>
      <w:r w:rsidRPr="006401C7">
        <w:t>Wykonawcy występujący wspólnie ponoszą solidarną odpow</w:t>
      </w:r>
      <w:r w:rsidR="00792036" w:rsidRPr="006401C7">
        <w:t>iedzialność</w:t>
      </w:r>
      <w:r w:rsidR="00293661" w:rsidRPr="006401C7">
        <w:t xml:space="preserve"> za wykonanie u</w:t>
      </w:r>
      <w:r w:rsidR="00792036" w:rsidRPr="006401C7">
        <w:t xml:space="preserve">mowy </w:t>
      </w:r>
      <w:r w:rsidR="00E6622F" w:rsidRPr="006401C7">
        <w:t>i</w:t>
      </w:r>
      <w:r w:rsidR="00EA4A12" w:rsidRPr="006401C7">
        <w:t> </w:t>
      </w:r>
      <w:r w:rsidRPr="006401C7">
        <w:t>wniesienie zabezpieczenia jej należytego wykonania.</w:t>
      </w:r>
      <w:r w:rsidR="00524712">
        <w:t xml:space="preserve"> Zapłata wynagrodzenia jednemu z</w:t>
      </w:r>
      <w:r w:rsidR="00D85820">
        <w:t> </w:t>
      </w:r>
      <w:r w:rsidR="00524712">
        <w:t>Wykonawców występujących wspólnie skutkuje wygaśnięciem zobowiązania Zamawiającego wobec wszystkich Wykonawców występujących wspólnie w zakresie zapłaconej części wynagrodzenia.</w:t>
      </w:r>
    </w:p>
    <w:p w14:paraId="0D0E3E73" w14:textId="77777777" w:rsidR="001B09FC" w:rsidRPr="006401C7" w:rsidRDefault="00E7791E" w:rsidP="002F6D82">
      <w:pPr>
        <w:spacing w:line="240" w:lineRule="auto"/>
        <w:contextualSpacing/>
        <w:jc w:val="center"/>
        <w:rPr>
          <w:b/>
        </w:rPr>
      </w:pPr>
      <w:r w:rsidRPr="006401C7">
        <w:rPr>
          <w:b/>
        </w:rPr>
        <w:t>§ 1</w:t>
      </w:r>
      <w:r w:rsidR="00F318D6">
        <w:rPr>
          <w:b/>
        </w:rPr>
        <w:t>3</w:t>
      </w:r>
    </w:p>
    <w:p w14:paraId="767E72DA" w14:textId="77777777" w:rsidR="00C71C27" w:rsidRPr="006401C7" w:rsidRDefault="00DF6A41" w:rsidP="00F378F5">
      <w:pPr>
        <w:pStyle w:val="Akapitzlist"/>
        <w:numPr>
          <w:ilvl w:val="0"/>
          <w:numId w:val="7"/>
        </w:numPr>
        <w:spacing w:after="0" w:line="360" w:lineRule="auto"/>
        <w:contextualSpacing/>
        <w:jc w:val="both"/>
      </w:pPr>
      <w:r w:rsidRPr="006401C7">
        <w:t>Wierzytelność wynikająca z niniejszej umowy nie może być przedmiotem cesji na rzecz osób trzecich bez zgody Zamawiającego z wyjątkiem konieczn</w:t>
      </w:r>
      <w:r w:rsidR="00792036" w:rsidRPr="006401C7">
        <w:t xml:space="preserve">ości wykonania prac związanych </w:t>
      </w:r>
      <w:r w:rsidRPr="006401C7">
        <w:t>z</w:t>
      </w:r>
      <w:r w:rsidR="00C71C27" w:rsidRPr="006401C7">
        <w:t> </w:t>
      </w:r>
      <w:r w:rsidRPr="006401C7">
        <w:t xml:space="preserve">realizacją niniejszej umowy przez podwykonawcę – </w:t>
      </w:r>
      <w:r w:rsidR="000E7DC4" w:rsidRPr="006401C7">
        <w:t>Wykonawca nie później niż w dniu rozpoczęcia prac przez podwykonawcę zobowiązuje się przelać na jego rzecz wierzytelność jaka będzie mu przysługiwać z</w:t>
      </w:r>
      <w:r w:rsidR="00827F6C" w:rsidRPr="006401C7">
        <w:t> </w:t>
      </w:r>
      <w:r w:rsidR="000E7DC4" w:rsidRPr="006401C7">
        <w:t>tego tytułu wobec Zamawiającego.</w:t>
      </w:r>
    </w:p>
    <w:p w14:paraId="6C09146C" w14:textId="77777777" w:rsidR="002717C0" w:rsidRPr="006401C7" w:rsidRDefault="00DF6A41" w:rsidP="00F378F5">
      <w:pPr>
        <w:pStyle w:val="Akapitzlist"/>
        <w:numPr>
          <w:ilvl w:val="0"/>
          <w:numId w:val="7"/>
        </w:numPr>
        <w:spacing w:after="0" w:line="360" w:lineRule="auto"/>
        <w:contextualSpacing/>
        <w:jc w:val="both"/>
      </w:pPr>
      <w:r w:rsidRPr="006401C7">
        <w:lastRenderedPageBreak/>
        <w:t>Wykonawca jest zobowiązany do złożenia u Zamawiającego podpisanej przez Wy</w:t>
      </w:r>
      <w:r w:rsidR="00B80891" w:rsidRPr="006401C7">
        <w:t xml:space="preserve">konawcę </w:t>
      </w:r>
      <w:r w:rsidR="00E6622F" w:rsidRPr="006401C7">
        <w:br/>
      </w:r>
      <w:r w:rsidRPr="006401C7">
        <w:t>i podwykonawcę umowy cesji wierzytelności na rzecz podwykonawcy za prace wykonane przez podwykonawcę w terminie 7 dni od daty zawarcia umowy</w:t>
      </w:r>
      <w:r w:rsidR="00792036" w:rsidRPr="006401C7">
        <w:t xml:space="preserve"> o </w:t>
      </w:r>
      <w:r w:rsidR="00B80891" w:rsidRPr="006401C7">
        <w:t xml:space="preserve">wykonywanie prac związanych </w:t>
      </w:r>
      <w:r w:rsidRPr="006401C7">
        <w:t>z</w:t>
      </w:r>
      <w:r w:rsidR="00293661" w:rsidRPr="006401C7">
        <w:t> </w:t>
      </w:r>
      <w:r w:rsidRPr="006401C7">
        <w:t>realizacją niniejs</w:t>
      </w:r>
      <w:r w:rsidR="00792036" w:rsidRPr="006401C7">
        <w:t>zej umowy przez podwykonawcę. W </w:t>
      </w:r>
      <w:r w:rsidRPr="006401C7">
        <w:t xml:space="preserve">przypadku </w:t>
      </w:r>
      <w:r w:rsidR="008E29D0" w:rsidRPr="006401C7">
        <w:t>niezłożenia</w:t>
      </w:r>
      <w:r w:rsidRPr="006401C7">
        <w:t xml:space="preserve"> ww. umowy w</w:t>
      </w:r>
      <w:r w:rsidR="00293661" w:rsidRPr="006401C7">
        <w:t> wyznaczonym</w:t>
      </w:r>
      <w:r w:rsidRPr="006401C7">
        <w:t xml:space="preserve"> terminie Zamawiającemu przysługiwać będzie prawo ob</w:t>
      </w:r>
      <w:r w:rsidR="00B80891" w:rsidRPr="006401C7">
        <w:t xml:space="preserve">ciążenia Wykonawcy karą umowną </w:t>
      </w:r>
      <w:r w:rsidRPr="006401C7">
        <w:t>w wysokości</w:t>
      </w:r>
      <w:r w:rsidR="000E7DC4" w:rsidRPr="006401C7">
        <w:t xml:space="preserve"> 1</w:t>
      </w:r>
      <w:r w:rsidR="0002659C" w:rsidRPr="006401C7">
        <w:t xml:space="preserve">% wartości brutto przedmiotu umowy, o którym mowa w § </w:t>
      </w:r>
      <w:r w:rsidR="006225D8">
        <w:t>7</w:t>
      </w:r>
      <w:r w:rsidR="0002659C" w:rsidRPr="006401C7">
        <w:t xml:space="preserve"> ust. 3.</w:t>
      </w:r>
    </w:p>
    <w:p w14:paraId="33615D8F" w14:textId="77777777" w:rsidR="002F6D82" w:rsidRDefault="002F6D82" w:rsidP="002F6D82">
      <w:pPr>
        <w:spacing w:after="0" w:line="240" w:lineRule="auto"/>
        <w:contextualSpacing/>
        <w:jc w:val="center"/>
        <w:rPr>
          <w:b/>
        </w:rPr>
      </w:pPr>
    </w:p>
    <w:p w14:paraId="394F0733" w14:textId="77777777" w:rsidR="001B09FC" w:rsidRPr="006401C7" w:rsidRDefault="00AD02F1" w:rsidP="000A4FA7">
      <w:pPr>
        <w:spacing w:after="0" w:line="360" w:lineRule="auto"/>
        <w:contextualSpacing/>
        <w:jc w:val="center"/>
        <w:rPr>
          <w:b/>
        </w:rPr>
      </w:pPr>
      <w:r w:rsidRPr="006401C7">
        <w:rPr>
          <w:b/>
        </w:rPr>
        <w:t>§ 1</w:t>
      </w:r>
      <w:r w:rsidR="00F318D6">
        <w:rPr>
          <w:b/>
        </w:rPr>
        <w:t>4</w:t>
      </w:r>
    </w:p>
    <w:p w14:paraId="27D3F79C" w14:textId="77777777" w:rsidR="00C71C27" w:rsidRPr="006401C7" w:rsidRDefault="00DF6A41" w:rsidP="00F378F5">
      <w:pPr>
        <w:pStyle w:val="Akapitzlist"/>
        <w:numPr>
          <w:ilvl w:val="0"/>
          <w:numId w:val="8"/>
        </w:numPr>
        <w:spacing w:after="0" w:line="360" w:lineRule="auto"/>
        <w:ind w:left="426"/>
        <w:contextualSpacing/>
        <w:jc w:val="both"/>
      </w:pPr>
      <w:r w:rsidRPr="006401C7">
        <w:t>Wykonawca wniósł, przed zawarciem niniejszej umowy, zabezpie</w:t>
      </w:r>
      <w:r w:rsidR="00783B6C" w:rsidRPr="006401C7">
        <w:t>czenie tytułem niewykonania lub </w:t>
      </w:r>
      <w:r w:rsidRPr="006401C7">
        <w:t>nienależytego wykonania przedmiotu umowy, w wysoko</w:t>
      </w:r>
      <w:r w:rsidR="00B80891" w:rsidRPr="006401C7">
        <w:t xml:space="preserve">ści </w:t>
      </w:r>
      <w:r w:rsidR="00FF3F9B">
        <w:t>2</w:t>
      </w:r>
      <w:r w:rsidR="00B47DF7">
        <w:t>,5</w:t>
      </w:r>
      <w:r w:rsidR="00B80891" w:rsidRPr="006401C7">
        <w:t xml:space="preserve">% ceny całkowitej podanej </w:t>
      </w:r>
      <w:r w:rsidR="00783B6C" w:rsidRPr="006401C7">
        <w:t>w </w:t>
      </w:r>
      <w:r w:rsidR="00E6622F" w:rsidRPr="006401C7">
        <w:t>ofercie, tj.</w:t>
      </w:r>
      <w:r w:rsidR="00D95946" w:rsidRPr="006401C7">
        <w:t xml:space="preserve"> </w:t>
      </w:r>
      <w:r w:rsidR="008D27AF" w:rsidRPr="006401C7">
        <w:t>……</w:t>
      </w:r>
      <w:r w:rsidR="00973C6A" w:rsidRPr="006401C7">
        <w:t>……………………………………………………….</w:t>
      </w:r>
      <w:r w:rsidR="008D27AF" w:rsidRPr="006401C7">
        <w:t>………………..</w:t>
      </w:r>
      <w:r w:rsidR="00CD55B7" w:rsidRPr="006401C7">
        <w:t xml:space="preserve"> </w:t>
      </w:r>
      <w:r w:rsidRPr="006401C7">
        <w:t xml:space="preserve">zł </w:t>
      </w:r>
      <w:r w:rsidR="00973C6A" w:rsidRPr="006401C7">
        <w:br/>
      </w:r>
      <w:r w:rsidRPr="006401C7">
        <w:t xml:space="preserve">(słownie: </w:t>
      </w:r>
      <w:r w:rsidR="008D27AF" w:rsidRPr="006401C7">
        <w:t>………………………………………</w:t>
      </w:r>
      <w:r w:rsidR="00973C6A" w:rsidRPr="006401C7">
        <w:t>………………………………………………..</w:t>
      </w:r>
      <w:r w:rsidR="008D27AF" w:rsidRPr="006401C7">
        <w:t>……</w:t>
      </w:r>
      <w:r w:rsidR="00B87B1E" w:rsidRPr="006401C7">
        <w:t>).</w:t>
      </w:r>
    </w:p>
    <w:p w14:paraId="09CEEB79" w14:textId="77777777" w:rsidR="00C71C27" w:rsidRPr="006401C7" w:rsidRDefault="00DF6A41" w:rsidP="00F378F5">
      <w:pPr>
        <w:pStyle w:val="Akapitzlist"/>
        <w:numPr>
          <w:ilvl w:val="0"/>
          <w:numId w:val="8"/>
        </w:numPr>
        <w:spacing w:after="0" w:line="360" w:lineRule="auto"/>
        <w:ind w:left="426"/>
        <w:contextualSpacing/>
        <w:jc w:val="both"/>
      </w:pPr>
      <w:r w:rsidRPr="006401C7">
        <w:t>Zabezpieczenie zostało wniesione w</w:t>
      </w:r>
      <w:r w:rsidR="007C659D" w:rsidRPr="006401C7">
        <w:t xml:space="preserve"> dniu</w:t>
      </w:r>
      <w:r w:rsidRPr="006401C7">
        <w:t xml:space="preserve"> </w:t>
      </w:r>
      <w:r w:rsidR="00BF16A9" w:rsidRPr="006401C7">
        <w:t>………………………………………</w:t>
      </w:r>
      <w:r w:rsidR="007C659D" w:rsidRPr="006401C7">
        <w:t xml:space="preserve"> </w:t>
      </w:r>
      <w:r w:rsidR="00973C6A" w:rsidRPr="006401C7">
        <w:br/>
      </w:r>
      <w:r w:rsidR="007C659D" w:rsidRPr="006401C7">
        <w:t>w formie ……………</w:t>
      </w:r>
      <w:r w:rsidR="00973C6A" w:rsidRPr="006401C7">
        <w:t>………………………………….</w:t>
      </w:r>
      <w:r w:rsidR="007C659D" w:rsidRPr="006401C7">
        <w:t>…</w:t>
      </w:r>
    </w:p>
    <w:p w14:paraId="622C4597" w14:textId="77777777" w:rsidR="00C71C27" w:rsidRPr="006401C7" w:rsidRDefault="00DF6A41" w:rsidP="00F378F5">
      <w:pPr>
        <w:pStyle w:val="Akapitzlist"/>
        <w:numPr>
          <w:ilvl w:val="0"/>
          <w:numId w:val="8"/>
        </w:numPr>
        <w:spacing w:after="0" w:line="360" w:lineRule="auto"/>
        <w:ind w:left="426"/>
        <w:contextualSpacing/>
        <w:jc w:val="both"/>
      </w:pPr>
      <w:r w:rsidRPr="006401C7">
        <w:t>W razie nienależytego wykonania umowy Zamawiający zaspokaja się z kwoty wniesionego zabezpieczenia.</w:t>
      </w:r>
    </w:p>
    <w:p w14:paraId="57769A61" w14:textId="77777777" w:rsidR="00C71C27" w:rsidRPr="006401C7" w:rsidRDefault="00DF6A41" w:rsidP="00F378F5">
      <w:pPr>
        <w:pStyle w:val="Akapitzlist"/>
        <w:numPr>
          <w:ilvl w:val="0"/>
          <w:numId w:val="8"/>
        </w:numPr>
        <w:spacing w:after="0" w:line="360" w:lineRule="auto"/>
        <w:ind w:left="426"/>
        <w:contextualSpacing/>
        <w:jc w:val="both"/>
      </w:pPr>
      <w:r w:rsidRPr="006401C7">
        <w:t>Zamawiający zwróci Wykonawcy zabezpieczenie w terminie 30 dni od dnia rozliczenia przedmiotu umowy, za które uznaje się złożenie</w:t>
      </w:r>
      <w:r w:rsidR="00C044C5" w:rsidRPr="006401C7">
        <w:t xml:space="preserve"> ostatni</w:t>
      </w:r>
      <w:r w:rsidR="00CC4E1C" w:rsidRPr="006401C7">
        <w:t>ego protokołu odbioru prac dotyczącego likwidacji dzikich wysypisk</w:t>
      </w:r>
      <w:r w:rsidRPr="006401C7">
        <w:t xml:space="preserve"> i</w:t>
      </w:r>
      <w:r w:rsidR="00AD5530" w:rsidRPr="006401C7">
        <w:t> </w:t>
      </w:r>
      <w:r w:rsidRPr="006401C7">
        <w:t>uznanie go przez Zamawiającego za należycie wykonany</w:t>
      </w:r>
      <w:r w:rsidR="00CC4E1C" w:rsidRPr="006401C7">
        <w:t>.</w:t>
      </w:r>
    </w:p>
    <w:p w14:paraId="7C0D63FC" w14:textId="77777777" w:rsidR="00027686" w:rsidRPr="006401C7" w:rsidRDefault="00DF6A41" w:rsidP="00F378F5">
      <w:pPr>
        <w:pStyle w:val="Akapitzlist"/>
        <w:numPr>
          <w:ilvl w:val="0"/>
          <w:numId w:val="8"/>
        </w:numPr>
        <w:spacing w:after="0" w:line="360" w:lineRule="auto"/>
        <w:ind w:left="426"/>
        <w:contextualSpacing/>
        <w:jc w:val="both"/>
      </w:pPr>
      <w:r w:rsidRPr="006401C7">
        <w:t>W trakcie realizacji umowy Wykonawca może dokonać zmiany fo</w:t>
      </w:r>
      <w:r w:rsidR="00783B6C" w:rsidRPr="006401C7">
        <w:t>rmy zabezpieczenia na jedną lub </w:t>
      </w:r>
      <w:r w:rsidRPr="006401C7">
        <w:t>kilka form, o których</w:t>
      </w:r>
      <w:r w:rsidR="00D4186D" w:rsidRPr="006401C7">
        <w:t xml:space="preserve"> mowa w art.</w:t>
      </w:r>
      <w:r w:rsidR="007C659D" w:rsidRPr="006401C7">
        <w:t xml:space="preserve"> 450 </w:t>
      </w:r>
      <w:r w:rsidR="00D4186D" w:rsidRPr="006401C7">
        <w:t>ust.</w:t>
      </w:r>
      <w:r w:rsidR="005A55D3" w:rsidRPr="006401C7">
        <w:t xml:space="preserve"> </w:t>
      </w:r>
      <w:r w:rsidR="007C659D" w:rsidRPr="006401C7">
        <w:t xml:space="preserve">2 </w:t>
      </w:r>
      <w:r w:rsidR="00D4186D" w:rsidRPr="006401C7">
        <w:t>u</w:t>
      </w:r>
      <w:r w:rsidRPr="006401C7">
        <w:t>stawy</w:t>
      </w:r>
      <w:r w:rsidR="00FC249B" w:rsidRPr="006401C7">
        <w:t xml:space="preserve"> z dnia </w:t>
      </w:r>
      <w:r w:rsidR="00233D1B" w:rsidRPr="006401C7">
        <w:t>11 września</w:t>
      </w:r>
      <w:r w:rsidR="00D4186D" w:rsidRPr="006401C7">
        <w:t xml:space="preserve"> </w:t>
      </w:r>
      <w:r w:rsidR="00FC249B" w:rsidRPr="006401C7">
        <w:t>20</w:t>
      </w:r>
      <w:r w:rsidR="00233D1B" w:rsidRPr="006401C7">
        <w:t>19</w:t>
      </w:r>
      <w:r w:rsidR="00FC249B" w:rsidRPr="006401C7">
        <w:t xml:space="preserve"> r.</w:t>
      </w:r>
      <w:r w:rsidRPr="006401C7">
        <w:t xml:space="preserve"> Prawo zamówień publicznych</w:t>
      </w:r>
      <w:r w:rsidR="00FC249B" w:rsidRPr="006401C7">
        <w:t xml:space="preserve"> </w:t>
      </w:r>
      <w:r w:rsidR="00827F6C" w:rsidRPr="006401C7">
        <w:t>(</w:t>
      </w:r>
      <w:r w:rsidR="00E93316" w:rsidRPr="006401C7">
        <w:t xml:space="preserve">tj. </w:t>
      </w:r>
      <w:r w:rsidR="00827F6C" w:rsidRPr="006401C7">
        <w:t>Dz.U.</w:t>
      </w:r>
      <w:r w:rsidR="00E93316" w:rsidRPr="006401C7">
        <w:t xml:space="preserve"> z </w:t>
      </w:r>
      <w:r w:rsidR="00827F6C" w:rsidRPr="006401C7">
        <w:t>20</w:t>
      </w:r>
      <w:r w:rsidR="00233D1B" w:rsidRPr="006401C7">
        <w:t>2</w:t>
      </w:r>
      <w:r w:rsidR="002B60D7">
        <w:t>4</w:t>
      </w:r>
      <w:r w:rsidR="007C659D" w:rsidRPr="006401C7">
        <w:t xml:space="preserve"> r</w:t>
      </w:r>
      <w:r w:rsidR="00827F6C" w:rsidRPr="006401C7">
        <w:t>.</w:t>
      </w:r>
      <w:r w:rsidR="007C659D" w:rsidRPr="006401C7">
        <w:t xml:space="preserve"> poz. </w:t>
      </w:r>
      <w:r w:rsidR="000961FC">
        <w:t>1</w:t>
      </w:r>
      <w:r w:rsidR="002B60D7">
        <w:t>320</w:t>
      </w:r>
      <w:r w:rsidR="00D4186D" w:rsidRPr="006401C7">
        <w:t>).</w:t>
      </w:r>
      <w:r w:rsidR="007C659D" w:rsidRPr="006401C7">
        <w:t xml:space="preserve"> Zmiana formy zabezpieczenia jest dokonywana </w:t>
      </w:r>
      <w:r w:rsidR="005410D8" w:rsidRPr="006401C7">
        <w:br/>
      </w:r>
      <w:r w:rsidR="007C659D" w:rsidRPr="006401C7">
        <w:t xml:space="preserve">z zachowaniem ciągłości zabezpieczenia i bez zmniejszenia jego wysokości. </w:t>
      </w:r>
    </w:p>
    <w:p w14:paraId="28C1B834" w14:textId="77777777" w:rsidR="005D5516" w:rsidRDefault="005D5516" w:rsidP="00CB1850">
      <w:pPr>
        <w:spacing w:after="0" w:line="360" w:lineRule="auto"/>
        <w:contextualSpacing/>
        <w:jc w:val="center"/>
        <w:rPr>
          <w:b/>
          <w:bCs w:val="0"/>
        </w:rPr>
      </w:pPr>
    </w:p>
    <w:p w14:paraId="2AC46DE5" w14:textId="77777777" w:rsidR="00C244F6" w:rsidRPr="006401C7" w:rsidRDefault="00AD02F1" w:rsidP="000A4FA7">
      <w:pPr>
        <w:spacing w:after="0" w:line="360" w:lineRule="auto"/>
        <w:contextualSpacing/>
        <w:jc w:val="center"/>
        <w:rPr>
          <w:b/>
          <w:bCs w:val="0"/>
        </w:rPr>
      </w:pPr>
      <w:r w:rsidRPr="006401C7">
        <w:rPr>
          <w:b/>
          <w:bCs w:val="0"/>
        </w:rPr>
        <w:t>§ 1</w:t>
      </w:r>
      <w:r w:rsidR="00F318D6">
        <w:rPr>
          <w:b/>
          <w:bCs w:val="0"/>
        </w:rPr>
        <w:t>5</w:t>
      </w:r>
    </w:p>
    <w:p w14:paraId="4CB8BD36" w14:textId="77777777" w:rsidR="00F93975" w:rsidRPr="006401C7" w:rsidRDefault="00DF6A41" w:rsidP="00F378F5">
      <w:pPr>
        <w:pStyle w:val="Akapitzlist"/>
        <w:numPr>
          <w:ilvl w:val="0"/>
          <w:numId w:val="9"/>
        </w:numPr>
        <w:tabs>
          <w:tab w:val="num" w:pos="426"/>
        </w:tabs>
        <w:spacing w:after="0" w:line="360" w:lineRule="auto"/>
        <w:ind w:left="426"/>
        <w:contextualSpacing/>
        <w:jc w:val="both"/>
      </w:pPr>
      <w:r w:rsidRPr="006401C7">
        <w:t>W razie wystąpienia istotnej zmiany okoliczności powodując</w:t>
      </w:r>
      <w:r w:rsidR="00783B6C" w:rsidRPr="006401C7">
        <w:t>ej, że wykonanie zamówienia nie </w:t>
      </w:r>
      <w:r w:rsidRPr="006401C7">
        <w:t>leży</w:t>
      </w:r>
      <w:r w:rsidR="00783B6C" w:rsidRPr="006401C7">
        <w:t> </w:t>
      </w:r>
      <w:r w:rsidRPr="006401C7">
        <w:t>w</w:t>
      </w:r>
      <w:r w:rsidR="00293661" w:rsidRPr="006401C7">
        <w:t> </w:t>
      </w:r>
      <w:r w:rsidRPr="006401C7">
        <w:t>interesie publicznym, czego nie można było przewidzieć w chwili zawarcia umowy, Zamawiający może odstąpić od umowy w terminie</w:t>
      </w:r>
      <w:r w:rsidR="007E2FE6" w:rsidRPr="006401C7">
        <w:t xml:space="preserve"> 30 dni od powzięcia wiadomości </w:t>
      </w:r>
      <w:r w:rsidRPr="006401C7">
        <w:t>o</w:t>
      </w:r>
      <w:r w:rsidR="00A56EC9" w:rsidRPr="006401C7">
        <w:t> </w:t>
      </w:r>
      <w:r w:rsidRPr="006401C7">
        <w:t>ww.</w:t>
      </w:r>
      <w:r w:rsidR="00A56EC9" w:rsidRPr="006401C7">
        <w:t> </w:t>
      </w:r>
      <w:r w:rsidRPr="006401C7">
        <w:t>okolicznościach.</w:t>
      </w:r>
    </w:p>
    <w:p w14:paraId="663FA458" w14:textId="77777777" w:rsidR="00F93975" w:rsidRPr="006401C7" w:rsidRDefault="00DF6A41" w:rsidP="00F378F5">
      <w:pPr>
        <w:pStyle w:val="Akapitzlist"/>
        <w:numPr>
          <w:ilvl w:val="0"/>
          <w:numId w:val="9"/>
        </w:numPr>
        <w:tabs>
          <w:tab w:val="num" w:pos="426"/>
        </w:tabs>
        <w:spacing w:after="0" w:line="360" w:lineRule="auto"/>
        <w:ind w:left="426"/>
        <w:contextualSpacing/>
        <w:jc w:val="both"/>
      </w:pPr>
      <w:r w:rsidRPr="006401C7">
        <w:t xml:space="preserve">Strony ustalają odpowiedzialność za niewykonanie lub nienależyte wykonanie przedmiotu </w:t>
      </w:r>
      <w:r w:rsidR="008E29D0" w:rsidRPr="006401C7">
        <w:t>umowy, o</w:t>
      </w:r>
      <w:r w:rsidR="00293661" w:rsidRPr="006401C7">
        <w:t> </w:t>
      </w:r>
      <w:r w:rsidRPr="006401C7">
        <w:t xml:space="preserve">którym mowa w § </w:t>
      </w:r>
      <w:r w:rsidR="00D52377" w:rsidRPr="006401C7">
        <w:t>1</w:t>
      </w:r>
      <w:r w:rsidRPr="006401C7">
        <w:t xml:space="preserve"> w formie kar umownych.</w:t>
      </w:r>
    </w:p>
    <w:p w14:paraId="3290BB1B" w14:textId="77777777" w:rsidR="00DD3D26" w:rsidRPr="000B05D7" w:rsidRDefault="00590C75" w:rsidP="00F378F5">
      <w:pPr>
        <w:pStyle w:val="Akapitzlist"/>
        <w:numPr>
          <w:ilvl w:val="0"/>
          <w:numId w:val="9"/>
        </w:numPr>
        <w:tabs>
          <w:tab w:val="num" w:pos="426"/>
        </w:tabs>
        <w:spacing w:after="0" w:line="360" w:lineRule="auto"/>
        <w:ind w:left="426"/>
        <w:contextualSpacing/>
        <w:jc w:val="both"/>
      </w:pPr>
      <w:r w:rsidRPr="000B05D7">
        <w:t>Zamawiającemu przysługuje prawo obciążenia Wykonawcy karami umownymi</w:t>
      </w:r>
      <w:r w:rsidR="000A1F36" w:rsidRPr="000B05D7">
        <w:t>:</w:t>
      </w:r>
    </w:p>
    <w:p w14:paraId="7566CD4D" w14:textId="77777777" w:rsidR="0001135F" w:rsidRPr="00E52911" w:rsidRDefault="005D5516" w:rsidP="00F378F5">
      <w:pPr>
        <w:pStyle w:val="Akapitzlist"/>
        <w:numPr>
          <w:ilvl w:val="4"/>
          <w:numId w:val="9"/>
        </w:numPr>
        <w:spacing w:after="0" w:line="360" w:lineRule="auto"/>
        <w:contextualSpacing/>
        <w:jc w:val="both"/>
      </w:pPr>
      <w:r w:rsidRPr="00E52911">
        <w:t xml:space="preserve">w wysokości 10% wartości brutto </w:t>
      </w:r>
      <w:r w:rsidR="008D3BD4" w:rsidRPr="00E52911">
        <w:t xml:space="preserve">wartości brutto wynagrodzenia </w:t>
      </w:r>
      <w:r w:rsidR="00524712" w:rsidRPr="00E52911">
        <w:t>określonego w § 7 ust. 3 umowy</w:t>
      </w:r>
      <w:r w:rsidRPr="00E52911">
        <w:t xml:space="preserve">, w przypadku odstąpienia lub rozwiązania umowy przez Wykonawcę lub Zamawiającego z przyczyn leżących po </w:t>
      </w:r>
      <w:r w:rsidR="008E29D0" w:rsidRPr="00E52911">
        <w:t>stronie Wykonawcy</w:t>
      </w:r>
      <w:r w:rsidR="0001135F" w:rsidRPr="00E52911">
        <w:t>;</w:t>
      </w:r>
    </w:p>
    <w:p w14:paraId="03DF02A8" w14:textId="77777777" w:rsidR="005D5516" w:rsidRPr="00E52911" w:rsidRDefault="0001135F" w:rsidP="00F378F5">
      <w:pPr>
        <w:pStyle w:val="Akapitzlist"/>
        <w:numPr>
          <w:ilvl w:val="4"/>
          <w:numId w:val="9"/>
        </w:numPr>
        <w:spacing w:after="0" w:line="360" w:lineRule="auto"/>
        <w:ind w:left="709" w:hanging="283"/>
        <w:contextualSpacing/>
        <w:jc w:val="both"/>
      </w:pPr>
      <w:r w:rsidRPr="00E52911">
        <w:t>w wysokości 0,1% wartości brutto wartości brutto wynagrodzenia określonego w § 7 ust. 3 umowy za każdy dzień w przypadku zwłoki w wykonaniu zlecenia;</w:t>
      </w:r>
    </w:p>
    <w:p w14:paraId="1D7587ED" w14:textId="77777777" w:rsidR="002B60D7" w:rsidRPr="00E52911" w:rsidRDefault="00C2693F" w:rsidP="00F378F5">
      <w:pPr>
        <w:numPr>
          <w:ilvl w:val="4"/>
          <w:numId w:val="9"/>
        </w:numPr>
        <w:spacing w:after="0" w:line="360" w:lineRule="auto"/>
        <w:ind w:left="641" w:hanging="357"/>
        <w:jc w:val="both"/>
      </w:pPr>
      <w:r w:rsidRPr="00E52911">
        <w:lastRenderedPageBreak/>
        <w:t xml:space="preserve">w wysokości </w:t>
      </w:r>
      <w:r w:rsidR="002A323A" w:rsidRPr="00E52911">
        <w:t>10</w:t>
      </w:r>
      <w:r w:rsidRPr="00E52911">
        <w:t xml:space="preserve">00 zł za każdy dzień braku lub zwłoki w realizacji zadania likwidacji dzikiego wysypiska licząc od </w:t>
      </w:r>
      <w:r w:rsidR="001D6497" w:rsidRPr="00E52911">
        <w:t>wyznaczonej daty w protokole przekazania terenu</w:t>
      </w:r>
      <w:r w:rsidRPr="00E52911">
        <w:t>, do chwili potwierdzenia prawidłowej realizacji usługi</w:t>
      </w:r>
      <w:r w:rsidR="00291D4B" w:rsidRPr="00E52911">
        <w:t xml:space="preserve"> przez Wykonawcę</w:t>
      </w:r>
      <w:r w:rsidRPr="00E52911">
        <w:t>;</w:t>
      </w:r>
    </w:p>
    <w:p w14:paraId="40EC5EF9" w14:textId="77777777" w:rsidR="00E52911" w:rsidRPr="00E52911" w:rsidRDefault="00C2693F" w:rsidP="00F378F5">
      <w:pPr>
        <w:numPr>
          <w:ilvl w:val="4"/>
          <w:numId w:val="9"/>
        </w:numPr>
        <w:spacing w:after="0" w:line="360" w:lineRule="auto"/>
        <w:ind w:left="641" w:hanging="357"/>
        <w:jc w:val="both"/>
      </w:pPr>
      <w:r w:rsidRPr="00E52911">
        <w:t xml:space="preserve">w </w:t>
      </w:r>
      <w:r w:rsidR="00DD3D26" w:rsidRPr="00E52911">
        <w:t>wysokości</w:t>
      </w:r>
      <w:r w:rsidRPr="00E52911">
        <w:t xml:space="preserve"> 1000 zł za każdy potwierdzony przypadek </w:t>
      </w:r>
      <w:r w:rsidR="008E29D0" w:rsidRPr="00E52911">
        <w:t>nieposprzątania</w:t>
      </w:r>
      <w:r w:rsidRPr="00E52911">
        <w:t xml:space="preserve"> zabrudzonej trasy przejazdu podczas transportu odpadów zebranych w ramach likwidacji dzikich wysypisk;</w:t>
      </w:r>
    </w:p>
    <w:p w14:paraId="4704420F" w14:textId="77777777" w:rsidR="00E52911" w:rsidRDefault="00C2693F" w:rsidP="00F378F5">
      <w:pPr>
        <w:numPr>
          <w:ilvl w:val="4"/>
          <w:numId w:val="9"/>
        </w:numPr>
        <w:spacing w:after="0" w:line="360" w:lineRule="auto"/>
        <w:ind w:left="641" w:hanging="357"/>
        <w:jc w:val="both"/>
      </w:pPr>
      <w:r w:rsidRPr="00E52911">
        <w:t xml:space="preserve">w wysokości </w:t>
      </w:r>
      <w:r w:rsidR="009F7D63" w:rsidRPr="00E52911">
        <w:t>5</w:t>
      </w:r>
      <w:r w:rsidRPr="00E52911">
        <w:t>00 zł za każdy dzień po wyznaczonym terminie usunięcia stwierdzonych przez Zamawiającego nieprawidłowości do momentu potwierdzenia prawidłowej realizacji usługi;</w:t>
      </w:r>
    </w:p>
    <w:p w14:paraId="09671DDB" w14:textId="77777777" w:rsidR="00E52911" w:rsidRPr="009D7F05" w:rsidRDefault="00C2693F" w:rsidP="00F378F5">
      <w:pPr>
        <w:numPr>
          <w:ilvl w:val="4"/>
          <w:numId w:val="9"/>
        </w:numPr>
        <w:spacing w:after="0" w:line="360" w:lineRule="auto"/>
        <w:ind w:left="641" w:hanging="357"/>
        <w:jc w:val="both"/>
      </w:pPr>
      <w:r w:rsidRPr="009D7F05">
        <w:t>w wysokości 1</w:t>
      </w:r>
      <w:r w:rsidR="009F7D63" w:rsidRPr="009D7F05">
        <w:t>5</w:t>
      </w:r>
      <w:r w:rsidRPr="009D7F05">
        <w:t>00 zł za każdą tonę (Mg) niesegregowanych (zmieszanych) odpadów komunalnych odpadów, która nie została przekazana do instalacji komunalnej;</w:t>
      </w:r>
    </w:p>
    <w:p w14:paraId="53F11D52" w14:textId="77777777" w:rsidR="00E52911" w:rsidRDefault="00C2693F" w:rsidP="00F378F5">
      <w:pPr>
        <w:numPr>
          <w:ilvl w:val="4"/>
          <w:numId w:val="9"/>
        </w:numPr>
        <w:spacing w:after="0" w:line="360" w:lineRule="auto"/>
        <w:ind w:left="641" w:hanging="357"/>
        <w:jc w:val="both"/>
      </w:pPr>
      <w:r w:rsidRPr="00E52911">
        <w:t xml:space="preserve">w wysokości </w:t>
      </w:r>
      <w:r w:rsidR="009F7D63" w:rsidRPr="00E52911">
        <w:t>3</w:t>
      </w:r>
      <w:r w:rsidRPr="00E52911">
        <w:t>000 zł za każdą tonę (Mg) odpadów, która została zebrana i/lub transportowana, a nie była objęta zleceniem wystawionym przez Zamawiającego;</w:t>
      </w:r>
    </w:p>
    <w:p w14:paraId="63FEA68F" w14:textId="77777777" w:rsidR="00E52911" w:rsidRPr="007A6E15" w:rsidRDefault="00C2693F" w:rsidP="00F378F5">
      <w:pPr>
        <w:numPr>
          <w:ilvl w:val="4"/>
          <w:numId w:val="9"/>
        </w:numPr>
        <w:spacing w:after="0" w:line="360" w:lineRule="auto"/>
        <w:ind w:left="641" w:hanging="357"/>
        <w:jc w:val="both"/>
      </w:pPr>
      <w:r w:rsidRPr="007A6E15">
        <w:t xml:space="preserve">w wysokości </w:t>
      </w:r>
      <w:r w:rsidR="009F7D63" w:rsidRPr="007A6E15">
        <w:t>10</w:t>
      </w:r>
      <w:r w:rsidRPr="007A6E15">
        <w:t>00 zł za każdy nie wymieniony wyżej przypadek nienależytego wykonania umowy, gdzie pod pojęciem nienależytego wykonania zobowiązań wynikających z niniejszej umowy należy rozumieć każdą czynność albo zaniechanie niezgodne z postanowieniami niniejszej umowy, SWZ oraz złożonej przez Wykonawcę oferty;</w:t>
      </w:r>
    </w:p>
    <w:p w14:paraId="3B4898A3" w14:textId="77777777" w:rsidR="000367CA" w:rsidRPr="000367CA" w:rsidRDefault="00156158" w:rsidP="00F378F5">
      <w:pPr>
        <w:numPr>
          <w:ilvl w:val="4"/>
          <w:numId w:val="9"/>
        </w:numPr>
        <w:spacing w:after="0" w:line="360" w:lineRule="auto"/>
        <w:ind w:left="641" w:hanging="357"/>
        <w:jc w:val="both"/>
      </w:pPr>
      <w:r w:rsidRPr="007A6E15">
        <w:t xml:space="preserve">w </w:t>
      </w:r>
      <w:r w:rsidR="002B60D7" w:rsidRPr="00576986">
        <w:t>wysokości 500</w:t>
      </w:r>
      <w:r w:rsidRPr="00576986">
        <w:t xml:space="preserve"> zł za </w:t>
      </w:r>
      <w:r w:rsidR="000367CA" w:rsidRPr="00576986">
        <w:t>niewywiązywanie się z obowiązków określonych w § 9 ust. 2 i 5, za każdy stwierdzony taki przypadek.</w:t>
      </w:r>
    </w:p>
    <w:p w14:paraId="6B147323" w14:textId="77777777" w:rsidR="00E52911" w:rsidRPr="007A6E15" w:rsidRDefault="00300608" w:rsidP="00F378F5">
      <w:pPr>
        <w:numPr>
          <w:ilvl w:val="4"/>
          <w:numId w:val="9"/>
        </w:numPr>
        <w:spacing w:after="0" w:line="360" w:lineRule="auto"/>
        <w:ind w:left="641" w:hanging="357"/>
        <w:jc w:val="both"/>
      </w:pPr>
      <w:r w:rsidRPr="007A6E15">
        <w:t xml:space="preserve">w przypadku braku zapłaty lub nieterminowej zapłaty wynagrodzenia należnego podwykonawcom z tytułu zmiany wysokości wynagrodzenia, o której mowa w art. 439 </w:t>
      </w:r>
      <w:r w:rsidRPr="007A6E15">
        <w:br/>
        <w:t>ust. 5 Pzp, w wysokości 0,5% wynagrodzenia podwykonawcy za każdy dzień zwłoki.</w:t>
      </w:r>
    </w:p>
    <w:p w14:paraId="0A920253" w14:textId="77777777" w:rsidR="001737EB" w:rsidRPr="007A6E15" w:rsidRDefault="001737EB" w:rsidP="00F378F5">
      <w:pPr>
        <w:pStyle w:val="Akapitzlist"/>
        <w:numPr>
          <w:ilvl w:val="0"/>
          <w:numId w:val="9"/>
        </w:numPr>
        <w:tabs>
          <w:tab w:val="left" w:pos="851"/>
        </w:tabs>
        <w:spacing w:after="0" w:line="360" w:lineRule="auto"/>
        <w:contextualSpacing/>
        <w:jc w:val="both"/>
      </w:pPr>
      <w:r w:rsidRPr="007A6E15">
        <w:t>Łączna maksymalna wysokość kar umownych, których mogą dochodzić strony</w:t>
      </w:r>
      <w:r w:rsidR="0029546C" w:rsidRPr="007A6E15">
        <w:t xml:space="preserve"> nie może przekroczyć</w:t>
      </w:r>
      <w:r w:rsidRPr="007A6E15">
        <w:t xml:space="preserve"> 20% wartości </w:t>
      </w:r>
      <w:r w:rsidR="009D79FC" w:rsidRPr="007A6E15">
        <w:t>brutto wynagrodzenia</w:t>
      </w:r>
      <w:r w:rsidR="008D74AA" w:rsidRPr="007A6E15">
        <w:t xml:space="preserve"> określonego w § </w:t>
      </w:r>
      <w:r w:rsidR="00C6477F" w:rsidRPr="007A6E15">
        <w:t>7</w:t>
      </w:r>
      <w:r w:rsidR="008D74AA" w:rsidRPr="007A6E15">
        <w:t xml:space="preserve"> ust. 3</w:t>
      </w:r>
      <w:r w:rsidRPr="007A6E15">
        <w:t>.</w:t>
      </w:r>
    </w:p>
    <w:p w14:paraId="1E6FE054" w14:textId="77777777" w:rsidR="000A1F36" w:rsidRPr="007A6E15" w:rsidRDefault="000A1F36" w:rsidP="00F378F5">
      <w:pPr>
        <w:pStyle w:val="Akapitzlist"/>
        <w:numPr>
          <w:ilvl w:val="0"/>
          <w:numId w:val="9"/>
        </w:numPr>
        <w:spacing w:after="0" w:line="360" w:lineRule="auto"/>
        <w:contextualSpacing/>
        <w:jc w:val="both"/>
      </w:pPr>
      <w:r w:rsidRPr="007A6E15">
        <w:t xml:space="preserve">Wykonawca oświadcza, że wyraża zgodę na potrącenie kar umownych </w:t>
      </w:r>
      <w:r w:rsidR="00093A45" w:rsidRPr="007A6E15">
        <w:t>z wszelkich swoich wierzytelności przysługujących mu względem Zamawiającego.</w:t>
      </w:r>
    </w:p>
    <w:p w14:paraId="44FDB681" w14:textId="77777777" w:rsidR="002B51FE" w:rsidRPr="007A6E15" w:rsidRDefault="00C44ECF" w:rsidP="00F378F5">
      <w:pPr>
        <w:pStyle w:val="Akapitzlist"/>
        <w:numPr>
          <w:ilvl w:val="0"/>
          <w:numId w:val="9"/>
        </w:numPr>
        <w:spacing w:after="0" w:line="360" w:lineRule="auto"/>
        <w:contextualSpacing/>
        <w:jc w:val="both"/>
      </w:pPr>
      <w:r w:rsidRPr="007A6E15">
        <w:t>Roszczenia o zapłatę należnych kar umownych nie będą pozbawiać Zamawiającego prawa żądania zapłaty odszkodowania uzupełniającego na zasadach ogólnych, jeżeli wysokość poniesionej szkody przekroczy wysokość zastrzeżonej kary umownej.</w:t>
      </w:r>
    </w:p>
    <w:p w14:paraId="544F5159" w14:textId="77777777" w:rsidR="007A1C2F" w:rsidRPr="000E2B6B" w:rsidRDefault="007A1C2F" w:rsidP="00FF3F9B">
      <w:pPr>
        <w:widowControl w:val="0"/>
        <w:suppressAutoHyphens w:val="0"/>
        <w:overflowPunct w:val="0"/>
        <w:adjustRightInd w:val="0"/>
        <w:spacing w:before="60" w:after="0" w:line="360" w:lineRule="auto"/>
        <w:jc w:val="both"/>
        <w:rPr>
          <w:rFonts w:eastAsia="SimSun"/>
          <w:kern w:val="2"/>
          <w:lang w:eastAsia="hi-IN" w:bidi="hi-IN"/>
        </w:rPr>
      </w:pPr>
    </w:p>
    <w:p w14:paraId="01F09F0C" w14:textId="77777777" w:rsidR="000E2B6B" w:rsidRPr="007A1C2F" w:rsidRDefault="000E2B6B" w:rsidP="002F6D82">
      <w:pPr>
        <w:spacing w:after="0" w:line="360" w:lineRule="auto"/>
        <w:contextualSpacing/>
        <w:jc w:val="center"/>
        <w:rPr>
          <w:b/>
          <w:bCs w:val="0"/>
        </w:rPr>
      </w:pPr>
      <w:r w:rsidRPr="006401C7">
        <w:rPr>
          <w:b/>
          <w:bCs w:val="0"/>
        </w:rPr>
        <w:t>§ 1</w:t>
      </w:r>
      <w:r w:rsidR="009D79FC">
        <w:rPr>
          <w:b/>
          <w:bCs w:val="0"/>
        </w:rPr>
        <w:t>6</w:t>
      </w:r>
    </w:p>
    <w:p w14:paraId="07124F6D" w14:textId="77777777" w:rsidR="00B7253E" w:rsidRPr="006401C7" w:rsidRDefault="00DF6A41" w:rsidP="00F378F5">
      <w:pPr>
        <w:pStyle w:val="Akapitzlist"/>
        <w:numPr>
          <w:ilvl w:val="0"/>
          <w:numId w:val="10"/>
        </w:numPr>
        <w:spacing w:after="0" w:line="360" w:lineRule="auto"/>
        <w:ind w:left="284" w:hanging="284"/>
        <w:contextualSpacing/>
        <w:jc w:val="both"/>
      </w:pPr>
      <w:r w:rsidRPr="006401C7">
        <w:t>W przypadku niewykonania lub nienależytego wykonania usługi Zamawiający wezwie Wykonawcę do wykonania lub należytego wykonania usługi i wyznacz</w:t>
      </w:r>
      <w:r w:rsidR="00575EFD" w:rsidRPr="006401C7">
        <w:t xml:space="preserve">y w tym celu odpowiedni </w:t>
      </w:r>
      <w:r w:rsidR="009D79FC" w:rsidRPr="006401C7">
        <w:t>termin, chyba</w:t>
      </w:r>
      <w:r w:rsidR="00783B6C" w:rsidRPr="006401C7">
        <w:t xml:space="preserve"> że </w:t>
      </w:r>
      <w:r w:rsidR="00A01285" w:rsidRPr="006401C7">
        <w:t xml:space="preserve">został on sprecyzowany w </w:t>
      </w:r>
      <w:r w:rsidR="003428EB">
        <w:t>OPZ</w:t>
      </w:r>
      <w:r w:rsidR="00A01285" w:rsidRPr="006401C7">
        <w:t>.</w:t>
      </w:r>
    </w:p>
    <w:p w14:paraId="647DC7B0" w14:textId="77777777" w:rsidR="00EC2423" w:rsidRDefault="00DF6A41" w:rsidP="00F378F5">
      <w:pPr>
        <w:pStyle w:val="Akapitzlist"/>
        <w:numPr>
          <w:ilvl w:val="0"/>
          <w:numId w:val="10"/>
        </w:numPr>
        <w:spacing w:after="0" w:line="360" w:lineRule="auto"/>
        <w:ind w:left="284" w:hanging="284"/>
        <w:contextualSpacing/>
        <w:jc w:val="both"/>
      </w:pPr>
      <w:r w:rsidRPr="006401C7">
        <w:t>Zamawiający uprawniony jest do dokonania zlecenia wykonania</w:t>
      </w:r>
      <w:r w:rsidR="00783B6C" w:rsidRPr="006401C7">
        <w:t xml:space="preserve"> usługi podmiotowi trzeciemu na </w:t>
      </w:r>
      <w:r w:rsidRPr="006401C7">
        <w:t>koszt</w:t>
      </w:r>
      <w:r w:rsidR="00A01285" w:rsidRPr="006401C7">
        <w:t xml:space="preserve"> i ryzyko Wykonawcy w przypadku </w:t>
      </w:r>
      <w:r w:rsidRPr="006401C7">
        <w:t>bezskutecznego upływu terminu, o</w:t>
      </w:r>
      <w:r w:rsidR="006D4D32" w:rsidRPr="006401C7">
        <w:t> </w:t>
      </w:r>
      <w:r w:rsidRPr="006401C7">
        <w:t>którym</w:t>
      </w:r>
      <w:r w:rsidR="006747D4" w:rsidRPr="006401C7">
        <w:t xml:space="preserve"> mowa </w:t>
      </w:r>
      <w:r w:rsidR="00614D9A" w:rsidRPr="006401C7">
        <w:br/>
      </w:r>
      <w:r w:rsidR="006747D4" w:rsidRPr="006401C7">
        <w:t>w ust. 1;</w:t>
      </w:r>
    </w:p>
    <w:p w14:paraId="48629986" w14:textId="77777777" w:rsidR="007A1C2F" w:rsidRPr="006401C7" w:rsidRDefault="000A0F09" w:rsidP="002F6D82">
      <w:pPr>
        <w:spacing w:after="0" w:line="360" w:lineRule="auto"/>
        <w:contextualSpacing/>
        <w:jc w:val="center"/>
        <w:rPr>
          <w:b/>
          <w:bCs w:val="0"/>
        </w:rPr>
      </w:pPr>
      <w:bookmarkStart w:id="5" w:name="_Hlk164246575"/>
      <w:r w:rsidRPr="006401C7">
        <w:rPr>
          <w:b/>
          <w:bCs w:val="0"/>
        </w:rPr>
        <w:t>§</w:t>
      </w:r>
      <w:r w:rsidR="00AD02F1" w:rsidRPr="006401C7">
        <w:rPr>
          <w:b/>
          <w:bCs w:val="0"/>
        </w:rPr>
        <w:t xml:space="preserve"> 1</w:t>
      </w:r>
      <w:r w:rsidR="009D79FC">
        <w:rPr>
          <w:b/>
          <w:bCs w:val="0"/>
        </w:rPr>
        <w:t>7</w:t>
      </w:r>
    </w:p>
    <w:bookmarkEnd w:id="5"/>
    <w:p w14:paraId="09A87822" w14:textId="77777777" w:rsidR="00DF6A41" w:rsidRPr="001D6497" w:rsidRDefault="008970AB" w:rsidP="008970AB">
      <w:pPr>
        <w:spacing w:after="0" w:line="360" w:lineRule="auto"/>
        <w:contextualSpacing/>
        <w:jc w:val="both"/>
      </w:pPr>
      <w:r>
        <w:t>1</w:t>
      </w:r>
      <w:r w:rsidRPr="001D6497">
        <w:t>.</w:t>
      </w:r>
      <w:r w:rsidR="00DF6A41" w:rsidRPr="001D6497">
        <w:t>Zamawiający uprawniony będzie do rozwią</w:t>
      </w:r>
      <w:r w:rsidR="00792036" w:rsidRPr="001D6497">
        <w:t>zania</w:t>
      </w:r>
      <w:r w:rsidR="004C0A5F" w:rsidRPr="001D6497">
        <w:t xml:space="preserve"> lub odstąpienia od</w:t>
      </w:r>
      <w:r w:rsidR="00792036" w:rsidRPr="001D6497">
        <w:t xml:space="preserve"> umowy bez wypowiedzenia</w:t>
      </w:r>
      <w:r w:rsidR="00DF6A41" w:rsidRPr="001D6497">
        <w:t>, gdy:</w:t>
      </w:r>
    </w:p>
    <w:p w14:paraId="1F156AA6" w14:textId="77777777" w:rsidR="00232341" w:rsidRPr="001D6497" w:rsidRDefault="00A01285" w:rsidP="00F378F5">
      <w:pPr>
        <w:pStyle w:val="Akapitzlist"/>
        <w:numPr>
          <w:ilvl w:val="0"/>
          <w:numId w:val="11"/>
        </w:numPr>
        <w:spacing w:after="0" w:line="360" w:lineRule="auto"/>
        <w:ind w:left="709" w:hanging="283"/>
        <w:contextualSpacing/>
        <w:jc w:val="both"/>
        <w:rPr>
          <w:bCs w:val="0"/>
          <w:shd w:val="clear" w:color="auto" w:fill="FFFF00"/>
        </w:rPr>
      </w:pPr>
      <w:r w:rsidRPr="001D6497">
        <w:lastRenderedPageBreak/>
        <w:t>W</w:t>
      </w:r>
      <w:r w:rsidR="00DF6A41" w:rsidRPr="001D6497">
        <w:t>ykonawca wykonuje przedmiot umowy niezgodnie z obowiązującymi przepis</w:t>
      </w:r>
      <w:r w:rsidRPr="001D6497">
        <w:t>ami prawa;</w:t>
      </w:r>
    </w:p>
    <w:p w14:paraId="13A921EC" w14:textId="77777777" w:rsidR="00232341" w:rsidRPr="001D6497" w:rsidRDefault="00990165" w:rsidP="00F378F5">
      <w:pPr>
        <w:pStyle w:val="Akapitzlist"/>
        <w:numPr>
          <w:ilvl w:val="0"/>
          <w:numId w:val="11"/>
        </w:numPr>
        <w:spacing w:after="0" w:line="360" w:lineRule="auto"/>
        <w:ind w:left="709" w:hanging="283"/>
        <w:contextualSpacing/>
        <w:jc w:val="both"/>
        <w:rPr>
          <w:bCs w:val="0"/>
          <w:shd w:val="clear" w:color="auto" w:fill="FFFF00"/>
        </w:rPr>
      </w:pPr>
      <w:r w:rsidRPr="001D6497">
        <w:t xml:space="preserve">Wykonawca </w:t>
      </w:r>
      <w:r w:rsidR="00A01285" w:rsidRPr="001D6497">
        <w:t>rażąco lub notorycznie będzie nar</w:t>
      </w:r>
      <w:r w:rsidR="00891AAE" w:rsidRPr="001D6497">
        <w:t xml:space="preserve">uszał zapisy niniejszej umowy, </w:t>
      </w:r>
      <w:r w:rsidR="00A01285" w:rsidRPr="001D6497">
        <w:t xml:space="preserve">postanowień </w:t>
      </w:r>
      <w:r w:rsidR="00821DA1">
        <w:t>OPZ</w:t>
      </w:r>
      <w:r w:rsidR="00891AAE" w:rsidRPr="001D6497">
        <w:t xml:space="preserve"> oraz złożonej oferty</w:t>
      </w:r>
      <w:r w:rsidR="00803B30" w:rsidRPr="001D6497">
        <w:t>;</w:t>
      </w:r>
    </w:p>
    <w:p w14:paraId="5A871660" w14:textId="77777777" w:rsidR="006F1CA1" w:rsidRPr="006F1CA1" w:rsidRDefault="00803B30" w:rsidP="00F378F5">
      <w:pPr>
        <w:pStyle w:val="Akapitzlist"/>
        <w:numPr>
          <w:ilvl w:val="0"/>
          <w:numId w:val="11"/>
        </w:numPr>
        <w:spacing w:after="0" w:line="360" w:lineRule="auto"/>
        <w:ind w:left="709" w:hanging="283"/>
        <w:contextualSpacing/>
        <w:jc w:val="both"/>
        <w:rPr>
          <w:shd w:val="clear" w:color="auto" w:fill="FFFF00"/>
        </w:rPr>
      </w:pPr>
      <w:r w:rsidRPr="006F1CA1">
        <w:t xml:space="preserve">Zamawiający stwierdzi </w:t>
      </w:r>
      <w:r w:rsidRPr="006F1CA1">
        <w:rPr>
          <w:bCs w:val="0"/>
        </w:rPr>
        <w:t>uporczywe naruszanie wymogu zatrudniania pracowników świadczących zamówienie na podstawie umowy o pracę w rozumieniu przepisów Kodeksu Pracy</w:t>
      </w:r>
      <w:r w:rsidR="006F1CA1" w:rsidRPr="006F1CA1">
        <w:rPr>
          <w:bCs w:val="0"/>
        </w:rPr>
        <w:t>;</w:t>
      </w:r>
    </w:p>
    <w:p w14:paraId="0B725132" w14:textId="77777777" w:rsidR="006F1CA1" w:rsidRPr="006F1CA1" w:rsidRDefault="006F1CA1" w:rsidP="00F378F5">
      <w:pPr>
        <w:pStyle w:val="Akapitzlist"/>
        <w:numPr>
          <w:ilvl w:val="0"/>
          <w:numId w:val="11"/>
        </w:numPr>
        <w:spacing w:after="0" w:line="360" w:lineRule="auto"/>
        <w:ind w:left="709" w:hanging="283"/>
        <w:contextualSpacing/>
        <w:jc w:val="both"/>
        <w:rPr>
          <w:shd w:val="clear" w:color="auto" w:fill="FFFF00"/>
        </w:rPr>
      </w:pPr>
      <w:r>
        <w:rPr>
          <w:bCs w:val="0"/>
        </w:rPr>
        <w:t>wysokość kar umownych w danym miesiącu wyniesie powyżej 20% wartości danego okresu rozliczeniowego;</w:t>
      </w:r>
    </w:p>
    <w:p w14:paraId="3BA1A95B" w14:textId="77777777" w:rsidR="006F1CA1" w:rsidRPr="006F1CA1" w:rsidRDefault="006F1CA1" w:rsidP="00F378F5">
      <w:pPr>
        <w:pStyle w:val="Akapitzlist"/>
        <w:numPr>
          <w:ilvl w:val="0"/>
          <w:numId w:val="11"/>
        </w:numPr>
        <w:spacing w:after="0" w:line="360" w:lineRule="auto"/>
        <w:ind w:left="709" w:hanging="283"/>
        <w:contextualSpacing/>
        <w:jc w:val="both"/>
        <w:rPr>
          <w:shd w:val="clear" w:color="auto" w:fill="FFFF00"/>
        </w:rPr>
      </w:pPr>
      <w:r>
        <w:rPr>
          <w:bCs w:val="0"/>
        </w:rPr>
        <w:t>podjęcia przez organ Wykonawcy uchwały o wszczęciu procedur mających na celu ogłoszenie upadłości albo wszczęcia likwidacji;</w:t>
      </w:r>
    </w:p>
    <w:p w14:paraId="43EAD8C2" w14:textId="77777777" w:rsidR="006F1CA1" w:rsidRPr="006F1CA1" w:rsidRDefault="006F1CA1" w:rsidP="00F378F5">
      <w:pPr>
        <w:pStyle w:val="Akapitzlist"/>
        <w:numPr>
          <w:ilvl w:val="0"/>
          <w:numId w:val="11"/>
        </w:numPr>
        <w:spacing w:after="0" w:line="360" w:lineRule="auto"/>
        <w:ind w:left="709" w:hanging="283"/>
        <w:contextualSpacing/>
        <w:jc w:val="both"/>
        <w:rPr>
          <w:shd w:val="clear" w:color="auto" w:fill="FFFF00"/>
        </w:rPr>
      </w:pPr>
      <w:r>
        <w:rPr>
          <w:bCs w:val="0"/>
        </w:rPr>
        <w:t xml:space="preserve"> złożenia przez organ Wykonawcy bądź osobę trzecią wniosku o ogłoszenie upadłości Wykonawcy;</w:t>
      </w:r>
    </w:p>
    <w:p w14:paraId="238A5602" w14:textId="77777777" w:rsidR="006F1CA1" w:rsidRPr="006F1CA1" w:rsidRDefault="006F1CA1" w:rsidP="00F378F5">
      <w:pPr>
        <w:pStyle w:val="Akapitzlist"/>
        <w:numPr>
          <w:ilvl w:val="0"/>
          <w:numId w:val="11"/>
        </w:numPr>
        <w:spacing w:after="0" w:line="360" w:lineRule="auto"/>
        <w:ind w:left="709" w:hanging="283"/>
        <w:contextualSpacing/>
        <w:jc w:val="both"/>
        <w:rPr>
          <w:shd w:val="clear" w:color="auto" w:fill="FFFF00"/>
        </w:rPr>
      </w:pPr>
      <w:r>
        <w:rPr>
          <w:bCs w:val="0"/>
        </w:rPr>
        <w:t>Niewypłacalności Wykonawcy w rozumieniu art. 11 ust. 1 i ust. 2 ustawy z dnia 28 lutego 2003 r. Prawo upadłościowe.</w:t>
      </w:r>
    </w:p>
    <w:p w14:paraId="0D1241CD" w14:textId="77777777" w:rsidR="001B1AF1" w:rsidRPr="006401C7" w:rsidRDefault="008D24DB" w:rsidP="00F318D6">
      <w:pPr>
        <w:spacing w:after="0" w:line="360" w:lineRule="auto"/>
        <w:contextualSpacing/>
        <w:jc w:val="center"/>
        <w:rPr>
          <w:b/>
          <w:bCs w:val="0"/>
        </w:rPr>
      </w:pPr>
      <w:r w:rsidRPr="006401C7">
        <w:rPr>
          <w:b/>
          <w:bCs w:val="0"/>
        </w:rPr>
        <w:t>§</w:t>
      </w:r>
      <w:r w:rsidR="006B7146" w:rsidRPr="006401C7">
        <w:rPr>
          <w:b/>
          <w:bCs w:val="0"/>
        </w:rPr>
        <w:t xml:space="preserve"> </w:t>
      </w:r>
      <w:r w:rsidR="00AD02F1" w:rsidRPr="006401C7">
        <w:rPr>
          <w:b/>
          <w:bCs w:val="0"/>
        </w:rPr>
        <w:t>1</w:t>
      </w:r>
      <w:r w:rsidR="009D79FC">
        <w:rPr>
          <w:b/>
          <w:bCs w:val="0"/>
        </w:rPr>
        <w:t>8</w:t>
      </w:r>
    </w:p>
    <w:p w14:paraId="10731C5C" w14:textId="77777777" w:rsidR="00232341" w:rsidRPr="006401C7" w:rsidRDefault="00CB1850" w:rsidP="00F378F5">
      <w:pPr>
        <w:pStyle w:val="Akapitzlist"/>
        <w:numPr>
          <w:ilvl w:val="0"/>
          <w:numId w:val="12"/>
        </w:numPr>
        <w:spacing w:after="0" w:line="360" w:lineRule="auto"/>
        <w:ind w:left="426"/>
        <w:contextualSpacing/>
        <w:jc w:val="both"/>
      </w:pPr>
      <w:r w:rsidRPr="006401C7">
        <w:t>W zakresie wzajemnego współdziałania przy realizacji przedmio</w:t>
      </w:r>
      <w:r w:rsidR="00783B6C" w:rsidRPr="006401C7">
        <w:t>tu umowy strony zobowiązują się </w:t>
      </w:r>
      <w:r w:rsidRPr="006401C7">
        <w:t>działać niezwłocznie, przestrzegając obowiązujących przepisów prawa i ustalonych zwyczajów.</w:t>
      </w:r>
    </w:p>
    <w:p w14:paraId="2B13A275" w14:textId="77777777" w:rsidR="00232341" w:rsidRPr="006401C7" w:rsidRDefault="00DF6A41" w:rsidP="00F378F5">
      <w:pPr>
        <w:pStyle w:val="Akapitzlist"/>
        <w:numPr>
          <w:ilvl w:val="0"/>
          <w:numId w:val="12"/>
        </w:numPr>
        <w:spacing w:after="0" w:line="360" w:lineRule="auto"/>
        <w:ind w:left="426"/>
        <w:contextualSpacing/>
        <w:jc w:val="both"/>
      </w:pPr>
      <w:r w:rsidRPr="006401C7">
        <w:t>Wszelkie spory mogące wyniknąć przy realizacji umowy strony poddają pod jurysdykcję sądu właściwego dla siedziby Zamawiającego.</w:t>
      </w:r>
    </w:p>
    <w:p w14:paraId="2B4C1C5A" w14:textId="77777777" w:rsidR="00232341" w:rsidRPr="006401C7" w:rsidRDefault="00DF6A41" w:rsidP="00F378F5">
      <w:pPr>
        <w:pStyle w:val="Akapitzlist"/>
        <w:numPr>
          <w:ilvl w:val="0"/>
          <w:numId w:val="12"/>
        </w:numPr>
        <w:spacing w:after="0" w:line="360" w:lineRule="auto"/>
        <w:ind w:left="426"/>
        <w:contextualSpacing/>
        <w:jc w:val="both"/>
      </w:pPr>
      <w:r w:rsidRPr="006401C7">
        <w:t xml:space="preserve">Wykonawca ponosi odpowiedzialność z tytułu zdarzeń wynikających z realizacji obowiązków nałożonych przedmiotową umową, a powstałych z winy Wykonawcy, skutkujących odpowiedzialnością cywilną </w:t>
      </w:r>
      <w:r w:rsidR="00F56DF8" w:rsidRPr="006401C7">
        <w:t>Zamawiającego</w:t>
      </w:r>
      <w:r w:rsidR="00232341" w:rsidRPr="006401C7">
        <w:t xml:space="preserve"> wobec osób trzecich.</w:t>
      </w:r>
    </w:p>
    <w:p w14:paraId="21E864DD" w14:textId="77777777" w:rsidR="00DF6A41" w:rsidRPr="006401C7" w:rsidRDefault="00DF6A41" w:rsidP="00F378F5">
      <w:pPr>
        <w:pStyle w:val="Akapitzlist"/>
        <w:numPr>
          <w:ilvl w:val="0"/>
          <w:numId w:val="12"/>
        </w:numPr>
        <w:spacing w:after="0" w:line="360" w:lineRule="auto"/>
        <w:ind w:left="426"/>
        <w:contextualSpacing/>
        <w:jc w:val="both"/>
      </w:pPr>
      <w:r w:rsidRPr="006401C7">
        <w:t>W przypadku odstąpienia od umowy lub przerwania wyk</w:t>
      </w:r>
      <w:r w:rsidR="00783B6C" w:rsidRPr="006401C7">
        <w:t>onywania przedmiotu umowy przez </w:t>
      </w:r>
      <w:r w:rsidRPr="006401C7">
        <w:t>Zamawiającego, z przyczyn niezależnych od Wykonawcy, Zamawiający jest zobowiązany:</w:t>
      </w:r>
    </w:p>
    <w:p w14:paraId="6B7246A7" w14:textId="77777777" w:rsidR="00BB6129" w:rsidRPr="006401C7" w:rsidRDefault="00F56DF8" w:rsidP="00F378F5">
      <w:pPr>
        <w:pStyle w:val="Akapitzlist"/>
        <w:numPr>
          <w:ilvl w:val="0"/>
          <w:numId w:val="13"/>
        </w:numPr>
        <w:spacing w:after="0" w:line="360" w:lineRule="auto"/>
        <w:ind w:left="709" w:hanging="283"/>
        <w:contextualSpacing/>
        <w:jc w:val="both"/>
      </w:pPr>
      <w:r w:rsidRPr="006401C7">
        <w:t xml:space="preserve">odebrać wykonany </w:t>
      </w:r>
      <w:r w:rsidR="00DF6A41" w:rsidRPr="006401C7">
        <w:t>przedmiot umowy</w:t>
      </w:r>
      <w:r w:rsidR="00D5544A" w:rsidRPr="006401C7">
        <w:t>;</w:t>
      </w:r>
    </w:p>
    <w:p w14:paraId="1A0D62BE" w14:textId="77777777" w:rsidR="00DF6A41" w:rsidRPr="006401C7" w:rsidRDefault="00DF6A41" w:rsidP="00F378F5">
      <w:pPr>
        <w:pStyle w:val="Akapitzlist"/>
        <w:numPr>
          <w:ilvl w:val="0"/>
          <w:numId w:val="13"/>
        </w:numPr>
        <w:spacing w:after="0" w:line="360" w:lineRule="auto"/>
        <w:ind w:left="709" w:hanging="283"/>
        <w:contextualSpacing/>
        <w:jc w:val="both"/>
      </w:pPr>
      <w:r w:rsidRPr="006401C7">
        <w:t>zapłacić za wykonany przedmiot umowy</w:t>
      </w:r>
      <w:r w:rsidR="00D5544A" w:rsidRPr="006401C7">
        <w:t>.</w:t>
      </w:r>
    </w:p>
    <w:p w14:paraId="0E91C00F" w14:textId="77777777" w:rsidR="00BB6129" w:rsidRPr="006401C7" w:rsidRDefault="00DF6A41" w:rsidP="00F378F5">
      <w:pPr>
        <w:pStyle w:val="Akapitzlist"/>
        <w:numPr>
          <w:ilvl w:val="0"/>
          <w:numId w:val="12"/>
        </w:numPr>
        <w:tabs>
          <w:tab w:val="left" w:pos="426"/>
        </w:tabs>
        <w:suppressAutoHyphens w:val="0"/>
        <w:spacing w:after="0" w:line="360" w:lineRule="auto"/>
        <w:contextualSpacing/>
        <w:jc w:val="both"/>
        <w:rPr>
          <w:b/>
        </w:rPr>
      </w:pPr>
      <w:r w:rsidRPr="006401C7">
        <w:t xml:space="preserve">W sprawach nieuregulowanych niniejszą umową stosuje się obowiązujące przepisy </w:t>
      </w:r>
      <w:r w:rsidR="0089393B" w:rsidRPr="006401C7">
        <w:rPr>
          <w:lang w:eastAsia="en-US"/>
        </w:rPr>
        <w:t xml:space="preserve">ustawy </w:t>
      </w:r>
      <w:r w:rsidR="00BB6129" w:rsidRPr="006401C7">
        <w:t xml:space="preserve">z dnia </w:t>
      </w:r>
      <w:r w:rsidR="008C7208" w:rsidRPr="006401C7">
        <w:t xml:space="preserve">   </w:t>
      </w:r>
      <w:r w:rsidR="00233D1B" w:rsidRPr="006401C7">
        <w:t>11 września 2019</w:t>
      </w:r>
      <w:r w:rsidR="00BB6129" w:rsidRPr="006401C7">
        <w:t xml:space="preserve"> r. Prawo zamówień publicznych (</w:t>
      </w:r>
      <w:r w:rsidR="00E93316" w:rsidRPr="006401C7">
        <w:t xml:space="preserve">tj. </w:t>
      </w:r>
      <w:r w:rsidR="00BB6129" w:rsidRPr="006401C7">
        <w:t>Dz.</w:t>
      </w:r>
      <w:r w:rsidR="00F25D37" w:rsidRPr="006401C7">
        <w:t xml:space="preserve"> </w:t>
      </w:r>
      <w:r w:rsidR="00BB6129" w:rsidRPr="006401C7">
        <w:t>U.</w:t>
      </w:r>
      <w:r w:rsidR="00E93316" w:rsidRPr="006401C7">
        <w:t xml:space="preserve"> z </w:t>
      </w:r>
      <w:r w:rsidR="00BB6129" w:rsidRPr="006401C7">
        <w:t>20</w:t>
      </w:r>
      <w:r w:rsidR="00233D1B" w:rsidRPr="006401C7">
        <w:t>2</w:t>
      </w:r>
      <w:r w:rsidR="009D79FC">
        <w:t>4</w:t>
      </w:r>
      <w:r w:rsidR="00D50B44">
        <w:t xml:space="preserve"> </w:t>
      </w:r>
      <w:r w:rsidR="00F25D37" w:rsidRPr="006401C7">
        <w:t xml:space="preserve">poz. </w:t>
      </w:r>
      <w:r w:rsidR="00233D1B" w:rsidRPr="006401C7">
        <w:t>1</w:t>
      </w:r>
      <w:r w:rsidR="009D79FC">
        <w:t>320</w:t>
      </w:r>
      <w:r w:rsidR="00BB6129" w:rsidRPr="006401C7">
        <w:t>)</w:t>
      </w:r>
      <w:r w:rsidR="008D24DB" w:rsidRPr="006401C7">
        <w:t xml:space="preserve">, ustawy </w:t>
      </w:r>
      <w:r w:rsidR="005410D8" w:rsidRPr="006401C7">
        <w:br/>
      </w:r>
      <w:r w:rsidR="0089393B" w:rsidRPr="006401C7">
        <w:rPr>
          <w:lang w:eastAsia="en-US"/>
        </w:rPr>
        <w:t>z dnia 13 wrze</w:t>
      </w:r>
      <w:r w:rsidR="0089393B" w:rsidRPr="006401C7">
        <w:rPr>
          <w:rFonts w:eastAsia="TimesNewRoman"/>
          <w:lang w:eastAsia="en-US"/>
        </w:rPr>
        <w:t>ś</w:t>
      </w:r>
      <w:r w:rsidR="0089393B" w:rsidRPr="006401C7">
        <w:rPr>
          <w:lang w:eastAsia="en-US"/>
        </w:rPr>
        <w:t>nia 1996</w:t>
      </w:r>
      <w:r w:rsidR="00BB6129" w:rsidRPr="006401C7">
        <w:rPr>
          <w:lang w:eastAsia="en-US"/>
        </w:rPr>
        <w:t> </w:t>
      </w:r>
      <w:r w:rsidR="0089393B" w:rsidRPr="006401C7">
        <w:rPr>
          <w:lang w:eastAsia="en-US"/>
        </w:rPr>
        <w:t xml:space="preserve">r. </w:t>
      </w:r>
      <w:r w:rsidR="008D24DB" w:rsidRPr="006401C7">
        <w:t>o </w:t>
      </w:r>
      <w:r w:rsidRPr="006401C7">
        <w:t>utrzymaniu czystości i porządku w</w:t>
      </w:r>
      <w:r w:rsidR="006D4D32" w:rsidRPr="006401C7">
        <w:t> </w:t>
      </w:r>
      <w:r w:rsidRPr="006401C7">
        <w:t xml:space="preserve">gminach </w:t>
      </w:r>
      <w:r w:rsidR="00C044C5" w:rsidRPr="006401C7">
        <w:t>(</w:t>
      </w:r>
      <w:r w:rsidR="00E93316" w:rsidRPr="006401C7">
        <w:t xml:space="preserve">tj. </w:t>
      </w:r>
      <w:r w:rsidR="00C044C5" w:rsidRPr="006401C7">
        <w:rPr>
          <w:bCs w:val="0"/>
          <w:lang w:eastAsia="en-US"/>
        </w:rPr>
        <w:t>Dz.U.</w:t>
      </w:r>
      <w:r w:rsidR="00E93316" w:rsidRPr="006401C7">
        <w:rPr>
          <w:bCs w:val="0"/>
          <w:lang w:eastAsia="en-US"/>
        </w:rPr>
        <w:t xml:space="preserve"> z </w:t>
      </w:r>
      <w:r w:rsidR="000961FC" w:rsidRPr="006401C7">
        <w:rPr>
          <w:u w:color="000000"/>
        </w:rPr>
        <w:t>202</w:t>
      </w:r>
      <w:r w:rsidR="000961FC">
        <w:rPr>
          <w:u w:color="000000"/>
        </w:rPr>
        <w:t>4</w:t>
      </w:r>
      <w:r w:rsidR="00BE61D0">
        <w:rPr>
          <w:u w:color="000000"/>
        </w:rPr>
        <w:t xml:space="preserve"> poz. </w:t>
      </w:r>
      <w:r w:rsidR="000961FC">
        <w:rPr>
          <w:u w:color="000000"/>
        </w:rPr>
        <w:t>399</w:t>
      </w:r>
      <w:r w:rsidR="00C044C5" w:rsidRPr="006401C7">
        <w:t>)</w:t>
      </w:r>
      <w:r w:rsidRPr="006401C7">
        <w:t xml:space="preserve">, ustawy </w:t>
      </w:r>
      <w:r w:rsidR="0089393B" w:rsidRPr="006401C7">
        <w:t>z dnia 14</w:t>
      </w:r>
      <w:r w:rsidR="008E276B" w:rsidRPr="006401C7">
        <w:t> </w:t>
      </w:r>
      <w:r w:rsidR="0089393B" w:rsidRPr="006401C7">
        <w:t>grudnia 2012</w:t>
      </w:r>
      <w:r w:rsidR="00BB6129" w:rsidRPr="006401C7">
        <w:t> </w:t>
      </w:r>
      <w:r w:rsidR="0089393B" w:rsidRPr="006401C7">
        <w:t xml:space="preserve">r. </w:t>
      </w:r>
      <w:r w:rsidRPr="006401C7">
        <w:t>o</w:t>
      </w:r>
      <w:r w:rsidR="008D24DB" w:rsidRPr="006401C7">
        <w:t> </w:t>
      </w:r>
      <w:r w:rsidRPr="006401C7">
        <w:t xml:space="preserve">odpadach </w:t>
      </w:r>
      <w:r w:rsidR="00827F6C" w:rsidRPr="006401C7">
        <w:t>(</w:t>
      </w:r>
      <w:r w:rsidR="00E93316" w:rsidRPr="006401C7">
        <w:t xml:space="preserve">tj. </w:t>
      </w:r>
      <w:r w:rsidR="00827F6C" w:rsidRPr="006401C7">
        <w:t>Dz.U.</w:t>
      </w:r>
      <w:r w:rsidR="00E93316" w:rsidRPr="006401C7">
        <w:t xml:space="preserve"> z </w:t>
      </w:r>
      <w:r w:rsidR="000961FC" w:rsidRPr="006401C7">
        <w:t>202</w:t>
      </w:r>
      <w:r w:rsidR="000961FC">
        <w:t>3</w:t>
      </w:r>
      <w:r w:rsidR="00BE61D0">
        <w:t xml:space="preserve"> poz. </w:t>
      </w:r>
      <w:r w:rsidR="000961FC">
        <w:t>1587 ze zm.</w:t>
      </w:r>
      <w:r w:rsidR="00827F6C" w:rsidRPr="006401C7">
        <w:t>)</w:t>
      </w:r>
      <w:r w:rsidR="00891AAE" w:rsidRPr="006401C7">
        <w:rPr>
          <w:rStyle w:val="ng-binding"/>
        </w:rPr>
        <w:t xml:space="preserve">, ustawy z dnia </w:t>
      </w:r>
      <w:r w:rsidR="00BB42F2">
        <w:rPr>
          <w:rStyle w:val="ng-binding"/>
        </w:rPr>
        <w:br/>
      </w:r>
      <w:r w:rsidR="00891AAE" w:rsidRPr="006401C7">
        <w:rPr>
          <w:rStyle w:val="ng-binding"/>
        </w:rPr>
        <w:t>27 kwietnia 2001 r. Prawo ochrony środowiska (</w:t>
      </w:r>
      <w:r w:rsidR="00E93316" w:rsidRPr="006401C7">
        <w:rPr>
          <w:rStyle w:val="ng-binding"/>
        </w:rPr>
        <w:t xml:space="preserve">tj. </w:t>
      </w:r>
      <w:r w:rsidR="00891AAE" w:rsidRPr="006401C7">
        <w:rPr>
          <w:rStyle w:val="ng-binding"/>
        </w:rPr>
        <w:t>Dz.U.</w:t>
      </w:r>
      <w:r w:rsidR="00E93316" w:rsidRPr="006401C7">
        <w:rPr>
          <w:rStyle w:val="ng-binding"/>
        </w:rPr>
        <w:t xml:space="preserve"> z </w:t>
      </w:r>
      <w:r w:rsidR="000961FC" w:rsidRPr="006401C7">
        <w:t>202</w:t>
      </w:r>
      <w:r w:rsidR="000961FC">
        <w:t>4</w:t>
      </w:r>
      <w:r w:rsidR="00BE61D0">
        <w:t xml:space="preserve"> poz. </w:t>
      </w:r>
      <w:r w:rsidR="000961FC">
        <w:t>54</w:t>
      </w:r>
      <w:r w:rsidR="00891AAE" w:rsidRPr="006401C7">
        <w:rPr>
          <w:rStyle w:val="ng-binding"/>
        </w:rPr>
        <w:t>)</w:t>
      </w:r>
      <w:r w:rsidR="00BB6129" w:rsidRPr="006401C7">
        <w:t xml:space="preserve"> </w:t>
      </w:r>
      <w:r w:rsidRPr="006401C7">
        <w:t xml:space="preserve">i </w:t>
      </w:r>
      <w:r w:rsidR="0089393B" w:rsidRPr="006401C7">
        <w:t xml:space="preserve">ustawy </w:t>
      </w:r>
      <w:r w:rsidR="00EC2423" w:rsidRPr="006401C7">
        <w:t>z dnia 23 kwietnia 1964 r. K</w:t>
      </w:r>
      <w:r w:rsidR="00055939" w:rsidRPr="006401C7">
        <w:t>odeks</w:t>
      </w:r>
      <w:r w:rsidRPr="006401C7">
        <w:t xml:space="preserve"> cywiln</w:t>
      </w:r>
      <w:r w:rsidR="00C53AE5" w:rsidRPr="006401C7">
        <w:t>y</w:t>
      </w:r>
      <w:r w:rsidR="00364694" w:rsidRPr="006401C7">
        <w:t xml:space="preserve"> (</w:t>
      </w:r>
      <w:r w:rsidR="00E93316" w:rsidRPr="006401C7">
        <w:t xml:space="preserve">tj. </w:t>
      </w:r>
      <w:r w:rsidR="00364694" w:rsidRPr="006401C7">
        <w:t>Dz.U.</w:t>
      </w:r>
      <w:r w:rsidR="00E93316" w:rsidRPr="006401C7">
        <w:t xml:space="preserve"> z </w:t>
      </w:r>
      <w:r w:rsidR="00364694" w:rsidRPr="006401C7">
        <w:t>202</w:t>
      </w:r>
      <w:r w:rsidR="00D4139E">
        <w:t>3</w:t>
      </w:r>
      <w:r w:rsidR="00BE61D0">
        <w:t xml:space="preserve"> poz. </w:t>
      </w:r>
      <w:r w:rsidR="008F7335" w:rsidRPr="006401C7">
        <w:t>1</w:t>
      </w:r>
      <w:r w:rsidR="00D4139E">
        <w:t>610 ze zm.</w:t>
      </w:r>
      <w:r w:rsidR="00364694" w:rsidRPr="006401C7">
        <w:t>)</w:t>
      </w:r>
    </w:p>
    <w:p w14:paraId="0881B94C" w14:textId="77777777" w:rsidR="00BB6129" w:rsidRPr="006401C7" w:rsidRDefault="00DF6A41" w:rsidP="00F378F5">
      <w:pPr>
        <w:pStyle w:val="Akapitzlist"/>
        <w:numPr>
          <w:ilvl w:val="0"/>
          <w:numId w:val="12"/>
        </w:numPr>
        <w:tabs>
          <w:tab w:val="left" w:pos="426"/>
        </w:tabs>
        <w:suppressAutoHyphens w:val="0"/>
        <w:spacing w:after="0" w:line="360" w:lineRule="auto"/>
        <w:ind w:left="426"/>
        <w:contextualSpacing/>
        <w:jc w:val="both"/>
        <w:rPr>
          <w:b/>
        </w:rPr>
      </w:pPr>
      <w:r w:rsidRPr="006401C7">
        <w:t>Wszelkie zmiany i uzupełnienia niniejszej umowy wymagają formy pisemnej pod rygorem nieważności.</w:t>
      </w:r>
    </w:p>
    <w:p w14:paraId="73AE54C6" w14:textId="77777777" w:rsidR="00655F0A" w:rsidRPr="006401C7" w:rsidRDefault="00DF6A41" w:rsidP="00F378F5">
      <w:pPr>
        <w:pStyle w:val="Akapitzlist"/>
        <w:numPr>
          <w:ilvl w:val="0"/>
          <w:numId w:val="12"/>
        </w:numPr>
        <w:tabs>
          <w:tab w:val="left" w:pos="426"/>
        </w:tabs>
        <w:suppressAutoHyphens w:val="0"/>
        <w:spacing w:after="0" w:line="360" w:lineRule="auto"/>
        <w:ind w:left="426"/>
        <w:contextualSpacing/>
        <w:jc w:val="both"/>
        <w:rPr>
          <w:b/>
        </w:rPr>
      </w:pPr>
      <w:r w:rsidRPr="006401C7">
        <w:t xml:space="preserve">Umowę sporządzono w </w:t>
      </w:r>
      <w:r w:rsidR="007568D4" w:rsidRPr="006401C7">
        <w:t>4</w:t>
      </w:r>
      <w:r w:rsidRPr="006401C7">
        <w:t xml:space="preserve"> je</w:t>
      </w:r>
      <w:r w:rsidR="00A32C87" w:rsidRPr="006401C7">
        <w:t xml:space="preserve">dnobrzmiących egzemplarzach, </w:t>
      </w:r>
      <w:r w:rsidR="007568D4" w:rsidRPr="006401C7">
        <w:t>3</w:t>
      </w:r>
      <w:r w:rsidR="00A32C87" w:rsidRPr="006401C7">
        <w:t xml:space="preserve"> egzemplarze</w:t>
      </w:r>
      <w:r w:rsidRPr="006401C7">
        <w:t xml:space="preserve"> dla </w:t>
      </w:r>
      <w:r w:rsidR="00783B6C" w:rsidRPr="006401C7">
        <w:t>Zamawiającego oraz </w:t>
      </w:r>
      <w:r w:rsidR="00A32C87" w:rsidRPr="006401C7">
        <w:t>1 egzemplarz dla Wykonawcy</w:t>
      </w:r>
      <w:r w:rsidRPr="006401C7">
        <w:t>.</w:t>
      </w:r>
    </w:p>
    <w:p w14:paraId="01F72AAB" w14:textId="77777777" w:rsidR="00017EBF" w:rsidRDefault="00017EBF" w:rsidP="00017EBF">
      <w:pPr>
        <w:spacing w:after="0" w:line="240" w:lineRule="auto"/>
        <w:ind w:left="1080" w:right="675" w:firstLine="338"/>
        <w:contextualSpacing/>
        <w:jc w:val="both"/>
        <w:rPr>
          <w:b/>
          <w:bCs w:val="0"/>
        </w:rPr>
      </w:pPr>
    </w:p>
    <w:p w14:paraId="022C839E" w14:textId="77777777" w:rsidR="001C6C2F" w:rsidRDefault="00DF6A41" w:rsidP="000A4FA7">
      <w:pPr>
        <w:spacing w:after="0" w:line="360" w:lineRule="auto"/>
        <w:ind w:left="1080" w:right="675" w:firstLine="338"/>
        <w:contextualSpacing/>
        <w:jc w:val="both"/>
        <w:rPr>
          <w:b/>
          <w:bCs w:val="0"/>
        </w:rPr>
      </w:pPr>
      <w:r w:rsidRPr="006401C7">
        <w:rPr>
          <w:b/>
          <w:bCs w:val="0"/>
        </w:rPr>
        <w:t xml:space="preserve">Zamawiający </w:t>
      </w:r>
      <w:r w:rsidRPr="006401C7">
        <w:rPr>
          <w:b/>
          <w:bCs w:val="0"/>
        </w:rPr>
        <w:tab/>
      </w:r>
      <w:r w:rsidRPr="006401C7">
        <w:rPr>
          <w:b/>
          <w:bCs w:val="0"/>
        </w:rPr>
        <w:tab/>
      </w:r>
      <w:r w:rsidRPr="006401C7">
        <w:rPr>
          <w:b/>
          <w:bCs w:val="0"/>
        </w:rPr>
        <w:tab/>
      </w:r>
      <w:r w:rsidRPr="006401C7">
        <w:rPr>
          <w:b/>
          <w:bCs w:val="0"/>
        </w:rPr>
        <w:tab/>
      </w:r>
      <w:r w:rsidRPr="006401C7">
        <w:rPr>
          <w:b/>
          <w:bCs w:val="0"/>
        </w:rPr>
        <w:tab/>
      </w:r>
      <w:r w:rsidR="00BB6129" w:rsidRPr="006401C7">
        <w:rPr>
          <w:b/>
          <w:bCs w:val="0"/>
        </w:rPr>
        <w:tab/>
      </w:r>
      <w:r w:rsidRPr="006401C7">
        <w:rPr>
          <w:b/>
          <w:bCs w:val="0"/>
        </w:rPr>
        <w:t>Wykonawca</w:t>
      </w:r>
    </w:p>
    <w:p w14:paraId="00C1FF4C" w14:textId="77777777" w:rsidR="00DB0F95" w:rsidRPr="00DA71EE" w:rsidRDefault="00722541" w:rsidP="00017EBF">
      <w:pPr>
        <w:spacing w:after="0" w:line="360" w:lineRule="auto"/>
        <w:ind w:right="-142"/>
        <w:contextualSpacing/>
        <w:jc w:val="right"/>
        <w:rPr>
          <w:b/>
          <w:color w:val="000000"/>
          <w:u w:color="000000"/>
        </w:rPr>
      </w:pPr>
      <w:r>
        <w:rPr>
          <w:b/>
          <w:color w:val="000000"/>
          <w:u w:color="000000"/>
        </w:rPr>
        <w:br w:type="page"/>
      </w:r>
      <w:r w:rsidR="00DB0F95" w:rsidRPr="00DA71EE">
        <w:rPr>
          <w:b/>
          <w:color w:val="000000"/>
          <w:u w:color="000000"/>
        </w:rPr>
        <w:lastRenderedPageBreak/>
        <w:t xml:space="preserve">Załącznik nr </w:t>
      </w:r>
      <w:r w:rsidR="009A73BF">
        <w:rPr>
          <w:b/>
          <w:color w:val="000000"/>
          <w:u w:color="000000"/>
        </w:rPr>
        <w:t>1</w:t>
      </w:r>
      <w:r w:rsidR="00DB0F95" w:rsidRPr="00DA71EE">
        <w:rPr>
          <w:b/>
          <w:color w:val="000000"/>
          <w:u w:color="000000"/>
        </w:rPr>
        <w:t> </w:t>
      </w:r>
    </w:p>
    <w:p w14:paraId="2D6BC83E" w14:textId="77777777" w:rsidR="00DB0F95" w:rsidRPr="00DA71EE" w:rsidRDefault="00DB0F95" w:rsidP="00DB0F95">
      <w:pPr>
        <w:jc w:val="right"/>
        <w:rPr>
          <w:bCs w:val="0"/>
          <w:color w:val="000000"/>
          <w:u w:color="000000"/>
        </w:rPr>
      </w:pPr>
      <w:r w:rsidRPr="00DA71EE">
        <w:rPr>
          <w:bCs w:val="0"/>
          <w:color w:val="000000"/>
          <w:u w:color="000000"/>
        </w:rPr>
        <w:t>do Umowy nr CRU…………………………</w:t>
      </w:r>
    </w:p>
    <w:p w14:paraId="1AEDC93C" w14:textId="77777777" w:rsidR="00DB0F95" w:rsidRPr="00DA71EE" w:rsidRDefault="00DB0F95" w:rsidP="00DB0F95">
      <w:pPr>
        <w:suppressAutoHyphens w:val="0"/>
        <w:spacing w:after="160" w:line="259" w:lineRule="auto"/>
        <w:rPr>
          <w:lang w:eastAsia="en-US"/>
        </w:rPr>
      </w:pPr>
    </w:p>
    <w:p w14:paraId="2F4DB85F" w14:textId="77777777" w:rsidR="00DB0F95" w:rsidRPr="00DA71EE" w:rsidRDefault="00DB0F95" w:rsidP="00DB0F95">
      <w:pPr>
        <w:suppressAutoHyphens w:val="0"/>
        <w:spacing w:after="160" w:line="259" w:lineRule="auto"/>
        <w:jc w:val="center"/>
        <w:rPr>
          <w:b/>
          <w:lang w:eastAsia="en-US"/>
        </w:rPr>
      </w:pPr>
      <w:r w:rsidRPr="00DA71EE">
        <w:rPr>
          <w:b/>
          <w:lang w:eastAsia="en-US"/>
        </w:rPr>
        <w:t>„</w:t>
      </w:r>
      <w:r w:rsidRPr="00DA71EE">
        <w:rPr>
          <w:b/>
          <w:u w:val="single"/>
          <w:lang w:eastAsia="en-US"/>
        </w:rPr>
        <w:t>Wykaz Pracowników skierowanych do realizacji zamówienia</w:t>
      </w:r>
      <w:r w:rsidRPr="00DA71EE">
        <w:rPr>
          <w:b/>
          <w:lang w:eastAsia="en-US"/>
        </w:rPr>
        <w:t>”</w:t>
      </w:r>
    </w:p>
    <w:p w14:paraId="53A6E97B" w14:textId="77777777" w:rsidR="00DB0F95" w:rsidRPr="00DA71EE" w:rsidRDefault="00DB0F95" w:rsidP="00DB0F95">
      <w:pPr>
        <w:suppressAutoHyphens w:val="0"/>
        <w:spacing w:after="160" w:line="259" w:lineRule="auto"/>
        <w:rPr>
          <w:bCs w:val="0"/>
          <w:lang w:eastAsia="en-US"/>
        </w:rPr>
      </w:pP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570"/>
        <w:gridCol w:w="2116"/>
        <w:gridCol w:w="1991"/>
      </w:tblGrid>
      <w:tr w:rsidR="00DB0F95" w:rsidRPr="00DA71EE" w14:paraId="4546A4FF" w14:textId="77777777">
        <w:tc>
          <w:tcPr>
            <w:tcW w:w="2385" w:type="dxa"/>
            <w:shd w:val="clear" w:color="auto" w:fill="auto"/>
          </w:tcPr>
          <w:p w14:paraId="4557ECC6" w14:textId="77777777" w:rsidR="00DB0F95" w:rsidRPr="00DA71EE" w:rsidRDefault="00DB0F95">
            <w:pPr>
              <w:suppressAutoHyphens w:val="0"/>
              <w:spacing w:after="160" w:line="259" w:lineRule="auto"/>
              <w:jc w:val="center"/>
              <w:rPr>
                <w:b/>
                <w:bCs w:val="0"/>
                <w:color w:val="000000"/>
                <w:lang w:eastAsia="en-US"/>
              </w:rPr>
            </w:pPr>
            <w:r w:rsidRPr="00DA71EE">
              <w:rPr>
                <w:b/>
                <w:bCs w:val="0"/>
                <w:color w:val="000000"/>
                <w:lang w:eastAsia="en-US"/>
              </w:rPr>
              <w:t>Nazwisko i imię</w:t>
            </w:r>
          </w:p>
        </w:tc>
        <w:tc>
          <w:tcPr>
            <w:tcW w:w="2570" w:type="dxa"/>
            <w:shd w:val="clear" w:color="auto" w:fill="auto"/>
          </w:tcPr>
          <w:p w14:paraId="592340A5" w14:textId="77777777" w:rsidR="00DB0F95" w:rsidRPr="00DA71EE" w:rsidRDefault="00DB0F95">
            <w:pPr>
              <w:suppressAutoHyphens w:val="0"/>
              <w:spacing w:after="160" w:line="259" w:lineRule="auto"/>
              <w:jc w:val="center"/>
              <w:rPr>
                <w:b/>
                <w:bCs w:val="0"/>
                <w:color w:val="000000"/>
                <w:lang w:eastAsia="en-US"/>
              </w:rPr>
            </w:pPr>
            <w:r w:rsidRPr="00DA71EE">
              <w:rPr>
                <w:b/>
                <w:bCs w:val="0"/>
                <w:color w:val="000000"/>
                <w:lang w:eastAsia="en-US"/>
              </w:rPr>
              <w:t>Wykonywany zawód</w:t>
            </w:r>
          </w:p>
        </w:tc>
        <w:tc>
          <w:tcPr>
            <w:tcW w:w="2116" w:type="dxa"/>
            <w:shd w:val="clear" w:color="auto" w:fill="auto"/>
          </w:tcPr>
          <w:p w14:paraId="3873D62E" w14:textId="77777777" w:rsidR="00DB0F95" w:rsidRPr="00DA71EE" w:rsidRDefault="00DB0F95">
            <w:pPr>
              <w:suppressAutoHyphens w:val="0"/>
              <w:spacing w:after="160" w:line="259" w:lineRule="auto"/>
              <w:jc w:val="center"/>
              <w:rPr>
                <w:b/>
                <w:bCs w:val="0"/>
                <w:color w:val="000000"/>
                <w:lang w:eastAsia="en-US"/>
              </w:rPr>
            </w:pPr>
            <w:r w:rsidRPr="00DA71EE">
              <w:rPr>
                <w:b/>
                <w:bCs w:val="0"/>
                <w:color w:val="000000"/>
                <w:lang w:eastAsia="en-US"/>
              </w:rPr>
              <w:t>Rodzaj umowy</w:t>
            </w:r>
          </w:p>
        </w:tc>
        <w:tc>
          <w:tcPr>
            <w:tcW w:w="1991" w:type="dxa"/>
            <w:shd w:val="clear" w:color="auto" w:fill="auto"/>
          </w:tcPr>
          <w:p w14:paraId="4EEC6D30" w14:textId="77777777" w:rsidR="00DB0F95" w:rsidRPr="00DA71EE" w:rsidRDefault="00DB0F95">
            <w:pPr>
              <w:suppressAutoHyphens w:val="0"/>
              <w:spacing w:after="160" w:line="259" w:lineRule="auto"/>
              <w:jc w:val="center"/>
              <w:rPr>
                <w:b/>
                <w:bCs w:val="0"/>
                <w:color w:val="000000"/>
                <w:lang w:eastAsia="en-US"/>
              </w:rPr>
            </w:pPr>
            <w:r w:rsidRPr="00DA71EE">
              <w:rPr>
                <w:b/>
                <w:bCs w:val="0"/>
                <w:color w:val="000000"/>
                <w:lang w:eastAsia="en-US"/>
              </w:rPr>
              <w:t xml:space="preserve">Płaca minimalna </w:t>
            </w:r>
          </w:p>
          <w:p w14:paraId="5F25B968" w14:textId="77777777" w:rsidR="00DB0F95" w:rsidRPr="00DA71EE" w:rsidRDefault="00DB0F95">
            <w:pPr>
              <w:suppressAutoHyphens w:val="0"/>
              <w:spacing w:after="160" w:line="259" w:lineRule="auto"/>
              <w:jc w:val="center"/>
              <w:rPr>
                <w:b/>
                <w:bCs w:val="0"/>
                <w:color w:val="000000"/>
                <w:lang w:eastAsia="en-US"/>
              </w:rPr>
            </w:pPr>
            <w:r w:rsidRPr="00DA71EE">
              <w:rPr>
                <w:b/>
                <w:bCs w:val="0"/>
                <w:color w:val="000000"/>
                <w:lang w:eastAsia="en-US"/>
              </w:rPr>
              <w:t>Tak / Nie</w:t>
            </w:r>
          </w:p>
        </w:tc>
      </w:tr>
      <w:tr w:rsidR="00DB0F95" w:rsidRPr="00DA71EE" w14:paraId="0DBB4E9C" w14:textId="77777777">
        <w:tc>
          <w:tcPr>
            <w:tcW w:w="2385" w:type="dxa"/>
            <w:shd w:val="clear" w:color="auto" w:fill="auto"/>
          </w:tcPr>
          <w:p w14:paraId="423498CA" w14:textId="77777777" w:rsidR="00DB0F95" w:rsidRPr="00DA71EE" w:rsidRDefault="00DB0F95" w:rsidP="00F378F5">
            <w:pPr>
              <w:numPr>
                <w:ilvl w:val="0"/>
                <w:numId w:val="21"/>
              </w:numPr>
              <w:suppressAutoHyphens w:val="0"/>
              <w:spacing w:after="160" w:line="259" w:lineRule="auto"/>
              <w:ind w:left="313"/>
              <w:contextualSpacing/>
              <w:rPr>
                <w:b/>
                <w:bCs w:val="0"/>
                <w:iCs/>
                <w:color w:val="000000"/>
                <w:lang w:eastAsia="en-US"/>
              </w:rPr>
            </w:pPr>
          </w:p>
        </w:tc>
        <w:tc>
          <w:tcPr>
            <w:tcW w:w="2570" w:type="dxa"/>
            <w:shd w:val="clear" w:color="auto" w:fill="auto"/>
          </w:tcPr>
          <w:p w14:paraId="76D6422A" w14:textId="77777777" w:rsidR="00DB0F95" w:rsidRPr="00DA71EE" w:rsidRDefault="00DB0F95">
            <w:pPr>
              <w:suppressAutoHyphens w:val="0"/>
              <w:spacing w:after="160" w:line="259" w:lineRule="auto"/>
              <w:rPr>
                <w:bCs w:val="0"/>
                <w:iCs/>
                <w:color w:val="000000"/>
                <w:lang w:eastAsia="en-US"/>
              </w:rPr>
            </w:pPr>
          </w:p>
        </w:tc>
        <w:tc>
          <w:tcPr>
            <w:tcW w:w="2116" w:type="dxa"/>
            <w:shd w:val="clear" w:color="auto" w:fill="auto"/>
          </w:tcPr>
          <w:p w14:paraId="14B53BB9" w14:textId="77777777" w:rsidR="00DB0F95" w:rsidRPr="00DA71EE" w:rsidRDefault="00DB0F95">
            <w:pPr>
              <w:suppressAutoHyphens w:val="0"/>
              <w:spacing w:after="160" w:line="259" w:lineRule="auto"/>
              <w:rPr>
                <w:bCs w:val="0"/>
                <w:iCs/>
                <w:color w:val="000000"/>
                <w:lang w:eastAsia="en-US"/>
              </w:rPr>
            </w:pPr>
          </w:p>
        </w:tc>
        <w:tc>
          <w:tcPr>
            <w:tcW w:w="1991" w:type="dxa"/>
            <w:shd w:val="clear" w:color="auto" w:fill="auto"/>
          </w:tcPr>
          <w:p w14:paraId="07C0E26E" w14:textId="77777777" w:rsidR="00DB0F95" w:rsidRPr="00DA71EE" w:rsidRDefault="00DB0F95">
            <w:pPr>
              <w:suppressAutoHyphens w:val="0"/>
              <w:spacing w:after="160" w:line="259" w:lineRule="auto"/>
              <w:rPr>
                <w:bCs w:val="0"/>
                <w:iCs/>
                <w:color w:val="000000"/>
                <w:lang w:eastAsia="en-US"/>
              </w:rPr>
            </w:pPr>
          </w:p>
        </w:tc>
      </w:tr>
      <w:tr w:rsidR="00DB0F95" w:rsidRPr="00DA71EE" w14:paraId="7B5D3A3C" w14:textId="77777777">
        <w:tc>
          <w:tcPr>
            <w:tcW w:w="2385" w:type="dxa"/>
            <w:shd w:val="clear" w:color="auto" w:fill="auto"/>
          </w:tcPr>
          <w:p w14:paraId="65C3766F" w14:textId="77777777" w:rsidR="00DB0F95" w:rsidRPr="00DA71EE" w:rsidRDefault="00DB0F95" w:rsidP="00F378F5">
            <w:pPr>
              <w:numPr>
                <w:ilvl w:val="0"/>
                <w:numId w:val="21"/>
              </w:numPr>
              <w:suppressAutoHyphens w:val="0"/>
              <w:spacing w:after="160" w:line="259" w:lineRule="auto"/>
              <w:ind w:left="313"/>
              <w:contextualSpacing/>
              <w:rPr>
                <w:b/>
                <w:bCs w:val="0"/>
                <w:iCs/>
                <w:color w:val="000000"/>
                <w:lang w:eastAsia="en-US"/>
              </w:rPr>
            </w:pPr>
            <w:bookmarkStart w:id="6" w:name="_Hlk75953038"/>
          </w:p>
        </w:tc>
        <w:tc>
          <w:tcPr>
            <w:tcW w:w="2570" w:type="dxa"/>
            <w:shd w:val="clear" w:color="auto" w:fill="auto"/>
          </w:tcPr>
          <w:p w14:paraId="16A37045" w14:textId="77777777" w:rsidR="00DB0F95" w:rsidRPr="00DA71EE" w:rsidRDefault="00DB0F95">
            <w:pPr>
              <w:suppressAutoHyphens w:val="0"/>
              <w:spacing w:after="160" w:line="259" w:lineRule="auto"/>
              <w:rPr>
                <w:bCs w:val="0"/>
                <w:iCs/>
                <w:color w:val="000000"/>
                <w:lang w:eastAsia="en-US"/>
              </w:rPr>
            </w:pPr>
          </w:p>
        </w:tc>
        <w:tc>
          <w:tcPr>
            <w:tcW w:w="2116" w:type="dxa"/>
            <w:shd w:val="clear" w:color="auto" w:fill="auto"/>
          </w:tcPr>
          <w:p w14:paraId="1716C8C8" w14:textId="77777777" w:rsidR="00DB0F95" w:rsidRPr="00DA71EE" w:rsidRDefault="00DB0F95">
            <w:pPr>
              <w:suppressAutoHyphens w:val="0"/>
              <w:spacing w:after="160" w:line="259" w:lineRule="auto"/>
              <w:rPr>
                <w:bCs w:val="0"/>
                <w:iCs/>
                <w:color w:val="000000"/>
                <w:lang w:eastAsia="en-US"/>
              </w:rPr>
            </w:pPr>
          </w:p>
        </w:tc>
        <w:tc>
          <w:tcPr>
            <w:tcW w:w="1991" w:type="dxa"/>
            <w:shd w:val="clear" w:color="auto" w:fill="auto"/>
          </w:tcPr>
          <w:p w14:paraId="60215F98" w14:textId="77777777" w:rsidR="00DB0F95" w:rsidRPr="00DA71EE" w:rsidRDefault="00DB0F95">
            <w:pPr>
              <w:suppressAutoHyphens w:val="0"/>
              <w:spacing w:after="160" w:line="259" w:lineRule="auto"/>
              <w:rPr>
                <w:bCs w:val="0"/>
                <w:iCs/>
                <w:color w:val="000000"/>
                <w:lang w:eastAsia="en-US"/>
              </w:rPr>
            </w:pPr>
          </w:p>
        </w:tc>
      </w:tr>
      <w:bookmarkEnd w:id="6"/>
      <w:tr w:rsidR="00DB0F95" w:rsidRPr="00DA71EE" w14:paraId="0719579B" w14:textId="77777777">
        <w:trPr>
          <w:trHeight w:val="453"/>
        </w:trPr>
        <w:tc>
          <w:tcPr>
            <w:tcW w:w="2385" w:type="dxa"/>
            <w:shd w:val="clear" w:color="auto" w:fill="auto"/>
          </w:tcPr>
          <w:p w14:paraId="428FFED7" w14:textId="77777777" w:rsidR="00DB0F95" w:rsidRPr="00DA71EE" w:rsidRDefault="00DB0F95" w:rsidP="00F378F5">
            <w:pPr>
              <w:numPr>
                <w:ilvl w:val="0"/>
                <w:numId w:val="21"/>
              </w:numPr>
              <w:suppressAutoHyphens w:val="0"/>
              <w:spacing w:after="0" w:line="240" w:lineRule="auto"/>
              <w:ind w:left="313"/>
              <w:contextualSpacing/>
              <w:rPr>
                <w:b/>
                <w:bCs w:val="0"/>
                <w:iCs/>
                <w:color w:val="000000"/>
                <w:lang w:eastAsia="en-US"/>
              </w:rPr>
            </w:pPr>
          </w:p>
        </w:tc>
        <w:tc>
          <w:tcPr>
            <w:tcW w:w="2570" w:type="dxa"/>
            <w:shd w:val="clear" w:color="auto" w:fill="auto"/>
          </w:tcPr>
          <w:p w14:paraId="29305F70" w14:textId="77777777" w:rsidR="00DB0F95" w:rsidRPr="00DA71EE" w:rsidRDefault="00DB0F95">
            <w:pPr>
              <w:suppressAutoHyphens w:val="0"/>
              <w:spacing w:after="160" w:line="259" w:lineRule="auto"/>
              <w:rPr>
                <w:bCs w:val="0"/>
                <w:iCs/>
                <w:color w:val="000000"/>
                <w:lang w:eastAsia="en-US"/>
              </w:rPr>
            </w:pPr>
          </w:p>
        </w:tc>
        <w:tc>
          <w:tcPr>
            <w:tcW w:w="2116" w:type="dxa"/>
            <w:shd w:val="clear" w:color="auto" w:fill="auto"/>
          </w:tcPr>
          <w:p w14:paraId="3FCA23A7" w14:textId="77777777" w:rsidR="00DB0F95" w:rsidRPr="00DA71EE" w:rsidRDefault="00DB0F95">
            <w:pPr>
              <w:suppressAutoHyphens w:val="0"/>
              <w:spacing w:after="160" w:line="259" w:lineRule="auto"/>
              <w:rPr>
                <w:bCs w:val="0"/>
                <w:iCs/>
                <w:color w:val="000000"/>
                <w:lang w:eastAsia="en-US"/>
              </w:rPr>
            </w:pPr>
          </w:p>
        </w:tc>
        <w:tc>
          <w:tcPr>
            <w:tcW w:w="1991" w:type="dxa"/>
            <w:shd w:val="clear" w:color="auto" w:fill="auto"/>
          </w:tcPr>
          <w:p w14:paraId="48C6A0F3" w14:textId="77777777" w:rsidR="00DB0F95" w:rsidRPr="00DA71EE" w:rsidRDefault="00DB0F95">
            <w:pPr>
              <w:suppressAutoHyphens w:val="0"/>
              <w:spacing w:after="160" w:line="259" w:lineRule="auto"/>
              <w:rPr>
                <w:bCs w:val="0"/>
                <w:iCs/>
                <w:color w:val="000000"/>
                <w:lang w:eastAsia="en-US"/>
              </w:rPr>
            </w:pPr>
          </w:p>
        </w:tc>
      </w:tr>
      <w:tr w:rsidR="00DB0F95" w:rsidRPr="00DA71EE" w14:paraId="619EE98D" w14:textId="77777777">
        <w:trPr>
          <w:trHeight w:val="453"/>
        </w:trPr>
        <w:tc>
          <w:tcPr>
            <w:tcW w:w="2385" w:type="dxa"/>
            <w:shd w:val="clear" w:color="auto" w:fill="auto"/>
          </w:tcPr>
          <w:p w14:paraId="72429A2A" w14:textId="77777777" w:rsidR="00DB0F95" w:rsidRPr="00DA71EE" w:rsidRDefault="00DB0F95" w:rsidP="00F378F5">
            <w:pPr>
              <w:numPr>
                <w:ilvl w:val="0"/>
                <w:numId w:val="21"/>
              </w:numPr>
              <w:suppressAutoHyphens w:val="0"/>
              <w:spacing w:after="0" w:line="240" w:lineRule="auto"/>
              <w:ind w:left="313"/>
              <w:contextualSpacing/>
              <w:rPr>
                <w:b/>
                <w:bCs w:val="0"/>
                <w:iCs/>
                <w:color w:val="000000"/>
                <w:lang w:eastAsia="en-US"/>
              </w:rPr>
            </w:pPr>
          </w:p>
        </w:tc>
        <w:tc>
          <w:tcPr>
            <w:tcW w:w="2570" w:type="dxa"/>
            <w:shd w:val="clear" w:color="auto" w:fill="auto"/>
          </w:tcPr>
          <w:p w14:paraId="00213AB1" w14:textId="77777777" w:rsidR="00DB0F95" w:rsidRPr="00DA71EE" w:rsidRDefault="00DB0F95">
            <w:pPr>
              <w:suppressAutoHyphens w:val="0"/>
              <w:spacing w:after="160" w:line="259" w:lineRule="auto"/>
              <w:rPr>
                <w:bCs w:val="0"/>
                <w:iCs/>
                <w:color w:val="000000"/>
                <w:lang w:eastAsia="en-US"/>
              </w:rPr>
            </w:pPr>
          </w:p>
        </w:tc>
        <w:tc>
          <w:tcPr>
            <w:tcW w:w="2116" w:type="dxa"/>
            <w:shd w:val="clear" w:color="auto" w:fill="auto"/>
          </w:tcPr>
          <w:p w14:paraId="15D54E7A" w14:textId="77777777" w:rsidR="00DB0F95" w:rsidRPr="00DA71EE" w:rsidRDefault="00DB0F95">
            <w:pPr>
              <w:suppressAutoHyphens w:val="0"/>
              <w:spacing w:after="160" w:line="259" w:lineRule="auto"/>
              <w:rPr>
                <w:bCs w:val="0"/>
                <w:iCs/>
                <w:color w:val="000000"/>
                <w:lang w:eastAsia="en-US"/>
              </w:rPr>
            </w:pPr>
          </w:p>
        </w:tc>
        <w:tc>
          <w:tcPr>
            <w:tcW w:w="1991" w:type="dxa"/>
            <w:shd w:val="clear" w:color="auto" w:fill="auto"/>
          </w:tcPr>
          <w:p w14:paraId="33305E50" w14:textId="77777777" w:rsidR="00DB0F95" w:rsidRPr="00DA71EE" w:rsidRDefault="00DB0F95">
            <w:pPr>
              <w:suppressAutoHyphens w:val="0"/>
              <w:spacing w:after="160" w:line="259" w:lineRule="auto"/>
              <w:rPr>
                <w:bCs w:val="0"/>
                <w:iCs/>
                <w:color w:val="000000"/>
                <w:lang w:eastAsia="en-US"/>
              </w:rPr>
            </w:pPr>
          </w:p>
        </w:tc>
      </w:tr>
      <w:tr w:rsidR="00DA71EE" w:rsidRPr="00DA71EE" w14:paraId="03C6F21E" w14:textId="77777777">
        <w:trPr>
          <w:trHeight w:val="453"/>
        </w:trPr>
        <w:tc>
          <w:tcPr>
            <w:tcW w:w="2385" w:type="dxa"/>
            <w:shd w:val="clear" w:color="auto" w:fill="auto"/>
          </w:tcPr>
          <w:p w14:paraId="2872A502" w14:textId="77777777" w:rsidR="00DA71EE" w:rsidRPr="00DA71EE" w:rsidRDefault="00DA71EE" w:rsidP="00F378F5">
            <w:pPr>
              <w:numPr>
                <w:ilvl w:val="0"/>
                <w:numId w:val="21"/>
              </w:numPr>
              <w:suppressAutoHyphens w:val="0"/>
              <w:spacing w:after="0" w:line="240" w:lineRule="auto"/>
              <w:ind w:left="313"/>
              <w:contextualSpacing/>
              <w:rPr>
                <w:b/>
                <w:bCs w:val="0"/>
                <w:iCs/>
                <w:color w:val="000000"/>
                <w:lang w:eastAsia="en-US"/>
              </w:rPr>
            </w:pPr>
          </w:p>
        </w:tc>
        <w:tc>
          <w:tcPr>
            <w:tcW w:w="2570" w:type="dxa"/>
            <w:shd w:val="clear" w:color="auto" w:fill="auto"/>
          </w:tcPr>
          <w:p w14:paraId="51310EF3" w14:textId="77777777" w:rsidR="00DA71EE" w:rsidRPr="00DA71EE" w:rsidRDefault="00DA71EE">
            <w:pPr>
              <w:suppressAutoHyphens w:val="0"/>
              <w:spacing w:after="160" w:line="259" w:lineRule="auto"/>
              <w:rPr>
                <w:bCs w:val="0"/>
                <w:iCs/>
                <w:color w:val="000000"/>
                <w:lang w:eastAsia="en-US"/>
              </w:rPr>
            </w:pPr>
          </w:p>
        </w:tc>
        <w:tc>
          <w:tcPr>
            <w:tcW w:w="2116" w:type="dxa"/>
            <w:shd w:val="clear" w:color="auto" w:fill="auto"/>
          </w:tcPr>
          <w:p w14:paraId="62175638" w14:textId="77777777" w:rsidR="00DA71EE" w:rsidRPr="00DA71EE" w:rsidRDefault="00DA71EE">
            <w:pPr>
              <w:suppressAutoHyphens w:val="0"/>
              <w:spacing w:after="160" w:line="259" w:lineRule="auto"/>
              <w:rPr>
                <w:bCs w:val="0"/>
                <w:iCs/>
                <w:color w:val="000000"/>
                <w:lang w:eastAsia="en-US"/>
              </w:rPr>
            </w:pPr>
          </w:p>
        </w:tc>
        <w:tc>
          <w:tcPr>
            <w:tcW w:w="1991" w:type="dxa"/>
            <w:shd w:val="clear" w:color="auto" w:fill="auto"/>
          </w:tcPr>
          <w:p w14:paraId="3453894C" w14:textId="77777777" w:rsidR="00DA71EE" w:rsidRPr="00DA71EE" w:rsidRDefault="00DA71EE">
            <w:pPr>
              <w:suppressAutoHyphens w:val="0"/>
              <w:spacing w:after="160" w:line="259" w:lineRule="auto"/>
              <w:rPr>
                <w:bCs w:val="0"/>
                <w:iCs/>
                <w:color w:val="000000"/>
                <w:lang w:eastAsia="en-US"/>
              </w:rPr>
            </w:pPr>
          </w:p>
        </w:tc>
      </w:tr>
      <w:tr w:rsidR="00DA71EE" w:rsidRPr="00DA71EE" w14:paraId="3BED2C2A" w14:textId="77777777">
        <w:trPr>
          <w:trHeight w:val="453"/>
        </w:trPr>
        <w:tc>
          <w:tcPr>
            <w:tcW w:w="2385" w:type="dxa"/>
            <w:shd w:val="clear" w:color="auto" w:fill="auto"/>
          </w:tcPr>
          <w:p w14:paraId="024323A5" w14:textId="77777777" w:rsidR="00DA71EE" w:rsidRPr="00DA71EE" w:rsidRDefault="00DA71EE" w:rsidP="00F378F5">
            <w:pPr>
              <w:numPr>
                <w:ilvl w:val="0"/>
                <w:numId w:val="21"/>
              </w:numPr>
              <w:suppressAutoHyphens w:val="0"/>
              <w:spacing w:after="0" w:line="240" w:lineRule="auto"/>
              <w:ind w:left="313"/>
              <w:contextualSpacing/>
              <w:rPr>
                <w:b/>
                <w:bCs w:val="0"/>
                <w:iCs/>
                <w:color w:val="000000"/>
                <w:lang w:eastAsia="en-US"/>
              </w:rPr>
            </w:pPr>
          </w:p>
        </w:tc>
        <w:tc>
          <w:tcPr>
            <w:tcW w:w="2570" w:type="dxa"/>
            <w:shd w:val="clear" w:color="auto" w:fill="auto"/>
          </w:tcPr>
          <w:p w14:paraId="64BB3400" w14:textId="77777777" w:rsidR="00DA71EE" w:rsidRPr="00DA71EE" w:rsidRDefault="00DA71EE">
            <w:pPr>
              <w:suppressAutoHyphens w:val="0"/>
              <w:spacing w:after="160" w:line="259" w:lineRule="auto"/>
              <w:rPr>
                <w:bCs w:val="0"/>
                <w:iCs/>
                <w:color w:val="000000"/>
                <w:lang w:eastAsia="en-US"/>
              </w:rPr>
            </w:pPr>
          </w:p>
        </w:tc>
        <w:tc>
          <w:tcPr>
            <w:tcW w:w="2116" w:type="dxa"/>
            <w:shd w:val="clear" w:color="auto" w:fill="auto"/>
          </w:tcPr>
          <w:p w14:paraId="7CC6D3A4" w14:textId="77777777" w:rsidR="00DA71EE" w:rsidRPr="00DA71EE" w:rsidRDefault="00DA71EE">
            <w:pPr>
              <w:suppressAutoHyphens w:val="0"/>
              <w:spacing w:after="160" w:line="259" w:lineRule="auto"/>
              <w:rPr>
                <w:bCs w:val="0"/>
                <w:iCs/>
                <w:color w:val="000000"/>
                <w:lang w:eastAsia="en-US"/>
              </w:rPr>
            </w:pPr>
          </w:p>
        </w:tc>
        <w:tc>
          <w:tcPr>
            <w:tcW w:w="1991" w:type="dxa"/>
            <w:shd w:val="clear" w:color="auto" w:fill="auto"/>
          </w:tcPr>
          <w:p w14:paraId="72B24425" w14:textId="77777777" w:rsidR="00DA71EE" w:rsidRPr="00DA71EE" w:rsidRDefault="00DA71EE">
            <w:pPr>
              <w:suppressAutoHyphens w:val="0"/>
              <w:spacing w:after="160" w:line="259" w:lineRule="auto"/>
              <w:rPr>
                <w:bCs w:val="0"/>
                <w:iCs/>
                <w:color w:val="000000"/>
                <w:lang w:eastAsia="en-US"/>
              </w:rPr>
            </w:pPr>
          </w:p>
        </w:tc>
      </w:tr>
      <w:tr w:rsidR="00DA71EE" w:rsidRPr="00DA71EE" w14:paraId="38A7F074" w14:textId="77777777">
        <w:trPr>
          <w:trHeight w:val="453"/>
        </w:trPr>
        <w:tc>
          <w:tcPr>
            <w:tcW w:w="2385" w:type="dxa"/>
            <w:shd w:val="clear" w:color="auto" w:fill="auto"/>
          </w:tcPr>
          <w:p w14:paraId="14C41051" w14:textId="77777777" w:rsidR="00DA71EE" w:rsidRPr="00DA71EE" w:rsidRDefault="00DA71EE" w:rsidP="00F378F5">
            <w:pPr>
              <w:numPr>
                <w:ilvl w:val="0"/>
                <w:numId w:val="21"/>
              </w:numPr>
              <w:suppressAutoHyphens w:val="0"/>
              <w:spacing w:after="0" w:line="240" w:lineRule="auto"/>
              <w:ind w:left="313"/>
              <w:contextualSpacing/>
              <w:rPr>
                <w:b/>
                <w:bCs w:val="0"/>
                <w:iCs/>
                <w:color w:val="000000"/>
                <w:lang w:eastAsia="en-US"/>
              </w:rPr>
            </w:pPr>
          </w:p>
        </w:tc>
        <w:tc>
          <w:tcPr>
            <w:tcW w:w="2570" w:type="dxa"/>
            <w:shd w:val="clear" w:color="auto" w:fill="auto"/>
          </w:tcPr>
          <w:p w14:paraId="40B2AAB9" w14:textId="77777777" w:rsidR="00DA71EE" w:rsidRPr="00DA71EE" w:rsidRDefault="00DA71EE">
            <w:pPr>
              <w:suppressAutoHyphens w:val="0"/>
              <w:spacing w:after="160" w:line="259" w:lineRule="auto"/>
              <w:rPr>
                <w:bCs w:val="0"/>
                <w:iCs/>
                <w:color w:val="000000"/>
                <w:lang w:eastAsia="en-US"/>
              </w:rPr>
            </w:pPr>
          </w:p>
        </w:tc>
        <w:tc>
          <w:tcPr>
            <w:tcW w:w="2116" w:type="dxa"/>
            <w:shd w:val="clear" w:color="auto" w:fill="auto"/>
          </w:tcPr>
          <w:p w14:paraId="214C56FF" w14:textId="77777777" w:rsidR="00DA71EE" w:rsidRPr="00DA71EE" w:rsidRDefault="00DA71EE">
            <w:pPr>
              <w:suppressAutoHyphens w:val="0"/>
              <w:spacing w:after="160" w:line="259" w:lineRule="auto"/>
              <w:rPr>
                <w:bCs w:val="0"/>
                <w:iCs/>
                <w:color w:val="000000"/>
                <w:lang w:eastAsia="en-US"/>
              </w:rPr>
            </w:pPr>
          </w:p>
        </w:tc>
        <w:tc>
          <w:tcPr>
            <w:tcW w:w="1991" w:type="dxa"/>
            <w:shd w:val="clear" w:color="auto" w:fill="auto"/>
          </w:tcPr>
          <w:p w14:paraId="08B23BAC" w14:textId="77777777" w:rsidR="00DA71EE" w:rsidRPr="00DA71EE" w:rsidRDefault="00DA71EE">
            <w:pPr>
              <w:suppressAutoHyphens w:val="0"/>
              <w:spacing w:after="160" w:line="259" w:lineRule="auto"/>
              <w:rPr>
                <w:bCs w:val="0"/>
                <w:iCs/>
                <w:color w:val="000000"/>
                <w:lang w:eastAsia="en-US"/>
              </w:rPr>
            </w:pPr>
          </w:p>
        </w:tc>
      </w:tr>
    </w:tbl>
    <w:p w14:paraId="1DC06A1C" w14:textId="77777777" w:rsidR="00DB0F95" w:rsidRPr="00DA71EE" w:rsidRDefault="00DB0F95" w:rsidP="00DB0F95">
      <w:pPr>
        <w:suppressAutoHyphens w:val="0"/>
        <w:spacing w:after="160" w:line="259" w:lineRule="auto"/>
        <w:rPr>
          <w:lang w:eastAsia="en-US"/>
        </w:rPr>
      </w:pPr>
    </w:p>
    <w:p w14:paraId="79B37116" w14:textId="77777777" w:rsidR="00DB0F95" w:rsidRPr="00DA71EE" w:rsidRDefault="00DB0F95" w:rsidP="00DB0F95">
      <w:pPr>
        <w:suppressAutoHyphens w:val="0"/>
        <w:spacing w:after="160" w:line="259" w:lineRule="auto"/>
        <w:rPr>
          <w:lang w:eastAsia="en-US"/>
        </w:rPr>
      </w:pPr>
    </w:p>
    <w:p w14:paraId="74064CAE" w14:textId="77777777" w:rsidR="00DB0F95" w:rsidRPr="00DA71EE" w:rsidRDefault="00DB0F95" w:rsidP="00DB0F95">
      <w:pPr>
        <w:suppressAutoHyphens w:val="0"/>
        <w:spacing w:after="160" w:line="259" w:lineRule="auto"/>
        <w:rPr>
          <w:lang w:eastAsia="en-US"/>
        </w:rPr>
      </w:pPr>
    </w:p>
    <w:p w14:paraId="30B89A6F" w14:textId="77777777" w:rsidR="00DB0F95" w:rsidRPr="00DA71EE" w:rsidRDefault="00DB0F95" w:rsidP="00DB0F95">
      <w:pPr>
        <w:suppressAutoHyphens w:val="0"/>
        <w:spacing w:after="160" w:line="259" w:lineRule="auto"/>
        <w:rPr>
          <w:lang w:eastAsia="en-US"/>
        </w:rPr>
      </w:pPr>
    </w:p>
    <w:p w14:paraId="35096B78" w14:textId="77777777" w:rsidR="00DB0F95" w:rsidRPr="00DA71EE" w:rsidRDefault="00DB0F95" w:rsidP="00EC11FA">
      <w:pPr>
        <w:suppressAutoHyphens w:val="0"/>
        <w:spacing w:after="0" w:line="259" w:lineRule="auto"/>
        <w:jc w:val="right"/>
        <w:rPr>
          <w:lang w:eastAsia="en-US"/>
        </w:rPr>
      </w:pPr>
      <w:r w:rsidRPr="00DA71EE">
        <w:rPr>
          <w:lang w:eastAsia="en-US"/>
        </w:rPr>
        <w:t>…………………………………………..</w:t>
      </w:r>
    </w:p>
    <w:p w14:paraId="456C9796" w14:textId="77777777" w:rsidR="00DB0F95" w:rsidRDefault="00DB0F95" w:rsidP="00DB0F95">
      <w:pPr>
        <w:suppressAutoHyphens w:val="0"/>
        <w:spacing w:after="160" w:line="259" w:lineRule="auto"/>
        <w:jc w:val="right"/>
        <w:rPr>
          <w:lang w:eastAsia="en-US"/>
        </w:rPr>
      </w:pPr>
      <w:r w:rsidRPr="00DA71EE">
        <w:rPr>
          <w:lang w:eastAsia="en-US"/>
        </w:rPr>
        <w:t>(podpis)</w:t>
      </w:r>
    </w:p>
    <w:p w14:paraId="720029C9" w14:textId="77777777" w:rsidR="00B16410" w:rsidRPr="00DA71EE" w:rsidRDefault="00722541" w:rsidP="00722541">
      <w:pPr>
        <w:suppressAutoHyphens w:val="0"/>
        <w:spacing w:after="160" w:line="259" w:lineRule="auto"/>
        <w:jc w:val="right"/>
        <w:rPr>
          <w:b/>
          <w:color w:val="000000"/>
          <w:u w:color="000000"/>
        </w:rPr>
      </w:pPr>
      <w:r>
        <w:rPr>
          <w:lang w:eastAsia="en-US"/>
        </w:rPr>
        <w:br w:type="page"/>
      </w:r>
      <w:r w:rsidR="00B16410" w:rsidRPr="00DA71EE">
        <w:rPr>
          <w:b/>
          <w:color w:val="000000"/>
          <w:u w:color="000000"/>
        </w:rPr>
        <w:lastRenderedPageBreak/>
        <w:t xml:space="preserve">Załącznik nr </w:t>
      </w:r>
      <w:r w:rsidR="00B16410">
        <w:rPr>
          <w:b/>
          <w:color w:val="000000"/>
          <w:u w:color="000000"/>
        </w:rPr>
        <w:t>2</w:t>
      </w:r>
      <w:r w:rsidR="00B16410" w:rsidRPr="00DA71EE">
        <w:rPr>
          <w:b/>
          <w:color w:val="000000"/>
          <w:u w:color="000000"/>
        </w:rPr>
        <w:t> </w:t>
      </w:r>
    </w:p>
    <w:p w14:paraId="0B4FEB20" w14:textId="77777777" w:rsidR="00B16410" w:rsidRPr="00DA71EE" w:rsidRDefault="00B16410" w:rsidP="00B16410">
      <w:pPr>
        <w:jc w:val="right"/>
        <w:rPr>
          <w:bCs w:val="0"/>
          <w:color w:val="000000"/>
          <w:u w:color="000000"/>
        </w:rPr>
      </w:pPr>
      <w:r w:rsidRPr="00DA71EE">
        <w:rPr>
          <w:bCs w:val="0"/>
          <w:color w:val="000000"/>
          <w:u w:color="000000"/>
        </w:rPr>
        <w:t>do Umowy nr CRU…………………………</w:t>
      </w:r>
    </w:p>
    <w:p w14:paraId="13FBDBB5" w14:textId="77777777" w:rsidR="00B16410" w:rsidRPr="00B9068C" w:rsidRDefault="00B16410" w:rsidP="00B16410">
      <w:pPr>
        <w:rPr>
          <w:b/>
          <w:sz w:val="20"/>
          <w:szCs w:val="20"/>
        </w:rPr>
      </w:pPr>
    </w:p>
    <w:p w14:paraId="40286142" w14:textId="77777777" w:rsidR="00B16410" w:rsidRPr="00180B0D" w:rsidRDefault="00B16410" w:rsidP="00B16410">
      <w:pPr>
        <w:spacing w:line="360" w:lineRule="auto"/>
        <w:jc w:val="center"/>
        <w:rPr>
          <w:b/>
          <w:sz w:val="24"/>
        </w:rPr>
      </w:pPr>
      <w:r w:rsidRPr="00180B0D">
        <w:rPr>
          <w:b/>
          <w:sz w:val="24"/>
        </w:rPr>
        <w:t>PROTOKÓŁ PRZEKAZANIA TERENU</w:t>
      </w:r>
    </w:p>
    <w:p w14:paraId="6827E4C9" w14:textId="77777777" w:rsidR="00B16410" w:rsidRPr="00180B0D" w:rsidRDefault="00B16410" w:rsidP="00B16410">
      <w:pPr>
        <w:spacing w:line="360" w:lineRule="auto"/>
        <w:jc w:val="center"/>
        <w:rPr>
          <w:b/>
          <w:sz w:val="24"/>
        </w:rPr>
      </w:pPr>
      <w:r w:rsidRPr="00180B0D">
        <w:rPr>
          <w:b/>
          <w:sz w:val="24"/>
        </w:rPr>
        <w:t>do Umowy Nr CRU/………………/202</w:t>
      </w:r>
      <w:r w:rsidRPr="00E44919">
        <w:rPr>
          <w:b/>
          <w:sz w:val="24"/>
        </w:rPr>
        <w:t>5</w:t>
      </w:r>
      <w:r w:rsidRPr="00180B0D">
        <w:rPr>
          <w:b/>
          <w:sz w:val="24"/>
        </w:rPr>
        <w:t xml:space="preserve"> z dnia …………………… r.</w:t>
      </w:r>
      <w:r w:rsidRPr="00180B0D">
        <w:rPr>
          <w:b/>
          <w:sz w:val="24"/>
        </w:rPr>
        <w:br/>
        <w:t>”Likwidacja dzikich wysypisk zlokalizowanych na terenie miasta Zabrze”</w:t>
      </w:r>
    </w:p>
    <w:p w14:paraId="5D80DB9E" w14:textId="77777777" w:rsidR="00B16410" w:rsidRPr="00B9068C" w:rsidRDefault="00B16410" w:rsidP="00B16410">
      <w:pPr>
        <w:spacing w:line="360" w:lineRule="auto"/>
        <w:rPr>
          <w:sz w:val="20"/>
          <w:szCs w:val="20"/>
          <w:u w:val="single"/>
        </w:rPr>
      </w:pPr>
      <w:r>
        <w:rPr>
          <w:sz w:val="20"/>
          <w:szCs w:val="20"/>
          <w:u w:val="single"/>
        </w:rPr>
        <w:t>dot. zlecenia nr:</w:t>
      </w:r>
    </w:p>
    <w:p w14:paraId="33762C1E" w14:textId="77777777" w:rsidR="00B16410" w:rsidRPr="00B9068C" w:rsidRDefault="00B16410" w:rsidP="00B16410">
      <w:pPr>
        <w:spacing w:line="360" w:lineRule="auto"/>
        <w:rPr>
          <w:sz w:val="20"/>
          <w:szCs w:val="20"/>
          <w:u w:val="single"/>
        </w:rPr>
      </w:pPr>
      <w:r w:rsidRPr="00B9068C">
        <w:rPr>
          <w:sz w:val="20"/>
          <w:szCs w:val="20"/>
          <w:u w:val="single"/>
        </w:rPr>
        <w:t>Protokół nr …………… z dnia ………………. r. w sprawie likwidacji „dzikiego wysypiska” zlokalizowanego w Zabrzu dzielnice: ………………… ul. ………………….) działka nr ……………………….</w:t>
      </w:r>
    </w:p>
    <w:p w14:paraId="7CCB6A38" w14:textId="77777777" w:rsidR="00B16410" w:rsidRPr="00B9068C" w:rsidRDefault="00B16410" w:rsidP="00F378F5">
      <w:pPr>
        <w:pStyle w:val="Akapitzlist"/>
        <w:numPr>
          <w:ilvl w:val="0"/>
          <w:numId w:val="24"/>
        </w:numPr>
        <w:suppressAutoHyphens w:val="0"/>
        <w:spacing w:after="0" w:line="360" w:lineRule="auto"/>
        <w:ind w:left="0"/>
        <w:contextualSpacing/>
        <w:jc w:val="both"/>
        <w:rPr>
          <w:sz w:val="28"/>
          <w:szCs w:val="28"/>
        </w:rPr>
      </w:pPr>
      <w:r w:rsidRPr="00B9068C">
        <w:t>Orientacyjna wartość ilości odpadów do wyzbierania i zagospodarowania z zanieczyszczonej lokalizacji:</w:t>
      </w:r>
    </w:p>
    <w:tbl>
      <w:tblPr>
        <w:tblW w:w="9152" w:type="dxa"/>
        <w:tblInd w:w="60" w:type="dxa"/>
        <w:tblCellMar>
          <w:left w:w="70" w:type="dxa"/>
          <w:right w:w="70" w:type="dxa"/>
        </w:tblCellMar>
        <w:tblLook w:val="04A0" w:firstRow="1" w:lastRow="0" w:firstColumn="1" w:lastColumn="0" w:noHBand="0" w:noVBand="1"/>
      </w:tblPr>
      <w:tblGrid>
        <w:gridCol w:w="3634"/>
        <w:gridCol w:w="1189"/>
        <w:gridCol w:w="1240"/>
        <w:gridCol w:w="1420"/>
        <w:gridCol w:w="1669"/>
      </w:tblGrid>
      <w:tr w:rsidR="00B16410" w:rsidRPr="00B9068C" w14:paraId="4B29CC9A" w14:textId="77777777">
        <w:trPr>
          <w:trHeight w:val="495"/>
        </w:trPr>
        <w:tc>
          <w:tcPr>
            <w:tcW w:w="36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B6DE88" w14:textId="77777777" w:rsidR="00B16410" w:rsidRPr="00484BE1" w:rsidRDefault="00B16410">
            <w:pPr>
              <w:spacing w:line="360" w:lineRule="auto"/>
              <w:rPr>
                <w:rFonts w:ascii="Arial" w:hAnsi="Arial" w:cs="Arial"/>
                <w:sz w:val="16"/>
                <w:szCs w:val="16"/>
              </w:rPr>
            </w:pPr>
            <w:bookmarkStart w:id="7" w:name="_Hlk187938784"/>
            <w:r w:rsidRPr="00B9068C">
              <w:rPr>
                <w:rFonts w:ascii="Arial" w:hAnsi="Arial" w:cs="Arial"/>
                <w:sz w:val="16"/>
                <w:szCs w:val="16"/>
              </w:rPr>
              <w:t>Rodzaj odpadów</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83D3E8"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Cena netto</w:t>
            </w:r>
          </w:p>
        </w:tc>
        <w:tc>
          <w:tcPr>
            <w:tcW w:w="1240" w:type="dxa"/>
            <w:tcBorders>
              <w:top w:val="single" w:sz="8" w:space="0" w:color="auto"/>
              <w:left w:val="nil"/>
              <w:bottom w:val="nil"/>
              <w:right w:val="single" w:sz="8" w:space="0" w:color="auto"/>
            </w:tcBorders>
            <w:shd w:val="clear" w:color="auto" w:fill="auto"/>
            <w:noWrap/>
            <w:vAlign w:val="center"/>
            <w:hideMark/>
          </w:tcPr>
          <w:p w14:paraId="48655694" w14:textId="77777777" w:rsidR="00B16410" w:rsidRPr="00484BE1" w:rsidRDefault="00B16410">
            <w:pPr>
              <w:spacing w:line="360" w:lineRule="auto"/>
              <w:jc w:val="center"/>
              <w:rPr>
                <w:rFonts w:ascii="Arial" w:hAnsi="Arial" w:cs="Arial"/>
                <w:sz w:val="16"/>
                <w:szCs w:val="16"/>
              </w:rPr>
            </w:pPr>
            <w:r w:rsidRPr="00B9068C">
              <w:rPr>
                <w:rFonts w:ascii="Arial" w:hAnsi="Arial" w:cs="Arial"/>
                <w:sz w:val="16"/>
                <w:szCs w:val="16"/>
              </w:rPr>
              <w:t>Ilość w Mg</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B749CC"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Podatek VAT 8%</w:t>
            </w:r>
          </w:p>
        </w:tc>
        <w:tc>
          <w:tcPr>
            <w:tcW w:w="1669" w:type="dxa"/>
            <w:tcBorders>
              <w:top w:val="single" w:sz="8" w:space="0" w:color="auto"/>
              <w:left w:val="nil"/>
              <w:bottom w:val="single" w:sz="8" w:space="0" w:color="auto"/>
              <w:right w:val="single" w:sz="8" w:space="0" w:color="auto"/>
            </w:tcBorders>
            <w:shd w:val="clear" w:color="auto" w:fill="auto"/>
            <w:vAlign w:val="center"/>
            <w:hideMark/>
          </w:tcPr>
          <w:p w14:paraId="7C9715BC"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Cena brutto</w:t>
            </w:r>
          </w:p>
        </w:tc>
      </w:tr>
      <w:tr w:rsidR="00B16410" w:rsidRPr="00484BE1" w14:paraId="40CD5AE0" w14:textId="77777777">
        <w:trPr>
          <w:trHeight w:val="495"/>
        </w:trPr>
        <w:tc>
          <w:tcPr>
            <w:tcW w:w="36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9AFACD"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Wynagrodzenie za zebranie i zagospodarowanie 1 Mg niesegregowanych (zmieszanych) odpadów komunalnych</w:t>
            </w:r>
          </w:p>
        </w:tc>
        <w:tc>
          <w:tcPr>
            <w:tcW w:w="118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944F8E"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single" w:sz="8" w:space="0" w:color="auto"/>
              <w:left w:val="nil"/>
              <w:bottom w:val="nil"/>
              <w:right w:val="single" w:sz="8" w:space="0" w:color="auto"/>
            </w:tcBorders>
            <w:shd w:val="clear" w:color="auto" w:fill="auto"/>
            <w:noWrap/>
            <w:vAlign w:val="center"/>
            <w:hideMark/>
          </w:tcPr>
          <w:p w14:paraId="1DBCE68F"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E5CBF8"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single" w:sz="8" w:space="0" w:color="auto"/>
              <w:left w:val="nil"/>
              <w:bottom w:val="nil"/>
              <w:right w:val="single" w:sz="8" w:space="0" w:color="auto"/>
            </w:tcBorders>
            <w:shd w:val="clear" w:color="auto" w:fill="auto"/>
            <w:vAlign w:val="center"/>
            <w:hideMark/>
          </w:tcPr>
          <w:p w14:paraId="74CEE8FE"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r>
      <w:tr w:rsidR="00B16410" w:rsidRPr="00484BE1" w14:paraId="206A7DE7" w14:textId="77777777">
        <w:trPr>
          <w:trHeight w:val="222"/>
        </w:trPr>
        <w:tc>
          <w:tcPr>
            <w:tcW w:w="3634" w:type="dxa"/>
            <w:vMerge/>
            <w:tcBorders>
              <w:top w:val="single" w:sz="8" w:space="0" w:color="auto"/>
              <w:left w:val="single" w:sz="8" w:space="0" w:color="auto"/>
              <w:bottom w:val="single" w:sz="8" w:space="0" w:color="000000"/>
              <w:right w:val="single" w:sz="8" w:space="0" w:color="auto"/>
            </w:tcBorders>
            <w:vAlign w:val="center"/>
            <w:hideMark/>
          </w:tcPr>
          <w:p w14:paraId="21240DEE" w14:textId="77777777" w:rsidR="00B16410" w:rsidRPr="00484BE1" w:rsidRDefault="00B16410">
            <w:pPr>
              <w:spacing w:line="360" w:lineRule="auto"/>
              <w:rPr>
                <w:rFonts w:ascii="Arial" w:hAnsi="Arial" w:cs="Arial"/>
                <w:sz w:val="16"/>
                <w:szCs w:val="16"/>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14:paraId="7F373308" w14:textId="77777777" w:rsidR="00B16410" w:rsidRPr="00484BE1" w:rsidRDefault="00B16410">
            <w:pPr>
              <w:spacing w:line="360" w:lineRule="auto"/>
              <w:rPr>
                <w:rFonts w:ascii="Arial" w:hAnsi="Arial" w:cs="Arial"/>
                <w:sz w:val="16"/>
                <w:szCs w:val="16"/>
              </w:rPr>
            </w:pPr>
          </w:p>
        </w:tc>
        <w:tc>
          <w:tcPr>
            <w:tcW w:w="1240" w:type="dxa"/>
            <w:tcBorders>
              <w:top w:val="nil"/>
              <w:left w:val="nil"/>
              <w:bottom w:val="single" w:sz="8" w:space="0" w:color="auto"/>
              <w:right w:val="single" w:sz="8" w:space="0" w:color="auto"/>
            </w:tcBorders>
            <w:shd w:val="clear" w:color="auto" w:fill="auto"/>
            <w:noWrap/>
            <w:vAlign w:val="center"/>
            <w:hideMark/>
          </w:tcPr>
          <w:p w14:paraId="03ADB65E"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3A39DC63"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clear" w:color="auto" w:fill="auto"/>
            <w:vAlign w:val="center"/>
            <w:hideMark/>
          </w:tcPr>
          <w:p w14:paraId="58C88A32"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0818AA40" w14:textId="77777777">
        <w:trPr>
          <w:trHeight w:val="495"/>
        </w:trPr>
        <w:tc>
          <w:tcPr>
            <w:tcW w:w="36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6CC350"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Wynagrodzenie za zebranie i zagospodarowanie 1 Mg odpadów ulegających biodegradacji</w:t>
            </w:r>
          </w:p>
        </w:tc>
        <w:tc>
          <w:tcPr>
            <w:tcW w:w="11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8D96F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nil"/>
              <w:left w:val="nil"/>
              <w:bottom w:val="nil"/>
              <w:right w:val="single" w:sz="8" w:space="0" w:color="auto"/>
            </w:tcBorders>
            <w:shd w:val="clear" w:color="auto" w:fill="auto"/>
            <w:noWrap/>
            <w:vAlign w:val="center"/>
            <w:hideMark/>
          </w:tcPr>
          <w:p w14:paraId="6DE5B02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A40FB4"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nil"/>
              <w:left w:val="nil"/>
              <w:bottom w:val="nil"/>
              <w:right w:val="single" w:sz="8" w:space="0" w:color="auto"/>
            </w:tcBorders>
            <w:shd w:val="clear" w:color="auto" w:fill="auto"/>
            <w:vAlign w:val="center"/>
            <w:hideMark/>
          </w:tcPr>
          <w:p w14:paraId="73FB3B23"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r>
      <w:tr w:rsidR="00B16410" w:rsidRPr="00484BE1" w14:paraId="2475B271" w14:textId="77777777">
        <w:trPr>
          <w:trHeight w:val="48"/>
        </w:trPr>
        <w:tc>
          <w:tcPr>
            <w:tcW w:w="3634" w:type="dxa"/>
            <w:vMerge/>
            <w:tcBorders>
              <w:top w:val="nil"/>
              <w:left w:val="single" w:sz="8" w:space="0" w:color="auto"/>
              <w:bottom w:val="single" w:sz="8" w:space="0" w:color="000000"/>
              <w:right w:val="single" w:sz="8" w:space="0" w:color="auto"/>
            </w:tcBorders>
            <w:vAlign w:val="center"/>
            <w:hideMark/>
          </w:tcPr>
          <w:p w14:paraId="35480888" w14:textId="77777777" w:rsidR="00B16410" w:rsidRPr="00484BE1" w:rsidRDefault="00B16410">
            <w:pPr>
              <w:spacing w:line="360" w:lineRule="auto"/>
              <w:rPr>
                <w:rFonts w:ascii="Arial" w:hAnsi="Arial" w:cs="Arial"/>
                <w:sz w:val="16"/>
                <w:szCs w:val="16"/>
              </w:rPr>
            </w:pPr>
          </w:p>
        </w:tc>
        <w:tc>
          <w:tcPr>
            <w:tcW w:w="1189" w:type="dxa"/>
            <w:vMerge/>
            <w:tcBorders>
              <w:top w:val="nil"/>
              <w:left w:val="single" w:sz="8" w:space="0" w:color="auto"/>
              <w:bottom w:val="single" w:sz="8" w:space="0" w:color="000000"/>
              <w:right w:val="single" w:sz="8" w:space="0" w:color="auto"/>
            </w:tcBorders>
            <w:vAlign w:val="center"/>
            <w:hideMark/>
          </w:tcPr>
          <w:p w14:paraId="277C147C" w14:textId="77777777" w:rsidR="00B16410" w:rsidRPr="00484BE1" w:rsidRDefault="00B16410">
            <w:pPr>
              <w:spacing w:line="360" w:lineRule="auto"/>
              <w:rPr>
                <w:rFonts w:ascii="Arial" w:hAnsi="Arial" w:cs="Arial"/>
                <w:sz w:val="16"/>
                <w:szCs w:val="16"/>
              </w:rPr>
            </w:pPr>
          </w:p>
        </w:tc>
        <w:tc>
          <w:tcPr>
            <w:tcW w:w="1240" w:type="dxa"/>
            <w:tcBorders>
              <w:top w:val="nil"/>
              <w:left w:val="nil"/>
              <w:bottom w:val="single" w:sz="8" w:space="0" w:color="auto"/>
              <w:right w:val="single" w:sz="8" w:space="0" w:color="auto"/>
            </w:tcBorders>
            <w:shd w:val="clear" w:color="auto" w:fill="auto"/>
            <w:noWrap/>
            <w:vAlign w:val="center"/>
            <w:hideMark/>
          </w:tcPr>
          <w:p w14:paraId="5E2AB30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tcBorders>
              <w:top w:val="nil"/>
              <w:left w:val="single" w:sz="8" w:space="0" w:color="auto"/>
              <w:bottom w:val="single" w:sz="8" w:space="0" w:color="000000"/>
              <w:right w:val="single" w:sz="8" w:space="0" w:color="auto"/>
            </w:tcBorders>
            <w:vAlign w:val="center"/>
            <w:hideMark/>
          </w:tcPr>
          <w:p w14:paraId="27233FE1"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clear" w:color="auto" w:fill="auto"/>
            <w:vAlign w:val="center"/>
            <w:hideMark/>
          </w:tcPr>
          <w:p w14:paraId="0E566BE4"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2FE70E78" w14:textId="77777777">
        <w:trPr>
          <w:trHeight w:val="495"/>
        </w:trPr>
        <w:tc>
          <w:tcPr>
            <w:tcW w:w="3634" w:type="dxa"/>
            <w:vMerge w:val="restart"/>
            <w:tcBorders>
              <w:top w:val="nil"/>
              <w:left w:val="single" w:sz="8" w:space="0" w:color="auto"/>
              <w:bottom w:val="single" w:sz="8" w:space="0" w:color="000000"/>
              <w:right w:val="single" w:sz="8" w:space="0" w:color="auto"/>
            </w:tcBorders>
            <w:shd w:val="clear" w:color="auto" w:fill="auto"/>
            <w:vAlign w:val="center"/>
            <w:hideMark/>
          </w:tcPr>
          <w:p w14:paraId="524B5DC2"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Wynagrodzenie za zebranie i zagospodarowanie 1 Mg mebli i innych odpadów wielkogabarytowych</w:t>
            </w:r>
          </w:p>
        </w:tc>
        <w:tc>
          <w:tcPr>
            <w:tcW w:w="11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58CAF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nil"/>
              <w:left w:val="nil"/>
              <w:bottom w:val="nil"/>
              <w:right w:val="single" w:sz="8" w:space="0" w:color="auto"/>
            </w:tcBorders>
            <w:shd w:val="clear" w:color="auto" w:fill="auto"/>
            <w:noWrap/>
            <w:vAlign w:val="center"/>
            <w:hideMark/>
          </w:tcPr>
          <w:p w14:paraId="596F70B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440E0"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nil"/>
              <w:left w:val="nil"/>
              <w:bottom w:val="nil"/>
              <w:right w:val="single" w:sz="8" w:space="0" w:color="auto"/>
            </w:tcBorders>
            <w:shd w:val="clear" w:color="auto" w:fill="auto"/>
            <w:vAlign w:val="center"/>
            <w:hideMark/>
          </w:tcPr>
          <w:p w14:paraId="0C7998C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r>
      <w:tr w:rsidR="00B16410" w:rsidRPr="00484BE1" w14:paraId="353106D6" w14:textId="77777777">
        <w:trPr>
          <w:trHeight w:val="48"/>
        </w:trPr>
        <w:tc>
          <w:tcPr>
            <w:tcW w:w="3634" w:type="dxa"/>
            <w:vMerge/>
            <w:tcBorders>
              <w:top w:val="nil"/>
              <w:left w:val="single" w:sz="8" w:space="0" w:color="auto"/>
              <w:bottom w:val="single" w:sz="8" w:space="0" w:color="000000"/>
              <w:right w:val="single" w:sz="8" w:space="0" w:color="auto"/>
            </w:tcBorders>
            <w:vAlign w:val="center"/>
            <w:hideMark/>
          </w:tcPr>
          <w:p w14:paraId="4E22D4F4" w14:textId="77777777" w:rsidR="00B16410" w:rsidRPr="00484BE1" w:rsidRDefault="00B16410">
            <w:pPr>
              <w:spacing w:line="360" w:lineRule="auto"/>
              <w:rPr>
                <w:rFonts w:ascii="Arial" w:hAnsi="Arial" w:cs="Arial"/>
                <w:sz w:val="16"/>
                <w:szCs w:val="16"/>
              </w:rPr>
            </w:pPr>
          </w:p>
        </w:tc>
        <w:tc>
          <w:tcPr>
            <w:tcW w:w="1189" w:type="dxa"/>
            <w:vMerge/>
            <w:tcBorders>
              <w:top w:val="nil"/>
              <w:left w:val="single" w:sz="8" w:space="0" w:color="auto"/>
              <w:bottom w:val="single" w:sz="8" w:space="0" w:color="000000"/>
              <w:right w:val="single" w:sz="8" w:space="0" w:color="auto"/>
            </w:tcBorders>
            <w:vAlign w:val="center"/>
            <w:hideMark/>
          </w:tcPr>
          <w:p w14:paraId="295079CC" w14:textId="77777777" w:rsidR="00B16410" w:rsidRPr="00484BE1" w:rsidRDefault="00B16410">
            <w:pPr>
              <w:spacing w:line="360" w:lineRule="auto"/>
              <w:rPr>
                <w:rFonts w:ascii="Arial" w:hAnsi="Arial" w:cs="Arial"/>
                <w:sz w:val="16"/>
                <w:szCs w:val="16"/>
              </w:rPr>
            </w:pPr>
          </w:p>
        </w:tc>
        <w:tc>
          <w:tcPr>
            <w:tcW w:w="1240" w:type="dxa"/>
            <w:tcBorders>
              <w:top w:val="nil"/>
              <w:left w:val="nil"/>
              <w:bottom w:val="single" w:sz="8" w:space="0" w:color="auto"/>
              <w:right w:val="single" w:sz="8" w:space="0" w:color="auto"/>
            </w:tcBorders>
            <w:shd w:val="clear" w:color="auto" w:fill="auto"/>
            <w:noWrap/>
            <w:vAlign w:val="center"/>
            <w:hideMark/>
          </w:tcPr>
          <w:p w14:paraId="0F5D42D5"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tcBorders>
              <w:top w:val="nil"/>
              <w:left w:val="single" w:sz="8" w:space="0" w:color="auto"/>
              <w:bottom w:val="single" w:sz="8" w:space="0" w:color="000000"/>
              <w:right w:val="single" w:sz="8" w:space="0" w:color="auto"/>
            </w:tcBorders>
            <w:vAlign w:val="center"/>
            <w:hideMark/>
          </w:tcPr>
          <w:p w14:paraId="07D98FF1"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clear" w:color="auto" w:fill="auto"/>
            <w:vAlign w:val="center"/>
            <w:hideMark/>
          </w:tcPr>
          <w:p w14:paraId="4073CA9F"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4CD0DC4A" w14:textId="77777777">
        <w:trPr>
          <w:trHeight w:val="495"/>
        </w:trPr>
        <w:tc>
          <w:tcPr>
            <w:tcW w:w="3634" w:type="dxa"/>
            <w:tcBorders>
              <w:top w:val="nil"/>
              <w:left w:val="single" w:sz="8" w:space="0" w:color="auto"/>
              <w:bottom w:val="single" w:sz="8" w:space="0" w:color="auto"/>
              <w:right w:val="single" w:sz="8" w:space="0" w:color="auto"/>
            </w:tcBorders>
            <w:shd w:val="clear" w:color="auto" w:fill="auto"/>
            <w:vAlign w:val="center"/>
            <w:hideMark/>
          </w:tcPr>
          <w:p w14:paraId="34E007C0"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 xml:space="preserve">Wynagrodzenie za zebranie i zagospodarowanie 1 Mg </w:t>
            </w:r>
            <w:r>
              <w:rPr>
                <w:rFonts w:ascii="Arial" w:hAnsi="Arial" w:cs="Arial"/>
                <w:sz w:val="16"/>
                <w:szCs w:val="16"/>
              </w:rPr>
              <w:t>z</w:t>
            </w:r>
            <w:r w:rsidRPr="00461D0F">
              <w:rPr>
                <w:rFonts w:ascii="Arial" w:hAnsi="Arial" w:cs="Arial"/>
                <w:sz w:val="16"/>
                <w:szCs w:val="16"/>
              </w:rPr>
              <w:t>mieszan</w:t>
            </w:r>
            <w:r>
              <w:rPr>
                <w:rFonts w:ascii="Arial" w:hAnsi="Arial" w:cs="Arial"/>
                <w:sz w:val="16"/>
                <w:szCs w:val="16"/>
              </w:rPr>
              <w:t>ych</w:t>
            </w:r>
            <w:r w:rsidRPr="00461D0F">
              <w:rPr>
                <w:rFonts w:ascii="Arial" w:hAnsi="Arial" w:cs="Arial"/>
                <w:sz w:val="16"/>
                <w:szCs w:val="16"/>
              </w:rPr>
              <w:t xml:space="preserve"> odpad</w:t>
            </w:r>
            <w:r>
              <w:rPr>
                <w:rFonts w:ascii="Arial" w:hAnsi="Arial" w:cs="Arial"/>
                <w:sz w:val="16"/>
                <w:szCs w:val="16"/>
              </w:rPr>
              <w:t>ów</w:t>
            </w:r>
            <w:r w:rsidRPr="00461D0F">
              <w:rPr>
                <w:rFonts w:ascii="Arial" w:hAnsi="Arial" w:cs="Arial"/>
                <w:sz w:val="16"/>
                <w:szCs w:val="16"/>
              </w:rPr>
              <w:t xml:space="preserve"> z betonu, gruzu ceglanego, odpadowych materiałów ceramicznych i elementów wyposażenia inne niż wymienione w 17 01 06</w:t>
            </w:r>
          </w:p>
        </w:tc>
        <w:tc>
          <w:tcPr>
            <w:tcW w:w="1189" w:type="dxa"/>
            <w:tcBorders>
              <w:top w:val="nil"/>
              <w:left w:val="nil"/>
              <w:bottom w:val="single" w:sz="8" w:space="0" w:color="auto"/>
              <w:right w:val="single" w:sz="8" w:space="0" w:color="auto"/>
            </w:tcBorders>
            <w:shd w:val="clear" w:color="auto" w:fill="auto"/>
            <w:noWrap/>
            <w:vAlign w:val="center"/>
            <w:hideMark/>
          </w:tcPr>
          <w:p w14:paraId="11961995"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nil"/>
              <w:left w:val="nil"/>
              <w:bottom w:val="single" w:sz="8" w:space="0" w:color="auto"/>
              <w:right w:val="single" w:sz="8" w:space="0" w:color="auto"/>
            </w:tcBorders>
            <w:shd w:val="clear" w:color="auto" w:fill="auto"/>
            <w:noWrap/>
            <w:vAlign w:val="center"/>
            <w:hideMark/>
          </w:tcPr>
          <w:p w14:paraId="466031E2"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tcBorders>
              <w:top w:val="nil"/>
              <w:left w:val="nil"/>
              <w:bottom w:val="single" w:sz="8" w:space="0" w:color="auto"/>
              <w:right w:val="single" w:sz="8" w:space="0" w:color="auto"/>
            </w:tcBorders>
            <w:shd w:val="clear" w:color="auto" w:fill="auto"/>
            <w:noWrap/>
            <w:vAlign w:val="center"/>
            <w:hideMark/>
          </w:tcPr>
          <w:p w14:paraId="73669340"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nil"/>
              <w:left w:val="nil"/>
              <w:bottom w:val="single" w:sz="8" w:space="0" w:color="auto"/>
              <w:right w:val="single" w:sz="8" w:space="0" w:color="auto"/>
            </w:tcBorders>
            <w:shd w:val="clear" w:color="auto" w:fill="auto"/>
            <w:vAlign w:val="center"/>
            <w:hideMark/>
          </w:tcPr>
          <w:p w14:paraId="412BEA86"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10DCEB89" w14:textId="77777777">
        <w:trPr>
          <w:trHeight w:val="495"/>
        </w:trPr>
        <w:tc>
          <w:tcPr>
            <w:tcW w:w="3634" w:type="dxa"/>
            <w:tcBorders>
              <w:top w:val="nil"/>
              <w:left w:val="single" w:sz="8" w:space="0" w:color="auto"/>
              <w:bottom w:val="single" w:sz="8" w:space="0" w:color="auto"/>
              <w:right w:val="single" w:sz="8" w:space="0" w:color="auto"/>
            </w:tcBorders>
            <w:shd w:val="clear" w:color="auto" w:fill="auto"/>
            <w:vAlign w:val="center"/>
          </w:tcPr>
          <w:p w14:paraId="039FD2E9"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 xml:space="preserve">Wynagrodzenie za zebranie i zagospodarowanie 1 Mg </w:t>
            </w:r>
            <w:r>
              <w:rPr>
                <w:rFonts w:ascii="Arial" w:hAnsi="Arial" w:cs="Arial"/>
                <w:sz w:val="16"/>
                <w:szCs w:val="16"/>
              </w:rPr>
              <w:t>m</w:t>
            </w:r>
            <w:r w:rsidRPr="00461D0F">
              <w:rPr>
                <w:rFonts w:ascii="Arial" w:hAnsi="Arial" w:cs="Arial"/>
                <w:sz w:val="16"/>
                <w:szCs w:val="16"/>
              </w:rPr>
              <w:t>ateriał</w:t>
            </w:r>
            <w:r>
              <w:rPr>
                <w:rFonts w:ascii="Arial" w:hAnsi="Arial" w:cs="Arial"/>
                <w:sz w:val="16"/>
                <w:szCs w:val="16"/>
              </w:rPr>
              <w:t>ów</w:t>
            </w:r>
            <w:r w:rsidRPr="00461D0F">
              <w:rPr>
                <w:rFonts w:ascii="Arial" w:hAnsi="Arial" w:cs="Arial"/>
                <w:sz w:val="16"/>
                <w:szCs w:val="16"/>
              </w:rPr>
              <w:t xml:space="preserve"> izolacyjn</w:t>
            </w:r>
            <w:r>
              <w:rPr>
                <w:rFonts w:ascii="Arial" w:hAnsi="Arial" w:cs="Arial"/>
                <w:sz w:val="16"/>
                <w:szCs w:val="16"/>
              </w:rPr>
              <w:t>ych</w:t>
            </w:r>
            <w:r w:rsidRPr="00461D0F">
              <w:rPr>
                <w:rFonts w:ascii="Arial" w:hAnsi="Arial" w:cs="Arial"/>
                <w:sz w:val="16"/>
                <w:szCs w:val="16"/>
              </w:rPr>
              <w:t xml:space="preserve"> inn</w:t>
            </w:r>
            <w:r>
              <w:rPr>
                <w:rFonts w:ascii="Arial" w:hAnsi="Arial" w:cs="Arial"/>
                <w:sz w:val="16"/>
                <w:szCs w:val="16"/>
              </w:rPr>
              <w:t>ych</w:t>
            </w:r>
            <w:r w:rsidRPr="00461D0F">
              <w:rPr>
                <w:rFonts w:ascii="Arial" w:hAnsi="Arial" w:cs="Arial"/>
                <w:sz w:val="16"/>
                <w:szCs w:val="16"/>
              </w:rPr>
              <w:t xml:space="preserve"> niż wymienione w 17 06 01 i 17 06 03</w:t>
            </w:r>
          </w:p>
        </w:tc>
        <w:tc>
          <w:tcPr>
            <w:tcW w:w="1189" w:type="dxa"/>
            <w:tcBorders>
              <w:top w:val="nil"/>
              <w:left w:val="nil"/>
              <w:bottom w:val="single" w:sz="8" w:space="0" w:color="auto"/>
              <w:right w:val="single" w:sz="8" w:space="0" w:color="auto"/>
            </w:tcBorders>
            <w:shd w:val="clear" w:color="auto" w:fill="auto"/>
            <w:noWrap/>
            <w:vAlign w:val="center"/>
          </w:tcPr>
          <w:p w14:paraId="256AE7D3" w14:textId="77777777" w:rsidR="00B16410" w:rsidRPr="00484BE1" w:rsidRDefault="00B16410">
            <w:pPr>
              <w:spacing w:line="360" w:lineRule="auto"/>
              <w:jc w:val="center"/>
              <w:rPr>
                <w:rFonts w:ascii="Arial" w:hAnsi="Arial" w:cs="Arial"/>
                <w:sz w:val="16"/>
                <w:szCs w:val="16"/>
              </w:rPr>
            </w:pPr>
            <w:r>
              <w:rPr>
                <w:rFonts w:ascii="Arial" w:hAnsi="Arial" w:cs="Arial"/>
                <w:sz w:val="16"/>
                <w:szCs w:val="16"/>
              </w:rPr>
              <w:t>…….zł</w:t>
            </w:r>
          </w:p>
        </w:tc>
        <w:tc>
          <w:tcPr>
            <w:tcW w:w="1240" w:type="dxa"/>
            <w:tcBorders>
              <w:top w:val="nil"/>
              <w:left w:val="nil"/>
              <w:bottom w:val="single" w:sz="8" w:space="0" w:color="auto"/>
              <w:right w:val="single" w:sz="8" w:space="0" w:color="auto"/>
            </w:tcBorders>
            <w:shd w:val="clear" w:color="auto" w:fill="auto"/>
            <w:noWrap/>
            <w:vAlign w:val="center"/>
          </w:tcPr>
          <w:p w14:paraId="114C3F74" w14:textId="77777777" w:rsidR="00B16410" w:rsidRPr="00484BE1" w:rsidRDefault="00B16410">
            <w:pPr>
              <w:spacing w:line="360" w:lineRule="auto"/>
              <w:jc w:val="center"/>
              <w:rPr>
                <w:rFonts w:ascii="Arial" w:hAnsi="Arial" w:cs="Arial"/>
                <w:sz w:val="16"/>
                <w:szCs w:val="16"/>
              </w:rPr>
            </w:pPr>
          </w:p>
        </w:tc>
        <w:tc>
          <w:tcPr>
            <w:tcW w:w="1420" w:type="dxa"/>
            <w:tcBorders>
              <w:top w:val="nil"/>
              <w:left w:val="nil"/>
              <w:bottom w:val="single" w:sz="8" w:space="0" w:color="auto"/>
              <w:right w:val="single" w:sz="8" w:space="0" w:color="auto"/>
            </w:tcBorders>
            <w:shd w:val="clear" w:color="auto" w:fill="auto"/>
            <w:noWrap/>
            <w:vAlign w:val="center"/>
          </w:tcPr>
          <w:p w14:paraId="352B08A7" w14:textId="77777777" w:rsidR="00B16410" w:rsidRPr="00484BE1" w:rsidRDefault="00B16410">
            <w:pPr>
              <w:spacing w:line="360" w:lineRule="auto"/>
              <w:jc w:val="center"/>
              <w:rPr>
                <w:rFonts w:ascii="Arial" w:hAnsi="Arial" w:cs="Arial"/>
                <w:sz w:val="16"/>
                <w:szCs w:val="16"/>
              </w:rPr>
            </w:pPr>
            <w:r>
              <w:rPr>
                <w:rFonts w:ascii="Arial" w:hAnsi="Arial" w:cs="Arial"/>
                <w:sz w:val="16"/>
                <w:szCs w:val="16"/>
              </w:rPr>
              <w:t>………zł</w:t>
            </w:r>
          </w:p>
        </w:tc>
        <w:tc>
          <w:tcPr>
            <w:tcW w:w="1669" w:type="dxa"/>
            <w:tcBorders>
              <w:top w:val="nil"/>
              <w:left w:val="nil"/>
              <w:bottom w:val="single" w:sz="8" w:space="0" w:color="auto"/>
              <w:right w:val="single" w:sz="8" w:space="0" w:color="auto"/>
            </w:tcBorders>
            <w:shd w:val="clear" w:color="auto" w:fill="auto"/>
            <w:vAlign w:val="center"/>
          </w:tcPr>
          <w:p w14:paraId="4EF7BB65" w14:textId="77777777" w:rsidR="00B16410" w:rsidRPr="00484BE1" w:rsidRDefault="00B16410">
            <w:pPr>
              <w:spacing w:line="360" w:lineRule="auto"/>
              <w:jc w:val="center"/>
              <w:rPr>
                <w:rFonts w:ascii="Arial" w:hAnsi="Arial" w:cs="Arial"/>
                <w:sz w:val="16"/>
                <w:szCs w:val="16"/>
              </w:rPr>
            </w:pPr>
            <w:r>
              <w:rPr>
                <w:rFonts w:ascii="Arial" w:hAnsi="Arial" w:cs="Arial"/>
                <w:sz w:val="16"/>
                <w:szCs w:val="16"/>
              </w:rPr>
              <w:t>……….zł</w:t>
            </w:r>
          </w:p>
        </w:tc>
      </w:tr>
      <w:tr w:rsidR="00B16410" w:rsidRPr="00484BE1" w14:paraId="0E6C8888" w14:textId="77777777">
        <w:trPr>
          <w:trHeight w:val="495"/>
        </w:trPr>
        <w:tc>
          <w:tcPr>
            <w:tcW w:w="3634" w:type="dxa"/>
            <w:vMerge w:val="restart"/>
            <w:tcBorders>
              <w:top w:val="nil"/>
              <w:left w:val="single" w:sz="8" w:space="0" w:color="auto"/>
              <w:bottom w:val="single" w:sz="8" w:space="0" w:color="000000"/>
              <w:right w:val="single" w:sz="8" w:space="0" w:color="auto"/>
            </w:tcBorders>
            <w:shd w:val="clear" w:color="auto" w:fill="auto"/>
            <w:vAlign w:val="center"/>
            <w:hideMark/>
          </w:tcPr>
          <w:p w14:paraId="06449215"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Wynagrodzenie za zebranie i zagospodarowanie 1 Mg opon</w:t>
            </w:r>
          </w:p>
        </w:tc>
        <w:tc>
          <w:tcPr>
            <w:tcW w:w="11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A4E2A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nil"/>
              <w:left w:val="nil"/>
              <w:bottom w:val="nil"/>
              <w:right w:val="single" w:sz="8" w:space="0" w:color="auto"/>
            </w:tcBorders>
            <w:shd w:val="clear" w:color="auto" w:fill="auto"/>
            <w:noWrap/>
            <w:vAlign w:val="center"/>
            <w:hideMark/>
          </w:tcPr>
          <w:p w14:paraId="43981542"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7450BB"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nil"/>
              <w:left w:val="nil"/>
              <w:bottom w:val="nil"/>
              <w:right w:val="single" w:sz="8" w:space="0" w:color="auto"/>
            </w:tcBorders>
            <w:shd w:val="clear" w:color="auto" w:fill="auto"/>
            <w:vAlign w:val="center"/>
            <w:hideMark/>
          </w:tcPr>
          <w:p w14:paraId="5549E1E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r>
      <w:tr w:rsidR="00B16410" w:rsidRPr="00484BE1" w14:paraId="07F74C15" w14:textId="77777777">
        <w:trPr>
          <w:trHeight w:val="48"/>
        </w:trPr>
        <w:tc>
          <w:tcPr>
            <w:tcW w:w="3634" w:type="dxa"/>
            <w:vMerge/>
            <w:tcBorders>
              <w:top w:val="nil"/>
              <w:left w:val="single" w:sz="8" w:space="0" w:color="auto"/>
              <w:bottom w:val="single" w:sz="8" w:space="0" w:color="000000"/>
              <w:right w:val="single" w:sz="8" w:space="0" w:color="auto"/>
            </w:tcBorders>
            <w:vAlign w:val="center"/>
            <w:hideMark/>
          </w:tcPr>
          <w:p w14:paraId="74BE778F" w14:textId="77777777" w:rsidR="00B16410" w:rsidRPr="00484BE1" w:rsidRDefault="00B16410">
            <w:pPr>
              <w:spacing w:line="360" w:lineRule="auto"/>
              <w:rPr>
                <w:rFonts w:ascii="Arial" w:hAnsi="Arial" w:cs="Arial"/>
                <w:sz w:val="16"/>
                <w:szCs w:val="16"/>
              </w:rPr>
            </w:pPr>
          </w:p>
        </w:tc>
        <w:tc>
          <w:tcPr>
            <w:tcW w:w="1189" w:type="dxa"/>
            <w:vMerge/>
            <w:tcBorders>
              <w:top w:val="nil"/>
              <w:left w:val="single" w:sz="8" w:space="0" w:color="auto"/>
              <w:bottom w:val="single" w:sz="8" w:space="0" w:color="000000"/>
              <w:right w:val="single" w:sz="8" w:space="0" w:color="auto"/>
            </w:tcBorders>
            <w:vAlign w:val="center"/>
            <w:hideMark/>
          </w:tcPr>
          <w:p w14:paraId="49FDA4F5" w14:textId="77777777" w:rsidR="00B16410" w:rsidRPr="00484BE1" w:rsidRDefault="00B16410">
            <w:pPr>
              <w:spacing w:line="360" w:lineRule="auto"/>
              <w:rPr>
                <w:rFonts w:ascii="Arial" w:hAnsi="Arial" w:cs="Arial"/>
                <w:sz w:val="16"/>
                <w:szCs w:val="16"/>
              </w:rPr>
            </w:pPr>
          </w:p>
        </w:tc>
        <w:tc>
          <w:tcPr>
            <w:tcW w:w="1240" w:type="dxa"/>
            <w:tcBorders>
              <w:top w:val="nil"/>
              <w:left w:val="nil"/>
              <w:bottom w:val="single" w:sz="8" w:space="0" w:color="auto"/>
              <w:right w:val="single" w:sz="8" w:space="0" w:color="auto"/>
            </w:tcBorders>
            <w:shd w:val="clear" w:color="auto" w:fill="auto"/>
            <w:noWrap/>
            <w:vAlign w:val="center"/>
            <w:hideMark/>
          </w:tcPr>
          <w:p w14:paraId="22AE1629"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tcBorders>
              <w:top w:val="nil"/>
              <w:left w:val="single" w:sz="8" w:space="0" w:color="auto"/>
              <w:bottom w:val="single" w:sz="8" w:space="0" w:color="000000"/>
              <w:right w:val="single" w:sz="8" w:space="0" w:color="auto"/>
            </w:tcBorders>
            <w:vAlign w:val="center"/>
            <w:hideMark/>
          </w:tcPr>
          <w:p w14:paraId="0B94DD7E"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clear" w:color="auto" w:fill="auto"/>
            <w:vAlign w:val="center"/>
            <w:hideMark/>
          </w:tcPr>
          <w:p w14:paraId="6901DFE5"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5E06050A" w14:textId="77777777">
        <w:trPr>
          <w:trHeight w:val="495"/>
        </w:trPr>
        <w:tc>
          <w:tcPr>
            <w:tcW w:w="3634" w:type="dxa"/>
            <w:vMerge w:val="restart"/>
            <w:tcBorders>
              <w:top w:val="nil"/>
              <w:left w:val="single" w:sz="8" w:space="0" w:color="auto"/>
              <w:bottom w:val="single" w:sz="8" w:space="0" w:color="000000"/>
              <w:right w:val="single" w:sz="8" w:space="0" w:color="auto"/>
            </w:tcBorders>
            <w:shd w:val="clear" w:color="auto" w:fill="auto"/>
            <w:vAlign w:val="center"/>
            <w:hideMark/>
          </w:tcPr>
          <w:p w14:paraId="352E66B8"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Wynagrodzenie za zebranie i zagospodarowanie 1 Mg innych nie wymienionych frakcji zbieranych w sposób selektywny</w:t>
            </w:r>
          </w:p>
        </w:tc>
        <w:tc>
          <w:tcPr>
            <w:tcW w:w="11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27774F"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240" w:type="dxa"/>
            <w:tcBorders>
              <w:top w:val="nil"/>
              <w:left w:val="nil"/>
              <w:bottom w:val="nil"/>
              <w:right w:val="single" w:sz="8" w:space="0" w:color="auto"/>
            </w:tcBorders>
            <w:shd w:val="clear" w:color="auto" w:fill="auto"/>
            <w:noWrap/>
            <w:vAlign w:val="center"/>
            <w:hideMark/>
          </w:tcPr>
          <w:p w14:paraId="15190312"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977631"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c>
          <w:tcPr>
            <w:tcW w:w="1669" w:type="dxa"/>
            <w:tcBorders>
              <w:top w:val="nil"/>
              <w:left w:val="nil"/>
              <w:bottom w:val="nil"/>
              <w:right w:val="single" w:sz="8" w:space="0" w:color="auto"/>
            </w:tcBorders>
            <w:shd w:val="clear" w:color="auto" w:fill="auto"/>
            <w:vAlign w:val="center"/>
            <w:hideMark/>
          </w:tcPr>
          <w:p w14:paraId="7C9E3FE4"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r>
      <w:tr w:rsidR="00B16410" w:rsidRPr="00484BE1" w14:paraId="06A51767" w14:textId="77777777">
        <w:trPr>
          <w:trHeight w:val="286"/>
        </w:trPr>
        <w:tc>
          <w:tcPr>
            <w:tcW w:w="3634" w:type="dxa"/>
            <w:vMerge/>
            <w:tcBorders>
              <w:top w:val="nil"/>
              <w:left w:val="single" w:sz="8" w:space="0" w:color="auto"/>
              <w:bottom w:val="single" w:sz="8" w:space="0" w:color="000000"/>
              <w:right w:val="single" w:sz="8" w:space="0" w:color="auto"/>
            </w:tcBorders>
            <w:vAlign w:val="center"/>
            <w:hideMark/>
          </w:tcPr>
          <w:p w14:paraId="27FC2A2D" w14:textId="77777777" w:rsidR="00B16410" w:rsidRPr="00484BE1" w:rsidRDefault="00B16410">
            <w:pPr>
              <w:spacing w:line="360" w:lineRule="auto"/>
              <w:rPr>
                <w:rFonts w:ascii="Arial" w:hAnsi="Arial" w:cs="Arial"/>
                <w:sz w:val="16"/>
                <w:szCs w:val="16"/>
              </w:rPr>
            </w:pPr>
          </w:p>
        </w:tc>
        <w:tc>
          <w:tcPr>
            <w:tcW w:w="1189" w:type="dxa"/>
            <w:vMerge/>
            <w:tcBorders>
              <w:top w:val="nil"/>
              <w:left w:val="single" w:sz="8" w:space="0" w:color="auto"/>
              <w:bottom w:val="single" w:sz="8" w:space="0" w:color="000000"/>
              <w:right w:val="single" w:sz="8" w:space="0" w:color="auto"/>
            </w:tcBorders>
            <w:vAlign w:val="center"/>
            <w:hideMark/>
          </w:tcPr>
          <w:p w14:paraId="0FEAB626" w14:textId="77777777" w:rsidR="00B16410" w:rsidRPr="00484BE1" w:rsidRDefault="00B16410">
            <w:pPr>
              <w:spacing w:line="360" w:lineRule="auto"/>
              <w:rPr>
                <w:rFonts w:ascii="Arial" w:hAnsi="Arial" w:cs="Arial"/>
                <w:sz w:val="16"/>
                <w:szCs w:val="16"/>
              </w:rPr>
            </w:pPr>
          </w:p>
        </w:tc>
        <w:tc>
          <w:tcPr>
            <w:tcW w:w="1240" w:type="dxa"/>
            <w:tcBorders>
              <w:top w:val="nil"/>
              <w:left w:val="nil"/>
              <w:bottom w:val="single" w:sz="8" w:space="0" w:color="auto"/>
              <w:right w:val="single" w:sz="8" w:space="0" w:color="auto"/>
            </w:tcBorders>
            <w:shd w:val="clear" w:color="auto" w:fill="auto"/>
            <w:noWrap/>
            <w:vAlign w:val="center"/>
            <w:hideMark/>
          </w:tcPr>
          <w:p w14:paraId="3A5A9351"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vMerge/>
            <w:tcBorders>
              <w:top w:val="nil"/>
              <w:left w:val="single" w:sz="8" w:space="0" w:color="auto"/>
              <w:bottom w:val="single" w:sz="8" w:space="0" w:color="000000"/>
              <w:right w:val="single" w:sz="8" w:space="0" w:color="auto"/>
            </w:tcBorders>
            <w:vAlign w:val="center"/>
            <w:hideMark/>
          </w:tcPr>
          <w:p w14:paraId="3FD25727"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clear" w:color="auto" w:fill="auto"/>
            <w:vAlign w:val="center"/>
            <w:hideMark/>
          </w:tcPr>
          <w:p w14:paraId="03664D03"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zł</w:t>
            </w:r>
          </w:p>
        </w:tc>
      </w:tr>
      <w:tr w:rsidR="00B16410" w:rsidRPr="00484BE1" w14:paraId="06181CA6" w14:textId="77777777">
        <w:trPr>
          <w:trHeight w:val="495"/>
        </w:trPr>
        <w:tc>
          <w:tcPr>
            <w:tcW w:w="3634" w:type="dxa"/>
            <w:tcBorders>
              <w:top w:val="nil"/>
              <w:left w:val="single" w:sz="8" w:space="0" w:color="auto"/>
              <w:bottom w:val="single" w:sz="8" w:space="0" w:color="auto"/>
              <w:right w:val="single" w:sz="8" w:space="0" w:color="auto"/>
            </w:tcBorders>
            <w:shd w:val="pct12" w:color="000000" w:fill="E5E5E5"/>
            <w:vAlign w:val="center"/>
            <w:hideMark/>
          </w:tcPr>
          <w:p w14:paraId="067F7D73"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 xml:space="preserve">Suma </w:t>
            </w:r>
          </w:p>
        </w:tc>
        <w:tc>
          <w:tcPr>
            <w:tcW w:w="1189" w:type="dxa"/>
            <w:tcBorders>
              <w:top w:val="single" w:sz="8" w:space="0" w:color="000000"/>
              <w:left w:val="nil"/>
              <w:bottom w:val="single" w:sz="8" w:space="0" w:color="auto"/>
              <w:right w:val="single" w:sz="8" w:space="0" w:color="auto"/>
              <w:tl2br w:val="single" w:sz="4" w:space="0" w:color="auto"/>
            </w:tcBorders>
            <w:shd w:val="pct12" w:color="000000" w:fill="E5E5E5"/>
            <w:noWrap/>
            <w:vAlign w:val="center"/>
            <w:hideMark/>
          </w:tcPr>
          <w:p w14:paraId="63FC4CA3" w14:textId="77777777" w:rsidR="00B16410" w:rsidRPr="00484BE1" w:rsidRDefault="00B16410">
            <w:pPr>
              <w:spacing w:line="360" w:lineRule="auto"/>
              <w:rPr>
                <w:rFonts w:ascii="Arial" w:hAnsi="Arial" w:cs="Arial"/>
                <w:sz w:val="16"/>
                <w:szCs w:val="16"/>
              </w:rPr>
            </w:pPr>
          </w:p>
        </w:tc>
        <w:tc>
          <w:tcPr>
            <w:tcW w:w="1240" w:type="dxa"/>
            <w:tcBorders>
              <w:top w:val="single" w:sz="8" w:space="0" w:color="auto"/>
              <w:left w:val="nil"/>
              <w:bottom w:val="single" w:sz="8" w:space="0" w:color="auto"/>
              <w:right w:val="single" w:sz="8" w:space="0" w:color="auto"/>
            </w:tcBorders>
            <w:shd w:val="pct12" w:color="000000" w:fill="E5E5E5"/>
            <w:noWrap/>
            <w:vAlign w:val="center"/>
            <w:hideMark/>
          </w:tcPr>
          <w:p w14:paraId="6114FB54"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tcBorders>
              <w:top w:val="nil"/>
              <w:left w:val="nil"/>
              <w:bottom w:val="single" w:sz="8" w:space="0" w:color="auto"/>
              <w:right w:val="single" w:sz="8" w:space="0" w:color="auto"/>
              <w:tl2br w:val="single" w:sz="4" w:space="0" w:color="auto"/>
            </w:tcBorders>
            <w:shd w:val="pct12" w:color="000000" w:fill="E5E5E5"/>
            <w:noWrap/>
            <w:vAlign w:val="center"/>
            <w:hideMark/>
          </w:tcPr>
          <w:p w14:paraId="7CFAB7DA" w14:textId="77777777" w:rsidR="00B16410" w:rsidRPr="00484BE1" w:rsidRDefault="00B16410">
            <w:pPr>
              <w:spacing w:line="360" w:lineRule="auto"/>
              <w:rPr>
                <w:rFonts w:ascii="Arial" w:hAnsi="Arial" w:cs="Arial"/>
                <w:sz w:val="16"/>
                <w:szCs w:val="16"/>
              </w:rPr>
            </w:pPr>
          </w:p>
        </w:tc>
        <w:tc>
          <w:tcPr>
            <w:tcW w:w="1669" w:type="dxa"/>
            <w:tcBorders>
              <w:top w:val="nil"/>
              <w:left w:val="nil"/>
              <w:bottom w:val="single" w:sz="8" w:space="0" w:color="auto"/>
              <w:right w:val="single" w:sz="8" w:space="0" w:color="auto"/>
            </w:tcBorders>
            <w:shd w:val="pct12" w:color="000000" w:fill="E5E5E5"/>
            <w:vAlign w:val="center"/>
            <w:hideMark/>
          </w:tcPr>
          <w:p w14:paraId="396C2D71"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w:t>
            </w:r>
          </w:p>
        </w:tc>
      </w:tr>
      <w:bookmarkEnd w:id="7"/>
    </w:tbl>
    <w:p w14:paraId="660FC28D" w14:textId="77777777" w:rsidR="00B16410" w:rsidRDefault="00B16410" w:rsidP="00472A0D">
      <w:pPr>
        <w:pStyle w:val="Akapitzlist"/>
        <w:spacing w:after="0" w:line="360" w:lineRule="auto"/>
        <w:ind w:left="0"/>
        <w:rPr>
          <w:sz w:val="28"/>
          <w:szCs w:val="28"/>
        </w:rPr>
      </w:pPr>
    </w:p>
    <w:p w14:paraId="05A7888C" w14:textId="77777777" w:rsidR="00B16410" w:rsidRPr="00B9068C" w:rsidRDefault="00B16410" w:rsidP="00F378F5">
      <w:pPr>
        <w:pStyle w:val="Akapitzlist"/>
        <w:numPr>
          <w:ilvl w:val="0"/>
          <w:numId w:val="24"/>
        </w:numPr>
        <w:suppressAutoHyphens w:val="0"/>
        <w:spacing w:after="0" w:line="360" w:lineRule="auto"/>
        <w:ind w:left="0"/>
        <w:contextualSpacing/>
        <w:jc w:val="both"/>
        <w:rPr>
          <w:sz w:val="28"/>
          <w:szCs w:val="28"/>
        </w:rPr>
      </w:pPr>
      <w:r w:rsidRPr="00B9068C">
        <w:lastRenderedPageBreak/>
        <w:t xml:space="preserve">Szacunkowy koszt likwidacji dzikiego wysypiska: </w:t>
      </w:r>
    </w:p>
    <w:tbl>
      <w:tblPr>
        <w:tblW w:w="9147" w:type="dxa"/>
        <w:tblInd w:w="65" w:type="dxa"/>
        <w:tblCellMar>
          <w:left w:w="70" w:type="dxa"/>
          <w:right w:w="70" w:type="dxa"/>
        </w:tblCellMar>
        <w:tblLook w:val="04A0" w:firstRow="1" w:lastRow="0" w:firstColumn="1" w:lastColumn="0" w:noHBand="0" w:noVBand="1"/>
      </w:tblPr>
      <w:tblGrid>
        <w:gridCol w:w="3629"/>
        <w:gridCol w:w="1189"/>
        <w:gridCol w:w="1240"/>
        <w:gridCol w:w="1420"/>
        <w:gridCol w:w="1669"/>
      </w:tblGrid>
      <w:tr w:rsidR="00B16410" w:rsidRPr="00B9068C" w14:paraId="5AAD9EF7" w14:textId="77777777">
        <w:trPr>
          <w:trHeight w:val="450"/>
        </w:trPr>
        <w:tc>
          <w:tcPr>
            <w:tcW w:w="3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E16DD" w14:textId="77777777" w:rsidR="00B16410" w:rsidRPr="00484BE1" w:rsidRDefault="00B16410">
            <w:pPr>
              <w:spacing w:line="360" w:lineRule="auto"/>
              <w:rPr>
                <w:rFonts w:ascii="Arial" w:hAnsi="Arial" w:cs="Arial"/>
                <w:sz w:val="16"/>
                <w:szCs w:val="16"/>
              </w:rPr>
            </w:pPr>
            <w:r w:rsidRPr="00B9068C">
              <w:rPr>
                <w:rFonts w:ascii="Arial" w:hAnsi="Arial" w:cs="Arial"/>
                <w:sz w:val="16"/>
                <w:szCs w:val="16"/>
              </w:rPr>
              <w:t>Zadanie</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0E2FD203"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Cena netto</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B9879A1" w14:textId="77777777" w:rsidR="00B16410" w:rsidRPr="00484BE1" w:rsidRDefault="00B16410">
            <w:pPr>
              <w:spacing w:line="360" w:lineRule="auto"/>
              <w:jc w:val="center"/>
              <w:rPr>
                <w:rFonts w:ascii="Arial" w:hAnsi="Arial" w:cs="Arial"/>
                <w:sz w:val="16"/>
                <w:szCs w:val="16"/>
              </w:rPr>
            </w:pPr>
            <w:r w:rsidRPr="00B9068C">
              <w:rPr>
                <w:rFonts w:ascii="Arial" w:hAnsi="Arial" w:cs="Arial"/>
                <w:sz w:val="16"/>
                <w:szCs w:val="16"/>
              </w:rPr>
              <w:t xml:space="preserve">Ilość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14:paraId="037F0CB4"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Podatek VAT 8%</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14:paraId="3C17087E"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Cena brutto</w:t>
            </w:r>
          </w:p>
        </w:tc>
      </w:tr>
      <w:tr w:rsidR="00B16410" w:rsidRPr="00484BE1" w14:paraId="343CFFCC" w14:textId="77777777">
        <w:trPr>
          <w:trHeight w:val="450"/>
        </w:trPr>
        <w:tc>
          <w:tcPr>
            <w:tcW w:w="3629" w:type="dxa"/>
            <w:tcBorders>
              <w:top w:val="nil"/>
              <w:left w:val="single" w:sz="4" w:space="0" w:color="auto"/>
              <w:bottom w:val="single" w:sz="4" w:space="0" w:color="auto"/>
              <w:right w:val="single" w:sz="4" w:space="0" w:color="auto"/>
            </w:tcBorders>
            <w:shd w:val="pct12" w:color="000000" w:fill="E5E5E5"/>
            <w:vAlign w:val="center"/>
            <w:hideMark/>
          </w:tcPr>
          <w:p w14:paraId="25602B0E" w14:textId="77777777" w:rsidR="00B16410" w:rsidRPr="00484BE1" w:rsidRDefault="00B16410">
            <w:pPr>
              <w:spacing w:line="360" w:lineRule="auto"/>
              <w:rPr>
                <w:rFonts w:ascii="Arial" w:hAnsi="Arial" w:cs="Arial"/>
                <w:sz w:val="16"/>
                <w:szCs w:val="16"/>
              </w:rPr>
            </w:pPr>
            <w:r w:rsidRPr="00484BE1">
              <w:rPr>
                <w:rFonts w:ascii="Arial" w:hAnsi="Arial" w:cs="Arial"/>
                <w:sz w:val="16"/>
                <w:szCs w:val="16"/>
              </w:rPr>
              <w:t xml:space="preserve">Suma za zebranie i zagospodarowanie 1 Mg odpadów </w:t>
            </w:r>
          </w:p>
        </w:tc>
        <w:tc>
          <w:tcPr>
            <w:tcW w:w="1189" w:type="dxa"/>
            <w:tcBorders>
              <w:top w:val="nil"/>
              <w:left w:val="nil"/>
              <w:bottom w:val="single" w:sz="4" w:space="0" w:color="auto"/>
              <w:right w:val="single" w:sz="4" w:space="0" w:color="auto"/>
            </w:tcBorders>
            <w:shd w:val="pct12" w:color="000000" w:fill="E5E5E5"/>
            <w:noWrap/>
            <w:vAlign w:val="center"/>
            <w:hideMark/>
          </w:tcPr>
          <w:p w14:paraId="75607AB2"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w:t>
            </w:r>
          </w:p>
        </w:tc>
        <w:tc>
          <w:tcPr>
            <w:tcW w:w="1240" w:type="dxa"/>
            <w:tcBorders>
              <w:top w:val="nil"/>
              <w:left w:val="nil"/>
              <w:bottom w:val="single" w:sz="4" w:space="0" w:color="auto"/>
              <w:right w:val="single" w:sz="4" w:space="0" w:color="auto"/>
            </w:tcBorders>
            <w:shd w:val="pct12" w:color="000000" w:fill="E5E5E5"/>
            <w:noWrap/>
            <w:vAlign w:val="center"/>
            <w:hideMark/>
          </w:tcPr>
          <w:p w14:paraId="114FEADD"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 </w:t>
            </w:r>
          </w:p>
        </w:tc>
        <w:tc>
          <w:tcPr>
            <w:tcW w:w="1420" w:type="dxa"/>
            <w:tcBorders>
              <w:top w:val="nil"/>
              <w:left w:val="nil"/>
              <w:bottom w:val="single" w:sz="4" w:space="0" w:color="auto"/>
              <w:right w:val="single" w:sz="4" w:space="0" w:color="auto"/>
            </w:tcBorders>
            <w:shd w:val="pct12" w:color="000000" w:fill="E5E5E5"/>
            <w:noWrap/>
            <w:vAlign w:val="center"/>
            <w:hideMark/>
          </w:tcPr>
          <w:p w14:paraId="41F1DEDA"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w:t>
            </w:r>
          </w:p>
        </w:tc>
        <w:tc>
          <w:tcPr>
            <w:tcW w:w="1669" w:type="dxa"/>
            <w:tcBorders>
              <w:top w:val="nil"/>
              <w:left w:val="nil"/>
              <w:bottom w:val="single" w:sz="4" w:space="0" w:color="auto"/>
              <w:right w:val="single" w:sz="4" w:space="0" w:color="auto"/>
            </w:tcBorders>
            <w:shd w:val="pct12" w:color="000000" w:fill="E5E5E5"/>
            <w:vAlign w:val="center"/>
            <w:hideMark/>
          </w:tcPr>
          <w:p w14:paraId="76FF1E5E" w14:textId="77777777" w:rsidR="00B16410" w:rsidRPr="00484BE1" w:rsidRDefault="00B16410">
            <w:pPr>
              <w:spacing w:line="360" w:lineRule="auto"/>
              <w:jc w:val="center"/>
              <w:rPr>
                <w:rFonts w:ascii="Arial" w:hAnsi="Arial" w:cs="Arial"/>
                <w:sz w:val="16"/>
                <w:szCs w:val="16"/>
              </w:rPr>
            </w:pPr>
            <w:r w:rsidRPr="00484BE1">
              <w:rPr>
                <w:rFonts w:ascii="Arial" w:hAnsi="Arial" w:cs="Arial"/>
                <w:sz w:val="16"/>
                <w:szCs w:val="16"/>
              </w:rPr>
              <w:t>………………………..</w:t>
            </w:r>
          </w:p>
        </w:tc>
      </w:tr>
      <w:tr w:rsidR="00B16410" w:rsidRPr="00484BE1" w14:paraId="0BB3970D" w14:textId="77777777">
        <w:trPr>
          <w:trHeight w:val="300"/>
        </w:trPr>
        <w:tc>
          <w:tcPr>
            <w:tcW w:w="3629" w:type="dxa"/>
            <w:tcBorders>
              <w:top w:val="nil"/>
              <w:left w:val="single" w:sz="4" w:space="0" w:color="auto"/>
              <w:bottom w:val="single" w:sz="4" w:space="0" w:color="auto"/>
              <w:right w:val="single" w:sz="4" w:space="0" w:color="auto"/>
            </w:tcBorders>
            <w:shd w:val="clear" w:color="auto" w:fill="auto"/>
            <w:vAlign w:val="bottom"/>
            <w:hideMark/>
          </w:tcPr>
          <w:p w14:paraId="232E147F" w14:textId="77777777" w:rsidR="00B16410" w:rsidRPr="00484BE1" w:rsidRDefault="00B16410">
            <w:pPr>
              <w:spacing w:line="360" w:lineRule="auto"/>
            </w:pPr>
            <w:r w:rsidRPr="00484BE1">
              <w:t>Razem</w:t>
            </w:r>
          </w:p>
        </w:tc>
        <w:tc>
          <w:tcPr>
            <w:tcW w:w="1189" w:type="dxa"/>
            <w:tcBorders>
              <w:top w:val="nil"/>
              <w:left w:val="nil"/>
              <w:bottom w:val="single" w:sz="4" w:space="0" w:color="auto"/>
              <w:right w:val="single" w:sz="4" w:space="0" w:color="auto"/>
            </w:tcBorders>
            <w:shd w:val="clear" w:color="auto" w:fill="auto"/>
            <w:noWrap/>
            <w:vAlign w:val="bottom"/>
            <w:hideMark/>
          </w:tcPr>
          <w:p w14:paraId="39D50861" w14:textId="77777777" w:rsidR="00B16410" w:rsidRPr="00484BE1" w:rsidRDefault="00B16410">
            <w:pPr>
              <w:spacing w:line="360" w:lineRule="auto"/>
            </w:pPr>
            <w:r w:rsidRPr="00484BE1">
              <w:t> </w:t>
            </w:r>
          </w:p>
        </w:tc>
        <w:tc>
          <w:tcPr>
            <w:tcW w:w="124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3CAF4C94" w14:textId="77777777" w:rsidR="00B16410" w:rsidRPr="00484BE1" w:rsidRDefault="00B16410">
            <w:pPr>
              <w:spacing w:line="360" w:lineRule="auto"/>
            </w:pPr>
            <w:r w:rsidRPr="00484BE1">
              <w:t> </w:t>
            </w:r>
          </w:p>
        </w:tc>
        <w:tc>
          <w:tcPr>
            <w:tcW w:w="1420" w:type="dxa"/>
            <w:tcBorders>
              <w:top w:val="nil"/>
              <w:left w:val="nil"/>
              <w:bottom w:val="single" w:sz="4" w:space="0" w:color="auto"/>
              <w:right w:val="single" w:sz="4" w:space="0" w:color="auto"/>
            </w:tcBorders>
            <w:shd w:val="clear" w:color="auto" w:fill="auto"/>
            <w:noWrap/>
            <w:vAlign w:val="bottom"/>
            <w:hideMark/>
          </w:tcPr>
          <w:p w14:paraId="2C198D5A" w14:textId="77777777" w:rsidR="00B16410" w:rsidRPr="00484BE1" w:rsidRDefault="00B16410">
            <w:pPr>
              <w:spacing w:line="360" w:lineRule="auto"/>
            </w:pPr>
            <w:r w:rsidRPr="00484BE1">
              <w:t> </w:t>
            </w:r>
          </w:p>
        </w:tc>
        <w:tc>
          <w:tcPr>
            <w:tcW w:w="1669" w:type="dxa"/>
            <w:tcBorders>
              <w:top w:val="nil"/>
              <w:left w:val="nil"/>
              <w:bottom w:val="single" w:sz="4" w:space="0" w:color="auto"/>
              <w:right w:val="single" w:sz="4" w:space="0" w:color="auto"/>
            </w:tcBorders>
            <w:shd w:val="clear" w:color="auto" w:fill="auto"/>
            <w:noWrap/>
            <w:vAlign w:val="bottom"/>
            <w:hideMark/>
          </w:tcPr>
          <w:p w14:paraId="6B508963" w14:textId="77777777" w:rsidR="00B16410" w:rsidRPr="00484BE1" w:rsidRDefault="00B16410">
            <w:pPr>
              <w:spacing w:line="360" w:lineRule="auto"/>
            </w:pPr>
            <w:r w:rsidRPr="00484BE1">
              <w:t> </w:t>
            </w:r>
          </w:p>
        </w:tc>
      </w:tr>
    </w:tbl>
    <w:p w14:paraId="03B67969" w14:textId="77777777" w:rsidR="00B16410" w:rsidRPr="00B9068C" w:rsidRDefault="00B16410" w:rsidP="00B16410">
      <w:pPr>
        <w:spacing w:line="360" w:lineRule="auto"/>
        <w:rPr>
          <w:sz w:val="28"/>
          <w:szCs w:val="28"/>
        </w:rPr>
      </w:pPr>
    </w:p>
    <w:p w14:paraId="0A5C60A7" w14:textId="77777777" w:rsidR="00B16410" w:rsidRDefault="00B16410" w:rsidP="00B16410">
      <w:pPr>
        <w:spacing w:line="360" w:lineRule="auto"/>
        <w:rPr>
          <w:b/>
          <w:sz w:val="24"/>
        </w:rPr>
      </w:pPr>
      <w:r w:rsidRPr="00B9068C">
        <w:rPr>
          <w:b/>
          <w:sz w:val="24"/>
        </w:rPr>
        <w:t>Termin wykonania ustala się</w:t>
      </w:r>
      <w:r>
        <w:rPr>
          <w:b/>
          <w:sz w:val="24"/>
        </w:rPr>
        <w:t xml:space="preserve"> na trzy dni robocze tj. do dnia </w:t>
      </w:r>
      <w:r w:rsidRPr="00B9068C">
        <w:rPr>
          <w:b/>
          <w:sz w:val="24"/>
        </w:rPr>
        <w:t>……………………. r.</w:t>
      </w:r>
    </w:p>
    <w:p w14:paraId="14F4A04A" w14:textId="77777777" w:rsidR="00B16410" w:rsidRPr="00B9068C" w:rsidRDefault="00B16410" w:rsidP="00B16410">
      <w:pPr>
        <w:spacing w:line="360" w:lineRule="auto"/>
        <w:rPr>
          <w:b/>
          <w:sz w:val="24"/>
        </w:rPr>
      </w:pPr>
    </w:p>
    <w:p w14:paraId="07B60483" w14:textId="77777777" w:rsidR="00B16410" w:rsidRPr="00B9068C" w:rsidRDefault="00B16410" w:rsidP="00B16410">
      <w:pPr>
        <w:spacing w:line="360" w:lineRule="auto"/>
      </w:pPr>
      <w:r w:rsidRPr="00B9068C">
        <w:t>Dodatkowe uwagi/zalecenia:</w:t>
      </w:r>
    </w:p>
    <w:p w14:paraId="6CD7CFF5" w14:textId="77777777" w:rsidR="00B16410" w:rsidRPr="00B9068C" w:rsidRDefault="00B16410" w:rsidP="00B16410">
      <w:pPr>
        <w:spacing w:line="360" w:lineRule="auto"/>
      </w:pPr>
      <w:r w:rsidRPr="00B9068C">
        <w:t>……………………………………………………………………………………………………………………………………</w:t>
      </w:r>
      <w:r>
        <w:t>………………………………………………………………………………</w:t>
      </w:r>
      <w:r w:rsidRPr="00B9068C">
        <w:t>…………</w:t>
      </w:r>
    </w:p>
    <w:p w14:paraId="2E51D6F3" w14:textId="77777777" w:rsidR="00B16410" w:rsidRPr="00B9068C" w:rsidRDefault="00B16410" w:rsidP="00B16410">
      <w:pPr>
        <w:spacing w:line="360" w:lineRule="auto"/>
        <w:jc w:val="center"/>
        <w:rPr>
          <w:sz w:val="24"/>
        </w:rPr>
      </w:pPr>
    </w:p>
    <w:p w14:paraId="14B00651" w14:textId="77777777" w:rsidR="00B16410" w:rsidRDefault="00B16410" w:rsidP="00B16410">
      <w:pPr>
        <w:spacing w:line="360" w:lineRule="auto"/>
      </w:pPr>
      <w:r w:rsidRPr="00B9068C">
        <w:t>Zamawiający</w:t>
      </w:r>
      <w:r>
        <w:t xml:space="preserve">:                                                                                                     </w:t>
      </w:r>
      <w:r w:rsidRPr="00B9068C">
        <w:t>Wykonawca:</w:t>
      </w:r>
    </w:p>
    <w:p w14:paraId="3FEF0354" w14:textId="77777777" w:rsidR="00B16410" w:rsidRPr="00573DAF" w:rsidRDefault="00B16410" w:rsidP="00B16410">
      <w:pPr>
        <w:spacing w:line="360" w:lineRule="auto"/>
      </w:pPr>
      <w:r w:rsidRPr="00B9068C">
        <w:rPr>
          <w:sz w:val="24"/>
        </w:rPr>
        <w:t>………………………………………</w:t>
      </w:r>
      <w:r>
        <w:rPr>
          <w:sz w:val="24"/>
        </w:rPr>
        <w:t xml:space="preserve">                   </w:t>
      </w:r>
      <w:r w:rsidR="00472A0D">
        <w:rPr>
          <w:sz w:val="24"/>
        </w:rPr>
        <w:t xml:space="preserve">        …………………………………………..</w:t>
      </w:r>
      <w:r>
        <w:rPr>
          <w:sz w:val="24"/>
        </w:rPr>
        <w:t xml:space="preserve">   </w:t>
      </w:r>
    </w:p>
    <w:p w14:paraId="4F5F864E" w14:textId="77777777" w:rsidR="00B16410" w:rsidRDefault="00B16410" w:rsidP="00B16410">
      <w:pPr>
        <w:spacing w:line="360" w:lineRule="auto"/>
      </w:pPr>
    </w:p>
    <w:p w14:paraId="1EB0418B" w14:textId="77777777" w:rsidR="00B16410" w:rsidRPr="002A6E1A" w:rsidRDefault="00B16410" w:rsidP="00B16410">
      <w:pPr>
        <w:spacing w:line="360" w:lineRule="auto"/>
        <w:rPr>
          <w:sz w:val="18"/>
          <w:szCs w:val="18"/>
        </w:rPr>
      </w:pPr>
      <w:r w:rsidRPr="002A6E1A">
        <w:rPr>
          <w:sz w:val="18"/>
          <w:szCs w:val="18"/>
        </w:rPr>
        <w:t>Załączniki do protokołu:</w:t>
      </w:r>
    </w:p>
    <w:p w14:paraId="6ACF37DA" w14:textId="77777777" w:rsidR="00B16410" w:rsidRPr="002A6E1A" w:rsidRDefault="00B16410" w:rsidP="00F378F5">
      <w:pPr>
        <w:pStyle w:val="Akapitzlist"/>
        <w:numPr>
          <w:ilvl w:val="0"/>
          <w:numId w:val="25"/>
        </w:numPr>
        <w:suppressAutoHyphens w:val="0"/>
        <w:spacing w:after="0" w:line="360" w:lineRule="auto"/>
        <w:contextualSpacing/>
        <w:rPr>
          <w:sz w:val="18"/>
          <w:szCs w:val="18"/>
        </w:rPr>
      </w:pPr>
      <w:r w:rsidRPr="002A6E1A">
        <w:rPr>
          <w:sz w:val="18"/>
          <w:szCs w:val="18"/>
        </w:rPr>
        <w:t>Dokumentacja zdjęciowa</w:t>
      </w:r>
    </w:p>
    <w:p w14:paraId="2A9E958A" w14:textId="77777777" w:rsidR="00B16410" w:rsidRPr="002A6E1A" w:rsidRDefault="00B16410" w:rsidP="00F378F5">
      <w:pPr>
        <w:pStyle w:val="Akapitzlist"/>
        <w:numPr>
          <w:ilvl w:val="0"/>
          <w:numId w:val="25"/>
        </w:numPr>
        <w:suppressAutoHyphens w:val="0"/>
        <w:spacing w:after="0" w:line="360" w:lineRule="auto"/>
        <w:contextualSpacing/>
        <w:rPr>
          <w:sz w:val="18"/>
          <w:szCs w:val="18"/>
        </w:rPr>
      </w:pPr>
      <w:r w:rsidRPr="002A6E1A">
        <w:rPr>
          <w:sz w:val="18"/>
          <w:szCs w:val="18"/>
        </w:rPr>
        <w:t>Mapki z zaznaczoną lokalizacją do uprzątnięcia</w:t>
      </w:r>
    </w:p>
    <w:p w14:paraId="20DBA5FA" w14:textId="77777777" w:rsidR="00B16410" w:rsidRPr="002A6E1A" w:rsidRDefault="00B16410" w:rsidP="00F378F5">
      <w:pPr>
        <w:pStyle w:val="Akapitzlist"/>
        <w:numPr>
          <w:ilvl w:val="0"/>
          <w:numId w:val="25"/>
        </w:numPr>
        <w:suppressAutoHyphens w:val="0"/>
        <w:spacing w:after="0" w:line="360" w:lineRule="auto"/>
        <w:contextualSpacing/>
        <w:rPr>
          <w:sz w:val="18"/>
          <w:szCs w:val="18"/>
        </w:rPr>
      </w:pPr>
      <w:r w:rsidRPr="002A6E1A">
        <w:rPr>
          <w:sz w:val="18"/>
          <w:szCs w:val="18"/>
        </w:rPr>
        <w:t>………………….</w:t>
      </w:r>
    </w:p>
    <w:p w14:paraId="257B2F4E" w14:textId="77777777" w:rsidR="00B16410" w:rsidRPr="00B9068C" w:rsidRDefault="00B16410" w:rsidP="00B16410">
      <w:pPr>
        <w:spacing w:line="360" w:lineRule="auto"/>
        <w:rPr>
          <w:sz w:val="28"/>
          <w:szCs w:val="28"/>
        </w:rPr>
      </w:pPr>
      <w:r w:rsidRPr="002A6E1A">
        <w:rPr>
          <w:sz w:val="18"/>
          <w:szCs w:val="18"/>
        </w:rPr>
        <w:t>** Jeżeli zebrano odpady różnych frakcji należy wykazać każdy z nich w osobnym wierszu</w:t>
      </w:r>
      <w:r w:rsidRPr="00B9068C">
        <w:rPr>
          <w:sz w:val="20"/>
          <w:szCs w:val="20"/>
        </w:rPr>
        <w:t>.</w:t>
      </w:r>
    </w:p>
    <w:p w14:paraId="01D281C1" w14:textId="77777777" w:rsidR="000F1ACE" w:rsidRPr="00DA71EE" w:rsidRDefault="00B16410" w:rsidP="000F6157">
      <w:pPr>
        <w:spacing w:after="0" w:line="259" w:lineRule="auto"/>
        <w:jc w:val="right"/>
        <w:rPr>
          <w:b/>
          <w:color w:val="000000"/>
          <w:u w:color="000000"/>
        </w:rPr>
      </w:pPr>
      <w:r>
        <w:br w:type="page"/>
      </w:r>
      <w:r w:rsidR="000F1ACE" w:rsidRPr="00DA71EE">
        <w:rPr>
          <w:b/>
          <w:color w:val="000000"/>
          <w:u w:color="000000"/>
        </w:rPr>
        <w:lastRenderedPageBreak/>
        <w:t xml:space="preserve">Załącznik nr </w:t>
      </w:r>
      <w:r w:rsidR="000F1ACE">
        <w:rPr>
          <w:b/>
          <w:color w:val="000000"/>
          <w:u w:color="000000"/>
        </w:rPr>
        <w:t>3</w:t>
      </w:r>
      <w:r w:rsidR="000F1ACE" w:rsidRPr="00DA71EE">
        <w:rPr>
          <w:b/>
          <w:color w:val="000000"/>
          <w:u w:color="000000"/>
        </w:rPr>
        <w:t> </w:t>
      </w:r>
    </w:p>
    <w:p w14:paraId="03C8885B" w14:textId="77777777" w:rsidR="000F1ACE" w:rsidRPr="00DA71EE" w:rsidRDefault="000F1ACE" w:rsidP="000F1ACE">
      <w:pPr>
        <w:jc w:val="right"/>
        <w:rPr>
          <w:bCs w:val="0"/>
          <w:color w:val="000000"/>
          <w:u w:color="000000"/>
        </w:rPr>
      </w:pPr>
      <w:r w:rsidRPr="00DA71EE">
        <w:rPr>
          <w:bCs w:val="0"/>
          <w:color w:val="000000"/>
          <w:u w:color="000000"/>
        </w:rPr>
        <w:t>do Umowy nr CRU…………………………</w:t>
      </w:r>
    </w:p>
    <w:p w14:paraId="3F23CA3A" w14:textId="77777777" w:rsidR="00B16410" w:rsidRPr="00973530" w:rsidRDefault="00B16410" w:rsidP="000F6157">
      <w:pPr>
        <w:spacing w:after="0" w:line="240" w:lineRule="auto"/>
        <w:rPr>
          <w:b/>
          <w:sz w:val="20"/>
          <w:szCs w:val="20"/>
        </w:rPr>
      </w:pPr>
    </w:p>
    <w:p w14:paraId="5B11E242" w14:textId="77777777" w:rsidR="00154969" w:rsidRPr="00154969" w:rsidRDefault="00B16410" w:rsidP="000F6157">
      <w:pPr>
        <w:spacing w:line="360" w:lineRule="auto"/>
        <w:ind w:right="-283"/>
        <w:jc w:val="center"/>
        <w:rPr>
          <w:b/>
        </w:rPr>
      </w:pPr>
      <w:r w:rsidRPr="00157196">
        <w:rPr>
          <w:b/>
        </w:rPr>
        <w:t>PROTOKÓŁ ODBIORU PRAC DO UMOWY</w:t>
      </w:r>
      <w:r w:rsidRPr="00157196">
        <w:t xml:space="preserve"> </w:t>
      </w:r>
      <w:r w:rsidRPr="00157196">
        <w:rPr>
          <w:b/>
        </w:rPr>
        <w:t xml:space="preserve">CRU/ ……………/………….. z dnia …………………… r. </w:t>
      </w:r>
      <w:r w:rsidR="00154969">
        <w:rPr>
          <w:b/>
        </w:rPr>
        <w:t xml:space="preserve"> </w:t>
      </w:r>
      <w:r w:rsidR="00154969">
        <w:rPr>
          <w:b/>
          <w:sz w:val="24"/>
        </w:rPr>
        <w:t>„</w:t>
      </w:r>
      <w:r w:rsidR="00154969" w:rsidRPr="00180B0D">
        <w:rPr>
          <w:b/>
          <w:sz w:val="24"/>
        </w:rPr>
        <w:t>Likwidacja dzikich wysypisk zlokalizowanych na terenie miasta Zabrze”</w:t>
      </w:r>
    </w:p>
    <w:p w14:paraId="5821EEAB" w14:textId="77777777" w:rsidR="00B16410" w:rsidRPr="00157196" w:rsidRDefault="00B16410" w:rsidP="00B16410">
      <w:pPr>
        <w:spacing w:line="360" w:lineRule="auto"/>
        <w:rPr>
          <w:b/>
        </w:rPr>
      </w:pPr>
      <w:r>
        <w:rPr>
          <w:b/>
        </w:rPr>
        <w:t>Dot. zlecenia nr:</w:t>
      </w:r>
      <w:r w:rsidR="000F6157">
        <w:rPr>
          <w:b/>
        </w:rPr>
        <w:t xml:space="preserve"> ……….</w:t>
      </w:r>
    </w:p>
    <w:p w14:paraId="28CDF728" w14:textId="77777777" w:rsidR="00B16410" w:rsidRPr="008555A1" w:rsidRDefault="00B16410" w:rsidP="008555A1">
      <w:pPr>
        <w:spacing w:after="0" w:line="240" w:lineRule="auto"/>
        <w:rPr>
          <w:bCs w:val="0"/>
          <w:sz w:val="20"/>
          <w:szCs w:val="20"/>
        </w:rPr>
      </w:pPr>
    </w:p>
    <w:p w14:paraId="008F75A1" w14:textId="77777777" w:rsidR="00B16410" w:rsidRPr="00157196" w:rsidRDefault="00B16410" w:rsidP="00B16410">
      <w:pPr>
        <w:spacing w:line="360" w:lineRule="auto"/>
      </w:pPr>
      <w:r w:rsidRPr="00157196">
        <w:t>Protokół sporządzono w dniu ……………………………… r.:</w:t>
      </w:r>
    </w:p>
    <w:p w14:paraId="1AA04887" w14:textId="77777777" w:rsidR="00B16410" w:rsidRPr="00157196" w:rsidRDefault="00B16410" w:rsidP="00F378F5">
      <w:pPr>
        <w:pStyle w:val="Akapitzlist"/>
        <w:numPr>
          <w:ilvl w:val="0"/>
          <w:numId w:val="26"/>
        </w:numPr>
        <w:suppressAutoHyphens w:val="0"/>
        <w:spacing w:after="0" w:line="360" w:lineRule="auto"/>
        <w:contextualSpacing/>
        <w:jc w:val="both"/>
      </w:pPr>
      <w:r w:rsidRPr="00157196">
        <w:t>Zamawiający: Miasto Zabrze, ul. Powstańców Śląskich 5-7, 41-800 Zabrze</w:t>
      </w:r>
    </w:p>
    <w:p w14:paraId="120B2EE0" w14:textId="77777777" w:rsidR="00B16410" w:rsidRPr="00157196" w:rsidRDefault="00B16410" w:rsidP="00B16410">
      <w:pPr>
        <w:pStyle w:val="Akapitzlist"/>
        <w:spacing w:line="360" w:lineRule="auto"/>
      </w:pPr>
      <w:r w:rsidRPr="00157196">
        <w:t>Przedstawiciel Zamawiającego: ……………………………………………………………………</w:t>
      </w:r>
    </w:p>
    <w:p w14:paraId="5211FF75" w14:textId="77777777" w:rsidR="00B16410" w:rsidRPr="00157196" w:rsidRDefault="00B16410" w:rsidP="00F378F5">
      <w:pPr>
        <w:pStyle w:val="Akapitzlist"/>
        <w:numPr>
          <w:ilvl w:val="0"/>
          <w:numId w:val="26"/>
        </w:numPr>
        <w:suppressAutoHyphens w:val="0"/>
        <w:spacing w:after="0" w:line="360" w:lineRule="auto"/>
        <w:contextualSpacing/>
        <w:jc w:val="both"/>
      </w:pPr>
      <w:r w:rsidRPr="00157196">
        <w:t>………………………………………………………………………………………………………</w:t>
      </w:r>
    </w:p>
    <w:p w14:paraId="178216EB" w14:textId="77777777" w:rsidR="00B16410" w:rsidRPr="00157196" w:rsidRDefault="00B16410" w:rsidP="00B16410">
      <w:pPr>
        <w:pStyle w:val="Akapitzlist"/>
        <w:spacing w:line="360" w:lineRule="auto"/>
      </w:pPr>
      <w:r w:rsidRPr="00157196">
        <w:t>Przedstawiciel</w:t>
      </w:r>
      <w:r>
        <w:t xml:space="preserve"> </w:t>
      </w:r>
      <w:r w:rsidRPr="00157196">
        <w:t>Wykonawcy: ……………………………………</w:t>
      </w:r>
      <w:r>
        <w:t>……………………….</w:t>
      </w:r>
    </w:p>
    <w:p w14:paraId="74B5E446" w14:textId="77777777" w:rsidR="000F6157" w:rsidRPr="008555A1" w:rsidRDefault="000F6157" w:rsidP="000F6157">
      <w:pPr>
        <w:spacing w:after="0" w:line="240" w:lineRule="auto"/>
        <w:rPr>
          <w:sz w:val="20"/>
          <w:szCs w:val="20"/>
        </w:rPr>
      </w:pPr>
    </w:p>
    <w:p w14:paraId="01034666" w14:textId="77777777" w:rsidR="00B16410" w:rsidRPr="00157196" w:rsidRDefault="00B16410" w:rsidP="00B16410">
      <w:pPr>
        <w:spacing w:line="360" w:lineRule="auto"/>
      </w:pPr>
      <w:r w:rsidRPr="00157196">
        <w:t xml:space="preserve">Opis wykonanych prac: </w:t>
      </w:r>
    </w:p>
    <w:p w14:paraId="75B058FF" w14:textId="77777777" w:rsidR="00B16410" w:rsidRPr="00157196" w:rsidRDefault="00B16410" w:rsidP="00B16410">
      <w:pPr>
        <w:spacing w:line="360" w:lineRule="auto"/>
      </w:pPr>
      <w:r w:rsidRPr="00157196">
        <w:t>Przedmiotem prac było oczyszczeniu terenów nieprzeznaczonych do składowania i magazynowania odpadów, a następnie ich transport i zagospodarowanie do instalacji odzysku i unieszkodliwiania. Prace były prowadzone w oparciu o protokół/protokoły* przekazania terenu:</w:t>
      </w:r>
    </w:p>
    <w:p w14:paraId="09531358" w14:textId="77777777" w:rsidR="00B16410" w:rsidRPr="00157196" w:rsidRDefault="00B16410" w:rsidP="00F378F5">
      <w:pPr>
        <w:pStyle w:val="Akapitzlist"/>
        <w:numPr>
          <w:ilvl w:val="0"/>
          <w:numId w:val="27"/>
        </w:numPr>
        <w:suppressAutoHyphens w:val="0"/>
        <w:spacing w:after="0" w:line="360" w:lineRule="auto"/>
        <w:contextualSpacing/>
        <w:jc w:val="both"/>
      </w:pPr>
      <w:r w:rsidRPr="00157196">
        <w:t xml:space="preserve">Protokół nr ………. z dnia ……………….. r. do zlecenia nr ……….. w sprawie likwidacji „dzikiego wysypiska” zlokalizowanego w Zabrzu przy ……………………. na dz. …………. </w:t>
      </w:r>
    </w:p>
    <w:p w14:paraId="5319DAC7" w14:textId="77777777" w:rsidR="00B16410" w:rsidRPr="00157196" w:rsidRDefault="00B16410" w:rsidP="00F378F5">
      <w:pPr>
        <w:pStyle w:val="Akapitzlist"/>
        <w:numPr>
          <w:ilvl w:val="0"/>
          <w:numId w:val="27"/>
        </w:numPr>
        <w:suppressAutoHyphens w:val="0"/>
        <w:spacing w:after="0" w:line="360" w:lineRule="auto"/>
        <w:contextualSpacing/>
        <w:jc w:val="both"/>
      </w:pPr>
      <w:r w:rsidRPr="00157196">
        <w:t>………………………………………………………………………………………………………</w:t>
      </w:r>
    </w:p>
    <w:p w14:paraId="21EAECE5" w14:textId="77777777" w:rsidR="00B16410" w:rsidRPr="00157196" w:rsidRDefault="00B16410" w:rsidP="00F378F5">
      <w:pPr>
        <w:pStyle w:val="Akapitzlist"/>
        <w:numPr>
          <w:ilvl w:val="0"/>
          <w:numId w:val="27"/>
        </w:numPr>
        <w:suppressAutoHyphens w:val="0"/>
        <w:spacing w:after="0" w:line="360" w:lineRule="auto"/>
        <w:contextualSpacing/>
        <w:jc w:val="both"/>
      </w:pPr>
      <w:r w:rsidRPr="00157196">
        <w:t>………………………………………………………………………………………………………</w:t>
      </w:r>
    </w:p>
    <w:p w14:paraId="4C8ED68C" w14:textId="77777777" w:rsidR="00B16410" w:rsidRPr="00157196" w:rsidRDefault="00B16410" w:rsidP="00B16410">
      <w:pPr>
        <w:spacing w:line="360" w:lineRule="auto"/>
      </w:pPr>
      <w:r w:rsidRPr="00157196">
        <w:t>Roboty rozpoczęto dnia ………………. r. zakończono dnia ……………………….. r.</w:t>
      </w:r>
    </w:p>
    <w:p w14:paraId="1EC98C08" w14:textId="77777777" w:rsidR="00B16410" w:rsidRPr="00157196" w:rsidRDefault="00B16410" w:rsidP="00B16410">
      <w:pPr>
        <w:spacing w:line="360" w:lineRule="auto"/>
      </w:pPr>
      <w:r w:rsidRPr="00157196">
        <w:t xml:space="preserve">Zamawiający potwierdza, że prace zostały wykonane zgodnie/niezgodnie* z zamówieniem. </w:t>
      </w:r>
    </w:p>
    <w:p w14:paraId="350DDA36" w14:textId="77777777" w:rsidR="00B16410" w:rsidRPr="00157196" w:rsidRDefault="00B16410" w:rsidP="00345F29">
      <w:pPr>
        <w:spacing w:after="0" w:line="360" w:lineRule="auto"/>
      </w:pPr>
      <w:r w:rsidRPr="00157196">
        <w:t>Opis niezgodności:</w:t>
      </w:r>
    </w:p>
    <w:p w14:paraId="6F791225" w14:textId="77777777" w:rsidR="00B16410" w:rsidRDefault="00B16410" w:rsidP="00B16410">
      <w:pPr>
        <w:spacing w:line="360" w:lineRule="auto"/>
      </w:pPr>
      <w:r w:rsidRPr="00157196">
        <w:t xml:space="preserve">……………………………………………………………………………………………………………… </w:t>
      </w:r>
    </w:p>
    <w:p w14:paraId="12BA0F0E" w14:textId="77777777" w:rsidR="00B16410" w:rsidRDefault="00B16410" w:rsidP="00B16410">
      <w:pPr>
        <w:spacing w:line="360" w:lineRule="auto"/>
      </w:pPr>
      <w:r w:rsidRPr="00157196">
        <w:t>Wykonawca zobowiązuje się usunąć usterki do dnia .................................. r.</w:t>
      </w:r>
    </w:p>
    <w:p w14:paraId="06E03813" w14:textId="77777777" w:rsidR="00B16410" w:rsidRPr="00157196" w:rsidRDefault="00B16410" w:rsidP="000F6157">
      <w:pPr>
        <w:spacing w:after="0" w:line="360" w:lineRule="auto"/>
        <w:jc w:val="center"/>
      </w:pPr>
      <w:r w:rsidRPr="00157196">
        <w:t>PODPISY:</w:t>
      </w:r>
    </w:p>
    <w:p w14:paraId="62D3D5EA" w14:textId="77777777" w:rsidR="00B16410" w:rsidRPr="00157196" w:rsidRDefault="00B16410" w:rsidP="000F6157">
      <w:pPr>
        <w:ind w:firstLine="708"/>
      </w:pPr>
      <w:r w:rsidRPr="00157196">
        <w:t xml:space="preserve">Zamawiający: </w:t>
      </w:r>
      <w:r w:rsidRPr="00157196">
        <w:tab/>
      </w:r>
      <w:r w:rsidRPr="00157196">
        <w:tab/>
      </w:r>
      <w:r w:rsidRPr="00157196">
        <w:tab/>
      </w:r>
      <w:r w:rsidRPr="00157196">
        <w:tab/>
      </w:r>
      <w:r w:rsidRPr="00157196">
        <w:tab/>
      </w:r>
      <w:r w:rsidRPr="00157196">
        <w:tab/>
      </w:r>
      <w:r w:rsidRPr="00157196">
        <w:tab/>
      </w:r>
      <w:r w:rsidRPr="00157196">
        <w:tab/>
        <w:t>Wykonawca:</w:t>
      </w:r>
    </w:p>
    <w:p w14:paraId="73C267DE" w14:textId="77777777" w:rsidR="00B16410" w:rsidRPr="00157196" w:rsidRDefault="00B16410" w:rsidP="000F6157">
      <w:pPr>
        <w:spacing w:after="0" w:line="240" w:lineRule="auto"/>
      </w:pPr>
      <w:r w:rsidRPr="00157196">
        <w:t xml:space="preserve">a/...................................................... </w:t>
      </w:r>
      <w:r w:rsidRPr="00157196">
        <w:tab/>
      </w:r>
      <w:r w:rsidRPr="00157196">
        <w:tab/>
      </w:r>
      <w:r w:rsidRPr="00157196">
        <w:tab/>
      </w:r>
      <w:r w:rsidRPr="00157196">
        <w:tab/>
        <w:t>a/ ......................................................</w:t>
      </w:r>
    </w:p>
    <w:p w14:paraId="0417A524" w14:textId="77777777" w:rsidR="00B16410" w:rsidRPr="00157196" w:rsidRDefault="00B16410" w:rsidP="000F6157">
      <w:pPr>
        <w:spacing w:after="0" w:line="240" w:lineRule="auto"/>
      </w:pPr>
      <w:r w:rsidRPr="00157196">
        <w:t xml:space="preserve">b/ ..................................................... </w:t>
      </w:r>
      <w:r w:rsidRPr="00157196">
        <w:tab/>
      </w:r>
      <w:r w:rsidRPr="00157196">
        <w:tab/>
      </w:r>
      <w:r w:rsidRPr="00157196">
        <w:tab/>
      </w:r>
      <w:r w:rsidRPr="00157196">
        <w:tab/>
        <w:t>b/ .......................................................</w:t>
      </w:r>
    </w:p>
    <w:p w14:paraId="1A27025D" w14:textId="77777777" w:rsidR="00B16410" w:rsidRDefault="00B16410" w:rsidP="000F6157">
      <w:pPr>
        <w:spacing w:after="0" w:line="240" w:lineRule="auto"/>
      </w:pPr>
    </w:p>
    <w:p w14:paraId="65926AAC" w14:textId="77777777" w:rsidR="00B16410" w:rsidRPr="002A6E1A" w:rsidRDefault="00B16410" w:rsidP="000F6157">
      <w:pPr>
        <w:spacing w:after="0" w:line="240" w:lineRule="auto"/>
        <w:rPr>
          <w:sz w:val="18"/>
          <w:szCs w:val="18"/>
        </w:rPr>
      </w:pPr>
      <w:r w:rsidRPr="002A6E1A">
        <w:rPr>
          <w:sz w:val="18"/>
          <w:szCs w:val="18"/>
        </w:rPr>
        <w:t>Załącznik:</w:t>
      </w:r>
    </w:p>
    <w:p w14:paraId="3D132DDD" w14:textId="77777777" w:rsidR="00B16410" w:rsidRPr="002A6E1A" w:rsidRDefault="00B16410" w:rsidP="00F378F5">
      <w:pPr>
        <w:pStyle w:val="Akapitzlist"/>
        <w:numPr>
          <w:ilvl w:val="0"/>
          <w:numId w:val="28"/>
        </w:numPr>
        <w:tabs>
          <w:tab w:val="left" w:pos="284"/>
        </w:tabs>
        <w:suppressAutoHyphens w:val="0"/>
        <w:spacing w:after="0" w:line="240" w:lineRule="auto"/>
        <w:ind w:left="142" w:hanging="142"/>
        <w:contextualSpacing/>
        <w:jc w:val="both"/>
        <w:rPr>
          <w:sz w:val="18"/>
          <w:szCs w:val="18"/>
        </w:rPr>
      </w:pPr>
      <w:r w:rsidRPr="002A6E1A">
        <w:rPr>
          <w:sz w:val="18"/>
          <w:szCs w:val="18"/>
        </w:rPr>
        <w:t>Kosztorys powykonawczy</w:t>
      </w:r>
    </w:p>
    <w:p w14:paraId="23D347E9" w14:textId="77777777" w:rsidR="00B16410" w:rsidRPr="002A6E1A" w:rsidRDefault="00B16410" w:rsidP="00F378F5">
      <w:pPr>
        <w:pStyle w:val="Akapitzlist"/>
        <w:numPr>
          <w:ilvl w:val="0"/>
          <w:numId w:val="28"/>
        </w:numPr>
        <w:tabs>
          <w:tab w:val="left" w:pos="284"/>
        </w:tabs>
        <w:suppressAutoHyphens w:val="0"/>
        <w:spacing w:after="0" w:line="240" w:lineRule="auto"/>
        <w:ind w:left="142" w:hanging="142"/>
        <w:contextualSpacing/>
        <w:jc w:val="both"/>
        <w:rPr>
          <w:sz w:val="18"/>
          <w:szCs w:val="18"/>
        </w:rPr>
      </w:pPr>
      <w:r w:rsidRPr="002A6E1A">
        <w:rPr>
          <w:sz w:val="18"/>
          <w:szCs w:val="18"/>
        </w:rPr>
        <w:t>Dokumentacja zdjęciowa potwierdzająca realizację zadania</w:t>
      </w:r>
    </w:p>
    <w:p w14:paraId="7B7A7A33" w14:textId="77777777" w:rsidR="00B16410" w:rsidRPr="00DC085F" w:rsidRDefault="00B16410" w:rsidP="000F6157">
      <w:pPr>
        <w:spacing w:after="0" w:line="240" w:lineRule="auto"/>
        <w:rPr>
          <w:b/>
          <w:sz w:val="20"/>
          <w:szCs w:val="20"/>
        </w:rPr>
      </w:pPr>
      <w:r w:rsidRPr="002A6E1A">
        <w:rPr>
          <w:sz w:val="18"/>
          <w:szCs w:val="18"/>
        </w:rPr>
        <w:t>* niepotrzebne skreślić</w:t>
      </w:r>
      <w:r w:rsidRPr="00157196">
        <w:br w:type="page"/>
      </w:r>
      <w:r>
        <w:rPr>
          <w:b/>
          <w:sz w:val="20"/>
          <w:szCs w:val="20"/>
        </w:rPr>
        <w:lastRenderedPageBreak/>
        <w:t xml:space="preserve">Dot. </w:t>
      </w:r>
      <w:r w:rsidRPr="00DC085F">
        <w:rPr>
          <w:b/>
          <w:sz w:val="20"/>
          <w:szCs w:val="20"/>
        </w:rPr>
        <w:t>zlecenia nr …………..</w:t>
      </w:r>
    </w:p>
    <w:p w14:paraId="24AEFE73" w14:textId="77777777" w:rsidR="000F6157" w:rsidRDefault="000F6157" w:rsidP="00B16410">
      <w:pPr>
        <w:spacing w:line="360" w:lineRule="auto"/>
        <w:jc w:val="center"/>
        <w:rPr>
          <w:b/>
          <w:sz w:val="20"/>
          <w:szCs w:val="20"/>
        </w:rPr>
      </w:pPr>
    </w:p>
    <w:p w14:paraId="6864486F" w14:textId="77777777" w:rsidR="00B16410" w:rsidRDefault="00B16410" w:rsidP="00B16410">
      <w:pPr>
        <w:spacing w:line="360" w:lineRule="auto"/>
        <w:jc w:val="center"/>
        <w:rPr>
          <w:b/>
          <w:sz w:val="20"/>
          <w:szCs w:val="20"/>
        </w:rPr>
      </w:pPr>
      <w:r w:rsidRPr="00973530">
        <w:rPr>
          <w:b/>
          <w:sz w:val="20"/>
          <w:szCs w:val="20"/>
        </w:rPr>
        <w:t>KOSZTORYS POWYKONAWCZY DO PROTOKOŁU ODBIORU PRAC nr ………. Z DNIA ……………….r.</w:t>
      </w:r>
    </w:p>
    <w:p w14:paraId="6A3BAF2D" w14:textId="77777777" w:rsidR="00B16410" w:rsidRPr="00973530" w:rsidRDefault="00B16410" w:rsidP="00B16410">
      <w:pPr>
        <w:spacing w:line="360" w:lineRule="auto"/>
        <w:jc w:val="center"/>
        <w:rPr>
          <w:sz w:val="20"/>
          <w:szCs w:val="20"/>
        </w:rPr>
      </w:pPr>
      <w:r w:rsidRPr="00973530">
        <w:rPr>
          <w:sz w:val="20"/>
          <w:szCs w:val="20"/>
        </w:rPr>
        <w:t>(zestawienie zakresu wykonanych prac oraz ilości zebranych odpadów wraz z miejscem ich zagospodarowania)</w:t>
      </w:r>
    </w:p>
    <w:p w14:paraId="21C6967B" w14:textId="77777777" w:rsidR="00B16410" w:rsidRPr="00FD42ED" w:rsidRDefault="00B16410" w:rsidP="00F378F5">
      <w:pPr>
        <w:pStyle w:val="Akapitzlist"/>
        <w:numPr>
          <w:ilvl w:val="0"/>
          <w:numId w:val="35"/>
        </w:numPr>
        <w:suppressAutoHyphens w:val="0"/>
        <w:spacing w:after="0" w:line="360" w:lineRule="auto"/>
        <w:ind w:left="0"/>
        <w:contextualSpacing/>
        <w:jc w:val="both"/>
        <w:rPr>
          <w:sz w:val="28"/>
          <w:szCs w:val="28"/>
        </w:rPr>
      </w:pPr>
      <w:bookmarkStart w:id="8" w:name="_Hlk187938684"/>
      <w:r w:rsidRPr="00973530">
        <w:t>Ilości zebranych i zagospodarowanych odpadów z zanieczyszczonej lokalizacji:</w:t>
      </w:r>
    </w:p>
    <w:tbl>
      <w:tblPr>
        <w:tblW w:w="9082" w:type="dxa"/>
        <w:tblInd w:w="60" w:type="dxa"/>
        <w:tblLayout w:type="fixed"/>
        <w:tblCellMar>
          <w:left w:w="70" w:type="dxa"/>
          <w:right w:w="70" w:type="dxa"/>
        </w:tblCellMar>
        <w:tblLook w:val="04A0" w:firstRow="1" w:lastRow="0" w:firstColumn="1" w:lastColumn="0" w:noHBand="0" w:noVBand="1"/>
      </w:tblPr>
      <w:tblGrid>
        <w:gridCol w:w="1711"/>
        <w:gridCol w:w="2614"/>
        <w:gridCol w:w="1072"/>
        <w:gridCol w:w="1276"/>
        <w:gridCol w:w="850"/>
        <w:gridCol w:w="1559"/>
      </w:tblGrid>
      <w:tr w:rsidR="00B16410" w:rsidRPr="00973530" w14:paraId="30C90B78" w14:textId="77777777">
        <w:trPr>
          <w:trHeight w:val="780"/>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87AC26" w14:textId="77777777" w:rsidR="00B16410" w:rsidRPr="00A43D77" w:rsidRDefault="00B16410">
            <w:pPr>
              <w:spacing w:line="360" w:lineRule="auto"/>
              <w:jc w:val="center"/>
              <w:rPr>
                <w:b/>
                <w:bCs w:val="0"/>
                <w:sz w:val="18"/>
                <w:szCs w:val="18"/>
              </w:rPr>
            </w:pPr>
            <w:r w:rsidRPr="00A43D77">
              <w:rPr>
                <w:b/>
                <w:sz w:val="18"/>
                <w:szCs w:val="18"/>
              </w:rPr>
              <w:t>Nazwa i adres instalacji</w:t>
            </w:r>
          </w:p>
        </w:tc>
        <w:tc>
          <w:tcPr>
            <w:tcW w:w="26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E401E0" w14:textId="77777777" w:rsidR="00B16410" w:rsidRPr="00A43D77" w:rsidRDefault="00B16410">
            <w:pPr>
              <w:spacing w:line="360" w:lineRule="auto"/>
              <w:jc w:val="center"/>
              <w:rPr>
                <w:b/>
                <w:bCs w:val="0"/>
                <w:sz w:val="18"/>
                <w:szCs w:val="18"/>
              </w:rPr>
            </w:pPr>
            <w:r w:rsidRPr="00A43D77">
              <w:rPr>
                <w:b/>
                <w:sz w:val="18"/>
                <w:szCs w:val="18"/>
              </w:rPr>
              <w:t>Rodzaj odpadu</w:t>
            </w:r>
          </w:p>
        </w:tc>
        <w:tc>
          <w:tcPr>
            <w:tcW w:w="1072" w:type="dxa"/>
            <w:tcBorders>
              <w:top w:val="single" w:sz="8" w:space="0" w:color="auto"/>
              <w:left w:val="nil"/>
              <w:bottom w:val="nil"/>
              <w:right w:val="single" w:sz="8" w:space="0" w:color="auto"/>
            </w:tcBorders>
            <w:shd w:val="clear" w:color="auto" w:fill="auto"/>
            <w:vAlign w:val="center"/>
            <w:hideMark/>
          </w:tcPr>
          <w:p w14:paraId="4328C092" w14:textId="77777777" w:rsidR="00B16410" w:rsidRPr="00A43D77" w:rsidRDefault="00B16410">
            <w:pPr>
              <w:spacing w:line="360" w:lineRule="auto"/>
              <w:jc w:val="center"/>
              <w:rPr>
                <w:b/>
                <w:bCs w:val="0"/>
                <w:sz w:val="18"/>
                <w:szCs w:val="18"/>
              </w:rPr>
            </w:pPr>
            <w:r w:rsidRPr="00A43D77">
              <w:rPr>
                <w:b/>
                <w:sz w:val="18"/>
                <w:szCs w:val="18"/>
              </w:rPr>
              <w:t>Wartość</w:t>
            </w:r>
            <w:r w:rsidRPr="00A43D77">
              <w:rPr>
                <w:sz w:val="18"/>
                <w:szCs w:val="18"/>
              </w:rPr>
              <w:t xml:space="preserve"> </w:t>
            </w:r>
            <w:r w:rsidRPr="00A43D77">
              <w:rPr>
                <w:b/>
                <w:sz w:val="18"/>
                <w:szCs w:val="18"/>
              </w:rPr>
              <w:t>jednostkowa netto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7084D9" w14:textId="77777777" w:rsidR="00B16410" w:rsidRPr="00A43D77" w:rsidRDefault="00B16410">
            <w:pPr>
              <w:spacing w:line="360" w:lineRule="auto"/>
              <w:jc w:val="center"/>
              <w:rPr>
                <w:b/>
                <w:bCs w:val="0"/>
                <w:sz w:val="18"/>
                <w:szCs w:val="18"/>
              </w:rPr>
            </w:pPr>
            <w:r w:rsidRPr="00A43D77">
              <w:rPr>
                <w:b/>
                <w:sz w:val="18"/>
                <w:szCs w:val="18"/>
              </w:rPr>
              <w:t xml:space="preserve">Ilość odpadów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52A36" w14:textId="77777777" w:rsidR="00B16410" w:rsidRPr="00A43D77" w:rsidRDefault="00B16410">
            <w:pPr>
              <w:spacing w:line="360" w:lineRule="auto"/>
              <w:jc w:val="center"/>
              <w:rPr>
                <w:b/>
                <w:bCs w:val="0"/>
                <w:sz w:val="18"/>
                <w:szCs w:val="18"/>
              </w:rPr>
            </w:pPr>
            <w:r w:rsidRPr="00A43D77">
              <w:rPr>
                <w:b/>
                <w:sz w:val="18"/>
                <w:szCs w:val="18"/>
              </w:rPr>
              <w:t xml:space="preserve">Stawka VAT </w:t>
            </w:r>
          </w:p>
        </w:tc>
        <w:tc>
          <w:tcPr>
            <w:tcW w:w="1559" w:type="dxa"/>
            <w:tcBorders>
              <w:top w:val="single" w:sz="8" w:space="0" w:color="auto"/>
              <w:left w:val="nil"/>
              <w:bottom w:val="nil"/>
              <w:right w:val="single" w:sz="8" w:space="0" w:color="auto"/>
            </w:tcBorders>
            <w:shd w:val="clear" w:color="auto" w:fill="auto"/>
            <w:vAlign w:val="center"/>
            <w:hideMark/>
          </w:tcPr>
          <w:p w14:paraId="4B5127FE" w14:textId="77777777" w:rsidR="00B16410" w:rsidRPr="00A43D77" w:rsidRDefault="00B16410">
            <w:pPr>
              <w:spacing w:line="360" w:lineRule="auto"/>
              <w:jc w:val="center"/>
              <w:rPr>
                <w:b/>
                <w:bCs w:val="0"/>
                <w:sz w:val="18"/>
                <w:szCs w:val="18"/>
              </w:rPr>
            </w:pPr>
            <w:r w:rsidRPr="00A43D77">
              <w:rPr>
                <w:b/>
                <w:sz w:val="18"/>
                <w:szCs w:val="18"/>
              </w:rPr>
              <w:t>Wartość brutto</w:t>
            </w:r>
          </w:p>
          <w:p w14:paraId="037814F7" w14:textId="77777777" w:rsidR="00B16410" w:rsidRPr="00A43D77" w:rsidRDefault="00B16410">
            <w:pPr>
              <w:spacing w:line="360" w:lineRule="auto"/>
              <w:jc w:val="center"/>
              <w:rPr>
                <w:b/>
                <w:bCs w:val="0"/>
                <w:sz w:val="18"/>
                <w:szCs w:val="18"/>
              </w:rPr>
            </w:pPr>
            <w:r w:rsidRPr="00A43D77">
              <w:rPr>
                <w:b/>
                <w:sz w:val="18"/>
                <w:szCs w:val="18"/>
              </w:rPr>
              <w:t>(3 x 4 x 5 = 6)</w:t>
            </w:r>
          </w:p>
        </w:tc>
      </w:tr>
      <w:tr w:rsidR="00B16410" w:rsidRPr="00973530" w14:paraId="1B080846" w14:textId="77777777" w:rsidTr="00DC085F">
        <w:trPr>
          <w:trHeight w:val="60"/>
        </w:trPr>
        <w:tc>
          <w:tcPr>
            <w:tcW w:w="1711" w:type="dxa"/>
            <w:vMerge/>
            <w:tcBorders>
              <w:top w:val="single" w:sz="8" w:space="0" w:color="auto"/>
              <w:left w:val="single" w:sz="8" w:space="0" w:color="auto"/>
              <w:bottom w:val="single" w:sz="8" w:space="0" w:color="000000"/>
              <w:right w:val="single" w:sz="8" w:space="0" w:color="auto"/>
            </w:tcBorders>
            <w:vAlign w:val="center"/>
            <w:hideMark/>
          </w:tcPr>
          <w:p w14:paraId="2BC9B5DD" w14:textId="77777777" w:rsidR="00B16410" w:rsidRPr="00A43D77" w:rsidRDefault="00B16410">
            <w:pPr>
              <w:spacing w:line="360" w:lineRule="auto"/>
              <w:rPr>
                <w:b/>
                <w:bCs w:val="0"/>
                <w:sz w:val="18"/>
                <w:szCs w:val="18"/>
              </w:rPr>
            </w:pPr>
          </w:p>
        </w:tc>
        <w:tc>
          <w:tcPr>
            <w:tcW w:w="2614" w:type="dxa"/>
            <w:vMerge/>
            <w:tcBorders>
              <w:top w:val="single" w:sz="8" w:space="0" w:color="auto"/>
              <w:left w:val="single" w:sz="8" w:space="0" w:color="auto"/>
              <w:bottom w:val="single" w:sz="8" w:space="0" w:color="000000"/>
              <w:right w:val="single" w:sz="8" w:space="0" w:color="auto"/>
            </w:tcBorders>
            <w:vAlign w:val="center"/>
            <w:hideMark/>
          </w:tcPr>
          <w:p w14:paraId="7452ACC2" w14:textId="77777777" w:rsidR="00B16410" w:rsidRPr="00A43D77" w:rsidRDefault="00B16410">
            <w:pPr>
              <w:spacing w:line="360" w:lineRule="auto"/>
              <w:rPr>
                <w:b/>
                <w:bCs w:val="0"/>
                <w:sz w:val="18"/>
                <w:szCs w:val="18"/>
              </w:rPr>
            </w:pPr>
          </w:p>
        </w:tc>
        <w:tc>
          <w:tcPr>
            <w:tcW w:w="1072" w:type="dxa"/>
            <w:tcBorders>
              <w:top w:val="nil"/>
              <w:left w:val="nil"/>
              <w:bottom w:val="single" w:sz="8" w:space="0" w:color="auto"/>
              <w:right w:val="single" w:sz="8" w:space="0" w:color="auto"/>
            </w:tcBorders>
            <w:shd w:val="clear" w:color="auto" w:fill="auto"/>
            <w:vAlign w:val="center"/>
            <w:hideMark/>
          </w:tcPr>
          <w:p w14:paraId="22BA87A3" w14:textId="77777777" w:rsidR="00B16410" w:rsidRPr="00A43D77" w:rsidRDefault="00B16410" w:rsidP="00722541">
            <w:pPr>
              <w:spacing w:line="360" w:lineRule="auto"/>
              <w:rPr>
                <w:b/>
                <w:bCs w:val="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8F2471D" w14:textId="77777777" w:rsidR="00B16410" w:rsidRPr="00A43D77" w:rsidRDefault="00B16410">
            <w:pPr>
              <w:spacing w:line="360" w:lineRule="auto"/>
              <w:rPr>
                <w:b/>
                <w:bCs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319F07A4" w14:textId="77777777" w:rsidR="00B16410" w:rsidRPr="00A43D77" w:rsidRDefault="00B16410">
            <w:pPr>
              <w:spacing w:line="360" w:lineRule="auto"/>
              <w:rPr>
                <w:b/>
                <w:bCs w:val="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3CF4EBD4" w14:textId="77777777" w:rsidR="00B16410" w:rsidRPr="00A43D77" w:rsidRDefault="00B16410" w:rsidP="00722541">
            <w:pPr>
              <w:spacing w:line="360" w:lineRule="auto"/>
              <w:rPr>
                <w:b/>
                <w:bCs w:val="0"/>
                <w:sz w:val="18"/>
                <w:szCs w:val="18"/>
              </w:rPr>
            </w:pPr>
          </w:p>
        </w:tc>
      </w:tr>
      <w:tr w:rsidR="00B16410" w:rsidRPr="00973530" w14:paraId="0962761F" w14:textId="77777777" w:rsidTr="00722541">
        <w:trPr>
          <w:trHeight w:val="290"/>
        </w:trPr>
        <w:tc>
          <w:tcPr>
            <w:tcW w:w="1711" w:type="dxa"/>
            <w:tcBorders>
              <w:top w:val="nil"/>
              <w:left w:val="single" w:sz="8" w:space="0" w:color="auto"/>
              <w:bottom w:val="single" w:sz="8" w:space="0" w:color="auto"/>
              <w:right w:val="single" w:sz="8" w:space="0" w:color="auto"/>
            </w:tcBorders>
            <w:shd w:val="clear" w:color="auto" w:fill="auto"/>
            <w:vAlign w:val="center"/>
            <w:hideMark/>
          </w:tcPr>
          <w:p w14:paraId="1E321A42" w14:textId="77777777" w:rsidR="00B16410" w:rsidRPr="00A43D77" w:rsidRDefault="00B16410">
            <w:pPr>
              <w:spacing w:line="360" w:lineRule="auto"/>
              <w:jc w:val="center"/>
              <w:rPr>
                <w:b/>
                <w:bCs w:val="0"/>
                <w:sz w:val="18"/>
                <w:szCs w:val="18"/>
              </w:rPr>
            </w:pPr>
            <w:r w:rsidRPr="00A43D77">
              <w:rPr>
                <w:b/>
                <w:sz w:val="18"/>
                <w:szCs w:val="18"/>
              </w:rPr>
              <w:t>1</w:t>
            </w:r>
          </w:p>
        </w:tc>
        <w:tc>
          <w:tcPr>
            <w:tcW w:w="2614" w:type="dxa"/>
            <w:tcBorders>
              <w:top w:val="nil"/>
              <w:left w:val="nil"/>
              <w:bottom w:val="single" w:sz="8" w:space="0" w:color="auto"/>
              <w:right w:val="single" w:sz="8" w:space="0" w:color="auto"/>
            </w:tcBorders>
            <w:shd w:val="clear" w:color="auto" w:fill="auto"/>
            <w:vAlign w:val="center"/>
            <w:hideMark/>
          </w:tcPr>
          <w:p w14:paraId="03260BA1" w14:textId="77777777" w:rsidR="00B16410" w:rsidRPr="00A43D77" w:rsidRDefault="00B16410">
            <w:pPr>
              <w:spacing w:line="360" w:lineRule="auto"/>
              <w:jc w:val="center"/>
              <w:rPr>
                <w:b/>
                <w:bCs w:val="0"/>
                <w:sz w:val="18"/>
                <w:szCs w:val="18"/>
              </w:rPr>
            </w:pPr>
            <w:r w:rsidRPr="00A43D77">
              <w:rPr>
                <w:b/>
                <w:sz w:val="18"/>
                <w:szCs w:val="18"/>
              </w:rPr>
              <w:t>2</w:t>
            </w:r>
          </w:p>
        </w:tc>
        <w:tc>
          <w:tcPr>
            <w:tcW w:w="1072" w:type="dxa"/>
            <w:tcBorders>
              <w:top w:val="nil"/>
              <w:left w:val="nil"/>
              <w:bottom w:val="single" w:sz="8" w:space="0" w:color="auto"/>
              <w:right w:val="single" w:sz="8" w:space="0" w:color="auto"/>
            </w:tcBorders>
            <w:shd w:val="clear" w:color="auto" w:fill="auto"/>
            <w:vAlign w:val="center"/>
            <w:hideMark/>
          </w:tcPr>
          <w:p w14:paraId="6598D50F" w14:textId="77777777" w:rsidR="00B16410" w:rsidRPr="00A43D77" w:rsidRDefault="00B16410">
            <w:pPr>
              <w:spacing w:line="360" w:lineRule="auto"/>
              <w:jc w:val="center"/>
              <w:rPr>
                <w:b/>
                <w:bCs w:val="0"/>
                <w:sz w:val="18"/>
                <w:szCs w:val="18"/>
              </w:rPr>
            </w:pPr>
            <w:r w:rsidRPr="00A43D77">
              <w:rPr>
                <w:b/>
                <w:sz w:val="18"/>
                <w:szCs w:val="18"/>
              </w:rPr>
              <w:t>3</w:t>
            </w:r>
          </w:p>
        </w:tc>
        <w:tc>
          <w:tcPr>
            <w:tcW w:w="1276" w:type="dxa"/>
            <w:tcBorders>
              <w:top w:val="nil"/>
              <w:left w:val="nil"/>
              <w:bottom w:val="single" w:sz="8" w:space="0" w:color="auto"/>
              <w:right w:val="single" w:sz="8" w:space="0" w:color="auto"/>
            </w:tcBorders>
            <w:shd w:val="clear" w:color="auto" w:fill="auto"/>
            <w:vAlign w:val="center"/>
            <w:hideMark/>
          </w:tcPr>
          <w:p w14:paraId="33329BC9" w14:textId="77777777" w:rsidR="00B16410" w:rsidRPr="00A43D77" w:rsidRDefault="00B16410">
            <w:pPr>
              <w:spacing w:line="360" w:lineRule="auto"/>
              <w:jc w:val="center"/>
              <w:rPr>
                <w:b/>
                <w:bCs w:val="0"/>
                <w:sz w:val="18"/>
                <w:szCs w:val="18"/>
              </w:rPr>
            </w:pPr>
            <w:r w:rsidRPr="00A43D77">
              <w:rPr>
                <w:b/>
                <w:sz w:val="18"/>
                <w:szCs w:val="18"/>
              </w:rPr>
              <w:t>4</w:t>
            </w:r>
          </w:p>
        </w:tc>
        <w:tc>
          <w:tcPr>
            <w:tcW w:w="850" w:type="dxa"/>
            <w:tcBorders>
              <w:top w:val="nil"/>
              <w:left w:val="nil"/>
              <w:bottom w:val="single" w:sz="8" w:space="0" w:color="auto"/>
              <w:right w:val="single" w:sz="8" w:space="0" w:color="auto"/>
            </w:tcBorders>
            <w:shd w:val="clear" w:color="auto" w:fill="auto"/>
            <w:vAlign w:val="center"/>
            <w:hideMark/>
          </w:tcPr>
          <w:p w14:paraId="378F37C0" w14:textId="77777777" w:rsidR="00B16410" w:rsidRPr="00A43D77" w:rsidRDefault="00B16410">
            <w:pPr>
              <w:spacing w:line="360" w:lineRule="auto"/>
              <w:jc w:val="center"/>
              <w:rPr>
                <w:b/>
                <w:bCs w:val="0"/>
                <w:sz w:val="18"/>
                <w:szCs w:val="18"/>
              </w:rPr>
            </w:pPr>
            <w:r w:rsidRPr="00A43D77">
              <w:rPr>
                <w:b/>
                <w:sz w:val="18"/>
                <w:szCs w:val="18"/>
              </w:rPr>
              <w:t>5</w:t>
            </w:r>
          </w:p>
        </w:tc>
        <w:tc>
          <w:tcPr>
            <w:tcW w:w="1559" w:type="dxa"/>
            <w:tcBorders>
              <w:top w:val="nil"/>
              <w:left w:val="nil"/>
              <w:bottom w:val="single" w:sz="8" w:space="0" w:color="auto"/>
              <w:right w:val="single" w:sz="8" w:space="0" w:color="auto"/>
            </w:tcBorders>
            <w:shd w:val="clear" w:color="auto" w:fill="auto"/>
            <w:vAlign w:val="center"/>
            <w:hideMark/>
          </w:tcPr>
          <w:p w14:paraId="0C5A9067" w14:textId="77777777" w:rsidR="00B16410" w:rsidRPr="00A43D77" w:rsidRDefault="00B16410">
            <w:pPr>
              <w:spacing w:line="360" w:lineRule="auto"/>
              <w:jc w:val="center"/>
              <w:rPr>
                <w:b/>
                <w:bCs w:val="0"/>
                <w:sz w:val="18"/>
                <w:szCs w:val="18"/>
              </w:rPr>
            </w:pPr>
            <w:r w:rsidRPr="00A43D77">
              <w:rPr>
                <w:b/>
                <w:sz w:val="18"/>
                <w:szCs w:val="18"/>
              </w:rPr>
              <w:t>6</w:t>
            </w:r>
          </w:p>
        </w:tc>
      </w:tr>
      <w:tr w:rsidR="00B16410" w:rsidRPr="00973530" w14:paraId="182724AB" w14:textId="77777777" w:rsidTr="007D04D7">
        <w:trPr>
          <w:trHeight w:val="525"/>
        </w:trPr>
        <w:tc>
          <w:tcPr>
            <w:tcW w:w="1711" w:type="dxa"/>
            <w:vMerge w:val="restart"/>
            <w:tcBorders>
              <w:top w:val="nil"/>
              <w:left w:val="single" w:sz="8" w:space="0" w:color="auto"/>
              <w:bottom w:val="single" w:sz="8" w:space="0" w:color="000000"/>
              <w:right w:val="single" w:sz="8" w:space="0" w:color="auto"/>
            </w:tcBorders>
            <w:shd w:val="clear" w:color="auto" w:fill="auto"/>
            <w:vAlign w:val="center"/>
            <w:hideMark/>
          </w:tcPr>
          <w:p w14:paraId="215A274E" w14:textId="77777777" w:rsidR="00B16410" w:rsidRPr="00A43D77" w:rsidRDefault="00B16410" w:rsidP="007D04D7">
            <w:pPr>
              <w:spacing w:after="0" w:line="360" w:lineRule="auto"/>
              <w:rPr>
                <w:sz w:val="18"/>
                <w:szCs w:val="18"/>
              </w:rPr>
            </w:pPr>
            <w:r w:rsidRPr="00A43D77">
              <w:rPr>
                <w:sz w:val="18"/>
                <w:szCs w:val="18"/>
              </w:rPr>
              <w:t> </w:t>
            </w: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1AA29CFA" w14:textId="77777777" w:rsidR="00B16410" w:rsidRPr="00A43D77" w:rsidRDefault="00B16410" w:rsidP="007D04D7">
            <w:pPr>
              <w:spacing w:after="0"/>
              <w:rPr>
                <w:sz w:val="18"/>
                <w:szCs w:val="18"/>
              </w:rPr>
            </w:pPr>
            <w:r w:rsidRPr="00A43D77">
              <w:rPr>
                <w:sz w:val="18"/>
                <w:szCs w:val="18"/>
              </w:rPr>
              <w:t>Niesegregowane (zmieszane) odpady komunalne</w:t>
            </w:r>
          </w:p>
        </w:tc>
        <w:tc>
          <w:tcPr>
            <w:tcW w:w="1072" w:type="dxa"/>
            <w:tcBorders>
              <w:top w:val="nil"/>
              <w:left w:val="nil"/>
              <w:bottom w:val="nil"/>
              <w:right w:val="single" w:sz="8" w:space="0" w:color="auto"/>
            </w:tcBorders>
            <w:shd w:val="clear" w:color="auto" w:fill="auto"/>
            <w:vAlign w:val="center"/>
            <w:hideMark/>
          </w:tcPr>
          <w:p w14:paraId="6B6CDACA" w14:textId="77777777" w:rsidR="00B16410" w:rsidRPr="00A43D77" w:rsidRDefault="00B16410" w:rsidP="007D04D7">
            <w:pPr>
              <w:spacing w:after="0"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vAlign w:val="center"/>
          </w:tcPr>
          <w:p w14:paraId="4A126B85" w14:textId="77777777" w:rsidR="00B16410" w:rsidRPr="00A43D77" w:rsidRDefault="00B16410" w:rsidP="007D04D7">
            <w:pPr>
              <w:spacing w:after="0"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vAlign w:val="center"/>
            <w:hideMark/>
          </w:tcPr>
          <w:p w14:paraId="3FB3BC23" w14:textId="77777777" w:rsidR="00B16410" w:rsidRPr="00A43D77" w:rsidRDefault="00B16410" w:rsidP="007D04D7">
            <w:pPr>
              <w:spacing w:after="0" w:line="360" w:lineRule="auto"/>
              <w:jc w:val="center"/>
              <w:rPr>
                <w:sz w:val="18"/>
                <w:szCs w:val="18"/>
              </w:rPr>
            </w:pPr>
            <w:r w:rsidRPr="00A43D77">
              <w:rPr>
                <w:sz w:val="18"/>
                <w:szCs w:val="18"/>
              </w:rPr>
              <w:t> </w:t>
            </w:r>
          </w:p>
        </w:tc>
        <w:tc>
          <w:tcPr>
            <w:tcW w:w="1559" w:type="dxa"/>
            <w:tcBorders>
              <w:top w:val="nil"/>
              <w:left w:val="nil"/>
              <w:bottom w:val="nil"/>
              <w:right w:val="single" w:sz="8" w:space="0" w:color="auto"/>
            </w:tcBorders>
            <w:shd w:val="clear" w:color="auto" w:fill="auto"/>
            <w:vAlign w:val="center"/>
            <w:hideMark/>
          </w:tcPr>
          <w:p w14:paraId="6D4556FD" w14:textId="77777777" w:rsidR="00B16410" w:rsidRPr="00A43D77" w:rsidRDefault="00B16410" w:rsidP="007D04D7">
            <w:pPr>
              <w:spacing w:after="0" w:line="360" w:lineRule="auto"/>
              <w:jc w:val="center"/>
              <w:rPr>
                <w:sz w:val="18"/>
                <w:szCs w:val="18"/>
              </w:rPr>
            </w:pPr>
            <w:r w:rsidRPr="00A43D77">
              <w:rPr>
                <w:sz w:val="18"/>
                <w:szCs w:val="18"/>
              </w:rPr>
              <w:t>…………… zł </w:t>
            </w:r>
          </w:p>
        </w:tc>
      </w:tr>
      <w:tr w:rsidR="00B16410" w:rsidRPr="00973530" w14:paraId="1C4B187B" w14:textId="77777777" w:rsidTr="007D04D7">
        <w:trPr>
          <w:trHeight w:val="110"/>
        </w:trPr>
        <w:tc>
          <w:tcPr>
            <w:tcW w:w="1711" w:type="dxa"/>
            <w:vMerge/>
            <w:tcBorders>
              <w:top w:val="nil"/>
              <w:left w:val="single" w:sz="8" w:space="0" w:color="auto"/>
              <w:bottom w:val="single" w:sz="8" w:space="0" w:color="000000"/>
              <w:right w:val="single" w:sz="8" w:space="0" w:color="auto"/>
            </w:tcBorders>
            <w:vAlign w:val="center"/>
            <w:hideMark/>
          </w:tcPr>
          <w:p w14:paraId="30B6783B" w14:textId="77777777" w:rsidR="00B16410" w:rsidRPr="00A43D77" w:rsidRDefault="00B16410" w:rsidP="007D04D7">
            <w:pPr>
              <w:spacing w:after="0" w:line="360" w:lineRule="auto"/>
              <w:rPr>
                <w:sz w:val="18"/>
                <w:szCs w:val="18"/>
              </w:rPr>
            </w:pPr>
          </w:p>
        </w:tc>
        <w:tc>
          <w:tcPr>
            <w:tcW w:w="2614" w:type="dxa"/>
            <w:vMerge/>
            <w:tcBorders>
              <w:top w:val="nil"/>
              <w:left w:val="single" w:sz="8" w:space="0" w:color="auto"/>
              <w:bottom w:val="single" w:sz="8" w:space="0" w:color="000000"/>
              <w:right w:val="single" w:sz="8" w:space="0" w:color="auto"/>
            </w:tcBorders>
            <w:hideMark/>
          </w:tcPr>
          <w:p w14:paraId="632F4D8B" w14:textId="77777777" w:rsidR="00B16410" w:rsidRPr="00A43D77" w:rsidRDefault="00B16410" w:rsidP="007D04D7">
            <w:pPr>
              <w:spacing w:after="0"/>
              <w:rPr>
                <w:sz w:val="18"/>
                <w:szCs w:val="18"/>
              </w:rPr>
            </w:pPr>
          </w:p>
        </w:tc>
        <w:tc>
          <w:tcPr>
            <w:tcW w:w="1072" w:type="dxa"/>
            <w:tcBorders>
              <w:top w:val="nil"/>
              <w:left w:val="nil"/>
              <w:bottom w:val="single" w:sz="8" w:space="0" w:color="auto"/>
              <w:right w:val="single" w:sz="8" w:space="0" w:color="auto"/>
            </w:tcBorders>
            <w:shd w:val="clear" w:color="auto" w:fill="auto"/>
            <w:vAlign w:val="center"/>
            <w:hideMark/>
          </w:tcPr>
          <w:p w14:paraId="28BEACBB" w14:textId="77777777" w:rsidR="00B16410" w:rsidRPr="00A43D77" w:rsidRDefault="00B16410" w:rsidP="007D04D7">
            <w:pPr>
              <w:spacing w:after="0" w:line="360" w:lineRule="auto"/>
              <w:rPr>
                <w:sz w:val="18"/>
                <w:szCs w:val="18"/>
              </w:rPr>
            </w:pPr>
            <w:r w:rsidRPr="00A43D77">
              <w:rPr>
                <w:sz w:val="18"/>
                <w:szCs w:val="18"/>
              </w:rPr>
              <w:t> </w:t>
            </w:r>
          </w:p>
        </w:tc>
        <w:tc>
          <w:tcPr>
            <w:tcW w:w="1276" w:type="dxa"/>
            <w:tcBorders>
              <w:top w:val="nil"/>
              <w:left w:val="nil"/>
              <w:bottom w:val="single" w:sz="8" w:space="0" w:color="auto"/>
              <w:right w:val="single" w:sz="8" w:space="0" w:color="auto"/>
            </w:tcBorders>
            <w:shd w:val="clear" w:color="auto" w:fill="auto"/>
            <w:vAlign w:val="center"/>
          </w:tcPr>
          <w:p w14:paraId="35F5569A" w14:textId="77777777" w:rsidR="00B16410" w:rsidRPr="00A43D77" w:rsidRDefault="00B16410" w:rsidP="007D04D7">
            <w:pPr>
              <w:spacing w:after="0" w:line="360" w:lineRule="auto"/>
              <w:jc w:val="center"/>
              <w:rPr>
                <w:sz w:val="18"/>
                <w:szCs w:val="18"/>
              </w:rPr>
            </w:pPr>
          </w:p>
        </w:tc>
        <w:tc>
          <w:tcPr>
            <w:tcW w:w="850" w:type="dxa"/>
            <w:tcBorders>
              <w:top w:val="nil"/>
              <w:left w:val="nil"/>
              <w:bottom w:val="single" w:sz="8" w:space="0" w:color="auto"/>
              <w:right w:val="single" w:sz="8" w:space="0" w:color="auto"/>
            </w:tcBorders>
            <w:shd w:val="clear" w:color="auto" w:fill="auto"/>
            <w:vAlign w:val="center"/>
            <w:hideMark/>
          </w:tcPr>
          <w:p w14:paraId="20083587" w14:textId="77777777" w:rsidR="00B16410" w:rsidRPr="00A43D77" w:rsidRDefault="00B16410" w:rsidP="007D04D7">
            <w:pPr>
              <w:spacing w:after="0" w:line="360" w:lineRule="auto"/>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75FA3EE0" w14:textId="77777777" w:rsidR="00B16410" w:rsidRPr="00A43D77" w:rsidRDefault="00B16410" w:rsidP="007D04D7">
            <w:pPr>
              <w:spacing w:after="0" w:line="360" w:lineRule="auto"/>
              <w:jc w:val="center"/>
              <w:rPr>
                <w:sz w:val="18"/>
                <w:szCs w:val="18"/>
              </w:rPr>
            </w:pPr>
          </w:p>
        </w:tc>
      </w:tr>
      <w:tr w:rsidR="00B16410" w:rsidRPr="00973530" w14:paraId="59A31C13" w14:textId="77777777" w:rsidTr="00722541">
        <w:trPr>
          <w:trHeight w:val="296"/>
        </w:trPr>
        <w:tc>
          <w:tcPr>
            <w:tcW w:w="1711" w:type="dxa"/>
            <w:vMerge w:val="restart"/>
            <w:tcBorders>
              <w:top w:val="nil"/>
              <w:left w:val="single" w:sz="8" w:space="0" w:color="auto"/>
              <w:bottom w:val="single" w:sz="8" w:space="0" w:color="000000"/>
              <w:right w:val="single" w:sz="8" w:space="0" w:color="auto"/>
            </w:tcBorders>
            <w:shd w:val="clear" w:color="auto" w:fill="auto"/>
            <w:vAlign w:val="center"/>
            <w:hideMark/>
          </w:tcPr>
          <w:p w14:paraId="07F6D8F7" w14:textId="77777777" w:rsidR="00B16410" w:rsidRPr="00A43D77" w:rsidRDefault="00B16410" w:rsidP="007D04D7">
            <w:pPr>
              <w:spacing w:after="0" w:line="360" w:lineRule="auto"/>
              <w:rPr>
                <w:sz w:val="18"/>
                <w:szCs w:val="18"/>
              </w:rPr>
            </w:pPr>
            <w:r w:rsidRPr="00A43D77">
              <w:rPr>
                <w:sz w:val="18"/>
                <w:szCs w:val="18"/>
              </w:rPr>
              <w:t> </w:t>
            </w: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23EE2AA3" w14:textId="77777777" w:rsidR="00B16410" w:rsidRPr="00A43D77" w:rsidRDefault="00B16410" w:rsidP="007D04D7">
            <w:pPr>
              <w:spacing w:after="0"/>
              <w:rPr>
                <w:sz w:val="18"/>
                <w:szCs w:val="18"/>
              </w:rPr>
            </w:pPr>
            <w:r w:rsidRPr="00A43D77">
              <w:rPr>
                <w:sz w:val="18"/>
                <w:szCs w:val="18"/>
              </w:rPr>
              <w:t>Odpady ulegające biodegradacji</w:t>
            </w:r>
          </w:p>
        </w:tc>
        <w:tc>
          <w:tcPr>
            <w:tcW w:w="1072" w:type="dxa"/>
            <w:tcBorders>
              <w:top w:val="nil"/>
              <w:left w:val="nil"/>
              <w:bottom w:val="nil"/>
              <w:right w:val="single" w:sz="8" w:space="0" w:color="auto"/>
            </w:tcBorders>
            <w:shd w:val="clear" w:color="auto" w:fill="auto"/>
            <w:vAlign w:val="center"/>
            <w:hideMark/>
          </w:tcPr>
          <w:p w14:paraId="02E67DD2" w14:textId="77777777" w:rsidR="00B16410" w:rsidRPr="00A43D77" w:rsidRDefault="00B16410" w:rsidP="007D04D7">
            <w:pPr>
              <w:spacing w:after="0"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vAlign w:val="center"/>
          </w:tcPr>
          <w:p w14:paraId="5F758328" w14:textId="77777777" w:rsidR="00B16410" w:rsidRPr="00A43D77" w:rsidRDefault="00B16410" w:rsidP="007D04D7">
            <w:pPr>
              <w:spacing w:after="0"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vAlign w:val="center"/>
            <w:hideMark/>
          </w:tcPr>
          <w:p w14:paraId="3A357345" w14:textId="77777777" w:rsidR="00B16410" w:rsidRPr="00A43D77" w:rsidRDefault="00B16410" w:rsidP="007D04D7">
            <w:pPr>
              <w:spacing w:after="0" w:line="360" w:lineRule="auto"/>
              <w:jc w:val="center"/>
              <w:rPr>
                <w:sz w:val="18"/>
                <w:szCs w:val="18"/>
              </w:rPr>
            </w:pPr>
            <w:r w:rsidRPr="00A43D77">
              <w:rPr>
                <w:sz w:val="18"/>
                <w:szCs w:val="18"/>
              </w:rPr>
              <w:t> </w:t>
            </w:r>
          </w:p>
        </w:tc>
        <w:tc>
          <w:tcPr>
            <w:tcW w:w="1559" w:type="dxa"/>
            <w:tcBorders>
              <w:top w:val="nil"/>
              <w:left w:val="nil"/>
              <w:bottom w:val="nil"/>
              <w:right w:val="single" w:sz="8" w:space="0" w:color="auto"/>
            </w:tcBorders>
            <w:shd w:val="clear" w:color="auto" w:fill="auto"/>
            <w:vAlign w:val="center"/>
            <w:hideMark/>
          </w:tcPr>
          <w:p w14:paraId="2F93F177" w14:textId="77777777" w:rsidR="00B16410" w:rsidRPr="00A43D77" w:rsidRDefault="00B16410" w:rsidP="007D04D7">
            <w:pPr>
              <w:spacing w:after="0" w:line="360" w:lineRule="auto"/>
              <w:rPr>
                <w:sz w:val="18"/>
                <w:szCs w:val="18"/>
              </w:rPr>
            </w:pPr>
            <w:r w:rsidRPr="00A43D77">
              <w:rPr>
                <w:sz w:val="18"/>
                <w:szCs w:val="18"/>
              </w:rPr>
              <w:t>……………… zł</w:t>
            </w:r>
          </w:p>
        </w:tc>
      </w:tr>
      <w:tr w:rsidR="00B16410" w:rsidRPr="00973530" w14:paraId="3D4AF4D0" w14:textId="77777777" w:rsidTr="00722541">
        <w:trPr>
          <w:trHeight w:val="60"/>
        </w:trPr>
        <w:tc>
          <w:tcPr>
            <w:tcW w:w="1711" w:type="dxa"/>
            <w:vMerge/>
            <w:tcBorders>
              <w:top w:val="nil"/>
              <w:left w:val="single" w:sz="8" w:space="0" w:color="auto"/>
              <w:bottom w:val="single" w:sz="8" w:space="0" w:color="000000"/>
              <w:right w:val="single" w:sz="8" w:space="0" w:color="auto"/>
            </w:tcBorders>
            <w:vAlign w:val="center"/>
            <w:hideMark/>
          </w:tcPr>
          <w:p w14:paraId="6178E76E" w14:textId="77777777" w:rsidR="00B16410" w:rsidRPr="00A43D77" w:rsidRDefault="00B16410" w:rsidP="007D04D7">
            <w:pPr>
              <w:spacing w:after="0" w:line="360" w:lineRule="auto"/>
              <w:rPr>
                <w:sz w:val="18"/>
                <w:szCs w:val="18"/>
              </w:rPr>
            </w:pPr>
          </w:p>
        </w:tc>
        <w:tc>
          <w:tcPr>
            <w:tcW w:w="2614" w:type="dxa"/>
            <w:vMerge/>
            <w:tcBorders>
              <w:top w:val="nil"/>
              <w:left w:val="single" w:sz="8" w:space="0" w:color="auto"/>
              <w:bottom w:val="single" w:sz="8" w:space="0" w:color="000000"/>
              <w:right w:val="single" w:sz="8" w:space="0" w:color="auto"/>
            </w:tcBorders>
            <w:hideMark/>
          </w:tcPr>
          <w:p w14:paraId="765361B1" w14:textId="77777777" w:rsidR="00B16410" w:rsidRPr="00A43D77" w:rsidRDefault="00B16410" w:rsidP="007D04D7">
            <w:pPr>
              <w:spacing w:after="0"/>
              <w:rPr>
                <w:sz w:val="18"/>
                <w:szCs w:val="18"/>
              </w:rPr>
            </w:pPr>
          </w:p>
        </w:tc>
        <w:tc>
          <w:tcPr>
            <w:tcW w:w="1072" w:type="dxa"/>
            <w:tcBorders>
              <w:top w:val="nil"/>
              <w:left w:val="nil"/>
              <w:bottom w:val="single" w:sz="8" w:space="0" w:color="auto"/>
              <w:right w:val="single" w:sz="8" w:space="0" w:color="auto"/>
            </w:tcBorders>
            <w:shd w:val="clear" w:color="auto" w:fill="auto"/>
            <w:vAlign w:val="center"/>
            <w:hideMark/>
          </w:tcPr>
          <w:p w14:paraId="77D7B15E" w14:textId="77777777" w:rsidR="00B16410" w:rsidRPr="00A43D77" w:rsidRDefault="00B16410" w:rsidP="007D04D7">
            <w:pPr>
              <w:spacing w:after="0" w:line="360" w:lineRule="auto"/>
              <w:rPr>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28BC5CE9" w14:textId="77777777" w:rsidR="00B16410" w:rsidRPr="00A43D77" w:rsidRDefault="00B16410" w:rsidP="007D04D7">
            <w:pPr>
              <w:spacing w:after="0" w:line="360" w:lineRule="auto"/>
              <w:jc w:val="center"/>
              <w:rPr>
                <w:sz w:val="18"/>
                <w:szCs w:val="18"/>
              </w:rPr>
            </w:pPr>
          </w:p>
        </w:tc>
        <w:tc>
          <w:tcPr>
            <w:tcW w:w="850" w:type="dxa"/>
            <w:tcBorders>
              <w:top w:val="nil"/>
              <w:left w:val="nil"/>
              <w:bottom w:val="single" w:sz="8" w:space="0" w:color="auto"/>
              <w:right w:val="single" w:sz="8" w:space="0" w:color="auto"/>
            </w:tcBorders>
            <w:shd w:val="clear" w:color="auto" w:fill="auto"/>
            <w:vAlign w:val="center"/>
          </w:tcPr>
          <w:p w14:paraId="5D451090" w14:textId="77777777" w:rsidR="00B16410" w:rsidRPr="00A43D77" w:rsidRDefault="00B16410" w:rsidP="007D04D7">
            <w:pPr>
              <w:spacing w:after="0" w:line="360" w:lineRule="auto"/>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3D994DD0" w14:textId="77777777" w:rsidR="00B16410" w:rsidRPr="00A43D77" w:rsidRDefault="00B16410" w:rsidP="007D04D7">
            <w:pPr>
              <w:spacing w:after="0" w:line="360" w:lineRule="auto"/>
              <w:rPr>
                <w:sz w:val="18"/>
                <w:szCs w:val="18"/>
              </w:rPr>
            </w:pPr>
          </w:p>
        </w:tc>
      </w:tr>
      <w:tr w:rsidR="00B16410" w:rsidRPr="00973530" w14:paraId="639A9C8A" w14:textId="77777777" w:rsidTr="007D04D7">
        <w:trPr>
          <w:trHeight w:val="525"/>
        </w:trPr>
        <w:tc>
          <w:tcPr>
            <w:tcW w:w="1711" w:type="dxa"/>
            <w:vMerge w:val="restart"/>
            <w:tcBorders>
              <w:top w:val="nil"/>
              <w:left w:val="single" w:sz="8" w:space="0" w:color="auto"/>
              <w:bottom w:val="single" w:sz="8" w:space="0" w:color="000000"/>
              <w:right w:val="single" w:sz="8" w:space="0" w:color="auto"/>
            </w:tcBorders>
            <w:shd w:val="clear" w:color="auto" w:fill="auto"/>
            <w:vAlign w:val="center"/>
            <w:hideMark/>
          </w:tcPr>
          <w:p w14:paraId="7F9E97A4" w14:textId="3CAAF6E8" w:rsidR="00B16410" w:rsidRPr="00A43D77" w:rsidRDefault="00B16410" w:rsidP="007D04D7">
            <w:pPr>
              <w:spacing w:after="0" w:line="360" w:lineRule="auto"/>
              <w:rPr>
                <w:sz w:val="18"/>
                <w:szCs w:val="18"/>
              </w:rPr>
            </w:pP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022C64BF" w14:textId="77777777" w:rsidR="00B16410" w:rsidRPr="00A43D77" w:rsidRDefault="00B16410" w:rsidP="007D04D7">
            <w:pPr>
              <w:spacing w:after="0"/>
              <w:rPr>
                <w:sz w:val="18"/>
                <w:szCs w:val="18"/>
              </w:rPr>
            </w:pPr>
            <w:r w:rsidRPr="00A43D77">
              <w:rPr>
                <w:sz w:val="18"/>
                <w:szCs w:val="18"/>
              </w:rPr>
              <w:t>Meble i inne odpady wielkogabarytowe</w:t>
            </w:r>
          </w:p>
        </w:tc>
        <w:tc>
          <w:tcPr>
            <w:tcW w:w="1072" w:type="dxa"/>
            <w:tcBorders>
              <w:top w:val="nil"/>
              <w:left w:val="nil"/>
              <w:bottom w:val="nil"/>
              <w:right w:val="single" w:sz="8" w:space="0" w:color="auto"/>
            </w:tcBorders>
            <w:shd w:val="clear" w:color="auto" w:fill="auto"/>
            <w:vAlign w:val="center"/>
            <w:hideMark/>
          </w:tcPr>
          <w:p w14:paraId="7C2191BB" w14:textId="77777777" w:rsidR="00B16410" w:rsidRPr="00A43D77" w:rsidRDefault="00B16410" w:rsidP="007D04D7">
            <w:pPr>
              <w:spacing w:after="0"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vAlign w:val="center"/>
          </w:tcPr>
          <w:p w14:paraId="2EE0A26E" w14:textId="77777777" w:rsidR="00B16410" w:rsidRPr="00A43D77" w:rsidRDefault="00B16410" w:rsidP="007D04D7">
            <w:pPr>
              <w:spacing w:after="0"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vAlign w:val="center"/>
          </w:tcPr>
          <w:p w14:paraId="7AC42B4D" w14:textId="77777777" w:rsidR="00B16410" w:rsidRPr="00A43D77" w:rsidRDefault="00B16410" w:rsidP="007D04D7">
            <w:pPr>
              <w:spacing w:after="0" w:line="360" w:lineRule="auto"/>
              <w:jc w:val="center"/>
              <w:rPr>
                <w:sz w:val="18"/>
                <w:szCs w:val="18"/>
              </w:rPr>
            </w:pPr>
          </w:p>
        </w:tc>
        <w:tc>
          <w:tcPr>
            <w:tcW w:w="1559" w:type="dxa"/>
            <w:tcBorders>
              <w:top w:val="nil"/>
              <w:left w:val="nil"/>
              <w:bottom w:val="nil"/>
              <w:right w:val="single" w:sz="8" w:space="0" w:color="auto"/>
            </w:tcBorders>
            <w:shd w:val="clear" w:color="auto" w:fill="auto"/>
            <w:vAlign w:val="center"/>
            <w:hideMark/>
          </w:tcPr>
          <w:p w14:paraId="52BE24E7" w14:textId="77777777" w:rsidR="00B16410" w:rsidRPr="00A43D77" w:rsidRDefault="00B16410" w:rsidP="007D04D7">
            <w:pPr>
              <w:spacing w:after="0" w:line="360" w:lineRule="auto"/>
              <w:jc w:val="center"/>
              <w:rPr>
                <w:sz w:val="18"/>
                <w:szCs w:val="18"/>
              </w:rPr>
            </w:pPr>
            <w:r w:rsidRPr="00A43D77">
              <w:rPr>
                <w:sz w:val="18"/>
                <w:szCs w:val="18"/>
              </w:rPr>
              <w:t>…………… zł </w:t>
            </w:r>
          </w:p>
        </w:tc>
      </w:tr>
      <w:tr w:rsidR="00B16410" w:rsidRPr="00973530" w14:paraId="577B90D6" w14:textId="77777777" w:rsidTr="00DC085F">
        <w:trPr>
          <w:trHeight w:val="60"/>
        </w:trPr>
        <w:tc>
          <w:tcPr>
            <w:tcW w:w="1711" w:type="dxa"/>
            <w:vMerge/>
            <w:tcBorders>
              <w:top w:val="nil"/>
              <w:left w:val="single" w:sz="8" w:space="0" w:color="auto"/>
              <w:bottom w:val="single" w:sz="8" w:space="0" w:color="000000"/>
              <w:right w:val="single" w:sz="8" w:space="0" w:color="auto"/>
            </w:tcBorders>
            <w:vAlign w:val="center"/>
            <w:hideMark/>
          </w:tcPr>
          <w:p w14:paraId="3D74462E" w14:textId="77777777" w:rsidR="00B16410" w:rsidRPr="00A43D77" w:rsidRDefault="00B16410">
            <w:pPr>
              <w:spacing w:line="360" w:lineRule="auto"/>
              <w:rPr>
                <w:sz w:val="18"/>
                <w:szCs w:val="18"/>
              </w:rPr>
            </w:pPr>
          </w:p>
        </w:tc>
        <w:tc>
          <w:tcPr>
            <w:tcW w:w="2614" w:type="dxa"/>
            <w:vMerge/>
            <w:tcBorders>
              <w:top w:val="nil"/>
              <w:left w:val="single" w:sz="8" w:space="0" w:color="auto"/>
              <w:bottom w:val="single" w:sz="8" w:space="0" w:color="000000"/>
              <w:right w:val="single" w:sz="8" w:space="0" w:color="auto"/>
            </w:tcBorders>
            <w:hideMark/>
          </w:tcPr>
          <w:p w14:paraId="30B529B4" w14:textId="77777777" w:rsidR="00B16410" w:rsidRPr="00A43D77" w:rsidRDefault="00B16410">
            <w:pPr>
              <w:rPr>
                <w:sz w:val="18"/>
                <w:szCs w:val="18"/>
              </w:rPr>
            </w:pPr>
          </w:p>
        </w:tc>
        <w:tc>
          <w:tcPr>
            <w:tcW w:w="1072" w:type="dxa"/>
            <w:tcBorders>
              <w:top w:val="nil"/>
              <w:left w:val="nil"/>
              <w:bottom w:val="single" w:sz="8" w:space="0" w:color="auto"/>
              <w:right w:val="single" w:sz="8" w:space="0" w:color="auto"/>
            </w:tcBorders>
            <w:shd w:val="clear" w:color="auto" w:fill="auto"/>
            <w:vAlign w:val="center"/>
            <w:hideMark/>
          </w:tcPr>
          <w:p w14:paraId="310DB3CF" w14:textId="1F3DAE52" w:rsidR="00B16410" w:rsidRPr="00A43D77" w:rsidRDefault="00B16410">
            <w:pPr>
              <w:spacing w:line="360" w:lineRule="auto"/>
              <w:rPr>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75B7E8BC" w14:textId="77777777" w:rsidR="00B16410" w:rsidRPr="00A43D77" w:rsidRDefault="00B16410" w:rsidP="00DC085F">
            <w:pPr>
              <w:spacing w:line="360" w:lineRule="auto"/>
              <w:rPr>
                <w:sz w:val="18"/>
                <w:szCs w:val="18"/>
              </w:rPr>
            </w:pPr>
          </w:p>
        </w:tc>
        <w:tc>
          <w:tcPr>
            <w:tcW w:w="850" w:type="dxa"/>
            <w:tcBorders>
              <w:top w:val="nil"/>
              <w:left w:val="nil"/>
              <w:bottom w:val="single" w:sz="8" w:space="0" w:color="auto"/>
              <w:right w:val="single" w:sz="8" w:space="0" w:color="auto"/>
            </w:tcBorders>
            <w:shd w:val="clear" w:color="auto" w:fill="auto"/>
            <w:vAlign w:val="center"/>
          </w:tcPr>
          <w:p w14:paraId="2B685AA7" w14:textId="77777777" w:rsidR="00B16410" w:rsidRPr="00A43D77" w:rsidRDefault="00B16410">
            <w:pPr>
              <w:spacing w:line="360" w:lineRule="auto"/>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5D6A70F0" w14:textId="77777777" w:rsidR="00B16410" w:rsidRPr="00A43D77" w:rsidRDefault="00B16410">
            <w:pPr>
              <w:spacing w:line="360" w:lineRule="auto"/>
              <w:rPr>
                <w:sz w:val="18"/>
                <w:szCs w:val="18"/>
              </w:rPr>
            </w:pPr>
          </w:p>
        </w:tc>
      </w:tr>
      <w:tr w:rsidR="00B16410" w:rsidRPr="00973530" w14:paraId="15E13AAD" w14:textId="77777777" w:rsidTr="007D04D7">
        <w:trPr>
          <w:trHeight w:val="525"/>
        </w:trPr>
        <w:tc>
          <w:tcPr>
            <w:tcW w:w="1711" w:type="dxa"/>
            <w:vMerge w:val="restart"/>
            <w:tcBorders>
              <w:top w:val="nil"/>
              <w:left w:val="single" w:sz="8" w:space="0" w:color="auto"/>
              <w:bottom w:val="single" w:sz="8" w:space="0" w:color="000000"/>
              <w:right w:val="single" w:sz="8" w:space="0" w:color="auto"/>
            </w:tcBorders>
            <w:shd w:val="clear" w:color="auto" w:fill="auto"/>
            <w:vAlign w:val="center"/>
            <w:hideMark/>
          </w:tcPr>
          <w:p w14:paraId="3A703FED" w14:textId="1C553657" w:rsidR="00B16410" w:rsidRPr="00A43D77" w:rsidRDefault="00B16410">
            <w:pPr>
              <w:spacing w:line="360" w:lineRule="auto"/>
              <w:rPr>
                <w:sz w:val="18"/>
                <w:szCs w:val="18"/>
              </w:rPr>
            </w:pP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7F514D4C" w14:textId="77777777" w:rsidR="00B16410" w:rsidRPr="00A43D77" w:rsidRDefault="00B16410" w:rsidP="007D04D7">
            <w:pPr>
              <w:spacing w:after="0"/>
              <w:rPr>
                <w:sz w:val="18"/>
                <w:szCs w:val="18"/>
              </w:rPr>
            </w:pPr>
            <w:r w:rsidRPr="00461D0F">
              <w:rPr>
                <w:sz w:val="18"/>
                <w:szCs w:val="18"/>
              </w:rPr>
              <w:t>Zmieszane odpady z betonu, gruzu ceglanego, odpadowych materiałów ceramicznych i elementów wyposażenia inne niż wymienione w 17 01 06</w:t>
            </w:r>
          </w:p>
        </w:tc>
        <w:tc>
          <w:tcPr>
            <w:tcW w:w="1072" w:type="dxa"/>
            <w:tcBorders>
              <w:top w:val="nil"/>
              <w:left w:val="nil"/>
              <w:bottom w:val="nil"/>
              <w:right w:val="single" w:sz="8" w:space="0" w:color="auto"/>
            </w:tcBorders>
            <w:shd w:val="clear" w:color="auto" w:fill="auto"/>
            <w:vAlign w:val="center"/>
            <w:hideMark/>
          </w:tcPr>
          <w:p w14:paraId="6D0F5385" w14:textId="77777777" w:rsidR="00B16410" w:rsidRPr="00A43D77" w:rsidRDefault="00B16410">
            <w:pPr>
              <w:spacing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vAlign w:val="center"/>
          </w:tcPr>
          <w:p w14:paraId="0003F95A" w14:textId="77777777" w:rsidR="00B16410" w:rsidRPr="00A43D77" w:rsidRDefault="00B16410">
            <w:pPr>
              <w:spacing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vAlign w:val="center"/>
          </w:tcPr>
          <w:p w14:paraId="338191B1" w14:textId="77777777" w:rsidR="00B16410" w:rsidRPr="00A43D77" w:rsidRDefault="00B16410">
            <w:pPr>
              <w:spacing w:line="360" w:lineRule="auto"/>
              <w:jc w:val="center"/>
              <w:rPr>
                <w:sz w:val="18"/>
                <w:szCs w:val="18"/>
              </w:rPr>
            </w:pPr>
          </w:p>
        </w:tc>
        <w:tc>
          <w:tcPr>
            <w:tcW w:w="1559" w:type="dxa"/>
            <w:tcBorders>
              <w:top w:val="nil"/>
              <w:left w:val="nil"/>
              <w:bottom w:val="nil"/>
              <w:right w:val="single" w:sz="8" w:space="0" w:color="auto"/>
            </w:tcBorders>
            <w:shd w:val="clear" w:color="auto" w:fill="auto"/>
            <w:vAlign w:val="center"/>
            <w:hideMark/>
          </w:tcPr>
          <w:p w14:paraId="0CBEFC49" w14:textId="77777777" w:rsidR="00B16410" w:rsidRPr="00A43D77" w:rsidRDefault="00B16410">
            <w:pPr>
              <w:spacing w:line="360" w:lineRule="auto"/>
              <w:jc w:val="center"/>
              <w:rPr>
                <w:sz w:val="18"/>
                <w:szCs w:val="18"/>
              </w:rPr>
            </w:pPr>
            <w:r w:rsidRPr="00A43D77">
              <w:rPr>
                <w:sz w:val="18"/>
                <w:szCs w:val="18"/>
              </w:rPr>
              <w:t>…………… zł </w:t>
            </w:r>
          </w:p>
        </w:tc>
      </w:tr>
      <w:tr w:rsidR="00B16410" w:rsidRPr="00973530" w14:paraId="088F4BC2" w14:textId="77777777" w:rsidTr="007D04D7">
        <w:trPr>
          <w:trHeight w:val="43"/>
        </w:trPr>
        <w:tc>
          <w:tcPr>
            <w:tcW w:w="1711" w:type="dxa"/>
            <w:vMerge/>
            <w:tcBorders>
              <w:top w:val="nil"/>
              <w:left w:val="single" w:sz="8" w:space="0" w:color="auto"/>
              <w:bottom w:val="single" w:sz="8" w:space="0" w:color="000000"/>
              <w:right w:val="single" w:sz="8" w:space="0" w:color="auto"/>
            </w:tcBorders>
            <w:vAlign w:val="center"/>
            <w:hideMark/>
          </w:tcPr>
          <w:p w14:paraId="7C94B8E0" w14:textId="77777777" w:rsidR="00B16410" w:rsidRPr="00A43D77" w:rsidRDefault="00B16410">
            <w:pPr>
              <w:spacing w:line="360" w:lineRule="auto"/>
              <w:rPr>
                <w:sz w:val="18"/>
                <w:szCs w:val="18"/>
              </w:rPr>
            </w:pPr>
          </w:p>
        </w:tc>
        <w:tc>
          <w:tcPr>
            <w:tcW w:w="2614" w:type="dxa"/>
            <w:vMerge/>
            <w:tcBorders>
              <w:top w:val="nil"/>
              <w:left w:val="single" w:sz="8" w:space="0" w:color="auto"/>
              <w:bottom w:val="single" w:sz="8" w:space="0" w:color="000000"/>
              <w:right w:val="single" w:sz="8" w:space="0" w:color="auto"/>
            </w:tcBorders>
            <w:hideMark/>
          </w:tcPr>
          <w:p w14:paraId="70857081" w14:textId="77777777" w:rsidR="00B16410" w:rsidRPr="00A43D77" w:rsidRDefault="00B16410">
            <w:pPr>
              <w:rPr>
                <w:sz w:val="18"/>
                <w:szCs w:val="18"/>
              </w:rPr>
            </w:pPr>
          </w:p>
        </w:tc>
        <w:tc>
          <w:tcPr>
            <w:tcW w:w="1072" w:type="dxa"/>
            <w:tcBorders>
              <w:top w:val="nil"/>
              <w:left w:val="nil"/>
              <w:bottom w:val="single" w:sz="8" w:space="0" w:color="auto"/>
              <w:right w:val="single" w:sz="8" w:space="0" w:color="auto"/>
            </w:tcBorders>
            <w:shd w:val="clear" w:color="auto" w:fill="auto"/>
            <w:vAlign w:val="center"/>
            <w:hideMark/>
          </w:tcPr>
          <w:p w14:paraId="4A3A0883" w14:textId="77777777" w:rsidR="00B16410" w:rsidRPr="00A43D77" w:rsidRDefault="00B16410">
            <w:pPr>
              <w:spacing w:line="360" w:lineRule="auto"/>
              <w:rPr>
                <w:sz w:val="18"/>
                <w:szCs w:val="18"/>
              </w:rPr>
            </w:pPr>
            <w:r w:rsidRPr="00A43D77">
              <w:rPr>
                <w:sz w:val="18"/>
                <w:szCs w:val="18"/>
              </w:rPr>
              <w:t> </w:t>
            </w:r>
          </w:p>
        </w:tc>
        <w:tc>
          <w:tcPr>
            <w:tcW w:w="1276" w:type="dxa"/>
            <w:tcBorders>
              <w:top w:val="nil"/>
              <w:left w:val="nil"/>
              <w:bottom w:val="single" w:sz="8" w:space="0" w:color="auto"/>
              <w:right w:val="single" w:sz="8" w:space="0" w:color="auto"/>
            </w:tcBorders>
            <w:shd w:val="clear" w:color="auto" w:fill="auto"/>
            <w:vAlign w:val="center"/>
          </w:tcPr>
          <w:p w14:paraId="2F6568FA" w14:textId="77777777" w:rsidR="00B16410" w:rsidRPr="00A43D77" w:rsidRDefault="00B16410">
            <w:pPr>
              <w:spacing w:line="360" w:lineRule="auto"/>
              <w:jc w:val="center"/>
              <w:rPr>
                <w:sz w:val="18"/>
                <w:szCs w:val="18"/>
              </w:rPr>
            </w:pPr>
          </w:p>
        </w:tc>
        <w:tc>
          <w:tcPr>
            <w:tcW w:w="850" w:type="dxa"/>
            <w:tcBorders>
              <w:top w:val="nil"/>
              <w:left w:val="nil"/>
              <w:bottom w:val="single" w:sz="8" w:space="0" w:color="auto"/>
              <w:right w:val="single" w:sz="8" w:space="0" w:color="auto"/>
            </w:tcBorders>
            <w:shd w:val="clear" w:color="auto" w:fill="auto"/>
            <w:vAlign w:val="center"/>
          </w:tcPr>
          <w:p w14:paraId="6078FB10" w14:textId="77777777" w:rsidR="00B16410" w:rsidRPr="00A43D77" w:rsidRDefault="00B16410">
            <w:pPr>
              <w:spacing w:line="360" w:lineRule="auto"/>
              <w:jc w:val="center"/>
              <w:rPr>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1C447027" w14:textId="77777777" w:rsidR="00B16410" w:rsidRPr="00A43D77" w:rsidRDefault="00B16410">
            <w:pPr>
              <w:spacing w:line="360" w:lineRule="auto"/>
              <w:rPr>
                <w:sz w:val="18"/>
                <w:szCs w:val="18"/>
              </w:rPr>
            </w:pPr>
          </w:p>
        </w:tc>
      </w:tr>
      <w:tr w:rsidR="00B16410" w:rsidRPr="00973530" w14:paraId="0AC23769" w14:textId="77777777" w:rsidTr="007D04D7">
        <w:trPr>
          <w:trHeight w:val="525"/>
        </w:trPr>
        <w:tc>
          <w:tcPr>
            <w:tcW w:w="1711" w:type="dxa"/>
            <w:vMerge w:val="restart"/>
            <w:tcBorders>
              <w:top w:val="nil"/>
              <w:left w:val="single" w:sz="8" w:space="0" w:color="auto"/>
              <w:bottom w:val="single" w:sz="8" w:space="0" w:color="000000"/>
              <w:right w:val="single" w:sz="8" w:space="0" w:color="auto"/>
            </w:tcBorders>
            <w:shd w:val="clear" w:color="auto" w:fill="auto"/>
          </w:tcPr>
          <w:p w14:paraId="7C59FECE" w14:textId="77777777" w:rsidR="00B16410" w:rsidRPr="00A43D77" w:rsidRDefault="00B16410" w:rsidP="007D04D7">
            <w:pPr>
              <w:spacing w:after="0" w:line="360" w:lineRule="auto"/>
              <w:rPr>
                <w:sz w:val="18"/>
                <w:szCs w:val="18"/>
              </w:rPr>
            </w:pP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239120EB" w14:textId="77777777" w:rsidR="00B16410" w:rsidRPr="00A43D77" w:rsidRDefault="00B16410" w:rsidP="007D04D7">
            <w:pPr>
              <w:spacing w:after="0"/>
              <w:rPr>
                <w:sz w:val="18"/>
                <w:szCs w:val="18"/>
              </w:rPr>
            </w:pPr>
            <w:r w:rsidRPr="00461D0F">
              <w:rPr>
                <w:sz w:val="18"/>
                <w:szCs w:val="18"/>
              </w:rPr>
              <w:t>Materiały izolacyjne inne niż wymienione w 17 06 01 i 17 06 03</w:t>
            </w:r>
          </w:p>
        </w:tc>
        <w:tc>
          <w:tcPr>
            <w:tcW w:w="1072" w:type="dxa"/>
            <w:tcBorders>
              <w:top w:val="nil"/>
              <w:left w:val="nil"/>
              <w:bottom w:val="nil"/>
              <w:right w:val="single" w:sz="8" w:space="0" w:color="auto"/>
            </w:tcBorders>
            <w:shd w:val="clear" w:color="auto" w:fill="auto"/>
            <w:hideMark/>
          </w:tcPr>
          <w:p w14:paraId="11A8A96C" w14:textId="77777777" w:rsidR="00B16410" w:rsidRPr="00A43D77" w:rsidRDefault="00B16410" w:rsidP="007D04D7">
            <w:pPr>
              <w:spacing w:after="0"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tcPr>
          <w:p w14:paraId="0E7843BE" w14:textId="77777777" w:rsidR="00B16410" w:rsidRPr="00A43D77" w:rsidRDefault="00B16410" w:rsidP="007D04D7">
            <w:pPr>
              <w:spacing w:after="0"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hideMark/>
          </w:tcPr>
          <w:p w14:paraId="36CB89A5" w14:textId="77777777" w:rsidR="00B16410" w:rsidRPr="00A43D77" w:rsidRDefault="00B16410" w:rsidP="007D04D7">
            <w:pPr>
              <w:spacing w:after="0" w:line="360" w:lineRule="auto"/>
              <w:jc w:val="center"/>
              <w:rPr>
                <w:sz w:val="18"/>
                <w:szCs w:val="18"/>
              </w:rPr>
            </w:pPr>
            <w:r w:rsidRPr="00A43D77">
              <w:rPr>
                <w:sz w:val="18"/>
                <w:szCs w:val="18"/>
              </w:rPr>
              <w:t> </w:t>
            </w:r>
          </w:p>
        </w:tc>
        <w:tc>
          <w:tcPr>
            <w:tcW w:w="1559" w:type="dxa"/>
            <w:tcBorders>
              <w:top w:val="nil"/>
              <w:left w:val="nil"/>
              <w:bottom w:val="nil"/>
              <w:right w:val="single" w:sz="8" w:space="0" w:color="auto"/>
            </w:tcBorders>
            <w:shd w:val="clear" w:color="auto" w:fill="auto"/>
            <w:hideMark/>
          </w:tcPr>
          <w:p w14:paraId="396C4C91" w14:textId="77777777" w:rsidR="00B16410" w:rsidRPr="00A43D77" w:rsidRDefault="00B16410" w:rsidP="007D04D7">
            <w:pPr>
              <w:spacing w:after="0" w:line="360" w:lineRule="auto"/>
              <w:jc w:val="center"/>
              <w:rPr>
                <w:sz w:val="18"/>
                <w:szCs w:val="18"/>
              </w:rPr>
            </w:pPr>
            <w:r w:rsidRPr="00A43D77">
              <w:rPr>
                <w:sz w:val="18"/>
                <w:szCs w:val="18"/>
              </w:rPr>
              <w:t>…………… z</w:t>
            </w:r>
            <w:r>
              <w:rPr>
                <w:sz w:val="18"/>
                <w:szCs w:val="18"/>
              </w:rPr>
              <w:t>ł</w:t>
            </w:r>
          </w:p>
        </w:tc>
      </w:tr>
      <w:tr w:rsidR="00B16410" w:rsidRPr="00973530" w14:paraId="0879093D" w14:textId="77777777" w:rsidTr="007D04D7">
        <w:trPr>
          <w:trHeight w:val="211"/>
        </w:trPr>
        <w:tc>
          <w:tcPr>
            <w:tcW w:w="1711" w:type="dxa"/>
            <w:vMerge/>
            <w:tcBorders>
              <w:top w:val="nil"/>
              <w:left w:val="single" w:sz="8" w:space="0" w:color="auto"/>
              <w:bottom w:val="single" w:sz="8" w:space="0" w:color="000000"/>
              <w:right w:val="single" w:sz="8" w:space="0" w:color="auto"/>
            </w:tcBorders>
            <w:shd w:val="clear" w:color="auto" w:fill="auto"/>
          </w:tcPr>
          <w:p w14:paraId="57D47DBA" w14:textId="77777777" w:rsidR="00B16410" w:rsidRPr="00A43D77" w:rsidRDefault="00B16410">
            <w:pPr>
              <w:spacing w:line="360" w:lineRule="auto"/>
              <w:rPr>
                <w:sz w:val="18"/>
                <w:szCs w:val="18"/>
              </w:rPr>
            </w:pPr>
          </w:p>
        </w:tc>
        <w:tc>
          <w:tcPr>
            <w:tcW w:w="2614" w:type="dxa"/>
            <w:vMerge/>
            <w:tcBorders>
              <w:top w:val="nil"/>
              <w:left w:val="single" w:sz="8" w:space="0" w:color="auto"/>
              <w:bottom w:val="single" w:sz="8" w:space="0" w:color="000000"/>
              <w:right w:val="single" w:sz="8" w:space="0" w:color="auto"/>
            </w:tcBorders>
            <w:hideMark/>
          </w:tcPr>
          <w:p w14:paraId="0DE82675" w14:textId="77777777" w:rsidR="00B16410" w:rsidRPr="00A43D77" w:rsidRDefault="00B16410">
            <w:pPr>
              <w:rPr>
                <w:sz w:val="18"/>
                <w:szCs w:val="18"/>
              </w:rPr>
            </w:pPr>
          </w:p>
        </w:tc>
        <w:tc>
          <w:tcPr>
            <w:tcW w:w="1072" w:type="dxa"/>
            <w:tcBorders>
              <w:top w:val="nil"/>
              <w:left w:val="nil"/>
              <w:bottom w:val="single" w:sz="8" w:space="0" w:color="auto"/>
              <w:right w:val="single" w:sz="8" w:space="0" w:color="auto"/>
            </w:tcBorders>
            <w:shd w:val="clear" w:color="auto" w:fill="auto"/>
          </w:tcPr>
          <w:p w14:paraId="1E1820D6" w14:textId="77777777" w:rsidR="00B16410" w:rsidRPr="00A43D77" w:rsidRDefault="00B16410">
            <w:pPr>
              <w:spacing w:line="360" w:lineRule="auto"/>
              <w:rPr>
                <w:sz w:val="18"/>
                <w:szCs w:val="18"/>
              </w:rPr>
            </w:pPr>
          </w:p>
        </w:tc>
        <w:tc>
          <w:tcPr>
            <w:tcW w:w="1276" w:type="dxa"/>
            <w:tcBorders>
              <w:top w:val="nil"/>
              <w:left w:val="nil"/>
              <w:bottom w:val="single" w:sz="8" w:space="0" w:color="auto"/>
              <w:right w:val="single" w:sz="8" w:space="0" w:color="auto"/>
            </w:tcBorders>
            <w:shd w:val="clear" w:color="auto" w:fill="auto"/>
          </w:tcPr>
          <w:p w14:paraId="1EB06C6A" w14:textId="77777777" w:rsidR="00B16410" w:rsidRPr="00A43D77" w:rsidRDefault="00B16410">
            <w:pPr>
              <w:spacing w:line="360" w:lineRule="auto"/>
              <w:rPr>
                <w:sz w:val="18"/>
                <w:szCs w:val="18"/>
              </w:rPr>
            </w:pPr>
          </w:p>
        </w:tc>
        <w:tc>
          <w:tcPr>
            <w:tcW w:w="850" w:type="dxa"/>
            <w:tcBorders>
              <w:top w:val="nil"/>
              <w:left w:val="nil"/>
              <w:bottom w:val="single" w:sz="8" w:space="0" w:color="auto"/>
              <w:right w:val="single" w:sz="8" w:space="0" w:color="auto"/>
            </w:tcBorders>
            <w:shd w:val="clear" w:color="auto" w:fill="auto"/>
          </w:tcPr>
          <w:p w14:paraId="713BDA99" w14:textId="77777777" w:rsidR="00B16410" w:rsidRPr="00A43D77" w:rsidRDefault="00B16410">
            <w:pPr>
              <w:spacing w:line="360" w:lineRule="auto"/>
              <w:rPr>
                <w:sz w:val="18"/>
                <w:szCs w:val="18"/>
              </w:rPr>
            </w:pPr>
          </w:p>
        </w:tc>
        <w:tc>
          <w:tcPr>
            <w:tcW w:w="1559" w:type="dxa"/>
            <w:tcBorders>
              <w:top w:val="nil"/>
              <w:left w:val="nil"/>
              <w:bottom w:val="single" w:sz="8" w:space="0" w:color="auto"/>
              <w:right w:val="single" w:sz="8" w:space="0" w:color="auto"/>
            </w:tcBorders>
            <w:shd w:val="clear" w:color="auto" w:fill="auto"/>
          </w:tcPr>
          <w:p w14:paraId="203E1359" w14:textId="77777777" w:rsidR="00B16410" w:rsidRPr="00A43D77" w:rsidRDefault="00B16410">
            <w:pPr>
              <w:spacing w:line="360" w:lineRule="auto"/>
              <w:rPr>
                <w:sz w:val="18"/>
                <w:szCs w:val="18"/>
              </w:rPr>
            </w:pPr>
          </w:p>
        </w:tc>
      </w:tr>
      <w:tr w:rsidR="00B16410" w:rsidRPr="00973530" w14:paraId="02A20466" w14:textId="77777777" w:rsidTr="007D04D7">
        <w:trPr>
          <w:trHeight w:val="525"/>
        </w:trPr>
        <w:tc>
          <w:tcPr>
            <w:tcW w:w="1711" w:type="dxa"/>
            <w:vMerge w:val="restart"/>
            <w:tcBorders>
              <w:top w:val="nil"/>
              <w:left w:val="single" w:sz="8" w:space="0" w:color="auto"/>
              <w:bottom w:val="single" w:sz="8" w:space="0" w:color="000000"/>
              <w:right w:val="single" w:sz="8" w:space="0" w:color="auto"/>
            </w:tcBorders>
            <w:shd w:val="clear" w:color="auto" w:fill="auto"/>
            <w:vAlign w:val="center"/>
            <w:hideMark/>
          </w:tcPr>
          <w:p w14:paraId="26641CB6" w14:textId="77777777" w:rsidR="00B16410" w:rsidRPr="00A43D77" w:rsidRDefault="00B16410">
            <w:pPr>
              <w:spacing w:line="360" w:lineRule="auto"/>
              <w:rPr>
                <w:sz w:val="18"/>
                <w:szCs w:val="18"/>
              </w:rPr>
            </w:pPr>
          </w:p>
        </w:tc>
        <w:tc>
          <w:tcPr>
            <w:tcW w:w="2614" w:type="dxa"/>
            <w:vMerge w:val="restart"/>
            <w:tcBorders>
              <w:top w:val="nil"/>
              <w:left w:val="single" w:sz="8" w:space="0" w:color="auto"/>
              <w:bottom w:val="single" w:sz="8" w:space="0" w:color="000000"/>
              <w:right w:val="single" w:sz="8" w:space="0" w:color="auto"/>
            </w:tcBorders>
            <w:shd w:val="clear" w:color="auto" w:fill="auto"/>
            <w:hideMark/>
          </w:tcPr>
          <w:p w14:paraId="69AE4AC1" w14:textId="77777777" w:rsidR="00B16410" w:rsidRPr="00A43D77" w:rsidRDefault="00B16410" w:rsidP="007D04D7">
            <w:pPr>
              <w:spacing w:after="0"/>
              <w:rPr>
                <w:sz w:val="18"/>
                <w:szCs w:val="18"/>
              </w:rPr>
            </w:pPr>
            <w:r w:rsidRPr="00A43D77">
              <w:rPr>
                <w:sz w:val="18"/>
                <w:szCs w:val="18"/>
              </w:rPr>
              <w:t>Opon</w:t>
            </w:r>
            <w:r>
              <w:rPr>
                <w:sz w:val="18"/>
                <w:szCs w:val="18"/>
              </w:rPr>
              <w:t>y</w:t>
            </w:r>
          </w:p>
        </w:tc>
        <w:tc>
          <w:tcPr>
            <w:tcW w:w="1072" w:type="dxa"/>
            <w:tcBorders>
              <w:top w:val="nil"/>
              <w:left w:val="nil"/>
              <w:bottom w:val="nil"/>
              <w:right w:val="single" w:sz="8" w:space="0" w:color="auto"/>
            </w:tcBorders>
            <w:shd w:val="clear" w:color="auto" w:fill="auto"/>
            <w:vAlign w:val="center"/>
            <w:hideMark/>
          </w:tcPr>
          <w:p w14:paraId="5E76C9BE" w14:textId="77777777" w:rsidR="00B16410" w:rsidRPr="00A43D77" w:rsidRDefault="00B16410">
            <w:pPr>
              <w:spacing w:line="360" w:lineRule="auto"/>
              <w:rPr>
                <w:sz w:val="18"/>
                <w:szCs w:val="18"/>
              </w:rPr>
            </w:pPr>
            <w:r w:rsidRPr="00A43D77">
              <w:rPr>
                <w:sz w:val="18"/>
                <w:szCs w:val="18"/>
              </w:rPr>
              <w:t> </w:t>
            </w:r>
          </w:p>
        </w:tc>
        <w:tc>
          <w:tcPr>
            <w:tcW w:w="1276" w:type="dxa"/>
            <w:tcBorders>
              <w:top w:val="nil"/>
              <w:left w:val="nil"/>
              <w:bottom w:val="nil"/>
              <w:right w:val="single" w:sz="8" w:space="0" w:color="auto"/>
            </w:tcBorders>
            <w:shd w:val="clear" w:color="auto" w:fill="auto"/>
            <w:vAlign w:val="center"/>
          </w:tcPr>
          <w:p w14:paraId="0E2672FD" w14:textId="77777777" w:rsidR="00B16410" w:rsidRPr="00A43D77" w:rsidRDefault="00B16410">
            <w:pPr>
              <w:spacing w:line="360" w:lineRule="auto"/>
              <w:jc w:val="center"/>
              <w:rPr>
                <w:sz w:val="18"/>
                <w:szCs w:val="18"/>
              </w:rPr>
            </w:pPr>
            <w:r w:rsidRPr="00A43D77">
              <w:rPr>
                <w:sz w:val="18"/>
                <w:szCs w:val="18"/>
              </w:rPr>
              <w:t>………… Mg</w:t>
            </w:r>
          </w:p>
        </w:tc>
        <w:tc>
          <w:tcPr>
            <w:tcW w:w="850" w:type="dxa"/>
            <w:tcBorders>
              <w:top w:val="nil"/>
              <w:left w:val="nil"/>
              <w:bottom w:val="nil"/>
              <w:right w:val="single" w:sz="8" w:space="0" w:color="auto"/>
            </w:tcBorders>
            <w:shd w:val="clear" w:color="auto" w:fill="auto"/>
            <w:vAlign w:val="center"/>
          </w:tcPr>
          <w:p w14:paraId="74161C23" w14:textId="77777777" w:rsidR="00B16410" w:rsidRPr="00A43D77" w:rsidRDefault="00B16410">
            <w:pPr>
              <w:spacing w:line="360" w:lineRule="auto"/>
              <w:jc w:val="center"/>
              <w:rPr>
                <w:sz w:val="18"/>
                <w:szCs w:val="18"/>
              </w:rPr>
            </w:pPr>
          </w:p>
        </w:tc>
        <w:tc>
          <w:tcPr>
            <w:tcW w:w="1559" w:type="dxa"/>
            <w:tcBorders>
              <w:top w:val="nil"/>
              <w:left w:val="nil"/>
              <w:bottom w:val="nil"/>
              <w:right w:val="single" w:sz="8" w:space="0" w:color="auto"/>
            </w:tcBorders>
            <w:shd w:val="clear" w:color="auto" w:fill="auto"/>
            <w:vAlign w:val="center"/>
            <w:hideMark/>
          </w:tcPr>
          <w:p w14:paraId="0F426ED1" w14:textId="77777777" w:rsidR="00B16410" w:rsidRPr="00A43D77" w:rsidRDefault="00B16410">
            <w:pPr>
              <w:spacing w:line="360" w:lineRule="auto"/>
              <w:jc w:val="center"/>
              <w:rPr>
                <w:sz w:val="18"/>
                <w:szCs w:val="18"/>
              </w:rPr>
            </w:pPr>
            <w:r w:rsidRPr="00A43D77">
              <w:rPr>
                <w:sz w:val="18"/>
                <w:szCs w:val="18"/>
              </w:rPr>
              <w:t>…………… zł </w:t>
            </w:r>
          </w:p>
        </w:tc>
      </w:tr>
      <w:tr w:rsidR="00B16410" w:rsidRPr="00973530" w14:paraId="6289EAE8" w14:textId="77777777" w:rsidTr="007D04D7">
        <w:trPr>
          <w:trHeight w:val="53"/>
        </w:trPr>
        <w:tc>
          <w:tcPr>
            <w:tcW w:w="1711" w:type="dxa"/>
            <w:vMerge/>
            <w:tcBorders>
              <w:top w:val="nil"/>
              <w:left w:val="single" w:sz="8" w:space="0" w:color="auto"/>
              <w:bottom w:val="single" w:sz="8" w:space="0" w:color="auto"/>
              <w:right w:val="single" w:sz="8" w:space="0" w:color="auto"/>
            </w:tcBorders>
            <w:vAlign w:val="center"/>
            <w:hideMark/>
          </w:tcPr>
          <w:p w14:paraId="1C8F6093" w14:textId="77777777" w:rsidR="00B16410" w:rsidRPr="00A43D77" w:rsidRDefault="00B16410">
            <w:pPr>
              <w:spacing w:line="360" w:lineRule="auto"/>
              <w:rPr>
                <w:sz w:val="18"/>
                <w:szCs w:val="18"/>
              </w:rPr>
            </w:pPr>
          </w:p>
        </w:tc>
        <w:tc>
          <w:tcPr>
            <w:tcW w:w="2614" w:type="dxa"/>
            <w:vMerge/>
            <w:tcBorders>
              <w:top w:val="nil"/>
              <w:left w:val="single" w:sz="8" w:space="0" w:color="auto"/>
              <w:bottom w:val="single" w:sz="8" w:space="0" w:color="auto"/>
              <w:right w:val="single" w:sz="8" w:space="0" w:color="auto"/>
            </w:tcBorders>
            <w:hideMark/>
          </w:tcPr>
          <w:p w14:paraId="43789EA1" w14:textId="77777777" w:rsidR="00B16410" w:rsidRPr="00A43D77" w:rsidRDefault="00B16410">
            <w:pPr>
              <w:rPr>
                <w:sz w:val="18"/>
                <w:szCs w:val="18"/>
              </w:rPr>
            </w:pPr>
          </w:p>
        </w:tc>
        <w:tc>
          <w:tcPr>
            <w:tcW w:w="1072" w:type="dxa"/>
            <w:tcBorders>
              <w:top w:val="nil"/>
              <w:left w:val="nil"/>
              <w:bottom w:val="single" w:sz="8" w:space="0" w:color="auto"/>
              <w:right w:val="single" w:sz="8" w:space="0" w:color="auto"/>
            </w:tcBorders>
            <w:shd w:val="clear" w:color="auto" w:fill="auto"/>
          </w:tcPr>
          <w:p w14:paraId="056A4BF3" w14:textId="77777777" w:rsidR="00B16410" w:rsidRPr="00A43D77" w:rsidRDefault="00B16410">
            <w:pPr>
              <w:spacing w:line="360" w:lineRule="auto"/>
              <w:rPr>
                <w:sz w:val="18"/>
                <w:szCs w:val="18"/>
              </w:rPr>
            </w:pPr>
          </w:p>
        </w:tc>
        <w:tc>
          <w:tcPr>
            <w:tcW w:w="1276" w:type="dxa"/>
            <w:tcBorders>
              <w:top w:val="nil"/>
              <w:left w:val="nil"/>
              <w:bottom w:val="single" w:sz="8" w:space="0" w:color="auto"/>
              <w:right w:val="single" w:sz="8" w:space="0" w:color="auto"/>
            </w:tcBorders>
            <w:shd w:val="clear" w:color="auto" w:fill="auto"/>
          </w:tcPr>
          <w:p w14:paraId="59F06B5D" w14:textId="77777777" w:rsidR="00B16410" w:rsidRPr="00A43D77" w:rsidRDefault="00B16410">
            <w:pPr>
              <w:spacing w:line="360" w:lineRule="auto"/>
              <w:rPr>
                <w:sz w:val="18"/>
                <w:szCs w:val="18"/>
              </w:rPr>
            </w:pPr>
          </w:p>
        </w:tc>
        <w:tc>
          <w:tcPr>
            <w:tcW w:w="850" w:type="dxa"/>
            <w:tcBorders>
              <w:top w:val="nil"/>
              <w:left w:val="nil"/>
              <w:bottom w:val="single" w:sz="8" w:space="0" w:color="auto"/>
              <w:right w:val="single" w:sz="8" w:space="0" w:color="auto"/>
            </w:tcBorders>
            <w:shd w:val="clear" w:color="auto" w:fill="auto"/>
          </w:tcPr>
          <w:p w14:paraId="7753B090" w14:textId="77777777" w:rsidR="00B16410" w:rsidRPr="00A43D77" w:rsidRDefault="00B16410">
            <w:pPr>
              <w:spacing w:line="360" w:lineRule="auto"/>
              <w:jc w:val="center"/>
              <w:rPr>
                <w:sz w:val="18"/>
                <w:szCs w:val="18"/>
              </w:rPr>
            </w:pPr>
          </w:p>
        </w:tc>
        <w:tc>
          <w:tcPr>
            <w:tcW w:w="1559" w:type="dxa"/>
            <w:tcBorders>
              <w:top w:val="nil"/>
              <w:left w:val="nil"/>
              <w:bottom w:val="single" w:sz="8" w:space="0" w:color="auto"/>
              <w:right w:val="single" w:sz="8" w:space="0" w:color="auto"/>
            </w:tcBorders>
            <w:shd w:val="clear" w:color="auto" w:fill="auto"/>
          </w:tcPr>
          <w:p w14:paraId="60A98616" w14:textId="77777777" w:rsidR="00B16410" w:rsidRPr="00A43D77" w:rsidRDefault="00B16410">
            <w:pPr>
              <w:spacing w:line="360" w:lineRule="auto"/>
              <w:jc w:val="center"/>
              <w:rPr>
                <w:sz w:val="18"/>
                <w:szCs w:val="18"/>
              </w:rPr>
            </w:pPr>
          </w:p>
        </w:tc>
      </w:tr>
      <w:tr w:rsidR="00B16410" w:rsidRPr="00973530" w14:paraId="3C3FBF3C" w14:textId="77777777" w:rsidTr="007D04D7">
        <w:trPr>
          <w:trHeight w:val="525"/>
        </w:trPr>
        <w:tc>
          <w:tcPr>
            <w:tcW w:w="1711" w:type="dxa"/>
            <w:tcBorders>
              <w:top w:val="single" w:sz="8" w:space="0" w:color="auto"/>
              <w:left w:val="single" w:sz="8" w:space="0" w:color="auto"/>
              <w:bottom w:val="single" w:sz="8" w:space="0" w:color="auto"/>
              <w:right w:val="single" w:sz="8" w:space="0" w:color="auto"/>
            </w:tcBorders>
            <w:vAlign w:val="center"/>
          </w:tcPr>
          <w:p w14:paraId="6005BC37" w14:textId="77777777" w:rsidR="00B16410" w:rsidRPr="00A43D77" w:rsidRDefault="00B16410">
            <w:pPr>
              <w:spacing w:line="360" w:lineRule="auto"/>
              <w:rPr>
                <w:sz w:val="18"/>
                <w:szCs w:val="18"/>
              </w:rPr>
            </w:pPr>
          </w:p>
        </w:tc>
        <w:tc>
          <w:tcPr>
            <w:tcW w:w="2614" w:type="dxa"/>
            <w:tcBorders>
              <w:top w:val="single" w:sz="8" w:space="0" w:color="auto"/>
              <w:left w:val="single" w:sz="8" w:space="0" w:color="auto"/>
              <w:bottom w:val="single" w:sz="8" w:space="0" w:color="auto"/>
              <w:right w:val="single" w:sz="8" w:space="0" w:color="auto"/>
            </w:tcBorders>
          </w:tcPr>
          <w:p w14:paraId="5712866F" w14:textId="77777777" w:rsidR="00B16410" w:rsidRPr="00A43D77" w:rsidRDefault="00B16410">
            <w:pPr>
              <w:rPr>
                <w:sz w:val="18"/>
                <w:szCs w:val="18"/>
              </w:rPr>
            </w:pPr>
            <w:r w:rsidRPr="00A43D77">
              <w:rPr>
                <w:sz w:val="18"/>
                <w:szCs w:val="18"/>
              </w:rPr>
              <w:t xml:space="preserve">Inne frakcje odpadów nie wymienionych wyżej </w:t>
            </w:r>
            <w:proofErr w:type="spellStart"/>
            <w:r w:rsidRPr="00A43D77">
              <w:rPr>
                <w:sz w:val="18"/>
                <w:szCs w:val="18"/>
              </w:rPr>
              <w:t>tj</w:t>
            </w:r>
            <w:proofErr w:type="spellEnd"/>
            <w:r w:rsidRPr="00A43D77">
              <w:rPr>
                <w:sz w:val="18"/>
                <w:szCs w:val="18"/>
              </w:rPr>
              <w:t>….**</w:t>
            </w:r>
          </w:p>
        </w:tc>
        <w:tc>
          <w:tcPr>
            <w:tcW w:w="1072" w:type="dxa"/>
            <w:tcBorders>
              <w:top w:val="single" w:sz="8" w:space="0" w:color="auto"/>
              <w:left w:val="nil"/>
              <w:bottom w:val="single" w:sz="8" w:space="0" w:color="auto"/>
              <w:right w:val="single" w:sz="8" w:space="0" w:color="auto"/>
            </w:tcBorders>
            <w:shd w:val="clear" w:color="auto" w:fill="auto"/>
            <w:vAlign w:val="center"/>
          </w:tcPr>
          <w:p w14:paraId="7CBC4535" w14:textId="77777777" w:rsidR="00B16410" w:rsidRPr="00A43D77" w:rsidRDefault="00B16410">
            <w:pPr>
              <w:spacing w:line="360" w:lineRule="auto"/>
              <w:rPr>
                <w:sz w:val="18"/>
                <w:szCs w:val="18"/>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5DB8103E" w14:textId="77777777" w:rsidR="00B16410" w:rsidRPr="00A43D77" w:rsidRDefault="00B16410">
            <w:pPr>
              <w:spacing w:line="360" w:lineRule="auto"/>
              <w:jc w:val="center"/>
              <w:rPr>
                <w:sz w:val="18"/>
                <w:szCs w:val="18"/>
              </w:rPr>
            </w:pPr>
            <w:r w:rsidRPr="00A43D77">
              <w:rPr>
                <w:sz w:val="18"/>
                <w:szCs w:val="18"/>
              </w:rPr>
              <w:t>………..Mg</w:t>
            </w:r>
          </w:p>
        </w:tc>
        <w:tc>
          <w:tcPr>
            <w:tcW w:w="850" w:type="dxa"/>
            <w:tcBorders>
              <w:top w:val="single" w:sz="8" w:space="0" w:color="auto"/>
              <w:left w:val="nil"/>
              <w:bottom w:val="single" w:sz="8" w:space="0" w:color="auto"/>
              <w:right w:val="single" w:sz="8" w:space="0" w:color="auto"/>
            </w:tcBorders>
            <w:shd w:val="clear" w:color="auto" w:fill="auto"/>
            <w:vAlign w:val="center"/>
          </w:tcPr>
          <w:p w14:paraId="7953FC74" w14:textId="77777777" w:rsidR="00B16410" w:rsidRPr="00A43D77" w:rsidRDefault="00B16410">
            <w:pPr>
              <w:spacing w:line="360" w:lineRule="auto"/>
              <w:jc w:val="center"/>
              <w:rPr>
                <w:sz w:val="18"/>
                <w:szCs w:val="18"/>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2608D77E" w14:textId="77777777" w:rsidR="00B16410" w:rsidRPr="00A43D77" w:rsidRDefault="00B16410">
            <w:pPr>
              <w:spacing w:line="360" w:lineRule="auto"/>
              <w:jc w:val="center"/>
              <w:rPr>
                <w:sz w:val="18"/>
                <w:szCs w:val="18"/>
              </w:rPr>
            </w:pPr>
            <w:r w:rsidRPr="00A43D77">
              <w:rPr>
                <w:sz w:val="18"/>
                <w:szCs w:val="18"/>
              </w:rPr>
              <w:t>……….….zł</w:t>
            </w:r>
          </w:p>
        </w:tc>
      </w:tr>
      <w:tr w:rsidR="00B16410" w:rsidRPr="00973530" w14:paraId="0A01AD98" w14:textId="77777777">
        <w:trPr>
          <w:trHeight w:val="401"/>
        </w:trPr>
        <w:tc>
          <w:tcPr>
            <w:tcW w:w="4325" w:type="dxa"/>
            <w:gridSpan w:val="2"/>
            <w:tcBorders>
              <w:top w:val="single" w:sz="8" w:space="0" w:color="auto"/>
              <w:left w:val="single" w:sz="8" w:space="0" w:color="auto"/>
              <w:bottom w:val="single" w:sz="8" w:space="0" w:color="auto"/>
              <w:right w:val="single" w:sz="8" w:space="0" w:color="000000"/>
            </w:tcBorders>
            <w:shd w:val="pct12" w:color="000000" w:fill="E5E5E5"/>
            <w:vAlign w:val="center"/>
          </w:tcPr>
          <w:p w14:paraId="74983F0E" w14:textId="77777777" w:rsidR="00B16410" w:rsidRPr="00973530" w:rsidRDefault="00B16410">
            <w:pPr>
              <w:spacing w:line="360" w:lineRule="auto"/>
              <w:jc w:val="center"/>
              <w:rPr>
                <w:b/>
                <w:sz w:val="18"/>
                <w:szCs w:val="18"/>
              </w:rPr>
            </w:pPr>
            <w:r w:rsidRPr="00973530">
              <w:rPr>
                <w:b/>
                <w:sz w:val="18"/>
                <w:szCs w:val="18"/>
              </w:rPr>
              <w:t xml:space="preserve">Suma zebranych i zagospodarowanych odpadów </w:t>
            </w:r>
          </w:p>
        </w:tc>
        <w:tc>
          <w:tcPr>
            <w:tcW w:w="1072" w:type="dxa"/>
            <w:tcBorders>
              <w:top w:val="single" w:sz="8" w:space="0" w:color="auto"/>
              <w:left w:val="nil"/>
              <w:bottom w:val="single" w:sz="8" w:space="0" w:color="auto"/>
              <w:right w:val="single" w:sz="8" w:space="0" w:color="auto"/>
              <w:tl2br w:val="single" w:sz="4" w:space="0" w:color="auto"/>
            </w:tcBorders>
            <w:shd w:val="pct12" w:color="000000" w:fill="E5E5E5"/>
            <w:noWrap/>
            <w:vAlign w:val="center"/>
          </w:tcPr>
          <w:p w14:paraId="0FB7E942" w14:textId="77777777" w:rsidR="00B16410" w:rsidRPr="00973530" w:rsidRDefault="00B16410">
            <w:pPr>
              <w:spacing w:line="360" w:lineRule="auto"/>
              <w:jc w:val="center"/>
              <w:rPr>
                <w:sz w:val="16"/>
                <w:szCs w:val="16"/>
              </w:rPr>
            </w:pPr>
          </w:p>
        </w:tc>
        <w:tc>
          <w:tcPr>
            <w:tcW w:w="1276" w:type="dxa"/>
            <w:tcBorders>
              <w:top w:val="single" w:sz="8" w:space="0" w:color="auto"/>
              <w:left w:val="nil"/>
              <w:bottom w:val="single" w:sz="8" w:space="0" w:color="auto"/>
              <w:right w:val="single" w:sz="8" w:space="0" w:color="auto"/>
            </w:tcBorders>
            <w:shd w:val="pct12" w:color="000000" w:fill="E5E5E5"/>
            <w:noWrap/>
            <w:vAlign w:val="center"/>
          </w:tcPr>
          <w:p w14:paraId="1D7C557B" w14:textId="77777777" w:rsidR="00B16410" w:rsidRPr="00973530" w:rsidRDefault="00B16410">
            <w:pPr>
              <w:spacing w:line="360" w:lineRule="auto"/>
              <w:jc w:val="center"/>
              <w:rPr>
                <w:sz w:val="16"/>
                <w:szCs w:val="16"/>
              </w:rPr>
            </w:pPr>
          </w:p>
        </w:tc>
        <w:tc>
          <w:tcPr>
            <w:tcW w:w="850" w:type="dxa"/>
            <w:tcBorders>
              <w:top w:val="single" w:sz="8" w:space="0" w:color="auto"/>
              <w:left w:val="nil"/>
              <w:bottom w:val="single" w:sz="8" w:space="0" w:color="auto"/>
              <w:right w:val="single" w:sz="8" w:space="0" w:color="auto"/>
              <w:tl2br w:val="single" w:sz="4" w:space="0" w:color="auto"/>
            </w:tcBorders>
            <w:shd w:val="pct12" w:color="000000" w:fill="E5E5E5"/>
            <w:vAlign w:val="center"/>
          </w:tcPr>
          <w:p w14:paraId="45E8149E" w14:textId="77777777" w:rsidR="00B16410" w:rsidRPr="00973530" w:rsidRDefault="00B16410">
            <w:pPr>
              <w:spacing w:line="360" w:lineRule="auto"/>
              <w:jc w:val="center"/>
              <w:rPr>
                <w:sz w:val="16"/>
                <w:szCs w:val="16"/>
              </w:rPr>
            </w:pPr>
          </w:p>
        </w:tc>
        <w:tc>
          <w:tcPr>
            <w:tcW w:w="1559" w:type="dxa"/>
            <w:tcBorders>
              <w:top w:val="single" w:sz="8" w:space="0" w:color="auto"/>
              <w:left w:val="nil"/>
              <w:bottom w:val="single" w:sz="8" w:space="0" w:color="auto"/>
              <w:right w:val="single" w:sz="8" w:space="0" w:color="auto"/>
            </w:tcBorders>
            <w:shd w:val="pct12" w:color="000000" w:fill="E5E5E5"/>
            <w:noWrap/>
            <w:vAlign w:val="center"/>
          </w:tcPr>
          <w:p w14:paraId="736BCF6E" w14:textId="77777777" w:rsidR="00B16410" w:rsidRPr="00973530" w:rsidRDefault="00B16410">
            <w:pPr>
              <w:spacing w:line="360" w:lineRule="auto"/>
              <w:jc w:val="center"/>
              <w:rPr>
                <w:sz w:val="16"/>
                <w:szCs w:val="16"/>
              </w:rPr>
            </w:pPr>
          </w:p>
        </w:tc>
      </w:tr>
    </w:tbl>
    <w:p w14:paraId="71A7F78D" w14:textId="77777777" w:rsidR="00DC085F" w:rsidRDefault="00DC085F" w:rsidP="00DC085F">
      <w:pPr>
        <w:pStyle w:val="Akapitzlist"/>
        <w:suppressAutoHyphens w:val="0"/>
        <w:spacing w:after="0" w:line="360" w:lineRule="auto"/>
        <w:contextualSpacing/>
        <w:jc w:val="both"/>
        <w:rPr>
          <w:sz w:val="28"/>
          <w:szCs w:val="28"/>
        </w:rPr>
      </w:pPr>
    </w:p>
    <w:p w14:paraId="0BF8F221" w14:textId="77777777" w:rsidR="00DC085F" w:rsidRDefault="00DC085F" w:rsidP="00DC085F">
      <w:pPr>
        <w:pStyle w:val="Akapitzlist"/>
        <w:suppressAutoHyphens w:val="0"/>
        <w:spacing w:after="0" w:line="360" w:lineRule="auto"/>
        <w:contextualSpacing/>
        <w:jc w:val="both"/>
        <w:rPr>
          <w:sz w:val="28"/>
          <w:szCs w:val="28"/>
        </w:rPr>
      </w:pPr>
    </w:p>
    <w:p w14:paraId="4CA18B5C" w14:textId="77777777" w:rsidR="00DC085F" w:rsidRDefault="00DC085F" w:rsidP="00DC085F">
      <w:pPr>
        <w:pStyle w:val="Akapitzlist"/>
        <w:suppressAutoHyphens w:val="0"/>
        <w:spacing w:after="0" w:line="360" w:lineRule="auto"/>
        <w:contextualSpacing/>
        <w:jc w:val="both"/>
        <w:rPr>
          <w:sz w:val="28"/>
          <w:szCs w:val="28"/>
        </w:rPr>
      </w:pPr>
    </w:p>
    <w:p w14:paraId="0E3CB58E" w14:textId="77777777" w:rsidR="00DC085F" w:rsidRPr="00DC085F" w:rsidRDefault="00DC085F" w:rsidP="00DC085F">
      <w:pPr>
        <w:pStyle w:val="Akapitzlist"/>
        <w:suppressAutoHyphens w:val="0"/>
        <w:spacing w:after="0" w:line="360" w:lineRule="auto"/>
        <w:contextualSpacing/>
        <w:jc w:val="both"/>
        <w:rPr>
          <w:sz w:val="28"/>
          <w:szCs w:val="28"/>
        </w:rPr>
      </w:pPr>
    </w:p>
    <w:p w14:paraId="660E26E3" w14:textId="05CF02B8" w:rsidR="00B16410" w:rsidRPr="00973530" w:rsidRDefault="00B16410" w:rsidP="00F378F5">
      <w:pPr>
        <w:pStyle w:val="Akapitzlist"/>
        <w:numPr>
          <w:ilvl w:val="0"/>
          <w:numId w:val="35"/>
        </w:numPr>
        <w:suppressAutoHyphens w:val="0"/>
        <w:spacing w:after="0" w:line="360" w:lineRule="auto"/>
        <w:contextualSpacing/>
        <w:jc w:val="both"/>
        <w:rPr>
          <w:sz w:val="28"/>
          <w:szCs w:val="28"/>
        </w:rPr>
      </w:pPr>
      <w:r w:rsidRPr="00973530">
        <w:t xml:space="preserve">Łączny koszt likwidacji dzikiego wysypiska: </w:t>
      </w:r>
    </w:p>
    <w:tbl>
      <w:tblPr>
        <w:tblW w:w="9147" w:type="dxa"/>
        <w:tblInd w:w="65" w:type="dxa"/>
        <w:tblCellMar>
          <w:left w:w="70" w:type="dxa"/>
          <w:right w:w="70" w:type="dxa"/>
        </w:tblCellMar>
        <w:tblLook w:val="04A0" w:firstRow="1" w:lastRow="0" w:firstColumn="1" w:lastColumn="0" w:noHBand="0" w:noVBand="1"/>
      </w:tblPr>
      <w:tblGrid>
        <w:gridCol w:w="3629"/>
        <w:gridCol w:w="1189"/>
        <w:gridCol w:w="1240"/>
        <w:gridCol w:w="1420"/>
        <w:gridCol w:w="1669"/>
      </w:tblGrid>
      <w:tr w:rsidR="00B16410" w:rsidRPr="00973530" w14:paraId="071E31FB" w14:textId="77777777">
        <w:trPr>
          <w:trHeight w:val="450"/>
        </w:trPr>
        <w:tc>
          <w:tcPr>
            <w:tcW w:w="3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AEB62" w14:textId="77777777" w:rsidR="00B16410" w:rsidRPr="00973530" w:rsidRDefault="00B16410">
            <w:pPr>
              <w:spacing w:line="360" w:lineRule="auto"/>
              <w:rPr>
                <w:sz w:val="16"/>
                <w:szCs w:val="16"/>
              </w:rPr>
            </w:pPr>
            <w:r w:rsidRPr="00973530">
              <w:rPr>
                <w:sz w:val="16"/>
                <w:szCs w:val="16"/>
              </w:rPr>
              <w:t>Zadanie</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14:paraId="0F84FC60" w14:textId="77777777" w:rsidR="00B16410" w:rsidRPr="00973530" w:rsidRDefault="00B16410">
            <w:pPr>
              <w:spacing w:line="360" w:lineRule="auto"/>
              <w:jc w:val="center"/>
              <w:rPr>
                <w:sz w:val="16"/>
                <w:szCs w:val="16"/>
              </w:rPr>
            </w:pPr>
            <w:r w:rsidRPr="00973530">
              <w:rPr>
                <w:sz w:val="16"/>
                <w:szCs w:val="16"/>
              </w:rPr>
              <w:t>Cena netto</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BD2A652" w14:textId="77777777" w:rsidR="00B16410" w:rsidRPr="00973530" w:rsidRDefault="00B16410">
            <w:pPr>
              <w:spacing w:line="360" w:lineRule="auto"/>
              <w:jc w:val="center"/>
              <w:rPr>
                <w:sz w:val="16"/>
                <w:szCs w:val="16"/>
              </w:rPr>
            </w:pPr>
            <w:r w:rsidRPr="00973530">
              <w:rPr>
                <w:sz w:val="16"/>
                <w:szCs w:val="16"/>
              </w:rPr>
              <w:t xml:space="preserve">Ilość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14:paraId="5B438183" w14:textId="77777777" w:rsidR="00B16410" w:rsidRPr="00973530" w:rsidRDefault="00B16410">
            <w:pPr>
              <w:spacing w:line="360" w:lineRule="auto"/>
              <w:jc w:val="center"/>
              <w:rPr>
                <w:sz w:val="16"/>
                <w:szCs w:val="16"/>
              </w:rPr>
            </w:pPr>
            <w:r w:rsidRPr="00973530">
              <w:rPr>
                <w:sz w:val="16"/>
                <w:szCs w:val="16"/>
              </w:rPr>
              <w:t>Podatek VAT 8%</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14:paraId="47CC63D1" w14:textId="77777777" w:rsidR="00B16410" w:rsidRPr="00973530" w:rsidRDefault="00B16410">
            <w:pPr>
              <w:spacing w:line="360" w:lineRule="auto"/>
              <w:jc w:val="center"/>
              <w:rPr>
                <w:sz w:val="16"/>
                <w:szCs w:val="16"/>
              </w:rPr>
            </w:pPr>
            <w:r w:rsidRPr="00973530">
              <w:rPr>
                <w:sz w:val="16"/>
                <w:szCs w:val="16"/>
              </w:rPr>
              <w:t>Cena brutto</w:t>
            </w:r>
          </w:p>
        </w:tc>
      </w:tr>
      <w:tr w:rsidR="00B16410" w:rsidRPr="00973530" w14:paraId="24256C93" w14:textId="77777777">
        <w:trPr>
          <w:trHeight w:val="450"/>
        </w:trPr>
        <w:tc>
          <w:tcPr>
            <w:tcW w:w="3629" w:type="dxa"/>
            <w:tcBorders>
              <w:top w:val="nil"/>
              <w:left w:val="single" w:sz="4" w:space="0" w:color="auto"/>
              <w:bottom w:val="single" w:sz="4" w:space="0" w:color="auto"/>
              <w:right w:val="single" w:sz="4" w:space="0" w:color="auto"/>
            </w:tcBorders>
            <w:shd w:val="pct12" w:color="000000" w:fill="E5E5E5"/>
            <w:vAlign w:val="center"/>
            <w:hideMark/>
          </w:tcPr>
          <w:p w14:paraId="64215686" w14:textId="77777777" w:rsidR="00B16410" w:rsidRPr="00973530" w:rsidRDefault="00B16410">
            <w:pPr>
              <w:spacing w:line="360" w:lineRule="auto"/>
              <w:rPr>
                <w:sz w:val="16"/>
                <w:szCs w:val="16"/>
              </w:rPr>
            </w:pPr>
            <w:r w:rsidRPr="00973530">
              <w:rPr>
                <w:sz w:val="16"/>
                <w:szCs w:val="16"/>
              </w:rPr>
              <w:t>Suma zebranych i zagospodarowanych odpadów</w:t>
            </w:r>
          </w:p>
        </w:tc>
        <w:tc>
          <w:tcPr>
            <w:tcW w:w="1189" w:type="dxa"/>
            <w:tcBorders>
              <w:top w:val="nil"/>
              <w:left w:val="nil"/>
              <w:bottom w:val="single" w:sz="4" w:space="0" w:color="auto"/>
              <w:right w:val="single" w:sz="4" w:space="0" w:color="auto"/>
            </w:tcBorders>
            <w:shd w:val="pct12" w:color="000000" w:fill="E5E5E5"/>
            <w:noWrap/>
            <w:vAlign w:val="center"/>
            <w:hideMark/>
          </w:tcPr>
          <w:p w14:paraId="6E0144F1" w14:textId="77777777" w:rsidR="00B16410" w:rsidRPr="00973530" w:rsidRDefault="00B16410">
            <w:pPr>
              <w:spacing w:line="360" w:lineRule="auto"/>
              <w:jc w:val="center"/>
              <w:rPr>
                <w:sz w:val="16"/>
                <w:szCs w:val="16"/>
              </w:rPr>
            </w:pPr>
            <w:r w:rsidRPr="00973530">
              <w:rPr>
                <w:sz w:val="16"/>
                <w:szCs w:val="16"/>
              </w:rPr>
              <w:t>………………..</w:t>
            </w:r>
          </w:p>
        </w:tc>
        <w:tc>
          <w:tcPr>
            <w:tcW w:w="1240" w:type="dxa"/>
            <w:tcBorders>
              <w:top w:val="nil"/>
              <w:left w:val="nil"/>
              <w:bottom w:val="single" w:sz="4" w:space="0" w:color="auto"/>
              <w:right w:val="single" w:sz="4" w:space="0" w:color="auto"/>
            </w:tcBorders>
            <w:shd w:val="pct12" w:color="000000" w:fill="E5E5E5"/>
            <w:noWrap/>
            <w:vAlign w:val="center"/>
            <w:hideMark/>
          </w:tcPr>
          <w:p w14:paraId="41BED1D4" w14:textId="77777777" w:rsidR="00B16410" w:rsidRPr="00973530" w:rsidRDefault="00B16410">
            <w:pPr>
              <w:spacing w:line="360" w:lineRule="auto"/>
              <w:jc w:val="center"/>
              <w:rPr>
                <w:sz w:val="16"/>
                <w:szCs w:val="16"/>
              </w:rPr>
            </w:pPr>
            <w:r w:rsidRPr="00973530">
              <w:rPr>
                <w:sz w:val="16"/>
                <w:szCs w:val="16"/>
              </w:rPr>
              <w:t> </w:t>
            </w:r>
          </w:p>
        </w:tc>
        <w:tc>
          <w:tcPr>
            <w:tcW w:w="1420" w:type="dxa"/>
            <w:tcBorders>
              <w:top w:val="nil"/>
              <w:left w:val="nil"/>
              <w:bottom w:val="single" w:sz="4" w:space="0" w:color="auto"/>
              <w:right w:val="single" w:sz="4" w:space="0" w:color="auto"/>
            </w:tcBorders>
            <w:shd w:val="pct12" w:color="000000" w:fill="E5E5E5"/>
            <w:noWrap/>
            <w:vAlign w:val="center"/>
            <w:hideMark/>
          </w:tcPr>
          <w:p w14:paraId="50848AA8" w14:textId="77777777" w:rsidR="00B16410" w:rsidRPr="00973530" w:rsidRDefault="00B16410">
            <w:pPr>
              <w:spacing w:line="360" w:lineRule="auto"/>
              <w:jc w:val="center"/>
              <w:rPr>
                <w:sz w:val="16"/>
                <w:szCs w:val="16"/>
              </w:rPr>
            </w:pPr>
            <w:r w:rsidRPr="00973530">
              <w:rPr>
                <w:sz w:val="16"/>
                <w:szCs w:val="16"/>
              </w:rPr>
              <w:t>……………………</w:t>
            </w:r>
          </w:p>
        </w:tc>
        <w:tc>
          <w:tcPr>
            <w:tcW w:w="1669" w:type="dxa"/>
            <w:tcBorders>
              <w:top w:val="nil"/>
              <w:left w:val="nil"/>
              <w:bottom w:val="single" w:sz="4" w:space="0" w:color="auto"/>
              <w:right w:val="single" w:sz="4" w:space="0" w:color="auto"/>
            </w:tcBorders>
            <w:shd w:val="pct12" w:color="000000" w:fill="E5E5E5"/>
            <w:vAlign w:val="center"/>
            <w:hideMark/>
          </w:tcPr>
          <w:p w14:paraId="07C8244E" w14:textId="77777777" w:rsidR="00B16410" w:rsidRPr="00973530" w:rsidRDefault="00B16410">
            <w:pPr>
              <w:spacing w:line="360" w:lineRule="auto"/>
              <w:jc w:val="center"/>
              <w:rPr>
                <w:sz w:val="16"/>
                <w:szCs w:val="16"/>
              </w:rPr>
            </w:pPr>
            <w:r w:rsidRPr="00973530">
              <w:rPr>
                <w:sz w:val="16"/>
                <w:szCs w:val="16"/>
              </w:rPr>
              <w:t>………………………..</w:t>
            </w:r>
          </w:p>
        </w:tc>
      </w:tr>
      <w:tr w:rsidR="00B16410" w:rsidRPr="00973530" w14:paraId="05BC2465" w14:textId="77777777">
        <w:trPr>
          <w:trHeight w:val="300"/>
        </w:trPr>
        <w:tc>
          <w:tcPr>
            <w:tcW w:w="3629" w:type="dxa"/>
            <w:tcBorders>
              <w:top w:val="nil"/>
              <w:left w:val="single" w:sz="4" w:space="0" w:color="auto"/>
              <w:bottom w:val="single" w:sz="4" w:space="0" w:color="auto"/>
              <w:right w:val="single" w:sz="4" w:space="0" w:color="auto"/>
            </w:tcBorders>
            <w:shd w:val="clear" w:color="auto" w:fill="auto"/>
            <w:vAlign w:val="bottom"/>
            <w:hideMark/>
          </w:tcPr>
          <w:p w14:paraId="4AC30BA2" w14:textId="77777777" w:rsidR="00B16410" w:rsidRPr="00973530" w:rsidRDefault="00B16410">
            <w:pPr>
              <w:spacing w:line="360" w:lineRule="auto"/>
            </w:pPr>
            <w:r w:rsidRPr="00973530">
              <w:t>Razem</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37A22396" w14:textId="77777777" w:rsidR="00B16410" w:rsidRPr="00973530" w:rsidRDefault="00B16410">
            <w:pPr>
              <w:spacing w:line="360" w:lineRule="auto"/>
            </w:pPr>
            <w:r w:rsidRPr="00973530">
              <w:t> </w:t>
            </w:r>
          </w:p>
        </w:tc>
        <w:tc>
          <w:tcPr>
            <w:tcW w:w="1240" w:type="dxa"/>
            <w:tcBorders>
              <w:top w:val="single" w:sz="4" w:space="0" w:color="auto"/>
              <w:left w:val="nil"/>
              <w:bottom w:val="single" w:sz="4" w:space="0" w:color="auto"/>
              <w:right w:val="single" w:sz="4" w:space="0" w:color="auto"/>
              <w:tl2br w:val="single" w:sz="4" w:space="0" w:color="auto"/>
            </w:tcBorders>
            <w:shd w:val="clear" w:color="auto" w:fill="auto"/>
            <w:noWrap/>
            <w:vAlign w:val="bottom"/>
            <w:hideMark/>
          </w:tcPr>
          <w:p w14:paraId="623C143F" w14:textId="77777777" w:rsidR="00B16410" w:rsidRPr="00973530" w:rsidRDefault="00B16410">
            <w:pPr>
              <w:spacing w:line="360" w:lineRule="auto"/>
            </w:pPr>
            <w:r w:rsidRPr="00973530">
              <w:t> </w:t>
            </w:r>
          </w:p>
        </w:tc>
        <w:tc>
          <w:tcPr>
            <w:tcW w:w="1420" w:type="dxa"/>
            <w:tcBorders>
              <w:top w:val="nil"/>
              <w:left w:val="nil"/>
              <w:bottom w:val="single" w:sz="4" w:space="0" w:color="auto"/>
              <w:right w:val="single" w:sz="4" w:space="0" w:color="auto"/>
            </w:tcBorders>
            <w:shd w:val="clear" w:color="auto" w:fill="auto"/>
            <w:noWrap/>
            <w:vAlign w:val="bottom"/>
            <w:hideMark/>
          </w:tcPr>
          <w:p w14:paraId="35E19E29" w14:textId="77777777" w:rsidR="00B16410" w:rsidRPr="00973530" w:rsidRDefault="00B16410">
            <w:pPr>
              <w:spacing w:line="360" w:lineRule="auto"/>
            </w:pPr>
            <w:r w:rsidRPr="00973530">
              <w:t> </w:t>
            </w:r>
          </w:p>
        </w:tc>
        <w:tc>
          <w:tcPr>
            <w:tcW w:w="1669" w:type="dxa"/>
            <w:tcBorders>
              <w:top w:val="nil"/>
              <w:left w:val="nil"/>
              <w:bottom w:val="single" w:sz="4" w:space="0" w:color="auto"/>
              <w:right w:val="single" w:sz="4" w:space="0" w:color="auto"/>
            </w:tcBorders>
            <w:shd w:val="clear" w:color="auto" w:fill="auto"/>
            <w:noWrap/>
            <w:vAlign w:val="bottom"/>
            <w:hideMark/>
          </w:tcPr>
          <w:p w14:paraId="2B7D6C9A" w14:textId="77777777" w:rsidR="00B16410" w:rsidRPr="00973530" w:rsidRDefault="00B16410">
            <w:pPr>
              <w:spacing w:line="360" w:lineRule="auto"/>
            </w:pPr>
            <w:r w:rsidRPr="00973530">
              <w:t> </w:t>
            </w:r>
          </w:p>
        </w:tc>
      </w:tr>
      <w:bookmarkEnd w:id="8"/>
    </w:tbl>
    <w:p w14:paraId="1DCCDF01" w14:textId="77777777" w:rsidR="00B16410" w:rsidRPr="00973530" w:rsidRDefault="00B16410" w:rsidP="00B16410">
      <w:pPr>
        <w:spacing w:line="360" w:lineRule="auto"/>
        <w:jc w:val="center"/>
        <w:rPr>
          <w:sz w:val="20"/>
          <w:szCs w:val="20"/>
        </w:rPr>
      </w:pPr>
    </w:p>
    <w:p w14:paraId="5793F890" w14:textId="77777777" w:rsidR="00B16410" w:rsidRPr="00973530" w:rsidRDefault="00B16410" w:rsidP="00691D3B">
      <w:pPr>
        <w:spacing w:after="0"/>
        <w:rPr>
          <w:sz w:val="20"/>
          <w:szCs w:val="20"/>
        </w:rPr>
      </w:pPr>
      <w:r w:rsidRPr="00973530">
        <w:rPr>
          <w:sz w:val="20"/>
          <w:szCs w:val="20"/>
        </w:rPr>
        <w:lastRenderedPageBreak/>
        <w:t xml:space="preserve">                                                                                     PODPISY:</w:t>
      </w:r>
    </w:p>
    <w:p w14:paraId="62B385ED" w14:textId="77777777" w:rsidR="00B16410" w:rsidRPr="00973530" w:rsidRDefault="00B16410" w:rsidP="00B16410">
      <w:pPr>
        <w:spacing w:line="360" w:lineRule="auto"/>
        <w:ind w:firstLine="708"/>
        <w:rPr>
          <w:sz w:val="20"/>
          <w:szCs w:val="20"/>
        </w:rPr>
      </w:pPr>
      <w:r w:rsidRPr="00973530">
        <w:rPr>
          <w:sz w:val="20"/>
          <w:szCs w:val="20"/>
        </w:rPr>
        <w:t xml:space="preserve">Zamawiający: </w:t>
      </w:r>
      <w:r w:rsidRPr="00973530">
        <w:rPr>
          <w:sz w:val="20"/>
          <w:szCs w:val="20"/>
        </w:rPr>
        <w:tab/>
      </w:r>
      <w:r w:rsidRPr="00973530">
        <w:rPr>
          <w:sz w:val="20"/>
          <w:szCs w:val="20"/>
        </w:rPr>
        <w:tab/>
      </w:r>
      <w:r w:rsidRPr="00973530">
        <w:rPr>
          <w:sz w:val="20"/>
          <w:szCs w:val="20"/>
        </w:rPr>
        <w:tab/>
      </w:r>
      <w:r w:rsidRPr="00973530">
        <w:rPr>
          <w:sz w:val="20"/>
          <w:szCs w:val="20"/>
        </w:rPr>
        <w:tab/>
      </w:r>
      <w:r w:rsidRPr="00973530">
        <w:rPr>
          <w:sz w:val="20"/>
          <w:szCs w:val="20"/>
        </w:rPr>
        <w:tab/>
      </w:r>
      <w:r w:rsidRPr="00973530">
        <w:rPr>
          <w:sz w:val="20"/>
          <w:szCs w:val="20"/>
        </w:rPr>
        <w:tab/>
      </w:r>
      <w:r w:rsidRPr="00973530">
        <w:rPr>
          <w:sz w:val="20"/>
          <w:szCs w:val="20"/>
        </w:rPr>
        <w:tab/>
      </w:r>
      <w:r w:rsidRPr="00973530">
        <w:rPr>
          <w:sz w:val="20"/>
          <w:szCs w:val="20"/>
        </w:rPr>
        <w:tab/>
        <w:t>Wykonawca:</w:t>
      </w:r>
    </w:p>
    <w:p w14:paraId="1C25B83B" w14:textId="77777777" w:rsidR="00B16410" w:rsidRPr="00973530" w:rsidRDefault="00B16410" w:rsidP="00B16410">
      <w:pPr>
        <w:spacing w:line="360" w:lineRule="auto"/>
        <w:rPr>
          <w:sz w:val="20"/>
          <w:szCs w:val="20"/>
        </w:rPr>
      </w:pPr>
      <w:r w:rsidRPr="00973530">
        <w:rPr>
          <w:sz w:val="20"/>
          <w:szCs w:val="20"/>
        </w:rPr>
        <w:t xml:space="preserve">a/...................................................... </w:t>
      </w:r>
      <w:r w:rsidRPr="00973530">
        <w:rPr>
          <w:sz w:val="20"/>
          <w:szCs w:val="20"/>
        </w:rPr>
        <w:tab/>
      </w:r>
      <w:r w:rsidRPr="00973530">
        <w:rPr>
          <w:sz w:val="20"/>
          <w:szCs w:val="20"/>
        </w:rPr>
        <w:tab/>
      </w:r>
      <w:r w:rsidRPr="00973530">
        <w:rPr>
          <w:sz w:val="20"/>
          <w:szCs w:val="20"/>
        </w:rPr>
        <w:tab/>
      </w:r>
      <w:r w:rsidRPr="00973530">
        <w:rPr>
          <w:sz w:val="20"/>
          <w:szCs w:val="20"/>
        </w:rPr>
        <w:tab/>
        <w:t>a/ ......................................................</w:t>
      </w:r>
    </w:p>
    <w:p w14:paraId="6E196ED2" w14:textId="77777777" w:rsidR="00B16410" w:rsidRPr="00973530" w:rsidRDefault="00B16410" w:rsidP="00B16410">
      <w:pPr>
        <w:spacing w:line="360" w:lineRule="auto"/>
        <w:rPr>
          <w:sz w:val="20"/>
          <w:szCs w:val="20"/>
        </w:rPr>
      </w:pPr>
      <w:r w:rsidRPr="00973530">
        <w:rPr>
          <w:sz w:val="20"/>
          <w:szCs w:val="20"/>
        </w:rPr>
        <w:t>b/ .....................................................</w:t>
      </w:r>
      <w:r w:rsidRPr="00973530">
        <w:t xml:space="preserve"> </w:t>
      </w:r>
      <w:r w:rsidRPr="00973530">
        <w:tab/>
      </w:r>
      <w:r w:rsidRPr="00973530">
        <w:tab/>
      </w:r>
      <w:r w:rsidRPr="00973530">
        <w:tab/>
      </w:r>
      <w:r w:rsidRPr="00973530">
        <w:tab/>
      </w:r>
      <w:r w:rsidRPr="00973530">
        <w:rPr>
          <w:sz w:val="20"/>
          <w:szCs w:val="20"/>
        </w:rPr>
        <w:t>b/ .......................................................</w:t>
      </w:r>
    </w:p>
    <w:p w14:paraId="60BD61C0" w14:textId="77777777" w:rsidR="00B16410" w:rsidRPr="00973530" w:rsidRDefault="00B16410" w:rsidP="00B16410">
      <w:pPr>
        <w:spacing w:line="360" w:lineRule="auto"/>
        <w:rPr>
          <w:sz w:val="20"/>
          <w:szCs w:val="20"/>
        </w:rPr>
      </w:pPr>
    </w:p>
    <w:p w14:paraId="5C5BFF81" w14:textId="77777777" w:rsidR="00B16410" w:rsidRPr="00973530" w:rsidRDefault="00B16410" w:rsidP="00691D3B">
      <w:pPr>
        <w:spacing w:after="0" w:line="360" w:lineRule="auto"/>
        <w:rPr>
          <w:sz w:val="20"/>
          <w:szCs w:val="20"/>
        </w:rPr>
      </w:pPr>
      <w:r w:rsidRPr="00973530">
        <w:rPr>
          <w:sz w:val="20"/>
          <w:szCs w:val="20"/>
        </w:rPr>
        <w:t>Załączniki:</w:t>
      </w:r>
    </w:p>
    <w:p w14:paraId="5065E243" w14:textId="77777777" w:rsidR="00B16410" w:rsidRPr="00973530" w:rsidRDefault="00B16410" w:rsidP="00F378F5">
      <w:pPr>
        <w:pStyle w:val="Akapitzlist"/>
        <w:numPr>
          <w:ilvl w:val="0"/>
          <w:numId w:val="29"/>
        </w:numPr>
        <w:suppressAutoHyphens w:val="0"/>
        <w:spacing w:after="0" w:line="240" w:lineRule="auto"/>
        <w:contextualSpacing/>
        <w:jc w:val="both"/>
        <w:rPr>
          <w:sz w:val="20"/>
          <w:szCs w:val="20"/>
        </w:rPr>
      </w:pPr>
      <w:r w:rsidRPr="00973530">
        <w:rPr>
          <w:sz w:val="20"/>
          <w:szCs w:val="20"/>
        </w:rPr>
        <w:t xml:space="preserve">Karty przekazania opadów </w:t>
      </w:r>
    </w:p>
    <w:p w14:paraId="6FA5FB7B" w14:textId="77777777" w:rsidR="00B16410" w:rsidRPr="00973530" w:rsidRDefault="00B16410" w:rsidP="00F378F5">
      <w:pPr>
        <w:pStyle w:val="Akapitzlist"/>
        <w:numPr>
          <w:ilvl w:val="0"/>
          <w:numId w:val="29"/>
        </w:numPr>
        <w:suppressAutoHyphens w:val="0"/>
        <w:spacing w:after="0" w:line="360" w:lineRule="auto"/>
        <w:contextualSpacing/>
        <w:jc w:val="both"/>
        <w:rPr>
          <w:sz w:val="20"/>
          <w:szCs w:val="20"/>
        </w:rPr>
      </w:pPr>
      <w:r w:rsidRPr="00973530">
        <w:rPr>
          <w:sz w:val="20"/>
          <w:szCs w:val="20"/>
        </w:rPr>
        <w:t>Dokumentacja fotograficzna</w:t>
      </w:r>
    </w:p>
    <w:p w14:paraId="4DAD810A" w14:textId="77777777" w:rsidR="003C1DEA" w:rsidRPr="00153E68" w:rsidRDefault="00B16410" w:rsidP="00153E68">
      <w:pPr>
        <w:pStyle w:val="Akapitzlist"/>
        <w:spacing w:line="360" w:lineRule="auto"/>
        <w:ind w:left="0"/>
        <w:rPr>
          <w:sz w:val="18"/>
          <w:szCs w:val="18"/>
        </w:rPr>
      </w:pPr>
      <w:r w:rsidRPr="00973530">
        <w:rPr>
          <w:sz w:val="16"/>
          <w:szCs w:val="16"/>
        </w:rPr>
        <w:t>** Jeżeli zebrano odpady różnych frakcji należy wykazać każdy z nich w osobnym wierszu.</w:t>
      </w:r>
    </w:p>
    <w:sectPr w:rsidR="003C1DEA" w:rsidRPr="00153E68" w:rsidSect="002F6D82">
      <w:headerReference w:type="default" r:id="rId8"/>
      <w:footerReference w:type="default" r:id="rId9"/>
      <w:pgSz w:w="11906" w:h="16838"/>
      <w:pgMar w:top="1135" w:right="1274"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66DC3" w14:textId="77777777" w:rsidR="001E6F29" w:rsidRDefault="001E6F29" w:rsidP="002315A0">
      <w:pPr>
        <w:spacing w:after="0" w:line="240" w:lineRule="auto"/>
      </w:pPr>
      <w:r>
        <w:separator/>
      </w:r>
    </w:p>
  </w:endnote>
  <w:endnote w:type="continuationSeparator" w:id="0">
    <w:p w14:paraId="18C759DF" w14:textId="77777777" w:rsidR="001E6F29" w:rsidRDefault="001E6F29" w:rsidP="0023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1"/>
    <w:family w:val="swiss"/>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3F00" w14:textId="77777777" w:rsidR="00FD32A9" w:rsidRDefault="00FD32A9">
    <w:pPr>
      <w:pStyle w:val="Stopka"/>
      <w:jc w:val="center"/>
    </w:pPr>
    <w:r>
      <w:fldChar w:fldCharType="begin"/>
    </w:r>
    <w:r>
      <w:instrText>PAGE   \* MERGEFORMAT</w:instrText>
    </w:r>
    <w:r>
      <w:fldChar w:fldCharType="separate"/>
    </w:r>
    <w:r w:rsidR="000778EB">
      <w:rPr>
        <w:noProof/>
      </w:rPr>
      <w:t>16</w:t>
    </w:r>
    <w:r>
      <w:fldChar w:fldCharType="end"/>
    </w:r>
  </w:p>
  <w:p w14:paraId="49B491FB" w14:textId="77777777" w:rsidR="00FD32A9" w:rsidRDefault="00FD32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9AF0" w14:textId="77777777" w:rsidR="001E6F29" w:rsidRDefault="001E6F29" w:rsidP="002315A0">
      <w:pPr>
        <w:spacing w:after="0" w:line="240" w:lineRule="auto"/>
      </w:pPr>
      <w:r>
        <w:separator/>
      </w:r>
    </w:p>
  </w:footnote>
  <w:footnote w:type="continuationSeparator" w:id="0">
    <w:p w14:paraId="6A2D455D" w14:textId="77777777" w:rsidR="001E6F29" w:rsidRDefault="001E6F29" w:rsidP="0023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4387" w14:textId="2CC40615" w:rsidR="002F6D82" w:rsidRPr="00F378F5" w:rsidRDefault="00F378F5" w:rsidP="00F378F5">
    <w:pPr>
      <w:keepLines/>
      <w:spacing w:line="360" w:lineRule="auto"/>
      <w:jc w:val="right"/>
      <w:rPr>
        <w:color w:val="000000"/>
        <w:u w:color="000000"/>
      </w:rPr>
    </w:pPr>
    <w:r>
      <w:rPr>
        <w:u w:color="000000"/>
      </w:rPr>
      <w:t xml:space="preserve">Załącznik nr 2 do Zapytania ofertowego – Wzór umowy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284"/>
        </w:tabs>
        <w:ind w:left="284" w:hanging="360"/>
      </w:pPr>
    </w:lvl>
    <w:lvl w:ilvl="1">
      <w:start w:val="1"/>
      <w:numFmt w:val="lowerLetter"/>
      <w:lvlText w:val="%2)"/>
      <w:lvlJc w:val="left"/>
      <w:pPr>
        <w:tabs>
          <w:tab w:val="num" w:pos="1004"/>
        </w:tabs>
        <w:ind w:left="1004" w:hanging="360"/>
      </w:pPr>
    </w:lvl>
    <w:lvl w:ilvl="2">
      <w:start w:val="1"/>
      <w:numFmt w:val="decimal"/>
      <w:lvlText w:val="%3."/>
      <w:lvlJc w:val="left"/>
      <w:pPr>
        <w:tabs>
          <w:tab w:val="num" w:pos="1904"/>
        </w:tabs>
        <w:ind w:left="1904" w:hanging="360"/>
      </w:pPr>
    </w:lvl>
    <w:lvl w:ilvl="3">
      <w:start w:val="1"/>
      <w:numFmt w:val="decimal"/>
      <w:lvlText w:val="%4."/>
      <w:lvlJc w:val="left"/>
      <w:pPr>
        <w:tabs>
          <w:tab w:val="num" w:pos="2444"/>
        </w:tabs>
        <w:ind w:left="2444" w:hanging="360"/>
      </w:pPr>
    </w:lvl>
    <w:lvl w:ilvl="4">
      <w:start w:val="1"/>
      <w:numFmt w:val="lowerLetter"/>
      <w:lvlText w:val="%5."/>
      <w:lvlJc w:val="left"/>
      <w:pPr>
        <w:tabs>
          <w:tab w:val="num" w:pos="3164"/>
        </w:tabs>
        <w:ind w:left="3164" w:hanging="360"/>
      </w:pPr>
    </w:lvl>
    <w:lvl w:ilvl="5">
      <w:start w:val="1"/>
      <w:numFmt w:val="lowerRoman"/>
      <w:lvlText w:val="%6."/>
      <w:lvlJc w:val="lef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left"/>
      <w:pPr>
        <w:tabs>
          <w:tab w:val="num" w:pos="6044"/>
        </w:tabs>
        <w:ind w:left="6044"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212"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08"/>
        </w:tabs>
        <w:ind w:left="708"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440"/>
        </w:tabs>
        <w:ind w:left="1440" w:hanging="360"/>
      </w:pPr>
    </w:lvl>
  </w:abstractNum>
  <w:abstractNum w:abstractNumId="6" w15:restartNumberingAfterBreak="0">
    <w:nsid w:val="00000007"/>
    <w:multiLevelType w:val="singleLevel"/>
    <w:tmpl w:val="D47C11FA"/>
    <w:name w:val="WW8Num7"/>
    <w:lvl w:ilvl="0">
      <w:start w:val="1"/>
      <w:numFmt w:val="decimal"/>
      <w:lvlText w:val="%1."/>
      <w:lvlJc w:val="left"/>
      <w:pPr>
        <w:tabs>
          <w:tab w:val="num" w:pos="3905"/>
        </w:tabs>
        <w:ind w:left="3905" w:hanging="360"/>
      </w:pPr>
      <w:rPr>
        <w:rFonts w:ascii="Times New Roman" w:eastAsia="Calibri" w:hAnsi="Times New Roman" w:cs="Times New Roman" w:hint="default"/>
        <w:strike w:val="0"/>
        <w:color w:val="auto"/>
      </w:rPr>
    </w:lvl>
  </w:abstractNum>
  <w:abstractNum w:abstractNumId="7" w15:restartNumberingAfterBreak="0">
    <w:nsid w:val="00000008"/>
    <w:multiLevelType w:val="singleLevel"/>
    <w:tmpl w:val="00000008"/>
    <w:name w:val="WW8Num10"/>
    <w:lvl w:ilvl="0">
      <w:start w:val="1"/>
      <w:numFmt w:val="lowerLetter"/>
      <w:lvlText w:val="%1)"/>
      <w:lvlJc w:val="left"/>
      <w:pPr>
        <w:tabs>
          <w:tab w:val="num" w:pos="2337"/>
        </w:tabs>
        <w:ind w:left="2337"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82A927E"/>
    <w:name w:val="WW8Num10"/>
    <w:lvl w:ilvl="0">
      <w:start w:val="1"/>
      <w:numFmt w:val="decimal"/>
      <w:lvlText w:val="%1."/>
      <w:lvlJc w:val="left"/>
      <w:pPr>
        <w:tabs>
          <w:tab w:val="num" w:pos="720"/>
        </w:tabs>
        <w:ind w:left="720" w:hanging="360"/>
      </w:pPr>
      <w:rPr>
        <w:rFonts w:ascii="Times New Roman" w:eastAsia="Calibri" w:hAnsi="Times New Roman" w:cs="Times New Roman"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strike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435"/>
        </w:tabs>
        <w:ind w:left="435" w:hanging="435"/>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singleLevel"/>
    <w:tmpl w:val="0000000D"/>
    <w:name w:val="WW8Num14"/>
    <w:lvl w:ilvl="0">
      <w:start w:val="1"/>
      <w:numFmt w:val="none"/>
      <w:suff w:val="nothing"/>
      <w:lvlText w:val="1."/>
      <w:lvlJc w:val="left"/>
      <w:pPr>
        <w:tabs>
          <w:tab w:val="num" w:pos="0"/>
        </w:tabs>
        <w:ind w:left="397" w:hanging="397"/>
      </w:p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rPr>
        <w:b w:val="0"/>
      </w:rPr>
    </w:lvl>
    <w:lvl w:ilvl="2">
      <w:start w:val="1"/>
      <w:numFmt w:val="decimal"/>
      <w:lvlText w:val="%3."/>
      <w:lvlJc w:val="left"/>
      <w:pPr>
        <w:tabs>
          <w:tab w:val="num" w:pos="2204"/>
        </w:tabs>
        <w:ind w:left="2204"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6"/>
    <w:lvl w:ilvl="0">
      <w:start w:val="1"/>
      <w:numFmt w:val="decimal"/>
      <w:lvlText w:val="%1."/>
      <w:lvlJc w:val="left"/>
      <w:pPr>
        <w:tabs>
          <w:tab w:val="num" w:pos="1276"/>
        </w:tabs>
        <w:ind w:left="1276" w:hanging="360"/>
      </w:pPr>
      <w:rPr>
        <w:b w:val="0"/>
      </w:r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5" w15:restartNumberingAfterBreak="0">
    <w:nsid w:val="00000010"/>
    <w:multiLevelType w:val="multilevel"/>
    <w:tmpl w:val="00000010"/>
    <w:name w:val="WW8Num18"/>
    <w:lvl w:ilvl="0">
      <w:start w:val="1"/>
      <w:numFmt w:val="decimal"/>
      <w:lvlText w:val="%1."/>
      <w:lvlJc w:val="left"/>
      <w:pPr>
        <w:tabs>
          <w:tab w:val="num" w:pos="720"/>
        </w:tabs>
        <w:ind w:left="720" w:hanging="360"/>
      </w:pPr>
      <w:rPr>
        <w:rFonts w:cs="Arial"/>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multilevel"/>
    <w:tmpl w:val="00000011"/>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20"/>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rPr>
        <w:b w:val="0"/>
      </w:rPr>
    </w:lvl>
    <w:lvl w:ilvl="2">
      <w:start w:val="1"/>
      <w:numFmt w:val="decimal"/>
      <w:lvlText w:val="%3."/>
      <w:lvlJc w:val="left"/>
      <w:pPr>
        <w:tabs>
          <w:tab w:val="num" w:pos="2204"/>
        </w:tabs>
        <w:ind w:left="2204"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Num37"/>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2880" w:hanging="1080"/>
      </w:pPr>
      <w:rPr>
        <w:b/>
      </w:rPr>
    </w:lvl>
    <w:lvl w:ilvl="5">
      <w:start w:val="1"/>
      <w:numFmt w:val="decimal"/>
      <w:lvlText w:val="%1.%2.%3.%4.%5.%6."/>
      <w:lvlJc w:val="left"/>
      <w:pPr>
        <w:tabs>
          <w:tab w:val="num" w:pos="0"/>
        </w:tabs>
        <w:ind w:left="3240" w:hanging="1080"/>
      </w:pPr>
      <w:rPr>
        <w:b/>
      </w:rPr>
    </w:lvl>
    <w:lvl w:ilvl="6">
      <w:start w:val="1"/>
      <w:numFmt w:val="decimal"/>
      <w:lvlText w:val="%1.%2.%3.%4.%5.%6.%7."/>
      <w:lvlJc w:val="left"/>
      <w:pPr>
        <w:tabs>
          <w:tab w:val="num" w:pos="0"/>
        </w:tabs>
        <w:ind w:left="3960" w:hanging="1440"/>
      </w:pPr>
      <w:rPr>
        <w:b/>
      </w:rPr>
    </w:lvl>
    <w:lvl w:ilvl="7">
      <w:start w:val="1"/>
      <w:numFmt w:val="decimal"/>
      <w:lvlText w:val="%1.%2.%3.%4.%5.%6.%7.%8."/>
      <w:lvlJc w:val="left"/>
      <w:pPr>
        <w:tabs>
          <w:tab w:val="num" w:pos="0"/>
        </w:tabs>
        <w:ind w:left="4320" w:hanging="1440"/>
      </w:pPr>
      <w:rPr>
        <w:b/>
      </w:rPr>
    </w:lvl>
    <w:lvl w:ilvl="8">
      <w:start w:val="1"/>
      <w:numFmt w:val="decimal"/>
      <w:lvlText w:val="%1.%2.%3.%4.%5.%6.%7.%8.%9."/>
      <w:lvlJc w:val="left"/>
      <w:pPr>
        <w:tabs>
          <w:tab w:val="num" w:pos="0"/>
        </w:tabs>
        <w:ind w:left="5040" w:hanging="1800"/>
      </w:pPr>
      <w:rPr>
        <w:b/>
      </w:rPr>
    </w:lvl>
  </w:abstractNum>
  <w:abstractNum w:abstractNumId="19" w15:restartNumberingAfterBreak="0">
    <w:nsid w:val="020D6755"/>
    <w:multiLevelType w:val="hybridMultilevel"/>
    <w:tmpl w:val="324A8B9C"/>
    <w:lvl w:ilvl="0" w:tplc="710683F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6E215D"/>
    <w:multiLevelType w:val="hybridMultilevel"/>
    <w:tmpl w:val="FFFFFFFF"/>
    <w:lvl w:ilvl="0" w:tplc="AC04ACE2">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047D69C2"/>
    <w:multiLevelType w:val="hybridMultilevel"/>
    <w:tmpl w:val="F8881D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64B18C8"/>
    <w:multiLevelType w:val="hybridMultilevel"/>
    <w:tmpl w:val="C48A735C"/>
    <w:lvl w:ilvl="0" w:tplc="9EC68BAC">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23" w15:restartNumberingAfterBreak="0">
    <w:nsid w:val="0B2701F9"/>
    <w:multiLevelType w:val="hybridMultilevel"/>
    <w:tmpl w:val="EF0A19C0"/>
    <w:lvl w:ilvl="0" w:tplc="28DAAE32">
      <w:start w:val="1"/>
      <w:numFmt w:val="decimal"/>
      <w:lvlText w:val="%1)"/>
      <w:lvlJc w:val="left"/>
      <w:pPr>
        <w:ind w:left="927" w:hanging="360"/>
      </w:pPr>
      <w:rPr>
        <w:rFonts w:ascii="Times New Roman" w:eastAsia="Times New Roman" w:hAnsi="Times New Roman" w:cs="Times New Roman" w:hint="default"/>
        <w:sz w:val="20"/>
        <w:szCs w:val="2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0CFD766C"/>
    <w:multiLevelType w:val="hybridMultilevel"/>
    <w:tmpl w:val="358232A2"/>
    <w:lvl w:ilvl="0" w:tplc="36BE6F6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76866CBC">
      <w:start w:val="1"/>
      <w:numFmt w:val="decimal"/>
      <w:lvlText w:val="%5)"/>
      <w:lvlJc w:val="left"/>
      <w:pPr>
        <w:ind w:left="502" w:hanging="360"/>
      </w:pPr>
      <w:rPr>
        <w:rFonts w:hint="default"/>
        <w:strike w:val="0"/>
      </w:rPr>
    </w:lvl>
    <w:lvl w:ilvl="5" w:tplc="BAA4CEF0">
      <w:start w:val="1"/>
      <w:numFmt w:val="lowerLetter"/>
      <w:lvlText w:val="%6)"/>
      <w:lvlJc w:val="left"/>
      <w:rPr>
        <w:rFonts w:ascii="Times New Roman" w:eastAsia="Times New Roman" w:hAnsi="Times New Roman" w:cs="Times New Roman"/>
        <w:color w:val="auto"/>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D4832AC"/>
    <w:multiLevelType w:val="hybridMultilevel"/>
    <w:tmpl w:val="DD7A3A3E"/>
    <w:lvl w:ilvl="0" w:tplc="EA347B04">
      <w:start w:val="1"/>
      <w:numFmt w:val="decimal"/>
      <w:lvlText w:val="%1."/>
      <w:lvlJc w:val="left"/>
      <w:pPr>
        <w:ind w:left="360" w:hanging="360"/>
      </w:pPr>
      <w:rPr>
        <w:rFonts w:ascii="Times New Roman" w:eastAsia="Calibr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225CCB"/>
    <w:multiLevelType w:val="hybridMultilevel"/>
    <w:tmpl w:val="311685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71E8C"/>
    <w:multiLevelType w:val="hybridMultilevel"/>
    <w:tmpl w:val="0A5CBA8E"/>
    <w:name w:val="WW8Num1022"/>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2EA53DE6"/>
    <w:multiLevelType w:val="hybridMultilevel"/>
    <w:tmpl w:val="07DAA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9F3A1D"/>
    <w:multiLevelType w:val="hybridMultilevel"/>
    <w:tmpl w:val="D17068B8"/>
    <w:lvl w:ilvl="0" w:tplc="1CF68F7C">
      <w:start w:val="1"/>
      <w:numFmt w:val="decimal"/>
      <w:lvlText w:val="%1."/>
      <w:lvlJc w:val="left"/>
      <w:pPr>
        <w:tabs>
          <w:tab w:val="num" w:pos="501"/>
        </w:tabs>
        <w:ind w:left="501" w:hanging="360"/>
      </w:pPr>
      <w:rPr>
        <w:rFonts w:ascii="Times New Roman" w:eastAsia="Times New Roman" w:hAnsi="Times New Roman" w:cs="Times New Roman" w:hint="default"/>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606A1B3A">
      <w:start w:val="1"/>
      <w:numFmt w:val="decimal"/>
      <w:lvlText w:val="%5)"/>
      <w:lvlJc w:val="left"/>
      <w:pPr>
        <w:ind w:left="786" w:hanging="360"/>
      </w:pPr>
      <w:rPr>
        <w:rFonts w:ascii="Times New Roman" w:eastAsia="Calibri" w:hAnsi="Times New Roman" w:cs="Times New Roman" w:hint="default"/>
        <w:sz w:val="20"/>
        <w:szCs w:val="20"/>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0" w15:restartNumberingAfterBreak="0">
    <w:nsid w:val="35942284"/>
    <w:multiLevelType w:val="hybridMultilevel"/>
    <w:tmpl w:val="52C26760"/>
    <w:lvl w:ilvl="0" w:tplc="658E8246">
      <w:start w:val="1"/>
      <w:numFmt w:val="decimal"/>
      <w:lvlText w:val="%1)"/>
      <w:lvlJc w:val="left"/>
      <w:pPr>
        <w:ind w:left="927" w:hanging="360"/>
      </w:pPr>
      <w:rPr>
        <w:rFonts w:ascii="Times New Roman" w:eastAsia="Times New Roman" w:hAnsi="Times New Roman" w:cs="Times New Roman"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5079D9"/>
    <w:multiLevelType w:val="hybridMultilevel"/>
    <w:tmpl w:val="761EC2B2"/>
    <w:lvl w:ilvl="0" w:tplc="D6DE921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1C789E"/>
    <w:multiLevelType w:val="hybridMultilevel"/>
    <w:tmpl w:val="2A381898"/>
    <w:lvl w:ilvl="0" w:tplc="F0E0844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0D165BF"/>
    <w:multiLevelType w:val="hybridMultilevel"/>
    <w:tmpl w:val="115EC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035D51"/>
    <w:multiLevelType w:val="hybridMultilevel"/>
    <w:tmpl w:val="6374F320"/>
    <w:name w:val="WW8Num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11E6D13"/>
    <w:multiLevelType w:val="hybridMultilevel"/>
    <w:tmpl w:val="ADA2D3FE"/>
    <w:lvl w:ilvl="0" w:tplc="3ED4AB2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2433CC0"/>
    <w:multiLevelType w:val="hybridMultilevel"/>
    <w:tmpl w:val="BE984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9246A6"/>
    <w:multiLevelType w:val="hybridMultilevel"/>
    <w:tmpl w:val="AC12A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904C1"/>
    <w:multiLevelType w:val="hybridMultilevel"/>
    <w:tmpl w:val="00FAC2BC"/>
    <w:lvl w:ilvl="0" w:tplc="D0FCD0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7748E5"/>
    <w:multiLevelType w:val="multilevel"/>
    <w:tmpl w:val="22C43644"/>
    <w:lvl w:ilvl="0">
      <w:start w:val="1"/>
      <w:numFmt w:val="decimal"/>
      <w:lvlText w:val="%1."/>
      <w:lvlJc w:val="left"/>
      <w:pPr>
        <w:tabs>
          <w:tab w:val="num" w:pos="360"/>
        </w:tabs>
        <w:ind w:left="360" w:hanging="360"/>
      </w:pPr>
      <w:rPr>
        <w:b w:val="0"/>
      </w:rPr>
    </w:lvl>
    <w:lvl w:ilvl="1">
      <w:start w:val="1"/>
      <w:numFmt w:val="decimal"/>
      <w:lvlText w:val="%2."/>
      <w:lvlJc w:val="left"/>
      <w:pPr>
        <w:tabs>
          <w:tab w:val="num" w:pos="1092"/>
        </w:tabs>
        <w:ind w:left="1092" w:hanging="360"/>
      </w:pPr>
    </w:lvl>
    <w:lvl w:ilvl="2">
      <w:start w:val="1"/>
      <w:numFmt w:val="decimal"/>
      <w:lvlText w:val="%3."/>
      <w:lvlJc w:val="left"/>
      <w:pPr>
        <w:tabs>
          <w:tab w:val="num" w:pos="1812"/>
        </w:tabs>
        <w:ind w:left="1812" w:hanging="360"/>
      </w:pPr>
    </w:lvl>
    <w:lvl w:ilvl="3">
      <w:start w:val="1"/>
      <w:numFmt w:val="decimal"/>
      <w:lvlText w:val="%4."/>
      <w:lvlJc w:val="left"/>
      <w:pPr>
        <w:tabs>
          <w:tab w:val="num" w:pos="2532"/>
        </w:tabs>
        <w:ind w:left="2532" w:hanging="360"/>
      </w:pPr>
      <w:rPr>
        <w:rFonts w:ascii="Times New Roman" w:eastAsia="Times New Roman" w:hAnsi="Times New Roman" w:cs="Times New Roman"/>
      </w:rPr>
    </w:lvl>
    <w:lvl w:ilvl="4">
      <w:start w:val="1"/>
      <w:numFmt w:val="decimal"/>
      <w:lvlText w:val="%5."/>
      <w:lvlJc w:val="left"/>
      <w:pPr>
        <w:tabs>
          <w:tab w:val="num" w:pos="3252"/>
        </w:tabs>
        <w:ind w:left="3252" w:hanging="360"/>
      </w:pPr>
    </w:lvl>
    <w:lvl w:ilvl="5">
      <w:start w:val="1"/>
      <w:numFmt w:val="decimal"/>
      <w:lvlText w:val="%6."/>
      <w:lvlJc w:val="left"/>
      <w:pPr>
        <w:tabs>
          <w:tab w:val="num" w:pos="3972"/>
        </w:tabs>
        <w:ind w:left="3972" w:hanging="360"/>
      </w:pPr>
    </w:lvl>
    <w:lvl w:ilvl="6">
      <w:start w:val="1"/>
      <w:numFmt w:val="decimal"/>
      <w:lvlText w:val="%7."/>
      <w:lvlJc w:val="left"/>
      <w:pPr>
        <w:tabs>
          <w:tab w:val="num" w:pos="4692"/>
        </w:tabs>
        <w:ind w:left="4692" w:hanging="360"/>
      </w:pPr>
    </w:lvl>
    <w:lvl w:ilvl="7">
      <w:start w:val="1"/>
      <w:numFmt w:val="decimal"/>
      <w:lvlText w:val="%8."/>
      <w:lvlJc w:val="left"/>
      <w:pPr>
        <w:tabs>
          <w:tab w:val="num" w:pos="5412"/>
        </w:tabs>
        <w:ind w:left="5412" w:hanging="360"/>
      </w:pPr>
    </w:lvl>
    <w:lvl w:ilvl="8">
      <w:start w:val="1"/>
      <w:numFmt w:val="decimal"/>
      <w:lvlText w:val="%9."/>
      <w:lvlJc w:val="left"/>
      <w:pPr>
        <w:tabs>
          <w:tab w:val="num" w:pos="6132"/>
        </w:tabs>
        <w:ind w:left="6132" w:hanging="360"/>
      </w:pPr>
    </w:lvl>
  </w:abstractNum>
  <w:abstractNum w:abstractNumId="40" w15:restartNumberingAfterBreak="0">
    <w:nsid w:val="48D83ACD"/>
    <w:multiLevelType w:val="hybridMultilevel"/>
    <w:tmpl w:val="E0581B96"/>
    <w:lvl w:ilvl="0" w:tplc="C2165236">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F42B6"/>
    <w:multiLevelType w:val="hybridMultilevel"/>
    <w:tmpl w:val="BAC6B0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087F2E"/>
    <w:multiLevelType w:val="hybridMultilevel"/>
    <w:tmpl w:val="8326AF76"/>
    <w:lvl w:ilvl="0" w:tplc="EFF427E2">
      <w:start w:val="1"/>
      <w:numFmt w:val="decimal"/>
      <w:lvlText w:val="%1."/>
      <w:lvlJc w:val="left"/>
      <w:pPr>
        <w:ind w:left="360" w:hanging="360"/>
      </w:pPr>
      <w:rPr>
        <w:rFonts w:ascii="Times New Roman" w:eastAsia="Calibri"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6B47A0"/>
    <w:multiLevelType w:val="multilevel"/>
    <w:tmpl w:val="28B867E4"/>
    <w:name w:val="WW8Num523"/>
    <w:lvl w:ilvl="0">
      <w:start w:val="2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4" w15:restartNumberingAfterBreak="0">
    <w:nsid w:val="5B145A43"/>
    <w:multiLevelType w:val="hybridMultilevel"/>
    <w:tmpl w:val="F75630CA"/>
    <w:lvl w:ilvl="0" w:tplc="02A60B08">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BC25B78"/>
    <w:multiLevelType w:val="hybridMultilevel"/>
    <w:tmpl w:val="8FAC267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63905D8E"/>
    <w:multiLevelType w:val="hybridMultilevel"/>
    <w:tmpl w:val="EAE26480"/>
    <w:lvl w:ilvl="0" w:tplc="1272F4C0">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53C7262"/>
    <w:multiLevelType w:val="hybridMultilevel"/>
    <w:tmpl w:val="074C50B2"/>
    <w:lvl w:ilvl="0" w:tplc="C5E0D3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DF3592"/>
    <w:multiLevelType w:val="hybridMultilevel"/>
    <w:tmpl w:val="3656EE8A"/>
    <w:lvl w:ilvl="0" w:tplc="DE7A960A">
      <w:start w:val="1"/>
      <w:numFmt w:val="decimal"/>
      <w:lvlText w:val="%1)"/>
      <w:lvlJc w:val="left"/>
      <w:pPr>
        <w:ind w:left="717" w:hanging="360"/>
      </w:pPr>
      <w:rPr>
        <w:rFonts w:ascii="Times New Roman" w:eastAsia="Calibri"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6DC90C75"/>
    <w:multiLevelType w:val="hybridMultilevel"/>
    <w:tmpl w:val="4154A52A"/>
    <w:lvl w:ilvl="0" w:tplc="652245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306663"/>
    <w:multiLevelType w:val="multilevel"/>
    <w:tmpl w:val="D1485A90"/>
    <w:styleLink w:val="Biecalista1"/>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2045D11"/>
    <w:multiLevelType w:val="hybridMultilevel"/>
    <w:tmpl w:val="F712EEF4"/>
    <w:lvl w:ilvl="0" w:tplc="FE5EEC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6781F62"/>
    <w:multiLevelType w:val="hybridMultilevel"/>
    <w:tmpl w:val="761EC2B2"/>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9B746BB"/>
    <w:multiLevelType w:val="hybridMultilevel"/>
    <w:tmpl w:val="B1DA99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B0537C1"/>
    <w:multiLevelType w:val="hybridMultilevel"/>
    <w:tmpl w:val="B1DA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B21972"/>
    <w:multiLevelType w:val="hybridMultilevel"/>
    <w:tmpl w:val="D98A315E"/>
    <w:lvl w:ilvl="0" w:tplc="9CA61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4714570">
    <w:abstractNumId w:val="6"/>
  </w:num>
  <w:num w:numId="2" w16cid:durableId="836847332">
    <w:abstractNumId w:val="9"/>
  </w:num>
  <w:num w:numId="3" w16cid:durableId="1525971737">
    <w:abstractNumId w:val="39"/>
  </w:num>
  <w:num w:numId="4" w16cid:durableId="157041545">
    <w:abstractNumId w:val="24"/>
  </w:num>
  <w:num w:numId="5" w16cid:durableId="326370692">
    <w:abstractNumId w:val="32"/>
  </w:num>
  <w:num w:numId="6" w16cid:durableId="1520660555">
    <w:abstractNumId w:val="54"/>
  </w:num>
  <w:num w:numId="7" w16cid:durableId="1241793327">
    <w:abstractNumId w:val="25"/>
  </w:num>
  <w:num w:numId="8" w16cid:durableId="487479703">
    <w:abstractNumId w:val="42"/>
  </w:num>
  <w:num w:numId="9" w16cid:durableId="1037850228">
    <w:abstractNumId w:val="29"/>
  </w:num>
  <w:num w:numId="10" w16cid:durableId="1985545779">
    <w:abstractNumId w:val="34"/>
  </w:num>
  <w:num w:numId="11" w16cid:durableId="2030518592">
    <w:abstractNumId w:val="23"/>
  </w:num>
  <w:num w:numId="12" w16cid:durableId="33312135">
    <w:abstractNumId w:val="35"/>
  </w:num>
  <w:num w:numId="13" w16cid:durableId="1981375692">
    <w:abstractNumId w:val="30"/>
  </w:num>
  <w:num w:numId="14" w16cid:durableId="907499900">
    <w:abstractNumId w:val="48"/>
  </w:num>
  <w:num w:numId="15" w16cid:durableId="602417646">
    <w:abstractNumId w:val="47"/>
  </w:num>
  <w:num w:numId="16" w16cid:durableId="1673871902">
    <w:abstractNumId w:val="44"/>
  </w:num>
  <w:num w:numId="17" w16cid:durableId="791554394">
    <w:abstractNumId w:val="41"/>
  </w:num>
  <w:num w:numId="18" w16cid:durableId="703212027">
    <w:abstractNumId w:val="51"/>
  </w:num>
  <w:num w:numId="19" w16cid:durableId="1090665113">
    <w:abstractNumId w:val="46"/>
  </w:num>
  <w:num w:numId="20" w16cid:durableId="1348561711">
    <w:abstractNumId w:val="22"/>
  </w:num>
  <w:num w:numId="21" w16cid:durableId="999894836">
    <w:abstractNumId w:val="40"/>
  </w:num>
  <w:num w:numId="22" w16cid:durableId="1931966829">
    <w:abstractNumId w:val="45"/>
  </w:num>
  <w:num w:numId="23" w16cid:durableId="431125923">
    <w:abstractNumId w:val="50"/>
  </w:num>
  <w:num w:numId="24" w16cid:durableId="192613436">
    <w:abstractNumId w:val="31"/>
  </w:num>
  <w:num w:numId="25" w16cid:durableId="2045209858">
    <w:abstractNumId w:val="28"/>
  </w:num>
  <w:num w:numId="26" w16cid:durableId="1115830349">
    <w:abstractNumId w:val="26"/>
  </w:num>
  <w:num w:numId="27" w16cid:durableId="264924945">
    <w:abstractNumId w:val="33"/>
  </w:num>
  <w:num w:numId="28" w16cid:durableId="1069886369">
    <w:abstractNumId w:val="37"/>
  </w:num>
  <w:num w:numId="29" w16cid:durableId="2029259671">
    <w:abstractNumId w:val="38"/>
  </w:num>
  <w:num w:numId="30" w16cid:durableId="1247957733">
    <w:abstractNumId w:val="19"/>
  </w:num>
  <w:num w:numId="31" w16cid:durableId="911502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6692763">
    <w:abstractNumId w:val="55"/>
  </w:num>
  <w:num w:numId="33" w16cid:durableId="1448428979">
    <w:abstractNumId w:val="53"/>
  </w:num>
  <w:num w:numId="34" w16cid:durableId="1301838354">
    <w:abstractNumId w:val="43"/>
  </w:num>
  <w:num w:numId="35" w16cid:durableId="1266306833">
    <w:abstractNumId w:val="52"/>
  </w:num>
  <w:num w:numId="36" w16cid:durableId="517546239">
    <w:abstractNumId w:val="21"/>
  </w:num>
  <w:num w:numId="37" w16cid:durableId="1275165519">
    <w:abstractNumId w:val="49"/>
  </w:num>
  <w:num w:numId="38" w16cid:durableId="1297491181">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83"/>
    <w:rsid w:val="00007F72"/>
    <w:rsid w:val="0001107C"/>
    <w:rsid w:val="0001135F"/>
    <w:rsid w:val="00013E95"/>
    <w:rsid w:val="00014016"/>
    <w:rsid w:val="000146EB"/>
    <w:rsid w:val="00014CA3"/>
    <w:rsid w:val="00017EBF"/>
    <w:rsid w:val="0002659C"/>
    <w:rsid w:val="00027686"/>
    <w:rsid w:val="000300BE"/>
    <w:rsid w:val="00031E0D"/>
    <w:rsid w:val="000330ED"/>
    <w:rsid w:val="000367CA"/>
    <w:rsid w:val="000368E6"/>
    <w:rsid w:val="000369FE"/>
    <w:rsid w:val="00037FA7"/>
    <w:rsid w:val="0004053D"/>
    <w:rsid w:val="000429BE"/>
    <w:rsid w:val="00042A3E"/>
    <w:rsid w:val="00046622"/>
    <w:rsid w:val="0004727D"/>
    <w:rsid w:val="0004755C"/>
    <w:rsid w:val="00047EDC"/>
    <w:rsid w:val="00055939"/>
    <w:rsid w:val="0006756D"/>
    <w:rsid w:val="00070BF2"/>
    <w:rsid w:val="00074700"/>
    <w:rsid w:val="00075FD1"/>
    <w:rsid w:val="000778EB"/>
    <w:rsid w:val="00077F54"/>
    <w:rsid w:val="00083FBE"/>
    <w:rsid w:val="0008558A"/>
    <w:rsid w:val="0008649B"/>
    <w:rsid w:val="0008758F"/>
    <w:rsid w:val="0009149A"/>
    <w:rsid w:val="000936AC"/>
    <w:rsid w:val="00093A45"/>
    <w:rsid w:val="000940D1"/>
    <w:rsid w:val="000961FC"/>
    <w:rsid w:val="00097E2A"/>
    <w:rsid w:val="000A0F09"/>
    <w:rsid w:val="000A1F36"/>
    <w:rsid w:val="000A4FA7"/>
    <w:rsid w:val="000A56F7"/>
    <w:rsid w:val="000A7327"/>
    <w:rsid w:val="000A7E56"/>
    <w:rsid w:val="000B05D7"/>
    <w:rsid w:val="000B17BA"/>
    <w:rsid w:val="000B4150"/>
    <w:rsid w:val="000B43F0"/>
    <w:rsid w:val="000B54D6"/>
    <w:rsid w:val="000B5836"/>
    <w:rsid w:val="000B6FF7"/>
    <w:rsid w:val="000B71BB"/>
    <w:rsid w:val="000C2B2C"/>
    <w:rsid w:val="000C3569"/>
    <w:rsid w:val="000C478B"/>
    <w:rsid w:val="000C5382"/>
    <w:rsid w:val="000C7701"/>
    <w:rsid w:val="000D0079"/>
    <w:rsid w:val="000D6B28"/>
    <w:rsid w:val="000E1AA2"/>
    <w:rsid w:val="000E2B6B"/>
    <w:rsid w:val="000E6B76"/>
    <w:rsid w:val="000E6D15"/>
    <w:rsid w:val="000E7DC4"/>
    <w:rsid w:val="000F1ACE"/>
    <w:rsid w:val="000F2CF3"/>
    <w:rsid w:val="000F6157"/>
    <w:rsid w:val="00103F2A"/>
    <w:rsid w:val="0011040F"/>
    <w:rsid w:val="00116186"/>
    <w:rsid w:val="00120093"/>
    <w:rsid w:val="0012095E"/>
    <w:rsid w:val="0012391A"/>
    <w:rsid w:val="00126A1D"/>
    <w:rsid w:val="00126B55"/>
    <w:rsid w:val="00134530"/>
    <w:rsid w:val="001363B4"/>
    <w:rsid w:val="00136CB2"/>
    <w:rsid w:val="00141BA1"/>
    <w:rsid w:val="00143DC5"/>
    <w:rsid w:val="0014770A"/>
    <w:rsid w:val="00150C20"/>
    <w:rsid w:val="00153CF2"/>
    <w:rsid w:val="00153E68"/>
    <w:rsid w:val="00154969"/>
    <w:rsid w:val="00155709"/>
    <w:rsid w:val="00156158"/>
    <w:rsid w:val="00160645"/>
    <w:rsid w:val="00160FBE"/>
    <w:rsid w:val="00162BE0"/>
    <w:rsid w:val="00165EFA"/>
    <w:rsid w:val="00166459"/>
    <w:rsid w:val="001671A1"/>
    <w:rsid w:val="0017255A"/>
    <w:rsid w:val="00173735"/>
    <w:rsid w:val="001737EB"/>
    <w:rsid w:val="001773F6"/>
    <w:rsid w:val="00177E13"/>
    <w:rsid w:val="00177F36"/>
    <w:rsid w:val="00180581"/>
    <w:rsid w:val="0018131E"/>
    <w:rsid w:val="0019120A"/>
    <w:rsid w:val="00191957"/>
    <w:rsid w:val="00193742"/>
    <w:rsid w:val="0019586A"/>
    <w:rsid w:val="001A02C5"/>
    <w:rsid w:val="001A2AFE"/>
    <w:rsid w:val="001B09FC"/>
    <w:rsid w:val="001B12DD"/>
    <w:rsid w:val="001B1AF1"/>
    <w:rsid w:val="001B219F"/>
    <w:rsid w:val="001B306A"/>
    <w:rsid w:val="001B33DC"/>
    <w:rsid w:val="001B3B13"/>
    <w:rsid w:val="001B78C3"/>
    <w:rsid w:val="001C142A"/>
    <w:rsid w:val="001C6C2F"/>
    <w:rsid w:val="001C7ABF"/>
    <w:rsid w:val="001C7AD0"/>
    <w:rsid w:val="001D0112"/>
    <w:rsid w:val="001D1ED4"/>
    <w:rsid w:val="001D4566"/>
    <w:rsid w:val="001D45D2"/>
    <w:rsid w:val="001D4878"/>
    <w:rsid w:val="001D6497"/>
    <w:rsid w:val="001D6D51"/>
    <w:rsid w:val="001E1E2F"/>
    <w:rsid w:val="001E213A"/>
    <w:rsid w:val="001E26EC"/>
    <w:rsid w:val="001E485E"/>
    <w:rsid w:val="001E6F29"/>
    <w:rsid w:val="001F133B"/>
    <w:rsid w:val="001F2498"/>
    <w:rsid w:val="001F5CDB"/>
    <w:rsid w:val="001F6392"/>
    <w:rsid w:val="002003F1"/>
    <w:rsid w:val="002008FA"/>
    <w:rsid w:val="00201016"/>
    <w:rsid w:val="00211F38"/>
    <w:rsid w:val="00212857"/>
    <w:rsid w:val="002150F8"/>
    <w:rsid w:val="0021779B"/>
    <w:rsid w:val="00226643"/>
    <w:rsid w:val="002315A0"/>
    <w:rsid w:val="00232341"/>
    <w:rsid w:val="00232BE4"/>
    <w:rsid w:val="00233D1B"/>
    <w:rsid w:val="002345D0"/>
    <w:rsid w:val="00234665"/>
    <w:rsid w:val="00241978"/>
    <w:rsid w:val="00244860"/>
    <w:rsid w:val="002656E4"/>
    <w:rsid w:val="00265871"/>
    <w:rsid w:val="002676AD"/>
    <w:rsid w:val="002717C0"/>
    <w:rsid w:val="00275273"/>
    <w:rsid w:val="002819FA"/>
    <w:rsid w:val="00282831"/>
    <w:rsid w:val="00286D01"/>
    <w:rsid w:val="0028740C"/>
    <w:rsid w:val="0029022F"/>
    <w:rsid w:val="00291D4B"/>
    <w:rsid w:val="00293661"/>
    <w:rsid w:val="0029468E"/>
    <w:rsid w:val="00295266"/>
    <w:rsid w:val="0029546C"/>
    <w:rsid w:val="0029594C"/>
    <w:rsid w:val="002A323A"/>
    <w:rsid w:val="002A6F86"/>
    <w:rsid w:val="002B04B3"/>
    <w:rsid w:val="002B1B88"/>
    <w:rsid w:val="002B2F1F"/>
    <w:rsid w:val="002B51FE"/>
    <w:rsid w:val="002B60D7"/>
    <w:rsid w:val="002B6FEB"/>
    <w:rsid w:val="002C329F"/>
    <w:rsid w:val="002C4A48"/>
    <w:rsid w:val="002C7457"/>
    <w:rsid w:val="002C791B"/>
    <w:rsid w:val="002D2073"/>
    <w:rsid w:val="002D26D1"/>
    <w:rsid w:val="002D7747"/>
    <w:rsid w:val="002E7B0E"/>
    <w:rsid w:val="002F1FC2"/>
    <w:rsid w:val="002F42EA"/>
    <w:rsid w:val="002F4646"/>
    <w:rsid w:val="002F6D82"/>
    <w:rsid w:val="002F6F81"/>
    <w:rsid w:val="002F7071"/>
    <w:rsid w:val="00300608"/>
    <w:rsid w:val="00302CE1"/>
    <w:rsid w:val="00307144"/>
    <w:rsid w:val="003113B4"/>
    <w:rsid w:val="00312F5B"/>
    <w:rsid w:val="00313270"/>
    <w:rsid w:val="0031422D"/>
    <w:rsid w:val="00316637"/>
    <w:rsid w:val="0032016E"/>
    <w:rsid w:val="00320A94"/>
    <w:rsid w:val="0032387B"/>
    <w:rsid w:val="00323DF2"/>
    <w:rsid w:val="00325508"/>
    <w:rsid w:val="00341DFB"/>
    <w:rsid w:val="003428EB"/>
    <w:rsid w:val="00345F29"/>
    <w:rsid w:val="003476C3"/>
    <w:rsid w:val="00350501"/>
    <w:rsid w:val="00353378"/>
    <w:rsid w:val="00356700"/>
    <w:rsid w:val="00360016"/>
    <w:rsid w:val="00360838"/>
    <w:rsid w:val="00362E52"/>
    <w:rsid w:val="00364694"/>
    <w:rsid w:val="00367B1D"/>
    <w:rsid w:val="00373108"/>
    <w:rsid w:val="0037467E"/>
    <w:rsid w:val="0037555C"/>
    <w:rsid w:val="003755F8"/>
    <w:rsid w:val="00376163"/>
    <w:rsid w:val="00377454"/>
    <w:rsid w:val="0038125C"/>
    <w:rsid w:val="0038148A"/>
    <w:rsid w:val="003825C2"/>
    <w:rsid w:val="00385347"/>
    <w:rsid w:val="0038682A"/>
    <w:rsid w:val="00386D94"/>
    <w:rsid w:val="00387637"/>
    <w:rsid w:val="0039794D"/>
    <w:rsid w:val="00397FEB"/>
    <w:rsid w:val="003A3002"/>
    <w:rsid w:val="003B781D"/>
    <w:rsid w:val="003C0FDD"/>
    <w:rsid w:val="003C1C47"/>
    <w:rsid w:val="003C1DEA"/>
    <w:rsid w:val="003C2DAE"/>
    <w:rsid w:val="003D02C5"/>
    <w:rsid w:val="003D0B1F"/>
    <w:rsid w:val="003D21DD"/>
    <w:rsid w:val="003D2C1E"/>
    <w:rsid w:val="003D4FA2"/>
    <w:rsid w:val="003D65B6"/>
    <w:rsid w:val="003D75B1"/>
    <w:rsid w:val="003E3E3B"/>
    <w:rsid w:val="003E4C8E"/>
    <w:rsid w:val="003E5DAB"/>
    <w:rsid w:val="003F0990"/>
    <w:rsid w:val="003F4893"/>
    <w:rsid w:val="003F724D"/>
    <w:rsid w:val="0040627D"/>
    <w:rsid w:val="004069C3"/>
    <w:rsid w:val="00413C7F"/>
    <w:rsid w:val="00415388"/>
    <w:rsid w:val="00416F85"/>
    <w:rsid w:val="00417F93"/>
    <w:rsid w:val="00425543"/>
    <w:rsid w:val="004256B9"/>
    <w:rsid w:val="00426D8C"/>
    <w:rsid w:val="00434065"/>
    <w:rsid w:val="00435BE1"/>
    <w:rsid w:val="0044272C"/>
    <w:rsid w:val="0045116A"/>
    <w:rsid w:val="0045487D"/>
    <w:rsid w:val="00454DF3"/>
    <w:rsid w:val="00456648"/>
    <w:rsid w:val="00456AB4"/>
    <w:rsid w:val="00456FA1"/>
    <w:rsid w:val="00462524"/>
    <w:rsid w:val="004632E1"/>
    <w:rsid w:val="004649EB"/>
    <w:rsid w:val="004660AE"/>
    <w:rsid w:val="00466ED2"/>
    <w:rsid w:val="00467AE1"/>
    <w:rsid w:val="00470FA2"/>
    <w:rsid w:val="00472041"/>
    <w:rsid w:val="0047268B"/>
    <w:rsid w:val="00472A0D"/>
    <w:rsid w:val="0047437A"/>
    <w:rsid w:val="00475FC0"/>
    <w:rsid w:val="004766FF"/>
    <w:rsid w:val="004801F1"/>
    <w:rsid w:val="00480F20"/>
    <w:rsid w:val="00482EC6"/>
    <w:rsid w:val="004929C6"/>
    <w:rsid w:val="00493DD7"/>
    <w:rsid w:val="004970A1"/>
    <w:rsid w:val="004A0190"/>
    <w:rsid w:val="004A3BE5"/>
    <w:rsid w:val="004B2462"/>
    <w:rsid w:val="004B3580"/>
    <w:rsid w:val="004B3A15"/>
    <w:rsid w:val="004B4A21"/>
    <w:rsid w:val="004B4B92"/>
    <w:rsid w:val="004C0A5F"/>
    <w:rsid w:val="004C4074"/>
    <w:rsid w:val="004C430B"/>
    <w:rsid w:val="004C70CB"/>
    <w:rsid w:val="004D016E"/>
    <w:rsid w:val="004D02E5"/>
    <w:rsid w:val="004D0B71"/>
    <w:rsid w:val="004D154E"/>
    <w:rsid w:val="004D2FDF"/>
    <w:rsid w:val="004D4F75"/>
    <w:rsid w:val="004D7DA3"/>
    <w:rsid w:val="004E2C18"/>
    <w:rsid w:val="004E65EE"/>
    <w:rsid w:val="004F20A0"/>
    <w:rsid w:val="004F2D91"/>
    <w:rsid w:val="004F3E78"/>
    <w:rsid w:val="004F4CE6"/>
    <w:rsid w:val="005058EE"/>
    <w:rsid w:val="00505B38"/>
    <w:rsid w:val="00506B14"/>
    <w:rsid w:val="00511095"/>
    <w:rsid w:val="0051172E"/>
    <w:rsid w:val="00515905"/>
    <w:rsid w:val="00516988"/>
    <w:rsid w:val="00520783"/>
    <w:rsid w:val="005218C9"/>
    <w:rsid w:val="0052213F"/>
    <w:rsid w:val="00523783"/>
    <w:rsid w:val="00524712"/>
    <w:rsid w:val="00531DD5"/>
    <w:rsid w:val="00533BCA"/>
    <w:rsid w:val="00533DDE"/>
    <w:rsid w:val="005343F0"/>
    <w:rsid w:val="0053457A"/>
    <w:rsid w:val="00536029"/>
    <w:rsid w:val="005403E6"/>
    <w:rsid w:val="00540876"/>
    <w:rsid w:val="005410D8"/>
    <w:rsid w:val="00544EAE"/>
    <w:rsid w:val="00550B7C"/>
    <w:rsid w:val="0055159D"/>
    <w:rsid w:val="005519E8"/>
    <w:rsid w:val="00552411"/>
    <w:rsid w:val="00555794"/>
    <w:rsid w:val="00556D43"/>
    <w:rsid w:val="00561B19"/>
    <w:rsid w:val="00561E8C"/>
    <w:rsid w:val="00563266"/>
    <w:rsid w:val="005646FC"/>
    <w:rsid w:val="00564C1F"/>
    <w:rsid w:val="005658F5"/>
    <w:rsid w:val="00571D57"/>
    <w:rsid w:val="00572046"/>
    <w:rsid w:val="005731C2"/>
    <w:rsid w:val="00575EFD"/>
    <w:rsid w:val="00576986"/>
    <w:rsid w:val="00580E42"/>
    <w:rsid w:val="005845F5"/>
    <w:rsid w:val="005854B7"/>
    <w:rsid w:val="005861D2"/>
    <w:rsid w:val="00587540"/>
    <w:rsid w:val="00587FFC"/>
    <w:rsid w:val="00590755"/>
    <w:rsid w:val="00590C75"/>
    <w:rsid w:val="0059435D"/>
    <w:rsid w:val="005A0F74"/>
    <w:rsid w:val="005A55D3"/>
    <w:rsid w:val="005B0EA9"/>
    <w:rsid w:val="005B15F4"/>
    <w:rsid w:val="005B2FEC"/>
    <w:rsid w:val="005B3FCE"/>
    <w:rsid w:val="005B432B"/>
    <w:rsid w:val="005B4609"/>
    <w:rsid w:val="005B4DEB"/>
    <w:rsid w:val="005C45ED"/>
    <w:rsid w:val="005C4894"/>
    <w:rsid w:val="005C5B49"/>
    <w:rsid w:val="005D2C57"/>
    <w:rsid w:val="005D5516"/>
    <w:rsid w:val="005D5777"/>
    <w:rsid w:val="005D6280"/>
    <w:rsid w:val="005F12E1"/>
    <w:rsid w:val="005F48DF"/>
    <w:rsid w:val="005F4CB8"/>
    <w:rsid w:val="005F5F61"/>
    <w:rsid w:val="0060238D"/>
    <w:rsid w:val="00604D43"/>
    <w:rsid w:val="00610733"/>
    <w:rsid w:val="00614D9A"/>
    <w:rsid w:val="00620972"/>
    <w:rsid w:val="00620FBF"/>
    <w:rsid w:val="006225D8"/>
    <w:rsid w:val="00624474"/>
    <w:rsid w:val="00624505"/>
    <w:rsid w:val="006326C4"/>
    <w:rsid w:val="0063404B"/>
    <w:rsid w:val="006348FD"/>
    <w:rsid w:val="00635894"/>
    <w:rsid w:val="006375B5"/>
    <w:rsid w:val="006401C7"/>
    <w:rsid w:val="00642463"/>
    <w:rsid w:val="0064344B"/>
    <w:rsid w:val="0064348E"/>
    <w:rsid w:val="00651711"/>
    <w:rsid w:val="00651EF9"/>
    <w:rsid w:val="00653873"/>
    <w:rsid w:val="00655F0A"/>
    <w:rsid w:val="00663A2F"/>
    <w:rsid w:val="00665210"/>
    <w:rsid w:val="00670A17"/>
    <w:rsid w:val="006747D4"/>
    <w:rsid w:val="006760CE"/>
    <w:rsid w:val="00685BBD"/>
    <w:rsid w:val="00691D3B"/>
    <w:rsid w:val="006937E0"/>
    <w:rsid w:val="00695B7A"/>
    <w:rsid w:val="00695BCB"/>
    <w:rsid w:val="00695D5A"/>
    <w:rsid w:val="006977DC"/>
    <w:rsid w:val="00697B59"/>
    <w:rsid w:val="006A0727"/>
    <w:rsid w:val="006A3897"/>
    <w:rsid w:val="006A73BC"/>
    <w:rsid w:val="006B1477"/>
    <w:rsid w:val="006B1E98"/>
    <w:rsid w:val="006B6E60"/>
    <w:rsid w:val="006B7146"/>
    <w:rsid w:val="006B7F8C"/>
    <w:rsid w:val="006C1809"/>
    <w:rsid w:val="006C4134"/>
    <w:rsid w:val="006C5E58"/>
    <w:rsid w:val="006C6D0F"/>
    <w:rsid w:val="006C70A1"/>
    <w:rsid w:val="006D28C7"/>
    <w:rsid w:val="006D4D32"/>
    <w:rsid w:val="006E0427"/>
    <w:rsid w:val="006E07F6"/>
    <w:rsid w:val="006E255C"/>
    <w:rsid w:val="006E747B"/>
    <w:rsid w:val="006F1CA1"/>
    <w:rsid w:val="00700920"/>
    <w:rsid w:val="007052F6"/>
    <w:rsid w:val="00705FCD"/>
    <w:rsid w:val="00710B6A"/>
    <w:rsid w:val="00711C3D"/>
    <w:rsid w:val="00713664"/>
    <w:rsid w:val="00713B88"/>
    <w:rsid w:val="0071523F"/>
    <w:rsid w:val="00715FD7"/>
    <w:rsid w:val="00720E0F"/>
    <w:rsid w:val="00722541"/>
    <w:rsid w:val="00724AA7"/>
    <w:rsid w:val="00725403"/>
    <w:rsid w:val="00725514"/>
    <w:rsid w:val="00730E62"/>
    <w:rsid w:val="007317A8"/>
    <w:rsid w:val="007360FB"/>
    <w:rsid w:val="00740D1D"/>
    <w:rsid w:val="00743F4B"/>
    <w:rsid w:val="007446B8"/>
    <w:rsid w:val="0074688F"/>
    <w:rsid w:val="00753267"/>
    <w:rsid w:val="007567D6"/>
    <w:rsid w:val="007568D4"/>
    <w:rsid w:val="00757D60"/>
    <w:rsid w:val="007612A8"/>
    <w:rsid w:val="00764D74"/>
    <w:rsid w:val="007709E2"/>
    <w:rsid w:val="0077194A"/>
    <w:rsid w:val="007721EA"/>
    <w:rsid w:val="00773860"/>
    <w:rsid w:val="007756FA"/>
    <w:rsid w:val="007764B6"/>
    <w:rsid w:val="007802A5"/>
    <w:rsid w:val="0078053D"/>
    <w:rsid w:val="007816F9"/>
    <w:rsid w:val="00781DEE"/>
    <w:rsid w:val="00783B6C"/>
    <w:rsid w:val="007871C3"/>
    <w:rsid w:val="00787B7E"/>
    <w:rsid w:val="00790DC7"/>
    <w:rsid w:val="00792036"/>
    <w:rsid w:val="00794CBC"/>
    <w:rsid w:val="007953D7"/>
    <w:rsid w:val="00795407"/>
    <w:rsid w:val="007A1C2F"/>
    <w:rsid w:val="007A415B"/>
    <w:rsid w:val="007A6E15"/>
    <w:rsid w:val="007A706E"/>
    <w:rsid w:val="007B186F"/>
    <w:rsid w:val="007B775F"/>
    <w:rsid w:val="007C1F42"/>
    <w:rsid w:val="007C279D"/>
    <w:rsid w:val="007C2B93"/>
    <w:rsid w:val="007C4AB7"/>
    <w:rsid w:val="007C659D"/>
    <w:rsid w:val="007C6E60"/>
    <w:rsid w:val="007C7274"/>
    <w:rsid w:val="007D04D7"/>
    <w:rsid w:val="007D089B"/>
    <w:rsid w:val="007D19DC"/>
    <w:rsid w:val="007D2AD6"/>
    <w:rsid w:val="007D3174"/>
    <w:rsid w:val="007D72F2"/>
    <w:rsid w:val="007E2FE6"/>
    <w:rsid w:val="007E5AD7"/>
    <w:rsid w:val="007E5D1E"/>
    <w:rsid w:val="007E6F5F"/>
    <w:rsid w:val="007E78C8"/>
    <w:rsid w:val="007F1C24"/>
    <w:rsid w:val="007F1F08"/>
    <w:rsid w:val="007F2694"/>
    <w:rsid w:val="007F290C"/>
    <w:rsid w:val="00803B30"/>
    <w:rsid w:val="0080564D"/>
    <w:rsid w:val="00806A10"/>
    <w:rsid w:val="00810049"/>
    <w:rsid w:val="00812C75"/>
    <w:rsid w:val="00814EC6"/>
    <w:rsid w:val="00816093"/>
    <w:rsid w:val="00821DA1"/>
    <w:rsid w:val="00822612"/>
    <w:rsid w:val="0082285B"/>
    <w:rsid w:val="00826A0F"/>
    <w:rsid w:val="00827F6C"/>
    <w:rsid w:val="008306A2"/>
    <w:rsid w:val="00834051"/>
    <w:rsid w:val="0084026A"/>
    <w:rsid w:val="008413E1"/>
    <w:rsid w:val="008421F2"/>
    <w:rsid w:val="008435FB"/>
    <w:rsid w:val="008464B3"/>
    <w:rsid w:val="00850A0A"/>
    <w:rsid w:val="00853ACE"/>
    <w:rsid w:val="008543E4"/>
    <w:rsid w:val="008555A1"/>
    <w:rsid w:val="008559DF"/>
    <w:rsid w:val="0085611A"/>
    <w:rsid w:val="00860861"/>
    <w:rsid w:val="00864B10"/>
    <w:rsid w:val="0086685A"/>
    <w:rsid w:val="0087218B"/>
    <w:rsid w:val="008733D2"/>
    <w:rsid w:val="00874513"/>
    <w:rsid w:val="00875020"/>
    <w:rsid w:val="008829ED"/>
    <w:rsid w:val="0088468E"/>
    <w:rsid w:val="00887DB1"/>
    <w:rsid w:val="00890C42"/>
    <w:rsid w:val="00891AAE"/>
    <w:rsid w:val="00891CF5"/>
    <w:rsid w:val="0089393B"/>
    <w:rsid w:val="00894978"/>
    <w:rsid w:val="008959F4"/>
    <w:rsid w:val="008970AB"/>
    <w:rsid w:val="008978E8"/>
    <w:rsid w:val="008A7EAF"/>
    <w:rsid w:val="008B7D72"/>
    <w:rsid w:val="008C320D"/>
    <w:rsid w:val="008C7208"/>
    <w:rsid w:val="008D14B4"/>
    <w:rsid w:val="008D24DB"/>
    <w:rsid w:val="008D2605"/>
    <w:rsid w:val="008D27AF"/>
    <w:rsid w:val="008D3BD4"/>
    <w:rsid w:val="008D431C"/>
    <w:rsid w:val="008D74AA"/>
    <w:rsid w:val="008E276B"/>
    <w:rsid w:val="008E29D0"/>
    <w:rsid w:val="008E6E29"/>
    <w:rsid w:val="008F52E2"/>
    <w:rsid w:val="008F7335"/>
    <w:rsid w:val="00901D51"/>
    <w:rsid w:val="0091194B"/>
    <w:rsid w:val="009206EA"/>
    <w:rsid w:val="00921038"/>
    <w:rsid w:val="00922055"/>
    <w:rsid w:val="009231F9"/>
    <w:rsid w:val="00923B9D"/>
    <w:rsid w:val="00924A17"/>
    <w:rsid w:val="009304EC"/>
    <w:rsid w:val="00930981"/>
    <w:rsid w:val="00932BAC"/>
    <w:rsid w:val="009342A5"/>
    <w:rsid w:val="00943C88"/>
    <w:rsid w:val="00944A74"/>
    <w:rsid w:val="00947C23"/>
    <w:rsid w:val="00952683"/>
    <w:rsid w:val="00952AAC"/>
    <w:rsid w:val="00953CC5"/>
    <w:rsid w:val="00954F64"/>
    <w:rsid w:val="00955B2C"/>
    <w:rsid w:val="00956FA7"/>
    <w:rsid w:val="0096364F"/>
    <w:rsid w:val="00963F7D"/>
    <w:rsid w:val="00965C5B"/>
    <w:rsid w:val="0096628E"/>
    <w:rsid w:val="009735EB"/>
    <w:rsid w:val="00973C6A"/>
    <w:rsid w:val="00975FFD"/>
    <w:rsid w:val="00980138"/>
    <w:rsid w:val="0098101D"/>
    <w:rsid w:val="00983969"/>
    <w:rsid w:val="0098622F"/>
    <w:rsid w:val="00990165"/>
    <w:rsid w:val="0099093F"/>
    <w:rsid w:val="00990F66"/>
    <w:rsid w:val="00993284"/>
    <w:rsid w:val="009934C8"/>
    <w:rsid w:val="009962F3"/>
    <w:rsid w:val="009A1FA1"/>
    <w:rsid w:val="009A2618"/>
    <w:rsid w:val="009A73BF"/>
    <w:rsid w:val="009B1924"/>
    <w:rsid w:val="009B62DB"/>
    <w:rsid w:val="009B7936"/>
    <w:rsid w:val="009C112F"/>
    <w:rsid w:val="009C28C0"/>
    <w:rsid w:val="009C6E89"/>
    <w:rsid w:val="009C71DE"/>
    <w:rsid w:val="009D3D82"/>
    <w:rsid w:val="009D5D66"/>
    <w:rsid w:val="009D79FC"/>
    <w:rsid w:val="009D7F05"/>
    <w:rsid w:val="009E178F"/>
    <w:rsid w:val="009E2B35"/>
    <w:rsid w:val="009E50B5"/>
    <w:rsid w:val="009E7201"/>
    <w:rsid w:val="009F0C98"/>
    <w:rsid w:val="009F5A59"/>
    <w:rsid w:val="009F5E33"/>
    <w:rsid w:val="009F7828"/>
    <w:rsid w:val="009F7D63"/>
    <w:rsid w:val="00A00CEE"/>
    <w:rsid w:val="00A01285"/>
    <w:rsid w:val="00A01AFD"/>
    <w:rsid w:val="00A02856"/>
    <w:rsid w:val="00A02EA6"/>
    <w:rsid w:val="00A04BF6"/>
    <w:rsid w:val="00A07234"/>
    <w:rsid w:val="00A106F5"/>
    <w:rsid w:val="00A13243"/>
    <w:rsid w:val="00A137F2"/>
    <w:rsid w:val="00A14C5B"/>
    <w:rsid w:val="00A15DD8"/>
    <w:rsid w:val="00A169F9"/>
    <w:rsid w:val="00A176C6"/>
    <w:rsid w:val="00A17F5E"/>
    <w:rsid w:val="00A22C10"/>
    <w:rsid w:val="00A24F5A"/>
    <w:rsid w:val="00A32A36"/>
    <w:rsid w:val="00A32C87"/>
    <w:rsid w:val="00A34765"/>
    <w:rsid w:val="00A349BC"/>
    <w:rsid w:val="00A3514E"/>
    <w:rsid w:val="00A37B35"/>
    <w:rsid w:val="00A40D8C"/>
    <w:rsid w:val="00A419F3"/>
    <w:rsid w:val="00A41E0D"/>
    <w:rsid w:val="00A448D5"/>
    <w:rsid w:val="00A458CB"/>
    <w:rsid w:val="00A524FE"/>
    <w:rsid w:val="00A52657"/>
    <w:rsid w:val="00A56EC9"/>
    <w:rsid w:val="00A6510E"/>
    <w:rsid w:val="00A662A2"/>
    <w:rsid w:val="00A66CA7"/>
    <w:rsid w:val="00A72042"/>
    <w:rsid w:val="00A74F02"/>
    <w:rsid w:val="00A75991"/>
    <w:rsid w:val="00A9597D"/>
    <w:rsid w:val="00A97465"/>
    <w:rsid w:val="00AA0188"/>
    <w:rsid w:val="00AA3973"/>
    <w:rsid w:val="00AA3DC4"/>
    <w:rsid w:val="00AA431C"/>
    <w:rsid w:val="00AA67C8"/>
    <w:rsid w:val="00AA7A3C"/>
    <w:rsid w:val="00AB1543"/>
    <w:rsid w:val="00AB2C3A"/>
    <w:rsid w:val="00AB6537"/>
    <w:rsid w:val="00AB6C78"/>
    <w:rsid w:val="00AC3BD8"/>
    <w:rsid w:val="00AC5386"/>
    <w:rsid w:val="00AD02F1"/>
    <w:rsid w:val="00AD04BB"/>
    <w:rsid w:val="00AD1D10"/>
    <w:rsid w:val="00AD3DD1"/>
    <w:rsid w:val="00AD52D7"/>
    <w:rsid w:val="00AD5530"/>
    <w:rsid w:val="00AD7B65"/>
    <w:rsid w:val="00AD7C53"/>
    <w:rsid w:val="00AE6DB1"/>
    <w:rsid w:val="00AE7724"/>
    <w:rsid w:val="00AF5729"/>
    <w:rsid w:val="00AF62A5"/>
    <w:rsid w:val="00AF6DC6"/>
    <w:rsid w:val="00B02C83"/>
    <w:rsid w:val="00B0491C"/>
    <w:rsid w:val="00B12E3E"/>
    <w:rsid w:val="00B16410"/>
    <w:rsid w:val="00B21A19"/>
    <w:rsid w:val="00B24949"/>
    <w:rsid w:val="00B24F3D"/>
    <w:rsid w:val="00B250D0"/>
    <w:rsid w:val="00B2587A"/>
    <w:rsid w:val="00B30DE2"/>
    <w:rsid w:val="00B31366"/>
    <w:rsid w:val="00B40AA1"/>
    <w:rsid w:val="00B4344C"/>
    <w:rsid w:val="00B43D6F"/>
    <w:rsid w:val="00B44FA7"/>
    <w:rsid w:val="00B47240"/>
    <w:rsid w:val="00B47DF7"/>
    <w:rsid w:val="00B51227"/>
    <w:rsid w:val="00B53476"/>
    <w:rsid w:val="00B5507C"/>
    <w:rsid w:val="00B55A68"/>
    <w:rsid w:val="00B613A1"/>
    <w:rsid w:val="00B6227D"/>
    <w:rsid w:val="00B63B05"/>
    <w:rsid w:val="00B63CAA"/>
    <w:rsid w:val="00B64EE8"/>
    <w:rsid w:val="00B6642D"/>
    <w:rsid w:val="00B7253E"/>
    <w:rsid w:val="00B77D65"/>
    <w:rsid w:val="00B80891"/>
    <w:rsid w:val="00B808B3"/>
    <w:rsid w:val="00B86C70"/>
    <w:rsid w:val="00B87B1E"/>
    <w:rsid w:val="00B96A00"/>
    <w:rsid w:val="00BA0787"/>
    <w:rsid w:val="00BA315E"/>
    <w:rsid w:val="00BB26EF"/>
    <w:rsid w:val="00BB42F2"/>
    <w:rsid w:val="00BB463F"/>
    <w:rsid w:val="00BB4A99"/>
    <w:rsid w:val="00BB6129"/>
    <w:rsid w:val="00BB61BC"/>
    <w:rsid w:val="00BB6813"/>
    <w:rsid w:val="00BB6951"/>
    <w:rsid w:val="00BC010C"/>
    <w:rsid w:val="00BC05D1"/>
    <w:rsid w:val="00BC0D29"/>
    <w:rsid w:val="00BC68AB"/>
    <w:rsid w:val="00BC7095"/>
    <w:rsid w:val="00BD0BD1"/>
    <w:rsid w:val="00BD2531"/>
    <w:rsid w:val="00BD6A8D"/>
    <w:rsid w:val="00BE3F9C"/>
    <w:rsid w:val="00BE61D0"/>
    <w:rsid w:val="00BF16A9"/>
    <w:rsid w:val="00BF22BA"/>
    <w:rsid w:val="00BF3415"/>
    <w:rsid w:val="00BF34B4"/>
    <w:rsid w:val="00C030BA"/>
    <w:rsid w:val="00C0381A"/>
    <w:rsid w:val="00C044C5"/>
    <w:rsid w:val="00C061E6"/>
    <w:rsid w:val="00C13726"/>
    <w:rsid w:val="00C1443B"/>
    <w:rsid w:val="00C16B59"/>
    <w:rsid w:val="00C2088E"/>
    <w:rsid w:val="00C210DE"/>
    <w:rsid w:val="00C2232C"/>
    <w:rsid w:val="00C244F6"/>
    <w:rsid w:val="00C26252"/>
    <w:rsid w:val="00C2667C"/>
    <w:rsid w:val="00C2693F"/>
    <w:rsid w:val="00C26B6E"/>
    <w:rsid w:val="00C31374"/>
    <w:rsid w:val="00C31B5A"/>
    <w:rsid w:val="00C35C12"/>
    <w:rsid w:val="00C4360E"/>
    <w:rsid w:val="00C43A37"/>
    <w:rsid w:val="00C44ECF"/>
    <w:rsid w:val="00C458C0"/>
    <w:rsid w:val="00C500F3"/>
    <w:rsid w:val="00C53AE5"/>
    <w:rsid w:val="00C567E8"/>
    <w:rsid w:val="00C56EE3"/>
    <w:rsid w:val="00C60DAE"/>
    <w:rsid w:val="00C63857"/>
    <w:rsid w:val="00C6477F"/>
    <w:rsid w:val="00C6591E"/>
    <w:rsid w:val="00C67209"/>
    <w:rsid w:val="00C67262"/>
    <w:rsid w:val="00C71581"/>
    <w:rsid w:val="00C71B8E"/>
    <w:rsid w:val="00C71C27"/>
    <w:rsid w:val="00C751F2"/>
    <w:rsid w:val="00C77E3D"/>
    <w:rsid w:val="00C82406"/>
    <w:rsid w:val="00C82B5B"/>
    <w:rsid w:val="00C858FA"/>
    <w:rsid w:val="00C90F0A"/>
    <w:rsid w:val="00C92914"/>
    <w:rsid w:val="00C93008"/>
    <w:rsid w:val="00CA4435"/>
    <w:rsid w:val="00CA497E"/>
    <w:rsid w:val="00CA4AE0"/>
    <w:rsid w:val="00CB0AC2"/>
    <w:rsid w:val="00CB1850"/>
    <w:rsid w:val="00CB26D5"/>
    <w:rsid w:val="00CB6F23"/>
    <w:rsid w:val="00CC4E1C"/>
    <w:rsid w:val="00CC5A67"/>
    <w:rsid w:val="00CC746A"/>
    <w:rsid w:val="00CD32A2"/>
    <w:rsid w:val="00CD44C2"/>
    <w:rsid w:val="00CD55B7"/>
    <w:rsid w:val="00CD6D37"/>
    <w:rsid w:val="00CD7F02"/>
    <w:rsid w:val="00CE6DE9"/>
    <w:rsid w:val="00CF3756"/>
    <w:rsid w:val="00CF6649"/>
    <w:rsid w:val="00D01E95"/>
    <w:rsid w:val="00D05DB0"/>
    <w:rsid w:val="00D113CE"/>
    <w:rsid w:val="00D201FB"/>
    <w:rsid w:val="00D21330"/>
    <w:rsid w:val="00D21568"/>
    <w:rsid w:val="00D2589F"/>
    <w:rsid w:val="00D26DDE"/>
    <w:rsid w:val="00D32569"/>
    <w:rsid w:val="00D358A3"/>
    <w:rsid w:val="00D36A60"/>
    <w:rsid w:val="00D4139E"/>
    <w:rsid w:val="00D4186D"/>
    <w:rsid w:val="00D4446A"/>
    <w:rsid w:val="00D47EBA"/>
    <w:rsid w:val="00D50B44"/>
    <w:rsid w:val="00D52377"/>
    <w:rsid w:val="00D52592"/>
    <w:rsid w:val="00D52757"/>
    <w:rsid w:val="00D52EB5"/>
    <w:rsid w:val="00D5544A"/>
    <w:rsid w:val="00D5766D"/>
    <w:rsid w:val="00D57907"/>
    <w:rsid w:val="00D62BC3"/>
    <w:rsid w:val="00D62C2C"/>
    <w:rsid w:val="00D66BD4"/>
    <w:rsid w:val="00D72D39"/>
    <w:rsid w:val="00D72E0C"/>
    <w:rsid w:val="00D7406E"/>
    <w:rsid w:val="00D779B5"/>
    <w:rsid w:val="00D85820"/>
    <w:rsid w:val="00D85D18"/>
    <w:rsid w:val="00D86A28"/>
    <w:rsid w:val="00D90717"/>
    <w:rsid w:val="00D91A5F"/>
    <w:rsid w:val="00D9345C"/>
    <w:rsid w:val="00D95946"/>
    <w:rsid w:val="00D95FD0"/>
    <w:rsid w:val="00DA29B3"/>
    <w:rsid w:val="00DA71EE"/>
    <w:rsid w:val="00DB0413"/>
    <w:rsid w:val="00DB0F95"/>
    <w:rsid w:val="00DB10C4"/>
    <w:rsid w:val="00DB6B0E"/>
    <w:rsid w:val="00DB6B75"/>
    <w:rsid w:val="00DC085F"/>
    <w:rsid w:val="00DC1EB5"/>
    <w:rsid w:val="00DC3A9E"/>
    <w:rsid w:val="00DC5F69"/>
    <w:rsid w:val="00DC6632"/>
    <w:rsid w:val="00DC6727"/>
    <w:rsid w:val="00DC7DA4"/>
    <w:rsid w:val="00DD15DE"/>
    <w:rsid w:val="00DD367D"/>
    <w:rsid w:val="00DD3D26"/>
    <w:rsid w:val="00DD52B3"/>
    <w:rsid w:val="00DE093F"/>
    <w:rsid w:val="00DF056B"/>
    <w:rsid w:val="00DF151F"/>
    <w:rsid w:val="00DF1A43"/>
    <w:rsid w:val="00DF4587"/>
    <w:rsid w:val="00DF4D80"/>
    <w:rsid w:val="00DF4D9D"/>
    <w:rsid w:val="00DF6A41"/>
    <w:rsid w:val="00DF6FC4"/>
    <w:rsid w:val="00DF7897"/>
    <w:rsid w:val="00E0033F"/>
    <w:rsid w:val="00E01CF3"/>
    <w:rsid w:val="00E100C5"/>
    <w:rsid w:val="00E10185"/>
    <w:rsid w:val="00E1305C"/>
    <w:rsid w:val="00E1459B"/>
    <w:rsid w:val="00E17554"/>
    <w:rsid w:val="00E21D23"/>
    <w:rsid w:val="00E22C8E"/>
    <w:rsid w:val="00E23A4E"/>
    <w:rsid w:val="00E2449A"/>
    <w:rsid w:val="00E27AE2"/>
    <w:rsid w:val="00E30766"/>
    <w:rsid w:val="00E30B73"/>
    <w:rsid w:val="00E334F1"/>
    <w:rsid w:val="00E34996"/>
    <w:rsid w:val="00E36086"/>
    <w:rsid w:val="00E41B60"/>
    <w:rsid w:val="00E4214B"/>
    <w:rsid w:val="00E4243A"/>
    <w:rsid w:val="00E42CF9"/>
    <w:rsid w:val="00E43229"/>
    <w:rsid w:val="00E43C48"/>
    <w:rsid w:val="00E44366"/>
    <w:rsid w:val="00E45451"/>
    <w:rsid w:val="00E4774D"/>
    <w:rsid w:val="00E5055A"/>
    <w:rsid w:val="00E51DD8"/>
    <w:rsid w:val="00E52911"/>
    <w:rsid w:val="00E60CB1"/>
    <w:rsid w:val="00E62B2C"/>
    <w:rsid w:val="00E630F1"/>
    <w:rsid w:val="00E63340"/>
    <w:rsid w:val="00E6622F"/>
    <w:rsid w:val="00E72BC6"/>
    <w:rsid w:val="00E76872"/>
    <w:rsid w:val="00E7791B"/>
    <w:rsid w:val="00E7791E"/>
    <w:rsid w:val="00E779EE"/>
    <w:rsid w:val="00E816D2"/>
    <w:rsid w:val="00E83AAB"/>
    <w:rsid w:val="00E91414"/>
    <w:rsid w:val="00E93316"/>
    <w:rsid w:val="00E958A3"/>
    <w:rsid w:val="00E9614C"/>
    <w:rsid w:val="00EA0B4F"/>
    <w:rsid w:val="00EA1D42"/>
    <w:rsid w:val="00EA2215"/>
    <w:rsid w:val="00EA23E9"/>
    <w:rsid w:val="00EA4A12"/>
    <w:rsid w:val="00EA4AA6"/>
    <w:rsid w:val="00EB1258"/>
    <w:rsid w:val="00EB4252"/>
    <w:rsid w:val="00EB4496"/>
    <w:rsid w:val="00EC11FA"/>
    <w:rsid w:val="00EC2423"/>
    <w:rsid w:val="00EC4554"/>
    <w:rsid w:val="00EC5556"/>
    <w:rsid w:val="00EC7D20"/>
    <w:rsid w:val="00ED26D4"/>
    <w:rsid w:val="00ED4FBC"/>
    <w:rsid w:val="00ED5160"/>
    <w:rsid w:val="00ED5B35"/>
    <w:rsid w:val="00EE0BD5"/>
    <w:rsid w:val="00EE27D6"/>
    <w:rsid w:val="00EE5BDD"/>
    <w:rsid w:val="00EE6DB9"/>
    <w:rsid w:val="00EF45DD"/>
    <w:rsid w:val="00EF6E65"/>
    <w:rsid w:val="00F00EC3"/>
    <w:rsid w:val="00F018DC"/>
    <w:rsid w:val="00F04E20"/>
    <w:rsid w:val="00F0619D"/>
    <w:rsid w:val="00F06C3B"/>
    <w:rsid w:val="00F0787F"/>
    <w:rsid w:val="00F10B22"/>
    <w:rsid w:val="00F11978"/>
    <w:rsid w:val="00F15D3E"/>
    <w:rsid w:val="00F20659"/>
    <w:rsid w:val="00F223CB"/>
    <w:rsid w:val="00F22DA8"/>
    <w:rsid w:val="00F233C7"/>
    <w:rsid w:val="00F24111"/>
    <w:rsid w:val="00F243C8"/>
    <w:rsid w:val="00F25D37"/>
    <w:rsid w:val="00F2640F"/>
    <w:rsid w:val="00F318A9"/>
    <w:rsid w:val="00F318D6"/>
    <w:rsid w:val="00F341CB"/>
    <w:rsid w:val="00F35DD6"/>
    <w:rsid w:val="00F378F5"/>
    <w:rsid w:val="00F40080"/>
    <w:rsid w:val="00F41577"/>
    <w:rsid w:val="00F52A22"/>
    <w:rsid w:val="00F531BA"/>
    <w:rsid w:val="00F537C3"/>
    <w:rsid w:val="00F56DF8"/>
    <w:rsid w:val="00F5705D"/>
    <w:rsid w:val="00F57288"/>
    <w:rsid w:val="00F577CC"/>
    <w:rsid w:val="00F603A7"/>
    <w:rsid w:val="00F6186C"/>
    <w:rsid w:val="00F641B0"/>
    <w:rsid w:val="00F64F76"/>
    <w:rsid w:val="00F72B88"/>
    <w:rsid w:val="00F7546F"/>
    <w:rsid w:val="00F844EF"/>
    <w:rsid w:val="00F84756"/>
    <w:rsid w:val="00F9042C"/>
    <w:rsid w:val="00F918A4"/>
    <w:rsid w:val="00F91D2D"/>
    <w:rsid w:val="00F9354B"/>
    <w:rsid w:val="00F93975"/>
    <w:rsid w:val="00F94308"/>
    <w:rsid w:val="00F9693F"/>
    <w:rsid w:val="00F972D9"/>
    <w:rsid w:val="00F97924"/>
    <w:rsid w:val="00FA2E59"/>
    <w:rsid w:val="00FB0B36"/>
    <w:rsid w:val="00FB26A3"/>
    <w:rsid w:val="00FB433E"/>
    <w:rsid w:val="00FB58F8"/>
    <w:rsid w:val="00FB6963"/>
    <w:rsid w:val="00FB79A5"/>
    <w:rsid w:val="00FC0714"/>
    <w:rsid w:val="00FC0740"/>
    <w:rsid w:val="00FC1F54"/>
    <w:rsid w:val="00FC249B"/>
    <w:rsid w:val="00FC3489"/>
    <w:rsid w:val="00FC524B"/>
    <w:rsid w:val="00FC5869"/>
    <w:rsid w:val="00FC6590"/>
    <w:rsid w:val="00FD1A0C"/>
    <w:rsid w:val="00FD1DB3"/>
    <w:rsid w:val="00FD29C3"/>
    <w:rsid w:val="00FD32A9"/>
    <w:rsid w:val="00FD70EC"/>
    <w:rsid w:val="00FD713A"/>
    <w:rsid w:val="00FD74BD"/>
    <w:rsid w:val="00FE1736"/>
    <w:rsid w:val="00FE254E"/>
    <w:rsid w:val="00FE50DA"/>
    <w:rsid w:val="00FE5E0D"/>
    <w:rsid w:val="00FE6D8F"/>
    <w:rsid w:val="00FF2859"/>
    <w:rsid w:val="00FF3226"/>
    <w:rsid w:val="00FF3D54"/>
    <w:rsid w:val="00FF3F9B"/>
    <w:rsid w:val="00FF43D7"/>
    <w:rsid w:val="00FF5C11"/>
    <w:rsid w:val="00FF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DBC428"/>
  <w15:chartTrackingRefBased/>
  <w15:docId w15:val="{57E2E25D-1BFE-4876-9745-096DD415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E58"/>
    <w:pPr>
      <w:suppressAutoHyphens/>
      <w:spacing w:after="200" w:line="276" w:lineRule="auto"/>
    </w:pPr>
    <w:rPr>
      <w:bCs/>
      <w:sz w:val="22"/>
      <w:szCs w:val="22"/>
    </w:rPr>
  </w:style>
  <w:style w:type="paragraph" w:styleId="Nagwek2">
    <w:name w:val="heading 2"/>
    <w:basedOn w:val="Normalny"/>
    <w:next w:val="Normalny"/>
    <w:link w:val="Nagwek2Znak"/>
    <w:uiPriority w:val="9"/>
    <w:semiHidden/>
    <w:unhideWhenUsed/>
    <w:qFormat/>
    <w:rsid w:val="003C1DEA"/>
    <w:pPr>
      <w:keepNext/>
      <w:keepLines/>
      <w:suppressAutoHyphens w:val="0"/>
      <w:spacing w:before="40" w:after="0" w:line="240" w:lineRule="auto"/>
      <w:jc w:val="both"/>
      <w:outlineLvl w:val="1"/>
    </w:pPr>
    <w:rPr>
      <w:rFonts w:ascii="Calibri Light" w:hAnsi="Calibri Light"/>
      <w:bCs w:val="0"/>
      <w:color w:val="2F5496"/>
      <w:sz w:val="26"/>
      <w:szCs w:val="26"/>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sid w:val="006C5E58"/>
    <w:rPr>
      <w:b w:val="0"/>
    </w:rPr>
  </w:style>
  <w:style w:type="character" w:customStyle="1" w:styleId="WW8Num12z1">
    <w:name w:val="WW8Num12z1"/>
    <w:rsid w:val="006C5E58"/>
    <w:rPr>
      <w:rFonts w:ascii="Times New Roman" w:eastAsia="Times New Roman" w:hAnsi="Times New Roman" w:cs="Times New Roman"/>
    </w:rPr>
  </w:style>
  <w:style w:type="character" w:customStyle="1" w:styleId="WW8Num15z1">
    <w:name w:val="WW8Num15z1"/>
    <w:rsid w:val="006C5E58"/>
    <w:rPr>
      <w:b w:val="0"/>
    </w:rPr>
  </w:style>
  <w:style w:type="character" w:customStyle="1" w:styleId="WW8Num16z0">
    <w:name w:val="WW8Num16z0"/>
    <w:rsid w:val="006C5E58"/>
    <w:rPr>
      <w:b w:val="0"/>
    </w:rPr>
  </w:style>
  <w:style w:type="character" w:customStyle="1" w:styleId="WW8Num18z0">
    <w:name w:val="WW8Num18z0"/>
    <w:rsid w:val="006C5E58"/>
    <w:rPr>
      <w:rFonts w:cs="Arial"/>
      <w:i w:val="0"/>
    </w:rPr>
  </w:style>
  <w:style w:type="character" w:customStyle="1" w:styleId="WW8Num20z1">
    <w:name w:val="WW8Num20z1"/>
    <w:rsid w:val="006C5E58"/>
    <w:rPr>
      <w:b w:val="0"/>
    </w:rPr>
  </w:style>
  <w:style w:type="character" w:customStyle="1" w:styleId="Absatz-Standardschriftart">
    <w:name w:val="Absatz-Standardschriftart"/>
    <w:rsid w:val="006C5E58"/>
  </w:style>
  <w:style w:type="character" w:customStyle="1" w:styleId="WW8Num11z0">
    <w:name w:val="WW8Num11z0"/>
    <w:rsid w:val="006C5E58"/>
    <w:rPr>
      <w:b w:val="0"/>
    </w:rPr>
  </w:style>
  <w:style w:type="character" w:customStyle="1" w:styleId="WW8Num12z0">
    <w:name w:val="WW8Num12z0"/>
    <w:rsid w:val="006C5E58"/>
    <w:rPr>
      <w:rFonts w:cs="Arial"/>
      <w:i w:val="0"/>
    </w:rPr>
  </w:style>
  <w:style w:type="character" w:customStyle="1" w:styleId="WW8Num14z1">
    <w:name w:val="WW8Num14z1"/>
    <w:rsid w:val="006C5E58"/>
    <w:rPr>
      <w:rFonts w:ascii="Times New Roman" w:eastAsia="Times New Roman" w:hAnsi="Times New Roman" w:cs="Times New Roman"/>
    </w:rPr>
  </w:style>
  <w:style w:type="character" w:customStyle="1" w:styleId="WW8Num22z0">
    <w:name w:val="WW8Num22z0"/>
    <w:rsid w:val="006C5E58"/>
    <w:rPr>
      <w:b w:val="0"/>
    </w:rPr>
  </w:style>
  <w:style w:type="character" w:customStyle="1" w:styleId="WW8Num24z0">
    <w:name w:val="WW8Num24z0"/>
    <w:rsid w:val="006C5E58"/>
    <w:rPr>
      <w:rFonts w:ascii="Arial" w:eastAsia="Times New Roman" w:hAnsi="Arial" w:cs="Arial"/>
    </w:rPr>
  </w:style>
  <w:style w:type="character" w:customStyle="1" w:styleId="WW8Num26z1">
    <w:name w:val="WW8Num26z1"/>
    <w:rsid w:val="006C5E58"/>
    <w:rPr>
      <w:b w:val="0"/>
    </w:rPr>
  </w:style>
  <w:style w:type="character" w:customStyle="1" w:styleId="WW-Absatz-Standardschriftart">
    <w:name w:val="WW-Absatz-Standardschriftart"/>
    <w:rsid w:val="006C5E58"/>
  </w:style>
  <w:style w:type="character" w:customStyle="1" w:styleId="WW8Num5z1">
    <w:name w:val="WW8Num5z1"/>
    <w:rsid w:val="006C5E58"/>
    <w:rPr>
      <w:b/>
    </w:rPr>
  </w:style>
  <w:style w:type="character" w:customStyle="1" w:styleId="WW8Num15z0">
    <w:name w:val="WW8Num15z0"/>
    <w:rsid w:val="006C5E58"/>
    <w:rPr>
      <w:b w:val="0"/>
    </w:rPr>
  </w:style>
  <w:style w:type="character" w:customStyle="1" w:styleId="WW8Num21z1">
    <w:name w:val="WW8Num21z1"/>
    <w:rsid w:val="006C5E58"/>
    <w:rPr>
      <w:rFonts w:ascii="Times New Roman" w:eastAsia="Times New Roman" w:hAnsi="Times New Roman" w:cs="Times New Roman"/>
    </w:rPr>
  </w:style>
  <w:style w:type="character" w:customStyle="1" w:styleId="WW8Num24z1">
    <w:name w:val="WW8Num24z1"/>
    <w:rsid w:val="006C5E58"/>
    <w:rPr>
      <w:rFonts w:ascii="Courier New" w:hAnsi="Courier New"/>
    </w:rPr>
  </w:style>
  <w:style w:type="character" w:customStyle="1" w:styleId="WW8Num24z2">
    <w:name w:val="WW8Num24z2"/>
    <w:rsid w:val="006C5E58"/>
    <w:rPr>
      <w:rFonts w:ascii="Wingdings" w:hAnsi="Wingdings"/>
    </w:rPr>
  </w:style>
  <w:style w:type="character" w:customStyle="1" w:styleId="WW8Num24z3">
    <w:name w:val="WW8Num24z3"/>
    <w:rsid w:val="006C5E58"/>
    <w:rPr>
      <w:rFonts w:ascii="Symbol" w:hAnsi="Symbol"/>
    </w:rPr>
  </w:style>
  <w:style w:type="character" w:customStyle="1" w:styleId="WW8Num27z1">
    <w:name w:val="WW8Num27z1"/>
    <w:rsid w:val="006C5E58"/>
    <w:rPr>
      <w:b w:val="0"/>
    </w:rPr>
  </w:style>
  <w:style w:type="character" w:customStyle="1" w:styleId="Domylnaczcionkaakapitu1">
    <w:name w:val="Domyślna czcionka akapitu1"/>
    <w:rsid w:val="006C5E58"/>
  </w:style>
  <w:style w:type="character" w:customStyle="1" w:styleId="Odwoaniedokomentarza1">
    <w:name w:val="Odwołanie do komentarza1"/>
    <w:rsid w:val="006C5E58"/>
    <w:rPr>
      <w:sz w:val="16"/>
      <w:szCs w:val="16"/>
    </w:rPr>
  </w:style>
  <w:style w:type="character" w:customStyle="1" w:styleId="TekstkomentarzaZnak">
    <w:name w:val="Tekst komentarza Znak"/>
    <w:uiPriority w:val="99"/>
    <w:qFormat/>
    <w:rsid w:val="006C5E58"/>
    <w:rPr>
      <w:rFonts w:ascii="Calibri" w:eastAsia="Calibri" w:hAnsi="Calibri" w:cs="Times New Roman"/>
      <w:sz w:val="20"/>
      <w:szCs w:val="20"/>
    </w:rPr>
  </w:style>
  <w:style w:type="character" w:customStyle="1" w:styleId="TekstdymkaZnak">
    <w:name w:val="Tekst dymka Znak"/>
    <w:rsid w:val="006C5E58"/>
    <w:rPr>
      <w:rFonts w:ascii="Tahoma" w:hAnsi="Tahoma" w:cs="Tahoma"/>
      <w:sz w:val="16"/>
      <w:szCs w:val="16"/>
    </w:rPr>
  </w:style>
  <w:style w:type="character" w:customStyle="1" w:styleId="TekstpodstawowyZnak">
    <w:name w:val="Tekst podstawowy Znak"/>
    <w:rsid w:val="006C5E58"/>
    <w:rPr>
      <w:rFonts w:ascii="Times New Roman" w:eastAsia="Times New Roman" w:hAnsi="Times New Roman" w:cs="Times New Roman"/>
      <w:sz w:val="24"/>
      <w:szCs w:val="20"/>
    </w:rPr>
  </w:style>
  <w:style w:type="character" w:customStyle="1" w:styleId="h1">
    <w:name w:val="h1"/>
    <w:basedOn w:val="Domylnaczcionkaakapitu1"/>
    <w:rsid w:val="006C5E58"/>
  </w:style>
  <w:style w:type="character" w:styleId="Hipercze">
    <w:name w:val="Hyperlink"/>
    <w:uiPriority w:val="99"/>
    <w:rsid w:val="006C5E58"/>
    <w:rPr>
      <w:color w:val="0000FF"/>
      <w:u w:val="single"/>
    </w:rPr>
  </w:style>
  <w:style w:type="character" w:customStyle="1" w:styleId="ListLabel1">
    <w:name w:val="ListLabel 1"/>
    <w:rsid w:val="006C5E58"/>
    <w:rPr>
      <w:b/>
    </w:rPr>
  </w:style>
  <w:style w:type="character" w:customStyle="1" w:styleId="Znakinumeracji">
    <w:name w:val="Znaki numeracji"/>
    <w:rsid w:val="006C5E58"/>
    <w:rPr>
      <w:rFonts w:ascii="Arial" w:hAnsi="Arial"/>
      <w:b/>
      <w:bCs/>
    </w:rPr>
  </w:style>
  <w:style w:type="paragraph" w:customStyle="1" w:styleId="Nagwek1">
    <w:name w:val="Nagłówek1"/>
    <w:basedOn w:val="Normalny"/>
    <w:next w:val="Tekstpodstawowy"/>
    <w:rsid w:val="006C5E58"/>
    <w:pPr>
      <w:keepNext/>
      <w:spacing w:before="240" w:after="120"/>
    </w:pPr>
    <w:rPr>
      <w:rFonts w:ascii="Arial" w:eastAsia="Lucida Sans Unicode" w:hAnsi="Arial" w:cs="Tahoma"/>
      <w:sz w:val="28"/>
      <w:szCs w:val="28"/>
    </w:rPr>
  </w:style>
  <w:style w:type="paragraph" w:styleId="Tekstpodstawowy">
    <w:name w:val="Body Text"/>
    <w:basedOn w:val="Normalny"/>
    <w:rsid w:val="006C5E58"/>
    <w:pPr>
      <w:spacing w:after="0" w:line="240" w:lineRule="auto"/>
    </w:pPr>
    <w:rPr>
      <w:sz w:val="24"/>
      <w:szCs w:val="20"/>
    </w:rPr>
  </w:style>
  <w:style w:type="paragraph" w:styleId="Lista">
    <w:name w:val="List"/>
    <w:basedOn w:val="Tekstpodstawowy"/>
    <w:rsid w:val="006C5E58"/>
    <w:rPr>
      <w:rFonts w:cs="Tahoma"/>
    </w:rPr>
  </w:style>
  <w:style w:type="paragraph" w:customStyle="1" w:styleId="Podpis1">
    <w:name w:val="Podpis1"/>
    <w:basedOn w:val="Normalny"/>
    <w:rsid w:val="006C5E58"/>
    <w:pPr>
      <w:suppressLineNumbers/>
      <w:spacing w:before="120" w:after="120"/>
    </w:pPr>
    <w:rPr>
      <w:rFonts w:cs="Tahoma"/>
      <w:i/>
      <w:iCs/>
      <w:sz w:val="24"/>
      <w:szCs w:val="24"/>
    </w:rPr>
  </w:style>
  <w:style w:type="paragraph" w:customStyle="1" w:styleId="Indeks">
    <w:name w:val="Indeks"/>
    <w:basedOn w:val="Normalny"/>
    <w:rsid w:val="006C5E58"/>
    <w:pPr>
      <w:suppressLineNumbers/>
    </w:pPr>
    <w:rPr>
      <w:rFonts w:cs="Tahoma"/>
    </w:rPr>
  </w:style>
  <w:style w:type="paragraph" w:styleId="Akapitzlist">
    <w:name w:val="List Paragraph"/>
    <w:aliases w:val="Numerowanie,Akapit z listą BS,Kolorowa lista — akcent 11,Wypunktowanie,CW_Lista,wypunktowanie,Normal,Akapit z listą3,Akapit z listą31,L1,Akapit z listą5,List Paragraph,normalny tekst,Akapit z list¹,Obiekt,List Paragraph1,BulletC,Normal2,N"/>
    <w:basedOn w:val="Normalny"/>
    <w:link w:val="AkapitzlistZnak"/>
    <w:qFormat/>
    <w:rsid w:val="006C5E58"/>
    <w:pPr>
      <w:ind w:left="720"/>
    </w:pPr>
  </w:style>
  <w:style w:type="paragraph" w:customStyle="1" w:styleId="Tekstkomentarza1">
    <w:name w:val="Tekst komentarza1"/>
    <w:basedOn w:val="Normalny"/>
    <w:rsid w:val="006C5E58"/>
    <w:pPr>
      <w:spacing w:line="240" w:lineRule="auto"/>
    </w:pPr>
    <w:rPr>
      <w:sz w:val="20"/>
      <w:szCs w:val="20"/>
    </w:rPr>
  </w:style>
  <w:style w:type="paragraph" w:styleId="Tekstdymka">
    <w:name w:val="Balloon Text"/>
    <w:basedOn w:val="Normalny"/>
    <w:rsid w:val="006C5E58"/>
    <w:pPr>
      <w:spacing w:after="0" w:line="240" w:lineRule="auto"/>
    </w:pPr>
    <w:rPr>
      <w:rFonts w:ascii="Tahoma" w:hAnsi="Tahoma"/>
      <w:sz w:val="16"/>
      <w:szCs w:val="16"/>
    </w:rPr>
  </w:style>
  <w:style w:type="paragraph" w:customStyle="1" w:styleId="Tekstpodstawowy21">
    <w:name w:val="Tekst podstawowy 21"/>
    <w:basedOn w:val="Normalny"/>
    <w:rsid w:val="006C5E58"/>
    <w:pPr>
      <w:spacing w:after="0" w:line="240" w:lineRule="auto"/>
    </w:pPr>
    <w:rPr>
      <w:szCs w:val="20"/>
    </w:rPr>
  </w:style>
  <w:style w:type="paragraph" w:customStyle="1" w:styleId="Akapitzlist1">
    <w:name w:val="Akapit z listą1"/>
    <w:basedOn w:val="Normalny"/>
    <w:rsid w:val="006C5E58"/>
  </w:style>
  <w:style w:type="paragraph" w:styleId="Tekstpodstawowywcity">
    <w:name w:val="Body Text Indent"/>
    <w:basedOn w:val="Normalny"/>
    <w:link w:val="TekstpodstawowywcityZnak"/>
    <w:uiPriority w:val="99"/>
    <w:unhideWhenUsed/>
    <w:rsid w:val="00F243C8"/>
    <w:pPr>
      <w:spacing w:after="120"/>
      <w:ind w:left="283"/>
    </w:pPr>
  </w:style>
  <w:style w:type="character" w:customStyle="1" w:styleId="TekstpodstawowywcityZnak">
    <w:name w:val="Tekst podstawowy wcięty Znak"/>
    <w:link w:val="Tekstpodstawowywcity"/>
    <w:uiPriority w:val="99"/>
    <w:rsid w:val="00F243C8"/>
    <w:rPr>
      <w:rFonts w:ascii="Calibri" w:eastAsia="Calibri" w:hAnsi="Calibri" w:cs="Calibri"/>
      <w:sz w:val="22"/>
      <w:szCs w:val="22"/>
      <w:lang w:eastAsia="ar-SA"/>
    </w:rPr>
  </w:style>
  <w:style w:type="paragraph" w:customStyle="1" w:styleId="Znak">
    <w:name w:val="Znak"/>
    <w:basedOn w:val="Normalny"/>
    <w:rsid w:val="008D24DB"/>
    <w:pPr>
      <w:suppressAutoHyphens w:val="0"/>
      <w:spacing w:after="0" w:line="240" w:lineRule="auto"/>
    </w:pPr>
    <w:rPr>
      <w:sz w:val="24"/>
      <w:szCs w:val="24"/>
    </w:rPr>
  </w:style>
  <w:style w:type="paragraph" w:styleId="Tekstprzypisudolnego">
    <w:name w:val="footnote text"/>
    <w:basedOn w:val="Normalny"/>
    <w:link w:val="TekstprzypisudolnegoZnak"/>
    <w:uiPriority w:val="99"/>
    <w:unhideWhenUsed/>
    <w:rsid w:val="002315A0"/>
    <w:pPr>
      <w:suppressAutoHyphens w:val="0"/>
      <w:spacing w:after="0" w:line="240" w:lineRule="auto"/>
    </w:pPr>
    <w:rPr>
      <w:sz w:val="20"/>
      <w:szCs w:val="20"/>
      <w:lang w:eastAsia="en-US"/>
    </w:rPr>
  </w:style>
  <w:style w:type="character" w:customStyle="1" w:styleId="TekstprzypisudolnegoZnak">
    <w:name w:val="Tekst przypisu dolnego Znak"/>
    <w:link w:val="Tekstprzypisudolnego"/>
    <w:uiPriority w:val="99"/>
    <w:rsid w:val="002315A0"/>
    <w:rPr>
      <w:rFonts w:ascii="Calibri" w:eastAsia="Calibri" w:hAnsi="Calibri"/>
      <w:lang w:eastAsia="en-US"/>
    </w:rPr>
  </w:style>
  <w:style w:type="character" w:styleId="Odwoanieprzypisudolnego">
    <w:name w:val="footnote reference"/>
    <w:uiPriority w:val="99"/>
    <w:unhideWhenUsed/>
    <w:rsid w:val="002315A0"/>
    <w:rPr>
      <w:vertAlign w:val="superscript"/>
    </w:rPr>
  </w:style>
  <w:style w:type="paragraph" w:customStyle="1" w:styleId="Default">
    <w:name w:val="Default"/>
    <w:rsid w:val="002F7071"/>
    <w:pPr>
      <w:autoSpaceDE w:val="0"/>
      <w:autoSpaceDN w:val="0"/>
      <w:adjustRightInd w:val="0"/>
    </w:pPr>
    <w:rPr>
      <w:rFonts w:ascii="Liberation Sans" w:hAnsi="Liberation Sans" w:cs="Liberation Sans"/>
      <w:bCs/>
      <w:color w:val="000000"/>
      <w:sz w:val="24"/>
      <w:szCs w:val="24"/>
    </w:rPr>
  </w:style>
  <w:style w:type="paragraph" w:styleId="Tekstprzypisukocowego">
    <w:name w:val="endnote text"/>
    <w:basedOn w:val="Normalny"/>
    <w:link w:val="TekstprzypisukocowegoZnak"/>
    <w:uiPriority w:val="99"/>
    <w:unhideWhenUsed/>
    <w:rsid w:val="003B781D"/>
    <w:pPr>
      <w:spacing w:after="0" w:line="240" w:lineRule="auto"/>
    </w:pPr>
    <w:rPr>
      <w:sz w:val="20"/>
      <w:szCs w:val="20"/>
    </w:rPr>
  </w:style>
  <w:style w:type="character" w:customStyle="1" w:styleId="TekstprzypisukocowegoZnak">
    <w:name w:val="Tekst przypisu końcowego Znak"/>
    <w:link w:val="Tekstprzypisukocowego"/>
    <w:uiPriority w:val="99"/>
    <w:rsid w:val="003B781D"/>
    <w:rPr>
      <w:rFonts w:ascii="Calibri" w:eastAsia="Calibri" w:hAnsi="Calibri" w:cs="Calibri"/>
      <w:lang w:eastAsia="ar-SA"/>
    </w:rPr>
  </w:style>
  <w:style w:type="character" w:styleId="Odwoanieprzypisukocowego">
    <w:name w:val="endnote reference"/>
    <w:uiPriority w:val="99"/>
    <w:semiHidden/>
    <w:unhideWhenUsed/>
    <w:rsid w:val="003B781D"/>
    <w:rPr>
      <w:vertAlign w:val="superscript"/>
    </w:rPr>
  </w:style>
  <w:style w:type="character" w:customStyle="1" w:styleId="ng-binding">
    <w:name w:val="ng-binding"/>
    <w:basedOn w:val="Domylnaczcionkaakapitu"/>
    <w:rsid w:val="00BB6129"/>
  </w:style>
  <w:style w:type="paragraph" w:styleId="Nagwek">
    <w:name w:val="header"/>
    <w:aliases w:val="Nagłówek strony"/>
    <w:basedOn w:val="Normalny"/>
    <w:link w:val="NagwekZnak"/>
    <w:unhideWhenUsed/>
    <w:rsid w:val="00BB6129"/>
    <w:pPr>
      <w:tabs>
        <w:tab w:val="center" w:pos="4536"/>
        <w:tab w:val="right" w:pos="9072"/>
      </w:tabs>
      <w:spacing w:after="0" w:line="240" w:lineRule="auto"/>
    </w:pPr>
  </w:style>
  <w:style w:type="character" w:customStyle="1" w:styleId="NagwekZnak">
    <w:name w:val="Nagłówek Znak"/>
    <w:aliases w:val="Nagłówek strony Znak"/>
    <w:link w:val="Nagwek"/>
    <w:rsid w:val="00BB6129"/>
    <w:rPr>
      <w:rFonts w:ascii="Calibri" w:eastAsia="Calibri" w:hAnsi="Calibri" w:cs="Calibri"/>
      <w:sz w:val="22"/>
      <w:szCs w:val="22"/>
      <w:lang w:eastAsia="ar-SA"/>
    </w:rPr>
  </w:style>
  <w:style w:type="paragraph" w:styleId="Stopka">
    <w:name w:val="footer"/>
    <w:basedOn w:val="Normalny"/>
    <w:link w:val="StopkaZnak"/>
    <w:uiPriority w:val="99"/>
    <w:unhideWhenUsed/>
    <w:rsid w:val="00BB6129"/>
    <w:pPr>
      <w:tabs>
        <w:tab w:val="center" w:pos="4536"/>
        <w:tab w:val="right" w:pos="9072"/>
      </w:tabs>
      <w:spacing w:after="0" w:line="240" w:lineRule="auto"/>
    </w:pPr>
  </w:style>
  <w:style w:type="character" w:customStyle="1" w:styleId="StopkaZnak">
    <w:name w:val="Stopka Znak"/>
    <w:link w:val="Stopka"/>
    <w:uiPriority w:val="99"/>
    <w:rsid w:val="00BB6129"/>
    <w:rPr>
      <w:rFonts w:ascii="Calibri" w:eastAsia="Calibri" w:hAnsi="Calibri" w:cs="Calibri"/>
      <w:sz w:val="22"/>
      <w:szCs w:val="22"/>
      <w:lang w:eastAsia="ar-SA"/>
    </w:rPr>
  </w:style>
  <w:style w:type="paragraph" w:styleId="Tekstkomentarza">
    <w:name w:val="annotation text"/>
    <w:basedOn w:val="Normalny"/>
    <w:link w:val="TekstkomentarzaZnak1"/>
    <w:uiPriority w:val="99"/>
    <w:unhideWhenUsed/>
    <w:qFormat/>
    <w:rsid w:val="00467AE1"/>
    <w:pPr>
      <w:spacing w:line="240" w:lineRule="auto"/>
    </w:pPr>
    <w:rPr>
      <w:sz w:val="20"/>
      <w:szCs w:val="20"/>
    </w:rPr>
  </w:style>
  <w:style w:type="character" w:customStyle="1" w:styleId="TekstkomentarzaZnak1">
    <w:name w:val="Tekst komentarza Znak1"/>
    <w:link w:val="Tekstkomentarza"/>
    <w:uiPriority w:val="99"/>
    <w:rsid w:val="00467AE1"/>
    <w:rPr>
      <w:rFonts w:ascii="Calibri" w:eastAsia="Calibri" w:hAnsi="Calibri" w:cs="Calibri"/>
      <w:lang w:eastAsia="ar-SA"/>
    </w:rPr>
  </w:style>
  <w:style w:type="character" w:styleId="Odwoaniedokomentarza">
    <w:name w:val="annotation reference"/>
    <w:uiPriority w:val="99"/>
    <w:semiHidden/>
    <w:unhideWhenUsed/>
    <w:qFormat/>
    <w:rsid w:val="00467AE1"/>
    <w:rPr>
      <w:sz w:val="16"/>
      <w:szCs w:val="16"/>
    </w:rPr>
  </w:style>
  <w:style w:type="paragraph" w:styleId="Tematkomentarza">
    <w:name w:val="annotation subject"/>
    <w:basedOn w:val="Tekstkomentarza"/>
    <w:next w:val="Tekstkomentarza"/>
    <w:link w:val="TematkomentarzaZnak"/>
    <w:uiPriority w:val="99"/>
    <w:semiHidden/>
    <w:unhideWhenUsed/>
    <w:rsid w:val="000A7327"/>
    <w:rPr>
      <w:b/>
      <w:bCs w:val="0"/>
    </w:rPr>
  </w:style>
  <w:style w:type="character" w:customStyle="1" w:styleId="TematkomentarzaZnak">
    <w:name w:val="Temat komentarza Znak"/>
    <w:link w:val="Tematkomentarza"/>
    <w:uiPriority w:val="99"/>
    <w:semiHidden/>
    <w:rsid w:val="000A7327"/>
    <w:rPr>
      <w:rFonts w:ascii="Calibri" w:eastAsia="Calibri" w:hAnsi="Calibri" w:cs="Calibri"/>
      <w:b/>
      <w:bCs/>
      <w:lang w:eastAsia="ar-SA"/>
    </w:rPr>
  </w:style>
  <w:style w:type="table" w:styleId="Tabela-Siatka">
    <w:name w:val="Table Grid"/>
    <w:basedOn w:val="Standardowy"/>
    <w:uiPriority w:val="59"/>
    <w:rsid w:val="0098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580E42"/>
    <w:pPr>
      <w:spacing w:after="120" w:line="480" w:lineRule="auto"/>
    </w:pPr>
  </w:style>
  <w:style w:type="character" w:customStyle="1" w:styleId="Tekstpodstawowy2Znak">
    <w:name w:val="Tekst podstawowy 2 Znak"/>
    <w:link w:val="Tekstpodstawowy2"/>
    <w:uiPriority w:val="99"/>
    <w:semiHidden/>
    <w:rsid w:val="00580E42"/>
    <w:rPr>
      <w:rFonts w:ascii="Calibri" w:eastAsia="Calibri" w:hAnsi="Calibri" w:cs="Calibri"/>
      <w:sz w:val="22"/>
      <w:szCs w:val="22"/>
      <w:lang w:eastAsia="ar-SA"/>
    </w:rPr>
  </w:style>
  <w:style w:type="paragraph" w:styleId="Poprawka">
    <w:name w:val="Revision"/>
    <w:hidden/>
    <w:uiPriority w:val="99"/>
    <w:semiHidden/>
    <w:rsid w:val="003825C2"/>
    <w:rPr>
      <w:rFonts w:ascii="Calibri" w:eastAsia="Calibri" w:hAnsi="Calibri" w:cs="Calibri"/>
      <w:bCs/>
      <w:sz w:val="22"/>
      <w:szCs w:val="22"/>
      <w:lang w:eastAsia="ar-SA"/>
    </w:rPr>
  </w:style>
  <w:style w:type="character" w:customStyle="1" w:styleId="AkapitzlistZnak">
    <w:name w:val="Akapit z listą Znak"/>
    <w:aliases w:val="Numerowanie Znak,Akapit z listą BS Znak,Kolorowa lista — akcent 11 Znak,Wypunktowanie Znak,CW_Lista Znak,wypunktowanie Znak,Normal Znak,Akapit z listą3 Znak,Akapit z listą31 Znak,L1 Znak,Akapit z listą5 Znak,List Paragraph Znak"/>
    <w:link w:val="Akapitzlist"/>
    <w:qFormat/>
    <w:locked/>
    <w:rsid w:val="00BC7095"/>
    <w:rPr>
      <w:rFonts w:ascii="Calibri" w:eastAsia="Calibri" w:hAnsi="Calibri" w:cs="Calibri"/>
      <w:sz w:val="22"/>
      <w:szCs w:val="22"/>
      <w:lang w:eastAsia="ar-SA"/>
    </w:rPr>
  </w:style>
  <w:style w:type="table" w:styleId="Jasnecieniowanie">
    <w:name w:val="Light Shading"/>
    <w:basedOn w:val="Standardowy"/>
    <w:uiPriority w:val="60"/>
    <w:rsid w:val="001C6C2F"/>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ogrubienie">
    <w:name w:val="Strong"/>
    <w:uiPriority w:val="22"/>
    <w:qFormat/>
    <w:rsid w:val="008829ED"/>
    <w:rPr>
      <w:b/>
      <w:bCs/>
    </w:rPr>
  </w:style>
  <w:style w:type="table" w:customStyle="1" w:styleId="Jasnecieniowanie1">
    <w:name w:val="Jasne cieniowanie1"/>
    <w:basedOn w:val="Standardowy"/>
    <w:next w:val="Jasnecieniowanie"/>
    <w:uiPriority w:val="60"/>
    <w:rsid w:val="00DB0F9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iecalista1">
    <w:name w:val="Bieżąca lista1"/>
    <w:uiPriority w:val="99"/>
    <w:rsid w:val="00A349BC"/>
    <w:pPr>
      <w:numPr>
        <w:numId w:val="23"/>
      </w:numPr>
    </w:pPr>
  </w:style>
  <w:style w:type="character" w:customStyle="1" w:styleId="Nagwek2Znak">
    <w:name w:val="Nagłówek 2 Znak"/>
    <w:link w:val="Nagwek2"/>
    <w:uiPriority w:val="9"/>
    <w:semiHidden/>
    <w:rsid w:val="003C1DEA"/>
    <w:rPr>
      <w:rFonts w:ascii="Calibri Light" w:hAnsi="Calibri Light"/>
      <w:color w:val="2F5496"/>
      <w:sz w:val="26"/>
      <w:szCs w:val="26"/>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0571">
      <w:bodyDiv w:val="1"/>
      <w:marLeft w:val="0"/>
      <w:marRight w:val="0"/>
      <w:marTop w:val="0"/>
      <w:marBottom w:val="0"/>
      <w:divBdr>
        <w:top w:val="none" w:sz="0" w:space="0" w:color="auto"/>
        <w:left w:val="none" w:sz="0" w:space="0" w:color="auto"/>
        <w:bottom w:val="none" w:sz="0" w:space="0" w:color="auto"/>
        <w:right w:val="none" w:sz="0" w:space="0" w:color="auto"/>
      </w:divBdr>
    </w:div>
    <w:div w:id="305279127">
      <w:bodyDiv w:val="1"/>
      <w:marLeft w:val="0"/>
      <w:marRight w:val="0"/>
      <w:marTop w:val="0"/>
      <w:marBottom w:val="0"/>
      <w:divBdr>
        <w:top w:val="none" w:sz="0" w:space="0" w:color="auto"/>
        <w:left w:val="none" w:sz="0" w:space="0" w:color="auto"/>
        <w:bottom w:val="none" w:sz="0" w:space="0" w:color="auto"/>
        <w:right w:val="none" w:sz="0" w:space="0" w:color="auto"/>
      </w:divBdr>
    </w:div>
    <w:div w:id="543564863">
      <w:bodyDiv w:val="1"/>
      <w:marLeft w:val="0"/>
      <w:marRight w:val="0"/>
      <w:marTop w:val="0"/>
      <w:marBottom w:val="0"/>
      <w:divBdr>
        <w:top w:val="none" w:sz="0" w:space="0" w:color="auto"/>
        <w:left w:val="none" w:sz="0" w:space="0" w:color="auto"/>
        <w:bottom w:val="none" w:sz="0" w:space="0" w:color="auto"/>
        <w:right w:val="none" w:sz="0" w:space="0" w:color="auto"/>
      </w:divBdr>
    </w:div>
    <w:div w:id="631399665">
      <w:bodyDiv w:val="1"/>
      <w:marLeft w:val="0"/>
      <w:marRight w:val="0"/>
      <w:marTop w:val="0"/>
      <w:marBottom w:val="0"/>
      <w:divBdr>
        <w:top w:val="none" w:sz="0" w:space="0" w:color="auto"/>
        <w:left w:val="none" w:sz="0" w:space="0" w:color="auto"/>
        <w:bottom w:val="none" w:sz="0" w:space="0" w:color="auto"/>
        <w:right w:val="none" w:sz="0" w:space="0" w:color="auto"/>
      </w:divBdr>
      <w:divsChild>
        <w:div w:id="14619409">
          <w:marLeft w:val="0"/>
          <w:marRight w:val="0"/>
          <w:marTop w:val="0"/>
          <w:marBottom w:val="0"/>
          <w:divBdr>
            <w:top w:val="none" w:sz="0" w:space="0" w:color="auto"/>
            <w:left w:val="none" w:sz="0" w:space="0" w:color="auto"/>
            <w:bottom w:val="none" w:sz="0" w:space="0" w:color="auto"/>
            <w:right w:val="none" w:sz="0" w:space="0" w:color="auto"/>
          </w:divBdr>
        </w:div>
        <w:div w:id="278033442">
          <w:marLeft w:val="0"/>
          <w:marRight w:val="0"/>
          <w:marTop w:val="0"/>
          <w:marBottom w:val="0"/>
          <w:divBdr>
            <w:top w:val="none" w:sz="0" w:space="0" w:color="auto"/>
            <w:left w:val="none" w:sz="0" w:space="0" w:color="auto"/>
            <w:bottom w:val="none" w:sz="0" w:space="0" w:color="auto"/>
            <w:right w:val="none" w:sz="0" w:space="0" w:color="auto"/>
          </w:divBdr>
        </w:div>
        <w:div w:id="312293102">
          <w:marLeft w:val="0"/>
          <w:marRight w:val="0"/>
          <w:marTop w:val="0"/>
          <w:marBottom w:val="0"/>
          <w:divBdr>
            <w:top w:val="none" w:sz="0" w:space="0" w:color="auto"/>
            <w:left w:val="none" w:sz="0" w:space="0" w:color="auto"/>
            <w:bottom w:val="none" w:sz="0" w:space="0" w:color="auto"/>
            <w:right w:val="none" w:sz="0" w:space="0" w:color="auto"/>
          </w:divBdr>
        </w:div>
        <w:div w:id="527958234">
          <w:marLeft w:val="0"/>
          <w:marRight w:val="0"/>
          <w:marTop w:val="0"/>
          <w:marBottom w:val="0"/>
          <w:divBdr>
            <w:top w:val="none" w:sz="0" w:space="0" w:color="auto"/>
            <w:left w:val="none" w:sz="0" w:space="0" w:color="auto"/>
            <w:bottom w:val="none" w:sz="0" w:space="0" w:color="auto"/>
            <w:right w:val="none" w:sz="0" w:space="0" w:color="auto"/>
          </w:divBdr>
        </w:div>
        <w:div w:id="667565321">
          <w:marLeft w:val="0"/>
          <w:marRight w:val="0"/>
          <w:marTop w:val="0"/>
          <w:marBottom w:val="0"/>
          <w:divBdr>
            <w:top w:val="none" w:sz="0" w:space="0" w:color="auto"/>
            <w:left w:val="none" w:sz="0" w:space="0" w:color="auto"/>
            <w:bottom w:val="none" w:sz="0" w:space="0" w:color="auto"/>
            <w:right w:val="none" w:sz="0" w:space="0" w:color="auto"/>
          </w:divBdr>
        </w:div>
        <w:div w:id="739407993">
          <w:marLeft w:val="0"/>
          <w:marRight w:val="0"/>
          <w:marTop w:val="0"/>
          <w:marBottom w:val="0"/>
          <w:divBdr>
            <w:top w:val="none" w:sz="0" w:space="0" w:color="auto"/>
            <w:left w:val="none" w:sz="0" w:space="0" w:color="auto"/>
            <w:bottom w:val="none" w:sz="0" w:space="0" w:color="auto"/>
            <w:right w:val="none" w:sz="0" w:space="0" w:color="auto"/>
          </w:divBdr>
        </w:div>
        <w:div w:id="1523588424">
          <w:marLeft w:val="0"/>
          <w:marRight w:val="0"/>
          <w:marTop w:val="0"/>
          <w:marBottom w:val="0"/>
          <w:divBdr>
            <w:top w:val="none" w:sz="0" w:space="0" w:color="auto"/>
            <w:left w:val="none" w:sz="0" w:space="0" w:color="auto"/>
            <w:bottom w:val="none" w:sz="0" w:space="0" w:color="auto"/>
            <w:right w:val="none" w:sz="0" w:space="0" w:color="auto"/>
          </w:divBdr>
        </w:div>
        <w:div w:id="1539969325">
          <w:marLeft w:val="0"/>
          <w:marRight w:val="0"/>
          <w:marTop w:val="0"/>
          <w:marBottom w:val="0"/>
          <w:divBdr>
            <w:top w:val="none" w:sz="0" w:space="0" w:color="auto"/>
            <w:left w:val="none" w:sz="0" w:space="0" w:color="auto"/>
            <w:bottom w:val="none" w:sz="0" w:space="0" w:color="auto"/>
            <w:right w:val="none" w:sz="0" w:space="0" w:color="auto"/>
          </w:divBdr>
        </w:div>
        <w:div w:id="1690373570">
          <w:marLeft w:val="0"/>
          <w:marRight w:val="0"/>
          <w:marTop w:val="0"/>
          <w:marBottom w:val="0"/>
          <w:divBdr>
            <w:top w:val="none" w:sz="0" w:space="0" w:color="auto"/>
            <w:left w:val="none" w:sz="0" w:space="0" w:color="auto"/>
            <w:bottom w:val="none" w:sz="0" w:space="0" w:color="auto"/>
            <w:right w:val="none" w:sz="0" w:space="0" w:color="auto"/>
          </w:divBdr>
        </w:div>
        <w:div w:id="1694265432">
          <w:marLeft w:val="0"/>
          <w:marRight w:val="0"/>
          <w:marTop w:val="0"/>
          <w:marBottom w:val="0"/>
          <w:divBdr>
            <w:top w:val="none" w:sz="0" w:space="0" w:color="auto"/>
            <w:left w:val="none" w:sz="0" w:space="0" w:color="auto"/>
            <w:bottom w:val="none" w:sz="0" w:space="0" w:color="auto"/>
            <w:right w:val="none" w:sz="0" w:space="0" w:color="auto"/>
          </w:divBdr>
        </w:div>
        <w:div w:id="1954749589">
          <w:marLeft w:val="0"/>
          <w:marRight w:val="0"/>
          <w:marTop w:val="0"/>
          <w:marBottom w:val="0"/>
          <w:divBdr>
            <w:top w:val="none" w:sz="0" w:space="0" w:color="auto"/>
            <w:left w:val="none" w:sz="0" w:space="0" w:color="auto"/>
            <w:bottom w:val="none" w:sz="0" w:space="0" w:color="auto"/>
            <w:right w:val="none" w:sz="0" w:space="0" w:color="auto"/>
          </w:divBdr>
        </w:div>
        <w:div w:id="2086291945">
          <w:marLeft w:val="0"/>
          <w:marRight w:val="0"/>
          <w:marTop w:val="0"/>
          <w:marBottom w:val="0"/>
          <w:divBdr>
            <w:top w:val="none" w:sz="0" w:space="0" w:color="auto"/>
            <w:left w:val="none" w:sz="0" w:space="0" w:color="auto"/>
            <w:bottom w:val="none" w:sz="0" w:space="0" w:color="auto"/>
            <w:right w:val="none" w:sz="0" w:space="0" w:color="auto"/>
          </w:divBdr>
        </w:div>
      </w:divsChild>
    </w:div>
    <w:div w:id="835877289">
      <w:bodyDiv w:val="1"/>
      <w:marLeft w:val="0"/>
      <w:marRight w:val="0"/>
      <w:marTop w:val="0"/>
      <w:marBottom w:val="0"/>
      <w:divBdr>
        <w:top w:val="none" w:sz="0" w:space="0" w:color="auto"/>
        <w:left w:val="none" w:sz="0" w:space="0" w:color="auto"/>
        <w:bottom w:val="none" w:sz="0" w:space="0" w:color="auto"/>
        <w:right w:val="none" w:sz="0" w:space="0" w:color="auto"/>
      </w:divBdr>
      <w:divsChild>
        <w:div w:id="52194049">
          <w:marLeft w:val="0"/>
          <w:marRight w:val="0"/>
          <w:marTop w:val="0"/>
          <w:marBottom w:val="0"/>
          <w:divBdr>
            <w:top w:val="none" w:sz="0" w:space="0" w:color="auto"/>
            <w:left w:val="none" w:sz="0" w:space="0" w:color="auto"/>
            <w:bottom w:val="none" w:sz="0" w:space="0" w:color="auto"/>
            <w:right w:val="none" w:sz="0" w:space="0" w:color="auto"/>
          </w:divBdr>
          <w:divsChild>
            <w:div w:id="1471173071">
              <w:marLeft w:val="0"/>
              <w:marRight w:val="0"/>
              <w:marTop w:val="0"/>
              <w:marBottom w:val="0"/>
              <w:divBdr>
                <w:top w:val="none" w:sz="0" w:space="0" w:color="auto"/>
                <w:left w:val="none" w:sz="0" w:space="0" w:color="auto"/>
                <w:bottom w:val="none" w:sz="0" w:space="0" w:color="auto"/>
                <w:right w:val="none" w:sz="0" w:space="0" w:color="auto"/>
              </w:divBdr>
            </w:div>
          </w:divsChild>
        </w:div>
        <w:div w:id="115833084">
          <w:marLeft w:val="0"/>
          <w:marRight w:val="0"/>
          <w:marTop w:val="0"/>
          <w:marBottom w:val="0"/>
          <w:divBdr>
            <w:top w:val="none" w:sz="0" w:space="0" w:color="auto"/>
            <w:left w:val="none" w:sz="0" w:space="0" w:color="auto"/>
            <w:bottom w:val="none" w:sz="0" w:space="0" w:color="auto"/>
            <w:right w:val="none" w:sz="0" w:space="0" w:color="auto"/>
          </w:divBdr>
          <w:divsChild>
            <w:div w:id="679700224">
              <w:marLeft w:val="0"/>
              <w:marRight w:val="0"/>
              <w:marTop w:val="0"/>
              <w:marBottom w:val="0"/>
              <w:divBdr>
                <w:top w:val="none" w:sz="0" w:space="0" w:color="auto"/>
                <w:left w:val="none" w:sz="0" w:space="0" w:color="auto"/>
                <w:bottom w:val="none" w:sz="0" w:space="0" w:color="auto"/>
                <w:right w:val="none" w:sz="0" w:space="0" w:color="auto"/>
              </w:divBdr>
            </w:div>
          </w:divsChild>
        </w:div>
        <w:div w:id="124473912">
          <w:marLeft w:val="0"/>
          <w:marRight w:val="0"/>
          <w:marTop w:val="0"/>
          <w:marBottom w:val="0"/>
          <w:divBdr>
            <w:top w:val="none" w:sz="0" w:space="0" w:color="auto"/>
            <w:left w:val="none" w:sz="0" w:space="0" w:color="auto"/>
            <w:bottom w:val="none" w:sz="0" w:space="0" w:color="auto"/>
            <w:right w:val="none" w:sz="0" w:space="0" w:color="auto"/>
          </w:divBdr>
          <w:divsChild>
            <w:div w:id="2093117748">
              <w:marLeft w:val="0"/>
              <w:marRight w:val="0"/>
              <w:marTop w:val="0"/>
              <w:marBottom w:val="0"/>
              <w:divBdr>
                <w:top w:val="none" w:sz="0" w:space="0" w:color="auto"/>
                <w:left w:val="none" w:sz="0" w:space="0" w:color="auto"/>
                <w:bottom w:val="none" w:sz="0" w:space="0" w:color="auto"/>
                <w:right w:val="none" w:sz="0" w:space="0" w:color="auto"/>
              </w:divBdr>
            </w:div>
          </w:divsChild>
        </w:div>
        <w:div w:id="143082326">
          <w:marLeft w:val="0"/>
          <w:marRight w:val="0"/>
          <w:marTop w:val="0"/>
          <w:marBottom w:val="0"/>
          <w:divBdr>
            <w:top w:val="none" w:sz="0" w:space="0" w:color="auto"/>
            <w:left w:val="none" w:sz="0" w:space="0" w:color="auto"/>
            <w:bottom w:val="none" w:sz="0" w:space="0" w:color="auto"/>
            <w:right w:val="none" w:sz="0" w:space="0" w:color="auto"/>
          </w:divBdr>
          <w:divsChild>
            <w:div w:id="1175417144">
              <w:marLeft w:val="0"/>
              <w:marRight w:val="0"/>
              <w:marTop w:val="0"/>
              <w:marBottom w:val="0"/>
              <w:divBdr>
                <w:top w:val="none" w:sz="0" w:space="0" w:color="auto"/>
                <w:left w:val="none" w:sz="0" w:space="0" w:color="auto"/>
                <w:bottom w:val="none" w:sz="0" w:space="0" w:color="auto"/>
                <w:right w:val="none" w:sz="0" w:space="0" w:color="auto"/>
              </w:divBdr>
            </w:div>
          </w:divsChild>
        </w:div>
        <w:div w:id="162092678">
          <w:marLeft w:val="0"/>
          <w:marRight w:val="0"/>
          <w:marTop w:val="0"/>
          <w:marBottom w:val="0"/>
          <w:divBdr>
            <w:top w:val="none" w:sz="0" w:space="0" w:color="auto"/>
            <w:left w:val="none" w:sz="0" w:space="0" w:color="auto"/>
            <w:bottom w:val="none" w:sz="0" w:space="0" w:color="auto"/>
            <w:right w:val="none" w:sz="0" w:space="0" w:color="auto"/>
          </w:divBdr>
          <w:divsChild>
            <w:div w:id="1989942034">
              <w:marLeft w:val="0"/>
              <w:marRight w:val="0"/>
              <w:marTop w:val="0"/>
              <w:marBottom w:val="0"/>
              <w:divBdr>
                <w:top w:val="none" w:sz="0" w:space="0" w:color="auto"/>
                <w:left w:val="none" w:sz="0" w:space="0" w:color="auto"/>
                <w:bottom w:val="none" w:sz="0" w:space="0" w:color="auto"/>
                <w:right w:val="none" w:sz="0" w:space="0" w:color="auto"/>
              </w:divBdr>
            </w:div>
          </w:divsChild>
        </w:div>
        <w:div w:id="219905623">
          <w:marLeft w:val="0"/>
          <w:marRight w:val="0"/>
          <w:marTop w:val="0"/>
          <w:marBottom w:val="0"/>
          <w:divBdr>
            <w:top w:val="none" w:sz="0" w:space="0" w:color="auto"/>
            <w:left w:val="none" w:sz="0" w:space="0" w:color="auto"/>
            <w:bottom w:val="none" w:sz="0" w:space="0" w:color="auto"/>
            <w:right w:val="none" w:sz="0" w:space="0" w:color="auto"/>
          </w:divBdr>
          <w:divsChild>
            <w:div w:id="889347429">
              <w:marLeft w:val="0"/>
              <w:marRight w:val="0"/>
              <w:marTop w:val="0"/>
              <w:marBottom w:val="0"/>
              <w:divBdr>
                <w:top w:val="none" w:sz="0" w:space="0" w:color="auto"/>
                <w:left w:val="none" w:sz="0" w:space="0" w:color="auto"/>
                <w:bottom w:val="none" w:sz="0" w:space="0" w:color="auto"/>
                <w:right w:val="none" w:sz="0" w:space="0" w:color="auto"/>
              </w:divBdr>
            </w:div>
          </w:divsChild>
        </w:div>
        <w:div w:id="338776244">
          <w:marLeft w:val="0"/>
          <w:marRight w:val="0"/>
          <w:marTop w:val="0"/>
          <w:marBottom w:val="0"/>
          <w:divBdr>
            <w:top w:val="none" w:sz="0" w:space="0" w:color="auto"/>
            <w:left w:val="none" w:sz="0" w:space="0" w:color="auto"/>
            <w:bottom w:val="none" w:sz="0" w:space="0" w:color="auto"/>
            <w:right w:val="none" w:sz="0" w:space="0" w:color="auto"/>
          </w:divBdr>
          <w:divsChild>
            <w:div w:id="1661612109">
              <w:marLeft w:val="0"/>
              <w:marRight w:val="0"/>
              <w:marTop w:val="0"/>
              <w:marBottom w:val="0"/>
              <w:divBdr>
                <w:top w:val="none" w:sz="0" w:space="0" w:color="auto"/>
                <w:left w:val="none" w:sz="0" w:space="0" w:color="auto"/>
                <w:bottom w:val="none" w:sz="0" w:space="0" w:color="auto"/>
                <w:right w:val="none" w:sz="0" w:space="0" w:color="auto"/>
              </w:divBdr>
            </w:div>
          </w:divsChild>
        </w:div>
        <w:div w:id="468327402">
          <w:marLeft w:val="0"/>
          <w:marRight w:val="0"/>
          <w:marTop w:val="0"/>
          <w:marBottom w:val="0"/>
          <w:divBdr>
            <w:top w:val="none" w:sz="0" w:space="0" w:color="auto"/>
            <w:left w:val="none" w:sz="0" w:space="0" w:color="auto"/>
            <w:bottom w:val="none" w:sz="0" w:space="0" w:color="auto"/>
            <w:right w:val="none" w:sz="0" w:space="0" w:color="auto"/>
          </w:divBdr>
          <w:divsChild>
            <w:div w:id="940604956">
              <w:marLeft w:val="0"/>
              <w:marRight w:val="0"/>
              <w:marTop w:val="0"/>
              <w:marBottom w:val="0"/>
              <w:divBdr>
                <w:top w:val="none" w:sz="0" w:space="0" w:color="auto"/>
                <w:left w:val="none" w:sz="0" w:space="0" w:color="auto"/>
                <w:bottom w:val="none" w:sz="0" w:space="0" w:color="auto"/>
                <w:right w:val="none" w:sz="0" w:space="0" w:color="auto"/>
              </w:divBdr>
            </w:div>
          </w:divsChild>
        </w:div>
        <w:div w:id="539126327">
          <w:marLeft w:val="0"/>
          <w:marRight w:val="0"/>
          <w:marTop w:val="0"/>
          <w:marBottom w:val="0"/>
          <w:divBdr>
            <w:top w:val="none" w:sz="0" w:space="0" w:color="auto"/>
            <w:left w:val="none" w:sz="0" w:space="0" w:color="auto"/>
            <w:bottom w:val="none" w:sz="0" w:space="0" w:color="auto"/>
            <w:right w:val="none" w:sz="0" w:space="0" w:color="auto"/>
          </w:divBdr>
          <w:divsChild>
            <w:div w:id="231427512">
              <w:marLeft w:val="0"/>
              <w:marRight w:val="0"/>
              <w:marTop w:val="0"/>
              <w:marBottom w:val="0"/>
              <w:divBdr>
                <w:top w:val="none" w:sz="0" w:space="0" w:color="auto"/>
                <w:left w:val="none" w:sz="0" w:space="0" w:color="auto"/>
                <w:bottom w:val="none" w:sz="0" w:space="0" w:color="auto"/>
                <w:right w:val="none" w:sz="0" w:space="0" w:color="auto"/>
              </w:divBdr>
            </w:div>
          </w:divsChild>
        </w:div>
        <w:div w:id="630749006">
          <w:marLeft w:val="0"/>
          <w:marRight w:val="0"/>
          <w:marTop w:val="0"/>
          <w:marBottom w:val="0"/>
          <w:divBdr>
            <w:top w:val="none" w:sz="0" w:space="0" w:color="auto"/>
            <w:left w:val="none" w:sz="0" w:space="0" w:color="auto"/>
            <w:bottom w:val="none" w:sz="0" w:space="0" w:color="auto"/>
            <w:right w:val="none" w:sz="0" w:space="0" w:color="auto"/>
          </w:divBdr>
          <w:divsChild>
            <w:div w:id="1931813391">
              <w:marLeft w:val="0"/>
              <w:marRight w:val="0"/>
              <w:marTop w:val="0"/>
              <w:marBottom w:val="0"/>
              <w:divBdr>
                <w:top w:val="none" w:sz="0" w:space="0" w:color="auto"/>
                <w:left w:val="none" w:sz="0" w:space="0" w:color="auto"/>
                <w:bottom w:val="none" w:sz="0" w:space="0" w:color="auto"/>
                <w:right w:val="none" w:sz="0" w:space="0" w:color="auto"/>
              </w:divBdr>
            </w:div>
          </w:divsChild>
        </w:div>
        <w:div w:id="634259503">
          <w:marLeft w:val="0"/>
          <w:marRight w:val="0"/>
          <w:marTop w:val="0"/>
          <w:marBottom w:val="0"/>
          <w:divBdr>
            <w:top w:val="none" w:sz="0" w:space="0" w:color="auto"/>
            <w:left w:val="none" w:sz="0" w:space="0" w:color="auto"/>
            <w:bottom w:val="none" w:sz="0" w:space="0" w:color="auto"/>
            <w:right w:val="none" w:sz="0" w:space="0" w:color="auto"/>
          </w:divBdr>
          <w:divsChild>
            <w:div w:id="518275928">
              <w:marLeft w:val="0"/>
              <w:marRight w:val="0"/>
              <w:marTop w:val="0"/>
              <w:marBottom w:val="0"/>
              <w:divBdr>
                <w:top w:val="none" w:sz="0" w:space="0" w:color="auto"/>
                <w:left w:val="none" w:sz="0" w:space="0" w:color="auto"/>
                <w:bottom w:val="none" w:sz="0" w:space="0" w:color="auto"/>
                <w:right w:val="none" w:sz="0" w:space="0" w:color="auto"/>
              </w:divBdr>
            </w:div>
          </w:divsChild>
        </w:div>
        <w:div w:id="638341148">
          <w:marLeft w:val="0"/>
          <w:marRight w:val="0"/>
          <w:marTop w:val="0"/>
          <w:marBottom w:val="0"/>
          <w:divBdr>
            <w:top w:val="none" w:sz="0" w:space="0" w:color="auto"/>
            <w:left w:val="none" w:sz="0" w:space="0" w:color="auto"/>
            <w:bottom w:val="none" w:sz="0" w:space="0" w:color="auto"/>
            <w:right w:val="none" w:sz="0" w:space="0" w:color="auto"/>
          </w:divBdr>
          <w:divsChild>
            <w:div w:id="1343438913">
              <w:marLeft w:val="0"/>
              <w:marRight w:val="0"/>
              <w:marTop w:val="0"/>
              <w:marBottom w:val="0"/>
              <w:divBdr>
                <w:top w:val="none" w:sz="0" w:space="0" w:color="auto"/>
                <w:left w:val="none" w:sz="0" w:space="0" w:color="auto"/>
                <w:bottom w:val="none" w:sz="0" w:space="0" w:color="auto"/>
                <w:right w:val="none" w:sz="0" w:space="0" w:color="auto"/>
              </w:divBdr>
            </w:div>
          </w:divsChild>
        </w:div>
        <w:div w:id="684403059">
          <w:marLeft w:val="0"/>
          <w:marRight w:val="0"/>
          <w:marTop w:val="0"/>
          <w:marBottom w:val="0"/>
          <w:divBdr>
            <w:top w:val="none" w:sz="0" w:space="0" w:color="auto"/>
            <w:left w:val="none" w:sz="0" w:space="0" w:color="auto"/>
            <w:bottom w:val="none" w:sz="0" w:space="0" w:color="auto"/>
            <w:right w:val="none" w:sz="0" w:space="0" w:color="auto"/>
          </w:divBdr>
          <w:divsChild>
            <w:div w:id="832187766">
              <w:marLeft w:val="0"/>
              <w:marRight w:val="0"/>
              <w:marTop w:val="0"/>
              <w:marBottom w:val="0"/>
              <w:divBdr>
                <w:top w:val="none" w:sz="0" w:space="0" w:color="auto"/>
                <w:left w:val="none" w:sz="0" w:space="0" w:color="auto"/>
                <w:bottom w:val="none" w:sz="0" w:space="0" w:color="auto"/>
                <w:right w:val="none" w:sz="0" w:space="0" w:color="auto"/>
              </w:divBdr>
            </w:div>
          </w:divsChild>
        </w:div>
        <w:div w:id="885603107">
          <w:marLeft w:val="0"/>
          <w:marRight w:val="0"/>
          <w:marTop w:val="0"/>
          <w:marBottom w:val="0"/>
          <w:divBdr>
            <w:top w:val="none" w:sz="0" w:space="0" w:color="auto"/>
            <w:left w:val="none" w:sz="0" w:space="0" w:color="auto"/>
            <w:bottom w:val="none" w:sz="0" w:space="0" w:color="auto"/>
            <w:right w:val="none" w:sz="0" w:space="0" w:color="auto"/>
          </w:divBdr>
          <w:divsChild>
            <w:div w:id="1461460482">
              <w:marLeft w:val="0"/>
              <w:marRight w:val="0"/>
              <w:marTop w:val="0"/>
              <w:marBottom w:val="0"/>
              <w:divBdr>
                <w:top w:val="none" w:sz="0" w:space="0" w:color="auto"/>
                <w:left w:val="none" w:sz="0" w:space="0" w:color="auto"/>
                <w:bottom w:val="none" w:sz="0" w:space="0" w:color="auto"/>
                <w:right w:val="none" w:sz="0" w:space="0" w:color="auto"/>
              </w:divBdr>
            </w:div>
          </w:divsChild>
        </w:div>
        <w:div w:id="962806930">
          <w:marLeft w:val="0"/>
          <w:marRight w:val="0"/>
          <w:marTop w:val="0"/>
          <w:marBottom w:val="0"/>
          <w:divBdr>
            <w:top w:val="none" w:sz="0" w:space="0" w:color="auto"/>
            <w:left w:val="none" w:sz="0" w:space="0" w:color="auto"/>
            <w:bottom w:val="none" w:sz="0" w:space="0" w:color="auto"/>
            <w:right w:val="none" w:sz="0" w:space="0" w:color="auto"/>
          </w:divBdr>
          <w:divsChild>
            <w:div w:id="284626116">
              <w:marLeft w:val="0"/>
              <w:marRight w:val="0"/>
              <w:marTop w:val="0"/>
              <w:marBottom w:val="0"/>
              <w:divBdr>
                <w:top w:val="none" w:sz="0" w:space="0" w:color="auto"/>
                <w:left w:val="none" w:sz="0" w:space="0" w:color="auto"/>
                <w:bottom w:val="none" w:sz="0" w:space="0" w:color="auto"/>
                <w:right w:val="none" w:sz="0" w:space="0" w:color="auto"/>
              </w:divBdr>
            </w:div>
          </w:divsChild>
        </w:div>
        <w:div w:id="1130052743">
          <w:marLeft w:val="0"/>
          <w:marRight w:val="0"/>
          <w:marTop w:val="0"/>
          <w:marBottom w:val="0"/>
          <w:divBdr>
            <w:top w:val="none" w:sz="0" w:space="0" w:color="auto"/>
            <w:left w:val="none" w:sz="0" w:space="0" w:color="auto"/>
            <w:bottom w:val="none" w:sz="0" w:space="0" w:color="auto"/>
            <w:right w:val="none" w:sz="0" w:space="0" w:color="auto"/>
          </w:divBdr>
          <w:divsChild>
            <w:div w:id="310720264">
              <w:marLeft w:val="0"/>
              <w:marRight w:val="0"/>
              <w:marTop w:val="0"/>
              <w:marBottom w:val="0"/>
              <w:divBdr>
                <w:top w:val="none" w:sz="0" w:space="0" w:color="auto"/>
                <w:left w:val="none" w:sz="0" w:space="0" w:color="auto"/>
                <w:bottom w:val="none" w:sz="0" w:space="0" w:color="auto"/>
                <w:right w:val="none" w:sz="0" w:space="0" w:color="auto"/>
              </w:divBdr>
            </w:div>
          </w:divsChild>
        </w:div>
        <w:div w:id="1223446436">
          <w:marLeft w:val="0"/>
          <w:marRight w:val="0"/>
          <w:marTop w:val="0"/>
          <w:marBottom w:val="0"/>
          <w:divBdr>
            <w:top w:val="none" w:sz="0" w:space="0" w:color="auto"/>
            <w:left w:val="none" w:sz="0" w:space="0" w:color="auto"/>
            <w:bottom w:val="none" w:sz="0" w:space="0" w:color="auto"/>
            <w:right w:val="none" w:sz="0" w:space="0" w:color="auto"/>
          </w:divBdr>
          <w:divsChild>
            <w:div w:id="40255344">
              <w:marLeft w:val="0"/>
              <w:marRight w:val="0"/>
              <w:marTop w:val="0"/>
              <w:marBottom w:val="0"/>
              <w:divBdr>
                <w:top w:val="none" w:sz="0" w:space="0" w:color="auto"/>
                <w:left w:val="none" w:sz="0" w:space="0" w:color="auto"/>
                <w:bottom w:val="none" w:sz="0" w:space="0" w:color="auto"/>
                <w:right w:val="none" w:sz="0" w:space="0" w:color="auto"/>
              </w:divBdr>
            </w:div>
          </w:divsChild>
        </w:div>
        <w:div w:id="1238788712">
          <w:marLeft w:val="0"/>
          <w:marRight w:val="0"/>
          <w:marTop w:val="0"/>
          <w:marBottom w:val="0"/>
          <w:divBdr>
            <w:top w:val="none" w:sz="0" w:space="0" w:color="auto"/>
            <w:left w:val="none" w:sz="0" w:space="0" w:color="auto"/>
            <w:bottom w:val="none" w:sz="0" w:space="0" w:color="auto"/>
            <w:right w:val="none" w:sz="0" w:space="0" w:color="auto"/>
          </w:divBdr>
          <w:divsChild>
            <w:div w:id="1871070715">
              <w:marLeft w:val="0"/>
              <w:marRight w:val="0"/>
              <w:marTop w:val="0"/>
              <w:marBottom w:val="0"/>
              <w:divBdr>
                <w:top w:val="none" w:sz="0" w:space="0" w:color="auto"/>
                <w:left w:val="none" w:sz="0" w:space="0" w:color="auto"/>
                <w:bottom w:val="none" w:sz="0" w:space="0" w:color="auto"/>
                <w:right w:val="none" w:sz="0" w:space="0" w:color="auto"/>
              </w:divBdr>
            </w:div>
          </w:divsChild>
        </w:div>
        <w:div w:id="1280910495">
          <w:marLeft w:val="0"/>
          <w:marRight w:val="0"/>
          <w:marTop w:val="0"/>
          <w:marBottom w:val="0"/>
          <w:divBdr>
            <w:top w:val="none" w:sz="0" w:space="0" w:color="auto"/>
            <w:left w:val="none" w:sz="0" w:space="0" w:color="auto"/>
            <w:bottom w:val="none" w:sz="0" w:space="0" w:color="auto"/>
            <w:right w:val="none" w:sz="0" w:space="0" w:color="auto"/>
          </w:divBdr>
          <w:divsChild>
            <w:div w:id="1664314945">
              <w:marLeft w:val="0"/>
              <w:marRight w:val="0"/>
              <w:marTop w:val="0"/>
              <w:marBottom w:val="0"/>
              <w:divBdr>
                <w:top w:val="none" w:sz="0" w:space="0" w:color="auto"/>
                <w:left w:val="none" w:sz="0" w:space="0" w:color="auto"/>
                <w:bottom w:val="none" w:sz="0" w:space="0" w:color="auto"/>
                <w:right w:val="none" w:sz="0" w:space="0" w:color="auto"/>
              </w:divBdr>
            </w:div>
          </w:divsChild>
        </w:div>
        <w:div w:id="1285885903">
          <w:marLeft w:val="0"/>
          <w:marRight w:val="0"/>
          <w:marTop w:val="0"/>
          <w:marBottom w:val="0"/>
          <w:divBdr>
            <w:top w:val="none" w:sz="0" w:space="0" w:color="auto"/>
            <w:left w:val="none" w:sz="0" w:space="0" w:color="auto"/>
            <w:bottom w:val="none" w:sz="0" w:space="0" w:color="auto"/>
            <w:right w:val="none" w:sz="0" w:space="0" w:color="auto"/>
          </w:divBdr>
          <w:divsChild>
            <w:div w:id="1511261697">
              <w:marLeft w:val="0"/>
              <w:marRight w:val="0"/>
              <w:marTop w:val="0"/>
              <w:marBottom w:val="0"/>
              <w:divBdr>
                <w:top w:val="none" w:sz="0" w:space="0" w:color="auto"/>
                <w:left w:val="none" w:sz="0" w:space="0" w:color="auto"/>
                <w:bottom w:val="none" w:sz="0" w:space="0" w:color="auto"/>
                <w:right w:val="none" w:sz="0" w:space="0" w:color="auto"/>
              </w:divBdr>
            </w:div>
          </w:divsChild>
        </w:div>
        <w:div w:id="1373454807">
          <w:marLeft w:val="0"/>
          <w:marRight w:val="0"/>
          <w:marTop w:val="0"/>
          <w:marBottom w:val="0"/>
          <w:divBdr>
            <w:top w:val="none" w:sz="0" w:space="0" w:color="auto"/>
            <w:left w:val="none" w:sz="0" w:space="0" w:color="auto"/>
            <w:bottom w:val="none" w:sz="0" w:space="0" w:color="auto"/>
            <w:right w:val="none" w:sz="0" w:space="0" w:color="auto"/>
          </w:divBdr>
          <w:divsChild>
            <w:div w:id="1937395623">
              <w:marLeft w:val="0"/>
              <w:marRight w:val="0"/>
              <w:marTop w:val="0"/>
              <w:marBottom w:val="0"/>
              <w:divBdr>
                <w:top w:val="none" w:sz="0" w:space="0" w:color="auto"/>
                <w:left w:val="none" w:sz="0" w:space="0" w:color="auto"/>
                <w:bottom w:val="none" w:sz="0" w:space="0" w:color="auto"/>
                <w:right w:val="none" w:sz="0" w:space="0" w:color="auto"/>
              </w:divBdr>
            </w:div>
          </w:divsChild>
        </w:div>
        <w:div w:id="1445999809">
          <w:marLeft w:val="0"/>
          <w:marRight w:val="0"/>
          <w:marTop w:val="0"/>
          <w:marBottom w:val="0"/>
          <w:divBdr>
            <w:top w:val="none" w:sz="0" w:space="0" w:color="auto"/>
            <w:left w:val="none" w:sz="0" w:space="0" w:color="auto"/>
            <w:bottom w:val="none" w:sz="0" w:space="0" w:color="auto"/>
            <w:right w:val="none" w:sz="0" w:space="0" w:color="auto"/>
          </w:divBdr>
          <w:divsChild>
            <w:div w:id="866990273">
              <w:marLeft w:val="0"/>
              <w:marRight w:val="0"/>
              <w:marTop w:val="0"/>
              <w:marBottom w:val="0"/>
              <w:divBdr>
                <w:top w:val="none" w:sz="0" w:space="0" w:color="auto"/>
                <w:left w:val="none" w:sz="0" w:space="0" w:color="auto"/>
                <w:bottom w:val="none" w:sz="0" w:space="0" w:color="auto"/>
                <w:right w:val="none" w:sz="0" w:space="0" w:color="auto"/>
              </w:divBdr>
            </w:div>
          </w:divsChild>
        </w:div>
        <w:div w:id="1451819718">
          <w:marLeft w:val="0"/>
          <w:marRight w:val="0"/>
          <w:marTop w:val="0"/>
          <w:marBottom w:val="0"/>
          <w:divBdr>
            <w:top w:val="none" w:sz="0" w:space="0" w:color="auto"/>
            <w:left w:val="none" w:sz="0" w:space="0" w:color="auto"/>
            <w:bottom w:val="none" w:sz="0" w:space="0" w:color="auto"/>
            <w:right w:val="none" w:sz="0" w:space="0" w:color="auto"/>
          </w:divBdr>
          <w:divsChild>
            <w:div w:id="1691688494">
              <w:marLeft w:val="0"/>
              <w:marRight w:val="0"/>
              <w:marTop w:val="0"/>
              <w:marBottom w:val="0"/>
              <w:divBdr>
                <w:top w:val="none" w:sz="0" w:space="0" w:color="auto"/>
                <w:left w:val="none" w:sz="0" w:space="0" w:color="auto"/>
                <w:bottom w:val="none" w:sz="0" w:space="0" w:color="auto"/>
                <w:right w:val="none" w:sz="0" w:space="0" w:color="auto"/>
              </w:divBdr>
            </w:div>
          </w:divsChild>
        </w:div>
        <w:div w:id="1633906157">
          <w:marLeft w:val="0"/>
          <w:marRight w:val="0"/>
          <w:marTop w:val="0"/>
          <w:marBottom w:val="0"/>
          <w:divBdr>
            <w:top w:val="none" w:sz="0" w:space="0" w:color="auto"/>
            <w:left w:val="none" w:sz="0" w:space="0" w:color="auto"/>
            <w:bottom w:val="none" w:sz="0" w:space="0" w:color="auto"/>
            <w:right w:val="none" w:sz="0" w:space="0" w:color="auto"/>
          </w:divBdr>
          <w:divsChild>
            <w:div w:id="1532379757">
              <w:marLeft w:val="0"/>
              <w:marRight w:val="0"/>
              <w:marTop w:val="0"/>
              <w:marBottom w:val="0"/>
              <w:divBdr>
                <w:top w:val="none" w:sz="0" w:space="0" w:color="auto"/>
                <w:left w:val="none" w:sz="0" w:space="0" w:color="auto"/>
                <w:bottom w:val="none" w:sz="0" w:space="0" w:color="auto"/>
                <w:right w:val="none" w:sz="0" w:space="0" w:color="auto"/>
              </w:divBdr>
            </w:div>
          </w:divsChild>
        </w:div>
        <w:div w:id="1638413488">
          <w:marLeft w:val="0"/>
          <w:marRight w:val="0"/>
          <w:marTop w:val="0"/>
          <w:marBottom w:val="0"/>
          <w:divBdr>
            <w:top w:val="none" w:sz="0" w:space="0" w:color="auto"/>
            <w:left w:val="none" w:sz="0" w:space="0" w:color="auto"/>
            <w:bottom w:val="none" w:sz="0" w:space="0" w:color="auto"/>
            <w:right w:val="none" w:sz="0" w:space="0" w:color="auto"/>
          </w:divBdr>
          <w:divsChild>
            <w:div w:id="1634867948">
              <w:marLeft w:val="0"/>
              <w:marRight w:val="0"/>
              <w:marTop w:val="0"/>
              <w:marBottom w:val="0"/>
              <w:divBdr>
                <w:top w:val="none" w:sz="0" w:space="0" w:color="auto"/>
                <w:left w:val="none" w:sz="0" w:space="0" w:color="auto"/>
                <w:bottom w:val="none" w:sz="0" w:space="0" w:color="auto"/>
                <w:right w:val="none" w:sz="0" w:space="0" w:color="auto"/>
              </w:divBdr>
            </w:div>
          </w:divsChild>
        </w:div>
        <w:div w:id="1642805639">
          <w:marLeft w:val="0"/>
          <w:marRight w:val="0"/>
          <w:marTop w:val="0"/>
          <w:marBottom w:val="0"/>
          <w:divBdr>
            <w:top w:val="none" w:sz="0" w:space="0" w:color="auto"/>
            <w:left w:val="none" w:sz="0" w:space="0" w:color="auto"/>
            <w:bottom w:val="none" w:sz="0" w:space="0" w:color="auto"/>
            <w:right w:val="none" w:sz="0" w:space="0" w:color="auto"/>
          </w:divBdr>
          <w:divsChild>
            <w:div w:id="164563010">
              <w:marLeft w:val="0"/>
              <w:marRight w:val="0"/>
              <w:marTop w:val="0"/>
              <w:marBottom w:val="0"/>
              <w:divBdr>
                <w:top w:val="none" w:sz="0" w:space="0" w:color="auto"/>
                <w:left w:val="none" w:sz="0" w:space="0" w:color="auto"/>
                <w:bottom w:val="none" w:sz="0" w:space="0" w:color="auto"/>
                <w:right w:val="none" w:sz="0" w:space="0" w:color="auto"/>
              </w:divBdr>
            </w:div>
          </w:divsChild>
        </w:div>
        <w:div w:id="1733574117">
          <w:marLeft w:val="0"/>
          <w:marRight w:val="0"/>
          <w:marTop w:val="0"/>
          <w:marBottom w:val="0"/>
          <w:divBdr>
            <w:top w:val="none" w:sz="0" w:space="0" w:color="auto"/>
            <w:left w:val="none" w:sz="0" w:space="0" w:color="auto"/>
            <w:bottom w:val="none" w:sz="0" w:space="0" w:color="auto"/>
            <w:right w:val="none" w:sz="0" w:space="0" w:color="auto"/>
          </w:divBdr>
          <w:divsChild>
            <w:div w:id="988945079">
              <w:marLeft w:val="0"/>
              <w:marRight w:val="0"/>
              <w:marTop w:val="0"/>
              <w:marBottom w:val="0"/>
              <w:divBdr>
                <w:top w:val="none" w:sz="0" w:space="0" w:color="auto"/>
                <w:left w:val="none" w:sz="0" w:space="0" w:color="auto"/>
                <w:bottom w:val="none" w:sz="0" w:space="0" w:color="auto"/>
                <w:right w:val="none" w:sz="0" w:space="0" w:color="auto"/>
              </w:divBdr>
            </w:div>
          </w:divsChild>
        </w:div>
        <w:div w:id="1849176294">
          <w:marLeft w:val="0"/>
          <w:marRight w:val="0"/>
          <w:marTop w:val="0"/>
          <w:marBottom w:val="0"/>
          <w:divBdr>
            <w:top w:val="none" w:sz="0" w:space="0" w:color="auto"/>
            <w:left w:val="none" w:sz="0" w:space="0" w:color="auto"/>
            <w:bottom w:val="none" w:sz="0" w:space="0" w:color="auto"/>
            <w:right w:val="none" w:sz="0" w:space="0" w:color="auto"/>
          </w:divBdr>
          <w:divsChild>
            <w:div w:id="848062764">
              <w:marLeft w:val="0"/>
              <w:marRight w:val="0"/>
              <w:marTop w:val="0"/>
              <w:marBottom w:val="0"/>
              <w:divBdr>
                <w:top w:val="none" w:sz="0" w:space="0" w:color="auto"/>
                <w:left w:val="none" w:sz="0" w:space="0" w:color="auto"/>
                <w:bottom w:val="none" w:sz="0" w:space="0" w:color="auto"/>
                <w:right w:val="none" w:sz="0" w:space="0" w:color="auto"/>
              </w:divBdr>
            </w:div>
          </w:divsChild>
        </w:div>
        <w:div w:id="1889293206">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1905481291">
          <w:marLeft w:val="0"/>
          <w:marRight w:val="0"/>
          <w:marTop w:val="0"/>
          <w:marBottom w:val="0"/>
          <w:divBdr>
            <w:top w:val="none" w:sz="0" w:space="0" w:color="auto"/>
            <w:left w:val="none" w:sz="0" w:space="0" w:color="auto"/>
            <w:bottom w:val="none" w:sz="0" w:space="0" w:color="auto"/>
            <w:right w:val="none" w:sz="0" w:space="0" w:color="auto"/>
          </w:divBdr>
          <w:divsChild>
            <w:div w:id="1283925104">
              <w:marLeft w:val="0"/>
              <w:marRight w:val="0"/>
              <w:marTop w:val="0"/>
              <w:marBottom w:val="0"/>
              <w:divBdr>
                <w:top w:val="none" w:sz="0" w:space="0" w:color="auto"/>
                <w:left w:val="none" w:sz="0" w:space="0" w:color="auto"/>
                <w:bottom w:val="none" w:sz="0" w:space="0" w:color="auto"/>
                <w:right w:val="none" w:sz="0" w:space="0" w:color="auto"/>
              </w:divBdr>
            </w:div>
          </w:divsChild>
        </w:div>
        <w:div w:id="1940718684">
          <w:marLeft w:val="0"/>
          <w:marRight w:val="0"/>
          <w:marTop w:val="0"/>
          <w:marBottom w:val="0"/>
          <w:divBdr>
            <w:top w:val="none" w:sz="0" w:space="0" w:color="auto"/>
            <w:left w:val="none" w:sz="0" w:space="0" w:color="auto"/>
            <w:bottom w:val="none" w:sz="0" w:space="0" w:color="auto"/>
            <w:right w:val="none" w:sz="0" w:space="0" w:color="auto"/>
          </w:divBdr>
          <w:divsChild>
            <w:div w:id="1653018351">
              <w:marLeft w:val="0"/>
              <w:marRight w:val="0"/>
              <w:marTop w:val="0"/>
              <w:marBottom w:val="0"/>
              <w:divBdr>
                <w:top w:val="none" w:sz="0" w:space="0" w:color="auto"/>
                <w:left w:val="none" w:sz="0" w:space="0" w:color="auto"/>
                <w:bottom w:val="none" w:sz="0" w:space="0" w:color="auto"/>
                <w:right w:val="none" w:sz="0" w:space="0" w:color="auto"/>
              </w:divBdr>
            </w:div>
          </w:divsChild>
        </w:div>
        <w:div w:id="1963993199">
          <w:marLeft w:val="0"/>
          <w:marRight w:val="0"/>
          <w:marTop w:val="0"/>
          <w:marBottom w:val="0"/>
          <w:divBdr>
            <w:top w:val="none" w:sz="0" w:space="0" w:color="auto"/>
            <w:left w:val="none" w:sz="0" w:space="0" w:color="auto"/>
            <w:bottom w:val="none" w:sz="0" w:space="0" w:color="auto"/>
            <w:right w:val="none" w:sz="0" w:space="0" w:color="auto"/>
          </w:divBdr>
          <w:divsChild>
            <w:div w:id="598832633">
              <w:marLeft w:val="0"/>
              <w:marRight w:val="0"/>
              <w:marTop w:val="0"/>
              <w:marBottom w:val="0"/>
              <w:divBdr>
                <w:top w:val="none" w:sz="0" w:space="0" w:color="auto"/>
                <w:left w:val="none" w:sz="0" w:space="0" w:color="auto"/>
                <w:bottom w:val="none" w:sz="0" w:space="0" w:color="auto"/>
                <w:right w:val="none" w:sz="0" w:space="0" w:color="auto"/>
              </w:divBdr>
            </w:div>
          </w:divsChild>
        </w:div>
        <w:div w:id="2014259224">
          <w:marLeft w:val="0"/>
          <w:marRight w:val="0"/>
          <w:marTop w:val="0"/>
          <w:marBottom w:val="0"/>
          <w:divBdr>
            <w:top w:val="none" w:sz="0" w:space="0" w:color="auto"/>
            <w:left w:val="none" w:sz="0" w:space="0" w:color="auto"/>
            <w:bottom w:val="none" w:sz="0" w:space="0" w:color="auto"/>
            <w:right w:val="none" w:sz="0" w:space="0" w:color="auto"/>
          </w:divBdr>
          <w:divsChild>
            <w:div w:id="1968197460">
              <w:marLeft w:val="0"/>
              <w:marRight w:val="0"/>
              <w:marTop w:val="0"/>
              <w:marBottom w:val="0"/>
              <w:divBdr>
                <w:top w:val="none" w:sz="0" w:space="0" w:color="auto"/>
                <w:left w:val="none" w:sz="0" w:space="0" w:color="auto"/>
                <w:bottom w:val="none" w:sz="0" w:space="0" w:color="auto"/>
                <w:right w:val="none" w:sz="0" w:space="0" w:color="auto"/>
              </w:divBdr>
            </w:div>
          </w:divsChild>
        </w:div>
        <w:div w:id="2019966689">
          <w:marLeft w:val="0"/>
          <w:marRight w:val="0"/>
          <w:marTop w:val="0"/>
          <w:marBottom w:val="0"/>
          <w:divBdr>
            <w:top w:val="none" w:sz="0" w:space="0" w:color="auto"/>
            <w:left w:val="none" w:sz="0" w:space="0" w:color="auto"/>
            <w:bottom w:val="none" w:sz="0" w:space="0" w:color="auto"/>
            <w:right w:val="none" w:sz="0" w:space="0" w:color="auto"/>
          </w:divBdr>
          <w:divsChild>
            <w:div w:id="2011445385">
              <w:marLeft w:val="0"/>
              <w:marRight w:val="0"/>
              <w:marTop w:val="0"/>
              <w:marBottom w:val="0"/>
              <w:divBdr>
                <w:top w:val="none" w:sz="0" w:space="0" w:color="auto"/>
                <w:left w:val="none" w:sz="0" w:space="0" w:color="auto"/>
                <w:bottom w:val="none" w:sz="0" w:space="0" w:color="auto"/>
                <w:right w:val="none" w:sz="0" w:space="0" w:color="auto"/>
              </w:divBdr>
            </w:div>
          </w:divsChild>
        </w:div>
        <w:div w:id="2046711286">
          <w:marLeft w:val="0"/>
          <w:marRight w:val="0"/>
          <w:marTop w:val="0"/>
          <w:marBottom w:val="0"/>
          <w:divBdr>
            <w:top w:val="none" w:sz="0" w:space="0" w:color="auto"/>
            <w:left w:val="none" w:sz="0" w:space="0" w:color="auto"/>
            <w:bottom w:val="none" w:sz="0" w:space="0" w:color="auto"/>
            <w:right w:val="none" w:sz="0" w:space="0" w:color="auto"/>
          </w:divBdr>
          <w:divsChild>
            <w:div w:id="2035646336">
              <w:marLeft w:val="0"/>
              <w:marRight w:val="0"/>
              <w:marTop w:val="0"/>
              <w:marBottom w:val="0"/>
              <w:divBdr>
                <w:top w:val="none" w:sz="0" w:space="0" w:color="auto"/>
                <w:left w:val="none" w:sz="0" w:space="0" w:color="auto"/>
                <w:bottom w:val="none" w:sz="0" w:space="0" w:color="auto"/>
                <w:right w:val="none" w:sz="0" w:space="0" w:color="auto"/>
              </w:divBdr>
            </w:div>
          </w:divsChild>
        </w:div>
        <w:div w:id="2069182171">
          <w:marLeft w:val="0"/>
          <w:marRight w:val="0"/>
          <w:marTop w:val="0"/>
          <w:marBottom w:val="0"/>
          <w:divBdr>
            <w:top w:val="none" w:sz="0" w:space="0" w:color="auto"/>
            <w:left w:val="none" w:sz="0" w:space="0" w:color="auto"/>
            <w:bottom w:val="none" w:sz="0" w:space="0" w:color="auto"/>
            <w:right w:val="none" w:sz="0" w:space="0" w:color="auto"/>
          </w:divBdr>
          <w:divsChild>
            <w:div w:id="181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884">
      <w:bodyDiv w:val="1"/>
      <w:marLeft w:val="0"/>
      <w:marRight w:val="0"/>
      <w:marTop w:val="0"/>
      <w:marBottom w:val="0"/>
      <w:divBdr>
        <w:top w:val="none" w:sz="0" w:space="0" w:color="auto"/>
        <w:left w:val="none" w:sz="0" w:space="0" w:color="auto"/>
        <w:bottom w:val="none" w:sz="0" w:space="0" w:color="auto"/>
        <w:right w:val="none" w:sz="0" w:space="0" w:color="auto"/>
      </w:divBdr>
      <w:divsChild>
        <w:div w:id="51199511">
          <w:marLeft w:val="0"/>
          <w:marRight w:val="0"/>
          <w:marTop w:val="0"/>
          <w:marBottom w:val="0"/>
          <w:divBdr>
            <w:top w:val="none" w:sz="0" w:space="0" w:color="auto"/>
            <w:left w:val="none" w:sz="0" w:space="0" w:color="auto"/>
            <w:bottom w:val="none" w:sz="0" w:space="0" w:color="auto"/>
            <w:right w:val="none" w:sz="0" w:space="0" w:color="auto"/>
          </w:divBdr>
        </w:div>
        <w:div w:id="91051830">
          <w:marLeft w:val="0"/>
          <w:marRight w:val="0"/>
          <w:marTop w:val="0"/>
          <w:marBottom w:val="0"/>
          <w:divBdr>
            <w:top w:val="none" w:sz="0" w:space="0" w:color="auto"/>
            <w:left w:val="none" w:sz="0" w:space="0" w:color="auto"/>
            <w:bottom w:val="none" w:sz="0" w:space="0" w:color="auto"/>
            <w:right w:val="none" w:sz="0" w:space="0" w:color="auto"/>
          </w:divBdr>
        </w:div>
        <w:div w:id="204216605">
          <w:marLeft w:val="0"/>
          <w:marRight w:val="0"/>
          <w:marTop w:val="0"/>
          <w:marBottom w:val="0"/>
          <w:divBdr>
            <w:top w:val="none" w:sz="0" w:space="0" w:color="auto"/>
            <w:left w:val="none" w:sz="0" w:space="0" w:color="auto"/>
            <w:bottom w:val="none" w:sz="0" w:space="0" w:color="auto"/>
            <w:right w:val="none" w:sz="0" w:space="0" w:color="auto"/>
          </w:divBdr>
        </w:div>
        <w:div w:id="1133136915">
          <w:marLeft w:val="0"/>
          <w:marRight w:val="0"/>
          <w:marTop w:val="0"/>
          <w:marBottom w:val="0"/>
          <w:divBdr>
            <w:top w:val="none" w:sz="0" w:space="0" w:color="auto"/>
            <w:left w:val="none" w:sz="0" w:space="0" w:color="auto"/>
            <w:bottom w:val="none" w:sz="0" w:space="0" w:color="auto"/>
            <w:right w:val="none" w:sz="0" w:space="0" w:color="auto"/>
          </w:divBdr>
        </w:div>
      </w:divsChild>
    </w:div>
    <w:div w:id="1597253011">
      <w:bodyDiv w:val="1"/>
      <w:marLeft w:val="0"/>
      <w:marRight w:val="0"/>
      <w:marTop w:val="0"/>
      <w:marBottom w:val="0"/>
      <w:divBdr>
        <w:top w:val="none" w:sz="0" w:space="0" w:color="auto"/>
        <w:left w:val="none" w:sz="0" w:space="0" w:color="auto"/>
        <w:bottom w:val="none" w:sz="0" w:space="0" w:color="auto"/>
        <w:right w:val="none" w:sz="0" w:space="0" w:color="auto"/>
      </w:divBdr>
    </w:div>
    <w:div w:id="1702246933">
      <w:bodyDiv w:val="1"/>
      <w:marLeft w:val="0"/>
      <w:marRight w:val="0"/>
      <w:marTop w:val="0"/>
      <w:marBottom w:val="0"/>
      <w:divBdr>
        <w:top w:val="none" w:sz="0" w:space="0" w:color="auto"/>
        <w:left w:val="none" w:sz="0" w:space="0" w:color="auto"/>
        <w:bottom w:val="none" w:sz="0" w:space="0" w:color="auto"/>
        <w:right w:val="none" w:sz="0" w:space="0" w:color="auto"/>
      </w:divBdr>
    </w:div>
    <w:div w:id="1738243000">
      <w:bodyDiv w:val="1"/>
      <w:marLeft w:val="0"/>
      <w:marRight w:val="0"/>
      <w:marTop w:val="0"/>
      <w:marBottom w:val="0"/>
      <w:divBdr>
        <w:top w:val="none" w:sz="0" w:space="0" w:color="auto"/>
        <w:left w:val="none" w:sz="0" w:space="0" w:color="auto"/>
        <w:bottom w:val="none" w:sz="0" w:space="0" w:color="auto"/>
        <w:right w:val="none" w:sz="0" w:space="0" w:color="auto"/>
      </w:divBdr>
      <w:divsChild>
        <w:div w:id="32926633">
          <w:marLeft w:val="0"/>
          <w:marRight w:val="0"/>
          <w:marTop w:val="0"/>
          <w:marBottom w:val="0"/>
          <w:divBdr>
            <w:top w:val="none" w:sz="0" w:space="0" w:color="auto"/>
            <w:left w:val="none" w:sz="0" w:space="0" w:color="auto"/>
            <w:bottom w:val="none" w:sz="0" w:space="0" w:color="auto"/>
            <w:right w:val="none" w:sz="0" w:space="0" w:color="auto"/>
          </w:divBdr>
          <w:divsChild>
            <w:div w:id="475343058">
              <w:marLeft w:val="0"/>
              <w:marRight w:val="0"/>
              <w:marTop w:val="0"/>
              <w:marBottom w:val="0"/>
              <w:divBdr>
                <w:top w:val="none" w:sz="0" w:space="0" w:color="auto"/>
                <w:left w:val="none" w:sz="0" w:space="0" w:color="auto"/>
                <w:bottom w:val="none" w:sz="0" w:space="0" w:color="auto"/>
                <w:right w:val="none" w:sz="0" w:space="0" w:color="auto"/>
              </w:divBdr>
            </w:div>
          </w:divsChild>
        </w:div>
        <w:div w:id="224025267">
          <w:marLeft w:val="0"/>
          <w:marRight w:val="0"/>
          <w:marTop w:val="0"/>
          <w:marBottom w:val="0"/>
          <w:divBdr>
            <w:top w:val="none" w:sz="0" w:space="0" w:color="auto"/>
            <w:left w:val="none" w:sz="0" w:space="0" w:color="auto"/>
            <w:bottom w:val="none" w:sz="0" w:space="0" w:color="auto"/>
            <w:right w:val="none" w:sz="0" w:space="0" w:color="auto"/>
          </w:divBdr>
          <w:divsChild>
            <w:div w:id="1091001497">
              <w:marLeft w:val="0"/>
              <w:marRight w:val="0"/>
              <w:marTop w:val="0"/>
              <w:marBottom w:val="0"/>
              <w:divBdr>
                <w:top w:val="none" w:sz="0" w:space="0" w:color="auto"/>
                <w:left w:val="none" w:sz="0" w:space="0" w:color="auto"/>
                <w:bottom w:val="none" w:sz="0" w:space="0" w:color="auto"/>
                <w:right w:val="none" w:sz="0" w:space="0" w:color="auto"/>
              </w:divBdr>
            </w:div>
          </w:divsChild>
        </w:div>
        <w:div w:id="246621565">
          <w:marLeft w:val="0"/>
          <w:marRight w:val="0"/>
          <w:marTop w:val="0"/>
          <w:marBottom w:val="0"/>
          <w:divBdr>
            <w:top w:val="none" w:sz="0" w:space="0" w:color="auto"/>
            <w:left w:val="none" w:sz="0" w:space="0" w:color="auto"/>
            <w:bottom w:val="none" w:sz="0" w:space="0" w:color="auto"/>
            <w:right w:val="none" w:sz="0" w:space="0" w:color="auto"/>
          </w:divBdr>
          <w:divsChild>
            <w:div w:id="264269348">
              <w:marLeft w:val="0"/>
              <w:marRight w:val="0"/>
              <w:marTop w:val="0"/>
              <w:marBottom w:val="0"/>
              <w:divBdr>
                <w:top w:val="none" w:sz="0" w:space="0" w:color="auto"/>
                <w:left w:val="none" w:sz="0" w:space="0" w:color="auto"/>
                <w:bottom w:val="none" w:sz="0" w:space="0" w:color="auto"/>
                <w:right w:val="none" w:sz="0" w:space="0" w:color="auto"/>
              </w:divBdr>
            </w:div>
          </w:divsChild>
        </w:div>
        <w:div w:id="293104514">
          <w:marLeft w:val="0"/>
          <w:marRight w:val="0"/>
          <w:marTop w:val="0"/>
          <w:marBottom w:val="0"/>
          <w:divBdr>
            <w:top w:val="none" w:sz="0" w:space="0" w:color="auto"/>
            <w:left w:val="none" w:sz="0" w:space="0" w:color="auto"/>
            <w:bottom w:val="none" w:sz="0" w:space="0" w:color="auto"/>
            <w:right w:val="none" w:sz="0" w:space="0" w:color="auto"/>
          </w:divBdr>
          <w:divsChild>
            <w:div w:id="248583233">
              <w:marLeft w:val="0"/>
              <w:marRight w:val="0"/>
              <w:marTop w:val="0"/>
              <w:marBottom w:val="0"/>
              <w:divBdr>
                <w:top w:val="none" w:sz="0" w:space="0" w:color="auto"/>
                <w:left w:val="none" w:sz="0" w:space="0" w:color="auto"/>
                <w:bottom w:val="none" w:sz="0" w:space="0" w:color="auto"/>
                <w:right w:val="none" w:sz="0" w:space="0" w:color="auto"/>
              </w:divBdr>
            </w:div>
          </w:divsChild>
        </w:div>
        <w:div w:id="344792893">
          <w:marLeft w:val="0"/>
          <w:marRight w:val="0"/>
          <w:marTop w:val="0"/>
          <w:marBottom w:val="0"/>
          <w:divBdr>
            <w:top w:val="none" w:sz="0" w:space="0" w:color="auto"/>
            <w:left w:val="none" w:sz="0" w:space="0" w:color="auto"/>
            <w:bottom w:val="none" w:sz="0" w:space="0" w:color="auto"/>
            <w:right w:val="none" w:sz="0" w:space="0" w:color="auto"/>
          </w:divBdr>
          <w:divsChild>
            <w:div w:id="944115480">
              <w:marLeft w:val="0"/>
              <w:marRight w:val="0"/>
              <w:marTop w:val="0"/>
              <w:marBottom w:val="0"/>
              <w:divBdr>
                <w:top w:val="none" w:sz="0" w:space="0" w:color="auto"/>
                <w:left w:val="none" w:sz="0" w:space="0" w:color="auto"/>
                <w:bottom w:val="none" w:sz="0" w:space="0" w:color="auto"/>
                <w:right w:val="none" w:sz="0" w:space="0" w:color="auto"/>
              </w:divBdr>
            </w:div>
          </w:divsChild>
        </w:div>
        <w:div w:id="368649175">
          <w:marLeft w:val="0"/>
          <w:marRight w:val="0"/>
          <w:marTop w:val="0"/>
          <w:marBottom w:val="0"/>
          <w:divBdr>
            <w:top w:val="none" w:sz="0" w:space="0" w:color="auto"/>
            <w:left w:val="none" w:sz="0" w:space="0" w:color="auto"/>
            <w:bottom w:val="none" w:sz="0" w:space="0" w:color="auto"/>
            <w:right w:val="none" w:sz="0" w:space="0" w:color="auto"/>
          </w:divBdr>
          <w:divsChild>
            <w:div w:id="2034840253">
              <w:marLeft w:val="0"/>
              <w:marRight w:val="0"/>
              <w:marTop w:val="0"/>
              <w:marBottom w:val="0"/>
              <w:divBdr>
                <w:top w:val="none" w:sz="0" w:space="0" w:color="auto"/>
                <w:left w:val="none" w:sz="0" w:space="0" w:color="auto"/>
                <w:bottom w:val="none" w:sz="0" w:space="0" w:color="auto"/>
                <w:right w:val="none" w:sz="0" w:space="0" w:color="auto"/>
              </w:divBdr>
            </w:div>
          </w:divsChild>
        </w:div>
        <w:div w:id="411778640">
          <w:marLeft w:val="0"/>
          <w:marRight w:val="0"/>
          <w:marTop w:val="0"/>
          <w:marBottom w:val="0"/>
          <w:divBdr>
            <w:top w:val="none" w:sz="0" w:space="0" w:color="auto"/>
            <w:left w:val="none" w:sz="0" w:space="0" w:color="auto"/>
            <w:bottom w:val="none" w:sz="0" w:space="0" w:color="auto"/>
            <w:right w:val="none" w:sz="0" w:space="0" w:color="auto"/>
          </w:divBdr>
          <w:divsChild>
            <w:div w:id="471480047">
              <w:marLeft w:val="0"/>
              <w:marRight w:val="0"/>
              <w:marTop w:val="0"/>
              <w:marBottom w:val="0"/>
              <w:divBdr>
                <w:top w:val="none" w:sz="0" w:space="0" w:color="auto"/>
                <w:left w:val="none" w:sz="0" w:space="0" w:color="auto"/>
                <w:bottom w:val="none" w:sz="0" w:space="0" w:color="auto"/>
                <w:right w:val="none" w:sz="0" w:space="0" w:color="auto"/>
              </w:divBdr>
            </w:div>
          </w:divsChild>
        </w:div>
        <w:div w:id="504974422">
          <w:marLeft w:val="0"/>
          <w:marRight w:val="0"/>
          <w:marTop w:val="0"/>
          <w:marBottom w:val="0"/>
          <w:divBdr>
            <w:top w:val="none" w:sz="0" w:space="0" w:color="auto"/>
            <w:left w:val="none" w:sz="0" w:space="0" w:color="auto"/>
            <w:bottom w:val="none" w:sz="0" w:space="0" w:color="auto"/>
            <w:right w:val="none" w:sz="0" w:space="0" w:color="auto"/>
          </w:divBdr>
          <w:divsChild>
            <w:div w:id="1045719759">
              <w:marLeft w:val="0"/>
              <w:marRight w:val="0"/>
              <w:marTop w:val="0"/>
              <w:marBottom w:val="0"/>
              <w:divBdr>
                <w:top w:val="none" w:sz="0" w:space="0" w:color="auto"/>
                <w:left w:val="none" w:sz="0" w:space="0" w:color="auto"/>
                <w:bottom w:val="none" w:sz="0" w:space="0" w:color="auto"/>
                <w:right w:val="none" w:sz="0" w:space="0" w:color="auto"/>
              </w:divBdr>
            </w:div>
          </w:divsChild>
        </w:div>
        <w:div w:id="515001586">
          <w:marLeft w:val="0"/>
          <w:marRight w:val="0"/>
          <w:marTop w:val="0"/>
          <w:marBottom w:val="0"/>
          <w:divBdr>
            <w:top w:val="none" w:sz="0" w:space="0" w:color="auto"/>
            <w:left w:val="none" w:sz="0" w:space="0" w:color="auto"/>
            <w:bottom w:val="none" w:sz="0" w:space="0" w:color="auto"/>
            <w:right w:val="none" w:sz="0" w:space="0" w:color="auto"/>
          </w:divBdr>
          <w:divsChild>
            <w:div w:id="235896788">
              <w:marLeft w:val="0"/>
              <w:marRight w:val="0"/>
              <w:marTop w:val="0"/>
              <w:marBottom w:val="0"/>
              <w:divBdr>
                <w:top w:val="none" w:sz="0" w:space="0" w:color="auto"/>
                <w:left w:val="none" w:sz="0" w:space="0" w:color="auto"/>
                <w:bottom w:val="none" w:sz="0" w:space="0" w:color="auto"/>
                <w:right w:val="none" w:sz="0" w:space="0" w:color="auto"/>
              </w:divBdr>
            </w:div>
          </w:divsChild>
        </w:div>
        <w:div w:id="539365220">
          <w:marLeft w:val="0"/>
          <w:marRight w:val="0"/>
          <w:marTop w:val="0"/>
          <w:marBottom w:val="0"/>
          <w:divBdr>
            <w:top w:val="none" w:sz="0" w:space="0" w:color="auto"/>
            <w:left w:val="none" w:sz="0" w:space="0" w:color="auto"/>
            <w:bottom w:val="none" w:sz="0" w:space="0" w:color="auto"/>
            <w:right w:val="none" w:sz="0" w:space="0" w:color="auto"/>
          </w:divBdr>
          <w:divsChild>
            <w:div w:id="14811964">
              <w:marLeft w:val="0"/>
              <w:marRight w:val="0"/>
              <w:marTop w:val="0"/>
              <w:marBottom w:val="0"/>
              <w:divBdr>
                <w:top w:val="none" w:sz="0" w:space="0" w:color="auto"/>
                <w:left w:val="none" w:sz="0" w:space="0" w:color="auto"/>
                <w:bottom w:val="none" w:sz="0" w:space="0" w:color="auto"/>
                <w:right w:val="none" w:sz="0" w:space="0" w:color="auto"/>
              </w:divBdr>
            </w:div>
          </w:divsChild>
        </w:div>
        <w:div w:id="653023128">
          <w:marLeft w:val="0"/>
          <w:marRight w:val="0"/>
          <w:marTop w:val="0"/>
          <w:marBottom w:val="0"/>
          <w:divBdr>
            <w:top w:val="none" w:sz="0" w:space="0" w:color="auto"/>
            <w:left w:val="none" w:sz="0" w:space="0" w:color="auto"/>
            <w:bottom w:val="none" w:sz="0" w:space="0" w:color="auto"/>
            <w:right w:val="none" w:sz="0" w:space="0" w:color="auto"/>
          </w:divBdr>
          <w:divsChild>
            <w:div w:id="1037005149">
              <w:marLeft w:val="0"/>
              <w:marRight w:val="0"/>
              <w:marTop w:val="0"/>
              <w:marBottom w:val="0"/>
              <w:divBdr>
                <w:top w:val="none" w:sz="0" w:space="0" w:color="auto"/>
                <w:left w:val="none" w:sz="0" w:space="0" w:color="auto"/>
                <w:bottom w:val="none" w:sz="0" w:space="0" w:color="auto"/>
                <w:right w:val="none" w:sz="0" w:space="0" w:color="auto"/>
              </w:divBdr>
            </w:div>
          </w:divsChild>
        </w:div>
        <w:div w:id="672032877">
          <w:marLeft w:val="0"/>
          <w:marRight w:val="0"/>
          <w:marTop w:val="0"/>
          <w:marBottom w:val="0"/>
          <w:divBdr>
            <w:top w:val="none" w:sz="0" w:space="0" w:color="auto"/>
            <w:left w:val="none" w:sz="0" w:space="0" w:color="auto"/>
            <w:bottom w:val="none" w:sz="0" w:space="0" w:color="auto"/>
            <w:right w:val="none" w:sz="0" w:space="0" w:color="auto"/>
          </w:divBdr>
          <w:divsChild>
            <w:div w:id="1182277695">
              <w:marLeft w:val="0"/>
              <w:marRight w:val="0"/>
              <w:marTop w:val="0"/>
              <w:marBottom w:val="0"/>
              <w:divBdr>
                <w:top w:val="none" w:sz="0" w:space="0" w:color="auto"/>
                <w:left w:val="none" w:sz="0" w:space="0" w:color="auto"/>
                <w:bottom w:val="none" w:sz="0" w:space="0" w:color="auto"/>
                <w:right w:val="none" w:sz="0" w:space="0" w:color="auto"/>
              </w:divBdr>
            </w:div>
          </w:divsChild>
        </w:div>
        <w:div w:id="697242513">
          <w:marLeft w:val="0"/>
          <w:marRight w:val="0"/>
          <w:marTop w:val="0"/>
          <w:marBottom w:val="0"/>
          <w:divBdr>
            <w:top w:val="none" w:sz="0" w:space="0" w:color="auto"/>
            <w:left w:val="none" w:sz="0" w:space="0" w:color="auto"/>
            <w:bottom w:val="none" w:sz="0" w:space="0" w:color="auto"/>
            <w:right w:val="none" w:sz="0" w:space="0" w:color="auto"/>
          </w:divBdr>
          <w:divsChild>
            <w:div w:id="739210242">
              <w:marLeft w:val="0"/>
              <w:marRight w:val="0"/>
              <w:marTop w:val="0"/>
              <w:marBottom w:val="0"/>
              <w:divBdr>
                <w:top w:val="none" w:sz="0" w:space="0" w:color="auto"/>
                <w:left w:val="none" w:sz="0" w:space="0" w:color="auto"/>
                <w:bottom w:val="none" w:sz="0" w:space="0" w:color="auto"/>
                <w:right w:val="none" w:sz="0" w:space="0" w:color="auto"/>
              </w:divBdr>
            </w:div>
          </w:divsChild>
        </w:div>
        <w:div w:id="722413636">
          <w:marLeft w:val="0"/>
          <w:marRight w:val="0"/>
          <w:marTop w:val="0"/>
          <w:marBottom w:val="0"/>
          <w:divBdr>
            <w:top w:val="none" w:sz="0" w:space="0" w:color="auto"/>
            <w:left w:val="none" w:sz="0" w:space="0" w:color="auto"/>
            <w:bottom w:val="none" w:sz="0" w:space="0" w:color="auto"/>
            <w:right w:val="none" w:sz="0" w:space="0" w:color="auto"/>
          </w:divBdr>
          <w:divsChild>
            <w:div w:id="837042725">
              <w:marLeft w:val="0"/>
              <w:marRight w:val="0"/>
              <w:marTop w:val="0"/>
              <w:marBottom w:val="0"/>
              <w:divBdr>
                <w:top w:val="none" w:sz="0" w:space="0" w:color="auto"/>
                <w:left w:val="none" w:sz="0" w:space="0" w:color="auto"/>
                <w:bottom w:val="none" w:sz="0" w:space="0" w:color="auto"/>
                <w:right w:val="none" w:sz="0" w:space="0" w:color="auto"/>
              </w:divBdr>
            </w:div>
          </w:divsChild>
        </w:div>
        <w:div w:id="754131741">
          <w:marLeft w:val="0"/>
          <w:marRight w:val="0"/>
          <w:marTop w:val="0"/>
          <w:marBottom w:val="0"/>
          <w:divBdr>
            <w:top w:val="none" w:sz="0" w:space="0" w:color="auto"/>
            <w:left w:val="none" w:sz="0" w:space="0" w:color="auto"/>
            <w:bottom w:val="none" w:sz="0" w:space="0" w:color="auto"/>
            <w:right w:val="none" w:sz="0" w:space="0" w:color="auto"/>
          </w:divBdr>
          <w:divsChild>
            <w:div w:id="976766044">
              <w:marLeft w:val="0"/>
              <w:marRight w:val="0"/>
              <w:marTop w:val="0"/>
              <w:marBottom w:val="0"/>
              <w:divBdr>
                <w:top w:val="none" w:sz="0" w:space="0" w:color="auto"/>
                <w:left w:val="none" w:sz="0" w:space="0" w:color="auto"/>
                <w:bottom w:val="none" w:sz="0" w:space="0" w:color="auto"/>
                <w:right w:val="none" w:sz="0" w:space="0" w:color="auto"/>
              </w:divBdr>
            </w:div>
          </w:divsChild>
        </w:div>
        <w:div w:id="1017197082">
          <w:marLeft w:val="0"/>
          <w:marRight w:val="0"/>
          <w:marTop w:val="0"/>
          <w:marBottom w:val="0"/>
          <w:divBdr>
            <w:top w:val="none" w:sz="0" w:space="0" w:color="auto"/>
            <w:left w:val="none" w:sz="0" w:space="0" w:color="auto"/>
            <w:bottom w:val="none" w:sz="0" w:space="0" w:color="auto"/>
            <w:right w:val="none" w:sz="0" w:space="0" w:color="auto"/>
          </w:divBdr>
          <w:divsChild>
            <w:div w:id="735736511">
              <w:marLeft w:val="0"/>
              <w:marRight w:val="0"/>
              <w:marTop w:val="0"/>
              <w:marBottom w:val="0"/>
              <w:divBdr>
                <w:top w:val="none" w:sz="0" w:space="0" w:color="auto"/>
                <w:left w:val="none" w:sz="0" w:space="0" w:color="auto"/>
                <w:bottom w:val="none" w:sz="0" w:space="0" w:color="auto"/>
                <w:right w:val="none" w:sz="0" w:space="0" w:color="auto"/>
              </w:divBdr>
            </w:div>
          </w:divsChild>
        </w:div>
        <w:div w:id="1110053650">
          <w:marLeft w:val="0"/>
          <w:marRight w:val="0"/>
          <w:marTop w:val="0"/>
          <w:marBottom w:val="0"/>
          <w:divBdr>
            <w:top w:val="none" w:sz="0" w:space="0" w:color="auto"/>
            <w:left w:val="none" w:sz="0" w:space="0" w:color="auto"/>
            <w:bottom w:val="none" w:sz="0" w:space="0" w:color="auto"/>
            <w:right w:val="none" w:sz="0" w:space="0" w:color="auto"/>
          </w:divBdr>
          <w:divsChild>
            <w:div w:id="993601731">
              <w:marLeft w:val="0"/>
              <w:marRight w:val="0"/>
              <w:marTop w:val="0"/>
              <w:marBottom w:val="0"/>
              <w:divBdr>
                <w:top w:val="none" w:sz="0" w:space="0" w:color="auto"/>
                <w:left w:val="none" w:sz="0" w:space="0" w:color="auto"/>
                <w:bottom w:val="none" w:sz="0" w:space="0" w:color="auto"/>
                <w:right w:val="none" w:sz="0" w:space="0" w:color="auto"/>
              </w:divBdr>
            </w:div>
          </w:divsChild>
        </w:div>
        <w:div w:id="1176964650">
          <w:marLeft w:val="0"/>
          <w:marRight w:val="0"/>
          <w:marTop w:val="0"/>
          <w:marBottom w:val="0"/>
          <w:divBdr>
            <w:top w:val="none" w:sz="0" w:space="0" w:color="auto"/>
            <w:left w:val="none" w:sz="0" w:space="0" w:color="auto"/>
            <w:bottom w:val="none" w:sz="0" w:space="0" w:color="auto"/>
            <w:right w:val="none" w:sz="0" w:space="0" w:color="auto"/>
          </w:divBdr>
          <w:divsChild>
            <w:div w:id="1719938093">
              <w:marLeft w:val="0"/>
              <w:marRight w:val="0"/>
              <w:marTop w:val="0"/>
              <w:marBottom w:val="0"/>
              <w:divBdr>
                <w:top w:val="none" w:sz="0" w:space="0" w:color="auto"/>
                <w:left w:val="none" w:sz="0" w:space="0" w:color="auto"/>
                <w:bottom w:val="none" w:sz="0" w:space="0" w:color="auto"/>
                <w:right w:val="none" w:sz="0" w:space="0" w:color="auto"/>
              </w:divBdr>
            </w:div>
          </w:divsChild>
        </w:div>
        <w:div w:id="1194612479">
          <w:marLeft w:val="0"/>
          <w:marRight w:val="0"/>
          <w:marTop w:val="0"/>
          <w:marBottom w:val="0"/>
          <w:divBdr>
            <w:top w:val="none" w:sz="0" w:space="0" w:color="auto"/>
            <w:left w:val="none" w:sz="0" w:space="0" w:color="auto"/>
            <w:bottom w:val="none" w:sz="0" w:space="0" w:color="auto"/>
            <w:right w:val="none" w:sz="0" w:space="0" w:color="auto"/>
          </w:divBdr>
          <w:divsChild>
            <w:div w:id="96601033">
              <w:marLeft w:val="0"/>
              <w:marRight w:val="0"/>
              <w:marTop w:val="0"/>
              <w:marBottom w:val="0"/>
              <w:divBdr>
                <w:top w:val="none" w:sz="0" w:space="0" w:color="auto"/>
                <w:left w:val="none" w:sz="0" w:space="0" w:color="auto"/>
                <w:bottom w:val="none" w:sz="0" w:space="0" w:color="auto"/>
                <w:right w:val="none" w:sz="0" w:space="0" w:color="auto"/>
              </w:divBdr>
            </w:div>
          </w:divsChild>
        </w:div>
        <w:div w:id="1222518773">
          <w:marLeft w:val="0"/>
          <w:marRight w:val="0"/>
          <w:marTop w:val="0"/>
          <w:marBottom w:val="0"/>
          <w:divBdr>
            <w:top w:val="none" w:sz="0" w:space="0" w:color="auto"/>
            <w:left w:val="none" w:sz="0" w:space="0" w:color="auto"/>
            <w:bottom w:val="none" w:sz="0" w:space="0" w:color="auto"/>
            <w:right w:val="none" w:sz="0" w:space="0" w:color="auto"/>
          </w:divBdr>
          <w:divsChild>
            <w:div w:id="981345608">
              <w:marLeft w:val="0"/>
              <w:marRight w:val="0"/>
              <w:marTop w:val="0"/>
              <w:marBottom w:val="0"/>
              <w:divBdr>
                <w:top w:val="none" w:sz="0" w:space="0" w:color="auto"/>
                <w:left w:val="none" w:sz="0" w:space="0" w:color="auto"/>
                <w:bottom w:val="none" w:sz="0" w:space="0" w:color="auto"/>
                <w:right w:val="none" w:sz="0" w:space="0" w:color="auto"/>
              </w:divBdr>
            </w:div>
          </w:divsChild>
        </w:div>
        <w:div w:id="1226064967">
          <w:marLeft w:val="0"/>
          <w:marRight w:val="0"/>
          <w:marTop w:val="0"/>
          <w:marBottom w:val="0"/>
          <w:divBdr>
            <w:top w:val="none" w:sz="0" w:space="0" w:color="auto"/>
            <w:left w:val="none" w:sz="0" w:space="0" w:color="auto"/>
            <w:bottom w:val="none" w:sz="0" w:space="0" w:color="auto"/>
            <w:right w:val="none" w:sz="0" w:space="0" w:color="auto"/>
          </w:divBdr>
          <w:divsChild>
            <w:div w:id="1064528742">
              <w:marLeft w:val="0"/>
              <w:marRight w:val="0"/>
              <w:marTop w:val="0"/>
              <w:marBottom w:val="0"/>
              <w:divBdr>
                <w:top w:val="none" w:sz="0" w:space="0" w:color="auto"/>
                <w:left w:val="none" w:sz="0" w:space="0" w:color="auto"/>
                <w:bottom w:val="none" w:sz="0" w:space="0" w:color="auto"/>
                <w:right w:val="none" w:sz="0" w:space="0" w:color="auto"/>
              </w:divBdr>
            </w:div>
          </w:divsChild>
        </w:div>
        <w:div w:id="1251113934">
          <w:marLeft w:val="0"/>
          <w:marRight w:val="0"/>
          <w:marTop w:val="0"/>
          <w:marBottom w:val="0"/>
          <w:divBdr>
            <w:top w:val="none" w:sz="0" w:space="0" w:color="auto"/>
            <w:left w:val="none" w:sz="0" w:space="0" w:color="auto"/>
            <w:bottom w:val="none" w:sz="0" w:space="0" w:color="auto"/>
            <w:right w:val="none" w:sz="0" w:space="0" w:color="auto"/>
          </w:divBdr>
          <w:divsChild>
            <w:div w:id="2101903054">
              <w:marLeft w:val="0"/>
              <w:marRight w:val="0"/>
              <w:marTop w:val="0"/>
              <w:marBottom w:val="0"/>
              <w:divBdr>
                <w:top w:val="none" w:sz="0" w:space="0" w:color="auto"/>
                <w:left w:val="none" w:sz="0" w:space="0" w:color="auto"/>
                <w:bottom w:val="none" w:sz="0" w:space="0" w:color="auto"/>
                <w:right w:val="none" w:sz="0" w:space="0" w:color="auto"/>
              </w:divBdr>
            </w:div>
          </w:divsChild>
        </w:div>
        <w:div w:id="1279724410">
          <w:marLeft w:val="0"/>
          <w:marRight w:val="0"/>
          <w:marTop w:val="0"/>
          <w:marBottom w:val="0"/>
          <w:divBdr>
            <w:top w:val="none" w:sz="0" w:space="0" w:color="auto"/>
            <w:left w:val="none" w:sz="0" w:space="0" w:color="auto"/>
            <w:bottom w:val="none" w:sz="0" w:space="0" w:color="auto"/>
            <w:right w:val="none" w:sz="0" w:space="0" w:color="auto"/>
          </w:divBdr>
          <w:divsChild>
            <w:div w:id="2138864744">
              <w:marLeft w:val="0"/>
              <w:marRight w:val="0"/>
              <w:marTop w:val="0"/>
              <w:marBottom w:val="0"/>
              <w:divBdr>
                <w:top w:val="none" w:sz="0" w:space="0" w:color="auto"/>
                <w:left w:val="none" w:sz="0" w:space="0" w:color="auto"/>
                <w:bottom w:val="none" w:sz="0" w:space="0" w:color="auto"/>
                <w:right w:val="none" w:sz="0" w:space="0" w:color="auto"/>
              </w:divBdr>
            </w:div>
          </w:divsChild>
        </w:div>
        <w:div w:id="1290405240">
          <w:marLeft w:val="0"/>
          <w:marRight w:val="0"/>
          <w:marTop w:val="0"/>
          <w:marBottom w:val="0"/>
          <w:divBdr>
            <w:top w:val="none" w:sz="0" w:space="0" w:color="auto"/>
            <w:left w:val="none" w:sz="0" w:space="0" w:color="auto"/>
            <w:bottom w:val="none" w:sz="0" w:space="0" w:color="auto"/>
            <w:right w:val="none" w:sz="0" w:space="0" w:color="auto"/>
          </w:divBdr>
          <w:divsChild>
            <w:div w:id="983243393">
              <w:marLeft w:val="0"/>
              <w:marRight w:val="0"/>
              <w:marTop w:val="0"/>
              <w:marBottom w:val="0"/>
              <w:divBdr>
                <w:top w:val="none" w:sz="0" w:space="0" w:color="auto"/>
                <w:left w:val="none" w:sz="0" w:space="0" w:color="auto"/>
                <w:bottom w:val="none" w:sz="0" w:space="0" w:color="auto"/>
                <w:right w:val="none" w:sz="0" w:space="0" w:color="auto"/>
              </w:divBdr>
            </w:div>
          </w:divsChild>
        </w:div>
        <w:div w:id="1324234100">
          <w:marLeft w:val="0"/>
          <w:marRight w:val="0"/>
          <w:marTop w:val="0"/>
          <w:marBottom w:val="0"/>
          <w:divBdr>
            <w:top w:val="none" w:sz="0" w:space="0" w:color="auto"/>
            <w:left w:val="none" w:sz="0" w:space="0" w:color="auto"/>
            <w:bottom w:val="none" w:sz="0" w:space="0" w:color="auto"/>
            <w:right w:val="none" w:sz="0" w:space="0" w:color="auto"/>
          </w:divBdr>
          <w:divsChild>
            <w:div w:id="2056542059">
              <w:marLeft w:val="0"/>
              <w:marRight w:val="0"/>
              <w:marTop w:val="0"/>
              <w:marBottom w:val="0"/>
              <w:divBdr>
                <w:top w:val="none" w:sz="0" w:space="0" w:color="auto"/>
                <w:left w:val="none" w:sz="0" w:space="0" w:color="auto"/>
                <w:bottom w:val="none" w:sz="0" w:space="0" w:color="auto"/>
                <w:right w:val="none" w:sz="0" w:space="0" w:color="auto"/>
              </w:divBdr>
            </w:div>
          </w:divsChild>
        </w:div>
        <w:div w:id="1353411367">
          <w:marLeft w:val="0"/>
          <w:marRight w:val="0"/>
          <w:marTop w:val="0"/>
          <w:marBottom w:val="0"/>
          <w:divBdr>
            <w:top w:val="none" w:sz="0" w:space="0" w:color="auto"/>
            <w:left w:val="none" w:sz="0" w:space="0" w:color="auto"/>
            <w:bottom w:val="none" w:sz="0" w:space="0" w:color="auto"/>
            <w:right w:val="none" w:sz="0" w:space="0" w:color="auto"/>
          </w:divBdr>
          <w:divsChild>
            <w:div w:id="1922061103">
              <w:marLeft w:val="0"/>
              <w:marRight w:val="0"/>
              <w:marTop w:val="0"/>
              <w:marBottom w:val="0"/>
              <w:divBdr>
                <w:top w:val="none" w:sz="0" w:space="0" w:color="auto"/>
                <w:left w:val="none" w:sz="0" w:space="0" w:color="auto"/>
                <w:bottom w:val="none" w:sz="0" w:space="0" w:color="auto"/>
                <w:right w:val="none" w:sz="0" w:space="0" w:color="auto"/>
              </w:divBdr>
            </w:div>
          </w:divsChild>
        </w:div>
        <w:div w:id="1390421602">
          <w:marLeft w:val="0"/>
          <w:marRight w:val="0"/>
          <w:marTop w:val="0"/>
          <w:marBottom w:val="0"/>
          <w:divBdr>
            <w:top w:val="none" w:sz="0" w:space="0" w:color="auto"/>
            <w:left w:val="none" w:sz="0" w:space="0" w:color="auto"/>
            <w:bottom w:val="none" w:sz="0" w:space="0" w:color="auto"/>
            <w:right w:val="none" w:sz="0" w:space="0" w:color="auto"/>
          </w:divBdr>
          <w:divsChild>
            <w:div w:id="2111702482">
              <w:marLeft w:val="0"/>
              <w:marRight w:val="0"/>
              <w:marTop w:val="0"/>
              <w:marBottom w:val="0"/>
              <w:divBdr>
                <w:top w:val="none" w:sz="0" w:space="0" w:color="auto"/>
                <w:left w:val="none" w:sz="0" w:space="0" w:color="auto"/>
                <w:bottom w:val="none" w:sz="0" w:space="0" w:color="auto"/>
                <w:right w:val="none" w:sz="0" w:space="0" w:color="auto"/>
              </w:divBdr>
            </w:div>
          </w:divsChild>
        </w:div>
        <w:div w:id="1487014495">
          <w:marLeft w:val="0"/>
          <w:marRight w:val="0"/>
          <w:marTop w:val="0"/>
          <w:marBottom w:val="0"/>
          <w:divBdr>
            <w:top w:val="none" w:sz="0" w:space="0" w:color="auto"/>
            <w:left w:val="none" w:sz="0" w:space="0" w:color="auto"/>
            <w:bottom w:val="none" w:sz="0" w:space="0" w:color="auto"/>
            <w:right w:val="none" w:sz="0" w:space="0" w:color="auto"/>
          </w:divBdr>
          <w:divsChild>
            <w:div w:id="389501136">
              <w:marLeft w:val="0"/>
              <w:marRight w:val="0"/>
              <w:marTop w:val="0"/>
              <w:marBottom w:val="0"/>
              <w:divBdr>
                <w:top w:val="none" w:sz="0" w:space="0" w:color="auto"/>
                <w:left w:val="none" w:sz="0" w:space="0" w:color="auto"/>
                <w:bottom w:val="none" w:sz="0" w:space="0" w:color="auto"/>
                <w:right w:val="none" w:sz="0" w:space="0" w:color="auto"/>
              </w:divBdr>
            </w:div>
          </w:divsChild>
        </w:div>
        <w:div w:id="1658916960">
          <w:marLeft w:val="0"/>
          <w:marRight w:val="0"/>
          <w:marTop w:val="0"/>
          <w:marBottom w:val="0"/>
          <w:divBdr>
            <w:top w:val="none" w:sz="0" w:space="0" w:color="auto"/>
            <w:left w:val="none" w:sz="0" w:space="0" w:color="auto"/>
            <w:bottom w:val="none" w:sz="0" w:space="0" w:color="auto"/>
            <w:right w:val="none" w:sz="0" w:space="0" w:color="auto"/>
          </w:divBdr>
          <w:divsChild>
            <w:div w:id="272789074">
              <w:marLeft w:val="0"/>
              <w:marRight w:val="0"/>
              <w:marTop w:val="0"/>
              <w:marBottom w:val="0"/>
              <w:divBdr>
                <w:top w:val="none" w:sz="0" w:space="0" w:color="auto"/>
                <w:left w:val="none" w:sz="0" w:space="0" w:color="auto"/>
                <w:bottom w:val="none" w:sz="0" w:space="0" w:color="auto"/>
                <w:right w:val="none" w:sz="0" w:space="0" w:color="auto"/>
              </w:divBdr>
            </w:div>
          </w:divsChild>
        </w:div>
        <w:div w:id="1761291157">
          <w:marLeft w:val="0"/>
          <w:marRight w:val="0"/>
          <w:marTop w:val="0"/>
          <w:marBottom w:val="0"/>
          <w:divBdr>
            <w:top w:val="none" w:sz="0" w:space="0" w:color="auto"/>
            <w:left w:val="none" w:sz="0" w:space="0" w:color="auto"/>
            <w:bottom w:val="none" w:sz="0" w:space="0" w:color="auto"/>
            <w:right w:val="none" w:sz="0" w:space="0" w:color="auto"/>
          </w:divBdr>
          <w:divsChild>
            <w:div w:id="1247305994">
              <w:marLeft w:val="0"/>
              <w:marRight w:val="0"/>
              <w:marTop w:val="0"/>
              <w:marBottom w:val="0"/>
              <w:divBdr>
                <w:top w:val="none" w:sz="0" w:space="0" w:color="auto"/>
                <w:left w:val="none" w:sz="0" w:space="0" w:color="auto"/>
                <w:bottom w:val="none" w:sz="0" w:space="0" w:color="auto"/>
                <w:right w:val="none" w:sz="0" w:space="0" w:color="auto"/>
              </w:divBdr>
            </w:div>
          </w:divsChild>
        </w:div>
        <w:div w:id="1881552883">
          <w:marLeft w:val="0"/>
          <w:marRight w:val="0"/>
          <w:marTop w:val="0"/>
          <w:marBottom w:val="0"/>
          <w:divBdr>
            <w:top w:val="none" w:sz="0" w:space="0" w:color="auto"/>
            <w:left w:val="none" w:sz="0" w:space="0" w:color="auto"/>
            <w:bottom w:val="none" w:sz="0" w:space="0" w:color="auto"/>
            <w:right w:val="none" w:sz="0" w:space="0" w:color="auto"/>
          </w:divBdr>
          <w:divsChild>
            <w:div w:id="2062092955">
              <w:marLeft w:val="0"/>
              <w:marRight w:val="0"/>
              <w:marTop w:val="0"/>
              <w:marBottom w:val="0"/>
              <w:divBdr>
                <w:top w:val="none" w:sz="0" w:space="0" w:color="auto"/>
                <w:left w:val="none" w:sz="0" w:space="0" w:color="auto"/>
                <w:bottom w:val="none" w:sz="0" w:space="0" w:color="auto"/>
                <w:right w:val="none" w:sz="0" w:space="0" w:color="auto"/>
              </w:divBdr>
            </w:div>
          </w:divsChild>
        </w:div>
        <w:div w:id="1892881077">
          <w:marLeft w:val="0"/>
          <w:marRight w:val="0"/>
          <w:marTop w:val="0"/>
          <w:marBottom w:val="0"/>
          <w:divBdr>
            <w:top w:val="none" w:sz="0" w:space="0" w:color="auto"/>
            <w:left w:val="none" w:sz="0" w:space="0" w:color="auto"/>
            <w:bottom w:val="none" w:sz="0" w:space="0" w:color="auto"/>
            <w:right w:val="none" w:sz="0" w:space="0" w:color="auto"/>
          </w:divBdr>
          <w:divsChild>
            <w:div w:id="1344817780">
              <w:marLeft w:val="0"/>
              <w:marRight w:val="0"/>
              <w:marTop w:val="0"/>
              <w:marBottom w:val="0"/>
              <w:divBdr>
                <w:top w:val="none" w:sz="0" w:space="0" w:color="auto"/>
                <w:left w:val="none" w:sz="0" w:space="0" w:color="auto"/>
                <w:bottom w:val="none" w:sz="0" w:space="0" w:color="auto"/>
                <w:right w:val="none" w:sz="0" w:space="0" w:color="auto"/>
              </w:divBdr>
            </w:div>
          </w:divsChild>
        </w:div>
        <w:div w:id="1899977839">
          <w:marLeft w:val="0"/>
          <w:marRight w:val="0"/>
          <w:marTop w:val="0"/>
          <w:marBottom w:val="0"/>
          <w:divBdr>
            <w:top w:val="none" w:sz="0" w:space="0" w:color="auto"/>
            <w:left w:val="none" w:sz="0" w:space="0" w:color="auto"/>
            <w:bottom w:val="none" w:sz="0" w:space="0" w:color="auto"/>
            <w:right w:val="none" w:sz="0" w:space="0" w:color="auto"/>
          </w:divBdr>
          <w:divsChild>
            <w:div w:id="1691031780">
              <w:marLeft w:val="0"/>
              <w:marRight w:val="0"/>
              <w:marTop w:val="0"/>
              <w:marBottom w:val="0"/>
              <w:divBdr>
                <w:top w:val="none" w:sz="0" w:space="0" w:color="auto"/>
                <w:left w:val="none" w:sz="0" w:space="0" w:color="auto"/>
                <w:bottom w:val="none" w:sz="0" w:space="0" w:color="auto"/>
                <w:right w:val="none" w:sz="0" w:space="0" w:color="auto"/>
              </w:divBdr>
            </w:div>
          </w:divsChild>
        </w:div>
        <w:div w:id="1915896007">
          <w:marLeft w:val="0"/>
          <w:marRight w:val="0"/>
          <w:marTop w:val="0"/>
          <w:marBottom w:val="0"/>
          <w:divBdr>
            <w:top w:val="none" w:sz="0" w:space="0" w:color="auto"/>
            <w:left w:val="none" w:sz="0" w:space="0" w:color="auto"/>
            <w:bottom w:val="none" w:sz="0" w:space="0" w:color="auto"/>
            <w:right w:val="none" w:sz="0" w:space="0" w:color="auto"/>
          </w:divBdr>
          <w:divsChild>
            <w:div w:id="1283805202">
              <w:marLeft w:val="0"/>
              <w:marRight w:val="0"/>
              <w:marTop w:val="0"/>
              <w:marBottom w:val="0"/>
              <w:divBdr>
                <w:top w:val="none" w:sz="0" w:space="0" w:color="auto"/>
                <w:left w:val="none" w:sz="0" w:space="0" w:color="auto"/>
                <w:bottom w:val="none" w:sz="0" w:space="0" w:color="auto"/>
                <w:right w:val="none" w:sz="0" w:space="0" w:color="auto"/>
              </w:divBdr>
            </w:div>
          </w:divsChild>
        </w:div>
        <w:div w:id="1982151548">
          <w:marLeft w:val="0"/>
          <w:marRight w:val="0"/>
          <w:marTop w:val="0"/>
          <w:marBottom w:val="0"/>
          <w:divBdr>
            <w:top w:val="none" w:sz="0" w:space="0" w:color="auto"/>
            <w:left w:val="none" w:sz="0" w:space="0" w:color="auto"/>
            <w:bottom w:val="none" w:sz="0" w:space="0" w:color="auto"/>
            <w:right w:val="none" w:sz="0" w:space="0" w:color="auto"/>
          </w:divBdr>
          <w:divsChild>
            <w:div w:id="1945185656">
              <w:marLeft w:val="0"/>
              <w:marRight w:val="0"/>
              <w:marTop w:val="0"/>
              <w:marBottom w:val="0"/>
              <w:divBdr>
                <w:top w:val="none" w:sz="0" w:space="0" w:color="auto"/>
                <w:left w:val="none" w:sz="0" w:space="0" w:color="auto"/>
                <w:bottom w:val="none" w:sz="0" w:space="0" w:color="auto"/>
                <w:right w:val="none" w:sz="0" w:space="0" w:color="auto"/>
              </w:divBdr>
            </w:div>
          </w:divsChild>
        </w:div>
        <w:div w:id="2011785688">
          <w:marLeft w:val="0"/>
          <w:marRight w:val="0"/>
          <w:marTop w:val="0"/>
          <w:marBottom w:val="0"/>
          <w:divBdr>
            <w:top w:val="none" w:sz="0" w:space="0" w:color="auto"/>
            <w:left w:val="none" w:sz="0" w:space="0" w:color="auto"/>
            <w:bottom w:val="none" w:sz="0" w:space="0" w:color="auto"/>
            <w:right w:val="none" w:sz="0" w:space="0" w:color="auto"/>
          </w:divBdr>
          <w:divsChild>
            <w:div w:id="20803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2775">
      <w:bodyDiv w:val="1"/>
      <w:marLeft w:val="0"/>
      <w:marRight w:val="0"/>
      <w:marTop w:val="0"/>
      <w:marBottom w:val="0"/>
      <w:divBdr>
        <w:top w:val="none" w:sz="0" w:space="0" w:color="auto"/>
        <w:left w:val="none" w:sz="0" w:space="0" w:color="auto"/>
        <w:bottom w:val="none" w:sz="0" w:space="0" w:color="auto"/>
        <w:right w:val="none" w:sz="0" w:space="0" w:color="auto"/>
      </w:divBdr>
    </w:div>
    <w:div w:id="19446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F407-003E-4AC3-B156-4FD3AF7D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7038</Words>
  <Characters>42232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UM Zabrze</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Góźdź</dc:creator>
  <cp:keywords/>
  <cp:lastModifiedBy>Justyna Magdziarz</cp:lastModifiedBy>
  <cp:revision>2</cp:revision>
  <cp:lastPrinted>2025-02-14T13:59:00Z</cp:lastPrinted>
  <dcterms:created xsi:type="dcterms:W3CDTF">2025-02-27T12:55:00Z</dcterms:created>
  <dcterms:modified xsi:type="dcterms:W3CDTF">2025-02-27T12:55:00Z</dcterms:modified>
</cp:coreProperties>
</file>