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C3FF4B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</w:t>
      </w:r>
      <w:r w:rsidR="009C6718">
        <w:rPr>
          <w:rFonts w:ascii="Cambria" w:hAnsi="Cambria" w:cs="Arial"/>
          <w:sz w:val="22"/>
          <w:szCs w:val="22"/>
          <w:lang w:eastAsia="pl-PL"/>
        </w:rPr>
        <w:t xml:space="preserve">prowadzonego w trybie podstawowym </w:t>
      </w:r>
      <w:bookmarkStart w:id="0" w:name="_GoBack"/>
      <w:bookmarkEnd w:id="0"/>
      <w:r w:rsidR="009C6718" w:rsidRPr="009C6718">
        <w:rPr>
          <w:rFonts w:ascii="Cambria" w:hAnsi="Cambria" w:cs="Arial"/>
          <w:sz w:val="22"/>
          <w:szCs w:val="22"/>
          <w:lang w:eastAsia="pl-PL"/>
        </w:rPr>
        <w:t xml:space="preserve">na podstawie art. 275 pkt 1 ustawy z dnia 11 września 2019 roku Prawo zamówień publicznych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60430E" w:rsidRPr="0060430E">
        <w:rPr>
          <w:rFonts w:ascii="Cambria" w:hAnsi="Cambria" w:cs="Arial"/>
          <w:bCs/>
          <w:sz w:val="22"/>
          <w:szCs w:val="22"/>
          <w:lang w:eastAsia="pl-PL"/>
        </w:rPr>
        <w:t>„Kompleksowe usługi sprzątania obiektów Nadleśnictwa Gorlice – część…..”</w:t>
      </w:r>
      <w:r w:rsidR="0060430E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A7245">
        <w:rPr>
          <w:rFonts w:ascii="Cambria" w:hAnsi="Cambria" w:cs="Arial"/>
          <w:sz w:val="22"/>
          <w:szCs w:val="22"/>
          <w:lang w:eastAsia="pl-PL"/>
        </w:rPr>
      </w:r>
      <w:r w:rsidR="000A724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A7245">
        <w:rPr>
          <w:rFonts w:ascii="Cambria" w:hAnsi="Cambria" w:cs="Arial"/>
          <w:sz w:val="22"/>
          <w:szCs w:val="22"/>
          <w:lang w:eastAsia="pl-PL"/>
        </w:rPr>
      </w:r>
      <w:r w:rsidR="000A724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869BB" w14:textId="77777777" w:rsidR="000A7245" w:rsidRDefault="000A7245">
      <w:r>
        <w:separator/>
      </w:r>
    </w:p>
  </w:endnote>
  <w:endnote w:type="continuationSeparator" w:id="0">
    <w:p w14:paraId="6E90287D" w14:textId="77777777" w:rsidR="000A7245" w:rsidRDefault="000A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8D0DD" w14:textId="77777777" w:rsidR="000A7245" w:rsidRDefault="000A7245">
      <w:r>
        <w:separator/>
      </w:r>
    </w:p>
  </w:footnote>
  <w:footnote w:type="continuationSeparator" w:id="0">
    <w:p w14:paraId="171D1F5A" w14:textId="77777777" w:rsidR="000A7245" w:rsidRDefault="000A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24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888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AC4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30E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29EB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C6718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67D8B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3A06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460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Wiktor Solarz (Nadl. Gorlice)</cp:lastModifiedBy>
  <cp:revision>15</cp:revision>
  <cp:lastPrinted>2017-05-23T10:32:00Z</cp:lastPrinted>
  <dcterms:created xsi:type="dcterms:W3CDTF">2022-06-26T12:58:00Z</dcterms:created>
  <dcterms:modified xsi:type="dcterms:W3CDTF">2025-02-11T08:49:00Z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