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184054" w14:textId="4689F2DF" w:rsidR="003619DD" w:rsidRPr="00790FBB" w:rsidRDefault="003619DD" w:rsidP="00EF5B7D">
      <w:pPr>
        <w:tabs>
          <w:tab w:val="center" w:pos="4679"/>
        </w:tabs>
        <w:spacing w:after="603" w:line="259" w:lineRule="auto"/>
        <w:ind w:left="0" w:firstLine="0"/>
        <w:jc w:val="left"/>
        <w:rPr>
          <w:rFonts w:ascii="Verdana" w:hAnsi="Verdana"/>
        </w:rPr>
      </w:pPr>
    </w:p>
    <w:p w14:paraId="6AFA3BC9" w14:textId="2541AE64" w:rsidR="00FC096C" w:rsidRPr="00FC096C" w:rsidRDefault="00C6403C">
      <w:pPr>
        <w:spacing w:after="0" w:line="360" w:lineRule="auto"/>
        <w:ind w:left="0" w:firstLine="0"/>
        <w:jc w:val="center"/>
        <w:rPr>
          <w:rFonts w:ascii="Verdana" w:hAnsi="Verdana"/>
          <w:b/>
          <w:bCs/>
          <w:color w:val="auto"/>
          <w:szCs w:val="20"/>
        </w:rPr>
      </w:pPr>
      <w:r w:rsidRPr="00FC096C">
        <w:rPr>
          <w:rFonts w:ascii="Verdana" w:hAnsi="Verdana"/>
          <w:b/>
          <w:bCs/>
          <w:color w:val="auto"/>
          <w:szCs w:val="20"/>
        </w:rPr>
        <w:t>WZÓR UMOWY</w:t>
      </w:r>
      <w:r w:rsidR="00BF3793" w:rsidRPr="00FC096C">
        <w:rPr>
          <w:rFonts w:ascii="Verdana" w:hAnsi="Verdana"/>
          <w:b/>
          <w:bCs/>
          <w:color w:val="auto"/>
          <w:szCs w:val="20"/>
        </w:rPr>
        <w:t xml:space="preserve"> </w:t>
      </w:r>
      <w:r w:rsidR="00DC1A56" w:rsidRPr="00DC1A56">
        <w:rPr>
          <w:rFonts w:ascii="Verdana" w:hAnsi="Verdana"/>
          <w:b/>
          <w:bCs/>
          <w:color w:val="0070C0"/>
          <w:szCs w:val="20"/>
        </w:rPr>
        <w:t>– po modyfikacji</w:t>
      </w:r>
      <w:r w:rsidR="00A761C1">
        <w:rPr>
          <w:rFonts w:ascii="Verdana" w:hAnsi="Verdana"/>
          <w:b/>
          <w:bCs/>
          <w:color w:val="0070C0"/>
          <w:szCs w:val="20"/>
        </w:rPr>
        <w:t xml:space="preserve"> z dnia 11.06.2025 r. </w:t>
      </w:r>
      <w:r w:rsidR="00DC1A56" w:rsidRPr="00DC1A56">
        <w:rPr>
          <w:rFonts w:ascii="Verdana" w:hAnsi="Verdana"/>
          <w:b/>
          <w:bCs/>
          <w:color w:val="0070C0"/>
          <w:szCs w:val="20"/>
        </w:rPr>
        <w:t xml:space="preserve"> </w:t>
      </w:r>
    </w:p>
    <w:p w14:paraId="3CC61BDD" w14:textId="2ACDA995" w:rsidR="00C6403C" w:rsidRPr="00FC096C" w:rsidRDefault="00FC096C" w:rsidP="00FC096C">
      <w:pPr>
        <w:spacing w:after="0" w:line="360" w:lineRule="auto"/>
        <w:ind w:left="0" w:firstLine="0"/>
        <w:jc w:val="center"/>
        <w:rPr>
          <w:rFonts w:ascii="Verdana" w:hAnsi="Verdana"/>
          <w:b/>
          <w:bCs/>
          <w:color w:val="auto"/>
          <w:szCs w:val="20"/>
        </w:rPr>
      </w:pPr>
      <w:r w:rsidRPr="00FC096C">
        <w:rPr>
          <w:rFonts w:ascii="Verdana" w:hAnsi="Verdana"/>
          <w:b/>
          <w:bCs/>
          <w:color w:val="auto"/>
          <w:szCs w:val="20"/>
        </w:rPr>
        <w:t xml:space="preserve">(DOTYCZY </w:t>
      </w:r>
      <w:r w:rsidR="00BF3793" w:rsidRPr="00FC096C">
        <w:rPr>
          <w:rFonts w:ascii="Verdana" w:hAnsi="Verdana"/>
          <w:b/>
          <w:bCs/>
          <w:color w:val="auto"/>
          <w:szCs w:val="20"/>
        </w:rPr>
        <w:t>WSZYSTKICH CZĘŚCI ZAMÓWIENIA</w:t>
      </w:r>
      <w:r w:rsidRPr="00FC096C">
        <w:rPr>
          <w:rFonts w:ascii="Verdana" w:hAnsi="Verdana"/>
          <w:b/>
          <w:bCs/>
          <w:color w:val="auto"/>
          <w:szCs w:val="20"/>
        </w:rPr>
        <w:t>)</w:t>
      </w:r>
    </w:p>
    <w:p w14:paraId="7068977F" w14:textId="77777777" w:rsidR="00C6403C" w:rsidRPr="00FC096C" w:rsidRDefault="00C6403C" w:rsidP="00C6403C">
      <w:pPr>
        <w:spacing w:after="0" w:line="360" w:lineRule="auto"/>
        <w:ind w:left="0" w:firstLine="0"/>
        <w:jc w:val="center"/>
        <w:rPr>
          <w:rFonts w:ascii="Verdana" w:hAnsi="Verdana"/>
          <w:b/>
          <w:bCs/>
          <w:color w:val="auto"/>
          <w:szCs w:val="20"/>
        </w:rPr>
      </w:pPr>
    </w:p>
    <w:p w14:paraId="71BFEC30" w14:textId="11547712" w:rsidR="00C6403C" w:rsidRPr="00FC096C" w:rsidRDefault="00C6403C" w:rsidP="00FC096C">
      <w:pPr>
        <w:spacing w:after="0" w:line="360" w:lineRule="auto"/>
        <w:ind w:left="0" w:firstLine="0"/>
        <w:jc w:val="center"/>
        <w:rPr>
          <w:rFonts w:ascii="Verdana" w:hAnsi="Verdana"/>
          <w:b/>
          <w:bCs/>
          <w:color w:val="auto"/>
          <w:szCs w:val="20"/>
        </w:rPr>
      </w:pPr>
      <w:r w:rsidRPr="00FC096C">
        <w:rPr>
          <w:rFonts w:ascii="Verdana" w:hAnsi="Verdana"/>
          <w:b/>
          <w:bCs/>
          <w:color w:val="auto"/>
          <w:szCs w:val="20"/>
        </w:rPr>
        <w:t xml:space="preserve">UMOWA NR </w:t>
      </w:r>
      <w:r w:rsidRPr="00FC096C">
        <w:rPr>
          <w:rFonts w:ascii="Verdana" w:hAnsi="Verdana"/>
          <w:b/>
          <w:color w:val="auto"/>
          <w:szCs w:val="20"/>
          <w:highlight w:val="darkGray"/>
        </w:rPr>
        <w:t>………………………………………</w:t>
      </w:r>
    </w:p>
    <w:p w14:paraId="1D737AE6" w14:textId="77777777" w:rsidR="00C6403C" w:rsidRPr="00FC096C" w:rsidRDefault="00C6403C" w:rsidP="00C739F9">
      <w:pPr>
        <w:spacing w:after="0" w:line="360" w:lineRule="auto"/>
        <w:ind w:left="0" w:firstLine="0"/>
        <w:rPr>
          <w:rFonts w:ascii="Verdana" w:hAnsi="Verdana"/>
          <w:color w:val="auto"/>
          <w:szCs w:val="20"/>
        </w:rPr>
      </w:pPr>
    </w:p>
    <w:p w14:paraId="1B33AFF1" w14:textId="1B04AD27" w:rsidR="00EF5B7D" w:rsidRPr="00FC096C" w:rsidRDefault="00EF5B7D" w:rsidP="00C739F9">
      <w:pPr>
        <w:spacing w:after="0" w:line="360" w:lineRule="auto"/>
        <w:ind w:left="0" w:firstLine="0"/>
        <w:rPr>
          <w:rFonts w:ascii="Verdana" w:hAnsi="Verdana"/>
          <w:color w:val="auto"/>
          <w:szCs w:val="20"/>
        </w:rPr>
      </w:pPr>
      <w:r w:rsidRPr="00FC096C">
        <w:rPr>
          <w:rFonts w:ascii="Verdana" w:hAnsi="Verdana"/>
          <w:color w:val="auto"/>
          <w:szCs w:val="20"/>
        </w:rPr>
        <w:t xml:space="preserve">zawarta w dniu </w:t>
      </w:r>
      <w:r w:rsidRPr="00CE0E91">
        <w:rPr>
          <w:rFonts w:ascii="Verdana" w:hAnsi="Verdana"/>
          <w:color w:val="auto"/>
          <w:szCs w:val="20"/>
          <w:highlight w:val="darkGray"/>
        </w:rPr>
        <w:t>.............................</w:t>
      </w:r>
      <w:r w:rsidRPr="00FC096C">
        <w:rPr>
          <w:rFonts w:ascii="Verdana" w:hAnsi="Verdana"/>
          <w:color w:val="auto"/>
          <w:szCs w:val="20"/>
        </w:rPr>
        <w:t xml:space="preserve"> w Gliwicach pomiędzy stronami: </w:t>
      </w:r>
    </w:p>
    <w:p w14:paraId="3621DEBD" w14:textId="77777777" w:rsidR="00DD33E4" w:rsidRDefault="00C739F9" w:rsidP="00C739F9">
      <w:pPr>
        <w:ind w:left="0" w:firstLine="0"/>
        <w:rPr>
          <w:rFonts w:ascii="Verdana" w:hAnsi="Verdana"/>
          <w:b/>
          <w:color w:val="auto"/>
          <w:szCs w:val="20"/>
        </w:rPr>
      </w:pPr>
      <w:r w:rsidRPr="00FC096C">
        <w:rPr>
          <w:rFonts w:ascii="Verdana" w:hAnsi="Verdana"/>
          <w:b/>
          <w:color w:val="auto"/>
          <w:szCs w:val="20"/>
        </w:rPr>
        <w:t>Gliwice – Miasto</w:t>
      </w:r>
      <w:r w:rsidRPr="00FC096C">
        <w:rPr>
          <w:rFonts w:ascii="Verdana" w:hAnsi="Verdana"/>
          <w:bCs/>
          <w:color w:val="auto"/>
          <w:szCs w:val="20"/>
        </w:rPr>
        <w:t xml:space="preserve"> na prawach powiatu, 44</w:t>
      </w:r>
      <w:r w:rsidRPr="00FC096C">
        <w:rPr>
          <w:rFonts w:ascii="Verdana" w:hAnsi="Verdana"/>
          <w:bCs/>
          <w:color w:val="auto"/>
          <w:szCs w:val="20"/>
        </w:rPr>
        <w:noBreakHyphen/>
        <w:t>100 Gliwice, ul. Zwycięstwa 21</w:t>
      </w:r>
      <w:r w:rsidRPr="00FC096C">
        <w:rPr>
          <w:rFonts w:ascii="Verdana" w:hAnsi="Verdana"/>
          <w:color w:val="auto"/>
          <w:szCs w:val="20"/>
        </w:rPr>
        <w:t>, NIP: 631-10-06-640, płatnik podatku dochodowego od osób fizycznych NIP: 631-23-96-695</w:t>
      </w:r>
      <w:r w:rsidR="00321D9A" w:rsidRPr="00FC096C">
        <w:rPr>
          <w:rFonts w:ascii="Verdana" w:hAnsi="Verdana"/>
          <w:color w:val="auto"/>
          <w:szCs w:val="20"/>
        </w:rPr>
        <w:t>,</w:t>
      </w:r>
      <w:r w:rsidRPr="00FC096C">
        <w:rPr>
          <w:rFonts w:ascii="Verdana" w:hAnsi="Verdana"/>
          <w:b/>
          <w:color w:val="auto"/>
          <w:szCs w:val="20"/>
        </w:rPr>
        <w:t xml:space="preserve"> </w:t>
      </w:r>
    </w:p>
    <w:p w14:paraId="5C01B355" w14:textId="77777777" w:rsidR="00DD33E4" w:rsidRDefault="00C739F9" w:rsidP="00C739F9">
      <w:pPr>
        <w:ind w:left="0" w:firstLine="0"/>
        <w:rPr>
          <w:rFonts w:ascii="Verdana" w:hAnsi="Verdana"/>
          <w:color w:val="auto"/>
          <w:szCs w:val="20"/>
        </w:rPr>
      </w:pPr>
      <w:r w:rsidRPr="00FC096C">
        <w:rPr>
          <w:rFonts w:ascii="Verdana" w:hAnsi="Verdana"/>
          <w:color w:val="auto"/>
          <w:szCs w:val="20"/>
        </w:rPr>
        <w:t xml:space="preserve">zwanym dalej </w:t>
      </w:r>
      <w:r w:rsidRPr="00FC096C">
        <w:rPr>
          <w:rFonts w:ascii="Verdana" w:hAnsi="Verdana"/>
          <w:b/>
          <w:color w:val="auto"/>
          <w:szCs w:val="20"/>
        </w:rPr>
        <w:t>„Zamawiającym”</w:t>
      </w:r>
      <w:r w:rsidRPr="00FC096C">
        <w:rPr>
          <w:rFonts w:ascii="Verdana" w:hAnsi="Verdana"/>
          <w:color w:val="auto"/>
          <w:szCs w:val="20"/>
        </w:rPr>
        <w:t xml:space="preserve">, </w:t>
      </w:r>
    </w:p>
    <w:p w14:paraId="3CA514DC" w14:textId="610EA249" w:rsidR="00C739F9" w:rsidRPr="00C739F9" w:rsidRDefault="00C739F9" w:rsidP="00C739F9">
      <w:pPr>
        <w:ind w:left="0" w:firstLine="0"/>
        <w:rPr>
          <w:rFonts w:ascii="Verdana" w:hAnsi="Verdana"/>
          <w:color w:val="auto"/>
          <w:szCs w:val="20"/>
        </w:rPr>
      </w:pPr>
      <w:r w:rsidRPr="00FC096C">
        <w:rPr>
          <w:rFonts w:ascii="Verdana" w:hAnsi="Verdana"/>
          <w:color w:val="auto"/>
          <w:szCs w:val="20"/>
        </w:rPr>
        <w:t xml:space="preserve">reprezentowanym przez Prezydenta Miasta, w imieniu którego na podstawie udzielonego pełnomocnictwa nr 2024/14008/S/PM z dnia 10.10.2024 </w:t>
      </w:r>
      <w:r w:rsidRPr="00C739F9">
        <w:rPr>
          <w:rFonts w:ascii="Verdana" w:hAnsi="Verdana"/>
          <w:color w:val="auto"/>
          <w:szCs w:val="20"/>
        </w:rPr>
        <w:t>r. działa:</w:t>
      </w:r>
    </w:p>
    <w:p w14:paraId="241E2366" w14:textId="77777777" w:rsidR="00C739F9" w:rsidRPr="00C739F9" w:rsidRDefault="00C739F9" w:rsidP="00C739F9">
      <w:pPr>
        <w:ind w:left="0" w:firstLine="0"/>
        <w:rPr>
          <w:rFonts w:ascii="Verdana" w:hAnsi="Verdana"/>
          <w:b/>
          <w:color w:val="auto"/>
          <w:szCs w:val="20"/>
        </w:rPr>
      </w:pPr>
      <w:r w:rsidRPr="00C739F9">
        <w:rPr>
          <w:rFonts w:ascii="Verdana" w:hAnsi="Verdana"/>
          <w:b/>
          <w:color w:val="auto"/>
          <w:szCs w:val="20"/>
        </w:rPr>
        <w:t>Pan Tomasz Brągiel – Prezes Zarządu PWIK Sp. z o.o. w Gliwicach,</w:t>
      </w:r>
    </w:p>
    <w:p w14:paraId="44574D99" w14:textId="77777777" w:rsidR="00321D9A" w:rsidRDefault="00321D9A" w:rsidP="00C739F9">
      <w:pPr>
        <w:spacing w:after="0" w:line="360" w:lineRule="auto"/>
        <w:ind w:left="0" w:firstLine="0"/>
        <w:rPr>
          <w:rFonts w:ascii="Verdana" w:hAnsi="Verdana"/>
          <w:color w:val="auto"/>
          <w:szCs w:val="20"/>
        </w:rPr>
      </w:pPr>
    </w:p>
    <w:p w14:paraId="36E53EFA" w14:textId="50396151" w:rsidR="00EF5B7D" w:rsidRPr="00C739F9" w:rsidRDefault="00EF5B7D" w:rsidP="00C739F9">
      <w:pPr>
        <w:spacing w:after="0" w:line="360" w:lineRule="auto"/>
        <w:ind w:left="0" w:firstLine="0"/>
        <w:rPr>
          <w:rFonts w:ascii="Verdana" w:hAnsi="Verdana"/>
          <w:color w:val="auto"/>
          <w:szCs w:val="20"/>
        </w:rPr>
      </w:pPr>
      <w:r w:rsidRPr="00C739F9">
        <w:rPr>
          <w:rFonts w:ascii="Verdana" w:hAnsi="Verdana"/>
          <w:color w:val="auto"/>
          <w:szCs w:val="20"/>
        </w:rPr>
        <w:t>a</w:t>
      </w:r>
    </w:p>
    <w:p w14:paraId="213E261A" w14:textId="77777777" w:rsidR="00321D9A" w:rsidRDefault="00321D9A" w:rsidP="00C739F9">
      <w:pPr>
        <w:spacing w:after="0" w:line="360" w:lineRule="auto"/>
        <w:ind w:left="0" w:firstLine="0"/>
        <w:rPr>
          <w:rFonts w:ascii="Verdana" w:hAnsi="Verdana"/>
          <w:color w:val="auto"/>
          <w:szCs w:val="20"/>
        </w:rPr>
      </w:pPr>
    </w:p>
    <w:p w14:paraId="13ADC01C" w14:textId="29D310F4" w:rsidR="00EF5B7D" w:rsidRPr="00C739F9" w:rsidRDefault="00EF5B7D" w:rsidP="00C739F9">
      <w:pPr>
        <w:spacing w:after="0" w:line="360" w:lineRule="auto"/>
        <w:ind w:left="0" w:firstLine="0"/>
        <w:rPr>
          <w:rFonts w:ascii="Verdana" w:hAnsi="Verdana"/>
          <w:color w:val="auto"/>
          <w:szCs w:val="20"/>
        </w:rPr>
      </w:pPr>
      <w:r w:rsidRPr="00CE0E91">
        <w:rPr>
          <w:rFonts w:ascii="Verdana" w:hAnsi="Verdana"/>
          <w:color w:val="auto"/>
          <w:szCs w:val="20"/>
          <w:highlight w:val="darkGray"/>
        </w:rPr>
        <w:t>………………………………………………………………………………………………..</w:t>
      </w:r>
    </w:p>
    <w:p w14:paraId="0BAFA9FF" w14:textId="3543EF7B" w:rsidR="00EF5B7D" w:rsidRPr="00C739F9" w:rsidRDefault="00EF5B7D" w:rsidP="00C739F9">
      <w:pPr>
        <w:spacing w:after="0" w:line="360" w:lineRule="auto"/>
        <w:ind w:left="0" w:firstLine="0"/>
        <w:rPr>
          <w:rFonts w:ascii="Verdana" w:hAnsi="Verdana"/>
          <w:bCs/>
          <w:color w:val="auto"/>
          <w:szCs w:val="20"/>
        </w:rPr>
      </w:pPr>
      <w:r w:rsidRPr="00C739F9">
        <w:rPr>
          <w:rFonts w:ascii="Verdana" w:hAnsi="Verdana"/>
          <w:color w:val="auto"/>
          <w:szCs w:val="20"/>
        </w:rPr>
        <w:t>zwan</w:t>
      </w:r>
      <w:r w:rsidR="00321D9A">
        <w:rPr>
          <w:rFonts w:ascii="Verdana" w:hAnsi="Verdana"/>
          <w:color w:val="auto"/>
          <w:szCs w:val="20"/>
        </w:rPr>
        <w:t>ą</w:t>
      </w:r>
      <w:r w:rsidRPr="00C739F9">
        <w:rPr>
          <w:rFonts w:ascii="Verdana" w:hAnsi="Verdana"/>
          <w:color w:val="auto"/>
          <w:szCs w:val="20"/>
        </w:rPr>
        <w:t xml:space="preserve"> dalej „</w:t>
      </w:r>
      <w:r w:rsidRPr="00C739F9">
        <w:rPr>
          <w:rFonts w:ascii="Verdana" w:hAnsi="Verdana"/>
          <w:b/>
          <w:bCs/>
          <w:color w:val="auto"/>
          <w:szCs w:val="20"/>
        </w:rPr>
        <w:t>Wykonawcą”</w:t>
      </w:r>
      <w:r w:rsidRPr="00C739F9">
        <w:rPr>
          <w:rFonts w:ascii="Verdana" w:hAnsi="Verdana"/>
          <w:bCs/>
          <w:color w:val="auto"/>
          <w:szCs w:val="20"/>
        </w:rPr>
        <w:t xml:space="preserve"> </w:t>
      </w:r>
      <w:r w:rsidRPr="00C739F9">
        <w:rPr>
          <w:rFonts w:ascii="Verdana" w:hAnsi="Verdana"/>
          <w:color w:val="auto"/>
          <w:szCs w:val="20"/>
        </w:rPr>
        <w:t>w imieniu które</w:t>
      </w:r>
      <w:r w:rsidR="00321D9A">
        <w:rPr>
          <w:rFonts w:ascii="Verdana" w:hAnsi="Verdana"/>
          <w:color w:val="auto"/>
          <w:szCs w:val="20"/>
        </w:rPr>
        <w:t>j</w:t>
      </w:r>
      <w:r w:rsidRPr="00C739F9">
        <w:rPr>
          <w:rFonts w:ascii="Verdana" w:hAnsi="Verdana"/>
          <w:color w:val="auto"/>
          <w:szCs w:val="20"/>
        </w:rPr>
        <w:t xml:space="preserve"> działa:</w:t>
      </w:r>
    </w:p>
    <w:p w14:paraId="6D195B79" w14:textId="77777777" w:rsidR="00EF5B7D" w:rsidRPr="00CE0E91" w:rsidRDefault="00EF5B7D" w:rsidP="00C739F9">
      <w:pPr>
        <w:numPr>
          <w:ilvl w:val="0"/>
          <w:numId w:val="55"/>
        </w:numPr>
        <w:spacing w:after="0" w:line="360" w:lineRule="auto"/>
        <w:ind w:left="0" w:firstLine="0"/>
        <w:rPr>
          <w:rFonts w:ascii="Verdana" w:hAnsi="Verdana"/>
          <w:b/>
          <w:color w:val="auto"/>
          <w:szCs w:val="20"/>
          <w:highlight w:val="darkGray"/>
        </w:rPr>
      </w:pPr>
      <w:r w:rsidRPr="00CE0E91">
        <w:rPr>
          <w:rFonts w:ascii="Verdana" w:hAnsi="Verdana"/>
          <w:b/>
          <w:color w:val="auto"/>
          <w:szCs w:val="20"/>
          <w:highlight w:val="darkGray"/>
        </w:rPr>
        <w:t>…………………………………………………………………</w:t>
      </w:r>
    </w:p>
    <w:p w14:paraId="00D727DF" w14:textId="29282988" w:rsidR="00EF5B7D" w:rsidRDefault="00EF5B7D" w:rsidP="00C739F9">
      <w:pPr>
        <w:spacing w:after="0" w:line="360" w:lineRule="auto"/>
        <w:ind w:left="0" w:firstLine="0"/>
        <w:rPr>
          <w:rFonts w:ascii="Verdana" w:hAnsi="Verdana"/>
          <w:bCs/>
          <w:color w:val="auto"/>
          <w:szCs w:val="20"/>
        </w:rPr>
      </w:pPr>
      <w:r w:rsidRPr="00C739F9">
        <w:rPr>
          <w:rFonts w:ascii="Verdana" w:hAnsi="Verdana"/>
          <w:bCs/>
          <w:color w:val="auto"/>
          <w:szCs w:val="20"/>
        </w:rPr>
        <w:t xml:space="preserve">zwani dalej </w:t>
      </w:r>
      <w:r w:rsidR="00321D9A">
        <w:rPr>
          <w:rFonts w:ascii="Verdana" w:hAnsi="Verdana"/>
          <w:bCs/>
          <w:color w:val="auto"/>
          <w:szCs w:val="20"/>
        </w:rPr>
        <w:t xml:space="preserve">każda indywidualnie „Stroną”, a </w:t>
      </w:r>
      <w:r w:rsidRPr="00C739F9">
        <w:rPr>
          <w:rFonts w:ascii="Verdana" w:hAnsi="Verdana"/>
          <w:bCs/>
          <w:color w:val="auto"/>
          <w:szCs w:val="20"/>
        </w:rPr>
        <w:t>łącznie „Stronami”</w:t>
      </w:r>
      <w:r w:rsidR="00DD33E4">
        <w:rPr>
          <w:rFonts w:ascii="Verdana" w:hAnsi="Verdana"/>
          <w:bCs/>
          <w:color w:val="auto"/>
          <w:szCs w:val="20"/>
        </w:rPr>
        <w:t>,</w:t>
      </w:r>
    </w:p>
    <w:p w14:paraId="7BD443E0" w14:textId="0ACD77FF" w:rsidR="00DD33E4" w:rsidRPr="00C739F9" w:rsidRDefault="00DD33E4" w:rsidP="00C739F9">
      <w:pPr>
        <w:spacing w:after="0" w:line="360" w:lineRule="auto"/>
        <w:ind w:left="0" w:firstLine="0"/>
        <w:rPr>
          <w:rFonts w:ascii="Verdana" w:hAnsi="Verdana"/>
          <w:bCs/>
          <w:color w:val="auto"/>
          <w:szCs w:val="20"/>
        </w:rPr>
      </w:pPr>
      <w:r>
        <w:rPr>
          <w:rFonts w:ascii="Verdana" w:hAnsi="Verdana"/>
          <w:bCs/>
          <w:color w:val="auto"/>
          <w:szCs w:val="20"/>
        </w:rPr>
        <w:t>dalej jako „</w:t>
      </w:r>
      <w:r w:rsidR="00AE5818">
        <w:rPr>
          <w:rFonts w:ascii="Verdana" w:hAnsi="Verdana"/>
          <w:bCs/>
          <w:color w:val="auto"/>
          <w:szCs w:val="20"/>
        </w:rPr>
        <w:t>u</w:t>
      </w:r>
      <w:r>
        <w:rPr>
          <w:rFonts w:ascii="Verdana" w:hAnsi="Verdana"/>
          <w:bCs/>
          <w:color w:val="auto"/>
          <w:szCs w:val="20"/>
        </w:rPr>
        <w:t>mowa”.</w:t>
      </w:r>
    </w:p>
    <w:p w14:paraId="4810E4CC" w14:textId="4748C35E" w:rsidR="003619DD" w:rsidRPr="00C739F9" w:rsidRDefault="00FF7857" w:rsidP="00C739F9">
      <w:pPr>
        <w:spacing w:after="113" w:line="259" w:lineRule="auto"/>
        <w:ind w:left="0" w:firstLine="0"/>
        <w:jc w:val="left"/>
        <w:rPr>
          <w:rFonts w:ascii="Verdana" w:hAnsi="Verdana"/>
          <w:color w:val="auto"/>
        </w:rPr>
      </w:pPr>
      <w:r w:rsidRPr="00C739F9">
        <w:rPr>
          <w:rFonts w:ascii="Verdana" w:eastAsia="Calibri" w:hAnsi="Verdana" w:cs="Calibri"/>
          <w:noProof/>
          <w:color w:val="auto"/>
          <w:sz w:val="22"/>
        </w:rPr>
        <mc:AlternateContent>
          <mc:Choice Requires="wpg">
            <w:drawing>
              <wp:anchor distT="0" distB="0" distL="114300" distR="114300" simplePos="0" relativeHeight="251658240" behindDoc="0" locked="0" layoutInCell="1" allowOverlap="1" wp14:anchorId="662B20A1" wp14:editId="5EFFCE44">
                <wp:simplePos x="0" y="0"/>
                <wp:positionH relativeFrom="page">
                  <wp:posOffset>7551420</wp:posOffset>
                </wp:positionH>
                <wp:positionV relativeFrom="page">
                  <wp:posOffset>8931452</wp:posOffset>
                </wp:positionV>
                <wp:extent cx="44400" cy="123286"/>
                <wp:effectExtent l="0" t="0" r="0" b="0"/>
                <wp:wrapSquare wrapText="bothSides"/>
                <wp:docPr id="58070" name="Group 58070" descr="Logotyp Funduszy Europejskich na Infrastrukturę, Klimat, Środowisko, składający się z symbolu Funduszy, biało-czerwonej fagi Rzeczypospolitej Polski i flagi Unii Europejskiej z dopiskiem Dofinansowane przez Unię Europejską&#10;"/>
                <wp:cNvGraphicFramePr/>
                <a:graphic xmlns:a="http://schemas.openxmlformats.org/drawingml/2006/main">
                  <a:graphicData uri="http://schemas.microsoft.com/office/word/2010/wordprocessingGroup">
                    <wpg:wgp>
                      <wpg:cNvGrpSpPr/>
                      <wpg:grpSpPr>
                        <a:xfrm>
                          <a:off x="0" y="0"/>
                          <a:ext cx="44400" cy="123286"/>
                          <a:chOff x="0" y="0"/>
                          <a:chExt cx="44400" cy="123286"/>
                        </a:xfrm>
                      </wpg:grpSpPr>
                      <wps:wsp>
                        <wps:cNvPr id="70" name="Rectangle 70"/>
                        <wps:cNvSpPr/>
                        <wps:spPr>
                          <a:xfrm>
                            <a:off x="0" y="0"/>
                            <a:ext cx="59053" cy="163970"/>
                          </a:xfrm>
                          <a:prstGeom prst="rect">
                            <a:avLst/>
                          </a:prstGeom>
                          <a:ln>
                            <a:noFill/>
                          </a:ln>
                        </wps:spPr>
                        <wps:txbx>
                          <w:txbxContent>
                            <w:p w14:paraId="2FDB04F6" w14:textId="77777777" w:rsidR="003619DD" w:rsidRDefault="00FF7857">
                              <w:pPr>
                                <w:spacing w:after="160" w:line="259" w:lineRule="auto"/>
                                <w:ind w:left="0" w:firstLine="0"/>
                                <w:jc w:val="left"/>
                              </w:pPr>
                              <w:r>
                                <w:t xml:space="preserve"> </w:t>
                              </w:r>
                            </w:p>
                          </w:txbxContent>
                        </wps:txbx>
                        <wps:bodyPr horzOverflow="overflow" vert="horz" lIns="0" tIns="0" rIns="0" bIns="0" rtlCol="0">
                          <a:noAutofit/>
                        </wps:bodyPr>
                      </wps:wsp>
                    </wpg:wgp>
                  </a:graphicData>
                </a:graphic>
              </wp:anchor>
            </w:drawing>
          </mc:Choice>
          <mc:Fallback>
            <w:pict>
              <v:group w14:anchorId="662B20A1" id="Group 58070" o:spid="_x0000_s1026" alt="Logotyp Funduszy Europejskich na Infrastrukturę, Klimat, Środowisko, składający się z symbolu Funduszy, biało-czerwonej fagi Rzeczypospolitej Polski i flagi Unii Europejskiej z dopiskiem Dofinansowane przez Unię Europejską&#10;" style="position:absolute;margin-left:594.6pt;margin-top:703.25pt;width:3.5pt;height:9.7pt;z-index:251658240;mso-position-horizontal-relative:page;mso-position-vertical-relative:page" coordsize="44400,123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">
                <v:rect id="Rectangle 70" o:spid="_x0000_s1027" style="position:absolute;width:59053;height:1639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" filled="f" stroked="f">
                  <v:textbox inset="0,0,0,0">
                    <w:txbxContent>
                      <w:p w14:paraId="2FDB04F6" w14:textId="77777777" w:rsidR="003619DD" w:rsidRDefault="00FF7857">
                        <w:pPr>
                          <w:spacing w:after="160" w:line="259" w:lineRule="auto"/>
                          <w:ind w:left="0" w:firstLine="0"/>
                          <w:jc w:val="left"/>
                        </w:pPr>
                        <w:r>
                          <w:t xml:space="preserve"> </w:t>
                        </w:r>
                      </w:p>
                    </w:txbxContent>
                  </v:textbox>
                </v:rect>
                <w10:wrap type="square" anchorx="page" anchory="page"/>
              </v:group>
            </w:pict>
          </mc:Fallback>
        </mc:AlternateContent>
      </w:r>
    </w:p>
    <w:p w14:paraId="58DBD950" w14:textId="77777777" w:rsidR="00B22E86" w:rsidRPr="000D593A" w:rsidRDefault="00B22E86" w:rsidP="00C35120">
      <w:pPr>
        <w:widowControl w:val="0"/>
        <w:spacing w:after="120" w:line="276" w:lineRule="auto"/>
        <w:ind w:left="0" w:firstLine="0"/>
        <w:rPr>
          <w:rFonts w:ascii="Verdana" w:hAnsi="Verdana"/>
          <w:szCs w:val="20"/>
        </w:rPr>
      </w:pPr>
      <w:r w:rsidRPr="000D593A">
        <w:rPr>
          <w:rFonts w:ascii="Verdana" w:hAnsi="Verdana"/>
          <w:szCs w:val="20"/>
        </w:rPr>
        <w:t>Biorąc pod uwagę, że:</w:t>
      </w:r>
    </w:p>
    <w:p w14:paraId="052CB45F" w14:textId="77777777" w:rsidR="00B22E86" w:rsidRPr="000D593A" w:rsidRDefault="00B22E86" w:rsidP="00B22E86">
      <w:pPr>
        <w:pStyle w:val="Akapitzlist"/>
        <w:numPr>
          <w:ilvl w:val="0"/>
          <w:numId w:val="67"/>
        </w:numPr>
        <w:spacing w:after="120" w:line="276" w:lineRule="auto"/>
        <w:contextualSpacing w:val="0"/>
        <w:rPr>
          <w:rFonts w:ascii="Verdana" w:hAnsi="Verdana"/>
          <w:szCs w:val="20"/>
        </w:rPr>
      </w:pPr>
      <w:r w:rsidRPr="000D593A">
        <w:rPr>
          <w:rFonts w:ascii="Verdana" w:hAnsi="Verdana"/>
          <w:szCs w:val="20"/>
        </w:rPr>
        <w:t>Zamawiający realizuje Projekt pn. „</w:t>
      </w:r>
      <w:r w:rsidRPr="000D593A">
        <w:rPr>
          <w:rFonts w:ascii="Verdana" w:hAnsi="Verdana"/>
          <w:i/>
          <w:iCs/>
          <w:szCs w:val="20"/>
        </w:rPr>
        <w:t>Wdrożenie zrównoważonego i zaadaptowanego do zmian klimatu systemu gospodarowania wodami opadowymi i roztopowymi na terenie Miasta Gliwice z uwzględnieniem rozwiązań opartych na przyrodzie oraz cyfrowego systemu wizualizacji pracy i gromadzenia danych</w:t>
      </w:r>
      <w:r w:rsidRPr="000D593A">
        <w:rPr>
          <w:rFonts w:ascii="Verdana" w:hAnsi="Verdana"/>
          <w:szCs w:val="20"/>
        </w:rPr>
        <w:t xml:space="preserve">" (dalej jako </w:t>
      </w:r>
      <w:r w:rsidRPr="000D593A">
        <w:rPr>
          <w:rFonts w:ascii="Verdana" w:hAnsi="Verdana"/>
          <w:b/>
          <w:bCs/>
          <w:szCs w:val="20"/>
        </w:rPr>
        <w:t>„Projekt”</w:t>
      </w:r>
      <w:r w:rsidRPr="000D593A">
        <w:rPr>
          <w:rFonts w:ascii="Verdana" w:hAnsi="Verdana"/>
          <w:szCs w:val="20"/>
        </w:rPr>
        <w:t>), który jest współfinansowany ze środków programu Fundusze Europejskie na Klimat Infrastrukturę i Środowisko 2021-2027;</w:t>
      </w:r>
    </w:p>
    <w:p w14:paraId="1F105FFA" w14:textId="77777777" w:rsidR="00B22E86" w:rsidRPr="000D593A" w:rsidRDefault="00B22E86" w:rsidP="00B22E86">
      <w:pPr>
        <w:pStyle w:val="Akapitzlist"/>
        <w:numPr>
          <w:ilvl w:val="0"/>
          <w:numId w:val="67"/>
        </w:numPr>
        <w:spacing w:after="120" w:line="276" w:lineRule="auto"/>
        <w:contextualSpacing w:val="0"/>
        <w:rPr>
          <w:rFonts w:ascii="Verdana" w:hAnsi="Verdana"/>
          <w:szCs w:val="20"/>
        </w:rPr>
      </w:pPr>
      <w:r w:rsidRPr="000D593A">
        <w:rPr>
          <w:rFonts w:ascii="Verdana" w:hAnsi="Verdana"/>
          <w:szCs w:val="20"/>
        </w:rPr>
        <w:t>Zamawiający zawarł z NFOŚiGW umowę o dofinansowanie nr FENX.01.02-IW.01- 0009/23 Projektu „</w:t>
      </w:r>
      <w:r w:rsidRPr="000D593A">
        <w:rPr>
          <w:rFonts w:ascii="Verdana" w:hAnsi="Verdana"/>
          <w:i/>
          <w:iCs/>
          <w:szCs w:val="20"/>
        </w:rPr>
        <w:t>Wdrożenie zrównoważonego i zaadaptowanego do zmian klimatu systemu gospodarowania wodami opadowymi i roztopowymi na terenie Miasta Gliwice z uwzględnieniem rozwiązań opartych na przyrodzie oraz cyfrowego systemu wizualizacji pracy i gromadzenia danych</w:t>
      </w:r>
      <w:r w:rsidRPr="000D593A">
        <w:rPr>
          <w:rFonts w:ascii="Verdana" w:hAnsi="Verdana"/>
          <w:szCs w:val="20"/>
        </w:rPr>
        <w:t>”;</w:t>
      </w:r>
    </w:p>
    <w:p w14:paraId="523ECDE4" w14:textId="564CAD78" w:rsidR="00B22E86" w:rsidRPr="00C35120" w:rsidRDefault="00B22E86" w:rsidP="00B22E86">
      <w:pPr>
        <w:pStyle w:val="Akapitzlist"/>
        <w:numPr>
          <w:ilvl w:val="0"/>
          <w:numId w:val="67"/>
        </w:numPr>
        <w:spacing w:after="120" w:line="276" w:lineRule="auto"/>
        <w:contextualSpacing w:val="0"/>
        <w:rPr>
          <w:rFonts w:ascii="Verdana" w:hAnsi="Verdana"/>
          <w:szCs w:val="20"/>
        </w:rPr>
      </w:pPr>
      <w:r w:rsidRPr="000D593A">
        <w:rPr>
          <w:rFonts w:ascii="Verdana" w:hAnsi="Verdana"/>
          <w:szCs w:val="20"/>
        </w:rPr>
        <w:t xml:space="preserve">Zamawiający wykonuje zadania związane z odprowadzaniem wód opadowych </w:t>
      </w:r>
      <w:r w:rsidR="00BF3793">
        <w:rPr>
          <w:rFonts w:ascii="Verdana" w:hAnsi="Verdana"/>
          <w:szCs w:val="20"/>
        </w:rPr>
        <w:br/>
      </w:r>
      <w:r w:rsidRPr="00C35120">
        <w:rPr>
          <w:rFonts w:ascii="Verdana" w:hAnsi="Verdana"/>
          <w:szCs w:val="20"/>
        </w:rPr>
        <w:t xml:space="preserve">i roztopowych na terenie gminy Gliwice, a także zadania związane z ochroną przeciwpowodziową, przy czym - na mocy </w:t>
      </w:r>
      <w:r w:rsidRPr="00C35120">
        <w:rPr>
          <w:rFonts w:ascii="Verdana" w:eastAsia="Calibri" w:hAnsi="Verdana"/>
          <w:szCs w:val="20"/>
        </w:rPr>
        <w:t xml:space="preserve">uchwały Rady Miasta Gliwice </w:t>
      </w:r>
      <w:r w:rsidR="00BF3793">
        <w:rPr>
          <w:rFonts w:ascii="Verdana" w:eastAsia="Calibri" w:hAnsi="Verdana"/>
          <w:szCs w:val="20"/>
        </w:rPr>
        <w:br/>
      </w:r>
      <w:r w:rsidRPr="00C35120">
        <w:rPr>
          <w:rFonts w:ascii="Verdana" w:eastAsia="Calibri" w:hAnsi="Verdana"/>
          <w:szCs w:val="20"/>
        </w:rPr>
        <w:t xml:space="preserve">nr XXIX/600/2021 z dnia 9 września 2021 r. w sprawie wyboru sposobu realizacji </w:t>
      </w:r>
      <w:r w:rsidRPr="00C35120">
        <w:rPr>
          <w:rFonts w:ascii="Verdana" w:eastAsia="Calibri" w:hAnsi="Verdana"/>
          <w:szCs w:val="20"/>
        </w:rPr>
        <w:lastRenderedPageBreak/>
        <w:t xml:space="preserve">zadań Miasta Gliwice w zakresie kanalizacji deszczowej oraz zabezpieczenia przeciwpowodziowego na terenie miasta - wykonywanie zadań własnych Gliwic - Miasta na prawach powiatu w zakresie kanalizacji deszczowej oraz zabezpieczenia przeciwpowodziowego powierzono spółce komunalnej z udziałem Miasta Gliwice, to jest Przedsiębiorstwu Wodociągów i Kanalizacji Sp. z o.o. w Gliwicach, 44-100 Gliwice, ul. Rybnicka 47,  wpisaną do rejestru przedsiębiorców Krajowego Rejestru Sądowego prowadzonego przez Sąd Rejonowy w Gliwicach Wydział X KRS pod nr 0000027652 (dalej jako </w:t>
      </w:r>
      <w:r w:rsidRPr="00C35120">
        <w:rPr>
          <w:rFonts w:ascii="Verdana" w:eastAsia="Calibri" w:hAnsi="Verdana"/>
          <w:b/>
          <w:bCs/>
          <w:szCs w:val="20"/>
        </w:rPr>
        <w:t>„PWIK”</w:t>
      </w:r>
      <w:r w:rsidRPr="00C35120">
        <w:rPr>
          <w:rFonts w:ascii="Verdana" w:eastAsia="Calibri" w:hAnsi="Verdana"/>
          <w:szCs w:val="20"/>
        </w:rPr>
        <w:t>);</w:t>
      </w:r>
    </w:p>
    <w:p w14:paraId="4E6D7606" w14:textId="77777777" w:rsidR="00B22E86" w:rsidRPr="00C35120" w:rsidRDefault="00B22E86" w:rsidP="00B22E86">
      <w:pPr>
        <w:pStyle w:val="Akapitzlist"/>
        <w:numPr>
          <w:ilvl w:val="0"/>
          <w:numId w:val="67"/>
        </w:numPr>
        <w:spacing w:after="120" w:line="276" w:lineRule="auto"/>
        <w:contextualSpacing w:val="0"/>
        <w:rPr>
          <w:rFonts w:ascii="Verdana" w:eastAsia="Calibri" w:hAnsi="Verdana"/>
          <w:szCs w:val="20"/>
        </w:rPr>
      </w:pPr>
      <w:r w:rsidRPr="00C35120">
        <w:rPr>
          <w:rFonts w:ascii="Verdana" w:eastAsia="Calibri" w:hAnsi="Verdana"/>
          <w:szCs w:val="20"/>
        </w:rPr>
        <w:t>Na potrzeby realizacji ww. Projektu Miasto Gliwice i PWIK zawarły porozumienie nr UK.7021.67.5.23 CRU:3323/23 z dnia 24 listopada 2023 r., a także porozumienie nr UM.UK.7021.67.9.2023 CRU:3025/24 z dnia 24 października 2024 r., w których ustaliły zasady współpracy w obszarze realizacji Projektu; w szczególności Miasto Gliwice i PWIK postanowiły, że w ramach realizacji zadań w Projekcie PWIK będzie przygotowywać i przeprowadzać postępowania przetargowe dla zadań wchodzących w zakres Projektu oraz udzielać odpowiednich zamówień w imieniu i na rzecz Miasta Gliwice jako jego pełnomocnik, a także że prowadzić będzie nadzór i przygotowanie wszelkich dokumentów niezbędnych do realizacji zadań w ramach procesu inwestycyjnego wchodzącego w zakres Projektu,</w:t>
      </w:r>
    </w:p>
    <w:p w14:paraId="5855A7FC" w14:textId="7C4DBAFA" w:rsidR="00B22E86" w:rsidRPr="00326372" w:rsidRDefault="00B22E86" w:rsidP="00B22E86">
      <w:pPr>
        <w:pStyle w:val="Akapitzlist1"/>
        <w:widowControl w:val="0"/>
        <w:numPr>
          <w:ilvl w:val="0"/>
          <w:numId w:val="67"/>
        </w:numPr>
        <w:spacing w:after="120" w:line="276" w:lineRule="auto"/>
        <w:contextualSpacing w:val="0"/>
        <w:jc w:val="both"/>
        <w:rPr>
          <w:rFonts w:ascii="Verdana" w:hAnsi="Verdana"/>
          <w:sz w:val="20"/>
          <w:szCs w:val="20"/>
        </w:rPr>
      </w:pPr>
      <w:r w:rsidRPr="00C35120">
        <w:rPr>
          <w:rFonts w:ascii="Verdana" w:hAnsi="Verdana"/>
          <w:sz w:val="20"/>
          <w:szCs w:val="20"/>
        </w:rPr>
        <w:t xml:space="preserve">Na potrzeby realizacji </w:t>
      </w:r>
      <w:r w:rsidR="001A7C40">
        <w:rPr>
          <w:rFonts w:ascii="Verdana" w:hAnsi="Verdana"/>
          <w:sz w:val="20"/>
          <w:szCs w:val="20"/>
        </w:rPr>
        <w:t xml:space="preserve">Projektu </w:t>
      </w:r>
      <w:r w:rsidRPr="00C35120">
        <w:rPr>
          <w:rFonts w:ascii="Verdana" w:hAnsi="Verdana"/>
          <w:sz w:val="20"/>
          <w:szCs w:val="20"/>
        </w:rPr>
        <w:t xml:space="preserve">PWIK, działając jako pełnomocnik Miasta Gliwice, przeprowadziła na rzecz oraz w </w:t>
      </w:r>
      <w:r w:rsidRPr="00F503A1">
        <w:rPr>
          <w:rFonts w:ascii="Verdana" w:hAnsi="Verdana"/>
          <w:sz w:val="20"/>
          <w:szCs w:val="20"/>
        </w:rPr>
        <w:t>imieniu Miasta Gliwice, postępowanie o udzielenie zamówienia publicznego w trybie przetargu nieograniczonego zgodnie z przepisami ustawy z dnia 11.09.2019 r. Prawo zamówień publicznych, nr</w:t>
      </w:r>
      <w:r w:rsidRPr="00326372">
        <w:rPr>
          <w:rFonts w:ascii="Verdana" w:hAnsi="Verdana"/>
          <w:sz w:val="20"/>
          <w:szCs w:val="20"/>
        </w:rPr>
        <w:t xml:space="preserve"> ref. postępowania </w:t>
      </w:r>
      <w:r w:rsidR="00404CAA">
        <w:rPr>
          <w:rFonts w:ascii="Verdana" w:eastAsia="Times New Roman" w:hAnsi="Verdana"/>
          <w:b/>
          <w:color w:val="000000"/>
          <w:sz w:val="20"/>
          <w:szCs w:val="20"/>
        </w:rPr>
        <w:t>PU/FENIKS/2/2025</w:t>
      </w:r>
      <w:r w:rsidR="00404CAA" w:rsidRPr="00A87351">
        <w:rPr>
          <w:rFonts w:ascii="Verdana" w:eastAsia="Times New Roman" w:hAnsi="Verdana"/>
          <w:b/>
          <w:color w:val="000000"/>
          <w:sz w:val="20"/>
          <w:szCs w:val="20"/>
        </w:rPr>
        <w:t> </w:t>
      </w:r>
      <w:r w:rsidRPr="00326372">
        <w:rPr>
          <w:rFonts w:ascii="Verdana" w:hAnsi="Verdana"/>
          <w:sz w:val="20"/>
          <w:szCs w:val="20"/>
        </w:rPr>
        <w:t>dalej jako „</w:t>
      </w:r>
      <w:r w:rsidRPr="00326372">
        <w:rPr>
          <w:rFonts w:ascii="Verdana" w:hAnsi="Verdana"/>
          <w:b/>
          <w:sz w:val="20"/>
          <w:szCs w:val="20"/>
        </w:rPr>
        <w:t>Przetarg</w:t>
      </w:r>
      <w:r w:rsidRPr="00326372">
        <w:rPr>
          <w:rFonts w:ascii="Verdana" w:hAnsi="Verdana"/>
          <w:sz w:val="20"/>
          <w:szCs w:val="20"/>
        </w:rPr>
        <w:t xml:space="preserve">”); </w:t>
      </w:r>
    </w:p>
    <w:p w14:paraId="535E8596" w14:textId="529F42D0" w:rsidR="00B22E86" w:rsidRPr="00326372" w:rsidRDefault="00B22E86" w:rsidP="00326372">
      <w:pPr>
        <w:pStyle w:val="akapit"/>
        <w:widowControl w:val="0"/>
        <w:numPr>
          <w:ilvl w:val="0"/>
          <w:numId w:val="67"/>
        </w:numPr>
        <w:spacing w:before="0" w:after="120" w:line="276" w:lineRule="auto"/>
        <w:rPr>
          <w:rFonts w:ascii="Verdana" w:hAnsi="Verdana"/>
        </w:rPr>
      </w:pPr>
      <w:r w:rsidRPr="00326372">
        <w:rPr>
          <w:rFonts w:ascii="Verdana" w:hAnsi="Verdana"/>
        </w:rPr>
        <w:t xml:space="preserve">Oferta </w:t>
      </w:r>
      <w:r w:rsidR="009466DE">
        <w:rPr>
          <w:rFonts w:ascii="Verdana" w:hAnsi="Verdana"/>
        </w:rPr>
        <w:t xml:space="preserve">Wykonawcy </w:t>
      </w:r>
      <w:r w:rsidRPr="00326372">
        <w:rPr>
          <w:rFonts w:ascii="Verdana" w:hAnsi="Verdana"/>
        </w:rPr>
        <w:t>złożona w ww. Przetargu dla Części</w:t>
      </w:r>
      <w:r w:rsidR="006B0BE4">
        <w:rPr>
          <w:rFonts w:ascii="Verdana" w:hAnsi="Verdana"/>
        </w:rPr>
        <w:t>:</w:t>
      </w:r>
      <w:r w:rsidRPr="00326372">
        <w:rPr>
          <w:rFonts w:ascii="Verdana" w:hAnsi="Verdana"/>
        </w:rPr>
        <w:t xml:space="preserve"> </w:t>
      </w:r>
      <w:r w:rsidR="009466DE" w:rsidRPr="00CE0E91">
        <w:rPr>
          <w:rFonts w:ascii="Verdana" w:hAnsi="Verdana"/>
          <w:highlight w:val="darkGray"/>
        </w:rPr>
        <w:t>[</w:t>
      </w:r>
      <w:r w:rsidR="006B0BE4" w:rsidRPr="00CE0E91">
        <w:rPr>
          <w:rFonts w:ascii="Verdana" w:hAnsi="Verdana"/>
          <w:i/>
          <w:iCs/>
          <w:highlight w:val="darkGray"/>
        </w:rPr>
        <w:t xml:space="preserve">Do uzupełnienia bezpośrednio przed zawarciem </w:t>
      </w:r>
      <w:r w:rsidR="00AE5818" w:rsidRPr="00CE0E91">
        <w:rPr>
          <w:rFonts w:ascii="Verdana" w:hAnsi="Verdana"/>
          <w:i/>
          <w:iCs/>
          <w:highlight w:val="darkGray"/>
        </w:rPr>
        <w:t>u</w:t>
      </w:r>
      <w:r w:rsidR="006B0BE4" w:rsidRPr="00CE0E91">
        <w:rPr>
          <w:rFonts w:ascii="Verdana" w:hAnsi="Verdana"/>
          <w:i/>
          <w:iCs/>
          <w:highlight w:val="darkGray"/>
        </w:rPr>
        <w:t>mowy</w:t>
      </w:r>
      <w:r w:rsidR="009466DE" w:rsidRPr="00CE0E91">
        <w:rPr>
          <w:rFonts w:ascii="Verdana" w:hAnsi="Verdana"/>
          <w:highlight w:val="darkGray"/>
        </w:rPr>
        <w:t>]</w:t>
      </w:r>
      <w:r w:rsidR="0040705C" w:rsidRPr="00326372">
        <w:rPr>
          <w:rFonts w:ascii="Verdana" w:hAnsi="Verdana"/>
        </w:rPr>
        <w:t xml:space="preserve"> (dalej jako </w:t>
      </w:r>
      <w:r w:rsidR="0040705C" w:rsidRPr="00326372">
        <w:rPr>
          <w:rFonts w:ascii="Verdana" w:hAnsi="Verdana"/>
          <w:b/>
          <w:bCs/>
        </w:rPr>
        <w:t>„Zadanie”</w:t>
      </w:r>
      <w:r w:rsidR="0040705C" w:rsidRPr="00326372">
        <w:rPr>
          <w:rFonts w:ascii="Verdana" w:hAnsi="Verdana"/>
        </w:rPr>
        <w:t xml:space="preserve">) </w:t>
      </w:r>
      <w:r w:rsidRPr="00326372">
        <w:rPr>
          <w:rFonts w:ascii="Verdana" w:hAnsi="Verdana"/>
        </w:rPr>
        <w:t xml:space="preserve">została uznana za najkorzystniejszą w postępowaniu poprzedzającym zawarcie niniejszej </w:t>
      </w:r>
      <w:r w:rsidR="00AE5818">
        <w:rPr>
          <w:rFonts w:ascii="Verdana" w:hAnsi="Verdana"/>
        </w:rPr>
        <w:t>u</w:t>
      </w:r>
      <w:r w:rsidRPr="00326372">
        <w:rPr>
          <w:rFonts w:ascii="Verdana" w:hAnsi="Verdana"/>
        </w:rPr>
        <w:t>mowy;</w:t>
      </w:r>
    </w:p>
    <w:p w14:paraId="6C37C0AD" w14:textId="490503D7" w:rsidR="00B22E86" w:rsidRPr="00326372" w:rsidRDefault="00A570CB" w:rsidP="00B22E86">
      <w:pPr>
        <w:pStyle w:val="Akapitzlist1"/>
        <w:widowControl w:val="0"/>
        <w:numPr>
          <w:ilvl w:val="0"/>
          <w:numId w:val="67"/>
        </w:numPr>
        <w:spacing w:after="120" w:line="276" w:lineRule="auto"/>
        <w:contextualSpacing w:val="0"/>
        <w:jc w:val="both"/>
        <w:rPr>
          <w:rFonts w:ascii="Verdana" w:hAnsi="Verdana"/>
          <w:sz w:val="20"/>
          <w:szCs w:val="20"/>
        </w:rPr>
      </w:pPr>
      <w:r>
        <w:rPr>
          <w:rFonts w:ascii="Verdana" w:hAnsi="Verdana"/>
          <w:sz w:val="20"/>
          <w:szCs w:val="20"/>
        </w:rPr>
        <w:t xml:space="preserve">Wykonawca </w:t>
      </w:r>
      <w:r w:rsidR="00B22E86" w:rsidRPr="00326372">
        <w:rPr>
          <w:rFonts w:ascii="Verdana" w:hAnsi="Verdana"/>
          <w:sz w:val="20"/>
          <w:szCs w:val="20"/>
        </w:rPr>
        <w:t>oświadcza, że posiada kwalifikacje niezbędne do należytego wykonania</w:t>
      </w:r>
      <w:r w:rsidR="006B0BE4">
        <w:rPr>
          <w:rFonts w:ascii="Verdana" w:hAnsi="Verdana"/>
          <w:sz w:val="20"/>
          <w:szCs w:val="20"/>
        </w:rPr>
        <w:t xml:space="preserve"> p</w:t>
      </w:r>
      <w:r w:rsidR="00B22E86" w:rsidRPr="00326372">
        <w:rPr>
          <w:rFonts w:ascii="Verdana" w:hAnsi="Verdana"/>
          <w:sz w:val="20"/>
          <w:szCs w:val="20"/>
        </w:rPr>
        <w:t xml:space="preserve">rzedmiotu </w:t>
      </w:r>
      <w:r w:rsidR="00AE5818">
        <w:rPr>
          <w:rFonts w:ascii="Verdana" w:hAnsi="Verdana"/>
          <w:sz w:val="20"/>
          <w:szCs w:val="20"/>
        </w:rPr>
        <w:t>u</w:t>
      </w:r>
      <w:r w:rsidR="00B22E86" w:rsidRPr="00326372">
        <w:rPr>
          <w:rFonts w:ascii="Verdana" w:hAnsi="Verdana"/>
          <w:sz w:val="20"/>
          <w:szCs w:val="20"/>
        </w:rPr>
        <w:t xml:space="preserve">mowy, w szczególności posiada stosowną wiedzę i doświadczenie, dysponuje potencjałem technicznym oraz osobami zdolnymi do wykonania </w:t>
      </w:r>
      <w:r w:rsidR="00FB6220">
        <w:rPr>
          <w:rFonts w:ascii="Verdana" w:hAnsi="Verdana"/>
          <w:sz w:val="20"/>
          <w:szCs w:val="20"/>
        </w:rPr>
        <w:t>p</w:t>
      </w:r>
      <w:r w:rsidR="00B22E86" w:rsidRPr="00326372">
        <w:rPr>
          <w:rFonts w:ascii="Verdana" w:hAnsi="Verdana"/>
          <w:sz w:val="20"/>
          <w:szCs w:val="20"/>
        </w:rPr>
        <w:t xml:space="preserve">rzedmiotu </w:t>
      </w:r>
      <w:r w:rsidR="00AE5818">
        <w:rPr>
          <w:rFonts w:ascii="Verdana" w:hAnsi="Verdana"/>
          <w:sz w:val="20"/>
          <w:szCs w:val="20"/>
        </w:rPr>
        <w:t>u</w:t>
      </w:r>
      <w:r w:rsidR="00B22E86" w:rsidRPr="00326372">
        <w:rPr>
          <w:rFonts w:ascii="Verdana" w:hAnsi="Verdana"/>
          <w:sz w:val="20"/>
          <w:szCs w:val="20"/>
        </w:rPr>
        <w:t xml:space="preserve">mowy, a także spełnia wymagania referencyjne określone </w:t>
      </w:r>
      <w:r w:rsidR="00B22E86" w:rsidRPr="00326372">
        <w:rPr>
          <w:rFonts w:ascii="Verdana" w:hAnsi="Verdana"/>
          <w:sz w:val="20"/>
          <w:szCs w:val="20"/>
        </w:rPr>
        <w:br/>
        <w:t>w Specyfikacji Warunków Zamówienia;</w:t>
      </w:r>
    </w:p>
    <w:p w14:paraId="31E7B059" w14:textId="33C8D1BC" w:rsidR="00B22E86" w:rsidRPr="00C35120" w:rsidRDefault="00A570CB" w:rsidP="00B22E86">
      <w:pPr>
        <w:pStyle w:val="akapit"/>
        <w:widowControl w:val="0"/>
        <w:numPr>
          <w:ilvl w:val="0"/>
          <w:numId w:val="67"/>
        </w:numPr>
        <w:spacing w:before="0" w:after="120" w:line="276" w:lineRule="auto"/>
        <w:rPr>
          <w:rFonts w:ascii="Verdana" w:hAnsi="Verdana"/>
        </w:rPr>
      </w:pPr>
      <w:r>
        <w:rPr>
          <w:rFonts w:ascii="Verdana" w:hAnsi="Verdana"/>
        </w:rPr>
        <w:t xml:space="preserve">Wykonawca </w:t>
      </w:r>
      <w:r w:rsidR="00B22E86" w:rsidRPr="00C35120">
        <w:rPr>
          <w:rFonts w:ascii="Verdana" w:hAnsi="Verdana"/>
        </w:rPr>
        <w:t xml:space="preserve">oświadcza, że akceptuje zakres powierzonych mu do wykonania </w:t>
      </w:r>
      <w:r>
        <w:rPr>
          <w:rFonts w:ascii="Verdana" w:hAnsi="Verdana"/>
        </w:rPr>
        <w:t xml:space="preserve">robót budowlanych </w:t>
      </w:r>
      <w:r w:rsidR="00B22E86" w:rsidRPr="00C35120">
        <w:rPr>
          <w:rFonts w:ascii="Verdana" w:hAnsi="Verdana"/>
        </w:rPr>
        <w:t xml:space="preserve">w ramach </w:t>
      </w:r>
      <w:r w:rsidR="003D7962">
        <w:rPr>
          <w:rFonts w:ascii="Verdana" w:hAnsi="Verdana"/>
        </w:rPr>
        <w:t>p</w:t>
      </w:r>
      <w:r w:rsidR="00B22E86" w:rsidRPr="00C35120">
        <w:rPr>
          <w:rFonts w:ascii="Verdana" w:hAnsi="Verdana"/>
        </w:rPr>
        <w:t xml:space="preserve">rzedmiotu </w:t>
      </w:r>
      <w:r w:rsidR="003D7962">
        <w:rPr>
          <w:rFonts w:ascii="Verdana" w:hAnsi="Verdana"/>
        </w:rPr>
        <w:t>u</w:t>
      </w:r>
      <w:r w:rsidR="00B22E86" w:rsidRPr="00C35120">
        <w:rPr>
          <w:rFonts w:ascii="Verdana" w:hAnsi="Verdana"/>
        </w:rPr>
        <w:t xml:space="preserve">mowy oraz sposób ich realizacji, jak opisano w </w:t>
      </w:r>
      <w:r w:rsidR="003D7962">
        <w:rPr>
          <w:rFonts w:ascii="Verdana" w:hAnsi="Verdana"/>
        </w:rPr>
        <w:t>u</w:t>
      </w:r>
      <w:r w:rsidR="00B22E86" w:rsidRPr="00C35120">
        <w:rPr>
          <w:rFonts w:ascii="Verdana" w:hAnsi="Verdana"/>
        </w:rPr>
        <w:t xml:space="preserve">mowie, co zostało odpowiednio odzwierciedlone i potwierdzone w ofercie </w:t>
      </w:r>
      <w:r>
        <w:rPr>
          <w:rFonts w:ascii="Verdana" w:hAnsi="Verdana"/>
        </w:rPr>
        <w:t>Wykonawcy</w:t>
      </w:r>
      <w:r w:rsidR="00B22E86" w:rsidRPr="00C35120">
        <w:rPr>
          <w:rFonts w:ascii="Verdana" w:hAnsi="Verdana"/>
        </w:rPr>
        <w:t>;</w:t>
      </w:r>
    </w:p>
    <w:p w14:paraId="206517C8" w14:textId="5EECCB59" w:rsidR="00B22E86" w:rsidRPr="00C35120" w:rsidRDefault="00A570CB" w:rsidP="00B22E86">
      <w:pPr>
        <w:pStyle w:val="akapit"/>
        <w:widowControl w:val="0"/>
        <w:numPr>
          <w:ilvl w:val="0"/>
          <w:numId w:val="67"/>
        </w:numPr>
        <w:spacing w:before="0" w:after="120" w:line="276" w:lineRule="auto"/>
        <w:rPr>
          <w:rFonts w:ascii="Verdana" w:hAnsi="Verdana"/>
        </w:rPr>
      </w:pPr>
      <w:r>
        <w:rPr>
          <w:rFonts w:ascii="Verdana" w:hAnsi="Verdana"/>
        </w:rPr>
        <w:t>Wykonawca</w:t>
      </w:r>
      <w:r w:rsidR="00B22E86" w:rsidRPr="00C35120">
        <w:rPr>
          <w:rFonts w:ascii="Verdana" w:hAnsi="Verdana"/>
        </w:rPr>
        <w:t xml:space="preserve"> oświadcza, że warunki techniczne i finansowe złożonej oferty i </w:t>
      </w:r>
      <w:r w:rsidR="00AE5818">
        <w:rPr>
          <w:rFonts w:ascii="Verdana" w:hAnsi="Verdana"/>
        </w:rPr>
        <w:t>u</w:t>
      </w:r>
      <w:r w:rsidR="00B22E86" w:rsidRPr="00C35120">
        <w:rPr>
          <w:rFonts w:ascii="Verdana" w:hAnsi="Verdana"/>
        </w:rPr>
        <w:t xml:space="preserve">mowy są wystarczające do wypełnienia wszystkich zobowiązań wynikających z </w:t>
      </w:r>
      <w:r w:rsidR="00AE5818">
        <w:rPr>
          <w:rFonts w:ascii="Verdana" w:hAnsi="Verdana"/>
        </w:rPr>
        <w:t>u</w:t>
      </w:r>
      <w:r w:rsidR="00B22E86" w:rsidRPr="00C35120">
        <w:rPr>
          <w:rFonts w:ascii="Verdana" w:hAnsi="Verdana"/>
        </w:rPr>
        <w:t>mowy;</w:t>
      </w:r>
    </w:p>
    <w:p w14:paraId="4B262F8A" w14:textId="59CE7E3A" w:rsidR="003619DD" w:rsidRPr="00C739F9" w:rsidRDefault="00BC581A" w:rsidP="00C739F9">
      <w:pPr>
        <w:ind w:left="0" w:firstLine="0"/>
        <w:rPr>
          <w:rFonts w:ascii="Verdana" w:hAnsi="Verdana"/>
          <w:color w:val="auto"/>
        </w:rPr>
      </w:pPr>
      <w:r>
        <w:rPr>
          <w:rFonts w:ascii="Verdana" w:hAnsi="Verdana"/>
          <w:color w:val="auto"/>
        </w:rPr>
        <w:t>w</w:t>
      </w:r>
      <w:r w:rsidR="00FF7857" w:rsidRPr="00B22E86">
        <w:rPr>
          <w:rFonts w:ascii="Verdana" w:hAnsi="Verdana"/>
          <w:color w:val="auto"/>
        </w:rPr>
        <w:t xml:space="preserve"> wyniku przeprowadzonego postępowania o udzielenie zamówienia publicznego </w:t>
      </w:r>
      <w:r w:rsidR="00FF7857" w:rsidRPr="00C739F9">
        <w:rPr>
          <w:rFonts w:ascii="Verdana" w:hAnsi="Verdana"/>
          <w:color w:val="auto"/>
        </w:rPr>
        <w:t xml:space="preserve">na podstawie </w:t>
      </w:r>
      <w:r>
        <w:rPr>
          <w:rFonts w:ascii="Verdana" w:hAnsi="Verdana"/>
          <w:color w:val="auto"/>
        </w:rPr>
        <w:t xml:space="preserve">przepisów </w:t>
      </w:r>
      <w:r w:rsidR="00FF7857" w:rsidRPr="00C739F9">
        <w:rPr>
          <w:rFonts w:ascii="Verdana" w:hAnsi="Verdana"/>
          <w:color w:val="auto"/>
        </w:rPr>
        <w:t xml:space="preserve">ustawy z dnia 11 września 2019 r. Prawo zamówień publicznych, została zawarta </w:t>
      </w:r>
      <w:r w:rsidR="00AE5818">
        <w:rPr>
          <w:rFonts w:ascii="Verdana" w:hAnsi="Verdana"/>
          <w:color w:val="auto"/>
        </w:rPr>
        <w:t>u</w:t>
      </w:r>
      <w:r w:rsidR="00FF7857" w:rsidRPr="00C739F9">
        <w:rPr>
          <w:rFonts w:ascii="Verdana" w:hAnsi="Verdana"/>
          <w:color w:val="auto"/>
        </w:rPr>
        <w:t xml:space="preserve">mowa następującej treści: </w:t>
      </w:r>
    </w:p>
    <w:p w14:paraId="12FA9B46" w14:textId="77777777" w:rsidR="003619DD" w:rsidRPr="00790FBB" w:rsidRDefault="00FF7857">
      <w:pPr>
        <w:spacing w:after="113" w:line="259" w:lineRule="auto"/>
        <w:ind w:left="201" w:firstLine="0"/>
        <w:jc w:val="center"/>
        <w:rPr>
          <w:rFonts w:ascii="Verdana" w:hAnsi="Verdana"/>
        </w:rPr>
      </w:pPr>
      <w:r w:rsidRPr="00790FBB">
        <w:rPr>
          <w:rFonts w:ascii="Verdana" w:hAnsi="Verdana"/>
        </w:rPr>
        <w:t xml:space="preserve"> </w:t>
      </w:r>
    </w:p>
    <w:p w14:paraId="3323939D" w14:textId="77777777" w:rsidR="003619DD" w:rsidRPr="002B3F0F" w:rsidRDefault="00FF7857">
      <w:pPr>
        <w:spacing w:after="119" w:line="256" w:lineRule="auto"/>
        <w:ind w:left="4510" w:hanging="10"/>
        <w:rPr>
          <w:rFonts w:ascii="Verdana" w:hAnsi="Verdana"/>
          <w:b/>
          <w:bCs/>
        </w:rPr>
      </w:pPr>
      <w:r w:rsidRPr="002B3F0F">
        <w:rPr>
          <w:rFonts w:ascii="Verdana" w:hAnsi="Verdana"/>
          <w:b/>
          <w:bCs/>
        </w:rPr>
        <w:t xml:space="preserve">§ 1 </w:t>
      </w:r>
    </w:p>
    <w:p w14:paraId="76E2B6F0" w14:textId="76678789" w:rsidR="003619DD" w:rsidRPr="002B3F0F" w:rsidRDefault="00FF7857">
      <w:pPr>
        <w:spacing w:after="119" w:line="256" w:lineRule="auto"/>
        <w:ind w:left="3670" w:hanging="10"/>
        <w:rPr>
          <w:rFonts w:ascii="Verdana" w:hAnsi="Verdana"/>
          <w:b/>
          <w:bCs/>
        </w:rPr>
      </w:pPr>
      <w:r w:rsidRPr="002B3F0F">
        <w:rPr>
          <w:rFonts w:ascii="Verdana" w:hAnsi="Verdana"/>
          <w:b/>
          <w:bCs/>
        </w:rPr>
        <w:t xml:space="preserve">Przedmiot </w:t>
      </w:r>
      <w:r w:rsidR="00AE5818">
        <w:rPr>
          <w:rFonts w:ascii="Verdana" w:hAnsi="Verdana"/>
          <w:b/>
          <w:bCs/>
        </w:rPr>
        <w:t>u</w:t>
      </w:r>
      <w:r w:rsidRPr="002B3F0F">
        <w:rPr>
          <w:rFonts w:ascii="Verdana" w:hAnsi="Verdana"/>
          <w:b/>
          <w:bCs/>
        </w:rPr>
        <w:t xml:space="preserve">mowy </w:t>
      </w:r>
    </w:p>
    <w:p w14:paraId="72910B46" w14:textId="77777777" w:rsidR="003619DD" w:rsidRPr="00790FBB" w:rsidRDefault="00FF7857" w:rsidP="00790FBB">
      <w:pPr>
        <w:numPr>
          <w:ilvl w:val="0"/>
          <w:numId w:val="1"/>
        </w:numPr>
        <w:ind w:hanging="427"/>
        <w:rPr>
          <w:rFonts w:ascii="Verdana" w:hAnsi="Verdana"/>
        </w:rPr>
      </w:pPr>
      <w:r w:rsidRPr="00790FBB">
        <w:rPr>
          <w:rFonts w:ascii="Verdana" w:hAnsi="Verdana"/>
        </w:rPr>
        <w:t xml:space="preserve">Zamawiający zleca, a Wykonawca przyjmuje do wykonania zadanie pod nazwą: </w:t>
      </w:r>
    </w:p>
    <w:p w14:paraId="416A6076" w14:textId="0B2E9249" w:rsidR="003619DD" w:rsidRPr="004D1D9C" w:rsidRDefault="00C92679" w:rsidP="00C35120">
      <w:pPr>
        <w:spacing w:after="119" w:line="256" w:lineRule="auto"/>
        <w:ind w:left="554" w:firstLine="0"/>
        <w:rPr>
          <w:rFonts w:ascii="Verdana" w:hAnsi="Verdana"/>
          <w:color w:val="FF0000"/>
        </w:rPr>
      </w:pPr>
      <w:r w:rsidRPr="00CE0E91">
        <w:rPr>
          <w:rFonts w:ascii="Verdana" w:hAnsi="Verdana"/>
          <w:highlight w:val="darkGray"/>
        </w:rPr>
        <w:lastRenderedPageBreak/>
        <w:t>[</w:t>
      </w:r>
      <w:r w:rsidRPr="00CE0E91">
        <w:rPr>
          <w:rFonts w:ascii="Verdana" w:hAnsi="Verdana"/>
          <w:i/>
          <w:iCs/>
          <w:highlight w:val="darkGray"/>
        </w:rPr>
        <w:t xml:space="preserve">Do uzupełnienia bezpośrednio przed zawarciem </w:t>
      </w:r>
      <w:r w:rsidR="00AE5818" w:rsidRPr="00CE0E91">
        <w:rPr>
          <w:rFonts w:ascii="Verdana" w:hAnsi="Verdana"/>
          <w:i/>
          <w:iCs/>
          <w:highlight w:val="darkGray"/>
        </w:rPr>
        <w:t>u</w:t>
      </w:r>
      <w:r w:rsidRPr="00CE0E91">
        <w:rPr>
          <w:rFonts w:ascii="Verdana" w:hAnsi="Verdana"/>
          <w:i/>
          <w:iCs/>
          <w:highlight w:val="darkGray"/>
        </w:rPr>
        <w:t>mowy</w:t>
      </w:r>
      <w:r w:rsidR="00504284" w:rsidRPr="00CE0E91">
        <w:rPr>
          <w:rFonts w:ascii="Verdana" w:hAnsi="Verdana"/>
          <w:i/>
          <w:iCs/>
          <w:highlight w:val="darkGray"/>
        </w:rPr>
        <w:t xml:space="preserve"> – w oparciu o przeprowadzony wybór ofert dla każdej z poszczególnych Części zamówienia</w:t>
      </w:r>
      <w:r w:rsidRPr="00CE0E91">
        <w:rPr>
          <w:rFonts w:ascii="Verdana" w:hAnsi="Verdana"/>
          <w:highlight w:val="darkGray"/>
        </w:rPr>
        <w:t>]</w:t>
      </w:r>
      <w:r w:rsidR="009B0AA5">
        <w:rPr>
          <w:rFonts w:ascii="Verdana" w:hAnsi="Verdana"/>
        </w:rPr>
        <w:t>.</w:t>
      </w:r>
      <w:r w:rsidR="00FF7857" w:rsidRPr="00C35120">
        <w:rPr>
          <w:rFonts w:ascii="Verdana" w:hAnsi="Verdana"/>
          <w:color w:val="auto"/>
        </w:rPr>
        <w:t xml:space="preserve">   </w:t>
      </w:r>
    </w:p>
    <w:p w14:paraId="66EAEBBA" w14:textId="30D2CF9E" w:rsidR="002B6122" w:rsidRPr="007803C0" w:rsidRDefault="00FF7857" w:rsidP="002B6122">
      <w:pPr>
        <w:numPr>
          <w:ilvl w:val="0"/>
          <w:numId w:val="1"/>
        </w:numPr>
        <w:ind w:hanging="427"/>
        <w:rPr>
          <w:rFonts w:ascii="Verdana" w:hAnsi="Verdana"/>
        </w:rPr>
      </w:pPr>
      <w:r w:rsidRPr="007803C0">
        <w:rPr>
          <w:rFonts w:ascii="Verdana" w:hAnsi="Verdana"/>
        </w:rPr>
        <w:t xml:space="preserve">Przedmiotem </w:t>
      </w:r>
      <w:r w:rsidR="00AE5818">
        <w:rPr>
          <w:rFonts w:ascii="Verdana" w:hAnsi="Verdana"/>
        </w:rPr>
        <w:t>u</w:t>
      </w:r>
      <w:r w:rsidRPr="007803C0">
        <w:rPr>
          <w:rFonts w:ascii="Verdana" w:hAnsi="Verdana"/>
        </w:rPr>
        <w:t>mowy jest</w:t>
      </w:r>
      <w:r w:rsidR="00325848">
        <w:rPr>
          <w:rFonts w:ascii="Verdana" w:hAnsi="Verdana"/>
        </w:rPr>
        <w:t xml:space="preserve"> wykonanie robót budowlanych</w:t>
      </w:r>
      <w:r w:rsidR="00744F8E">
        <w:rPr>
          <w:rFonts w:ascii="Verdana" w:hAnsi="Verdana"/>
        </w:rPr>
        <w:t xml:space="preserve"> wraz z wszelkimi innymi pracami lub czynnościami przygotowawczymi i towarzyszącymi</w:t>
      </w:r>
      <w:r w:rsidR="00325848">
        <w:rPr>
          <w:rFonts w:ascii="Verdana" w:hAnsi="Verdana"/>
        </w:rPr>
        <w:t xml:space="preserve"> </w:t>
      </w:r>
      <w:r w:rsidR="002B6122" w:rsidRPr="007803C0">
        <w:rPr>
          <w:rFonts w:ascii="Verdana" w:hAnsi="Verdana"/>
        </w:rPr>
        <w:t xml:space="preserve">dla zamierzenia inwestycyjnego polegającego na odwodnieniu terenu położonego pomiędzy ulicami: </w:t>
      </w:r>
      <w:r w:rsidR="00110250" w:rsidRPr="00CE0E91">
        <w:rPr>
          <w:rFonts w:ascii="Verdana" w:hAnsi="Verdana"/>
          <w:highlight w:val="darkGray"/>
        </w:rPr>
        <w:t>[</w:t>
      </w:r>
      <w:r w:rsidR="00110250" w:rsidRPr="00CE0E91">
        <w:rPr>
          <w:rFonts w:ascii="Verdana" w:hAnsi="Verdana"/>
          <w:i/>
          <w:iCs/>
          <w:highlight w:val="darkGray"/>
        </w:rPr>
        <w:t xml:space="preserve">Do uzupełnienia bezpośrednio przed zawarciem </w:t>
      </w:r>
      <w:r w:rsidR="000F617B" w:rsidRPr="00CE0E91">
        <w:rPr>
          <w:rFonts w:ascii="Verdana" w:hAnsi="Verdana"/>
          <w:i/>
          <w:iCs/>
          <w:highlight w:val="darkGray"/>
        </w:rPr>
        <w:t>u</w:t>
      </w:r>
      <w:r w:rsidR="00110250" w:rsidRPr="00CE0E91">
        <w:rPr>
          <w:rFonts w:ascii="Verdana" w:hAnsi="Verdana"/>
          <w:i/>
          <w:iCs/>
          <w:highlight w:val="darkGray"/>
        </w:rPr>
        <w:t>mowy – w oparciu o przeprowadzony wybór ofert dla każdej z poszczególnych Części zamówienia</w:t>
      </w:r>
      <w:r w:rsidR="00110250" w:rsidRPr="00CE0E91">
        <w:rPr>
          <w:rFonts w:ascii="Verdana" w:hAnsi="Verdana"/>
          <w:highlight w:val="darkGray"/>
        </w:rPr>
        <w:t>]</w:t>
      </w:r>
      <w:r w:rsidR="002B6122" w:rsidRPr="007803C0">
        <w:rPr>
          <w:rFonts w:ascii="Verdana" w:hAnsi="Verdana"/>
        </w:rPr>
        <w:t>.</w:t>
      </w:r>
    </w:p>
    <w:p w14:paraId="7827966B" w14:textId="087469A8" w:rsidR="00963650" w:rsidRDefault="001F0C87" w:rsidP="00AE5818">
      <w:pPr>
        <w:pStyle w:val="Akapitzlist"/>
        <w:numPr>
          <w:ilvl w:val="0"/>
          <w:numId w:val="1"/>
        </w:numPr>
        <w:spacing w:after="120" w:line="276" w:lineRule="auto"/>
        <w:contextualSpacing w:val="0"/>
        <w:rPr>
          <w:rFonts w:ascii="Verdana" w:hAnsi="Verdana"/>
        </w:rPr>
      </w:pPr>
      <w:r w:rsidRPr="00790FBB">
        <w:rPr>
          <w:rFonts w:ascii="Verdana" w:hAnsi="Verdana"/>
        </w:rPr>
        <w:t xml:space="preserve">Integralną część niniejszej </w:t>
      </w:r>
      <w:r w:rsidR="000F617B">
        <w:rPr>
          <w:rFonts w:ascii="Verdana" w:hAnsi="Verdana"/>
        </w:rPr>
        <w:t>u</w:t>
      </w:r>
      <w:r w:rsidRPr="00790FBB">
        <w:rPr>
          <w:rFonts w:ascii="Verdana" w:hAnsi="Verdana"/>
        </w:rPr>
        <w:t>mowy stanowi</w:t>
      </w:r>
      <w:r>
        <w:rPr>
          <w:rFonts w:ascii="Verdana" w:hAnsi="Verdana"/>
        </w:rPr>
        <w:t>ą następujące załączniki</w:t>
      </w:r>
      <w:r w:rsidR="00963650" w:rsidRPr="00963650">
        <w:rPr>
          <w:rFonts w:ascii="Verdana" w:hAnsi="Verdana"/>
        </w:rPr>
        <w:t xml:space="preserve">: </w:t>
      </w:r>
    </w:p>
    <w:p w14:paraId="659C0122" w14:textId="79553810" w:rsidR="00063A2D" w:rsidRPr="00063A2D" w:rsidRDefault="00063A2D" w:rsidP="00A36ECF">
      <w:pPr>
        <w:pStyle w:val="Akapitzlist"/>
        <w:numPr>
          <w:ilvl w:val="0"/>
          <w:numId w:val="56"/>
        </w:numPr>
        <w:spacing w:after="120" w:line="276" w:lineRule="auto"/>
        <w:ind w:left="993"/>
        <w:contextualSpacing w:val="0"/>
        <w:rPr>
          <w:rFonts w:ascii="Verdana" w:hAnsi="Verdana"/>
        </w:rPr>
      </w:pPr>
      <w:r>
        <w:rPr>
          <w:rFonts w:ascii="Verdana" w:hAnsi="Verdana" w:cs="CIDFont+F4"/>
          <w:szCs w:val="20"/>
        </w:rPr>
        <w:t>załącznik nr 1</w:t>
      </w:r>
      <w:r w:rsidR="00BB6CC9">
        <w:rPr>
          <w:rFonts w:ascii="Verdana" w:hAnsi="Verdana" w:cs="CIDFont+F4"/>
          <w:szCs w:val="20"/>
        </w:rPr>
        <w:t>4</w:t>
      </w:r>
      <w:r>
        <w:rPr>
          <w:rFonts w:ascii="Verdana" w:hAnsi="Verdana" w:cs="CIDFont+F4"/>
          <w:szCs w:val="20"/>
        </w:rPr>
        <w:t xml:space="preserve"> - w</w:t>
      </w:r>
      <w:r w:rsidRPr="00F149B0">
        <w:rPr>
          <w:rFonts w:ascii="Verdana" w:hAnsi="Verdana" w:cs="CIDFont+F4"/>
          <w:szCs w:val="20"/>
        </w:rPr>
        <w:t>yjaśnienia Zamawiającego dot. treści SWZ i zmiany SWZ w toku postępowania przetargowego</w:t>
      </w:r>
      <w:r w:rsidR="0081058E">
        <w:rPr>
          <w:rFonts w:ascii="Verdana" w:hAnsi="Verdana" w:cs="CIDFont+F4"/>
          <w:szCs w:val="20"/>
        </w:rPr>
        <w:t xml:space="preserve"> </w:t>
      </w:r>
      <w:r w:rsidR="006B2AC5">
        <w:rPr>
          <w:rFonts w:ascii="Verdana" w:hAnsi="Verdana" w:cs="CIDFont+F4"/>
          <w:szCs w:val="20"/>
        </w:rPr>
        <w:t xml:space="preserve">- </w:t>
      </w:r>
      <w:r w:rsidR="0081058E">
        <w:rPr>
          <w:rFonts w:ascii="Verdana" w:hAnsi="Verdana" w:cs="CIDFont+F4"/>
          <w:szCs w:val="20"/>
        </w:rPr>
        <w:t>płyta CD</w:t>
      </w:r>
      <w:r>
        <w:rPr>
          <w:rFonts w:ascii="Verdana" w:hAnsi="Verdana" w:cs="CIDFont+F4"/>
          <w:szCs w:val="20"/>
        </w:rPr>
        <w:t>,</w:t>
      </w:r>
    </w:p>
    <w:p w14:paraId="34B47B69" w14:textId="3AD2071A" w:rsidR="003619DD" w:rsidRPr="00963650" w:rsidRDefault="001F0C87" w:rsidP="00AE5818">
      <w:pPr>
        <w:pStyle w:val="Akapitzlist"/>
        <w:numPr>
          <w:ilvl w:val="0"/>
          <w:numId w:val="56"/>
        </w:numPr>
        <w:spacing w:after="120" w:line="276" w:lineRule="auto"/>
        <w:ind w:left="993"/>
        <w:contextualSpacing w:val="0"/>
        <w:rPr>
          <w:rFonts w:ascii="Verdana" w:hAnsi="Verdana"/>
        </w:rPr>
      </w:pPr>
      <w:r>
        <w:rPr>
          <w:rFonts w:ascii="Verdana" w:hAnsi="Verdana"/>
        </w:rPr>
        <w:t xml:space="preserve">załącznik nr 1 - </w:t>
      </w:r>
      <w:r w:rsidR="00842ECD" w:rsidRPr="00963650">
        <w:rPr>
          <w:rFonts w:ascii="Verdana" w:hAnsi="Verdana"/>
        </w:rPr>
        <w:t>Specyfikacja Warunków Zamówienia wraz z załącznikami, wyjaśnieniami i wprowadzonymi modyfikacjami, dalej zwan</w:t>
      </w:r>
      <w:r w:rsidR="00ED1FEA">
        <w:rPr>
          <w:rFonts w:ascii="Verdana" w:hAnsi="Verdana"/>
        </w:rPr>
        <w:t>a</w:t>
      </w:r>
      <w:r w:rsidR="00842ECD" w:rsidRPr="00963650">
        <w:rPr>
          <w:rFonts w:ascii="Verdana" w:hAnsi="Verdana"/>
        </w:rPr>
        <w:t xml:space="preserve"> w treści </w:t>
      </w:r>
      <w:r w:rsidR="000F617B">
        <w:rPr>
          <w:rFonts w:ascii="Verdana" w:hAnsi="Verdana"/>
        </w:rPr>
        <w:t>u</w:t>
      </w:r>
      <w:r w:rsidR="00842ECD" w:rsidRPr="00963650">
        <w:rPr>
          <w:rFonts w:ascii="Verdana" w:hAnsi="Verdana"/>
        </w:rPr>
        <w:t xml:space="preserve">mowy </w:t>
      </w:r>
      <w:r w:rsidR="00842ECD" w:rsidRPr="00AE5818">
        <w:rPr>
          <w:rFonts w:ascii="Verdana" w:hAnsi="Verdana"/>
          <w:b/>
          <w:bCs/>
        </w:rPr>
        <w:t>„SWZ”</w:t>
      </w:r>
      <w:r w:rsidR="00110250">
        <w:rPr>
          <w:rFonts w:ascii="Verdana" w:hAnsi="Verdana"/>
        </w:rPr>
        <w:t>,</w:t>
      </w:r>
      <w:r w:rsidR="00842ECD" w:rsidRPr="00963650">
        <w:rPr>
          <w:rFonts w:ascii="Verdana" w:hAnsi="Verdana"/>
        </w:rPr>
        <w:t xml:space="preserve"> w </w:t>
      </w:r>
      <w:r w:rsidR="00842ECD" w:rsidRPr="00BC0FAE">
        <w:rPr>
          <w:rFonts w:ascii="Verdana" w:hAnsi="Verdana"/>
        </w:rPr>
        <w:t xml:space="preserve">tym dokumentacja, przez którą należy rozumieć dokumentację projektową </w:t>
      </w:r>
      <w:r w:rsidR="00963650" w:rsidRPr="00BC0FAE">
        <w:rPr>
          <w:rFonts w:ascii="Verdana" w:hAnsi="Verdana"/>
        </w:rPr>
        <w:t xml:space="preserve">dla </w:t>
      </w:r>
      <w:r w:rsidR="006D49B5" w:rsidRPr="00BC0FAE">
        <w:rPr>
          <w:rFonts w:ascii="Verdana" w:hAnsi="Verdana"/>
        </w:rPr>
        <w:t xml:space="preserve">Zadania </w:t>
      </w:r>
      <w:r w:rsidR="00963650" w:rsidRPr="00BC0FAE">
        <w:rPr>
          <w:rFonts w:ascii="Verdana" w:hAnsi="Verdana"/>
        </w:rPr>
        <w:t>wraz ze specyfikacjami technicznymi wykonania i odbioru robót budowlanych</w:t>
      </w:r>
      <w:r w:rsidR="009F6D04">
        <w:rPr>
          <w:rFonts w:ascii="Verdana" w:hAnsi="Verdana"/>
        </w:rPr>
        <w:t>(w zakresie w jakim dotyczy Zadania)</w:t>
      </w:r>
      <w:r w:rsidR="0081058E">
        <w:rPr>
          <w:rFonts w:ascii="Verdana" w:hAnsi="Verdana"/>
        </w:rPr>
        <w:t xml:space="preserve"> - </w:t>
      </w:r>
      <w:r w:rsidR="0081058E">
        <w:rPr>
          <w:rFonts w:ascii="Verdana" w:hAnsi="Verdana" w:cs="CIDFont+F4"/>
          <w:szCs w:val="20"/>
        </w:rPr>
        <w:t>płyta CD</w:t>
      </w:r>
      <w:r w:rsidR="00F64C9F" w:rsidRPr="00AE5818">
        <w:rPr>
          <w:rFonts w:ascii="Verdana" w:hAnsi="Verdana"/>
        </w:rPr>
        <w:t>,</w:t>
      </w:r>
    </w:p>
    <w:p w14:paraId="6DA1256D" w14:textId="31C09156" w:rsidR="00EA31E2" w:rsidRDefault="00EA31E2" w:rsidP="00EA31E2">
      <w:pPr>
        <w:pStyle w:val="Akapitzlist"/>
        <w:numPr>
          <w:ilvl w:val="0"/>
          <w:numId w:val="56"/>
        </w:numPr>
        <w:spacing w:after="120" w:line="276" w:lineRule="auto"/>
        <w:ind w:left="993"/>
        <w:contextualSpacing w:val="0"/>
        <w:rPr>
          <w:rFonts w:ascii="Verdana" w:hAnsi="Verdana"/>
        </w:rPr>
      </w:pPr>
      <w:r w:rsidRPr="00F149B0">
        <w:rPr>
          <w:rFonts w:ascii="Verdana" w:hAnsi="Verdana"/>
        </w:rPr>
        <w:t xml:space="preserve">załącznik nr 5 - wzory oświadczeń podmiotów uczestniczących w realizacji robót budowlanych objętych niniejszą </w:t>
      </w:r>
      <w:r w:rsidR="00A32EDD">
        <w:rPr>
          <w:rFonts w:ascii="Verdana" w:hAnsi="Verdana"/>
        </w:rPr>
        <w:t>u</w:t>
      </w:r>
      <w:r w:rsidRPr="00F149B0">
        <w:rPr>
          <w:rFonts w:ascii="Verdana" w:hAnsi="Verdana"/>
        </w:rPr>
        <w:t xml:space="preserve">mową: </w:t>
      </w:r>
      <w:r w:rsidR="005C76CF">
        <w:rPr>
          <w:rFonts w:ascii="Verdana" w:hAnsi="Verdana"/>
        </w:rPr>
        <w:t>a.</w:t>
      </w:r>
      <w:r w:rsidRPr="00F149B0">
        <w:rPr>
          <w:rFonts w:ascii="Verdana" w:hAnsi="Verdana"/>
        </w:rPr>
        <w:t xml:space="preserve"> wzór oświadczenia Wykonawcy o realizacji przedmiotu umowy siłami własnymi bez udziału </w:t>
      </w:r>
      <w:r w:rsidR="008D4930">
        <w:rPr>
          <w:rFonts w:ascii="Verdana" w:hAnsi="Verdana"/>
        </w:rPr>
        <w:t>p</w:t>
      </w:r>
      <w:r w:rsidRPr="00F149B0">
        <w:rPr>
          <w:rFonts w:ascii="Verdana" w:hAnsi="Verdana"/>
        </w:rPr>
        <w:t xml:space="preserve">odwykonawców, </w:t>
      </w:r>
      <w:r w:rsidR="005C76CF">
        <w:rPr>
          <w:rFonts w:ascii="Verdana" w:hAnsi="Verdana"/>
        </w:rPr>
        <w:t>b.</w:t>
      </w:r>
      <w:r w:rsidRPr="00F149B0">
        <w:rPr>
          <w:rFonts w:ascii="Verdana" w:hAnsi="Verdana"/>
        </w:rPr>
        <w:t xml:space="preserve"> wzór oświadczenia Wykonawcy z wykazem podmiotów uczestniczących w realizacji robót budowlanych,</w:t>
      </w:r>
      <w:r>
        <w:rPr>
          <w:rFonts w:ascii="Verdana" w:hAnsi="Verdana"/>
        </w:rPr>
        <w:t xml:space="preserve"> </w:t>
      </w:r>
      <w:r w:rsidR="005C76CF">
        <w:rPr>
          <w:rFonts w:ascii="Verdana" w:hAnsi="Verdana"/>
        </w:rPr>
        <w:t>c.</w:t>
      </w:r>
      <w:r>
        <w:rPr>
          <w:rFonts w:ascii="Verdana" w:hAnsi="Verdana"/>
        </w:rPr>
        <w:t xml:space="preserve"> </w:t>
      </w:r>
      <w:r w:rsidRPr="00790FBB">
        <w:rPr>
          <w:rFonts w:ascii="Verdana" w:hAnsi="Verdana"/>
        </w:rPr>
        <w:t xml:space="preserve">wzór oświadczenia Wykonawcy o rozliczeniu się z </w:t>
      </w:r>
      <w:r w:rsidR="008D4930">
        <w:rPr>
          <w:rFonts w:ascii="Verdana" w:hAnsi="Verdana"/>
        </w:rPr>
        <w:t>p</w:t>
      </w:r>
      <w:r w:rsidRPr="00790FBB">
        <w:rPr>
          <w:rFonts w:ascii="Verdana" w:hAnsi="Verdana"/>
        </w:rPr>
        <w:t>odwykonawcą</w:t>
      </w:r>
      <w:r w:rsidRPr="00F149B0">
        <w:rPr>
          <w:rFonts w:ascii="Verdana" w:hAnsi="Verdana"/>
        </w:rPr>
        <w:t xml:space="preserve"> </w:t>
      </w:r>
      <w:r>
        <w:rPr>
          <w:rFonts w:ascii="Verdana" w:hAnsi="Verdana"/>
        </w:rPr>
        <w:t xml:space="preserve">oraz </w:t>
      </w:r>
      <w:r w:rsidR="005C76CF">
        <w:rPr>
          <w:rFonts w:ascii="Verdana" w:hAnsi="Verdana"/>
        </w:rPr>
        <w:t>d.</w:t>
      </w:r>
      <w:r>
        <w:rPr>
          <w:rFonts w:ascii="Verdana" w:hAnsi="Verdana"/>
        </w:rPr>
        <w:t xml:space="preserve"> </w:t>
      </w:r>
      <w:r w:rsidRPr="00790FBB">
        <w:rPr>
          <w:rFonts w:ascii="Verdana" w:hAnsi="Verdana"/>
        </w:rPr>
        <w:t xml:space="preserve">wzór końcowego oświadczenia Wykonawcy dotyczący rozliczenia się z </w:t>
      </w:r>
      <w:r w:rsidR="008D4930">
        <w:rPr>
          <w:rFonts w:ascii="Verdana" w:hAnsi="Verdana"/>
        </w:rPr>
        <w:t>p</w:t>
      </w:r>
      <w:r w:rsidRPr="00790FBB">
        <w:rPr>
          <w:rFonts w:ascii="Verdana" w:hAnsi="Verdana"/>
        </w:rPr>
        <w:t>odwykonawcą</w:t>
      </w:r>
      <w:r>
        <w:rPr>
          <w:rFonts w:ascii="Verdana" w:hAnsi="Verdana"/>
        </w:rPr>
        <w:t>,</w:t>
      </w:r>
    </w:p>
    <w:p w14:paraId="5A25A561" w14:textId="77777777" w:rsidR="00EA31E2" w:rsidRDefault="00EA31E2" w:rsidP="00EA31E2">
      <w:pPr>
        <w:pStyle w:val="Akapitzlist"/>
        <w:numPr>
          <w:ilvl w:val="0"/>
          <w:numId w:val="56"/>
        </w:numPr>
        <w:spacing w:after="120" w:line="276" w:lineRule="auto"/>
        <w:ind w:left="993"/>
        <w:contextualSpacing w:val="0"/>
        <w:rPr>
          <w:rFonts w:ascii="Verdana" w:hAnsi="Verdana"/>
        </w:rPr>
      </w:pPr>
      <w:r>
        <w:rPr>
          <w:rFonts w:ascii="Verdana" w:hAnsi="Verdana"/>
        </w:rPr>
        <w:t xml:space="preserve">załącznik nr 6 - </w:t>
      </w:r>
      <w:r w:rsidRPr="00790FBB">
        <w:rPr>
          <w:rFonts w:ascii="Verdana" w:hAnsi="Verdana"/>
        </w:rPr>
        <w:t>wzór oświadczenia o zatrudnieniu na umowę o pracę</w:t>
      </w:r>
      <w:r>
        <w:rPr>
          <w:rFonts w:ascii="Verdana" w:hAnsi="Verdana"/>
        </w:rPr>
        <w:t>,</w:t>
      </w:r>
    </w:p>
    <w:p w14:paraId="714671E5" w14:textId="77777777" w:rsidR="00EA31E2" w:rsidRPr="00AE5818" w:rsidRDefault="00EA31E2" w:rsidP="00EA31E2">
      <w:pPr>
        <w:pStyle w:val="Akapitzlist"/>
        <w:numPr>
          <w:ilvl w:val="0"/>
          <w:numId w:val="56"/>
        </w:numPr>
        <w:spacing w:after="120" w:line="276" w:lineRule="auto"/>
        <w:ind w:left="993"/>
        <w:contextualSpacing w:val="0"/>
        <w:rPr>
          <w:rFonts w:ascii="Verdana" w:hAnsi="Verdana"/>
        </w:rPr>
      </w:pPr>
      <w:r>
        <w:rPr>
          <w:rFonts w:ascii="Verdana" w:hAnsi="Verdana"/>
        </w:rPr>
        <w:t xml:space="preserve">załącznik nr 7 – </w:t>
      </w:r>
      <w:r w:rsidRPr="00AE5818">
        <w:rPr>
          <w:rFonts w:ascii="Verdana" w:hAnsi="Verdana"/>
        </w:rPr>
        <w:t>wzór karty zatwierdzenia wyrobu do stosowania,</w:t>
      </w:r>
    </w:p>
    <w:p w14:paraId="368C6177" w14:textId="77777777" w:rsidR="00EA31E2" w:rsidRPr="00AE5818" w:rsidRDefault="00EA31E2" w:rsidP="00EA31E2">
      <w:pPr>
        <w:pStyle w:val="Akapitzlist"/>
        <w:numPr>
          <w:ilvl w:val="0"/>
          <w:numId w:val="56"/>
        </w:numPr>
        <w:spacing w:after="120" w:line="276" w:lineRule="auto"/>
        <w:ind w:left="993"/>
        <w:contextualSpacing w:val="0"/>
        <w:rPr>
          <w:rFonts w:ascii="Verdana" w:hAnsi="Verdana"/>
        </w:rPr>
      </w:pPr>
      <w:r w:rsidRPr="00AE5818">
        <w:rPr>
          <w:rFonts w:ascii="Verdana" w:hAnsi="Verdana"/>
        </w:rPr>
        <w:t>załącznik nr 8 – wzór oświadczenia w sprawie zwrotu udzielonego pełnomocnictwa,</w:t>
      </w:r>
    </w:p>
    <w:p w14:paraId="4283F510" w14:textId="77777777" w:rsidR="00EA31E2" w:rsidRPr="00AE5818" w:rsidRDefault="00EA31E2" w:rsidP="00EA31E2">
      <w:pPr>
        <w:pStyle w:val="Akapitzlist"/>
        <w:numPr>
          <w:ilvl w:val="0"/>
          <w:numId w:val="56"/>
        </w:numPr>
        <w:spacing w:after="120" w:line="276" w:lineRule="auto"/>
        <w:ind w:left="993"/>
        <w:contextualSpacing w:val="0"/>
        <w:rPr>
          <w:rFonts w:ascii="Verdana" w:hAnsi="Verdana"/>
        </w:rPr>
      </w:pPr>
      <w:r w:rsidRPr="00AE5818">
        <w:rPr>
          <w:rFonts w:ascii="Verdana" w:hAnsi="Verdana"/>
        </w:rPr>
        <w:t>załącznik nr 9 – wzór dokumentu gwarancyjnego,</w:t>
      </w:r>
    </w:p>
    <w:p w14:paraId="2121D3E3" w14:textId="36B6295B" w:rsidR="00EA31E2" w:rsidRPr="00AE5818" w:rsidRDefault="00EA31E2" w:rsidP="00EA31E2">
      <w:pPr>
        <w:pStyle w:val="Akapitzlist"/>
        <w:numPr>
          <w:ilvl w:val="0"/>
          <w:numId w:val="56"/>
        </w:numPr>
        <w:spacing w:after="120" w:line="276" w:lineRule="auto"/>
        <w:ind w:left="993"/>
        <w:contextualSpacing w:val="0"/>
        <w:rPr>
          <w:rFonts w:ascii="Verdana" w:hAnsi="Verdana"/>
        </w:rPr>
      </w:pPr>
      <w:r w:rsidRPr="00AE5818">
        <w:rPr>
          <w:rFonts w:ascii="Verdana" w:hAnsi="Verdana"/>
        </w:rPr>
        <w:t>załącznik nr 1</w:t>
      </w:r>
      <w:r w:rsidR="0024124A" w:rsidRPr="00AE5818">
        <w:rPr>
          <w:rFonts w:ascii="Verdana" w:hAnsi="Verdana"/>
        </w:rPr>
        <w:t>0</w:t>
      </w:r>
      <w:r w:rsidRPr="00AE5818">
        <w:rPr>
          <w:rFonts w:ascii="Verdana" w:hAnsi="Verdana"/>
        </w:rPr>
        <w:t xml:space="preserve"> - wzór gwarancji należytego wykonania umowy i usunięcia wad,</w:t>
      </w:r>
    </w:p>
    <w:p w14:paraId="58A83BAC" w14:textId="359BAEB7" w:rsidR="00EA31E2" w:rsidRPr="00AE5818" w:rsidRDefault="00EA31E2" w:rsidP="00EA31E2">
      <w:pPr>
        <w:pStyle w:val="Akapitzlist"/>
        <w:numPr>
          <w:ilvl w:val="0"/>
          <w:numId w:val="56"/>
        </w:numPr>
        <w:spacing w:after="120" w:line="276" w:lineRule="auto"/>
        <w:ind w:left="993"/>
        <w:contextualSpacing w:val="0"/>
        <w:rPr>
          <w:rFonts w:ascii="Verdana" w:hAnsi="Verdana"/>
        </w:rPr>
      </w:pPr>
      <w:r w:rsidRPr="00AE5818">
        <w:rPr>
          <w:rFonts w:ascii="Verdana" w:hAnsi="Verdana" w:cs="CIDFont+F4"/>
          <w:szCs w:val="20"/>
        </w:rPr>
        <w:t>załącznik nr 1</w:t>
      </w:r>
      <w:r w:rsidR="0024124A" w:rsidRPr="00AE5818">
        <w:rPr>
          <w:rFonts w:ascii="Verdana" w:hAnsi="Verdana" w:cs="CIDFont+F4"/>
          <w:szCs w:val="20"/>
        </w:rPr>
        <w:t>2</w:t>
      </w:r>
      <w:r w:rsidRPr="00AE5818">
        <w:rPr>
          <w:rFonts w:ascii="Verdana" w:hAnsi="Verdana" w:cs="CIDFont+F4"/>
          <w:szCs w:val="20"/>
        </w:rPr>
        <w:t xml:space="preserve"> – </w:t>
      </w:r>
      <w:r w:rsidR="000139B9">
        <w:rPr>
          <w:rFonts w:ascii="Verdana" w:hAnsi="Verdana" w:cs="CIDFont+F4"/>
          <w:szCs w:val="20"/>
        </w:rPr>
        <w:t>Opis przedmiotu zamówienia</w:t>
      </w:r>
      <w:r w:rsidRPr="00AE5818">
        <w:rPr>
          <w:rFonts w:ascii="Verdana" w:hAnsi="Verdana" w:cs="CIDFont+F4"/>
          <w:szCs w:val="20"/>
        </w:rPr>
        <w:t>,</w:t>
      </w:r>
    </w:p>
    <w:p w14:paraId="0700E204" w14:textId="582E0832" w:rsidR="0012292C" w:rsidRPr="00AE5818" w:rsidRDefault="00EA31E2" w:rsidP="00EA31E2">
      <w:pPr>
        <w:pStyle w:val="Akapitzlist"/>
        <w:numPr>
          <w:ilvl w:val="0"/>
          <w:numId w:val="56"/>
        </w:numPr>
        <w:spacing w:after="120" w:line="276" w:lineRule="auto"/>
        <w:ind w:left="993"/>
        <w:contextualSpacing w:val="0"/>
        <w:rPr>
          <w:rFonts w:ascii="Verdana" w:hAnsi="Verdana"/>
        </w:rPr>
      </w:pPr>
      <w:r w:rsidRPr="00AE5818">
        <w:rPr>
          <w:rFonts w:ascii="Verdana" w:hAnsi="Verdana" w:cs="CIDFont+F4"/>
          <w:szCs w:val="20"/>
        </w:rPr>
        <w:t>załącznik nr 1</w:t>
      </w:r>
      <w:r w:rsidR="0024124A" w:rsidRPr="00AE5818">
        <w:rPr>
          <w:rFonts w:ascii="Verdana" w:hAnsi="Verdana" w:cs="CIDFont+F4"/>
          <w:szCs w:val="20"/>
        </w:rPr>
        <w:t>3</w:t>
      </w:r>
      <w:r w:rsidR="0012292C" w:rsidRPr="00AE5818">
        <w:rPr>
          <w:rFonts w:ascii="Verdana" w:hAnsi="Verdana" w:cs="CIDFont+F4"/>
          <w:szCs w:val="20"/>
        </w:rPr>
        <w:t>a</w:t>
      </w:r>
      <w:r w:rsidRPr="00AE5818">
        <w:rPr>
          <w:rFonts w:ascii="Verdana" w:hAnsi="Verdana" w:cs="CIDFont+F4"/>
          <w:szCs w:val="20"/>
        </w:rPr>
        <w:t xml:space="preserve"> </w:t>
      </w:r>
      <w:r w:rsidR="0012292C" w:rsidRPr="00AE5818">
        <w:rPr>
          <w:rFonts w:ascii="Verdana" w:hAnsi="Verdana" w:cs="CIDFont+F4"/>
          <w:szCs w:val="20"/>
        </w:rPr>
        <w:t>–</w:t>
      </w:r>
      <w:r w:rsidRPr="00AE5818">
        <w:rPr>
          <w:rFonts w:ascii="Verdana" w:hAnsi="Verdana" w:cs="CIDFont+F4"/>
          <w:szCs w:val="20"/>
        </w:rPr>
        <w:t xml:space="preserve"> </w:t>
      </w:r>
      <w:r w:rsidR="0012292C" w:rsidRPr="00AE5818">
        <w:rPr>
          <w:rFonts w:ascii="Verdana" w:hAnsi="Verdana"/>
          <w:szCs w:val="20"/>
        </w:rPr>
        <w:t>Informacja szczegółowa o przetwarzaniu danych osobowych przez Zamawiającego - klauzula informacyjna RODO Miasta Gliwice</w:t>
      </w:r>
      <w:r w:rsidR="00913057" w:rsidRPr="00AE5818">
        <w:rPr>
          <w:rFonts w:ascii="Verdana" w:hAnsi="Verdana"/>
          <w:szCs w:val="20"/>
        </w:rPr>
        <w:t>,</w:t>
      </w:r>
    </w:p>
    <w:p w14:paraId="7456C2AF" w14:textId="408C52A3" w:rsidR="0012292C" w:rsidRPr="00AE5818" w:rsidRDefault="0012292C" w:rsidP="00AE5818">
      <w:pPr>
        <w:pStyle w:val="Akapitzlist"/>
        <w:spacing w:after="120" w:line="276" w:lineRule="auto"/>
        <w:ind w:left="993" w:firstLine="0"/>
        <w:contextualSpacing w:val="0"/>
        <w:rPr>
          <w:rFonts w:ascii="Verdana" w:hAnsi="Verdana"/>
        </w:rPr>
      </w:pPr>
      <w:r w:rsidRPr="00AE5818">
        <w:rPr>
          <w:rFonts w:ascii="Verdana" w:hAnsi="Verdana"/>
          <w:szCs w:val="20"/>
        </w:rPr>
        <w:t>załącznik 13b - Informacja szczegółowa o przetwarzaniu danych osobowych pozyskanych przez Zamawiającego w inny sposób niż od osoby, której dane dotyczą - klauzula informacyjna RODO Miasta Gliwice</w:t>
      </w:r>
      <w:r w:rsidR="00913057" w:rsidRPr="00AE5818">
        <w:rPr>
          <w:rFonts w:ascii="Verdana" w:hAnsi="Verdana"/>
          <w:szCs w:val="20"/>
        </w:rPr>
        <w:t>,</w:t>
      </w:r>
    </w:p>
    <w:p w14:paraId="40953F5B" w14:textId="789100B5" w:rsidR="00913057" w:rsidRPr="00AE5818" w:rsidRDefault="00913057" w:rsidP="00913057">
      <w:pPr>
        <w:pStyle w:val="Akapitzlist"/>
        <w:numPr>
          <w:ilvl w:val="0"/>
          <w:numId w:val="56"/>
        </w:numPr>
        <w:spacing w:after="120" w:line="276" w:lineRule="auto"/>
        <w:ind w:left="993"/>
        <w:contextualSpacing w:val="0"/>
        <w:rPr>
          <w:rFonts w:ascii="Verdana" w:hAnsi="Verdana"/>
        </w:rPr>
      </w:pPr>
      <w:r w:rsidRPr="00AE5818">
        <w:rPr>
          <w:rFonts w:ascii="Verdana" w:hAnsi="Verdana"/>
        </w:rPr>
        <w:t xml:space="preserve">załącznik nr 2 – harmonogram </w:t>
      </w:r>
      <w:proofErr w:type="spellStart"/>
      <w:r w:rsidRPr="00AE5818">
        <w:rPr>
          <w:rFonts w:ascii="Verdana" w:hAnsi="Verdana"/>
        </w:rPr>
        <w:t>terminowo-rzeczowo-finansowy</w:t>
      </w:r>
      <w:proofErr w:type="spellEnd"/>
      <w:r w:rsidR="00D05F3F">
        <w:rPr>
          <w:rFonts w:ascii="Verdana" w:hAnsi="Verdana"/>
        </w:rPr>
        <w:t xml:space="preserve"> oraz tabela elementów rozliczeniowych</w:t>
      </w:r>
      <w:r w:rsidRPr="00AE5818">
        <w:rPr>
          <w:rFonts w:ascii="Verdana" w:hAnsi="Verdana"/>
        </w:rPr>
        <w:t xml:space="preserve">, </w:t>
      </w:r>
    </w:p>
    <w:p w14:paraId="23261B5B" w14:textId="77777777" w:rsidR="00B66B71" w:rsidRPr="00AE5818" w:rsidRDefault="00B66B71" w:rsidP="00B66B71">
      <w:pPr>
        <w:pStyle w:val="Akapitzlist"/>
        <w:numPr>
          <w:ilvl w:val="0"/>
          <w:numId w:val="56"/>
        </w:numPr>
        <w:spacing w:after="120" w:line="276" w:lineRule="auto"/>
        <w:ind w:left="993"/>
        <w:contextualSpacing w:val="0"/>
        <w:rPr>
          <w:rFonts w:ascii="Verdana" w:hAnsi="Verdana"/>
        </w:rPr>
      </w:pPr>
      <w:r w:rsidRPr="00AE5818">
        <w:rPr>
          <w:rFonts w:ascii="Verdana" w:hAnsi="Verdana"/>
        </w:rPr>
        <w:t xml:space="preserve">załącznik nr 11 - </w:t>
      </w:r>
      <w:r w:rsidRPr="00AE5818">
        <w:rPr>
          <w:rFonts w:ascii="Verdana" w:hAnsi="Verdana" w:cs="CIDFont+F4"/>
          <w:szCs w:val="20"/>
        </w:rPr>
        <w:t>szczegółowy kosztorys ofertowy Wykonawcy wraz z zestawieniem cen i kosztów robocizny, materiałów i sprzętu,</w:t>
      </w:r>
    </w:p>
    <w:p w14:paraId="7E810E7B" w14:textId="7913AF97" w:rsidR="0058550D" w:rsidRPr="00AE5818" w:rsidRDefault="0058550D" w:rsidP="00EA31E2">
      <w:pPr>
        <w:pStyle w:val="Akapitzlist"/>
        <w:numPr>
          <w:ilvl w:val="0"/>
          <w:numId w:val="56"/>
        </w:numPr>
        <w:spacing w:after="120" w:line="276" w:lineRule="auto"/>
        <w:ind w:left="993"/>
        <w:contextualSpacing w:val="0"/>
        <w:rPr>
          <w:rFonts w:ascii="Verdana" w:hAnsi="Verdana"/>
        </w:rPr>
      </w:pPr>
      <w:r w:rsidRPr="00AE5818">
        <w:rPr>
          <w:rFonts w:ascii="Verdana" w:hAnsi="Verdana"/>
        </w:rPr>
        <w:t xml:space="preserve">załącznik nr 3 </w:t>
      </w:r>
      <w:r w:rsidR="00657B22" w:rsidRPr="00AE5818">
        <w:rPr>
          <w:rFonts w:ascii="Verdana" w:hAnsi="Verdana"/>
        </w:rPr>
        <w:t>– formularz cenowy Wykonawcy,</w:t>
      </w:r>
    </w:p>
    <w:p w14:paraId="30D4C2DD" w14:textId="527D3D88" w:rsidR="00657B22" w:rsidRPr="00AE5818" w:rsidRDefault="00657B22" w:rsidP="00BA6C5A">
      <w:pPr>
        <w:pStyle w:val="Akapitzlist"/>
        <w:numPr>
          <w:ilvl w:val="0"/>
          <w:numId w:val="56"/>
        </w:numPr>
        <w:spacing w:after="120" w:line="276" w:lineRule="auto"/>
        <w:ind w:left="993"/>
        <w:contextualSpacing w:val="0"/>
        <w:rPr>
          <w:rFonts w:ascii="Verdana" w:hAnsi="Verdana"/>
        </w:rPr>
      </w:pPr>
      <w:r w:rsidRPr="00AE5818">
        <w:rPr>
          <w:rFonts w:ascii="Verdana" w:hAnsi="Verdana"/>
        </w:rPr>
        <w:t>załącznik nr 4 – oferta Wykonawcy</w:t>
      </w:r>
      <w:r w:rsidR="004D0142">
        <w:rPr>
          <w:rFonts w:ascii="Verdana" w:hAnsi="Verdana"/>
        </w:rPr>
        <w:t>.</w:t>
      </w:r>
    </w:p>
    <w:p w14:paraId="5FF3C9A5" w14:textId="18C5745B" w:rsidR="00A91E1F" w:rsidRDefault="00D47127" w:rsidP="00C35120">
      <w:pPr>
        <w:pStyle w:val="Akapitzlist"/>
        <w:numPr>
          <w:ilvl w:val="0"/>
          <w:numId w:val="1"/>
        </w:numPr>
        <w:spacing w:after="120" w:line="276" w:lineRule="auto"/>
        <w:ind w:left="556"/>
        <w:contextualSpacing w:val="0"/>
        <w:rPr>
          <w:rFonts w:ascii="Verdana" w:hAnsi="Verdana"/>
        </w:rPr>
      </w:pPr>
      <w:r w:rsidRPr="002A611F">
        <w:rPr>
          <w:rFonts w:ascii="Verdana" w:hAnsi="Verdana"/>
        </w:rPr>
        <w:t xml:space="preserve">Ilekroć w postanowieniach niniejszej umowy jest mowa o „umowie” należy przez to rozumieć także dokumenty wymienione w </w:t>
      </w:r>
      <w:proofErr w:type="spellStart"/>
      <w:r w:rsidRPr="002A611F">
        <w:rPr>
          <w:rFonts w:ascii="Verdana" w:hAnsi="Verdana"/>
        </w:rPr>
        <w:t>ppkt</w:t>
      </w:r>
      <w:proofErr w:type="spellEnd"/>
      <w:r w:rsidRPr="002A611F">
        <w:rPr>
          <w:rFonts w:ascii="Verdana" w:hAnsi="Verdana"/>
        </w:rPr>
        <w:t xml:space="preserve"> 1) – </w:t>
      </w:r>
      <w:r w:rsidR="00387459" w:rsidRPr="002A611F">
        <w:rPr>
          <w:rFonts w:ascii="Verdana" w:hAnsi="Verdana"/>
        </w:rPr>
        <w:t>1</w:t>
      </w:r>
      <w:r w:rsidR="00AE5818">
        <w:rPr>
          <w:rFonts w:ascii="Verdana" w:hAnsi="Verdana"/>
        </w:rPr>
        <w:t>4</w:t>
      </w:r>
      <w:r w:rsidRPr="00C35120">
        <w:rPr>
          <w:rFonts w:ascii="Verdana" w:hAnsi="Verdana"/>
        </w:rPr>
        <w:t>) powyżej.</w:t>
      </w:r>
      <w:r w:rsidR="00C75D39" w:rsidRPr="00C35120">
        <w:rPr>
          <w:rFonts w:ascii="Verdana" w:hAnsi="Verdana"/>
        </w:rPr>
        <w:t xml:space="preserve"> </w:t>
      </w:r>
    </w:p>
    <w:p w14:paraId="6DF7ED5A" w14:textId="6D6EE430" w:rsidR="00C75D39" w:rsidRPr="00C35120" w:rsidRDefault="00C75D39" w:rsidP="00C35120">
      <w:pPr>
        <w:pStyle w:val="Akapitzlist"/>
        <w:numPr>
          <w:ilvl w:val="0"/>
          <w:numId w:val="1"/>
        </w:numPr>
        <w:spacing w:after="120" w:line="276" w:lineRule="auto"/>
        <w:ind w:left="556"/>
        <w:contextualSpacing w:val="0"/>
        <w:rPr>
          <w:rFonts w:ascii="Verdana" w:hAnsi="Verdana"/>
        </w:rPr>
      </w:pPr>
      <w:r w:rsidRPr="00C35120">
        <w:rPr>
          <w:rFonts w:ascii="Verdana" w:hAnsi="Verdana"/>
        </w:rPr>
        <w:lastRenderedPageBreak/>
        <w:t xml:space="preserve">Dokumenty wskazane powyżej należy traktować jako wzajemnie się uzupełniające i dookreślające. W sytuacji, gdy jakakolwiek część przedmiotu umowy została wskazana w choćby jednym z nich, Wykonawca zobowiązany jest do jej wykonania. Wykonawca zobowiązany jest do wykonania każdego z elementów w zakresie stanowiącym łączną sumę tego elementu wynikającą ze wszystkich dokumentów stanowiących opis przedmiotu zamówienia. </w:t>
      </w:r>
    </w:p>
    <w:p w14:paraId="764C75E2" w14:textId="656E38BD" w:rsidR="000A5E1D" w:rsidRPr="00F149B0" w:rsidRDefault="005365E2" w:rsidP="00C35120">
      <w:pPr>
        <w:numPr>
          <w:ilvl w:val="0"/>
          <w:numId w:val="1"/>
        </w:numPr>
        <w:spacing w:after="120" w:line="276" w:lineRule="auto"/>
        <w:ind w:left="556" w:hanging="427"/>
        <w:rPr>
          <w:rFonts w:ascii="Verdana" w:hAnsi="Verdana"/>
        </w:rPr>
      </w:pPr>
      <w:r>
        <w:rPr>
          <w:rFonts w:ascii="Verdana" w:hAnsi="Verdana"/>
        </w:rPr>
        <w:t>O ile nie wynika odmiennie z ust. 5 powyżej, w</w:t>
      </w:r>
      <w:r w:rsidR="000A5E1D" w:rsidRPr="0070615F">
        <w:rPr>
          <w:rFonts w:ascii="Verdana" w:hAnsi="Verdana"/>
        </w:rPr>
        <w:t xml:space="preserve"> przypadku</w:t>
      </w:r>
      <w:r w:rsidR="000A5E1D" w:rsidRPr="00F149B0">
        <w:rPr>
          <w:rFonts w:ascii="Verdana" w:hAnsi="Verdana"/>
        </w:rPr>
        <w:t xml:space="preserve"> rozbieżności pomiędzy postanowieniami niniejszego dokumentu umowy oraz któregokolwiek z dokumentów, o których mowa w ust. </w:t>
      </w:r>
      <w:r w:rsidR="00FB3C2D">
        <w:rPr>
          <w:rFonts w:ascii="Verdana" w:hAnsi="Verdana"/>
        </w:rPr>
        <w:t>3</w:t>
      </w:r>
      <w:r w:rsidR="000A5E1D" w:rsidRPr="00F149B0">
        <w:rPr>
          <w:rFonts w:ascii="Verdana" w:hAnsi="Verdana"/>
        </w:rPr>
        <w:t xml:space="preserve"> </w:t>
      </w:r>
      <w:proofErr w:type="spellStart"/>
      <w:r w:rsidR="00895DEA">
        <w:rPr>
          <w:rFonts w:ascii="Verdana" w:hAnsi="Verdana"/>
        </w:rPr>
        <w:t>ppkt</w:t>
      </w:r>
      <w:proofErr w:type="spellEnd"/>
      <w:r w:rsidR="00895DEA">
        <w:rPr>
          <w:rFonts w:ascii="Verdana" w:hAnsi="Verdana"/>
        </w:rPr>
        <w:t xml:space="preserve"> </w:t>
      </w:r>
      <w:r w:rsidR="003D336D">
        <w:rPr>
          <w:rFonts w:ascii="Verdana" w:hAnsi="Verdana"/>
        </w:rPr>
        <w:t>2</w:t>
      </w:r>
      <w:r w:rsidR="0017228E">
        <w:rPr>
          <w:rFonts w:ascii="Verdana" w:hAnsi="Verdana"/>
        </w:rPr>
        <w:t>) – 1</w:t>
      </w:r>
      <w:r w:rsidR="002A611F">
        <w:rPr>
          <w:rFonts w:ascii="Verdana" w:hAnsi="Verdana"/>
        </w:rPr>
        <w:t>4</w:t>
      </w:r>
      <w:r w:rsidR="0017228E">
        <w:rPr>
          <w:rFonts w:ascii="Verdana" w:hAnsi="Verdana"/>
        </w:rPr>
        <w:t>)</w:t>
      </w:r>
      <w:r w:rsidR="000A5E1D" w:rsidRPr="00F149B0">
        <w:rPr>
          <w:rFonts w:ascii="Verdana" w:hAnsi="Verdana"/>
        </w:rPr>
        <w:t xml:space="preserve"> powyżej, pierwszeństwo mają postanowienia niniejszego dokumentu umowy. W przypadku rozbieżności pomiędzy postanowieniami niniejszego dokumentu umowy oraz dokumentu, o którym mowa w ust. </w:t>
      </w:r>
      <w:r w:rsidR="0017228E">
        <w:rPr>
          <w:rFonts w:ascii="Verdana" w:hAnsi="Verdana"/>
        </w:rPr>
        <w:t>3</w:t>
      </w:r>
      <w:r w:rsidR="000A5E1D" w:rsidRPr="00F149B0">
        <w:rPr>
          <w:rFonts w:ascii="Verdana" w:hAnsi="Verdana"/>
        </w:rPr>
        <w:t xml:space="preserve"> </w:t>
      </w:r>
      <w:proofErr w:type="spellStart"/>
      <w:r w:rsidR="0017228E">
        <w:rPr>
          <w:rFonts w:ascii="Verdana" w:hAnsi="Verdana"/>
        </w:rPr>
        <w:t>ppkt</w:t>
      </w:r>
      <w:proofErr w:type="spellEnd"/>
      <w:r w:rsidR="0017228E">
        <w:rPr>
          <w:rFonts w:ascii="Verdana" w:hAnsi="Verdana"/>
        </w:rPr>
        <w:t xml:space="preserve"> 1) </w:t>
      </w:r>
      <w:r w:rsidR="000A5E1D" w:rsidRPr="00F149B0">
        <w:rPr>
          <w:rFonts w:ascii="Verdana" w:hAnsi="Verdana"/>
        </w:rPr>
        <w:t xml:space="preserve">powyżej, pierwszeństwo mają postanowienia dokumentu, o którym mowa w ust. </w:t>
      </w:r>
      <w:r w:rsidR="0017228E">
        <w:rPr>
          <w:rFonts w:ascii="Verdana" w:hAnsi="Verdana"/>
        </w:rPr>
        <w:t xml:space="preserve">3 </w:t>
      </w:r>
      <w:proofErr w:type="spellStart"/>
      <w:r w:rsidR="0017228E">
        <w:rPr>
          <w:rFonts w:ascii="Verdana" w:hAnsi="Verdana"/>
        </w:rPr>
        <w:t>ppkt</w:t>
      </w:r>
      <w:proofErr w:type="spellEnd"/>
      <w:r w:rsidR="0017228E">
        <w:rPr>
          <w:rFonts w:ascii="Verdana" w:hAnsi="Verdana"/>
        </w:rPr>
        <w:t xml:space="preserve"> 1) </w:t>
      </w:r>
      <w:r w:rsidR="000A5E1D" w:rsidRPr="00F149B0">
        <w:rPr>
          <w:rFonts w:ascii="Verdana" w:hAnsi="Verdana"/>
        </w:rPr>
        <w:t xml:space="preserve">powyżej. W przypadku rozbieżności pomiędzy postanowieniami poszczególnych dokumentów, o których mowa w ust. </w:t>
      </w:r>
      <w:r w:rsidR="003D336D">
        <w:rPr>
          <w:rFonts w:ascii="Verdana" w:hAnsi="Verdana"/>
        </w:rPr>
        <w:t>3</w:t>
      </w:r>
      <w:r w:rsidR="000A5E1D" w:rsidRPr="00F149B0">
        <w:rPr>
          <w:rFonts w:ascii="Verdana" w:hAnsi="Verdana"/>
        </w:rPr>
        <w:t xml:space="preserve"> </w:t>
      </w:r>
      <w:proofErr w:type="spellStart"/>
      <w:r w:rsidR="003D336D">
        <w:rPr>
          <w:rFonts w:ascii="Verdana" w:hAnsi="Verdana"/>
        </w:rPr>
        <w:t>ppkt</w:t>
      </w:r>
      <w:proofErr w:type="spellEnd"/>
      <w:r w:rsidR="003D336D">
        <w:rPr>
          <w:rFonts w:ascii="Verdana" w:hAnsi="Verdana"/>
        </w:rPr>
        <w:t xml:space="preserve"> 1) – 1</w:t>
      </w:r>
      <w:r w:rsidR="006D02B2">
        <w:rPr>
          <w:rFonts w:ascii="Verdana" w:hAnsi="Verdana"/>
        </w:rPr>
        <w:t>4</w:t>
      </w:r>
      <w:r w:rsidR="003D336D">
        <w:rPr>
          <w:rFonts w:ascii="Verdana" w:hAnsi="Verdana"/>
        </w:rPr>
        <w:t>) powyżej</w:t>
      </w:r>
      <w:r w:rsidR="000A5E1D" w:rsidRPr="00F149B0">
        <w:rPr>
          <w:rFonts w:ascii="Verdana" w:hAnsi="Verdana"/>
        </w:rPr>
        <w:t>, poszczególne dokumenty mają znaczenie hierarchiczne zgodnie z kolejnością ich przywołania.</w:t>
      </w:r>
    </w:p>
    <w:p w14:paraId="4E14B452" w14:textId="743A2AF2" w:rsidR="003619DD" w:rsidRPr="00790FBB" w:rsidRDefault="00FF7857" w:rsidP="00790FBB">
      <w:pPr>
        <w:numPr>
          <w:ilvl w:val="0"/>
          <w:numId w:val="1"/>
        </w:numPr>
        <w:ind w:hanging="427"/>
        <w:rPr>
          <w:rFonts w:ascii="Verdana" w:hAnsi="Verdana"/>
        </w:rPr>
      </w:pPr>
      <w:r w:rsidRPr="00790FBB">
        <w:rPr>
          <w:rFonts w:ascii="Verdana" w:hAnsi="Verdana"/>
        </w:rPr>
        <w:t>Wykonawca zobowiązuje się w ramach niniejszej umowy do zawiadomienia właściwego organu nadzoru budowlanego o zakończeniu robót budowlanych i uzyskania</w:t>
      </w:r>
      <w:r w:rsidR="00C678CE">
        <w:rPr>
          <w:rFonts w:ascii="Verdana" w:hAnsi="Verdana"/>
        </w:rPr>
        <w:t xml:space="preserve"> w imieniu Zamawiającego ostatecznej, bezwarunkowej i prawomocnej </w:t>
      </w:r>
      <w:r w:rsidRPr="00790FBB">
        <w:rPr>
          <w:rFonts w:ascii="Verdana" w:hAnsi="Verdana"/>
        </w:rPr>
        <w:t xml:space="preserve">decyzji o pozwoleniu na użytkowanie. </w:t>
      </w:r>
    </w:p>
    <w:p w14:paraId="0B5681DD" w14:textId="77777777" w:rsidR="003619DD" w:rsidRPr="00790FBB" w:rsidRDefault="00FF7857" w:rsidP="00790FBB">
      <w:pPr>
        <w:numPr>
          <w:ilvl w:val="0"/>
          <w:numId w:val="1"/>
        </w:numPr>
        <w:ind w:hanging="427"/>
        <w:rPr>
          <w:rFonts w:ascii="Verdana" w:hAnsi="Verdana"/>
        </w:rPr>
      </w:pPr>
      <w:r w:rsidRPr="00790FBB">
        <w:rPr>
          <w:rFonts w:ascii="Verdana" w:hAnsi="Verdana"/>
        </w:rPr>
        <w:t xml:space="preserve">Wykonawca zobowiązuje się wykonać przedmiot Umowy zgodnie z Prawem Budowlanym i innymi właściwymi przepisami, zasadami współczesnej wiedzy technicznej i sztuki budowlanej, z należytą starannością, z uwzględnieniem zawodowego charakteru prowadzonej przez niego działalności.  </w:t>
      </w:r>
    </w:p>
    <w:p w14:paraId="49D80DB4" w14:textId="3CD98354" w:rsidR="003619DD" w:rsidRPr="00790FBB" w:rsidRDefault="003619DD">
      <w:pPr>
        <w:spacing w:after="149" w:line="259" w:lineRule="auto"/>
        <w:ind w:left="1361" w:firstLine="0"/>
        <w:jc w:val="left"/>
        <w:rPr>
          <w:rFonts w:ascii="Verdana" w:hAnsi="Verdana"/>
        </w:rPr>
      </w:pPr>
    </w:p>
    <w:p w14:paraId="00928A23" w14:textId="77777777" w:rsidR="003619DD" w:rsidRPr="002B3F0F" w:rsidRDefault="00FF7857">
      <w:pPr>
        <w:spacing w:after="114" w:line="259" w:lineRule="auto"/>
        <w:ind w:left="505" w:right="360" w:hanging="10"/>
        <w:jc w:val="center"/>
        <w:rPr>
          <w:rFonts w:ascii="Verdana" w:hAnsi="Verdana"/>
          <w:b/>
          <w:bCs/>
        </w:rPr>
      </w:pPr>
      <w:r w:rsidRPr="002B3F0F">
        <w:rPr>
          <w:rFonts w:ascii="Verdana" w:hAnsi="Verdana"/>
          <w:b/>
          <w:bCs/>
        </w:rPr>
        <w:t xml:space="preserve">§ 2 </w:t>
      </w:r>
    </w:p>
    <w:p w14:paraId="10CA08BB" w14:textId="77777777" w:rsidR="003619DD" w:rsidRPr="002B3F0F" w:rsidRDefault="00FF7857">
      <w:pPr>
        <w:spacing w:after="114" w:line="259" w:lineRule="auto"/>
        <w:ind w:left="505" w:right="363" w:hanging="10"/>
        <w:jc w:val="center"/>
        <w:rPr>
          <w:rFonts w:ascii="Verdana" w:hAnsi="Verdana"/>
          <w:b/>
          <w:bCs/>
        </w:rPr>
      </w:pPr>
      <w:r w:rsidRPr="002B3F0F">
        <w:rPr>
          <w:rFonts w:ascii="Verdana" w:hAnsi="Verdana"/>
          <w:b/>
          <w:bCs/>
        </w:rPr>
        <w:t xml:space="preserve">Termin realizacji </w:t>
      </w:r>
    </w:p>
    <w:p w14:paraId="31BDA143" w14:textId="77777777" w:rsidR="003619DD" w:rsidRPr="00790FBB" w:rsidRDefault="00FF7857" w:rsidP="00CD2F37">
      <w:pPr>
        <w:numPr>
          <w:ilvl w:val="0"/>
          <w:numId w:val="2"/>
        </w:numPr>
        <w:ind w:hanging="283"/>
        <w:rPr>
          <w:rFonts w:ascii="Verdana" w:hAnsi="Verdana"/>
        </w:rPr>
      </w:pPr>
      <w:r w:rsidRPr="00790FBB">
        <w:rPr>
          <w:rFonts w:ascii="Verdana" w:hAnsi="Verdana"/>
        </w:rPr>
        <w:t xml:space="preserve">Termin rozpoczęcia przedmiotu umowy Strony ustalają: na dzień zawarcia niniejszej umowy. </w:t>
      </w:r>
    </w:p>
    <w:p w14:paraId="33BEFF12" w14:textId="77777777" w:rsidR="00D23354" w:rsidRPr="00035B60" w:rsidRDefault="00FF7857" w:rsidP="00FA1AA2">
      <w:pPr>
        <w:pStyle w:val="Akapitzlist"/>
        <w:numPr>
          <w:ilvl w:val="0"/>
          <w:numId w:val="2"/>
        </w:numPr>
        <w:rPr>
          <w:rFonts w:ascii="Verdana" w:hAnsi="Verdana"/>
          <w:i/>
          <w:iCs/>
        </w:rPr>
      </w:pPr>
      <w:r w:rsidRPr="00035B60">
        <w:rPr>
          <w:rFonts w:ascii="Verdana" w:hAnsi="Verdana"/>
        </w:rPr>
        <w:t xml:space="preserve">Termin zakończenia przedmiotu umowy Strony ustalają na: </w:t>
      </w:r>
    </w:p>
    <w:p w14:paraId="2F48595A" w14:textId="77777777" w:rsidR="00D23354" w:rsidRDefault="00D23354" w:rsidP="00D23354">
      <w:pPr>
        <w:pStyle w:val="Akapitzlist"/>
        <w:ind w:left="410" w:firstLine="0"/>
        <w:rPr>
          <w:rFonts w:ascii="Verdana" w:hAnsi="Verdana"/>
          <w:highlight w:val="darkGray"/>
        </w:rPr>
      </w:pPr>
    </w:p>
    <w:p w14:paraId="5D2DD567" w14:textId="2D624D9D" w:rsidR="0042329D" w:rsidRPr="00035B60" w:rsidRDefault="0037332B" w:rsidP="00035B60">
      <w:pPr>
        <w:pStyle w:val="Akapitzlist"/>
        <w:ind w:left="410" w:firstLine="0"/>
        <w:rPr>
          <w:rFonts w:ascii="Verdana" w:hAnsi="Verdana"/>
          <w:i/>
          <w:iCs/>
          <w:highlight w:val="darkGray"/>
        </w:rPr>
      </w:pPr>
      <w:r w:rsidRPr="00035B60">
        <w:rPr>
          <w:rFonts w:ascii="Verdana" w:hAnsi="Verdana"/>
          <w:highlight w:val="darkGray"/>
        </w:rPr>
        <w:t>[</w:t>
      </w:r>
      <w:r w:rsidRPr="00035B60">
        <w:rPr>
          <w:rFonts w:ascii="Verdana" w:hAnsi="Verdana"/>
          <w:i/>
          <w:iCs/>
          <w:highlight w:val="darkGray"/>
        </w:rPr>
        <w:t xml:space="preserve">Do uzupełnienia bezpośrednio przed zawarciem umowy – </w:t>
      </w:r>
      <w:r w:rsidR="00944BEB" w:rsidRPr="00035B60">
        <w:rPr>
          <w:rFonts w:ascii="Verdana" w:hAnsi="Verdana"/>
          <w:i/>
          <w:iCs/>
          <w:highlight w:val="darkGray"/>
        </w:rPr>
        <w:t>zgodnie z terminem dla Części, której dotyczy umowa</w:t>
      </w:r>
      <w:r w:rsidR="0042329D" w:rsidRPr="00035B60">
        <w:rPr>
          <w:rFonts w:ascii="Verdana" w:hAnsi="Verdana"/>
          <w:i/>
          <w:iCs/>
          <w:highlight w:val="darkGray"/>
        </w:rPr>
        <w:t>:</w:t>
      </w:r>
    </w:p>
    <w:p w14:paraId="3830ED33" w14:textId="6BF22752" w:rsidR="0042329D" w:rsidRPr="00035B60" w:rsidRDefault="00D23354" w:rsidP="00035B60">
      <w:pPr>
        <w:ind w:left="410" w:firstLine="0"/>
        <w:rPr>
          <w:rFonts w:ascii="Verdana" w:hAnsi="Verdana"/>
          <w:i/>
          <w:iCs/>
          <w:highlight w:val="darkGray"/>
        </w:rPr>
      </w:pPr>
      <w:r>
        <w:rPr>
          <w:rFonts w:ascii="Verdana" w:hAnsi="Verdana"/>
          <w:i/>
          <w:iCs/>
          <w:highlight w:val="darkGray"/>
        </w:rPr>
        <w:t>- d</w:t>
      </w:r>
      <w:r w:rsidR="00E805EA" w:rsidRPr="00035B60">
        <w:rPr>
          <w:rFonts w:ascii="Verdana" w:hAnsi="Verdana"/>
          <w:i/>
          <w:iCs/>
          <w:highlight w:val="darkGray"/>
        </w:rPr>
        <w:t xml:space="preserve">la </w:t>
      </w:r>
      <w:r w:rsidR="0042329D" w:rsidRPr="00035B60">
        <w:rPr>
          <w:rFonts w:ascii="Verdana" w:hAnsi="Verdana"/>
          <w:i/>
          <w:iCs/>
          <w:highlight w:val="darkGray"/>
        </w:rPr>
        <w:t>Częś</w:t>
      </w:r>
      <w:r w:rsidR="00E805EA" w:rsidRPr="00035B60">
        <w:rPr>
          <w:rFonts w:ascii="Verdana" w:hAnsi="Verdana"/>
          <w:i/>
          <w:iCs/>
          <w:highlight w:val="darkGray"/>
        </w:rPr>
        <w:t>ci</w:t>
      </w:r>
      <w:r w:rsidR="0042329D" w:rsidRPr="00035B60">
        <w:rPr>
          <w:rFonts w:ascii="Verdana" w:hAnsi="Verdana"/>
          <w:i/>
          <w:iCs/>
          <w:highlight w:val="darkGray"/>
        </w:rPr>
        <w:t xml:space="preserve"> 1 </w:t>
      </w:r>
      <w:r w:rsidR="00E805EA" w:rsidRPr="00035B60">
        <w:rPr>
          <w:rFonts w:ascii="Verdana" w:hAnsi="Verdana"/>
          <w:i/>
          <w:iCs/>
          <w:highlight w:val="darkGray"/>
        </w:rPr>
        <w:t>-</w:t>
      </w:r>
      <w:r w:rsidR="0042329D" w:rsidRPr="00035B60">
        <w:rPr>
          <w:rFonts w:ascii="Verdana" w:hAnsi="Verdana"/>
          <w:i/>
          <w:iCs/>
          <w:highlight w:val="darkGray"/>
        </w:rPr>
        <w:t xml:space="preserve"> 18 miesięcy; </w:t>
      </w:r>
    </w:p>
    <w:p w14:paraId="480895DE" w14:textId="3DBD5AB5" w:rsidR="0042329D" w:rsidRPr="00035B60" w:rsidRDefault="00D23354" w:rsidP="00035B60">
      <w:pPr>
        <w:ind w:left="410" w:firstLine="0"/>
        <w:rPr>
          <w:rFonts w:ascii="Verdana" w:hAnsi="Verdana"/>
          <w:i/>
          <w:iCs/>
          <w:highlight w:val="darkGray"/>
        </w:rPr>
      </w:pPr>
      <w:r>
        <w:rPr>
          <w:rFonts w:ascii="Verdana" w:hAnsi="Verdana"/>
          <w:i/>
          <w:iCs/>
          <w:highlight w:val="darkGray"/>
        </w:rPr>
        <w:t>- d</w:t>
      </w:r>
      <w:r w:rsidRPr="00F9369B">
        <w:rPr>
          <w:rFonts w:ascii="Verdana" w:hAnsi="Verdana"/>
          <w:i/>
          <w:iCs/>
          <w:highlight w:val="darkGray"/>
        </w:rPr>
        <w:t xml:space="preserve">la Części </w:t>
      </w:r>
      <w:r w:rsidR="0042329D" w:rsidRPr="00035B60">
        <w:rPr>
          <w:rFonts w:ascii="Verdana" w:hAnsi="Verdana"/>
          <w:i/>
          <w:iCs/>
          <w:highlight w:val="darkGray"/>
        </w:rPr>
        <w:t>2 -</w:t>
      </w:r>
      <w:r w:rsidR="0097708D">
        <w:rPr>
          <w:rFonts w:ascii="Verdana" w:hAnsi="Verdana"/>
          <w:i/>
          <w:iCs/>
          <w:highlight w:val="darkGray"/>
        </w:rPr>
        <w:t xml:space="preserve"> </w:t>
      </w:r>
      <w:r w:rsidR="0042329D" w:rsidRPr="00035B60">
        <w:rPr>
          <w:rFonts w:ascii="Verdana" w:hAnsi="Verdana"/>
          <w:i/>
          <w:iCs/>
          <w:highlight w:val="darkGray"/>
        </w:rPr>
        <w:t>23 miesiące;</w:t>
      </w:r>
    </w:p>
    <w:p w14:paraId="0C6A4569" w14:textId="007DDFC5" w:rsidR="0042329D" w:rsidRPr="00035B60" w:rsidRDefault="00593C1B" w:rsidP="00035B60">
      <w:pPr>
        <w:ind w:left="410" w:firstLine="0"/>
        <w:rPr>
          <w:rFonts w:ascii="Verdana" w:hAnsi="Verdana"/>
          <w:i/>
          <w:iCs/>
          <w:highlight w:val="darkGray"/>
        </w:rPr>
      </w:pPr>
      <w:r>
        <w:rPr>
          <w:rFonts w:ascii="Verdana" w:hAnsi="Verdana"/>
          <w:i/>
          <w:iCs/>
          <w:highlight w:val="darkGray"/>
        </w:rPr>
        <w:t>- d</w:t>
      </w:r>
      <w:r w:rsidRPr="00F9369B">
        <w:rPr>
          <w:rFonts w:ascii="Verdana" w:hAnsi="Verdana"/>
          <w:i/>
          <w:iCs/>
          <w:highlight w:val="darkGray"/>
        </w:rPr>
        <w:t xml:space="preserve">la Części </w:t>
      </w:r>
      <w:r>
        <w:rPr>
          <w:rFonts w:ascii="Verdana" w:hAnsi="Verdana"/>
          <w:i/>
          <w:iCs/>
          <w:highlight w:val="darkGray"/>
        </w:rPr>
        <w:t>3</w:t>
      </w:r>
      <w:r w:rsidRPr="00F9369B">
        <w:rPr>
          <w:rFonts w:ascii="Verdana" w:hAnsi="Verdana"/>
          <w:i/>
          <w:iCs/>
          <w:highlight w:val="darkGray"/>
        </w:rPr>
        <w:t xml:space="preserve"> </w:t>
      </w:r>
      <w:r w:rsidR="0097708D">
        <w:rPr>
          <w:rFonts w:ascii="Verdana" w:hAnsi="Verdana"/>
          <w:i/>
          <w:iCs/>
          <w:highlight w:val="darkGray"/>
        </w:rPr>
        <w:t>– 23 miesiące</w:t>
      </w:r>
      <w:r w:rsidR="0042329D" w:rsidRPr="00035B60">
        <w:rPr>
          <w:rFonts w:ascii="Verdana" w:hAnsi="Verdana"/>
          <w:i/>
          <w:iCs/>
          <w:highlight w:val="darkGray"/>
        </w:rPr>
        <w:t>;</w:t>
      </w:r>
    </w:p>
    <w:p w14:paraId="63F585DD" w14:textId="3976B8EF" w:rsidR="0042329D" w:rsidRPr="00035B60" w:rsidRDefault="00593C1B" w:rsidP="00035B60">
      <w:pPr>
        <w:ind w:left="410" w:firstLine="0"/>
        <w:rPr>
          <w:rFonts w:ascii="Verdana" w:hAnsi="Verdana"/>
          <w:i/>
          <w:iCs/>
          <w:highlight w:val="darkGray"/>
        </w:rPr>
      </w:pPr>
      <w:r>
        <w:rPr>
          <w:rFonts w:ascii="Verdana" w:hAnsi="Verdana"/>
          <w:i/>
          <w:iCs/>
          <w:highlight w:val="darkGray"/>
        </w:rPr>
        <w:t>- d</w:t>
      </w:r>
      <w:r w:rsidRPr="00F9369B">
        <w:rPr>
          <w:rFonts w:ascii="Verdana" w:hAnsi="Verdana"/>
          <w:i/>
          <w:iCs/>
          <w:highlight w:val="darkGray"/>
        </w:rPr>
        <w:t xml:space="preserve">la Części </w:t>
      </w:r>
      <w:r w:rsidR="0042329D" w:rsidRPr="00035B60">
        <w:rPr>
          <w:rFonts w:ascii="Verdana" w:hAnsi="Verdana"/>
          <w:i/>
          <w:iCs/>
          <w:highlight w:val="darkGray"/>
        </w:rPr>
        <w:t xml:space="preserve">4 -  </w:t>
      </w:r>
      <w:r w:rsidR="0097708D" w:rsidRPr="00F9369B">
        <w:rPr>
          <w:rFonts w:ascii="Verdana" w:hAnsi="Verdana"/>
          <w:i/>
          <w:iCs/>
          <w:highlight w:val="darkGray"/>
        </w:rPr>
        <w:t>18 miesięcy</w:t>
      </w:r>
      <w:r w:rsidR="0042329D" w:rsidRPr="00035B60">
        <w:rPr>
          <w:rFonts w:ascii="Verdana" w:hAnsi="Verdana"/>
          <w:i/>
          <w:iCs/>
          <w:highlight w:val="darkGray"/>
        </w:rPr>
        <w:t>;</w:t>
      </w:r>
    </w:p>
    <w:p w14:paraId="5D1D5C61" w14:textId="35A5FF77" w:rsidR="0042329D" w:rsidRPr="00035B60" w:rsidRDefault="00593C1B" w:rsidP="00035B60">
      <w:pPr>
        <w:ind w:left="410" w:firstLine="0"/>
        <w:rPr>
          <w:rFonts w:ascii="Verdana" w:hAnsi="Verdana"/>
          <w:i/>
          <w:iCs/>
          <w:highlight w:val="darkGray"/>
        </w:rPr>
      </w:pPr>
      <w:r>
        <w:rPr>
          <w:rFonts w:ascii="Verdana" w:hAnsi="Verdana"/>
          <w:i/>
          <w:iCs/>
          <w:highlight w:val="darkGray"/>
        </w:rPr>
        <w:t>- d</w:t>
      </w:r>
      <w:r w:rsidRPr="00F9369B">
        <w:rPr>
          <w:rFonts w:ascii="Verdana" w:hAnsi="Verdana"/>
          <w:i/>
          <w:iCs/>
          <w:highlight w:val="darkGray"/>
        </w:rPr>
        <w:t xml:space="preserve">la Części </w:t>
      </w:r>
      <w:r w:rsidR="0042329D" w:rsidRPr="00035B60">
        <w:rPr>
          <w:rFonts w:ascii="Verdana" w:hAnsi="Verdana"/>
          <w:i/>
          <w:iCs/>
          <w:highlight w:val="darkGray"/>
        </w:rPr>
        <w:t>5 - 21 miesięcy;</w:t>
      </w:r>
    </w:p>
    <w:p w14:paraId="4A6DE10F" w14:textId="7320631F" w:rsidR="0042329D" w:rsidRPr="00035B60" w:rsidRDefault="00593C1B" w:rsidP="00035B60">
      <w:pPr>
        <w:ind w:left="410" w:firstLine="0"/>
        <w:rPr>
          <w:rFonts w:ascii="Verdana" w:hAnsi="Verdana"/>
          <w:i/>
          <w:iCs/>
          <w:highlight w:val="darkGray"/>
        </w:rPr>
      </w:pPr>
      <w:r>
        <w:rPr>
          <w:rFonts w:ascii="Verdana" w:hAnsi="Verdana"/>
          <w:i/>
          <w:iCs/>
          <w:highlight w:val="darkGray"/>
        </w:rPr>
        <w:t>- d</w:t>
      </w:r>
      <w:r w:rsidRPr="00F9369B">
        <w:rPr>
          <w:rFonts w:ascii="Verdana" w:hAnsi="Verdana"/>
          <w:i/>
          <w:iCs/>
          <w:highlight w:val="darkGray"/>
        </w:rPr>
        <w:t xml:space="preserve">la Części </w:t>
      </w:r>
      <w:r w:rsidR="0042329D" w:rsidRPr="00035B60">
        <w:rPr>
          <w:rFonts w:ascii="Verdana" w:hAnsi="Verdana"/>
          <w:i/>
          <w:iCs/>
          <w:highlight w:val="darkGray"/>
        </w:rPr>
        <w:t xml:space="preserve">6 - </w:t>
      </w:r>
      <w:r w:rsidR="0097708D">
        <w:rPr>
          <w:rFonts w:ascii="Verdana" w:hAnsi="Verdana"/>
          <w:i/>
          <w:iCs/>
          <w:highlight w:val="darkGray"/>
        </w:rPr>
        <w:t>21</w:t>
      </w:r>
      <w:r w:rsidR="0097708D" w:rsidRPr="00F9369B">
        <w:rPr>
          <w:rFonts w:ascii="Verdana" w:hAnsi="Verdana"/>
          <w:i/>
          <w:iCs/>
          <w:highlight w:val="darkGray"/>
        </w:rPr>
        <w:t xml:space="preserve"> miesięcy</w:t>
      </w:r>
      <w:r w:rsidR="0042329D" w:rsidRPr="00035B60">
        <w:rPr>
          <w:rFonts w:ascii="Verdana" w:hAnsi="Verdana"/>
          <w:i/>
          <w:iCs/>
          <w:highlight w:val="darkGray"/>
        </w:rPr>
        <w:t>;</w:t>
      </w:r>
    </w:p>
    <w:p w14:paraId="745FE4E5" w14:textId="37C99379" w:rsidR="0042329D" w:rsidRPr="00035B60" w:rsidRDefault="00593C1B" w:rsidP="00035B60">
      <w:pPr>
        <w:ind w:left="410" w:firstLine="0"/>
        <w:rPr>
          <w:rFonts w:ascii="Verdana" w:hAnsi="Verdana"/>
          <w:i/>
          <w:iCs/>
          <w:highlight w:val="darkGray"/>
        </w:rPr>
      </w:pPr>
      <w:r>
        <w:rPr>
          <w:rFonts w:ascii="Verdana" w:hAnsi="Verdana"/>
          <w:i/>
          <w:iCs/>
          <w:highlight w:val="darkGray"/>
        </w:rPr>
        <w:t>- d</w:t>
      </w:r>
      <w:r w:rsidRPr="00F9369B">
        <w:rPr>
          <w:rFonts w:ascii="Verdana" w:hAnsi="Verdana"/>
          <w:i/>
          <w:iCs/>
          <w:highlight w:val="darkGray"/>
        </w:rPr>
        <w:t xml:space="preserve">la Części </w:t>
      </w:r>
      <w:r w:rsidR="0042329D" w:rsidRPr="00035B60">
        <w:rPr>
          <w:rFonts w:ascii="Verdana" w:hAnsi="Verdana"/>
          <w:i/>
          <w:iCs/>
          <w:highlight w:val="darkGray"/>
        </w:rPr>
        <w:t>7 – 24 miesiące;</w:t>
      </w:r>
    </w:p>
    <w:p w14:paraId="1DDD2D57" w14:textId="48D75B43" w:rsidR="0042329D" w:rsidRPr="00035B60" w:rsidRDefault="00593C1B" w:rsidP="00035B60">
      <w:pPr>
        <w:ind w:left="410" w:firstLine="0"/>
        <w:rPr>
          <w:rFonts w:ascii="Verdana" w:hAnsi="Verdana"/>
          <w:i/>
          <w:iCs/>
          <w:highlight w:val="darkGray"/>
        </w:rPr>
      </w:pPr>
      <w:r>
        <w:rPr>
          <w:rFonts w:ascii="Verdana" w:hAnsi="Verdana"/>
          <w:i/>
          <w:iCs/>
          <w:highlight w:val="darkGray"/>
        </w:rPr>
        <w:t>- d</w:t>
      </w:r>
      <w:r w:rsidRPr="00F9369B">
        <w:rPr>
          <w:rFonts w:ascii="Verdana" w:hAnsi="Verdana"/>
          <w:i/>
          <w:iCs/>
          <w:highlight w:val="darkGray"/>
        </w:rPr>
        <w:t xml:space="preserve">la Części </w:t>
      </w:r>
      <w:r w:rsidR="0097708D">
        <w:rPr>
          <w:rFonts w:ascii="Verdana" w:hAnsi="Verdana"/>
          <w:i/>
          <w:iCs/>
          <w:highlight w:val="darkGray"/>
        </w:rPr>
        <w:t xml:space="preserve">8 </w:t>
      </w:r>
      <w:r w:rsidR="0042329D" w:rsidRPr="00035B60">
        <w:rPr>
          <w:rFonts w:ascii="Verdana" w:hAnsi="Verdana"/>
          <w:i/>
          <w:iCs/>
          <w:highlight w:val="darkGray"/>
        </w:rPr>
        <w:t>- 9 miesięcy;</w:t>
      </w:r>
    </w:p>
    <w:p w14:paraId="492117BB" w14:textId="7A43E61E" w:rsidR="0042329D" w:rsidRPr="00035B60" w:rsidRDefault="0097708D" w:rsidP="00035B60">
      <w:pPr>
        <w:ind w:left="410" w:firstLine="0"/>
        <w:rPr>
          <w:rFonts w:ascii="Verdana" w:hAnsi="Verdana"/>
          <w:i/>
          <w:iCs/>
          <w:highlight w:val="darkGray"/>
        </w:rPr>
      </w:pPr>
      <w:r>
        <w:rPr>
          <w:rFonts w:ascii="Verdana" w:hAnsi="Verdana"/>
          <w:i/>
          <w:iCs/>
          <w:highlight w:val="darkGray"/>
        </w:rPr>
        <w:t>- d</w:t>
      </w:r>
      <w:r w:rsidRPr="00F9369B">
        <w:rPr>
          <w:rFonts w:ascii="Verdana" w:hAnsi="Verdana"/>
          <w:i/>
          <w:iCs/>
          <w:highlight w:val="darkGray"/>
        </w:rPr>
        <w:t xml:space="preserve">la Części </w:t>
      </w:r>
      <w:r w:rsidR="0042329D" w:rsidRPr="00035B60">
        <w:rPr>
          <w:rFonts w:ascii="Verdana" w:hAnsi="Verdana"/>
          <w:i/>
          <w:iCs/>
          <w:highlight w:val="darkGray"/>
        </w:rPr>
        <w:t>9 - 25 miesięc</w:t>
      </w:r>
      <w:r>
        <w:rPr>
          <w:rFonts w:ascii="Verdana" w:hAnsi="Verdana"/>
          <w:i/>
          <w:iCs/>
          <w:highlight w:val="darkGray"/>
        </w:rPr>
        <w:t>y</w:t>
      </w:r>
      <w:r w:rsidR="0042329D" w:rsidRPr="00035B60">
        <w:rPr>
          <w:rFonts w:ascii="Verdana" w:hAnsi="Verdana"/>
          <w:i/>
          <w:iCs/>
          <w:highlight w:val="darkGray"/>
        </w:rPr>
        <w:t>;</w:t>
      </w:r>
    </w:p>
    <w:p w14:paraId="15983275" w14:textId="18F91D85" w:rsidR="0042329D" w:rsidRPr="00035B60" w:rsidRDefault="0097708D" w:rsidP="00035B60">
      <w:pPr>
        <w:ind w:left="410" w:firstLine="0"/>
        <w:rPr>
          <w:rFonts w:ascii="Verdana" w:hAnsi="Verdana"/>
          <w:i/>
          <w:iCs/>
          <w:highlight w:val="darkGray"/>
        </w:rPr>
      </w:pPr>
      <w:r>
        <w:rPr>
          <w:rFonts w:ascii="Verdana" w:hAnsi="Verdana"/>
          <w:i/>
          <w:iCs/>
          <w:highlight w:val="darkGray"/>
        </w:rPr>
        <w:t>- d</w:t>
      </w:r>
      <w:r w:rsidRPr="00F9369B">
        <w:rPr>
          <w:rFonts w:ascii="Verdana" w:hAnsi="Verdana"/>
          <w:i/>
          <w:iCs/>
          <w:highlight w:val="darkGray"/>
        </w:rPr>
        <w:t xml:space="preserve">la Części </w:t>
      </w:r>
      <w:r w:rsidR="0042329D" w:rsidRPr="00035B60">
        <w:rPr>
          <w:rFonts w:ascii="Verdana" w:hAnsi="Verdana"/>
          <w:i/>
          <w:iCs/>
          <w:highlight w:val="darkGray"/>
        </w:rPr>
        <w:t>10 - 15 miesięcy;</w:t>
      </w:r>
    </w:p>
    <w:p w14:paraId="0AD47DF6" w14:textId="479165E9" w:rsidR="0042329D" w:rsidRPr="00035B60" w:rsidRDefault="0097708D" w:rsidP="00035B60">
      <w:pPr>
        <w:ind w:left="410" w:firstLine="0"/>
        <w:rPr>
          <w:rFonts w:ascii="Verdana" w:hAnsi="Verdana"/>
          <w:i/>
          <w:iCs/>
          <w:highlight w:val="darkGray"/>
        </w:rPr>
      </w:pPr>
      <w:r>
        <w:rPr>
          <w:rFonts w:ascii="Verdana" w:hAnsi="Verdana"/>
          <w:i/>
          <w:iCs/>
          <w:highlight w:val="darkGray"/>
        </w:rPr>
        <w:lastRenderedPageBreak/>
        <w:t>- d</w:t>
      </w:r>
      <w:r w:rsidRPr="00F9369B">
        <w:rPr>
          <w:rFonts w:ascii="Verdana" w:hAnsi="Verdana"/>
          <w:i/>
          <w:iCs/>
          <w:highlight w:val="darkGray"/>
        </w:rPr>
        <w:t xml:space="preserve">la Części </w:t>
      </w:r>
      <w:r w:rsidR="0042329D" w:rsidRPr="00035B60">
        <w:rPr>
          <w:rFonts w:ascii="Verdana" w:hAnsi="Verdana"/>
          <w:i/>
          <w:iCs/>
          <w:highlight w:val="darkGray"/>
        </w:rPr>
        <w:t>11 - 23 miesiące;</w:t>
      </w:r>
    </w:p>
    <w:p w14:paraId="5D0FB4C8" w14:textId="77777777" w:rsidR="0097708D" w:rsidRDefault="0097708D" w:rsidP="0042329D">
      <w:pPr>
        <w:ind w:left="410" w:firstLine="0"/>
        <w:rPr>
          <w:rFonts w:ascii="Verdana" w:hAnsi="Verdana"/>
          <w:i/>
          <w:iCs/>
        </w:rPr>
      </w:pPr>
      <w:r>
        <w:rPr>
          <w:rFonts w:ascii="Verdana" w:hAnsi="Verdana"/>
          <w:i/>
          <w:iCs/>
          <w:highlight w:val="darkGray"/>
        </w:rPr>
        <w:t>- d</w:t>
      </w:r>
      <w:r w:rsidRPr="00F9369B">
        <w:rPr>
          <w:rFonts w:ascii="Verdana" w:hAnsi="Verdana"/>
          <w:i/>
          <w:iCs/>
          <w:highlight w:val="darkGray"/>
        </w:rPr>
        <w:t xml:space="preserve">la Części </w:t>
      </w:r>
      <w:r w:rsidR="0042329D" w:rsidRPr="00035B60">
        <w:rPr>
          <w:rFonts w:ascii="Verdana" w:hAnsi="Verdana"/>
          <w:i/>
          <w:iCs/>
          <w:highlight w:val="darkGray"/>
        </w:rPr>
        <w:t>12 - 23 miesiące</w:t>
      </w:r>
      <w:r w:rsidR="0037332B" w:rsidRPr="00035B60">
        <w:rPr>
          <w:rFonts w:ascii="Verdana" w:hAnsi="Verdana"/>
          <w:i/>
          <w:iCs/>
          <w:highlight w:val="darkGray"/>
        </w:rPr>
        <w:t>]</w:t>
      </w:r>
      <w:r w:rsidR="00FF7857" w:rsidRPr="00035B60">
        <w:rPr>
          <w:rFonts w:ascii="Verdana" w:hAnsi="Verdana"/>
          <w:i/>
          <w:iCs/>
          <w:highlight w:val="darkGray"/>
        </w:rPr>
        <w:t xml:space="preserve"> </w:t>
      </w:r>
    </w:p>
    <w:p w14:paraId="52E05693" w14:textId="794166BF" w:rsidR="003619DD" w:rsidRPr="00790FBB" w:rsidRDefault="00FF7857" w:rsidP="00035B60">
      <w:pPr>
        <w:ind w:left="410" w:firstLine="0"/>
        <w:rPr>
          <w:rFonts w:ascii="Verdana" w:hAnsi="Verdana"/>
        </w:rPr>
      </w:pPr>
      <w:r w:rsidRPr="00790FBB">
        <w:rPr>
          <w:rFonts w:ascii="Verdana" w:hAnsi="Verdana"/>
        </w:rPr>
        <w:t>od zawarcia umowy</w:t>
      </w:r>
      <w:r w:rsidR="002B3F0F">
        <w:rPr>
          <w:rFonts w:ascii="Verdana" w:hAnsi="Verdana"/>
        </w:rPr>
        <w:t>.</w:t>
      </w:r>
      <w:r w:rsidRPr="00790FBB">
        <w:rPr>
          <w:rFonts w:ascii="Verdana" w:hAnsi="Verdana"/>
        </w:rPr>
        <w:t xml:space="preserve"> </w:t>
      </w:r>
    </w:p>
    <w:p w14:paraId="56D7F882" w14:textId="515D10A7" w:rsidR="003619DD" w:rsidRPr="002B3F0F" w:rsidRDefault="00FF7857" w:rsidP="00CD2F37">
      <w:pPr>
        <w:numPr>
          <w:ilvl w:val="0"/>
          <w:numId w:val="2"/>
        </w:numPr>
        <w:ind w:hanging="283"/>
        <w:rPr>
          <w:rFonts w:ascii="Verdana" w:hAnsi="Verdana"/>
        </w:rPr>
      </w:pPr>
      <w:r w:rsidRPr="00790FBB">
        <w:rPr>
          <w:rFonts w:ascii="Verdana" w:hAnsi="Verdana"/>
        </w:rPr>
        <w:t xml:space="preserve">Terminem zakończenia przedmiotu </w:t>
      </w:r>
      <w:r w:rsidRPr="00190476">
        <w:rPr>
          <w:rFonts w:ascii="Verdana" w:hAnsi="Verdana"/>
          <w:color w:val="auto"/>
        </w:rPr>
        <w:t xml:space="preserve">umowy, o którym mowa w </w:t>
      </w:r>
      <w:r w:rsidRPr="00190476">
        <w:rPr>
          <w:rFonts w:ascii="Verdana" w:hAnsi="Verdana"/>
          <w:color w:val="auto"/>
          <w:u w:color="0000FF"/>
        </w:rPr>
        <w:t>ust.</w:t>
      </w:r>
      <w:r w:rsidR="00190476">
        <w:rPr>
          <w:rFonts w:ascii="Verdana" w:hAnsi="Verdana"/>
          <w:color w:val="auto"/>
          <w:u w:color="0000FF"/>
        </w:rPr>
        <w:t xml:space="preserve"> </w:t>
      </w:r>
      <w:r w:rsidRPr="00190476">
        <w:rPr>
          <w:rFonts w:ascii="Verdana" w:hAnsi="Verdana"/>
          <w:color w:val="auto"/>
          <w:u w:color="0000FF"/>
        </w:rPr>
        <w:t>2</w:t>
      </w:r>
      <w:r w:rsidRPr="00190476">
        <w:rPr>
          <w:rFonts w:ascii="Verdana" w:hAnsi="Verdana"/>
          <w:color w:val="auto"/>
        </w:rPr>
        <w:t xml:space="preserve">, jest dzień </w:t>
      </w:r>
      <w:r w:rsidR="00A907B9" w:rsidRPr="00190476">
        <w:rPr>
          <w:rFonts w:ascii="Verdana" w:hAnsi="Verdana"/>
          <w:color w:val="auto"/>
        </w:rPr>
        <w:t xml:space="preserve">dokonania przez Zamawiającego na wniosek Wykonawcy </w:t>
      </w:r>
      <w:r w:rsidRPr="00190476">
        <w:rPr>
          <w:rFonts w:ascii="Verdana" w:hAnsi="Verdana"/>
          <w:color w:val="auto"/>
        </w:rPr>
        <w:t xml:space="preserve">odbioru końcowego całego przedmiotu umowy, w tym robót budowlanych, z uwzględnieniem wymagań określonych w </w:t>
      </w:r>
      <w:r w:rsidR="004B0F72" w:rsidRPr="00190476">
        <w:rPr>
          <w:rFonts w:ascii="Verdana" w:hAnsi="Verdana"/>
          <w:color w:val="auto"/>
        </w:rPr>
        <w:t xml:space="preserve">umowie, w tym w szczególności w </w:t>
      </w:r>
      <w:r w:rsidRPr="00190476">
        <w:rPr>
          <w:rFonts w:ascii="Verdana" w:hAnsi="Verdana"/>
          <w:color w:val="auto"/>
          <w:u w:color="0000FF"/>
        </w:rPr>
        <w:t>§ 6</w:t>
      </w:r>
      <w:r w:rsidRPr="00190476">
        <w:rPr>
          <w:rFonts w:ascii="Verdana" w:hAnsi="Verdana"/>
          <w:color w:val="auto"/>
        </w:rPr>
        <w:t xml:space="preserve"> umowy. </w:t>
      </w:r>
    </w:p>
    <w:p w14:paraId="75480126" w14:textId="77777777" w:rsidR="002B3F0F" w:rsidRPr="00790FBB" w:rsidRDefault="002B3F0F" w:rsidP="002B3F0F">
      <w:pPr>
        <w:ind w:left="410" w:firstLine="0"/>
        <w:rPr>
          <w:rFonts w:ascii="Verdana" w:hAnsi="Verdana"/>
        </w:rPr>
      </w:pPr>
    </w:p>
    <w:p w14:paraId="34923129" w14:textId="77777777" w:rsidR="002B3F0F" w:rsidRDefault="00FF7857" w:rsidP="002B3F0F">
      <w:pPr>
        <w:spacing w:after="113" w:line="259" w:lineRule="auto"/>
        <w:ind w:left="201" w:firstLine="0"/>
        <w:jc w:val="center"/>
        <w:rPr>
          <w:rFonts w:ascii="Verdana" w:hAnsi="Verdana"/>
          <w:b/>
          <w:bCs/>
        </w:rPr>
      </w:pPr>
      <w:r w:rsidRPr="00790FBB">
        <w:rPr>
          <w:rFonts w:ascii="Verdana" w:hAnsi="Verdana"/>
        </w:rPr>
        <w:t xml:space="preserve"> </w:t>
      </w:r>
      <w:r w:rsidRPr="002B3F0F">
        <w:rPr>
          <w:rFonts w:ascii="Verdana" w:hAnsi="Verdana"/>
          <w:b/>
          <w:bCs/>
        </w:rPr>
        <w:t xml:space="preserve">§ 3 </w:t>
      </w:r>
    </w:p>
    <w:p w14:paraId="6D15CB56" w14:textId="66610F3B" w:rsidR="003619DD" w:rsidRPr="002B3F0F" w:rsidRDefault="00FF7857" w:rsidP="002B3F0F">
      <w:pPr>
        <w:spacing w:after="113" w:line="259" w:lineRule="auto"/>
        <w:ind w:left="201" w:firstLine="0"/>
        <w:jc w:val="center"/>
        <w:rPr>
          <w:rFonts w:ascii="Verdana" w:hAnsi="Verdana"/>
        </w:rPr>
      </w:pPr>
      <w:r w:rsidRPr="002B3F0F">
        <w:rPr>
          <w:rFonts w:ascii="Verdana" w:hAnsi="Verdana"/>
          <w:b/>
          <w:bCs/>
        </w:rPr>
        <w:t>Obowiązki Stron</w:t>
      </w:r>
    </w:p>
    <w:p w14:paraId="78268C7D" w14:textId="39389129" w:rsidR="003619DD" w:rsidRPr="00790FBB" w:rsidRDefault="00FF7857" w:rsidP="00CD2F37">
      <w:pPr>
        <w:numPr>
          <w:ilvl w:val="0"/>
          <w:numId w:val="3"/>
        </w:numPr>
        <w:spacing w:after="119" w:line="256" w:lineRule="auto"/>
        <w:ind w:hanging="283"/>
        <w:rPr>
          <w:rFonts w:ascii="Verdana" w:hAnsi="Verdana"/>
        </w:rPr>
      </w:pPr>
      <w:r w:rsidRPr="00790FBB">
        <w:rPr>
          <w:rFonts w:ascii="Verdana" w:hAnsi="Verdana"/>
        </w:rPr>
        <w:t xml:space="preserve">Zamawiający: </w:t>
      </w:r>
    </w:p>
    <w:p w14:paraId="79E88720" w14:textId="77777777" w:rsidR="003619DD" w:rsidRPr="00790FBB" w:rsidRDefault="00FF7857" w:rsidP="00CD2F37">
      <w:pPr>
        <w:numPr>
          <w:ilvl w:val="1"/>
          <w:numId w:val="3"/>
        </w:numPr>
        <w:ind w:hanging="430"/>
        <w:rPr>
          <w:rFonts w:ascii="Verdana" w:hAnsi="Verdana"/>
        </w:rPr>
      </w:pPr>
      <w:r w:rsidRPr="00790FBB">
        <w:rPr>
          <w:rFonts w:ascii="Verdana" w:hAnsi="Verdana"/>
        </w:rPr>
        <w:t xml:space="preserve">będzie współpracował z Wykonawcą w celu należytego wykonania przedmiotu umowy; </w:t>
      </w:r>
    </w:p>
    <w:p w14:paraId="6894D03B" w14:textId="44EE98AE" w:rsidR="003619DD" w:rsidRPr="00790FBB" w:rsidRDefault="00FF7857" w:rsidP="00CD2F37">
      <w:pPr>
        <w:numPr>
          <w:ilvl w:val="1"/>
          <w:numId w:val="3"/>
        </w:numPr>
        <w:ind w:hanging="430"/>
        <w:rPr>
          <w:rFonts w:ascii="Verdana" w:hAnsi="Verdana"/>
        </w:rPr>
      </w:pPr>
      <w:r w:rsidRPr="00790FBB">
        <w:rPr>
          <w:rFonts w:ascii="Verdana" w:hAnsi="Verdana"/>
        </w:rPr>
        <w:t>przekaże Wykonawcy na jego wniosek - za protok</w:t>
      </w:r>
      <w:r w:rsidR="002433D9">
        <w:rPr>
          <w:rFonts w:ascii="Verdana" w:hAnsi="Verdana"/>
        </w:rPr>
        <w:t>o</w:t>
      </w:r>
      <w:r w:rsidRPr="00790FBB">
        <w:rPr>
          <w:rFonts w:ascii="Verdana" w:hAnsi="Verdana"/>
        </w:rPr>
        <w:t>łem</w:t>
      </w:r>
      <w:r w:rsidR="002433D9">
        <w:rPr>
          <w:rFonts w:ascii="Verdana" w:hAnsi="Verdana"/>
        </w:rPr>
        <w:t xml:space="preserve"> -</w:t>
      </w:r>
      <w:r w:rsidRPr="00790FBB">
        <w:rPr>
          <w:rFonts w:ascii="Verdana" w:hAnsi="Verdana"/>
        </w:rPr>
        <w:t xml:space="preserve"> teren</w:t>
      </w:r>
      <w:r w:rsidR="002433D9">
        <w:rPr>
          <w:rFonts w:ascii="Verdana" w:hAnsi="Verdana"/>
        </w:rPr>
        <w:t>u</w:t>
      </w:r>
      <w:r w:rsidRPr="00790FBB">
        <w:rPr>
          <w:rFonts w:ascii="Verdana" w:hAnsi="Verdana"/>
        </w:rPr>
        <w:t xml:space="preserve"> budowy w terminie </w:t>
      </w:r>
      <w:r w:rsidR="00920239">
        <w:rPr>
          <w:rFonts w:ascii="Verdana" w:hAnsi="Verdana"/>
        </w:rPr>
        <w:br/>
      </w:r>
      <w:r w:rsidRPr="00790FBB">
        <w:rPr>
          <w:rFonts w:ascii="Verdana" w:hAnsi="Verdana"/>
        </w:rPr>
        <w:t xml:space="preserve">do 5 dni roboczych od dnia </w:t>
      </w:r>
      <w:r w:rsidR="00D94161">
        <w:rPr>
          <w:rFonts w:ascii="Verdana" w:hAnsi="Verdana"/>
        </w:rPr>
        <w:t>otrzymania wniosku Wykonawcy w tym zakresie</w:t>
      </w:r>
      <w:r w:rsidR="002931B7">
        <w:rPr>
          <w:rFonts w:ascii="Verdana" w:hAnsi="Verdana"/>
        </w:rPr>
        <w:t xml:space="preserve"> (z zastrzeżeniem wszelkich obowiązków Wykonawcy w zakresie dokonywania uzgodnień</w:t>
      </w:r>
      <w:r w:rsidR="002815C8">
        <w:rPr>
          <w:rFonts w:ascii="Verdana" w:hAnsi="Verdana"/>
        </w:rPr>
        <w:t xml:space="preserve"> dostępu do terenu działek</w:t>
      </w:r>
      <w:r w:rsidR="00644254">
        <w:rPr>
          <w:rFonts w:ascii="Verdana" w:hAnsi="Verdana"/>
        </w:rPr>
        <w:t>,</w:t>
      </w:r>
      <w:r w:rsidR="002815C8">
        <w:rPr>
          <w:rFonts w:ascii="Verdana" w:hAnsi="Verdana"/>
        </w:rPr>
        <w:t xml:space="preserve"> na których Wykonawca będzie prowadził roboty, w tym w szczególności w zakresie zajęcia pasa drogowego)</w:t>
      </w:r>
      <w:r w:rsidRPr="00790FBB">
        <w:rPr>
          <w:rFonts w:ascii="Verdana" w:hAnsi="Verdana"/>
        </w:rPr>
        <w:t xml:space="preserve">; </w:t>
      </w:r>
    </w:p>
    <w:p w14:paraId="0405E833" w14:textId="77777777" w:rsidR="008D75A2" w:rsidRDefault="00FF7857" w:rsidP="00CD2F37">
      <w:pPr>
        <w:numPr>
          <w:ilvl w:val="1"/>
          <w:numId w:val="3"/>
        </w:numPr>
        <w:spacing w:after="2" w:line="415" w:lineRule="auto"/>
        <w:ind w:hanging="430"/>
        <w:rPr>
          <w:rFonts w:ascii="Verdana" w:hAnsi="Verdana"/>
        </w:rPr>
      </w:pPr>
      <w:r w:rsidRPr="00790FBB">
        <w:rPr>
          <w:rFonts w:ascii="Verdana" w:hAnsi="Verdana"/>
        </w:rPr>
        <w:t xml:space="preserve">przekaże Wykonawcy - w terminie do 5 dni roboczych od dnia zawarcia umowy: </w:t>
      </w:r>
    </w:p>
    <w:p w14:paraId="736FE5E3" w14:textId="26D32C3A" w:rsidR="008D75A2" w:rsidRPr="008D75A2" w:rsidRDefault="00FF7857" w:rsidP="00CD2F37">
      <w:pPr>
        <w:pStyle w:val="Akapitzlist"/>
        <w:numPr>
          <w:ilvl w:val="2"/>
          <w:numId w:val="3"/>
        </w:numPr>
        <w:spacing w:after="2" w:line="415" w:lineRule="auto"/>
        <w:rPr>
          <w:rFonts w:ascii="Verdana" w:hAnsi="Verdana"/>
        </w:rPr>
      </w:pPr>
      <w:r w:rsidRPr="008D75A2">
        <w:rPr>
          <w:rFonts w:ascii="Verdana" w:hAnsi="Verdana"/>
        </w:rPr>
        <w:t>dzienniki budowy,</w:t>
      </w:r>
    </w:p>
    <w:p w14:paraId="594636D1" w14:textId="483EA5B2" w:rsidR="003619DD" w:rsidRPr="00644254" w:rsidRDefault="00FF7857" w:rsidP="00CD2F37">
      <w:pPr>
        <w:pStyle w:val="Akapitzlist"/>
        <w:numPr>
          <w:ilvl w:val="2"/>
          <w:numId w:val="3"/>
        </w:numPr>
        <w:spacing w:after="120" w:line="240" w:lineRule="auto"/>
        <w:ind w:left="1185" w:hanging="437"/>
        <w:contextualSpacing w:val="0"/>
        <w:rPr>
          <w:rFonts w:ascii="Verdana" w:hAnsi="Verdana"/>
          <w:color w:val="auto"/>
        </w:rPr>
      </w:pPr>
      <w:r w:rsidRPr="00644254">
        <w:rPr>
          <w:rFonts w:ascii="Verdana" w:hAnsi="Verdana"/>
          <w:color w:val="auto"/>
        </w:rPr>
        <w:t xml:space="preserve">dokumentację projektową (w 1 egzemplarzu w wersji papierowej), o której mowa w </w:t>
      </w:r>
      <w:r w:rsidRPr="00644254">
        <w:rPr>
          <w:rFonts w:ascii="Verdana" w:hAnsi="Verdana"/>
          <w:color w:val="auto"/>
          <w:u w:color="0000FF"/>
        </w:rPr>
        <w:t>§ 1 ust. 3</w:t>
      </w:r>
      <w:r w:rsidR="002345F5" w:rsidRPr="00644254">
        <w:rPr>
          <w:rFonts w:ascii="Verdana" w:hAnsi="Verdana"/>
          <w:color w:val="auto"/>
          <w:u w:color="0000FF"/>
        </w:rPr>
        <w:t xml:space="preserve"> pkt 2)</w:t>
      </w:r>
      <w:r w:rsidRPr="00644254">
        <w:rPr>
          <w:rFonts w:ascii="Verdana" w:hAnsi="Verdana"/>
          <w:color w:val="auto"/>
          <w:u w:color="0000FF"/>
        </w:rPr>
        <w:t xml:space="preserve"> </w:t>
      </w:r>
      <w:r w:rsidRPr="00644254">
        <w:rPr>
          <w:rFonts w:ascii="Verdana" w:hAnsi="Verdana"/>
          <w:color w:val="auto"/>
        </w:rPr>
        <w:t>umowy</w:t>
      </w:r>
      <w:r w:rsidR="00BF4BAA">
        <w:rPr>
          <w:rFonts w:ascii="Verdana" w:hAnsi="Verdana"/>
          <w:color w:val="auto"/>
        </w:rPr>
        <w:t>,</w:t>
      </w:r>
    </w:p>
    <w:p w14:paraId="75B1E5C9" w14:textId="0E7713D7" w:rsidR="003619DD" w:rsidRPr="00BF4BAA" w:rsidRDefault="00FF7857" w:rsidP="00CD2F37">
      <w:pPr>
        <w:numPr>
          <w:ilvl w:val="1"/>
          <w:numId w:val="3"/>
        </w:numPr>
        <w:spacing w:after="120"/>
        <w:ind w:hanging="430"/>
        <w:rPr>
          <w:rFonts w:ascii="Verdana" w:hAnsi="Verdana"/>
          <w:color w:val="auto"/>
        </w:rPr>
      </w:pPr>
      <w:r w:rsidRPr="00790FBB">
        <w:rPr>
          <w:rFonts w:ascii="Verdana" w:hAnsi="Verdana"/>
        </w:rPr>
        <w:t xml:space="preserve">jest </w:t>
      </w:r>
      <w:r w:rsidRPr="00BF4BAA">
        <w:rPr>
          <w:rFonts w:ascii="Verdana" w:hAnsi="Verdana"/>
          <w:color w:val="auto"/>
        </w:rPr>
        <w:t xml:space="preserve">zobowiązany do zapłaty Wykonawcy wynagrodzenia z tytułu prawidłowego wykonania przedmiotu umowy, na warunkach i w terminach określonych w </w:t>
      </w:r>
      <w:r w:rsidRPr="00BF4BAA">
        <w:rPr>
          <w:rFonts w:ascii="Verdana" w:hAnsi="Verdana"/>
          <w:color w:val="auto"/>
          <w:u w:color="0000FF"/>
        </w:rPr>
        <w:t>§ 6</w:t>
      </w:r>
      <w:r w:rsidRPr="00BF4BAA">
        <w:rPr>
          <w:rFonts w:ascii="Verdana" w:hAnsi="Verdana"/>
          <w:color w:val="auto"/>
        </w:rPr>
        <w:t xml:space="preserve"> </w:t>
      </w:r>
      <w:r w:rsidR="008D75A2" w:rsidRPr="00BF4BAA">
        <w:rPr>
          <w:rFonts w:ascii="Verdana" w:hAnsi="Verdana"/>
          <w:color w:val="auto"/>
        </w:rPr>
        <w:br/>
      </w:r>
      <w:r w:rsidRPr="00BF4BAA">
        <w:rPr>
          <w:rFonts w:ascii="Verdana" w:hAnsi="Verdana"/>
          <w:color w:val="auto"/>
        </w:rPr>
        <w:t xml:space="preserve">i </w:t>
      </w:r>
      <w:r w:rsidRPr="00BF4BAA">
        <w:rPr>
          <w:rFonts w:ascii="Verdana" w:hAnsi="Verdana"/>
          <w:color w:val="auto"/>
          <w:u w:color="0000FF"/>
        </w:rPr>
        <w:t>§ 7</w:t>
      </w:r>
      <w:r w:rsidRPr="00BF4BAA">
        <w:rPr>
          <w:rFonts w:ascii="Verdana" w:hAnsi="Verdana"/>
          <w:color w:val="auto"/>
        </w:rPr>
        <w:t xml:space="preserve">/§ 7* umowy; </w:t>
      </w:r>
      <w:r w:rsidR="00780FA2" w:rsidRPr="00BF4BAA">
        <w:rPr>
          <w:rFonts w:ascii="Verdana" w:hAnsi="Verdana"/>
          <w:color w:val="auto"/>
        </w:rPr>
        <w:t>d</w:t>
      </w:r>
      <w:r w:rsidRPr="00BF4BAA">
        <w:rPr>
          <w:rFonts w:ascii="Verdana" w:hAnsi="Verdana"/>
          <w:color w:val="auto"/>
        </w:rPr>
        <w:t xml:space="preserve">okonanie odbioru i zapłaty za wykonane roboty budowlane </w:t>
      </w:r>
      <w:r w:rsidR="008D75A2" w:rsidRPr="00BF4BAA">
        <w:rPr>
          <w:rFonts w:ascii="Verdana" w:hAnsi="Verdana"/>
          <w:color w:val="auto"/>
        </w:rPr>
        <w:br/>
      </w:r>
      <w:r w:rsidRPr="00BF4BAA">
        <w:rPr>
          <w:rFonts w:ascii="Verdana" w:hAnsi="Verdana"/>
          <w:color w:val="auto"/>
        </w:rPr>
        <w:t xml:space="preserve">nie pozbawia Zamawiającego prawa zgłoszenia zastrzeżeń z tytułu wad </w:t>
      </w:r>
      <w:r w:rsidR="008D75A2" w:rsidRPr="00BF4BAA">
        <w:rPr>
          <w:rFonts w:ascii="Verdana" w:hAnsi="Verdana"/>
          <w:color w:val="auto"/>
        </w:rPr>
        <w:br/>
      </w:r>
      <w:r w:rsidRPr="00BF4BAA">
        <w:rPr>
          <w:rFonts w:ascii="Verdana" w:hAnsi="Verdana"/>
          <w:color w:val="auto"/>
        </w:rPr>
        <w:t xml:space="preserve">oraz dochodzenia przez Zamawiającego roszczeń z tego samego tytułu; </w:t>
      </w:r>
    </w:p>
    <w:p w14:paraId="44C94582" w14:textId="3072FD37" w:rsidR="003619DD" w:rsidRPr="00BF4BAA" w:rsidRDefault="00FF7857" w:rsidP="00CD2F37">
      <w:pPr>
        <w:numPr>
          <w:ilvl w:val="1"/>
          <w:numId w:val="3"/>
        </w:numPr>
        <w:spacing w:after="143"/>
        <w:ind w:hanging="430"/>
        <w:rPr>
          <w:rFonts w:ascii="Verdana" w:hAnsi="Verdana"/>
          <w:color w:val="auto"/>
        </w:rPr>
      </w:pPr>
      <w:r w:rsidRPr="00BF4BAA">
        <w:rPr>
          <w:rFonts w:ascii="Verdana" w:hAnsi="Verdana"/>
          <w:color w:val="auto"/>
        </w:rPr>
        <w:t xml:space="preserve">nie będzie ponosił odpowiedzialności za składniki majątkowe Wykonawcy znajdujące się na terenie budowy w trakcie realizacji zadania, jak również za działania </w:t>
      </w:r>
      <w:r w:rsidR="008D75A2" w:rsidRPr="00BF4BAA">
        <w:rPr>
          <w:rFonts w:ascii="Verdana" w:hAnsi="Verdana"/>
          <w:color w:val="auto"/>
        </w:rPr>
        <w:br/>
      </w:r>
      <w:r w:rsidRPr="00BF4BAA">
        <w:rPr>
          <w:rFonts w:ascii="Verdana" w:hAnsi="Verdana"/>
          <w:color w:val="auto"/>
        </w:rPr>
        <w:t xml:space="preserve">lub zaniechania Wykonawcy oraz </w:t>
      </w:r>
      <w:r w:rsidR="008D4930">
        <w:rPr>
          <w:rFonts w:ascii="Verdana" w:hAnsi="Verdana"/>
          <w:color w:val="auto"/>
        </w:rPr>
        <w:t>p</w:t>
      </w:r>
      <w:r w:rsidRPr="00BF4BAA">
        <w:rPr>
          <w:rFonts w:ascii="Verdana" w:hAnsi="Verdana"/>
          <w:color w:val="auto"/>
        </w:rPr>
        <w:t xml:space="preserve">odwykonawców i dalszych </w:t>
      </w:r>
      <w:r w:rsidR="008D4930">
        <w:rPr>
          <w:rFonts w:ascii="Verdana" w:hAnsi="Verdana"/>
          <w:color w:val="auto"/>
        </w:rPr>
        <w:t>p</w:t>
      </w:r>
      <w:r w:rsidRPr="00BF4BAA">
        <w:rPr>
          <w:rFonts w:ascii="Verdana" w:hAnsi="Verdana"/>
          <w:color w:val="auto"/>
        </w:rPr>
        <w:t xml:space="preserve">odwykonawców </w:t>
      </w:r>
      <w:r w:rsidR="008D75A2" w:rsidRPr="00BF4BAA">
        <w:rPr>
          <w:rFonts w:ascii="Verdana" w:hAnsi="Verdana"/>
          <w:color w:val="auto"/>
        </w:rPr>
        <w:br/>
      </w:r>
      <w:r w:rsidRPr="00BF4BAA">
        <w:rPr>
          <w:rFonts w:ascii="Verdana" w:hAnsi="Verdana"/>
          <w:color w:val="auto"/>
        </w:rPr>
        <w:t xml:space="preserve">a także innych podmiotów uczestniczących po stronie Wykonawcy w realizacji przedmiotu umowy; </w:t>
      </w:r>
    </w:p>
    <w:p w14:paraId="682287DE" w14:textId="3523D3F3" w:rsidR="003619DD" w:rsidRPr="00BF4BAA" w:rsidRDefault="00FF7857" w:rsidP="00CD2F37">
      <w:pPr>
        <w:numPr>
          <w:ilvl w:val="1"/>
          <w:numId w:val="3"/>
        </w:numPr>
        <w:spacing w:after="143"/>
        <w:ind w:hanging="430"/>
        <w:rPr>
          <w:rFonts w:ascii="Verdana" w:hAnsi="Verdana"/>
          <w:color w:val="auto"/>
        </w:rPr>
      </w:pPr>
      <w:r w:rsidRPr="00BF4BAA">
        <w:rPr>
          <w:rFonts w:ascii="Verdana" w:hAnsi="Verdana"/>
          <w:color w:val="auto"/>
        </w:rPr>
        <w:t>zapewni na swój koszt nadzór autorski</w:t>
      </w:r>
      <w:r w:rsidR="00856680" w:rsidRPr="00BF4BAA">
        <w:rPr>
          <w:rFonts w:ascii="Verdana" w:hAnsi="Verdana"/>
          <w:color w:val="auto"/>
        </w:rPr>
        <w:t xml:space="preserve"> w odniesieniu do dokumentacji, o której mowa w </w:t>
      </w:r>
      <w:r w:rsidR="00856680" w:rsidRPr="00BF4BAA">
        <w:rPr>
          <w:rFonts w:ascii="Verdana" w:hAnsi="Verdana"/>
          <w:color w:val="auto"/>
          <w:u w:color="0000FF"/>
        </w:rPr>
        <w:t xml:space="preserve">§ 1 ust. 3 pkt 2) </w:t>
      </w:r>
      <w:r w:rsidR="00856680" w:rsidRPr="00BF4BAA">
        <w:rPr>
          <w:rFonts w:ascii="Verdana" w:hAnsi="Verdana"/>
          <w:color w:val="auto"/>
        </w:rPr>
        <w:t>umowy</w:t>
      </w:r>
      <w:r w:rsidR="008D75A2" w:rsidRPr="00BF4BAA">
        <w:rPr>
          <w:rFonts w:ascii="Verdana" w:hAnsi="Verdana"/>
          <w:color w:val="auto"/>
        </w:rPr>
        <w:t>;</w:t>
      </w:r>
    </w:p>
    <w:p w14:paraId="0FC32E36" w14:textId="7F9FD57F" w:rsidR="003619DD" w:rsidRPr="00790FBB" w:rsidRDefault="00FF7857" w:rsidP="00CD2F37">
      <w:pPr>
        <w:numPr>
          <w:ilvl w:val="1"/>
          <w:numId w:val="3"/>
        </w:numPr>
        <w:spacing w:after="143"/>
        <w:ind w:hanging="430"/>
        <w:rPr>
          <w:rFonts w:ascii="Verdana" w:hAnsi="Verdana"/>
        </w:rPr>
      </w:pPr>
      <w:r w:rsidRPr="00790FBB">
        <w:rPr>
          <w:rFonts w:ascii="Verdana" w:hAnsi="Verdana"/>
        </w:rPr>
        <w:t>przygotuje na pisemny wniosek Wykonawcy (złożony e-mail lub pisemnie),  pełnomocnictwo dla wskazanej we wniosku osoby do uzyskania wymaganych przepisami prawa danych i dokumentów wyjściowych, warunków technicznych, decyzji, opinii, a także do składania oświadczeń, wniosków i innych czynności niezbędnych do prawidłowej realizacji przedmiotu umowy z zastrzeżeniem czynności prawnych, w których konieczne jest osobiste występowanie Zamawiającego</w:t>
      </w:r>
      <w:r w:rsidR="008D75A2">
        <w:rPr>
          <w:rFonts w:ascii="Verdana" w:hAnsi="Verdana"/>
        </w:rPr>
        <w:t>;</w:t>
      </w:r>
    </w:p>
    <w:p w14:paraId="08A1A0FD" w14:textId="72095390" w:rsidR="003619DD" w:rsidRPr="00790FBB" w:rsidRDefault="00FF7857" w:rsidP="00CD2F37">
      <w:pPr>
        <w:numPr>
          <w:ilvl w:val="1"/>
          <w:numId w:val="3"/>
        </w:numPr>
        <w:spacing w:after="146"/>
        <w:ind w:hanging="430"/>
        <w:rPr>
          <w:rFonts w:ascii="Verdana" w:hAnsi="Verdana"/>
        </w:rPr>
      </w:pPr>
      <w:r w:rsidRPr="00790FBB">
        <w:rPr>
          <w:rFonts w:ascii="Verdana" w:hAnsi="Verdana"/>
        </w:rPr>
        <w:t xml:space="preserve">ma prawo do kontroli działalności drugiej strony w zakresie objętym umową, </w:t>
      </w:r>
      <w:r w:rsidR="008C6563">
        <w:rPr>
          <w:rFonts w:ascii="Verdana" w:hAnsi="Verdana"/>
        </w:rPr>
        <w:t xml:space="preserve">w tym w szczególności </w:t>
      </w:r>
      <w:r w:rsidRPr="00790FBB">
        <w:rPr>
          <w:rFonts w:ascii="Verdana" w:hAnsi="Verdana"/>
        </w:rPr>
        <w:t xml:space="preserve">w celu weryfikacji rzeczywistego korzystania z potencjału </w:t>
      </w:r>
      <w:r w:rsidRPr="00790FBB">
        <w:rPr>
          <w:rFonts w:ascii="Verdana" w:hAnsi="Verdana"/>
        </w:rPr>
        <w:lastRenderedPageBreak/>
        <w:t>podmiotów trzecich przy realizacji zamówienia, w zakresie w jakim udostępniają swoje zasoby potrzebne do realizacji zamówienia, poprzez żądanie przedstawienia w szczególności</w:t>
      </w:r>
      <w:r w:rsidRPr="002F6F70">
        <w:rPr>
          <w:rFonts w:ascii="Verdana" w:hAnsi="Verdana"/>
          <w:color w:val="auto"/>
        </w:rPr>
        <w:t>:</w:t>
      </w:r>
      <w:r w:rsidRPr="00790FBB">
        <w:rPr>
          <w:rFonts w:ascii="Verdana" w:hAnsi="Verdana"/>
        </w:rPr>
        <w:t xml:space="preserve"> np. dokumentów dotyczących rozliczeń pomiędzy Wykonawcą a podmiotami trzecimi, umowy współpracy pomiędzy nimi, protokołów przekazania sprzętu. </w:t>
      </w:r>
    </w:p>
    <w:p w14:paraId="3BA9AEED" w14:textId="4981AE2E" w:rsidR="003619DD" w:rsidRPr="00790FBB" w:rsidRDefault="00FF7857" w:rsidP="00CD2F37">
      <w:pPr>
        <w:numPr>
          <w:ilvl w:val="0"/>
          <w:numId w:val="3"/>
        </w:numPr>
        <w:spacing w:after="152" w:line="256" w:lineRule="auto"/>
        <w:ind w:hanging="283"/>
        <w:rPr>
          <w:rFonts w:ascii="Verdana" w:hAnsi="Verdana"/>
        </w:rPr>
      </w:pPr>
      <w:r w:rsidRPr="00790FBB">
        <w:rPr>
          <w:rFonts w:ascii="Verdana" w:hAnsi="Verdana"/>
        </w:rPr>
        <w:t>Wykonawca</w:t>
      </w:r>
      <w:r w:rsidR="000A3282">
        <w:rPr>
          <w:rFonts w:ascii="Verdana" w:hAnsi="Verdana"/>
        </w:rPr>
        <w:t xml:space="preserve"> w szczególności</w:t>
      </w:r>
      <w:r w:rsidRPr="00790FBB">
        <w:rPr>
          <w:rFonts w:ascii="Verdana" w:hAnsi="Verdana"/>
        </w:rPr>
        <w:t xml:space="preserve">: </w:t>
      </w:r>
    </w:p>
    <w:p w14:paraId="77A88998" w14:textId="3E6810C3" w:rsidR="003619DD" w:rsidRPr="00790FBB" w:rsidRDefault="00FF7857" w:rsidP="00CD2F37">
      <w:pPr>
        <w:numPr>
          <w:ilvl w:val="1"/>
          <w:numId w:val="3"/>
        </w:numPr>
        <w:spacing w:after="145"/>
        <w:ind w:hanging="430"/>
        <w:rPr>
          <w:rFonts w:ascii="Verdana" w:hAnsi="Verdana"/>
        </w:rPr>
      </w:pPr>
      <w:r w:rsidRPr="00790FBB">
        <w:rPr>
          <w:rFonts w:ascii="Verdana" w:hAnsi="Verdana"/>
        </w:rPr>
        <w:t xml:space="preserve">przejmie za protokołem teren budowy od Zamawiającego w dniu przekazania terenu budowy oraz zapewni dozór mienia na terenie budowy na własny koszt; protokół przekazania terenu budowy zostanie przygotowany przez Zamawiającego. </w:t>
      </w:r>
      <w:r w:rsidR="007A24CB">
        <w:rPr>
          <w:rFonts w:ascii="Verdana" w:hAnsi="Verdana"/>
        </w:rPr>
        <w:br/>
      </w:r>
      <w:r w:rsidRPr="00790FBB">
        <w:rPr>
          <w:rFonts w:ascii="Verdana" w:hAnsi="Verdana"/>
        </w:rPr>
        <w:t xml:space="preserve">W dniu przejęcia terenu budowy Wykonawca wykona szczegółową dokumentację fotograficzną terenu budowy </w:t>
      </w:r>
      <w:r w:rsidR="007A24CB" w:rsidRPr="00790FBB">
        <w:rPr>
          <w:rFonts w:ascii="Verdana" w:hAnsi="Verdana"/>
        </w:rPr>
        <w:t xml:space="preserve">i otoczenia </w:t>
      </w:r>
      <w:r w:rsidRPr="00790FBB">
        <w:rPr>
          <w:rFonts w:ascii="Verdana" w:hAnsi="Verdana"/>
        </w:rPr>
        <w:t>(w tym budynk</w:t>
      </w:r>
      <w:r w:rsidR="007A24CB">
        <w:rPr>
          <w:rFonts w:ascii="Verdana" w:hAnsi="Verdana"/>
        </w:rPr>
        <w:t>ów sąsiadujących z drogą</w:t>
      </w:r>
      <w:r w:rsidRPr="00790FBB">
        <w:rPr>
          <w:rFonts w:ascii="Verdana" w:hAnsi="Verdana"/>
        </w:rPr>
        <w:t>,</w:t>
      </w:r>
      <w:r w:rsidR="007A24CB">
        <w:rPr>
          <w:rFonts w:ascii="Verdana" w:hAnsi="Verdana"/>
        </w:rPr>
        <w:t xml:space="preserve"> ogrodzeń,</w:t>
      </w:r>
      <w:r w:rsidRPr="00790FBB">
        <w:rPr>
          <w:rFonts w:ascii="Verdana" w:hAnsi="Verdana"/>
        </w:rPr>
        <w:t xml:space="preserve"> obiektów małej architektury i drzew) oraz przekaże tę dokumentację Zamawiającemu w terminie do </w:t>
      </w:r>
      <w:r w:rsidR="007A24CB">
        <w:rPr>
          <w:rFonts w:ascii="Verdana" w:hAnsi="Verdana"/>
        </w:rPr>
        <w:t>5</w:t>
      </w:r>
      <w:r w:rsidRPr="00790FBB">
        <w:rPr>
          <w:rFonts w:ascii="Verdana" w:hAnsi="Verdana"/>
        </w:rPr>
        <w:t xml:space="preserve"> dni roboczych</w:t>
      </w:r>
      <w:r w:rsidR="00BF7D85">
        <w:rPr>
          <w:rFonts w:ascii="Verdana" w:hAnsi="Verdana"/>
        </w:rPr>
        <w:t xml:space="preserve"> od daty przekazania terenu budowy</w:t>
      </w:r>
      <w:r w:rsidRPr="00790FBB">
        <w:rPr>
          <w:rFonts w:ascii="Verdana" w:hAnsi="Verdana"/>
        </w:rPr>
        <w:t xml:space="preserve">; </w:t>
      </w:r>
    </w:p>
    <w:p w14:paraId="17B381B6" w14:textId="6DCFBDF2" w:rsidR="003619DD" w:rsidRPr="00790FBB" w:rsidRDefault="00FF7857" w:rsidP="00CD2F37">
      <w:pPr>
        <w:numPr>
          <w:ilvl w:val="1"/>
          <w:numId w:val="3"/>
        </w:numPr>
        <w:spacing w:after="145"/>
        <w:ind w:hanging="430"/>
        <w:rPr>
          <w:rFonts w:ascii="Verdana" w:hAnsi="Verdana"/>
        </w:rPr>
      </w:pPr>
      <w:r w:rsidRPr="00790FBB">
        <w:rPr>
          <w:rFonts w:ascii="Verdana" w:hAnsi="Verdana"/>
        </w:rPr>
        <w:t xml:space="preserve">przekaże Zamawiającemu w terminie do 3 dni roboczych, od daty zawarcia umowy oświadczenie kierownika budowy o podjęciu obowiązków wraz z niezbędnymi załącznikami; </w:t>
      </w:r>
    </w:p>
    <w:p w14:paraId="5C83CF66" w14:textId="4DFCE1FD" w:rsidR="003619DD" w:rsidRPr="00790FBB" w:rsidRDefault="00FF7857" w:rsidP="00CD2F37">
      <w:pPr>
        <w:numPr>
          <w:ilvl w:val="1"/>
          <w:numId w:val="3"/>
        </w:numPr>
        <w:spacing w:after="143"/>
        <w:ind w:hanging="430"/>
        <w:rPr>
          <w:rFonts w:ascii="Verdana" w:hAnsi="Verdana"/>
        </w:rPr>
      </w:pPr>
      <w:r w:rsidRPr="00790FBB">
        <w:rPr>
          <w:rFonts w:ascii="Verdana" w:hAnsi="Verdana"/>
        </w:rPr>
        <w:t xml:space="preserve">wykona wszystkie prace przygotowawcze </w:t>
      </w:r>
      <w:r w:rsidR="00204C65">
        <w:rPr>
          <w:rFonts w:ascii="Verdana" w:hAnsi="Verdana"/>
        </w:rPr>
        <w:t xml:space="preserve">i towarzyszące </w:t>
      </w:r>
      <w:r w:rsidRPr="00790FBB">
        <w:rPr>
          <w:rFonts w:ascii="Verdana" w:hAnsi="Verdana"/>
        </w:rPr>
        <w:t xml:space="preserve">w ramach przedmiotowej umowy niezbędne do realizacji przedmiotu umowy w tym będzie </w:t>
      </w:r>
      <w:r w:rsidR="00E47880">
        <w:rPr>
          <w:rFonts w:ascii="Verdana" w:hAnsi="Verdana"/>
        </w:rPr>
        <w:t>prowadził</w:t>
      </w:r>
      <w:r w:rsidRPr="00790FBB">
        <w:rPr>
          <w:rFonts w:ascii="Verdana" w:hAnsi="Verdana"/>
        </w:rPr>
        <w:t xml:space="preserve"> dokumentację fotograficzną z przebiegu realizacji robót; </w:t>
      </w:r>
    </w:p>
    <w:p w14:paraId="47B8634E" w14:textId="39630772" w:rsidR="003619DD" w:rsidRPr="00182696" w:rsidRDefault="00FF7857" w:rsidP="00CD2F37">
      <w:pPr>
        <w:numPr>
          <w:ilvl w:val="1"/>
          <w:numId w:val="3"/>
        </w:numPr>
        <w:spacing w:after="145"/>
        <w:ind w:hanging="430"/>
        <w:rPr>
          <w:rFonts w:ascii="Verdana" w:hAnsi="Verdana"/>
        </w:rPr>
      </w:pPr>
      <w:r w:rsidRPr="00790FBB">
        <w:rPr>
          <w:rFonts w:ascii="Verdana" w:hAnsi="Verdana"/>
        </w:rPr>
        <w:t xml:space="preserve">wykona przedmiot umowy zgodnie z zasadami sztuki budowlanej i wiedzy technicznej, wymaganiami technicznymi określonymi w dokumentacji projektowej </w:t>
      </w:r>
      <w:r w:rsidR="007A24CB">
        <w:rPr>
          <w:rFonts w:ascii="Verdana" w:hAnsi="Verdana"/>
        </w:rPr>
        <w:br/>
      </w:r>
      <w:r w:rsidRPr="00790FBB">
        <w:rPr>
          <w:rFonts w:ascii="Verdana" w:hAnsi="Verdana"/>
        </w:rPr>
        <w:t xml:space="preserve">i specyfikacjach technicznych wykonania i odbioru robót budowlanych, decyzjach </w:t>
      </w:r>
      <w:r w:rsidR="007A24CB">
        <w:rPr>
          <w:rFonts w:ascii="Verdana" w:hAnsi="Verdana"/>
        </w:rPr>
        <w:br/>
      </w:r>
      <w:r w:rsidRPr="00790FBB">
        <w:rPr>
          <w:rFonts w:ascii="Verdana" w:hAnsi="Verdana"/>
        </w:rPr>
        <w:t xml:space="preserve">o pozwoleniu na budowę z zachowaniem norm oraz zgodnie z uzyskanymi decyzjami i przepisami prawa, </w:t>
      </w:r>
      <w:r w:rsidRPr="00182696">
        <w:rPr>
          <w:rFonts w:ascii="Verdana" w:hAnsi="Verdana"/>
        </w:rPr>
        <w:t xml:space="preserve">z materiałów własnych; </w:t>
      </w:r>
    </w:p>
    <w:p w14:paraId="07C68CB8" w14:textId="6085BD0D" w:rsidR="003619DD" w:rsidRPr="00182696" w:rsidRDefault="00FF7857" w:rsidP="00CD2F37">
      <w:pPr>
        <w:numPr>
          <w:ilvl w:val="1"/>
          <w:numId w:val="3"/>
        </w:numPr>
        <w:spacing w:after="146"/>
        <w:ind w:hanging="430"/>
        <w:rPr>
          <w:rFonts w:ascii="Verdana" w:hAnsi="Verdana"/>
        </w:rPr>
      </w:pPr>
      <w:r w:rsidRPr="00182696">
        <w:rPr>
          <w:rFonts w:ascii="Verdana" w:hAnsi="Verdana"/>
        </w:rPr>
        <w:t>uzyska warunki zasilania terenu budowy w energię elektryczną i wodę,</w:t>
      </w:r>
      <w:r w:rsidR="003F59B3">
        <w:rPr>
          <w:rFonts w:ascii="Verdana" w:hAnsi="Verdana"/>
        </w:rPr>
        <w:t xml:space="preserve"> względnie inne media potrzebne do wykonania przedmiotu umowy,</w:t>
      </w:r>
      <w:r w:rsidRPr="00182696">
        <w:rPr>
          <w:rFonts w:ascii="Verdana" w:hAnsi="Verdana"/>
        </w:rPr>
        <w:t xml:space="preserve"> zainstaluje na własny koszt liczniki zużycia wody</w:t>
      </w:r>
      <w:r w:rsidR="003F59B3">
        <w:rPr>
          <w:rFonts w:ascii="Verdana" w:hAnsi="Verdana"/>
        </w:rPr>
        <w:t>,</w:t>
      </w:r>
      <w:r w:rsidRPr="00182696">
        <w:rPr>
          <w:rFonts w:ascii="Verdana" w:hAnsi="Verdana"/>
        </w:rPr>
        <w:t xml:space="preserve"> energii </w:t>
      </w:r>
      <w:r w:rsidR="003F59B3">
        <w:rPr>
          <w:rFonts w:ascii="Verdana" w:hAnsi="Verdana"/>
        </w:rPr>
        <w:t xml:space="preserve">lub innych mediów </w:t>
      </w:r>
      <w:r w:rsidRPr="00182696">
        <w:rPr>
          <w:rFonts w:ascii="Verdana" w:hAnsi="Verdana"/>
        </w:rPr>
        <w:t xml:space="preserve">oraz poniesie koszty zużycia energii elektrycznej, wody, odprowadzenia ścieków, ciepła i innych mediów w czasie realizacji przedmiotu umowy; </w:t>
      </w:r>
    </w:p>
    <w:p w14:paraId="6711191A" w14:textId="70BEA83B" w:rsidR="003619DD" w:rsidRPr="00790FBB" w:rsidRDefault="00750B0D" w:rsidP="00CD2F37">
      <w:pPr>
        <w:numPr>
          <w:ilvl w:val="1"/>
          <w:numId w:val="3"/>
        </w:numPr>
        <w:spacing w:after="146"/>
        <w:ind w:hanging="430"/>
        <w:rPr>
          <w:rFonts w:ascii="Verdana" w:hAnsi="Verdana"/>
        </w:rPr>
      </w:pPr>
      <w:r>
        <w:rPr>
          <w:rFonts w:ascii="Verdana" w:hAnsi="Verdana"/>
        </w:rPr>
        <w:t>o</w:t>
      </w:r>
      <w:r w:rsidR="00FF7857" w:rsidRPr="00790FBB">
        <w:rPr>
          <w:rFonts w:ascii="Verdana" w:hAnsi="Verdana"/>
        </w:rPr>
        <w:t xml:space="preserve">pracuje i przekaże Zamawiającemu Plan Bezpieczeństwa i Ochrony Zdrowia (BIOZ) przed rozpoczęciem wykonywania robót budowlanych; </w:t>
      </w:r>
    </w:p>
    <w:p w14:paraId="15FCE55F" w14:textId="0AA2147F" w:rsidR="003619DD" w:rsidRPr="00790FBB" w:rsidRDefault="00FF7857" w:rsidP="00CD2F37">
      <w:pPr>
        <w:numPr>
          <w:ilvl w:val="1"/>
          <w:numId w:val="3"/>
        </w:numPr>
        <w:spacing w:after="143"/>
        <w:ind w:hanging="430"/>
        <w:rPr>
          <w:rFonts w:ascii="Verdana" w:hAnsi="Verdana"/>
        </w:rPr>
      </w:pPr>
      <w:r w:rsidRPr="00790FBB">
        <w:rPr>
          <w:rFonts w:ascii="Verdana" w:hAnsi="Verdana"/>
        </w:rPr>
        <w:t xml:space="preserve">będzie zobowiązany do współpracy z wybranymi przedstawicielami Zamawiającego, </w:t>
      </w:r>
      <w:r w:rsidR="00AD1F62">
        <w:rPr>
          <w:rFonts w:ascii="Verdana" w:hAnsi="Verdana"/>
        </w:rPr>
        <w:t>nadzorem inwestorskim, w tym</w:t>
      </w:r>
      <w:r w:rsidRPr="00790FBB">
        <w:rPr>
          <w:rFonts w:ascii="Verdana" w:hAnsi="Verdana"/>
        </w:rPr>
        <w:t xml:space="preserve"> w przypadku ustanowienia przez Zamawiającego </w:t>
      </w:r>
      <w:r w:rsidR="0009032F">
        <w:rPr>
          <w:rFonts w:ascii="Verdana" w:hAnsi="Verdana"/>
        </w:rPr>
        <w:t>Inżyniera Kontraktu</w:t>
      </w:r>
      <w:r w:rsidRPr="00790FBB">
        <w:rPr>
          <w:rFonts w:ascii="Verdana" w:hAnsi="Verdana"/>
        </w:rPr>
        <w:t xml:space="preserve"> do współpracy z jego przedstawicielami i wskazanymi przez niego inspektorami nadzoru; </w:t>
      </w:r>
    </w:p>
    <w:p w14:paraId="21F828B5" w14:textId="0DC623A1" w:rsidR="003619DD" w:rsidRPr="00790FBB" w:rsidRDefault="00FF7857" w:rsidP="00750B0D">
      <w:pPr>
        <w:spacing w:after="119" w:line="291" w:lineRule="auto"/>
        <w:ind w:left="851" w:right="6" w:hanging="425"/>
        <w:rPr>
          <w:rFonts w:ascii="Verdana" w:hAnsi="Verdana"/>
        </w:rPr>
      </w:pPr>
      <w:r w:rsidRPr="00750B0D">
        <w:rPr>
          <w:rFonts w:ascii="Verdana" w:hAnsi="Verdana"/>
          <w:color w:val="auto"/>
        </w:rPr>
        <w:t>7a) na każde żądanie Zamawiającego</w:t>
      </w:r>
      <w:r w:rsidR="00D9287A">
        <w:rPr>
          <w:rFonts w:ascii="Verdana" w:hAnsi="Verdana"/>
          <w:color w:val="auto"/>
        </w:rPr>
        <w:t>,</w:t>
      </w:r>
      <w:r w:rsidRPr="00750B0D">
        <w:rPr>
          <w:rFonts w:ascii="Verdana" w:hAnsi="Verdana"/>
          <w:color w:val="auto"/>
        </w:rPr>
        <w:t xml:space="preserve"> a także </w:t>
      </w:r>
      <w:r w:rsidR="00D9287A">
        <w:rPr>
          <w:rFonts w:ascii="Verdana" w:hAnsi="Verdana"/>
          <w:color w:val="auto"/>
        </w:rPr>
        <w:t>n</w:t>
      </w:r>
      <w:r w:rsidRPr="00750B0D">
        <w:rPr>
          <w:rFonts w:ascii="Verdana" w:hAnsi="Verdana"/>
          <w:color w:val="auto"/>
        </w:rPr>
        <w:t xml:space="preserve">adzoru </w:t>
      </w:r>
      <w:r w:rsidR="00D9287A">
        <w:rPr>
          <w:rFonts w:ascii="Verdana" w:hAnsi="Verdana"/>
          <w:color w:val="auto"/>
        </w:rPr>
        <w:t>i</w:t>
      </w:r>
      <w:r w:rsidRPr="00750B0D">
        <w:rPr>
          <w:rFonts w:ascii="Verdana" w:hAnsi="Verdana"/>
          <w:color w:val="auto"/>
        </w:rPr>
        <w:t>nwestorskiego</w:t>
      </w:r>
      <w:r w:rsidR="0009032F">
        <w:rPr>
          <w:rFonts w:ascii="Verdana" w:hAnsi="Verdana"/>
          <w:color w:val="auto"/>
        </w:rPr>
        <w:t xml:space="preserve"> (Inżyniera Kontraktu)</w:t>
      </w:r>
      <w:r w:rsidRPr="00750B0D">
        <w:rPr>
          <w:rFonts w:ascii="Verdana" w:hAnsi="Verdana"/>
          <w:color w:val="auto"/>
        </w:rPr>
        <w:t>, udzieli im informacji o stopniu zaawansowania realizacji umowy w tym: przygotowania sprawozdań i rozliczeń związanych z realizacją umowy i sprawozdań i rozliczeń związanych z uzyskanym dofinansowaniem inwestycji</w:t>
      </w:r>
      <w:r w:rsidR="00750B0D" w:rsidRPr="00750B0D">
        <w:rPr>
          <w:rFonts w:ascii="Verdana" w:hAnsi="Verdana"/>
          <w:color w:val="auto"/>
        </w:rPr>
        <w:t>;</w:t>
      </w:r>
    </w:p>
    <w:p w14:paraId="483E6E43" w14:textId="3195DFDC" w:rsidR="003619DD" w:rsidRPr="00790FBB" w:rsidRDefault="00FF7857" w:rsidP="00CD2F37">
      <w:pPr>
        <w:numPr>
          <w:ilvl w:val="1"/>
          <w:numId w:val="3"/>
        </w:numPr>
        <w:spacing w:after="143"/>
        <w:ind w:hanging="430"/>
        <w:rPr>
          <w:rFonts w:ascii="Verdana" w:hAnsi="Verdana"/>
        </w:rPr>
      </w:pPr>
      <w:r w:rsidRPr="00EF2881">
        <w:rPr>
          <w:rFonts w:ascii="Verdana" w:hAnsi="Verdana"/>
          <w:color w:val="auto"/>
        </w:rPr>
        <w:t xml:space="preserve">ogrodzi </w:t>
      </w:r>
      <w:r w:rsidR="00D661D9" w:rsidRPr="00EF2881">
        <w:rPr>
          <w:rFonts w:ascii="Verdana" w:hAnsi="Verdana"/>
          <w:color w:val="auto"/>
        </w:rPr>
        <w:t xml:space="preserve">/jeżeli zajdzie taka potrzeba/ </w:t>
      </w:r>
      <w:r w:rsidR="00D661D9">
        <w:rPr>
          <w:rFonts w:ascii="Verdana" w:hAnsi="Verdana"/>
        </w:rPr>
        <w:t xml:space="preserve">oraz właściwie </w:t>
      </w:r>
      <w:r w:rsidRPr="00790FBB">
        <w:rPr>
          <w:rFonts w:ascii="Verdana" w:hAnsi="Verdana"/>
        </w:rPr>
        <w:t xml:space="preserve">zabezpieczy teren budowy przed dostępem osób trzecich i utrzyma teren budowy i </w:t>
      </w:r>
      <w:r w:rsidRPr="00E47880">
        <w:rPr>
          <w:rFonts w:ascii="Verdana" w:hAnsi="Verdana"/>
          <w:color w:val="auto"/>
        </w:rPr>
        <w:t xml:space="preserve">zaplecza budowy </w:t>
      </w:r>
      <w:r w:rsidR="0009032F">
        <w:rPr>
          <w:rFonts w:ascii="Verdana" w:hAnsi="Verdana"/>
          <w:color w:val="auto"/>
        </w:rPr>
        <w:br/>
      </w:r>
      <w:r w:rsidRPr="00E47880">
        <w:rPr>
          <w:rFonts w:ascii="Verdana" w:hAnsi="Verdana"/>
          <w:color w:val="auto"/>
        </w:rPr>
        <w:t xml:space="preserve">w należytym porządku; w szczególności zapewni ochronę mienia i bezpieczeństwa ppoż. oraz przestrzeganie przepisów BHP, a także zorganizuje teren budowy w taki sposób by umożliwić </w:t>
      </w:r>
      <w:r w:rsidR="00BD712A">
        <w:rPr>
          <w:rFonts w:ascii="Verdana" w:hAnsi="Verdana"/>
          <w:color w:val="auto"/>
        </w:rPr>
        <w:t>u</w:t>
      </w:r>
      <w:r w:rsidR="00BD712A" w:rsidRPr="00E47880">
        <w:rPr>
          <w:rFonts w:ascii="Verdana" w:hAnsi="Verdana"/>
          <w:color w:val="auto"/>
        </w:rPr>
        <w:t>żytkownikowi</w:t>
      </w:r>
      <w:r w:rsidR="00BD712A">
        <w:rPr>
          <w:rFonts w:ascii="Verdana" w:hAnsi="Verdana"/>
          <w:color w:val="auto"/>
        </w:rPr>
        <w:t xml:space="preserve"> danego obszaru</w:t>
      </w:r>
      <w:r w:rsidR="00BD712A" w:rsidRPr="00E47880">
        <w:rPr>
          <w:rFonts w:ascii="Verdana" w:hAnsi="Verdana"/>
          <w:color w:val="auto"/>
        </w:rPr>
        <w:t xml:space="preserve"> </w:t>
      </w:r>
      <w:r w:rsidRPr="00E47880">
        <w:rPr>
          <w:rFonts w:ascii="Verdana" w:hAnsi="Verdana"/>
          <w:color w:val="auto"/>
        </w:rPr>
        <w:t>prawidłowe prowadzenie swojej działalności</w:t>
      </w:r>
      <w:r w:rsidR="00BD712A">
        <w:rPr>
          <w:rFonts w:ascii="Verdana" w:hAnsi="Verdana"/>
          <w:color w:val="auto"/>
        </w:rPr>
        <w:t xml:space="preserve"> zgodnie z miarodajnymi decyzjami i uzgodnieniami z osobami </w:t>
      </w:r>
      <w:r w:rsidR="00BD712A">
        <w:rPr>
          <w:rFonts w:ascii="Verdana" w:hAnsi="Verdana"/>
          <w:color w:val="auto"/>
        </w:rPr>
        <w:lastRenderedPageBreak/>
        <w:t>trzecimi</w:t>
      </w:r>
      <w:r w:rsidRPr="00E47880">
        <w:rPr>
          <w:rFonts w:ascii="Verdana" w:hAnsi="Verdana"/>
          <w:color w:val="auto"/>
        </w:rPr>
        <w:t>;</w:t>
      </w:r>
      <w:r w:rsidR="00C571C3">
        <w:rPr>
          <w:rFonts w:ascii="Verdana" w:hAnsi="Verdana"/>
          <w:color w:val="auto"/>
        </w:rPr>
        <w:t xml:space="preserve"> zorganizuje i będzie korzystał z terenu budowy w </w:t>
      </w:r>
      <w:r w:rsidR="004276E5">
        <w:rPr>
          <w:rFonts w:ascii="Verdana" w:hAnsi="Verdana"/>
          <w:color w:val="auto"/>
        </w:rPr>
        <w:t xml:space="preserve">sposób zgodny z uzgodnieniami dokonanymi z takimi podmiotami, w tym umowami zawartymi przez Zamawiającego z </w:t>
      </w:r>
      <w:r w:rsidR="00CA3085">
        <w:rPr>
          <w:rFonts w:ascii="Verdana" w:hAnsi="Verdana"/>
          <w:color w:val="auto"/>
        </w:rPr>
        <w:t xml:space="preserve">Państwowym Gospodarstwem Leśnym Lasy Państwowe </w:t>
      </w:r>
      <w:r w:rsidR="004276E5">
        <w:rPr>
          <w:rFonts w:ascii="Verdana" w:hAnsi="Verdana"/>
          <w:color w:val="auto"/>
        </w:rPr>
        <w:t xml:space="preserve">oraz </w:t>
      </w:r>
      <w:r w:rsidR="00933242">
        <w:rPr>
          <w:rFonts w:ascii="Verdana" w:hAnsi="Verdana"/>
          <w:color w:val="auto"/>
        </w:rPr>
        <w:t>Państwowym Gospodarstwem Wodnym Wody Polskie,</w:t>
      </w:r>
      <w:r w:rsidRPr="00E47880">
        <w:rPr>
          <w:rFonts w:ascii="Verdana" w:hAnsi="Verdana"/>
          <w:color w:val="auto"/>
        </w:rPr>
        <w:t xml:space="preserve"> </w:t>
      </w:r>
    </w:p>
    <w:p w14:paraId="1E18D742" w14:textId="77777777" w:rsidR="003619DD" w:rsidRPr="00E47880" w:rsidRDefault="00FF7857" w:rsidP="00CD2F37">
      <w:pPr>
        <w:numPr>
          <w:ilvl w:val="1"/>
          <w:numId w:val="3"/>
        </w:numPr>
        <w:spacing w:after="145"/>
        <w:ind w:hanging="430"/>
        <w:rPr>
          <w:rFonts w:ascii="Verdana" w:hAnsi="Verdana"/>
          <w:color w:val="auto"/>
        </w:rPr>
      </w:pPr>
      <w:r w:rsidRPr="00E47880">
        <w:rPr>
          <w:rFonts w:ascii="Verdana" w:hAnsi="Verdana"/>
          <w:color w:val="auto"/>
        </w:rPr>
        <w:t xml:space="preserve">we własnym zakresie i na własny koszt zorganizuje zaplecze budowy i właściwie zagospodaruje teren budowy zgodnie z wymogami Rozporządzenia Ministra Infrastruktury w sprawie bezpieczeństwa i higieny pracy podczas wykonywania robót budowlanych, wskazaniami zawartymi w Planie Bezpieczeństwa i Ochrony Zdrowia (BIOZ) oraz ustawie Kodeks Pracy; </w:t>
      </w:r>
    </w:p>
    <w:p w14:paraId="3A06CD6D" w14:textId="77777777" w:rsidR="003619DD" w:rsidRPr="00790FBB" w:rsidRDefault="00FF7857" w:rsidP="00CD2F37">
      <w:pPr>
        <w:numPr>
          <w:ilvl w:val="1"/>
          <w:numId w:val="3"/>
        </w:numPr>
        <w:spacing w:after="148"/>
        <w:ind w:hanging="430"/>
        <w:rPr>
          <w:rFonts w:ascii="Verdana" w:hAnsi="Verdana"/>
        </w:rPr>
      </w:pPr>
      <w:r w:rsidRPr="00790FBB">
        <w:rPr>
          <w:rFonts w:ascii="Verdana" w:hAnsi="Verdana"/>
        </w:rPr>
        <w:t xml:space="preserve">będzie prowadził dziennik budowy; </w:t>
      </w:r>
    </w:p>
    <w:p w14:paraId="3203AF42" w14:textId="358C412C" w:rsidR="003619DD" w:rsidRPr="00790FBB" w:rsidRDefault="00FF7857" w:rsidP="00CD2F37">
      <w:pPr>
        <w:numPr>
          <w:ilvl w:val="1"/>
          <w:numId w:val="3"/>
        </w:numPr>
        <w:spacing w:after="145"/>
        <w:ind w:hanging="430"/>
        <w:rPr>
          <w:rFonts w:ascii="Verdana" w:hAnsi="Verdana"/>
        </w:rPr>
      </w:pPr>
      <w:r w:rsidRPr="00790FBB">
        <w:rPr>
          <w:rFonts w:ascii="Verdana" w:hAnsi="Verdana"/>
        </w:rPr>
        <w:t xml:space="preserve">poinformuje Zamawiającego o wadach w dokumentacji projektowej natychmiast </w:t>
      </w:r>
      <w:r w:rsidR="00E47880">
        <w:rPr>
          <w:rFonts w:ascii="Verdana" w:hAnsi="Verdana"/>
        </w:rPr>
        <w:br/>
      </w:r>
      <w:r w:rsidRPr="00790FBB">
        <w:rPr>
          <w:rFonts w:ascii="Verdana" w:hAnsi="Verdana"/>
        </w:rPr>
        <w:t xml:space="preserve">po ich stwierdzeniu i dokona w porozumieniu z Zamawiającym uzgodnień ewentualnych zmian projektowych w trakcie realizacji przedmiotu umowy; </w:t>
      </w:r>
    </w:p>
    <w:p w14:paraId="52673697" w14:textId="77777777" w:rsidR="003619DD" w:rsidRPr="00790FBB" w:rsidRDefault="00FF7857" w:rsidP="00CD2F37">
      <w:pPr>
        <w:numPr>
          <w:ilvl w:val="1"/>
          <w:numId w:val="3"/>
        </w:numPr>
        <w:spacing w:after="143"/>
        <w:ind w:hanging="430"/>
        <w:rPr>
          <w:rFonts w:ascii="Verdana" w:hAnsi="Verdana"/>
        </w:rPr>
      </w:pPr>
      <w:r w:rsidRPr="00790FBB">
        <w:rPr>
          <w:rFonts w:ascii="Verdana" w:hAnsi="Verdana"/>
        </w:rPr>
        <w:t xml:space="preserve">będzie informował Zamawiającego o pojawiających się zagrożeniach przy realizacji przedmiotu umowy, przy usunięciu których może być pomocne działanie Zamawiającego; </w:t>
      </w:r>
    </w:p>
    <w:p w14:paraId="5CA620DC" w14:textId="77777777" w:rsidR="003619DD" w:rsidRPr="00790FBB" w:rsidRDefault="00FF7857" w:rsidP="00CD2F37">
      <w:pPr>
        <w:numPr>
          <w:ilvl w:val="1"/>
          <w:numId w:val="3"/>
        </w:numPr>
        <w:spacing w:after="143"/>
        <w:ind w:hanging="430"/>
        <w:rPr>
          <w:rFonts w:ascii="Verdana" w:hAnsi="Verdana"/>
        </w:rPr>
      </w:pPr>
      <w:r w:rsidRPr="00790FBB">
        <w:rPr>
          <w:rFonts w:ascii="Verdana" w:hAnsi="Verdana"/>
        </w:rPr>
        <w:t xml:space="preserve">roboty budowlane i prace będzie prowadzić ze szczególnym uwzględnieniem przepisów bezpieczeństwa i ochrony zdrowia oraz ochrony środowiska; </w:t>
      </w:r>
    </w:p>
    <w:p w14:paraId="6C47883D" w14:textId="7D99087A" w:rsidR="003619DD" w:rsidRPr="00790FBB" w:rsidRDefault="00FF7857" w:rsidP="00CD2F37">
      <w:pPr>
        <w:numPr>
          <w:ilvl w:val="1"/>
          <w:numId w:val="3"/>
        </w:numPr>
        <w:spacing w:after="145"/>
        <w:ind w:hanging="430"/>
        <w:rPr>
          <w:rFonts w:ascii="Verdana" w:hAnsi="Verdana"/>
        </w:rPr>
      </w:pPr>
      <w:r w:rsidRPr="00D73A16">
        <w:rPr>
          <w:rFonts w:ascii="Verdana" w:hAnsi="Verdana"/>
          <w:color w:val="auto"/>
        </w:rPr>
        <w:t xml:space="preserve">zobowiązuje się do udziału w Radach Budowy i odbiorach robót budowlanych </w:t>
      </w:r>
      <w:r w:rsidR="00EF2881" w:rsidRPr="00D73A16">
        <w:rPr>
          <w:rFonts w:ascii="Verdana" w:hAnsi="Verdana"/>
          <w:color w:val="auto"/>
        </w:rPr>
        <w:br/>
        <w:t>przez inspektorów nadzoru</w:t>
      </w:r>
      <w:r w:rsidRPr="00D73A16">
        <w:rPr>
          <w:rFonts w:ascii="Verdana" w:hAnsi="Verdana"/>
          <w:color w:val="auto"/>
        </w:rPr>
        <w:t xml:space="preserve">, w tym zagwarantuje udział co najmniej osób wskazanych w </w:t>
      </w:r>
      <w:r w:rsidRPr="00D73A16">
        <w:rPr>
          <w:rFonts w:ascii="Verdana" w:hAnsi="Verdana"/>
          <w:color w:val="auto"/>
          <w:u w:color="0000FF"/>
        </w:rPr>
        <w:t>§ 5 ust. 1.</w:t>
      </w:r>
      <w:r w:rsidRPr="00D73A16">
        <w:rPr>
          <w:rFonts w:ascii="Verdana" w:hAnsi="Verdana"/>
          <w:color w:val="auto"/>
        </w:rPr>
        <w:t xml:space="preserve"> Przewiduje się, że Rady Budowy będą odbywać się raz </w:t>
      </w:r>
      <w:r w:rsidR="00EF2881" w:rsidRPr="00D73A16">
        <w:rPr>
          <w:rFonts w:ascii="Verdana" w:hAnsi="Verdana"/>
          <w:color w:val="auto"/>
        </w:rPr>
        <w:br/>
      </w:r>
      <w:r w:rsidRPr="00D73A16">
        <w:rPr>
          <w:rFonts w:ascii="Verdana" w:hAnsi="Verdana"/>
          <w:color w:val="auto"/>
        </w:rPr>
        <w:t xml:space="preserve">w </w:t>
      </w:r>
      <w:r w:rsidR="00F8316A" w:rsidRPr="00D73A16">
        <w:rPr>
          <w:rFonts w:ascii="Verdana" w:hAnsi="Verdana"/>
          <w:color w:val="auto"/>
        </w:rPr>
        <w:t>miesiącu</w:t>
      </w:r>
      <w:r w:rsidRPr="00D73A16">
        <w:rPr>
          <w:rFonts w:ascii="Verdana" w:hAnsi="Verdana"/>
          <w:color w:val="auto"/>
        </w:rPr>
        <w:t xml:space="preserve"> przez cały okres realizacji umowy. Zamawiający będzie informował Wykonawcę na minimum trzy dni robocze </w:t>
      </w:r>
      <w:r w:rsidRPr="00790FBB">
        <w:rPr>
          <w:rFonts w:ascii="Verdana" w:hAnsi="Verdana"/>
        </w:rPr>
        <w:t>o terminie spotkania i wymaganym składzie przedstawicieli Wykonawcy</w:t>
      </w:r>
      <w:r w:rsidR="00D73A16">
        <w:rPr>
          <w:rFonts w:ascii="Verdana" w:hAnsi="Verdana"/>
        </w:rPr>
        <w:t>;</w:t>
      </w:r>
      <w:r w:rsidRPr="00790FBB">
        <w:rPr>
          <w:rFonts w:ascii="Verdana" w:hAnsi="Verdana"/>
        </w:rPr>
        <w:t xml:space="preserve"> </w:t>
      </w:r>
    </w:p>
    <w:p w14:paraId="0F4270B8" w14:textId="0B39FE63" w:rsidR="003619DD" w:rsidRPr="00790FBB" w:rsidRDefault="00FF7857" w:rsidP="00CD2F37">
      <w:pPr>
        <w:numPr>
          <w:ilvl w:val="1"/>
          <w:numId w:val="3"/>
        </w:numPr>
        <w:spacing w:after="146"/>
        <w:ind w:hanging="430"/>
        <w:rPr>
          <w:rFonts w:ascii="Verdana" w:hAnsi="Verdana"/>
        </w:rPr>
      </w:pPr>
      <w:r w:rsidRPr="00790FBB">
        <w:rPr>
          <w:rFonts w:ascii="Verdana" w:hAnsi="Verdana"/>
        </w:rPr>
        <w:t xml:space="preserve">będzie prowadzić roboty w sposób umożliwiający zachowanie dobrego stanu fitosanitarnego zieleni, która nie jest w ramach zadania przeznaczona do usunięcia; Wykonawca będzie prowadził roboty w pobliżu istniejącej zieleni ze szczególną ostrożnością, nie będzie składował materiałów budowlanych i odpadów w pobliżu istniejącej zieleni wysokiej i wykona prace zabezpieczające w zakresie zieleni </w:t>
      </w:r>
      <w:r w:rsidR="00F8316A">
        <w:rPr>
          <w:rFonts w:ascii="Verdana" w:hAnsi="Verdana"/>
        </w:rPr>
        <w:br/>
      </w:r>
      <w:r w:rsidRPr="00790FBB">
        <w:rPr>
          <w:rFonts w:ascii="Verdana" w:hAnsi="Verdana"/>
        </w:rPr>
        <w:t xml:space="preserve">w obrębie prowadzonych prac i dróg transportowych; </w:t>
      </w:r>
    </w:p>
    <w:p w14:paraId="02EAED55" w14:textId="77777777" w:rsidR="003619DD" w:rsidRPr="00790FBB" w:rsidRDefault="00FF7857" w:rsidP="00CD2F37">
      <w:pPr>
        <w:numPr>
          <w:ilvl w:val="1"/>
          <w:numId w:val="3"/>
        </w:numPr>
        <w:spacing w:after="148"/>
        <w:ind w:hanging="430"/>
        <w:rPr>
          <w:rFonts w:ascii="Verdana" w:hAnsi="Verdana"/>
        </w:rPr>
      </w:pPr>
      <w:r w:rsidRPr="00790FBB">
        <w:rPr>
          <w:rFonts w:ascii="Verdana" w:hAnsi="Verdana"/>
        </w:rPr>
        <w:t xml:space="preserve">ponosi odpowiedzialność za: </w:t>
      </w:r>
    </w:p>
    <w:p w14:paraId="099F88FC" w14:textId="77777777" w:rsidR="003619DD" w:rsidRPr="00790FBB" w:rsidRDefault="00FF7857" w:rsidP="00CD2F37">
      <w:pPr>
        <w:numPr>
          <w:ilvl w:val="2"/>
          <w:numId w:val="3"/>
        </w:numPr>
        <w:spacing w:after="150"/>
        <w:ind w:left="1185" w:hanging="406"/>
        <w:rPr>
          <w:rFonts w:ascii="Verdana" w:hAnsi="Verdana"/>
        </w:rPr>
      </w:pPr>
      <w:r w:rsidRPr="00790FBB">
        <w:rPr>
          <w:rFonts w:ascii="Verdana" w:hAnsi="Verdana"/>
        </w:rPr>
        <w:t xml:space="preserve">uszkadzanie systemu korzeniowego drzew i krzewów, </w:t>
      </w:r>
    </w:p>
    <w:p w14:paraId="4856DA61" w14:textId="77777777" w:rsidR="003619DD" w:rsidRPr="00790FBB" w:rsidRDefault="00FF7857" w:rsidP="00CD2F37">
      <w:pPr>
        <w:numPr>
          <w:ilvl w:val="2"/>
          <w:numId w:val="3"/>
        </w:numPr>
        <w:spacing w:after="147"/>
        <w:ind w:left="1185" w:hanging="406"/>
        <w:rPr>
          <w:rFonts w:ascii="Verdana" w:hAnsi="Verdana"/>
        </w:rPr>
      </w:pPr>
      <w:r w:rsidRPr="00790FBB">
        <w:rPr>
          <w:rFonts w:ascii="Verdana" w:hAnsi="Verdana"/>
        </w:rPr>
        <w:t xml:space="preserve">naruszenie lub uszkodzenie pni drzew, </w:t>
      </w:r>
    </w:p>
    <w:p w14:paraId="470499DD" w14:textId="1A0E17EB" w:rsidR="003619DD" w:rsidRPr="00790FBB" w:rsidRDefault="00FF7857" w:rsidP="00CD2F37">
      <w:pPr>
        <w:numPr>
          <w:ilvl w:val="2"/>
          <w:numId w:val="3"/>
        </w:numPr>
        <w:spacing w:after="145"/>
        <w:ind w:left="1185" w:hanging="406"/>
        <w:rPr>
          <w:rFonts w:ascii="Verdana" w:hAnsi="Verdana"/>
        </w:rPr>
      </w:pPr>
      <w:r w:rsidRPr="00790FBB">
        <w:rPr>
          <w:rFonts w:ascii="Verdana" w:hAnsi="Verdana"/>
        </w:rPr>
        <w:t xml:space="preserve">przycinanie korony drzew lub krzewów poza cięciami pielęgnacyjnymi, niewymagającymi pozyskania stosownej decyzji zezwalającej na wycinkę </w:t>
      </w:r>
      <w:r w:rsidR="00F8316A">
        <w:rPr>
          <w:rFonts w:ascii="Verdana" w:hAnsi="Verdana"/>
        </w:rPr>
        <w:br/>
      </w:r>
      <w:r w:rsidRPr="00790FBB">
        <w:rPr>
          <w:rFonts w:ascii="Verdana" w:hAnsi="Verdana"/>
        </w:rPr>
        <w:t xml:space="preserve">dla drzew i krzewów, które w ramach zadania nie są przeznaczone do wycinki, </w:t>
      </w:r>
    </w:p>
    <w:p w14:paraId="168F8DA7" w14:textId="77777777" w:rsidR="003619DD" w:rsidRPr="00790FBB" w:rsidRDefault="00FF7857" w:rsidP="00C35120">
      <w:pPr>
        <w:spacing w:after="146"/>
        <w:ind w:left="851" w:firstLine="0"/>
        <w:rPr>
          <w:rFonts w:ascii="Verdana" w:hAnsi="Verdana"/>
        </w:rPr>
      </w:pPr>
      <w:r w:rsidRPr="00790FBB">
        <w:rPr>
          <w:rFonts w:ascii="Verdana" w:hAnsi="Verdana"/>
        </w:rPr>
        <w:t xml:space="preserve">a Zamawiający informuje, iż nie wyraża zgody na opisane wyżej działania Wykonawcy; </w:t>
      </w:r>
    </w:p>
    <w:p w14:paraId="1C39F565" w14:textId="77777777" w:rsidR="003619DD" w:rsidRPr="00790FBB" w:rsidRDefault="00FF7857" w:rsidP="00CD2F37">
      <w:pPr>
        <w:numPr>
          <w:ilvl w:val="0"/>
          <w:numId w:val="4"/>
        </w:numPr>
        <w:spacing w:after="143"/>
        <w:ind w:left="849" w:hanging="566"/>
        <w:rPr>
          <w:rFonts w:ascii="Verdana" w:hAnsi="Verdana"/>
        </w:rPr>
      </w:pPr>
      <w:r w:rsidRPr="00790FBB">
        <w:rPr>
          <w:rFonts w:ascii="Verdana" w:hAnsi="Verdana"/>
        </w:rPr>
        <w:t xml:space="preserve">jest zobowiązany w trakcie wykonywania przedmiotu umowy na własny koszt chronić znaki geodezyjne, urządzenia zabezpieczające te znaki oraz budowle triangulacyjne (art. 15 ustawy Prawo geodezyjne i kartograficzne); w związku z tym w przypadku ich zniszczenia, uszkodzenia lub przemieszczenia Wykonawca zobowiązany jest do niezwłocznego zawiadomienia o tym fakcie Zamawiającego; </w:t>
      </w:r>
      <w:r w:rsidRPr="00790FBB">
        <w:rPr>
          <w:rFonts w:ascii="Verdana" w:hAnsi="Verdana"/>
        </w:rPr>
        <w:lastRenderedPageBreak/>
        <w:t xml:space="preserve">następnie najpóźniej do dnia zakończenia przedmiotu umowy Wykonawca zleci uprawnionej jednostce wykonawstwa geodezyjnego wykonanie pracy geodezyjnej w asortymencie „osnowy i pomiary grawimetryczne i magnetyczne” w celu wymiany zniszczonych  i uszkodzonych znaków osnowy III klasy i wykona to na własny koszt; kopia zgłoszenia pracy geodezyjnej zawierająca nr KERG nadany przez Grodzki Ośrodek Dokumentacji Geodezyjnej i Kartograficznej i datę rejestracji stanowią podstawę kontroli wykonania; </w:t>
      </w:r>
    </w:p>
    <w:p w14:paraId="7687E03B" w14:textId="29F12736" w:rsidR="003619DD" w:rsidRPr="00790FBB" w:rsidRDefault="00FF7857" w:rsidP="00CD2F37">
      <w:pPr>
        <w:numPr>
          <w:ilvl w:val="0"/>
          <w:numId w:val="4"/>
        </w:numPr>
        <w:spacing w:after="143"/>
        <w:ind w:left="849" w:hanging="566"/>
        <w:rPr>
          <w:rFonts w:ascii="Verdana" w:hAnsi="Verdana"/>
        </w:rPr>
      </w:pPr>
      <w:r w:rsidRPr="00790FBB">
        <w:rPr>
          <w:rFonts w:ascii="Verdana" w:hAnsi="Verdana"/>
        </w:rPr>
        <w:t>(o ile to będzie konieczne</w:t>
      </w:r>
      <w:r w:rsidR="008E4229">
        <w:rPr>
          <w:rFonts w:ascii="Verdana" w:hAnsi="Verdana"/>
        </w:rPr>
        <w:t xml:space="preserve">, a także było przewidywalne </w:t>
      </w:r>
      <w:r w:rsidR="003944AD">
        <w:rPr>
          <w:rFonts w:ascii="Verdana" w:hAnsi="Verdana"/>
        </w:rPr>
        <w:t>przez starannie działającego Wykonawcę na etapie składania oferty</w:t>
      </w:r>
      <w:r w:rsidRPr="00790FBB">
        <w:rPr>
          <w:rFonts w:ascii="Verdana" w:hAnsi="Verdana"/>
        </w:rPr>
        <w:t xml:space="preserve">) dokona niezbędnych uzgodnień wynikających z decyzji administracyjnej o zatwierdzeniu projektu budowlanego i udzieleniu pozwolenia na budowę, innych decyzji i postanowień administracyjnych (wraz z uzyskaniem opinii dotyczącej ustaleń obowiązującego planu miejscowego w zakresie zieleni i ochrony istniejącego drzewostanu lub wypisu z MPZP w analogicznym zakresie – jeżeli dotyczy), wytycznych gestorów uzbrojenia oraz z dokumentacji projektowej i specyfikacji technicznych wykonania i odbioru robót z właściwymi organami i poniesie ewentualne koszty z tym związane; </w:t>
      </w:r>
    </w:p>
    <w:p w14:paraId="55B22EA5" w14:textId="228744A5" w:rsidR="003619DD" w:rsidRPr="00210FD3" w:rsidRDefault="00FF7857" w:rsidP="00CD2F37">
      <w:pPr>
        <w:numPr>
          <w:ilvl w:val="0"/>
          <w:numId w:val="4"/>
        </w:numPr>
        <w:spacing w:after="143"/>
        <w:ind w:left="849" w:hanging="566"/>
        <w:rPr>
          <w:rFonts w:ascii="Verdana" w:hAnsi="Verdana"/>
          <w:color w:val="FF0000"/>
        </w:rPr>
      </w:pPr>
      <w:r w:rsidRPr="00790FBB">
        <w:rPr>
          <w:rFonts w:ascii="Verdana" w:hAnsi="Verdana"/>
        </w:rPr>
        <w:t>zleci i poniesie koszty nadzoru technicznego, w szczególności ze strony dysponentów, gestorów, właścicieli istniejącego</w:t>
      </w:r>
      <w:r w:rsidRPr="00C35120">
        <w:rPr>
          <w:rFonts w:ascii="Verdana" w:hAnsi="Verdana"/>
          <w:color w:val="auto"/>
        </w:rPr>
        <w:t xml:space="preserve"> uzbrojenia</w:t>
      </w:r>
      <w:r w:rsidR="00210FD3" w:rsidRPr="00C35120">
        <w:rPr>
          <w:rFonts w:ascii="Verdana" w:hAnsi="Verdana"/>
          <w:color w:val="auto"/>
        </w:rPr>
        <w:t xml:space="preserve">, wszystkich wymaganych przepisami prawa nadzorów przyrodniczych i archeologicznych </w:t>
      </w:r>
      <w:r w:rsidR="0009032F" w:rsidRPr="00C35120">
        <w:rPr>
          <w:rFonts w:ascii="Verdana" w:hAnsi="Verdana"/>
          <w:color w:val="auto"/>
        </w:rPr>
        <w:br/>
      </w:r>
      <w:r w:rsidR="00210FD3" w:rsidRPr="00C35120">
        <w:rPr>
          <w:rFonts w:ascii="Verdana" w:hAnsi="Verdana"/>
          <w:color w:val="auto"/>
        </w:rPr>
        <w:t>i innych wymaganych</w:t>
      </w:r>
      <w:r w:rsidR="0009032F" w:rsidRPr="00C35120">
        <w:rPr>
          <w:rFonts w:ascii="Verdana" w:hAnsi="Verdana"/>
          <w:color w:val="auto"/>
        </w:rPr>
        <w:t xml:space="preserve"> do prawidłowej realizacji </w:t>
      </w:r>
      <w:r w:rsidR="00210FD3" w:rsidRPr="00C35120">
        <w:rPr>
          <w:rFonts w:ascii="Verdana" w:hAnsi="Verdana"/>
          <w:color w:val="auto"/>
        </w:rPr>
        <w:t>zadania</w:t>
      </w:r>
      <w:r w:rsidR="00DA49B0">
        <w:rPr>
          <w:rFonts w:ascii="Verdana" w:hAnsi="Verdana"/>
          <w:color w:val="auto"/>
        </w:rPr>
        <w:t>;</w:t>
      </w:r>
    </w:p>
    <w:p w14:paraId="2FB4497B" w14:textId="29F60DBC" w:rsidR="003619DD" w:rsidRPr="00790FBB" w:rsidRDefault="00FF7857" w:rsidP="00CD2F37">
      <w:pPr>
        <w:numPr>
          <w:ilvl w:val="0"/>
          <w:numId w:val="4"/>
        </w:numPr>
        <w:spacing w:after="145"/>
        <w:ind w:left="849" w:hanging="566"/>
        <w:rPr>
          <w:rFonts w:ascii="Verdana" w:hAnsi="Verdana"/>
        </w:rPr>
      </w:pPr>
      <w:r w:rsidRPr="00790FBB">
        <w:rPr>
          <w:rFonts w:ascii="Verdana" w:hAnsi="Verdana"/>
        </w:rPr>
        <w:t xml:space="preserve">potwierdzi sprawowanie nadzoru technicznego poprzez przedstawienie dokonania przez dysponentów, gestorów albo właścicieli istniejącego uzbrojenia wpisu </w:t>
      </w:r>
      <w:r w:rsidR="00164ADA">
        <w:rPr>
          <w:rFonts w:ascii="Verdana" w:hAnsi="Verdana"/>
        </w:rPr>
        <w:br/>
      </w:r>
      <w:r w:rsidRPr="00790FBB">
        <w:rPr>
          <w:rFonts w:ascii="Verdana" w:hAnsi="Verdana"/>
        </w:rPr>
        <w:t xml:space="preserve">w dzienniku budowy lub przedstawienie innego dowodu potwierdzającego sprawowanie nadzoru technicznego; </w:t>
      </w:r>
    </w:p>
    <w:p w14:paraId="3273CFD9" w14:textId="1A31BE83" w:rsidR="003619DD" w:rsidRPr="00790FBB" w:rsidRDefault="00FF7857" w:rsidP="00CD2F37">
      <w:pPr>
        <w:numPr>
          <w:ilvl w:val="0"/>
          <w:numId w:val="4"/>
        </w:numPr>
        <w:spacing w:after="143"/>
        <w:ind w:left="849" w:hanging="566"/>
        <w:rPr>
          <w:rFonts w:ascii="Verdana" w:hAnsi="Verdana"/>
        </w:rPr>
      </w:pPr>
      <w:r w:rsidRPr="00790FBB">
        <w:rPr>
          <w:rFonts w:ascii="Verdana" w:hAnsi="Verdana"/>
        </w:rPr>
        <w:t xml:space="preserve">zabezpieczy dostawy fabrycznie nowych wyrobów, które powinny odpowiadać </w:t>
      </w:r>
      <w:r w:rsidR="00164ADA">
        <w:rPr>
          <w:rFonts w:ascii="Verdana" w:hAnsi="Verdana"/>
        </w:rPr>
        <w:br/>
      </w:r>
      <w:r w:rsidRPr="00790FBB">
        <w:rPr>
          <w:rFonts w:ascii="Verdana" w:hAnsi="Verdana"/>
        </w:rPr>
        <w:t xml:space="preserve">co do jakości wymogom wyrobów dopuszczonych do obrotu i stosowania </w:t>
      </w:r>
      <w:r w:rsidR="00164ADA">
        <w:rPr>
          <w:rFonts w:ascii="Verdana" w:hAnsi="Verdana"/>
        </w:rPr>
        <w:br/>
      </w:r>
      <w:r w:rsidRPr="00790FBB">
        <w:rPr>
          <w:rFonts w:ascii="Verdana" w:hAnsi="Verdana"/>
        </w:rPr>
        <w:t xml:space="preserve">w budownictwie określonym w art. 10 ustawy – Prawo budowlane oraz z ustawą </w:t>
      </w:r>
      <w:r w:rsidR="00164ADA">
        <w:rPr>
          <w:rFonts w:ascii="Verdana" w:hAnsi="Verdana"/>
        </w:rPr>
        <w:br/>
      </w:r>
      <w:r w:rsidRPr="00790FBB">
        <w:rPr>
          <w:rFonts w:ascii="Verdana" w:hAnsi="Verdana"/>
        </w:rPr>
        <w:t xml:space="preserve">o wyrobach budowlanych, a dostarczone na teren budowy przez Wykonawcę wyroby nie mogą być obciążone żadnymi prawami osób trzecich; </w:t>
      </w:r>
    </w:p>
    <w:p w14:paraId="40FDABB2" w14:textId="04D0600F" w:rsidR="003619DD" w:rsidRPr="00EF2881" w:rsidRDefault="00FF7857" w:rsidP="00CD2F37">
      <w:pPr>
        <w:numPr>
          <w:ilvl w:val="0"/>
          <w:numId w:val="4"/>
        </w:numPr>
        <w:spacing w:after="143"/>
        <w:ind w:left="849" w:hanging="566"/>
        <w:rPr>
          <w:rFonts w:ascii="Verdana" w:hAnsi="Verdana"/>
          <w:color w:val="auto"/>
        </w:rPr>
      </w:pPr>
      <w:r w:rsidRPr="00EF2881">
        <w:rPr>
          <w:rFonts w:ascii="Verdana" w:hAnsi="Verdana"/>
          <w:color w:val="auto"/>
        </w:rPr>
        <w:t xml:space="preserve">przed użyciem materiałów i urządzeń do wykonania przedmiotu umowy złoży </w:t>
      </w:r>
      <w:r w:rsidR="00164ADA" w:rsidRPr="00EF2881">
        <w:rPr>
          <w:rFonts w:ascii="Verdana" w:hAnsi="Verdana"/>
          <w:color w:val="auto"/>
        </w:rPr>
        <w:br/>
      </w:r>
      <w:r w:rsidRPr="00DA49B0">
        <w:rPr>
          <w:rFonts w:ascii="Verdana" w:hAnsi="Verdana"/>
          <w:color w:val="auto"/>
        </w:rPr>
        <w:t xml:space="preserve">u </w:t>
      </w:r>
      <w:r w:rsidR="00A663B8" w:rsidRPr="00DA49B0">
        <w:rPr>
          <w:rFonts w:ascii="Verdana" w:hAnsi="Verdana"/>
          <w:color w:val="auto"/>
        </w:rPr>
        <w:t>Inżyniera Kontraktu</w:t>
      </w:r>
      <w:r w:rsidRPr="00DA49B0">
        <w:rPr>
          <w:rFonts w:ascii="Verdana" w:hAnsi="Verdana"/>
          <w:color w:val="auto"/>
        </w:rPr>
        <w:t xml:space="preserve"> wniosek o ich zatwierdzenie, zgodnie ze wzorem stanowiącym </w:t>
      </w:r>
      <w:r w:rsidRPr="00DA49B0">
        <w:rPr>
          <w:rFonts w:ascii="Verdana" w:hAnsi="Verdana"/>
          <w:color w:val="auto"/>
          <w:u w:color="0000FF"/>
        </w:rPr>
        <w:t>załącznik nr 7</w:t>
      </w:r>
      <w:r w:rsidRPr="00DA49B0">
        <w:rPr>
          <w:rFonts w:ascii="Verdana" w:hAnsi="Verdana"/>
          <w:color w:val="auto"/>
        </w:rPr>
        <w:t xml:space="preserve"> do umowy</w:t>
      </w:r>
      <w:r w:rsidRPr="00EF2881">
        <w:rPr>
          <w:rFonts w:ascii="Verdana" w:hAnsi="Verdana"/>
          <w:color w:val="auto"/>
        </w:rPr>
        <w:t xml:space="preserve">, dostarczając jednocześnie wszelkie niezbędne dokumenty świadczące o jakości danego materiału bądź urządzenia; zatwierdzony </w:t>
      </w:r>
      <w:r w:rsidR="00EF2881" w:rsidRPr="00EF2881">
        <w:rPr>
          <w:rFonts w:ascii="Verdana" w:hAnsi="Verdana"/>
          <w:color w:val="auto"/>
        </w:rPr>
        <w:br/>
      </w:r>
      <w:r w:rsidRPr="00EF2881">
        <w:rPr>
          <w:rFonts w:ascii="Verdana" w:hAnsi="Verdana"/>
          <w:color w:val="auto"/>
        </w:rPr>
        <w:t xml:space="preserve">przez właściwego </w:t>
      </w:r>
      <w:r w:rsidR="00A663B8" w:rsidRPr="00EF2881">
        <w:rPr>
          <w:rFonts w:ascii="Verdana" w:hAnsi="Verdana"/>
          <w:color w:val="auto"/>
        </w:rPr>
        <w:t>inspektora nadzoru</w:t>
      </w:r>
      <w:r w:rsidRPr="00EF2881">
        <w:rPr>
          <w:rFonts w:ascii="Verdana" w:hAnsi="Verdana"/>
          <w:color w:val="auto"/>
        </w:rPr>
        <w:t xml:space="preserve"> wniosek stanowi dla Wykonawcy zezwolenie na zastosowanie danego materiału lub urządzenia; zastosowanie materiału </w:t>
      </w:r>
      <w:r w:rsidR="00EF2881" w:rsidRPr="00EF2881">
        <w:rPr>
          <w:rFonts w:ascii="Verdana" w:hAnsi="Verdana"/>
          <w:color w:val="auto"/>
        </w:rPr>
        <w:br/>
      </w:r>
      <w:r w:rsidRPr="00EF2881">
        <w:rPr>
          <w:rFonts w:ascii="Verdana" w:hAnsi="Verdana"/>
          <w:color w:val="auto"/>
        </w:rPr>
        <w:t xml:space="preserve">lub urządzenia bez zatwierdzenia przez właściwego </w:t>
      </w:r>
      <w:r w:rsidR="00A663B8" w:rsidRPr="00EF2881">
        <w:rPr>
          <w:rFonts w:ascii="Verdana" w:hAnsi="Verdana"/>
          <w:color w:val="auto"/>
        </w:rPr>
        <w:t>inspektora nadzoru</w:t>
      </w:r>
      <w:r w:rsidRPr="00EF2881">
        <w:rPr>
          <w:rFonts w:ascii="Verdana" w:hAnsi="Verdana"/>
          <w:color w:val="auto"/>
        </w:rPr>
        <w:t xml:space="preserve"> może skutkować obowiązkiem usunięcia zastosowanego materiału lub urządzenia z winy Wykonawcy i na jego koszt, zgodnie z decyzją właściwego </w:t>
      </w:r>
      <w:r w:rsidR="00A663B8" w:rsidRPr="00EF2881">
        <w:rPr>
          <w:rFonts w:ascii="Verdana" w:hAnsi="Verdana"/>
          <w:color w:val="auto"/>
        </w:rPr>
        <w:t>inspektora nadzoru</w:t>
      </w:r>
      <w:r w:rsidRPr="00EF2881">
        <w:rPr>
          <w:rFonts w:ascii="Verdana" w:hAnsi="Verdana"/>
          <w:color w:val="auto"/>
        </w:rPr>
        <w:t xml:space="preserve">; wniosek podpisany odpowiednio przez kierownika budowy lub właściwego dla danej branży kierownika robót branżowych wraz z wymaganymi dokumentacją projektową </w:t>
      </w:r>
      <w:r w:rsidR="00BE20C0" w:rsidRPr="00EF2881">
        <w:rPr>
          <w:rFonts w:ascii="Verdana" w:hAnsi="Verdana"/>
          <w:color w:val="auto"/>
        </w:rPr>
        <w:br/>
      </w:r>
      <w:r w:rsidRPr="00EF2881">
        <w:rPr>
          <w:rFonts w:ascii="Verdana" w:hAnsi="Verdana"/>
          <w:color w:val="auto"/>
        </w:rPr>
        <w:t xml:space="preserve">i obowiązującymi przepisami załącznikami. Wykonawca przekaże </w:t>
      </w:r>
      <w:r w:rsidR="00A663B8" w:rsidRPr="00EF2881">
        <w:rPr>
          <w:rFonts w:ascii="Verdana" w:hAnsi="Verdana"/>
          <w:color w:val="auto"/>
        </w:rPr>
        <w:t>Inżynierowi Kontraktu</w:t>
      </w:r>
      <w:r w:rsidRPr="00EF2881">
        <w:rPr>
          <w:rFonts w:ascii="Verdana" w:hAnsi="Verdana"/>
          <w:color w:val="auto"/>
        </w:rPr>
        <w:t xml:space="preserve"> w dwóch egzemplarzach w wersji papierowej; po zatwierdzeniu wniosku przez właściwego </w:t>
      </w:r>
      <w:r w:rsidR="00A663B8" w:rsidRPr="00EF2881">
        <w:rPr>
          <w:rFonts w:ascii="Verdana" w:hAnsi="Verdana"/>
          <w:color w:val="auto"/>
        </w:rPr>
        <w:t>inspektorowi nadzoru</w:t>
      </w:r>
      <w:r w:rsidRPr="00EF2881">
        <w:rPr>
          <w:rFonts w:ascii="Verdana" w:hAnsi="Verdana"/>
          <w:color w:val="auto"/>
        </w:rPr>
        <w:t xml:space="preserve"> jeden egzemplarz wniosku zostanie zwrócony Wykonawcy, a drugi - pozostanie w zasobach </w:t>
      </w:r>
      <w:r w:rsidR="00A663B8" w:rsidRPr="00EF2881">
        <w:rPr>
          <w:rFonts w:ascii="Verdana" w:hAnsi="Verdana"/>
          <w:color w:val="auto"/>
        </w:rPr>
        <w:t>Inżyniera Kontraktu</w:t>
      </w:r>
      <w:r w:rsidRPr="00EF2881">
        <w:rPr>
          <w:rFonts w:ascii="Verdana" w:hAnsi="Verdana"/>
          <w:color w:val="auto"/>
        </w:rPr>
        <w:t xml:space="preserve">; oryginały zatwierdzonych wniosków wraz z załącznikami będą stanowiły element dokumentacji powykonawczej, zgodnie </w:t>
      </w:r>
      <w:r w:rsidRPr="005F470B">
        <w:rPr>
          <w:rFonts w:ascii="Verdana" w:hAnsi="Verdana"/>
          <w:color w:val="auto"/>
        </w:rPr>
        <w:t xml:space="preserve">z </w:t>
      </w:r>
      <w:r w:rsidRPr="005F470B">
        <w:rPr>
          <w:rFonts w:ascii="Verdana" w:hAnsi="Verdana"/>
          <w:color w:val="auto"/>
          <w:u w:color="0000FF"/>
        </w:rPr>
        <w:t xml:space="preserve">ust. 3 </w:t>
      </w:r>
      <w:r w:rsidR="00067288" w:rsidRPr="005F470B">
        <w:rPr>
          <w:rFonts w:ascii="Verdana" w:hAnsi="Verdana"/>
          <w:color w:val="auto"/>
          <w:u w:color="0000FF"/>
        </w:rPr>
        <w:t>poniżej</w:t>
      </w:r>
      <w:r w:rsidRPr="005F470B">
        <w:rPr>
          <w:rFonts w:ascii="Verdana" w:hAnsi="Verdana"/>
          <w:color w:val="auto"/>
        </w:rPr>
        <w:t>;</w:t>
      </w:r>
      <w:r w:rsidRPr="00EF2881">
        <w:rPr>
          <w:rFonts w:ascii="Verdana" w:hAnsi="Verdana"/>
          <w:color w:val="auto"/>
        </w:rPr>
        <w:t xml:space="preserve"> dla zatwierdzonych wniosków materiałowych Wykonawca jest zobowiązany do prowadzenia na bieżąco spisu w podziale na branże; </w:t>
      </w:r>
    </w:p>
    <w:p w14:paraId="5EB0A580" w14:textId="206EF0FA" w:rsidR="003619DD" w:rsidRPr="00790FBB" w:rsidRDefault="00FF7857" w:rsidP="00CD2F37">
      <w:pPr>
        <w:numPr>
          <w:ilvl w:val="0"/>
          <w:numId w:val="4"/>
        </w:numPr>
        <w:spacing w:after="145"/>
        <w:ind w:left="849" w:hanging="566"/>
        <w:rPr>
          <w:rFonts w:ascii="Verdana" w:hAnsi="Verdana"/>
        </w:rPr>
      </w:pPr>
      <w:r w:rsidRPr="00790FBB">
        <w:rPr>
          <w:rFonts w:ascii="Verdana" w:hAnsi="Verdana"/>
        </w:rPr>
        <w:lastRenderedPageBreak/>
        <w:t xml:space="preserve">zapewni potrzebne oprzyrządowanie, potencjał ludzki oraz materiały wymagane </w:t>
      </w:r>
      <w:r w:rsidR="00BE20C0">
        <w:rPr>
          <w:rFonts w:ascii="Verdana" w:hAnsi="Verdana"/>
        </w:rPr>
        <w:br/>
      </w:r>
      <w:r w:rsidRPr="00790FBB">
        <w:rPr>
          <w:rFonts w:ascii="Verdana" w:hAnsi="Verdana"/>
        </w:rPr>
        <w:t xml:space="preserve">do zbadania na żądanie Zamawiającego jakości robót wykonanych z materiałów Wykonawcy na terenie budowy, a także do sprawdzenia ciężaru i ilości zużytych materiałów; badania, o których mowa powyżej, będą realizowane przez Wykonawcę na własny koszt; </w:t>
      </w:r>
    </w:p>
    <w:p w14:paraId="26403F1F" w14:textId="77777777" w:rsidR="003619DD" w:rsidRPr="00790FBB" w:rsidRDefault="00FF7857" w:rsidP="00CD2F37">
      <w:pPr>
        <w:numPr>
          <w:ilvl w:val="0"/>
          <w:numId w:val="4"/>
        </w:numPr>
        <w:spacing w:after="143"/>
        <w:ind w:left="849" w:hanging="566"/>
        <w:rPr>
          <w:rFonts w:ascii="Verdana" w:hAnsi="Verdana"/>
        </w:rPr>
      </w:pPr>
      <w:r w:rsidRPr="00790FBB">
        <w:rPr>
          <w:rFonts w:ascii="Verdana" w:hAnsi="Verdana"/>
        </w:rPr>
        <w:t xml:space="preserve">na żądanie Zamawiającego zleci jednostce naukowo – badawczej  ustalonej przez Strony przeprowadzenie badań, które nie były przewidziane niniejszą umową. Jeżeli w rezultacie przeprowadzenia tych badan, okaże się, że zastosowane materiały, bądź wykonanie robót jest niezgodne z niniejszą umową, to koszty badań dodatkowych obciążają Wykonawcę. Jeżeli wyniki badan wykażą, że materiały bądź wykonanie robót są zgodne z umową, to Zamawiający dokona zwrotu poniesionych przez Wykonawcę kosztów badania, a Strony w drodze porozumienia ustalą sposób dokonania tego zwrotu.  </w:t>
      </w:r>
    </w:p>
    <w:p w14:paraId="09C25405" w14:textId="715C05C5" w:rsidR="003619DD" w:rsidRPr="00790FBB" w:rsidRDefault="00FF7857" w:rsidP="00BE20C0">
      <w:pPr>
        <w:spacing w:after="147"/>
        <w:ind w:left="851" w:hanging="9"/>
        <w:rPr>
          <w:rFonts w:ascii="Verdana" w:hAnsi="Verdana"/>
        </w:rPr>
      </w:pPr>
      <w:r w:rsidRPr="00790FBB">
        <w:rPr>
          <w:rFonts w:ascii="Verdana" w:hAnsi="Verdana"/>
        </w:rPr>
        <w:t xml:space="preserve">Zamawiający może zarządzić specjalną kontrolę jakości robót lub inne badania </w:t>
      </w:r>
      <w:r w:rsidR="00BE20C0">
        <w:rPr>
          <w:rFonts w:ascii="Verdana" w:hAnsi="Verdana"/>
        </w:rPr>
        <w:br/>
      </w:r>
      <w:r w:rsidRPr="00790FBB">
        <w:rPr>
          <w:rFonts w:ascii="Verdana" w:hAnsi="Verdana"/>
        </w:rPr>
        <w:t xml:space="preserve">i zlecić profesjonalnemu podmiotowi trzeciemu wykonanie opinii lub ekspertyzy mającej na celu zapewnienie wymaganej jakości przedmiotu umowy. Jeżeli </w:t>
      </w:r>
      <w:r w:rsidR="00BE20C0">
        <w:rPr>
          <w:rFonts w:ascii="Verdana" w:hAnsi="Verdana"/>
        </w:rPr>
        <w:br/>
      </w:r>
      <w:r w:rsidRPr="00790FBB">
        <w:rPr>
          <w:rFonts w:ascii="Verdana" w:hAnsi="Verdana"/>
        </w:rPr>
        <w:t xml:space="preserve">w rezultacie tych kontroli, badań, opinii lub ekspertyz okaże się, </w:t>
      </w:r>
      <w:r w:rsidR="00BE20C0">
        <w:rPr>
          <w:rFonts w:ascii="Verdana" w:hAnsi="Verdana"/>
        </w:rPr>
        <w:br/>
      </w:r>
      <w:r w:rsidRPr="00790FBB">
        <w:rPr>
          <w:rFonts w:ascii="Verdana" w:hAnsi="Verdana"/>
        </w:rPr>
        <w:t xml:space="preserve">że wykonywane/wykonane roboty i prace są niezgodne z niniejszą umową – koszt tych kontroli, badan, opinii i ekspertyz obciążą Wykonawcę. W przeciwnym przypadku – koszt kontroli, badań, opinii, ekspertyz obciąża Zamawiającego.  </w:t>
      </w:r>
    </w:p>
    <w:p w14:paraId="7F1DE96D" w14:textId="1FB5AD48" w:rsidR="003619DD" w:rsidRPr="00790FBB" w:rsidRDefault="00FF7857" w:rsidP="00CD2F37">
      <w:pPr>
        <w:numPr>
          <w:ilvl w:val="0"/>
          <w:numId w:val="4"/>
        </w:numPr>
        <w:spacing w:after="143"/>
        <w:ind w:left="849" w:hanging="566"/>
        <w:rPr>
          <w:rFonts w:ascii="Verdana" w:hAnsi="Verdana"/>
        </w:rPr>
      </w:pPr>
      <w:r w:rsidRPr="00790FBB">
        <w:rPr>
          <w:rFonts w:ascii="Verdana" w:hAnsi="Verdana"/>
        </w:rPr>
        <w:t xml:space="preserve">zobowiązuje się do posiadania - w czasie obowiązywania niniejszej umowy - umowy  (lub umów) ubezpieczenia odpowiedzialności związanej z realizacją przedmiotowej umowy w zakresie ubezpieczenia odpowiedzialności cywilnej (OC) Wykonawcy </w:t>
      </w:r>
      <w:r w:rsidR="00E968C2">
        <w:rPr>
          <w:rFonts w:ascii="Verdana" w:hAnsi="Verdana"/>
        </w:rPr>
        <w:br/>
      </w:r>
      <w:r w:rsidRPr="00790FBB">
        <w:rPr>
          <w:rFonts w:ascii="Verdana" w:hAnsi="Verdana"/>
        </w:rPr>
        <w:t xml:space="preserve">z tytułu prowadzonej działalności gospodarczej, obejmującej swym zakresem </w:t>
      </w:r>
      <w:r w:rsidR="00E968C2">
        <w:rPr>
          <w:rFonts w:ascii="Verdana" w:hAnsi="Verdana"/>
        </w:rPr>
        <w:br/>
      </w:r>
      <w:r w:rsidRPr="00790FBB">
        <w:rPr>
          <w:rFonts w:ascii="Verdana" w:hAnsi="Verdana"/>
        </w:rPr>
        <w:t xml:space="preserve">co najmniej szkody powstałe w związku z wykonywaniem robót budowlanych </w:t>
      </w:r>
      <w:r w:rsidR="00E968C2">
        <w:rPr>
          <w:rFonts w:ascii="Verdana" w:hAnsi="Verdana"/>
        </w:rPr>
        <w:br/>
      </w:r>
      <w:r w:rsidRPr="00790FBB">
        <w:rPr>
          <w:rFonts w:ascii="Verdana" w:hAnsi="Verdana"/>
        </w:rPr>
        <w:t xml:space="preserve">i innych prac objętych przedmiotem umowy, na kwotę ubezpieczenia nie niższą niż </w:t>
      </w:r>
      <w:r w:rsidR="00CC5C53" w:rsidRPr="00035B60">
        <w:rPr>
          <w:rFonts w:ascii="Verdana" w:hAnsi="Verdana"/>
          <w:i/>
          <w:iCs/>
          <w:highlight w:val="darkGray"/>
        </w:rPr>
        <w:t>[</w:t>
      </w:r>
      <w:r w:rsidR="00C839E9" w:rsidRPr="00035B60">
        <w:rPr>
          <w:rFonts w:ascii="Verdana" w:hAnsi="Verdana"/>
          <w:i/>
          <w:iCs/>
          <w:highlight w:val="darkGray"/>
        </w:rPr>
        <w:t xml:space="preserve">zależnie od Zadania – dla Zadania nr 1: </w:t>
      </w:r>
      <w:r w:rsidR="009100C1" w:rsidRPr="00035B60">
        <w:rPr>
          <w:rFonts w:ascii="Verdana" w:hAnsi="Verdana"/>
          <w:i/>
          <w:iCs/>
          <w:highlight w:val="darkGray"/>
        </w:rPr>
        <w:t xml:space="preserve">1 000 000,00 zł, </w:t>
      </w:r>
      <w:r w:rsidR="0060136A" w:rsidRPr="00035B60">
        <w:rPr>
          <w:rFonts w:ascii="Verdana" w:hAnsi="Verdana"/>
          <w:i/>
          <w:iCs/>
          <w:highlight w:val="darkGray"/>
        </w:rPr>
        <w:t xml:space="preserve">dla Zadania nr 2: </w:t>
      </w:r>
      <w:r w:rsidR="009100C1" w:rsidRPr="00035B60">
        <w:rPr>
          <w:rFonts w:ascii="Verdana" w:hAnsi="Verdana"/>
          <w:i/>
          <w:iCs/>
          <w:highlight w:val="darkGray"/>
        </w:rPr>
        <w:t xml:space="preserve">4 000 000,00 zł, </w:t>
      </w:r>
      <w:r w:rsidR="0060136A" w:rsidRPr="00035B60">
        <w:rPr>
          <w:rFonts w:ascii="Verdana" w:hAnsi="Verdana"/>
          <w:i/>
          <w:iCs/>
          <w:highlight w:val="darkGray"/>
        </w:rPr>
        <w:t xml:space="preserve">dla Zadania nr 3: </w:t>
      </w:r>
      <w:r w:rsidR="006E08BC" w:rsidRPr="00035B60">
        <w:rPr>
          <w:rFonts w:ascii="Verdana" w:hAnsi="Verdana"/>
          <w:i/>
          <w:iCs/>
          <w:highlight w:val="darkGray"/>
        </w:rPr>
        <w:t xml:space="preserve">3 000 000,00 zł, </w:t>
      </w:r>
      <w:r w:rsidR="0060136A" w:rsidRPr="00035B60">
        <w:rPr>
          <w:rFonts w:ascii="Verdana" w:hAnsi="Verdana"/>
          <w:i/>
          <w:iCs/>
          <w:highlight w:val="darkGray"/>
        </w:rPr>
        <w:t xml:space="preserve">dla Zadania nr 4: </w:t>
      </w:r>
      <w:r w:rsidR="006E08BC" w:rsidRPr="00035B60">
        <w:rPr>
          <w:rFonts w:ascii="Verdana" w:hAnsi="Verdana"/>
          <w:i/>
          <w:iCs/>
          <w:highlight w:val="darkGray"/>
        </w:rPr>
        <w:t xml:space="preserve">100 000,00 zł, </w:t>
      </w:r>
      <w:r w:rsidR="0060136A" w:rsidRPr="00035B60">
        <w:rPr>
          <w:rFonts w:ascii="Verdana" w:hAnsi="Verdana"/>
          <w:i/>
          <w:iCs/>
          <w:highlight w:val="darkGray"/>
        </w:rPr>
        <w:t xml:space="preserve">dla Zadania nr 5: </w:t>
      </w:r>
      <w:r w:rsidR="00AF5D31" w:rsidRPr="00035B60">
        <w:rPr>
          <w:rFonts w:ascii="Verdana" w:hAnsi="Verdana"/>
          <w:i/>
          <w:iCs/>
          <w:highlight w:val="darkGray"/>
        </w:rPr>
        <w:t xml:space="preserve">1 000 000,00 zł, </w:t>
      </w:r>
      <w:r w:rsidR="0060136A" w:rsidRPr="00035B60">
        <w:rPr>
          <w:rFonts w:ascii="Verdana" w:hAnsi="Verdana"/>
          <w:i/>
          <w:iCs/>
          <w:highlight w:val="darkGray"/>
        </w:rPr>
        <w:t xml:space="preserve">dla Zadania nr 6: </w:t>
      </w:r>
      <w:r w:rsidR="00AF5D31" w:rsidRPr="00035B60">
        <w:rPr>
          <w:rFonts w:ascii="Verdana" w:hAnsi="Verdana"/>
          <w:i/>
          <w:iCs/>
          <w:highlight w:val="darkGray"/>
        </w:rPr>
        <w:t xml:space="preserve">1 000 000,00 zł, </w:t>
      </w:r>
      <w:r w:rsidR="0060136A" w:rsidRPr="00035B60">
        <w:rPr>
          <w:rFonts w:ascii="Verdana" w:hAnsi="Verdana"/>
          <w:i/>
          <w:iCs/>
          <w:highlight w:val="darkGray"/>
        </w:rPr>
        <w:t xml:space="preserve">dla Zadania nr 7: </w:t>
      </w:r>
      <w:r w:rsidR="00AF5D31" w:rsidRPr="00035B60">
        <w:rPr>
          <w:rFonts w:ascii="Verdana" w:hAnsi="Verdana"/>
          <w:i/>
          <w:iCs/>
          <w:highlight w:val="darkGray"/>
        </w:rPr>
        <w:t xml:space="preserve">1 000 000,00 zł, </w:t>
      </w:r>
      <w:r w:rsidR="0060136A" w:rsidRPr="00035B60">
        <w:rPr>
          <w:rFonts w:ascii="Verdana" w:hAnsi="Verdana"/>
          <w:i/>
          <w:iCs/>
          <w:highlight w:val="darkGray"/>
        </w:rPr>
        <w:t xml:space="preserve">dla Zadania nr 8: </w:t>
      </w:r>
      <w:r w:rsidR="00D909DA" w:rsidRPr="00035B60">
        <w:rPr>
          <w:rFonts w:ascii="Verdana" w:hAnsi="Verdana"/>
          <w:i/>
          <w:iCs/>
          <w:highlight w:val="darkGray"/>
        </w:rPr>
        <w:t xml:space="preserve">500 000,00 zł, </w:t>
      </w:r>
      <w:r w:rsidR="0060136A" w:rsidRPr="00035B60">
        <w:rPr>
          <w:rFonts w:ascii="Verdana" w:hAnsi="Verdana"/>
          <w:i/>
          <w:iCs/>
          <w:highlight w:val="darkGray"/>
        </w:rPr>
        <w:t xml:space="preserve">dla Zadania nr 9: </w:t>
      </w:r>
      <w:r w:rsidR="00D909DA" w:rsidRPr="00035B60">
        <w:rPr>
          <w:rFonts w:ascii="Verdana" w:hAnsi="Verdana"/>
          <w:i/>
          <w:iCs/>
          <w:highlight w:val="darkGray"/>
        </w:rPr>
        <w:t xml:space="preserve">10 000 000,00 zł, </w:t>
      </w:r>
      <w:r w:rsidR="0060136A" w:rsidRPr="00035B60">
        <w:rPr>
          <w:rFonts w:ascii="Verdana" w:hAnsi="Verdana"/>
          <w:i/>
          <w:iCs/>
          <w:highlight w:val="darkGray"/>
        </w:rPr>
        <w:t xml:space="preserve">dla Zadania nr 10: </w:t>
      </w:r>
      <w:r w:rsidR="00D909DA" w:rsidRPr="00035B60">
        <w:rPr>
          <w:rFonts w:ascii="Verdana" w:hAnsi="Verdana"/>
          <w:i/>
          <w:iCs/>
          <w:highlight w:val="darkGray"/>
        </w:rPr>
        <w:t xml:space="preserve">200 000,00 zł, </w:t>
      </w:r>
      <w:r w:rsidR="0060136A" w:rsidRPr="00035B60">
        <w:rPr>
          <w:rFonts w:ascii="Verdana" w:hAnsi="Verdana"/>
          <w:i/>
          <w:iCs/>
          <w:highlight w:val="darkGray"/>
        </w:rPr>
        <w:t xml:space="preserve">dla Zadania nr 11: </w:t>
      </w:r>
      <w:r w:rsidR="007E5607" w:rsidRPr="00035B60">
        <w:rPr>
          <w:rFonts w:ascii="Verdana" w:hAnsi="Verdana"/>
          <w:i/>
          <w:iCs/>
          <w:highlight w:val="darkGray"/>
        </w:rPr>
        <w:t xml:space="preserve">1 000 000,00 zł, </w:t>
      </w:r>
      <w:r w:rsidR="0060136A" w:rsidRPr="00035B60">
        <w:rPr>
          <w:rFonts w:ascii="Verdana" w:hAnsi="Verdana"/>
          <w:i/>
          <w:iCs/>
          <w:highlight w:val="darkGray"/>
        </w:rPr>
        <w:t>dla Zadania nr 1</w:t>
      </w:r>
      <w:r w:rsidR="007A5DA4" w:rsidRPr="00035B60">
        <w:rPr>
          <w:rFonts w:ascii="Verdana" w:hAnsi="Verdana"/>
          <w:i/>
          <w:iCs/>
          <w:highlight w:val="darkGray"/>
        </w:rPr>
        <w:t>2</w:t>
      </w:r>
      <w:r w:rsidR="0060136A" w:rsidRPr="00035B60">
        <w:rPr>
          <w:rFonts w:ascii="Verdana" w:hAnsi="Verdana"/>
          <w:i/>
          <w:iCs/>
          <w:highlight w:val="darkGray"/>
        </w:rPr>
        <w:t xml:space="preserve">: </w:t>
      </w:r>
      <w:r w:rsidR="007E5607" w:rsidRPr="00035B60">
        <w:rPr>
          <w:rFonts w:ascii="Verdana" w:hAnsi="Verdana"/>
          <w:i/>
          <w:iCs/>
          <w:highlight w:val="darkGray"/>
        </w:rPr>
        <w:t>4 000 000,00 zł]</w:t>
      </w:r>
      <w:r w:rsidR="007E5607" w:rsidRPr="00091215">
        <w:rPr>
          <w:rFonts w:ascii="Verdana" w:hAnsi="Verdana"/>
        </w:rPr>
        <w:t>,</w:t>
      </w:r>
      <w:r w:rsidRPr="007A5DA4">
        <w:rPr>
          <w:rFonts w:ascii="Verdana" w:hAnsi="Verdana"/>
        </w:rPr>
        <w:t xml:space="preserve"> do terminowego opłacania należnych składek ubezpieczeniowych wynikających z ww. umowy</w:t>
      </w:r>
      <w:r w:rsidRPr="00790FBB">
        <w:rPr>
          <w:rFonts w:ascii="Verdana" w:hAnsi="Verdana"/>
        </w:rPr>
        <w:t>/umów ubezpieczeniowej oraz do przekazania Zamawiającemu uwierzytelnionej kopii ww. umowy/umów ubezpieczeniowej/</w:t>
      </w:r>
      <w:proofErr w:type="spellStart"/>
      <w:r w:rsidRPr="00790FBB">
        <w:rPr>
          <w:rFonts w:ascii="Verdana" w:hAnsi="Verdana"/>
        </w:rPr>
        <w:t>ych</w:t>
      </w:r>
      <w:proofErr w:type="spellEnd"/>
      <w:r w:rsidRPr="00790FBB">
        <w:rPr>
          <w:rFonts w:ascii="Verdana" w:hAnsi="Verdana"/>
        </w:rPr>
        <w:t xml:space="preserve"> wraz z potwierdzeniem zapłaty należnych składek z niej wynikających. </w:t>
      </w:r>
    </w:p>
    <w:p w14:paraId="399101D8" w14:textId="77777777" w:rsidR="003619DD" w:rsidRPr="00790FBB" w:rsidRDefault="00FF7857" w:rsidP="00C35120">
      <w:pPr>
        <w:spacing w:after="143"/>
        <w:ind w:left="851" w:firstLine="0"/>
        <w:rPr>
          <w:rFonts w:ascii="Verdana" w:hAnsi="Verdana"/>
        </w:rPr>
      </w:pPr>
      <w:r w:rsidRPr="00790FBB">
        <w:rPr>
          <w:rFonts w:ascii="Verdana" w:hAnsi="Verdana"/>
        </w:rPr>
        <w:t xml:space="preserve">W zakresie ubezpieczenia Wykonawca jest zobowiązany przestrzegać następujących zasad: </w:t>
      </w:r>
    </w:p>
    <w:p w14:paraId="0B009011" w14:textId="77777777" w:rsidR="003619DD" w:rsidRPr="00790FBB" w:rsidRDefault="00FF7857" w:rsidP="00E54038">
      <w:pPr>
        <w:numPr>
          <w:ilvl w:val="1"/>
          <w:numId w:val="5"/>
        </w:numPr>
        <w:spacing w:after="120"/>
        <w:ind w:left="1136" w:hanging="286"/>
        <w:rPr>
          <w:rFonts w:ascii="Verdana" w:hAnsi="Verdana"/>
        </w:rPr>
      </w:pPr>
      <w:r w:rsidRPr="00790FBB">
        <w:rPr>
          <w:rFonts w:ascii="Verdana" w:hAnsi="Verdana"/>
        </w:rPr>
        <w:t xml:space="preserve">ubezpieczenie winno obejmować również szkody wyrządzone wskutek rażącego niedbalstwa, </w:t>
      </w:r>
    </w:p>
    <w:p w14:paraId="2FA3926D" w14:textId="77777777" w:rsidR="003619DD" w:rsidRPr="00790FBB" w:rsidRDefault="00FF7857" w:rsidP="00E54038">
      <w:pPr>
        <w:numPr>
          <w:ilvl w:val="1"/>
          <w:numId w:val="5"/>
        </w:numPr>
        <w:spacing w:after="120"/>
        <w:ind w:left="1136" w:hanging="286"/>
        <w:rPr>
          <w:rFonts w:ascii="Verdana" w:hAnsi="Verdana"/>
        </w:rPr>
      </w:pPr>
      <w:r w:rsidRPr="00790FBB">
        <w:rPr>
          <w:rFonts w:ascii="Verdana" w:hAnsi="Verdana"/>
        </w:rPr>
        <w:t xml:space="preserve">umowa/umowy ubezpieczenia lub polisa/polisy ubezpieczeniowe muszą zapewniać wypłatę odszkodowania płatnego w złotych polskich, </w:t>
      </w:r>
    </w:p>
    <w:p w14:paraId="3135268E" w14:textId="77777777" w:rsidR="003619DD" w:rsidRPr="00790FBB" w:rsidRDefault="00FF7857" w:rsidP="00E54038">
      <w:pPr>
        <w:numPr>
          <w:ilvl w:val="1"/>
          <w:numId w:val="5"/>
        </w:numPr>
        <w:spacing w:after="120"/>
        <w:ind w:left="1136" w:hanging="286"/>
        <w:rPr>
          <w:rFonts w:ascii="Verdana" w:hAnsi="Verdana"/>
        </w:rPr>
      </w:pPr>
      <w:r w:rsidRPr="00790FBB">
        <w:rPr>
          <w:rFonts w:ascii="Verdana" w:hAnsi="Verdana"/>
        </w:rPr>
        <w:t xml:space="preserve">ewentualne ograniczenie odpowiedzialności ubezpieczyciela nie może być większe niż 3 000,00 zł (słownie: trzy tysiące złotych 00/100), </w:t>
      </w:r>
    </w:p>
    <w:p w14:paraId="5F14EFF3" w14:textId="77777777" w:rsidR="003619DD" w:rsidRPr="00790FBB" w:rsidRDefault="00FF7857" w:rsidP="00E54038">
      <w:pPr>
        <w:numPr>
          <w:ilvl w:val="1"/>
          <w:numId w:val="5"/>
        </w:numPr>
        <w:spacing w:after="120"/>
        <w:ind w:left="1136" w:hanging="286"/>
        <w:rPr>
          <w:rFonts w:ascii="Verdana" w:hAnsi="Verdana"/>
        </w:rPr>
      </w:pPr>
      <w:r w:rsidRPr="00790FBB">
        <w:rPr>
          <w:rFonts w:ascii="Verdana" w:hAnsi="Verdana"/>
        </w:rPr>
        <w:t xml:space="preserve">koszt umowy lub umów (polisy lub polis ubezpieczeniowych), w szczególności składki ubezpieczeniowe, pokrywa w całości Wykonawca, </w:t>
      </w:r>
    </w:p>
    <w:p w14:paraId="4146195D" w14:textId="49F5E2E4" w:rsidR="003619DD" w:rsidRPr="00790FBB" w:rsidRDefault="00FF7857" w:rsidP="00E54038">
      <w:pPr>
        <w:numPr>
          <w:ilvl w:val="1"/>
          <w:numId w:val="5"/>
        </w:numPr>
        <w:spacing w:after="120"/>
        <w:ind w:left="1136" w:hanging="286"/>
        <w:rPr>
          <w:rFonts w:ascii="Verdana" w:hAnsi="Verdana"/>
        </w:rPr>
      </w:pPr>
      <w:r w:rsidRPr="00790FBB">
        <w:rPr>
          <w:rFonts w:ascii="Verdana" w:hAnsi="Verdana"/>
        </w:rPr>
        <w:lastRenderedPageBreak/>
        <w:t xml:space="preserve">w razie wydłużenia czasu realizacji </w:t>
      </w:r>
      <w:r w:rsidR="000D3A19">
        <w:rPr>
          <w:rFonts w:ascii="Verdana" w:hAnsi="Verdana"/>
        </w:rPr>
        <w:t>u</w:t>
      </w:r>
      <w:r w:rsidRPr="00790FBB">
        <w:rPr>
          <w:rFonts w:ascii="Verdana" w:hAnsi="Verdana"/>
        </w:rPr>
        <w:t xml:space="preserve">mowy, Wykonawca zobowiązuje się </w:t>
      </w:r>
      <w:r w:rsidR="00E968C2">
        <w:rPr>
          <w:rFonts w:ascii="Verdana" w:hAnsi="Verdana"/>
        </w:rPr>
        <w:br/>
      </w:r>
      <w:r w:rsidRPr="00790FBB">
        <w:rPr>
          <w:rFonts w:ascii="Verdana" w:hAnsi="Verdana"/>
        </w:rPr>
        <w:t xml:space="preserve">do przedłużenia ubezpieczenia na wyżej wymienionych zasadach, przedstawiając Zamawiającemu dokumenty potwierdzające zawarcie umowy ubezpieczenia, </w:t>
      </w:r>
      <w:r w:rsidR="00E968C2">
        <w:rPr>
          <w:rFonts w:ascii="Verdana" w:hAnsi="Verdana"/>
        </w:rPr>
        <w:br/>
      </w:r>
      <w:r w:rsidRPr="00790FBB">
        <w:rPr>
          <w:rFonts w:ascii="Verdana" w:hAnsi="Verdana"/>
        </w:rPr>
        <w:t xml:space="preserve">w tym w szczególności kopię umowy lub polisy ubezpieczenia, na co najmniej </w:t>
      </w:r>
      <w:r w:rsidR="007E5607">
        <w:rPr>
          <w:rFonts w:ascii="Verdana" w:hAnsi="Verdana"/>
        </w:rPr>
        <w:t>14 dni</w:t>
      </w:r>
      <w:r w:rsidR="007E5607" w:rsidRPr="00790FBB">
        <w:rPr>
          <w:rFonts w:ascii="Verdana" w:hAnsi="Verdana"/>
        </w:rPr>
        <w:t xml:space="preserve"> </w:t>
      </w:r>
      <w:r w:rsidRPr="00790FBB">
        <w:rPr>
          <w:rFonts w:ascii="Verdana" w:hAnsi="Verdana"/>
        </w:rPr>
        <w:t xml:space="preserve">przed wygaśnięciem poprzedniej umowy ubezpieczenia,  </w:t>
      </w:r>
    </w:p>
    <w:p w14:paraId="3947E7B1" w14:textId="77777777" w:rsidR="003619DD" w:rsidRPr="00790FBB" w:rsidRDefault="00FF7857" w:rsidP="00E54038">
      <w:pPr>
        <w:numPr>
          <w:ilvl w:val="1"/>
          <w:numId w:val="5"/>
        </w:numPr>
        <w:spacing w:after="120"/>
        <w:ind w:left="1136" w:hanging="286"/>
        <w:rPr>
          <w:rFonts w:ascii="Verdana" w:hAnsi="Verdana"/>
        </w:rPr>
      </w:pPr>
      <w:r w:rsidRPr="00790FBB">
        <w:rPr>
          <w:rFonts w:ascii="Verdana" w:hAnsi="Verdana"/>
        </w:rPr>
        <w:t xml:space="preserve">Wykonawca nie jest uprawniony do dokonywania zmian warunków ubezpieczenia bez uprzedniej zgody Zamawiającego wyrażonej na piśmie; </w:t>
      </w:r>
    </w:p>
    <w:p w14:paraId="16904227" w14:textId="3598D599" w:rsidR="003619DD" w:rsidRPr="00790FBB" w:rsidRDefault="00FF7857" w:rsidP="00E54038">
      <w:pPr>
        <w:numPr>
          <w:ilvl w:val="1"/>
          <w:numId w:val="5"/>
        </w:numPr>
        <w:spacing w:after="120"/>
        <w:ind w:left="1136" w:hanging="286"/>
        <w:rPr>
          <w:rFonts w:ascii="Verdana" w:hAnsi="Verdana"/>
        </w:rPr>
      </w:pPr>
      <w:r w:rsidRPr="00790FBB">
        <w:rPr>
          <w:rFonts w:ascii="Verdana" w:hAnsi="Verdana"/>
        </w:rPr>
        <w:t xml:space="preserve">niewywiązanie się przez Wykonawcę z obowiązków opisanych w a) – </w:t>
      </w:r>
      <w:r w:rsidR="003C13DA">
        <w:rPr>
          <w:rFonts w:ascii="Verdana" w:hAnsi="Verdana"/>
        </w:rPr>
        <w:t>f</w:t>
      </w:r>
      <w:r w:rsidRPr="00790FBB">
        <w:rPr>
          <w:rFonts w:ascii="Verdana" w:hAnsi="Verdana"/>
        </w:rPr>
        <w:t xml:space="preserve">) upoważnia Zamawiającego do ubezpieczenia Wykonawcy na jego koszt; koszty, które Zamawiający poniesie celem ubezpieczenia Wykonawcy, Zamawiający będzie mógł potrącić z wynagrodzeń należnych Wykonawcy; </w:t>
      </w:r>
    </w:p>
    <w:p w14:paraId="37468545" w14:textId="7025E36A" w:rsidR="003619DD" w:rsidRPr="00790FBB" w:rsidRDefault="00FF7857" w:rsidP="00E54038">
      <w:pPr>
        <w:numPr>
          <w:ilvl w:val="0"/>
          <w:numId w:val="4"/>
        </w:numPr>
        <w:spacing w:after="120"/>
        <w:ind w:left="849" w:hanging="566"/>
        <w:rPr>
          <w:rFonts w:ascii="Verdana" w:hAnsi="Verdana"/>
        </w:rPr>
      </w:pPr>
      <w:r w:rsidRPr="00790FBB">
        <w:rPr>
          <w:rFonts w:ascii="Verdana" w:hAnsi="Verdana"/>
        </w:rPr>
        <w:t xml:space="preserve">zobowiązuje się do umożliwienia wstępu na teren budowy pracownikom odpowiedniego Inspektoratu Nadzoru Budowlanego, do których należy wykonywanie zadań określonych ustawą – Prawo budowlane, oraz do udostępnienia im danych i informacji wymaganych tą ustawą; </w:t>
      </w:r>
    </w:p>
    <w:p w14:paraId="27737D43" w14:textId="3FD30B94" w:rsidR="003619DD" w:rsidRPr="00790FBB" w:rsidRDefault="00FF7857" w:rsidP="00CD2F37">
      <w:pPr>
        <w:numPr>
          <w:ilvl w:val="0"/>
          <w:numId w:val="4"/>
        </w:numPr>
        <w:spacing w:after="145"/>
        <w:ind w:left="849" w:hanging="566"/>
        <w:rPr>
          <w:rFonts w:ascii="Verdana" w:hAnsi="Verdana"/>
        </w:rPr>
      </w:pPr>
      <w:r w:rsidRPr="00790FBB">
        <w:rPr>
          <w:rFonts w:ascii="Verdana" w:hAnsi="Verdana"/>
        </w:rPr>
        <w:t>zobowiązuje się do umożliwienia wstępu na teren budowy przedstawicielom Miejskiego i Wojewódzkiego Konserwatora Zabytków</w:t>
      </w:r>
      <w:r w:rsidR="00E968C2">
        <w:rPr>
          <w:rFonts w:ascii="Verdana" w:hAnsi="Verdana"/>
        </w:rPr>
        <w:t>,</w:t>
      </w:r>
      <w:r w:rsidRPr="00790FBB">
        <w:rPr>
          <w:rFonts w:ascii="Verdana" w:hAnsi="Verdana"/>
        </w:rPr>
        <w:t xml:space="preserve"> do których należy wykonywanie zadań określonych ustawą o ochronie zabytków, </w:t>
      </w:r>
      <w:r w:rsidR="00C72E8A">
        <w:rPr>
          <w:rFonts w:ascii="Verdana" w:hAnsi="Verdana"/>
        </w:rPr>
        <w:br/>
      </w:r>
      <w:r w:rsidRPr="00790FBB">
        <w:rPr>
          <w:rFonts w:ascii="Verdana" w:hAnsi="Verdana"/>
        </w:rPr>
        <w:t xml:space="preserve">oraz do udostępnienia im danych i informacji wymaganych tą ustawą; </w:t>
      </w:r>
    </w:p>
    <w:p w14:paraId="14993AF9" w14:textId="003493D8" w:rsidR="003619DD" w:rsidRPr="00A5045E" w:rsidRDefault="00FF7857" w:rsidP="00CD2F37">
      <w:pPr>
        <w:numPr>
          <w:ilvl w:val="0"/>
          <w:numId w:val="4"/>
        </w:numPr>
        <w:spacing w:after="145"/>
        <w:ind w:left="849" w:hanging="566"/>
        <w:rPr>
          <w:rFonts w:ascii="Verdana" w:hAnsi="Verdana"/>
          <w:color w:val="auto"/>
        </w:rPr>
      </w:pPr>
      <w:r w:rsidRPr="00A5045E">
        <w:rPr>
          <w:rFonts w:ascii="Verdana" w:hAnsi="Verdana"/>
          <w:color w:val="auto"/>
        </w:rPr>
        <w:t xml:space="preserve">przygotuje na własny koszt i przekaże Zamawiającemu kompletny wniosek/wnioski o wydanie zezwolenia w rozumieniu art. 40 ust. 2 pkt 2) lub 3) ustawy </w:t>
      </w:r>
      <w:r w:rsidR="00A5045E" w:rsidRPr="00A5045E">
        <w:rPr>
          <w:rFonts w:ascii="Verdana" w:hAnsi="Verdana"/>
          <w:color w:val="auto"/>
          <w:szCs w:val="20"/>
          <w:lang w:eastAsia="ar-SA"/>
        </w:rPr>
        <w:t>dnia 21 marca 1985 r.</w:t>
      </w:r>
      <w:r w:rsidRPr="00A5045E">
        <w:rPr>
          <w:rFonts w:ascii="Verdana" w:hAnsi="Verdana"/>
          <w:color w:val="auto"/>
        </w:rPr>
        <w:t xml:space="preserve"> o drogach publicznych na zajęcie pasa drogowego celem umieszczenia w nim urządzeń infrastruktury technicznej lub budowli niezwiązanych z potrzebami zarządzania drogami lub potrzebami ruchu drogowego objętych przedmiotem umowy, a Zamawiający złoży taki wniosek/wnioski u zarządcy drogi w terminie do 5 dni od daty jego otrzymania od Wykonawcy. Opłaty z tytułu zezwolenia, o którym mowa w zdaniu pierwszym, są kosztem Zamawiającego; </w:t>
      </w:r>
    </w:p>
    <w:p w14:paraId="55782ECF" w14:textId="53065552" w:rsidR="003619DD" w:rsidRPr="00A5045E" w:rsidRDefault="005A35DF" w:rsidP="009C7BF2">
      <w:pPr>
        <w:ind w:left="849" w:firstLine="2"/>
        <w:rPr>
          <w:rFonts w:ascii="Verdana" w:hAnsi="Verdana"/>
          <w:color w:val="auto"/>
        </w:rPr>
      </w:pPr>
      <w:r>
        <w:rPr>
          <w:rFonts w:ascii="Verdana" w:hAnsi="Verdana"/>
          <w:color w:val="auto"/>
        </w:rPr>
        <w:t>W</w:t>
      </w:r>
      <w:r w:rsidR="00FF7857" w:rsidRPr="00A5045E">
        <w:rPr>
          <w:rFonts w:ascii="Verdana" w:hAnsi="Verdana"/>
          <w:color w:val="auto"/>
        </w:rPr>
        <w:t xml:space="preserve"> przypadku konieczności uzupełnienia lub korekty wniosku, o którym mowa </w:t>
      </w:r>
      <w:r w:rsidR="009C7BF2" w:rsidRPr="00A5045E">
        <w:rPr>
          <w:rFonts w:ascii="Verdana" w:hAnsi="Verdana"/>
          <w:color w:val="auto"/>
        </w:rPr>
        <w:br/>
      </w:r>
      <w:r w:rsidR="00FF7857" w:rsidRPr="00A5045E">
        <w:rPr>
          <w:rFonts w:ascii="Verdana" w:hAnsi="Verdana"/>
          <w:color w:val="auto"/>
        </w:rPr>
        <w:t>w</w:t>
      </w:r>
      <w:r>
        <w:rPr>
          <w:rFonts w:ascii="Verdana" w:hAnsi="Verdana"/>
          <w:color w:val="auto"/>
        </w:rPr>
        <w:t>yżej</w:t>
      </w:r>
      <w:r w:rsidR="00FF7857" w:rsidRPr="00A5045E">
        <w:rPr>
          <w:rFonts w:ascii="Verdana" w:hAnsi="Verdana"/>
          <w:color w:val="auto"/>
        </w:rPr>
        <w:t xml:space="preserve">, </w:t>
      </w:r>
      <w:r w:rsidR="00B746EE">
        <w:rPr>
          <w:rFonts w:ascii="Verdana" w:hAnsi="Verdana"/>
          <w:color w:val="auto"/>
        </w:rPr>
        <w:t xml:space="preserve">Wykonawca </w:t>
      </w:r>
      <w:r w:rsidR="00FF7857" w:rsidRPr="00A5045E">
        <w:rPr>
          <w:rFonts w:ascii="Verdana" w:hAnsi="Verdana"/>
          <w:color w:val="auto"/>
        </w:rPr>
        <w:t xml:space="preserve">zobowiązuje się do przekazania Zamawiającemu odpowiednich uzupełnień lub korekt wniosku w terminie do 5 dni od daty otrzymania </w:t>
      </w:r>
      <w:r w:rsidR="009C7BF2" w:rsidRPr="00A5045E">
        <w:rPr>
          <w:rFonts w:ascii="Verdana" w:hAnsi="Verdana"/>
          <w:color w:val="auto"/>
        </w:rPr>
        <w:br/>
      </w:r>
      <w:r w:rsidR="00FF7857" w:rsidRPr="00A5045E">
        <w:rPr>
          <w:rFonts w:ascii="Verdana" w:hAnsi="Verdana"/>
          <w:color w:val="auto"/>
        </w:rPr>
        <w:t xml:space="preserve">informacji o takiej konieczności; </w:t>
      </w:r>
    </w:p>
    <w:p w14:paraId="7EA8988E" w14:textId="1FF49D56" w:rsidR="003619DD" w:rsidRPr="00A5045E" w:rsidRDefault="00FF7857" w:rsidP="00CD2F37">
      <w:pPr>
        <w:numPr>
          <w:ilvl w:val="0"/>
          <w:numId w:val="4"/>
        </w:numPr>
        <w:spacing w:after="143"/>
        <w:ind w:left="849" w:hanging="566"/>
        <w:rPr>
          <w:rFonts w:ascii="Verdana" w:hAnsi="Verdana"/>
          <w:color w:val="auto"/>
        </w:rPr>
      </w:pPr>
      <w:r w:rsidRPr="00A5045E">
        <w:rPr>
          <w:rFonts w:ascii="Verdana" w:hAnsi="Verdana"/>
          <w:color w:val="auto"/>
        </w:rPr>
        <w:t xml:space="preserve">niezwłocznie przedłoży Zamawiającemu kopie wszelkich decyzji zarządcy drogi </w:t>
      </w:r>
      <w:r w:rsidR="009C7BF2" w:rsidRPr="00A5045E">
        <w:rPr>
          <w:rFonts w:ascii="Verdana" w:hAnsi="Verdana"/>
          <w:color w:val="auto"/>
        </w:rPr>
        <w:br/>
      </w:r>
      <w:r w:rsidRPr="00A5045E">
        <w:rPr>
          <w:rFonts w:ascii="Verdana" w:hAnsi="Verdana"/>
          <w:color w:val="auto"/>
        </w:rPr>
        <w:t xml:space="preserve">na zajecie pasa drogowego w rozumieniu art. 40 ust. 2 pkt 1) ustawy </w:t>
      </w:r>
      <w:r w:rsidR="00A5045E" w:rsidRPr="00A5045E">
        <w:rPr>
          <w:rFonts w:ascii="Verdana" w:hAnsi="Verdana"/>
          <w:iCs/>
          <w:color w:val="auto"/>
          <w:szCs w:val="20"/>
        </w:rPr>
        <w:t xml:space="preserve">z dnia 21 marca 1985 r. </w:t>
      </w:r>
      <w:r w:rsidRPr="00A5045E">
        <w:rPr>
          <w:rFonts w:ascii="Verdana" w:hAnsi="Verdana"/>
          <w:color w:val="auto"/>
        </w:rPr>
        <w:t xml:space="preserve">o drogach publicznych celem wykonania robót objętych przedmiotem. Koszty z tytułu uzyskania zezwolenia na zajęcie pasa drogowego celem wykonania robót  objętych przedmiotem umowy oraz opłaty za zajęcie pasa drogowego </w:t>
      </w:r>
      <w:r w:rsidR="00A5045E" w:rsidRPr="00A5045E">
        <w:rPr>
          <w:rFonts w:ascii="Verdana" w:hAnsi="Verdana"/>
          <w:color w:val="auto"/>
        </w:rPr>
        <w:br/>
      </w:r>
      <w:r w:rsidRPr="00A5045E">
        <w:rPr>
          <w:rFonts w:ascii="Verdana" w:hAnsi="Verdana"/>
          <w:color w:val="auto"/>
        </w:rPr>
        <w:t xml:space="preserve">w przypadku, o którym mowa w art. 40 ust. 2 pkt 1) powyższej ustawy, są kosztami Wykonawcy; </w:t>
      </w:r>
    </w:p>
    <w:p w14:paraId="24F18C3A" w14:textId="6DBE01DD" w:rsidR="003619DD" w:rsidRPr="001563F7" w:rsidRDefault="00FF7857" w:rsidP="00CD2F37">
      <w:pPr>
        <w:numPr>
          <w:ilvl w:val="0"/>
          <w:numId w:val="4"/>
        </w:numPr>
        <w:spacing w:after="145"/>
        <w:ind w:left="849" w:hanging="566"/>
        <w:rPr>
          <w:rFonts w:ascii="Verdana" w:hAnsi="Verdana"/>
        </w:rPr>
      </w:pPr>
      <w:r w:rsidRPr="001563F7">
        <w:rPr>
          <w:rFonts w:ascii="Verdana" w:hAnsi="Verdana"/>
        </w:rPr>
        <w:t xml:space="preserve">zobowiązany jest do wykonania i zatwierdzenia (jeżeli dotyczy) projektu tymczasowej organizacji ruchu na czas prowadzenia robót w pasie drogowym </w:t>
      </w:r>
      <w:r w:rsidR="009C7BF2" w:rsidRPr="001563F7">
        <w:rPr>
          <w:rFonts w:ascii="Verdana" w:hAnsi="Verdana"/>
        </w:rPr>
        <w:br/>
      </w:r>
      <w:r w:rsidRPr="001563F7">
        <w:rPr>
          <w:rFonts w:ascii="Verdana" w:hAnsi="Verdana"/>
        </w:rPr>
        <w:t xml:space="preserve">u właściwego zarządcy drogi/ruchu oraz Policji lub innych organów wskazanych przez Zamawiającego, wprowadzenia i wykonania oznakowania tymczasowego, objazdu na czas prowadzenia robót, zabezpieczenia lub wykonania dojść i dojazdów do posesji oraz ich utrzymania w czasie trwania robót, a po ich zakończeniu zdemontowania oznakowania i innych elementów; </w:t>
      </w:r>
    </w:p>
    <w:p w14:paraId="11BFE025" w14:textId="079DE67A" w:rsidR="003619DD" w:rsidRPr="00790FBB" w:rsidRDefault="00FF7857" w:rsidP="00CD2F37">
      <w:pPr>
        <w:numPr>
          <w:ilvl w:val="0"/>
          <w:numId w:val="4"/>
        </w:numPr>
        <w:spacing w:after="145"/>
        <w:ind w:left="849"/>
        <w:rPr>
          <w:rFonts w:ascii="Verdana" w:hAnsi="Verdana"/>
        </w:rPr>
      </w:pPr>
      <w:r w:rsidRPr="00790FBB">
        <w:rPr>
          <w:rFonts w:ascii="Verdana" w:hAnsi="Verdana"/>
        </w:rPr>
        <w:lastRenderedPageBreak/>
        <w:t xml:space="preserve">na własny koszt zapewni dojazd do terenu budowy zgodnie z uzyskanymi zezwoleniami i uzgodnieniami z użytkownikami/właścicielami terenu, po którym </w:t>
      </w:r>
      <w:r w:rsidR="001563F7">
        <w:rPr>
          <w:rFonts w:ascii="Verdana" w:hAnsi="Verdana"/>
        </w:rPr>
        <w:br/>
      </w:r>
      <w:r w:rsidRPr="00790FBB">
        <w:rPr>
          <w:rFonts w:ascii="Verdana" w:hAnsi="Verdana"/>
        </w:rPr>
        <w:t xml:space="preserve">ma przebiegać trasa dojazdu do terenu budowy; </w:t>
      </w:r>
    </w:p>
    <w:p w14:paraId="0906B4BA" w14:textId="16A38BF9" w:rsidR="003619DD" w:rsidRPr="00790FBB" w:rsidRDefault="00FF7857" w:rsidP="00CD2F37">
      <w:pPr>
        <w:numPr>
          <w:ilvl w:val="0"/>
          <w:numId w:val="4"/>
        </w:numPr>
        <w:spacing w:after="145"/>
        <w:ind w:left="849"/>
        <w:rPr>
          <w:rFonts w:ascii="Verdana" w:hAnsi="Verdana"/>
        </w:rPr>
      </w:pPr>
      <w:r w:rsidRPr="00790FBB">
        <w:rPr>
          <w:rFonts w:ascii="Verdana" w:hAnsi="Verdana"/>
        </w:rPr>
        <w:t xml:space="preserve">zapewni niezbędne dojazdy/dojścia i objazdy dla użytkowników i mieszkańców, </w:t>
      </w:r>
      <w:r w:rsidR="001563F7">
        <w:rPr>
          <w:rFonts w:ascii="Verdana" w:hAnsi="Verdana"/>
        </w:rPr>
        <w:br/>
      </w:r>
      <w:r w:rsidRPr="00790FBB">
        <w:rPr>
          <w:rFonts w:ascii="Verdana" w:hAnsi="Verdana"/>
        </w:rPr>
        <w:t xml:space="preserve">a w przypadku gdy dojazd/dojście do jakiejś posesji będzie czasowo niemożliwe – czas i termin prowadzenia robót Wykonawca uzgodni z użytkownikami </w:t>
      </w:r>
      <w:r w:rsidR="001563F7">
        <w:rPr>
          <w:rFonts w:ascii="Verdana" w:hAnsi="Verdana"/>
        </w:rPr>
        <w:br/>
      </w:r>
      <w:r w:rsidRPr="00790FBB">
        <w:rPr>
          <w:rFonts w:ascii="Verdana" w:hAnsi="Verdana"/>
        </w:rPr>
        <w:t xml:space="preserve">i mieszkańcami; </w:t>
      </w:r>
    </w:p>
    <w:p w14:paraId="614FE968" w14:textId="77777777" w:rsidR="003619DD" w:rsidRPr="00790FBB" w:rsidRDefault="00FF7857" w:rsidP="00CD2F37">
      <w:pPr>
        <w:numPr>
          <w:ilvl w:val="0"/>
          <w:numId w:val="4"/>
        </w:numPr>
        <w:spacing w:after="145"/>
        <w:ind w:left="849"/>
        <w:rPr>
          <w:rFonts w:ascii="Verdana" w:hAnsi="Verdana"/>
        </w:rPr>
      </w:pPr>
      <w:r w:rsidRPr="00790FBB">
        <w:rPr>
          <w:rFonts w:ascii="Verdana" w:hAnsi="Verdana"/>
        </w:rPr>
        <w:t xml:space="preserve">w trakcie realizacji przedmiotu umowy Wykonawca zobowiązany będzie do: </w:t>
      </w:r>
    </w:p>
    <w:p w14:paraId="6EE61931" w14:textId="01763C73" w:rsidR="003619DD" w:rsidRPr="001563F7" w:rsidRDefault="00FF7857" w:rsidP="004D4F54">
      <w:pPr>
        <w:numPr>
          <w:ilvl w:val="2"/>
          <w:numId w:val="6"/>
        </w:numPr>
        <w:spacing w:after="120"/>
        <w:ind w:left="993" w:firstLine="0"/>
        <w:rPr>
          <w:rFonts w:ascii="Verdana" w:hAnsi="Verdana"/>
        </w:rPr>
      </w:pPr>
      <w:r w:rsidRPr="001563F7">
        <w:rPr>
          <w:rFonts w:ascii="Verdana" w:hAnsi="Verdana"/>
        </w:rPr>
        <w:t xml:space="preserve">utrzymywania dróg dojazdowych i ciągów komunikacyjnych oraz terenu wokół terenu budowy w czystości,  </w:t>
      </w:r>
    </w:p>
    <w:p w14:paraId="0C6169EF" w14:textId="77777777" w:rsidR="003619DD" w:rsidRPr="00790FBB" w:rsidRDefault="00FF7857" w:rsidP="004D4F54">
      <w:pPr>
        <w:numPr>
          <w:ilvl w:val="2"/>
          <w:numId w:val="6"/>
        </w:numPr>
        <w:spacing w:after="120"/>
        <w:ind w:left="993" w:firstLine="0"/>
        <w:rPr>
          <w:rFonts w:ascii="Verdana" w:hAnsi="Verdana"/>
        </w:rPr>
      </w:pPr>
      <w:r w:rsidRPr="00790FBB">
        <w:rPr>
          <w:rFonts w:ascii="Verdana" w:hAnsi="Verdana"/>
        </w:rPr>
        <w:t xml:space="preserve">obowiązku spełnienia przez maszyny mobilne nieporuszające się po drogach (tj. maszyny budowlane – koparki, ładowarki, spycharki, itp.) o mocy powyżej 18 kW wymagania w postaci wyposażenia w filtr cząstek stałych,  </w:t>
      </w:r>
    </w:p>
    <w:p w14:paraId="2B4AA9E2" w14:textId="5D3AC46B" w:rsidR="003619DD" w:rsidRPr="001563F7" w:rsidRDefault="00FF7857" w:rsidP="004D4F54">
      <w:pPr>
        <w:numPr>
          <w:ilvl w:val="2"/>
          <w:numId w:val="6"/>
        </w:numPr>
        <w:spacing w:after="120"/>
        <w:ind w:left="993" w:firstLine="0"/>
        <w:rPr>
          <w:rFonts w:ascii="Verdana" w:hAnsi="Verdana"/>
        </w:rPr>
      </w:pPr>
      <w:r w:rsidRPr="001563F7">
        <w:rPr>
          <w:rFonts w:ascii="Verdana" w:hAnsi="Verdana"/>
        </w:rPr>
        <w:t xml:space="preserve">obowiązku czyszczenia na mokro - ulic i terenu wokół budowy, które </w:t>
      </w:r>
      <w:r w:rsidR="002A249A">
        <w:rPr>
          <w:rFonts w:ascii="Verdana" w:hAnsi="Verdana"/>
        </w:rPr>
        <w:br/>
      </w:r>
      <w:r w:rsidRPr="001563F7">
        <w:rPr>
          <w:rFonts w:ascii="Verdana" w:hAnsi="Verdana"/>
        </w:rPr>
        <w:t xml:space="preserve">są zanieczyszczone na skutek budowy, </w:t>
      </w:r>
    </w:p>
    <w:p w14:paraId="6A642016" w14:textId="77777777" w:rsidR="003619DD" w:rsidRPr="00790FBB" w:rsidRDefault="00FF7857" w:rsidP="004D4F54">
      <w:pPr>
        <w:numPr>
          <w:ilvl w:val="2"/>
          <w:numId w:val="6"/>
        </w:numPr>
        <w:spacing w:after="120"/>
        <w:ind w:left="993" w:firstLine="0"/>
        <w:rPr>
          <w:rFonts w:ascii="Verdana" w:hAnsi="Verdana"/>
        </w:rPr>
      </w:pPr>
      <w:r w:rsidRPr="00790FBB">
        <w:rPr>
          <w:rFonts w:ascii="Verdana" w:hAnsi="Verdana"/>
        </w:rPr>
        <w:t xml:space="preserve">zraszania w okresie bezdeszczowym składowisk materiałów sypkich,  </w:t>
      </w:r>
    </w:p>
    <w:p w14:paraId="2C299282" w14:textId="5F0F4714" w:rsidR="003619DD" w:rsidRPr="001563F7" w:rsidRDefault="00FF7857" w:rsidP="004D4F54">
      <w:pPr>
        <w:numPr>
          <w:ilvl w:val="2"/>
          <w:numId w:val="6"/>
        </w:numPr>
        <w:spacing w:after="120"/>
        <w:ind w:left="993" w:firstLine="0"/>
        <w:rPr>
          <w:rFonts w:ascii="Verdana" w:hAnsi="Verdana"/>
        </w:rPr>
      </w:pPr>
      <w:r w:rsidRPr="001563F7">
        <w:rPr>
          <w:rFonts w:ascii="Verdana" w:hAnsi="Verdana"/>
        </w:rPr>
        <w:t xml:space="preserve">stosowania stanowisk do usuwania gruntu lub błota z kół sprzętu ciężkiego opuszczających plac budowy,  </w:t>
      </w:r>
    </w:p>
    <w:p w14:paraId="51E63CD3" w14:textId="77777777" w:rsidR="003619DD" w:rsidRPr="00790FBB" w:rsidRDefault="00FF7857" w:rsidP="004D4F54">
      <w:pPr>
        <w:numPr>
          <w:ilvl w:val="2"/>
          <w:numId w:val="6"/>
        </w:numPr>
        <w:spacing w:after="120"/>
        <w:ind w:left="993" w:firstLine="0"/>
        <w:rPr>
          <w:rFonts w:ascii="Verdana" w:hAnsi="Verdana"/>
        </w:rPr>
      </w:pPr>
      <w:r w:rsidRPr="00790FBB">
        <w:rPr>
          <w:rFonts w:ascii="Verdana" w:hAnsi="Verdana"/>
        </w:rPr>
        <w:t>stosowanie przykryć przy przewożeniu materiałów pylących</w:t>
      </w:r>
      <w:r w:rsidRPr="00790FBB">
        <w:rPr>
          <w:rFonts w:ascii="Verdana" w:hAnsi="Verdana"/>
          <w:sz w:val="22"/>
        </w:rPr>
        <w:t>;</w:t>
      </w:r>
      <w:r w:rsidRPr="00790FBB">
        <w:rPr>
          <w:rFonts w:ascii="Verdana" w:hAnsi="Verdana"/>
        </w:rPr>
        <w:t xml:space="preserve"> </w:t>
      </w:r>
    </w:p>
    <w:p w14:paraId="08B83BF4" w14:textId="796C3827" w:rsidR="003619DD" w:rsidRPr="00790FBB" w:rsidRDefault="00FF7857" w:rsidP="009313AA">
      <w:pPr>
        <w:numPr>
          <w:ilvl w:val="0"/>
          <w:numId w:val="4"/>
        </w:numPr>
        <w:spacing w:after="120"/>
        <w:ind w:left="849"/>
        <w:rPr>
          <w:rFonts w:ascii="Verdana" w:hAnsi="Verdana"/>
        </w:rPr>
      </w:pPr>
      <w:r w:rsidRPr="00790FBB">
        <w:rPr>
          <w:rFonts w:ascii="Verdana" w:hAnsi="Verdana"/>
        </w:rPr>
        <w:t xml:space="preserve">zapewni kompleksową obsługę geodezyjną budowy wraz z pomiarem powykonawczym, naniesie pomiar powykonawczy na mapy Państwowego Zasobu  Geodezyjnego i Kartograficznego, przekaże do Wydziału Geodezji i Kartografii Urzędu Miejskiego w Gliwicach-Grodzkiego Ośrodka Dokumentacji Geodezyjnej </w:t>
      </w:r>
      <w:r w:rsidR="00A85B06">
        <w:rPr>
          <w:rFonts w:ascii="Verdana" w:hAnsi="Verdana"/>
        </w:rPr>
        <w:br/>
      </w:r>
      <w:r w:rsidRPr="00790FBB">
        <w:rPr>
          <w:rFonts w:ascii="Verdana" w:hAnsi="Verdana"/>
        </w:rPr>
        <w:t xml:space="preserve">i Kartograficznej pliki komputerowe umożliwiające uzupełnienie bazy mapy numerycznej, oraz przekaże Zamawiającemu odbitki map, wraz z wykonaniem metryki; </w:t>
      </w:r>
    </w:p>
    <w:p w14:paraId="1EE0B631" w14:textId="57A19A89" w:rsidR="003619DD" w:rsidRPr="00790FBB" w:rsidRDefault="00FF7857" w:rsidP="00CD2F37">
      <w:pPr>
        <w:numPr>
          <w:ilvl w:val="0"/>
          <w:numId w:val="4"/>
        </w:numPr>
        <w:spacing w:after="145"/>
        <w:ind w:left="849"/>
        <w:rPr>
          <w:rFonts w:ascii="Verdana" w:hAnsi="Verdana"/>
        </w:rPr>
      </w:pPr>
      <w:r w:rsidRPr="00790FBB">
        <w:rPr>
          <w:rFonts w:ascii="Verdana" w:hAnsi="Verdana"/>
        </w:rPr>
        <w:t xml:space="preserve">przeprowadzi w obecności właściwego </w:t>
      </w:r>
      <w:r w:rsidR="00C72E8A">
        <w:rPr>
          <w:rFonts w:ascii="Verdana" w:hAnsi="Verdana"/>
        </w:rPr>
        <w:t>inspektora nadzoru</w:t>
      </w:r>
      <w:r w:rsidRPr="00790FBB">
        <w:rPr>
          <w:rFonts w:ascii="Verdana" w:hAnsi="Verdana"/>
        </w:rPr>
        <w:t xml:space="preserve"> wymagane przepisami </w:t>
      </w:r>
      <w:r w:rsidR="00C72E8A">
        <w:rPr>
          <w:rFonts w:ascii="Verdana" w:hAnsi="Verdana"/>
        </w:rPr>
        <w:br/>
      </w:r>
      <w:r w:rsidRPr="00790FBB">
        <w:rPr>
          <w:rFonts w:ascii="Verdana" w:hAnsi="Verdana"/>
        </w:rPr>
        <w:t xml:space="preserve">i normami: próby, badania, pomiary oraz sporządzi odpowiednie protokoły; </w:t>
      </w:r>
    </w:p>
    <w:p w14:paraId="2DBA3245" w14:textId="77777777" w:rsidR="003619DD" w:rsidRPr="00790FBB" w:rsidRDefault="00FF7857" w:rsidP="00CD2F37">
      <w:pPr>
        <w:numPr>
          <w:ilvl w:val="0"/>
          <w:numId w:val="4"/>
        </w:numPr>
        <w:spacing w:after="145"/>
        <w:ind w:left="849"/>
        <w:rPr>
          <w:rFonts w:ascii="Verdana" w:hAnsi="Verdana"/>
        </w:rPr>
      </w:pPr>
      <w:r w:rsidRPr="00790FBB">
        <w:rPr>
          <w:rFonts w:ascii="Verdana" w:hAnsi="Verdana"/>
        </w:rPr>
        <w:t xml:space="preserve">zobowiązuje się w ramach niniejszej umowy do:  </w:t>
      </w:r>
    </w:p>
    <w:p w14:paraId="5B274AF2" w14:textId="35C31E92" w:rsidR="003619DD" w:rsidRPr="00790FBB" w:rsidRDefault="00FF7857" w:rsidP="00C35120">
      <w:pPr>
        <w:numPr>
          <w:ilvl w:val="2"/>
          <w:numId w:val="7"/>
        </w:numPr>
        <w:ind w:left="993" w:right="58" w:hanging="139"/>
        <w:rPr>
          <w:rFonts w:ascii="Verdana" w:hAnsi="Verdana"/>
        </w:rPr>
      </w:pPr>
      <w:r w:rsidRPr="00790FBB">
        <w:rPr>
          <w:rFonts w:ascii="Verdana" w:hAnsi="Verdana"/>
        </w:rPr>
        <w:t xml:space="preserve">przygotowania kompletu dokumentów wynikających z ustawy Prawo budowlane dla dokonania zawiadomienia właściwego organu nadzoru budowlanego o zakończeniu </w:t>
      </w:r>
      <w:r w:rsidR="00A85B06">
        <w:rPr>
          <w:rFonts w:ascii="Verdana" w:hAnsi="Verdana"/>
        </w:rPr>
        <w:t>budowy</w:t>
      </w:r>
      <w:r w:rsidRPr="00790FBB">
        <w:rPr>
          <w:rFonts w:ascii="Verdana" w:hAnsi="Verdana"/>
        </w:rPr>
        <w:t xml:space="preserve"> </w:t>
      </w:r>
      <w:r w:rsidR="00A85B06">
        <w:rPr>
          <w:rFonts w:ascii="Verdana" w:hAnsi="Verdana"/>
        </w:rPr>
        <w:t>lub</w:t>
      </w:r>
      <w:r w:rsidRPr="00790FBB">
        <w:rPr>
          <w:rFonts w:ascii="Verdana" w:hAnsi="Verdana"/>
        </w:rPr>
        <w:t xml:space="preserve"> uzyskania prawomocnych decyzji o pozwoleniu na użytkowanie;  </w:t>
      </w:r>
    </w:p>
    <w:p w14:paraId="0D730381" w14:textId="1BA67DF4" w:rsidR="003619DD" w:rsidRPr="00790FBB" w:rsidRDefault="00FF7857" w:rsidP="00C35120">
      <w:pPr>
        <w:numPr>
          <w:ilvl w:val="2"/>
          <w:numId w:val="7"/>
        </w:numPr>
        <w:ind w:left="993" w:right="58" w:hanging="139"/>
        <w:rPr>
          <w:rFonts w:ascii="Verdana" w:hAnsi="Verdana"/>
        </w:rPr>
      </w:pPr>
      <w:r w:rsidRPr="00790FBB">
        <w:rPr>
          <w:rFonts w:ascii="Verdana" w:hAnsi="Verdana"/>
        </w:rPr>
        <w:t xml:space="preserve">uczestnictwa w imieniu Zamawiającego w kontrolach Państwowej Straży Pożarnej </w:t>
      </w:r>
      <w:r w:rsidR="002A249A">
        <w:rPr>
          <w:rFonts w:ascii="Verdana" w:hAnsi="Verdana"/>
        </w:rPr>
        <w:br/>
      </w:r>
      <w:r w:rsidRPr="00790FBB">
        <w:rPr>
          <w:rFonts w:ascii="Verdana" w:hAnsi="Verdana"/>
        </w:rPr>
        <w:t>i Państwowej Inspekcji Sanitarnej związanych z zajęciem przez te organy stanowiska w sprawie zgodności wykonania obiektu budowlanego z projektem budowlanym</w:t>
      </w:r>
      <w:r w:rsidR="00A85B06">
        <w:rPr>
          <w:rFonts w:ascii="Verdana" w:hAnsi="Verdana"/>
        </w:rPr>
        <w:t xml:space="preserve"> (jeśli będą konieczne)</w:t>
      </w:r>
      <w:r w:rsidRPr="00790FBB">
        <w:rPr>
          <w:rFonts w:ascii="Verdana" w:hAnsi="Verdana"/>
        </w:rPr>
        <w:t xml:space="preserve">, </w:t>
      </w:r>
    </w:p>
    <w:p w14:paraId="105A1A52" w14:textId="77777777" w:rsidR="003619DD" w:rsidRPr="00790FBB" w:rsidRDefault="00FF7857" w:rsidP="00C35120">
      <w:pPr>
        <w:numPr>
          <w:ilvl w:val="2"/>
          <w:numId w:val="7"/>
        </w:numPr>
        <w:ind w:left="993" w:right="58" w:hanging="139"/>
        <w:rPr>
          <w:rFonts w:ascii="Verdana" w:hAnsi="Verdana"/>
        </w:rPr>
      </w:pPr>
      <w:r w:rsidRPr="00790FBB">
        <w:rPr>
          <w:rFonts w:ascii="Verdana" w:hAnsi="Verdana"/>
        </w:rPr>
        <w:t xml:space="preserve">uczestnictwa w imieniu Zamawiającego w obowiązkowych kontrolach, o których mowa w art. 59a ustawy Prawo budowlane, </w:t>
      </w:r>
    </w:p>
    <w:p w14:paraId="6BB086F1" w14:textId="12A63634" w:rsidR="003619DD" w:rsidRPr="00790FBB" w:rsidRDefault="00FF7857" w:rsidP="00C35120">
      <w:pPr>
        <w:numPr>
          <w:ilvl w:val="2"/>
          <w:numId w:val="7"/>
        </w:numPr>
        <w:spacing w:after="120"/>
        <w:ind w:left="993" w:right="58" w:hanging="139"/>
        <w:rPr>
          <w:rFonts w:ascii="Verdana" w:hAnsi="Verdana"/>
        </w:rPr>
      </w:pPr>
      <w:r w:rsidRPr="00790FBB">
        <w:rPr>
          <w:rFonts w:ascii="Verdana" w:hAnsi="Verdana"/>
        </w:rPr>
        <w:t xml:space="preserve">uzyskania </w:t>
      </w:r>
      <w:r w:rsidR="005549AF">
        <w:rPr>
          <w:rFonts w:ascii="Verdana" w:hAnsi="Verdana"/>
        </w:rPr>
        <w:t>bezwarunkowej</w:t>
      </w:r>
      <w:r w:rsidR="00341D28">
        <w:rPr>
          <w:rFonts w:ascii="Verdana" w:hAnsi="Verdana"/>
        </w:rPr>
        <w:t>, prawomocnej i ostatecznej</w:t>
      </w:r>
      <w:r w:rsidR="005549AF">
        <w:rPr>
          <w:rFonts w:ascii="Verdana" w:hAnsi="Verdana"/>
        </w:rPr>
        <w:t xml:space="preserve"> </w:t>
      </w:r>
      <w:r w:rsidRPr="00790FBB">
        <w:rPr>
          <w:rFonts w:ascii="Verdana" w:hAnsi="Verdana"/>
        </w:rPr>
        <w:t xml:space="preserve">decyzji o pozwoleniu na użytkowanie, zgłoszenie zakończenia robót budowy do organu </w:t>
      </w:r>
      <w:r w:rsidR="00A85B06">
        <w:rPr>
          <w:rFonts w:ascii="Verdana" w:hAnsi="Verdana"/>
        </w:rPr>
        <w:t xml:space="preserve">nadzoru </w:t>
      </w:r>
      <w:r w:rsidRPr="00790FBB">
        <w:rPr>
          <w:rFonts w:ascii="Verdana" w:hAnsi="Verdana"/>
        </w:rPr>
        <w:t xml:space="preserve">budowlanego; </w:t>
      </w:r>
    </w:p>
    <w:p w14:paraId="6E35AC81" w14:textId="77777777" w:rsidR="003619DD" w:rsidRPr="00790FBB" w:rsidRDefault="00FF7857" w:rsidP="00CD2F37">
      <w:pPr>
        <w:numPr>
          <w:ilvl w:val="0"/>
          <w:numId w:val="4"/>
        </w:numPr>
        <w:spacing w:after="145"/>
        <w:ind w:left="849"/>
        <w:rPr>
          <w:rFonts w:ascii="Verdana" w:hAnsi="Verdana"/>
        </w:rPr>
      </w:pPr>
      <w:r w:rsidRPr="00790FBB">
        <w:rPr>
          <w:rFonts w:ascii="Verdana" w:hAnsi="Verdana"/>
        </w:rPr>
        <w:lastRenderedPageBreak/>
        <w:t xml:space="preserve">dokona komisyjnego przekazania przedmiotu umowy przy udziale zainteresowanych stron i organów, a także pokryje koszty z tym związane; </w:t>
      </w:r>
    </w:p>
    <w:p w14:paraId="3ED147D2" w14:textId="5B80FD91" w:rsidR="003619DD" w:rsidRPr="00A85B06" w:rsidRDefault="00FF7857" w:rsidP="00CD2F37">
      <w:pPr>
        <w:numPr>
          <w:ilvl w:val="0"/>
          <w:numId w:val="4"/>
        </w:numPr>
        <w:spacing w:after="145"/>
        <w:ind w:left="849"/>
        <w:rPr>
          <w:rFonts w:ascii="Verdana" w:hAnsi="Verdana"/>
        </w:rPr>
      </w:pPr>
      <w:r w:rsidRPr="00A85B06">
        <w:rPr>
          <w:rFonts w:ascii="Verdana" w:hAnsi="Verdana"/>
        </w:rPr>
        <w:t xml:space="preserve">przygotuje dane do protokołów przekazania środków trwałych </w:t>
      </w:r>
      <w:r w:rsidR="003969AF">
        <w:rPr>
          <w:rFonts w:ascii="Verdana" w:hAnsi="Verdana"/>
        </w:rPr>
        <w:t xml:space="preserve">Zamawiającego </w:t>
      </w:r>
      <w:r w:rsidRPr="00A85B06">
        <w:rPr>
          <w:rFonts w:ascii="Verdana" w:hAnsi="Verdana"/>
        </w:rPr>
        <w:t xml:space="preserve">zgodnie z obowiązującymi w tym względzie przepisami, w tym przepisami wewnętrznymi Zamawiającego, które zostaną przekazane Wykonawcy po zawarciu umowy; sposób podziału wytworzonego majątku na środki trwałe oraz ich wartość Wykonawca uzgodni z przedstawicielem Zamawiającego; przygotowane dane do protokołów przekazania środków trwałych muszą uzyskać akceptację Zamawiającego; Zamawiający informuje, że akceptacja ta nastąpi nie wcześniej niż po pozytywnym zaopiniowaniu dokumentów przez </w:t>
      </w:r>
      <w:r w:rsidR="006C487F">
        <w:rPr>
          <w:rFonts w:ascii="Verdana" w:hAnsi="Verdana"/>
        </w:rPr>
        <w:t>Zamawiającego</w:t>
      </w:r>
      <w:r w:rsidRPr="00A85B06">
        <w:rPr>
          <w:rFonts w:ascii="Verdana" w:hAnsi="Verdana"/>
        </w:rPr>
        <w:t xml:space="preserve">; </w:t>
      </w:r>
    </w:p>
    <w:p w14:paraId="7DBD0D77" w14:textId="613B70D3" w:rsidR="003619DD" w:rsidRPr="00790FBB" w:rsidRDefault="00FF7857" w:rsidP="00CD2F37">
      <w:pPr>
        <w:numPr>
          <w:ilvl w:val="0"/>
          <w:numId w:val="4"/>
        </w:numPr>
        <w:spacing w:after="145"/>
        <w:ind w:left="849"/>
        <w:rPr>
          <w:rFonts w:ascii="Verdana" w:hAnsi="Verdana"/>
        </w:rPr>
      </w:pPr>
      <w:r w:rsidRPr="00790FBB">
        <w:rPr>
          <w:rFonts w:ascii="Verdana" w:hAnsi="Verdana"/>
        </w:rPr>
        <w:t xml:space="preserve">ponosi odpowiedzialność za powstałe w toku własnych prac odpady </w:t>
      </w:r>
      <w:r w:rsidR="002548E0">
        <w:rPr>
          <w:rFonts w:ascii="Verdana" w:hAnsi="Verdana"/>
        </w:rPr>
        <w:t xml:space="preserve">jako posiadacz odpadów </w:t>
      </w:r>
      <w:r w:rsidRPr="00790FBB">
        <w:rPr>
          <w:rFonts w:ascii="Verdana" w:hAnsi="Verdana"/>
        </w:rPr>
        <w:t xml:space="preserve">oraz za właściwy sposób postępowania z nimi, zgodnie z przepisami ustawy o odpadach oraz ustawy o utrzymaniu czystości i porządku w gminach; </w:t>
      </w:r>
    </w:p>
    <w:p w14:paraId="49441296" w14:textId="2D45CA0D" w:rsidR="003619DD" w:rsidRPr="00790FBB" w:rsidRDefault="00FF7857" w:rsidP="00CD2F37">
      <w:pPr>
        <w:numPr>
          <w:ilvl w:val="0"/>
          <w:numId w:val="4"/>
        </w:numPr>
        <w:spacing w:after="145"/>
        <w:ind w:left="849"/>
        <w:rPr>
          <w:rFonts w:ascii="Verdana" w:hAnsi="Verdana"/>
        </w:rPr>
      </w:pPr>
      <w:r w:rsidRPr="00790FBB">
        <w:rPr>
          <w:rFonts w:ascii="Verdana" w:hAnsi="Verdana"/>
        </w:rPr>
        <w:t xml:space="preserve">jest zobowiązany do wywozu i utylizacji ziemi, gruzu oraz innych materiałów </w:t>
      </w:r>
      <w:r w:rsidR="008B4415">
        <w:rPr>
          <w:rFonts w:ascii="Verdana" w:hAnsi="Verdana"/>
        </w:rPr>
        <w:br/>
      </w:r>
      <w:r w:rsidRPr="00790FBB">
        <w:rPr>
          <w:rFonts w:ascii="Verdana" w:hAnsi="Verdana"/>
        </w:rPr>
        <w:t xml:space="preserve">i nieczystości z terenu budowy i przekazania Zamawiającemu dokumentów wywozu na składowisko odpadów;  </w:t>
      </w:r>
    </w:p>
    <w:p w14:paraId="5389E35A" w14:textId="0141FBB4" w:rsidR="003619DD" w:rsidRPr="00790FBB" w:rsidRDefault="00FF7857" w:rsidP="00CD2F37">
      <w:pPr>
        <w:numPr>
          <w:ilvl w:val="0"/>
          <w:numId w:val="4"/>
        </w:numPr>
        <w:spacing w:after="145"/>
        <w:ind w:left="849"/>
        <w:rPr>
          <w:rFonts w:ascii="Verdana" w:hAnsi="Verdana"/>
        </w:rPr>
      </w:pPr>
      <w:r w:rsidRPr="00790FBB">
        <w:rPr>
          <w:rFonts w:ascii="Verdana" w:hAnsi="Verdana"/>
        </w:rPr>
        <w:t xml:space="preserve">jest zobowiązany w przypadku awarii związanej z urządzeniem obcym (sieci) </w:t>
      </w:r>
      <w:r w:rsidR="008B4415">
        <w:rPr>
          <w:rFonts w:ascii="Verdana" w:hAnsi="Verdana"/>
        </w:rPr>
        <w:br/>
      </w:r>
      <w:r w:rsidRPr="00790FBB">
        <w:rPr>
          <w:rFonts w:ascii="Verdana" w:hAnsi="Verdana"/>
        </w:rPr>
        <w:t xml:space="preserve">do awaryjnego zabezpieczenia uszkodzenia i powiadomienia odpowiednich gestorów sieci i utrzymania oznakowania do czasu przejęcia miejsca awarii przez gestorów sieci; </w:t>
      </w:r>
    </w:p>
    <w:p w14:paraId="6BE3CBE2" w14:textId="77777777" w:rsidR="003619DD" w:rsidRPr="00790FBB" w:rsidRDefault="00FF7857" w:rsidP="00CD2F37">
      <w:pPr>
        <w:numPr>
          <w:ilvl w:val="0"/>
          <w:numId w:val="4"/>
        </w:numPr>
        <w:spacing w:after="145"/>
        <w:ind w:left="849"/>
        <w:rPr>
          <w:rFonts w:ascii="Verdana" w:hAnsi="Verdana"/>
        </w:rPr>
      </w:pPr>
      <w:r w:rsidRPr="00790FBB">
        <w:rPr>
          <w:rFonts w:ascii="Verdana" w:hAnsi="Verdana"/>
        </w:rPr>
        <w:t xml:space="preserve">wykona przedmiot umowy przy pomocy osób posiadających odpowiednie kwalifikacje; </w:t>
      </w:r>
    </w:p>
    <w:p w14:paraId="4698F8D8" w14:textId="21D54851" w:rsidR="003619DD" w:rsidRPr="008B4415" w:rsidRDefault="00FF7857" w:rsidP="00CD2F37">
      <w:pPr>
        <w:numPr>
          <w:ilvl w:val="0"/>
          <w:numId w:val="4"/>
        </w:numPr>
        <w:spacing w:after="145"/>
        <w:ind w:left="849"/>
        <w:rPr>
          <w:rFonts w:ascii="Verdana" w:hAnsi="Verdana"/>
        </w:rPr>
      </w:pPr>
      <w:r w:rsidRPr="008B4415">
        <w:rPr>
          <w:rFonts w:ascii="Verdana" w:hAnsi="Verdana"/>
        </w:rPr>
        <w:t xml:space="preserve">jest zobowiązany do bezpłatnego udostępnienia terenu budowy dla: wykonawstwa robót zlecanych przez Zamawiającego lub wykonywanych w ich  imieniu lub na jego rzecz przez: Przedsiębiorstwo Wodociągów i Kanalizacji w Gliwicach, Zarząd Dróg Miejskich w Gliwicach, Wydział Usług Komunalnych Urzędu Miejskiego w Gliwicach, Tauron Dystrybucja S.A., Tauron Nowe Technologie S.A., operatorów sieci teletechnicznych, Polską Spółkę Gazownictwa Oddział w Zabrzu, Przedsiębiorstwo Energetyki Cieplnej w Gliwicach, Śląską Sieć Metropolitalną w Gliwicach i inne podmioty, które może wskazać Zamawiający, oraz jest zobowiązany do zawarcia z tymi podmiotami stosownego porozumienia o współpracy pracodawców w sprawie zapewnienia pracownikom bezpieczeństwa i higienicznych warunków pracy oraz do ustanowienia koordynatora ds. bhp na podstawie przepisów art. 208 Kodeksu Pracy; </w:t>
      </w:r>
    </w:p>
    <w:p w14:paraId="758F62D0" w14:textId="39C3C466" w:rsidR="003619DD" w:rsidRPr="00790FBB" w:rsidRDefault="00FF7857" w:rsidP="00CD2F37">
      <w:pPr>
        <w:numPr>
          <w:ilvl w:val="0"/>
          <w:numId w:val="4"/>
        </w:numPr>
        <w:spacing w:after="145"/>
        <w:ind w:left="849"/>
        <w:rPr>
          <w:rFonts w:ascii="Verdana" w:hAnsi="Verdana"/>
        </w:rPr>
      </w:pPr>
      <w:r w:rsidRPr="00790FBB">
        <w:rPr>
          <w:rFonts w:ascii="Verdana" w:hAnsi="Verdana"/>
        </w:rPr>
        <w:t xml:space="preserve">wykona wszelkie pomiary, projekty warsztatowe, montażowe, technologiczne niezbędne dla realizacji zamówienia; projekty te należy wykonać zgodnie </w:t>
      </w:r>
      <w:r w:rsidR="008B4415">
        <w:rPr>
          <w:rFonts w:ascii="Verdana" w:hAnsi="Verdana"/>
        </w:rPr>
        <w:br/>
      </w:r>
      <w:r w:rsidRPr="00790FBB">
        <w:rPr>
          <w:rFonts w:ascii="Verdana" w:hAnsi="Verdana"/>
        </w:rPr>
        <w:t xml:space="preserve">z </w:t>
      </w:r>
      <w:r w:rsidRPr="00C72E8A">
        <w:rPr>
          <w:rFonts w:ascii="Verdana" w:hAnsi="Verdana"/>
          <w:color w:val="auto"/>
        </w:rPr>
        <w:t>obowiązującymi przepisami, wiedzą techniczną i normami oraz uzyskać dla nich opinię Nadzoru Autorskiego i akceptację Zamawiającego albo Nadzoru Inwestorskiego</w:t>
      </w:r>
      <w:r w:rsidR="00210FD3" w:rsidRPr="00C72E8A">
        <w:rPr>
          <w:rFonts w:ascii="Verdana" w:hAnsi="Verdana"/>
          <w:color w:val="auto"/>
        </w:rPr>
        <w:t>/Inżyniera Kontraktu</w:t>
      </w:r>
      <w:r w:rsidRPr="00C72E8A">
        <w:rPr>
          <w:rFonts w:ascii="Verdana" w:hAnsi="Verdana"/>
          <w:color w:val="auto"/>
        </w:rPr>
        <w:t xml:space="preserve"> działającego </w:t>
      </w:r>
      <w:r w:rsidRPr="00790FBB">
        <w:rPr>
          <w:rFonts w:ascii="Verdana" w:hAnsi="Verdana"/>
        </w:rPr>
        <w:t xml:space="preserve">w imieniu Zamawiającego; </w:t>
      </w:r>
    </w:p>
    <w:p w14:paraId="18CEB86E" w14:textId="28AD3783" w:rsidR="003619DD" w:rsidRPr="00790FBB" w:rsidRDefault="00FF7857" w:rsidP="00CD2F37">
      <w:pPr>
        <w:numPr>
          <w:ilvl w:val="0"/>
          <w:numId w:val="4"/>
        </w:numPr>
        <w:spacing w:after="145"/>
        <w:ind w:left="849"/>
        <w:rPr>
          <w:rFonts w:ascii="Verdana" w:hAnsi="Verdana"/>
        </w:rPr>
      </w:pPr>
      <w:r w:rsidRPr="00790FBB">
        <w:rPr>
          <w:rFonts w:ascii="Verdana" w:hAnsi="Verdana"/>
        </w:rPr>
        <w:t xml:space="preserve">zapewni na własny koszt nadzór archeologiczny nad prowadzonymi pracami ziemnymi (o ile </w:t>
      </w:r>
      <w:r w:rsidR="004F1782">
        <w:rPr>
          <w:rFonts w:ascii="Verdana" w:hAnsi="Verdana"/>
        </w:rPr>
        <w:t xml:space="preserve">jest </w:t>
      </w:r>
      <w:r w:rsidRPr="00790FBB">
        <w:rPr>
          <w:rFonts w:ascii="Verdana" w:hAnsi="Verdana"/>
        </w:rPr>
        <w:t>wymagany</w:t>
      </w:r>
      <w:r w:rsidR="004F1782">
        <w:rPr>
          <w:rFonts w:ascii="Verdana" w:hAnsi="Verdana"/>
        </w:rPr>
        <w:t xml:space="preserve"> zgodnie z </w:t>
      </w:r>
      <w:r w:rsidR="008B7046">
        <w:rPr>
          <w:rFonts w:ascii="Verdana" w:hAnsi="Verdana"/>
        </w:rPr>
        <w:t>z</w:t>
      </w:r>
      <w:r w:rsidR="00B7380C">
        <w:rPr>
          <w:rFonts w:ascii="Verdana" w:hAnsi="Verdana"/>
        </w:rPr>
        <w:t xml:space="preserve">ałącznikiem </w:t>
      </w:r>
      <w:r w:rsidR="00BA4D04">
        <w:rPr>
          <w:rFonts w:ascii="Verdana" w:hAnsi="Verdana"/>
        </w:rPr>
        <w:t xml:space="preserve">nr 1 do </w:t>
      </w:r>
      <w:r w:rsidR="008B7046">
        <w:rPr>
          <w:rFonts w:ascii="Verdana" w:hAnsi="Verdana"/>
        </w:rPr>
        <w:t>u</w:t>
      </w:r>
      <w:r w:rsidR="00BA4D04">
        <w:rPr>
          <w:rFonts w:ascii="Verdana" w:hAnsi="Verdana"/>
        </w:rPr>
        <w:t>mowy</w:t>
      </w:r>
      <w:r w:rsidRPr="00790FBB">
        <w:rPr>
          <w:rFonts w:ascii="Verdana" w:hAnsi="Verdana"/>
        </w:rPr>
        <w:t xml:space="preserve">); </w:t>
      </w:r>
    </w:p>
    <w:p w14:paraId="4D8618F8" w14:textId="3A49FFCF" w:rsidR="003619DD" w:rsidRPr="00790FBB" w:rsidRDefault="00FF7857" w:rsidP="00CD2F37">
      <w:pPr>
        <w:numPr>
          <w:ilvl w:val="0"/>
          <w:numId w:val="4"/>
        </w:numPr>
        <w:spacing w:after="145"/>
        <w:ind w:left="849"/>
        <w:rPr>
          <w:rFonts w:ascii="Verdana" w:hAnsi="Verdana"/>
        </w:rPr>
      </w:pPr>
      <w:r w:rsidRPr="00790FBB">
        <w:rPr>
          <w:rFonts w:ascii="Verdana" w:hAnsi="Verdana"/>
        </w:rPr>
        <w:t xml:space="preserve">zapewni na własny koszt obsługę geologiczną w pełnym zakresie wynikającym </w:t>
      </w:r>
      <w:r w:rsidR="008B4415">
        <w:rPr>
          <w:rFonts w:ascii="Verdana" w:hAnsi="Verdana"/>
        </w:rPr>
        <w:br/>
      </w:r>
      <w:r w:rsidRPr="00790FBB">
        <w:rPr>
          <w:rFonts w:ascii="Verdana" w:hAnsi="Verdana"/>
        </w:rPr>
        <w:t xml:space="preserve">z realizacji przedmiotu </w:t>
      </w:r>
      <w:r w:rsidR="00066335">
        <w:rPr>
          <w:rFonts w:ascii="Verdana" w:hAnsi="Verdana"/>
        </w:rPr>
        <w:t>umowy</w:t>
      </w:r>
      <w:r w:rsidRPr="00790FBB">
        <w:rPr>
          <w:rFonts w:ascii="Verdana" w:hAnsi="Verdana"/>
        </w:rPr>
        <w:t xml:space="preserve">; </w:t>
      </w:r>
    </w:p>
    <w:p w14:paraId="2C78C719" w14:textId="43714D43" w:rsidR="003619DD" w:rsidRPr="00790FBB" w:rsidRDefault="00FF7857" w:rsidP="00CD2F37">
      <w:pPr>
        <w:numPr>
          <w:ilvl w:val="0"/>
          <w:numId w:val="4"/>
        </w:numPr>
        <w:spacing w:after="145"/>
        <w:ind w:left="849"/>
        <w:rPr>
          <w:rFonts w:ascii="Verdana" w:hAnsi="Verdana"/>
        </w:rPr>
      </w:pPr>
      <w:r w:rsidRPr="00790FBB">
        <w:rPr>
          <w:rFonts w:ascii="Verdana" w:hAnsi="Verdana"/>
        </w:rPr>
        <w:t xml:space="preserve">zapewni na własny koszt nadzór i obsługę saperską nad prowadzonymi pracami ziemnymi; </w:t>
      </w:r>
    </w:p>
    <w:p w14:paraId="3B803FE0" w14:textId="593561F5" w:rsidR="003619DD" w:rsidRPr="00790FBB" w:rsidRDefault="00FF7857" w:rsidP="00CD2F37">
      <w:pPr>
        <w:numPr>
          <w:ilvl w:val="0"/>
          <w:numId w:val="4"/>
        </w:numPr>
        <w:spacing w:after="145"/>
        <w:ind w:left="849"/>
        <w:rPr>
          <w:rFonts w:ascii="Verdana" w:hAnsi="Verdana"/>
        </w:rPr>
      </w:pPr>
      <w:r w:rsidRPr="00790FBB">
        <w:rPr>
          <w:rFonts w:ascii="Verdana" w:hAnsi="Verdana"/>
        </w:rPr>
        <w:lastRenderedPageBreak/>
        <w:t>przeprowadzi rozruch urządzeń i systemów zainstalowanych w ramach realizacji przedmiotu zamówienia</w:t>
      </w:r>
      <w:r w:rsidR="008B4415">
        <w:rPr>
          <w:rFonts w:ascii="Verdana" w:hAnsi="Verdana"/>
        </w:rPr>
        <w:t>;</w:t>
      </w:r>
      <w:r w:rsidRPr="00790FBB">
        <w:rPr>
          <w:rFonts w:ascii="Verdana" w:hAnsi="Verdana"/>
          <w:color w:val="00B0F0"/>
        </w:rPr>
        <w:t xml:space="preserve"> </w:t>
      </w:r>
    </w:p>
    <w:p w14:paraId="7981461D" w14:textId="77777777" w:rsidR="003619DD" w:rsidRPr="00790FBB" w:rsidRDefault="00FF7857" w:rsidP="00CD2F37">
      <w:pPr>
        <w:numPr>
          <w:ilvl w:val="0"/>
          <w:numId w:val="4"/>
        </w:numPr>
        <w:spacing w:after="145"/>
        <w:ind w:left="849"/>
        <w:rPr>
          <w:rFonts w:ascii="Verdana" w:hAnsi="Verdana"/>
        </w:rPr>
      </w:pPr>
      <w:r w:rsidRPr="00790FBB">
        <w:rPr>
          <w:rFonts w:ascii="Verdana" w:hAnsi="Verdana"/>
        </w:rPr>
        <w:t xml:space="preserve">prowadzić będzie roboty w sposób nienaruszający interesu osób trzecich; </w:t>
      </w:r>
    </w:p>
    <w:p w14:paraId="6F6BCAEE" w14:textId="77777777" w:rsidR="003619DD" w:rsidRPr="00790FBB" w:rsidRDefault="00FF7857" w:rsidP="00CD2F37">
      <w:pPr>
        <w:numPr>
          <w:ilvl w:val="0"/>
          <w:numId w:val="4"/>
        </w:numPr>
        <w:spacing w:after="145"/>
        <w:ind w:left="849"/>
        <w:rPr>
          <w:rFonts w:ascii="Verdana" w:hAnsi="Verdana"/>
        </w:rPr>
      </w:pPr>
      <w:r w:rsidRPr="00790FBB">
        <w:rPr>
          <w:rFonts w:ascii="Verdana" w:hAnsi="Verdana"/>
        </w:rPr>
        <w:t xml:space="preserve">uszkodzone przez Wykonawcę w trakcie realizacji zadania elementy znajdujące się  na terenie budowy i poza nim wymieni na własny koszt w ramach niniejszego zadania; </w:t>
      </w:r>
    </w:p>
    <w:p w14:paraId="15550B2B" w14:textId="77777777" w:rsidR="003619DD" w:rsidRPr="00790FBB" w:rsidRDefault="00FF7857" w:rsidP="00CD2F37">
      <w:pPr>
        <w:numPr>
          <w:ilvl w:val="0"/>
          <w:numId w:val="4"/>
        </w:numPr>
        <w:spacing w:after="145"/>
        <w:ind w:left="849"/>
        <w:rPr>
          <w:rFonts w:ascii="Verdana" w:hAnsi="Verdana"/>
        </w:rPr>
      </w:pPr>
      <w:r w:rsidRPr="00790FBB">
        <w:rPr>
          <w:rFonts w:ascii="Verdana" w:hAnsi="Verdana"/>
        </w:rPr>
        <w:t xml:space="preserve">po zakończeniu robót obiekt, teren inwestycji (teren budowy i zaplecze budowy)  oraz tereny sąsiednie uporządkuje oraz pozostawi w stanie niepogorszonym względem stanu sprzed rozpoczęcia robót budowlanych; </w:t>
      </w:r>
    </w:p>
    <w:p w14:paraId="7A9A2A16" w14:textId="77777777" w:rsidR="003619DD" w:rsidRPr="00790FBB" w:rsidRDefault="00FF7857" w:rsidP="00CD2F37">
      <w:pPr>
        <w:numPr>
          <w:ilvl w:val="0"/>
          <w:numId w:val="4"/>
        </w:numPr>
        <w:spacing w:after="145"/>
        <w:ind w:left="849"/>
        <w:rPr>
          <w:rFonts w:ascii="Verdana" w:hAnsi="Verdana"/>
        </w:rPr>
      </w:pPr>
      <w:r w:rsidRPr="00790FBB">
        <w:rPr>
          <w:rFonts w:ascii="Verdana" w:hAnsi="Verdana"/>
        </w:rPr>
        <w:t xml:space="preserve">z uwagi na przypadający od 1 marca do 15 października okres ochronny miejsc lęgowych ptaków i nietoperzy jest zobowiązany: </w:t>
      </w:r>
    </w:p>
    <w:p w14:paraId="074D9A69" w14:textId="04A8BCE2" w:rsidR="003619DD" w:rsidRPr="00C72E8A" w:rsidRDefault="00FF7857" w:rsidP="00CD2F37">
      <w:pPr>
        <w:numPr>
          <w:ilvl w:val="2"/>
          <w:numId w:val="8"/>
        </w:numPr>
        <w:spacing w:after="24"/>
        <w:ind w:left="1134" w:hanging="286"/>
        <w:rPr>
          <w:rFonts w:ascii="Verdana" w:hAnsi="Verdana"/>
          <w:color w:val="auto"/>
        </w:rPr>
      </w:pPr>
      <w:r w:rsidRPr="00790FBB">
        <w:rPr>
          <w:rFonts w:ascii="Verdana" w:hAnsi="Verdana"/>
        </w:rPr>
        <w:t xml:space="preserve">przed rozpoczęciem prac do uzyskania i przedstawienia Zamawiającemu opinii ornitologicznej i </w:t>
      </w:r>
      <w:proofErr w:type="spellStart"/>
      <w:r w:rsidRPr="00C72E8A">
        <w:rPr>
          <w:rFonts w:ascii="Verdana" w:hAnsi="Verdana"/>
          <w:color w:val="auto"/>
        </w:rPr>
        <w:t>chiropterologicznej</w:t>
      </w:r>
      <w:proofErr w:type="spellEnd"/>
      <w:r w:rsidRPr="00C72E8A">
        <w:rPr>
          <w:rFonts w:ascii="Verdana" w:hAnsi="Verdana"/>
          <w:color w:val="auto"/>
        </w:rPr>
        <w:t xml:space="preserve"> sporządzonej przez uprawnione </w:t>
      </w:r>
      <w:r w:rsidR="00042B44" w:rsidRPr="00C72E8A">
        <w:rPr>
          <w:rFonts w:ascii="Verdana" w:hAnsi="Verdana"/>
          <w:color w:val="auto"/>
        </w:rPr>
        <w:br/>
      </w:r>
      <w:r w:rsidRPr="00C72E8A">
        <w:rPr>
          <w:rFonts w:ascii="Verdana" w:hAnsi="Verdana"/>
          <w:color w:val="auto"/>
        </w:rPr>
        <w:t>do wykonania tego typu opinii osoby</w:t>
      </w:r>
      <w:r w:rsidR="00C04BB8" w:rsidRPr="00C72E8A">
        <w:rPr>
          <w:rFonts w:ascii="Verdana" w:hAnsi="Verdana"/>
          <w:color w:val="auto"/>
        </w:rPr>
        <w:t>, która obejmuje wykonanie inwentaryzacji gniazd i dziupli. I uzyska w tym zakresie niezbędne decyzje derogacyjne.</w:t>
      </w:r>
    </w:p>
    <w:p w14:paraId="472970E8" w14:textId="77777777" w:rsidR="003619DD" w:rsidRPr="00C72E8A" w:rsidRDefault="00FF7857" w:rsidP="00CD2F37">
      <w:pPr>
        <w:numPr>
          <w:ilvl w:val="2"/>
          <w:numId w:val="8"/>
        </w:numPr>
        <w:spacing w:after="25"/>
        <w:ind w:left="1134" w:hanging="286"/>
        <w:rPr>
          <w:rFonts w:ascii="Verdana" w:hAnsi="Verdana"/>
          <w:color w:val="auto"/>
        </w:rPr>
      </w:pPr>
      <w:r w:rsidRPr="00C72E8A">
        <w:rPr>
          <w:rFonts w:ascii="Verdana" w:hAnsi="Verdana"/>
          <w:color w:val="auto"/>
        </w:rPr>
        <w:t xml:space="preserve">do zapewnienia na własny koszt podczas realizacji przedmiotu zamówienia nadzoru ornitologicznego i </w:t>
      </w:r>
      <w:proofErr w:type="spellStart"/>
      <w:r w:rsidRPr="00C72E8A">
        <w:rPr>
          <w:rFonts w:ascii="Verdana" w:hAnsi="Verdana"/>
          <w:color w:val="auto"/>
        </w:rPr>
        <w:t>chiropterologicznego</w:t>
      </w:r>
      <w:proofErr w:type="spellEnd"/>
      <w:r w:rsidRPr="00C72E8A">
        <w:rPr>
          <w:rFonts w:ascii="Verdana" w:hAnsi="Verdana"/>
          <w:color w:val="auto"/>
        </w:rPr>
        <w:t xml:space="preserve">,  </w:t>
      </w:r>
    </w:p>
    <w:p w14:paraId="1BDD480E" w14:textId="789A3008" w:rsidR="003619DD" w:rsidRPr="00C72E8A" w:rsidRDefault="00FF7857" w:rsidP="00CD2F37">
      <w:pPr>
        <w:numPr>
          <w:ilvl w:val="2"/>
          <w:numId w:val="8"/>
        </w:numPr>
        <w:spacing w:after="25"/>
        <w:ind w:left="1134" w:hanging="286"/>
        <w:rPr>
          <w:rFonts w:ascii="Verdana" w:hAnsi="Verdana"/>
          <w:color w:val="auto"/>
        </w:rPr>
      </w:pPr>
      <w:r w:rsidRPr="00C72E8A">
        <w:rPr>
          <w:rFonts w:ascii="Verdana" w:hAnsi="Verdana"/>
          <w:color w:val="auto"/>
        </w:rPr>
        <w:t xml:space="preserve">do uzyskania w przypadku wystąpienia </w:t>
      </w:r>
      <w:r w:rsidR="00042B44" w:rsidRPr="00C72E8A">
        <w:rPr>
          <w:rFonts w:ascii="Verdana" w:hAnsi="Verdana"/>
          <w:color w:val="auto"/>
        </w:rPr>
        <w:t xml:space="preserve">na terenie budowy </w:t>
      </w:r>
      <w:r w:rsidRPr="00C72E8A">
        <w:rPr>
          <w:rFonts w:ascii="Verdana" w:hAnsi="Verdana"/>
          <w:color w:val="auto"/>
        </w:rPr>
        <w:t xml:space="preserve">miejsc lęgowych ptaków i nietoperzy – odpowiedniej zgody na odstępstwo Regionalnego Dyrektora Ochrony Środowiska od przepisów zawartych w ustawie z dnia 16 kwietnia 2004r. o ochronie przyrody (decyzji derogacyjnej), </w:t>
      </w:r>
    </w:p>
    <w:p w14:paraId="790380B7" w14:textId="31EAC901" w:rsidR="00210FD3" w:rsidRPr="00C72E8A" w:rsidRDefault="00FF7857" w:rsidP="00C04BB8">
      <w:pPr>
        <w:numPr>
          <w:ilvl w:val="2"/>
          <w:numId w:val="8"/>
        </w:numPr>
        <w:spacing w:after="150"/>
        <w:ind w:left="1134" w:hanging="286"/>
        <w:rPr>
          <w:rFonts w:ascii="Verdana" w:hAnsi="Verdana"/>
          <w:color w:val="auto"/>
        </w:rPr>
      </w:pPr>
      <w:r w:rsidRPr="00C72E8A">
        <w:rPr>
          <w:rFonts w:ascii="Verdana" w:hAnsi="Verdana"/>
          <w:color w:val="auto"/>
        </w:rPr>
        <w:t xml:space="preserve">do prowadzenia prac pod nadzorem ornitologicznym i </w:t>
      </w:r>
      <w:proofErr w:type="spellStart"/>
      <w:r w:rsidRPr="00C72E8A">
        <w:rPr>
          <w:rFonts w:ascii="Verdana" w:hAnsi="Verdana"/>
          <w:color w:val="auto"/>
        </w:rPr>
        <w:t>chiropterologicznym</w:t>
      </w:r>
      <w:proofErr w:type="spellEnd"/>
      <w:r w:rsidRPr="00C72E8A">
        <w:rPr>
          <w:rFonts w:ascii="Verdana" w:hAnsi="Verdana"/>
          <w:color w:val="auto"/>
        </w:rPr>
        <w:t xml:space="preserve">; </w:t>
      </w:r>
    </w:p>
    <w:p w14:paraId="58403374" w14:textId="7B868258" w:rsidR="00C04BB8" w:rsidRPr="00AA184C" w:rsidRDefault="00C04BB8" w:rsidP="00C04BB8">
      <w:pPr>
        <w:pStyle w:val="Akapitzlist"/>
        <w:numPr>
          <w:ilvl w:val="0"/>
          <w:numId w:val="4"/>
        </w:numPr>
        <w:spacing w:after="150"/>
        <w:rPr>
          <w:rFonts w:ascii="Verdana" w:hAnsi="Verdana"/>
          <w:color w:val="auto"/>
        </w:rPr>
      </w:pPr>
      <w:r w:rsidRPr="00C72E8A">
        <w:rPr>
          <w:rFonts w:ascii="Verdana" w:hAnsi="Verdana"/>
          <w:color w:val="auto"/>
        </w:rPr>
        <w:t xml:space="preserve">na żądanie Zamawiającego oraz jeżeli zajdzie taka konieczność uzyska pozostałe opinie przyrodnicze wraz z wymaganymi </w:t>
      </w:r>
      <w:r w:rsidRPr="00AA184C">
        <w:rPr>
          <w:rFonts w:ascii="Verdana" w:hAnsi="Verdana"/>
          <w:color w:val="auto"/>
        </w:rPr>
        <w:t>decyzjami</w:t>
      </w:r>
      <w:r w:rsidR="00AA184C" w:rsidRPr="00AA184C">
        <w:rPr>
          <w:rFonts w:ascii="Verdana" w:hAnsi="Verdana"/>
          <w:color w:val="auto"/>
        </w:rPr>
        <w:t>;</w:t>
      </w:r>
    </w:p>
    <w:p w14:paraId="191D4513" w14:textId="77777777" w:rsidR="003619DD" w:rsidRPr="00AA184C" w:rsidRDefault="00FF7857" w:rsidP="00CD2F37">
      <w:pPr>
        <w:numPr>
          <w:ilvl w:val="0"/>
          <w:numId w:val="4"/>
        </w:numPr>
        <w:spacing w:after="145"/>
        <w:ind w:left="849"/>
        <w:rPr>
          <w:rFonts w:ascii="Verdana" w:hAnsi="Verdana"/>
          <w:color w:val="auto"/>
        </w:rPr>
      </w:pPr>
      <w:r w:rsidRPr="00AA184C">
        <w:rPr>
          <w:rFonts w:ascii="Verdana" w:hAnsi="Verdana"/>
          <w:color w:val="auto"/>
        </w:rPr>
        <w:t xml:space="preserve">dokona aktualizacji harmonogramu </w:t>
      </w:r>
      <w:proofErr w:type="spellStart"/>
      <w:r w:rsidRPr="00AA184C">
        <w:rPr>
          <w:rFonts w:ascii="Verdana" w:hAnsi="Verdana"/>
          <w:color w:val="auto"/>
        </w:rPr>
        <w:t>terminowo-rzeczowo-finansowego</w:t>
      </w:r>
      <w:proofErr w:type="spellEnd"/>
      <w:r w:rsidRPr="00AA184C">
        <w:rPr>
          <w:rFonts w:ascii="Verdana" w:hAnsi="Verdana"/>
          <w:color w:val="auto"/>
        </w:rPr>
        <w:t xml:space="preserve"> w przypadku konieczności dokonania zmian, o których mowa w </w:t>
      </w:r>
      <w:r w:rsidRPr="00AA184C">
        <w:rPr>
          <w:rFonts w:ascii="Verdana" w:hAnsi="Verdana"/>
          <w:color w:val="auto"/>
          <w:u w:color="0000FF"/>
        </w:rPr>
        <w:t>§ 10</w:t>
      </w:r>
      <w:r w:rsidRPr="00AA184C">
        <w:rPr>
          <w:rFonts w:ascii="Verdana" w:hAnsi="Verdana"/>
          <w:color w:val="auto"/>
        </w:rPr>
        <w:t xml:space="preserve"> na wezwanie Zamawiającego w terminie do 3 dni roboczych; </w:t>
      </w:r>
    </w:p>
    <w:p w14:paraId="12EF99C9" w14:textId="77777777" w:rsidR="003619DD" w:rsidRPr="00790FBB" w:rsidRDefault="00FF7857" w:rsidP="00CD2F37">
      <w:pPr>
        <w:numPr>
          <w:ilvl w:val="0"/>
          <w:numId w:val="4"/>
        </w:numPr>
        <w:spacing w:after="145"/>
        <w:ind w:left="849"/>
        <w:rPr>
          <w:rFonts w:ascii="Verdana" w:hAnsi="Verdana"/>
        </w:rPr>
      </w:pPr>
      <w:r w:rsidRPr="00AA184C">
        <w:rPr>
          <w:rFonts w:ascii="Verdana" w:hAnsi="Verdana"/>
          <w:color w:val="auto"/>
        </w:rPr>
        <w:t>przekaże dokument gwarancyjny dla całego przedmiotu umowy, zgodny ze wzorem załączonym do niniejszej umowy (</w:t>
      </w:r>
      <w:r w:rsidRPr="00AA184C">
        <w:rPr>
          <w:rFonts w:ascii="Verdana" w:hAnsi="Verdana"/>
          <w:color w:val="auto"/>
          <w:u w:color="0000FF"/>
        </w:rPr>
        <w:t>załącznik nr 9</w:t>
      </w:r>
      <w:r w:rsidRPr="00AA184C">
        <w:rPr>
          <w:rFonts w:ascii="Verdana" w:hAnsi="Verdana"/>
          <w:color w:val="auto"/>
        </w:rPr>
        <w:t xml:space="preserve"> do umowy</w:t>
      </w:r>
      <w:r w:rsidRPr="00790FBB">
        <w:rPr>
          <w:rFonts w:ascii="Verdana" w:hAnsi="Verdana"/>
        </w:rPr>
        <w:t xml:space="preserve">); </w:t>
      </w:r>
    </w:p>
    <w:p w14:paraId="0CEB6A1F" w14:textId="1A106AE6" w:rsidR="003619DD" w:rsidRPr="00F07627" w:rsidRDefault="00FF7857" w:rsidP="00CD2F37">
      <w:pPr>
        <w:numPr>
          <w:ilvl w:val="0"/>
          <w:numId w:val="4"/>
        </w:numPr>
        <w:spacing w:after="145"/>
        <w:ind w:left="849"/>
        <w:rPr>
          <w:rFonts w:ascii="Verdana" w:hAnsi="Verdana"/>
          <w:color w:val="auto"/>
        </w:rPr>
      </w:pPr>
      <w:r w:rsidRPr="00790FBB">
        <w:rPr>
          <w:rFonts w:ascii="Verdana" w:hAnsi="Verdana"/>
        </w:rPr>
        <w:t>sporządzi i przekaże Zamawiającemu dokumentację powykonawczą przedmiotu umowy w 2 egz. w wersji papierowej i 1 egz. w wersji elektronicznej (pliki *pdf oraz dodatkowo pliki w wersji edytowalnej: *</w:t>
      </w:r>
      <w:proofErr w:type="spellStart"/>
      <w:r w:rsidRPr="00790FBB">
        <w:rPr>
          <w:rFonts w:ascii="Verdana" w:hAnsi="Verdana"/>
        </w:rPr>
        <w:t>doc</w:t>
      </w:r>
      <w:proofErr w:type="spellEnd"/>
      <w:r w:rsidRPr="00790FBB">
        <w:rPr>
          <w:rFonts w:ascii="Verdana" w:hAnsi="Verdana"/>
        </w:rPr>
        <w:t xml:space="preserve"> lub *xls lub *</w:t>
      </w:r>
      <w:proofErr w:type="spellStart"/>
      <w:r w:rsidRPr="00790FBB">
        <w:rPr>
          <w:rFonts w:ascii="Verdana" w:hAnsi="Verdana"/>
        </w:rPr>
        <w:t>dwg</w:t>
      </w:r>
      <w:proofErr w:type="spellEnd"/>
      <w:r w:rsidRPr="00790FBB">
        <w:rPr>
          <w:rFonts w:ascii="Verdana" w:hAnsi="Verdana"/>
        </w:rPr>
        <w:t xml:space="preserve"> na płycie CD/DVD) zgodnie z obowiązującymi przepisami Prawa budowlanego i wymaganiami Zamawiającego ujętymi </w:t>
      </w:r>
      <w:r w:rsidRPr="00F07627">
        <w:rPr>
          <w:rFonts w:ascii="Verdana" w:hAnsi="Verdana"/>
          <w:color w:val="auto"/>
        </w:rPr>
        <w:t xml:space="preserve">w  </w:t>
      </w:r>
      <w:r w:rsidRPr="00F07627">
        <w:rPr>
          <w:rFonts w:ascii="Verdana" w:hAnsi="Verdana"/>
          <w:color w:val="auto"/>
          <w:u w:color="0000FF"/>
        </w:rPr>
        <w:t>ust. 3-5</w:t>
      </w:r>
      <w:r w:rsidR="00AC65F0" w:rsidRPr="00F07627">
        <w:rPr>
          <w:rFonts w:ascii="Verdana" w:hAnsi="Verdana"/>
          <w:color w:val="auto"/>
          <w:u w:color="0000FF"/>
        </w:rPr>
        <w:t xml:space="preserve"> poniżej</w:t>
      </w:r>
      <w:r w:rsidRPr="00F07627">
        <w:rPr>
          <w:rFonts w:ascii="Verdana" w:hAnsi="Verdana"/>
          <w:color w:val="auto"/>
        </w:rPr>
        <w:t xml:space="preserve">; </w:t>
      </w:r>
    </w:p>
    <w:p w14:paraId="3E52E048" w14:textId="2C6A7573" w:rsidR="003619DD" w:rsidRPr="00790FBB" w:rsidRDefault="00FF7857" w:rsidP="00CD2F37">
      <w:pPr>
        <w:numPr>
          <w:ilvl w:val="0"/>
          <w:numId w:val="4"/>
        </w:numPr>
        <w:spacing w:after="145"/>
        <w:ind w:left="849"/>
        <w:rPr>
          <w:rFonts w:ascii="Verdana" w:hAnsi="Verdana"/>
        </w:rPr>
      </w:pPr>
      <w:r w:rsidRPr="00790FBB">
        <w:rPr>
          <w:rFonts w:ascii="Verdana" w:hAnsi="Verdana"/>
        </w:rPr>
        <w:t>będzie wykonywał inne czynności wyżej nie wyszczególnione, związane z pełnieniem funkcji Wykonawcy w celu właściwego wykonania przedmiotu umowy</w:t>
      </w:r>
      <w:r w:rsidR="00E66A4A">
        <w:rPr>
          <w:rFonts w:ascii="Verdana" w:hAnsi="Verdana"/>
        </w:rPr>
        <w:t xml:space="preserve">, </w:t>
      </w:r>
      <w:r w:rsidR="00051666">
        <w:rPr>
          <w:rFonts w:ascii="Verdana" w:hAnsi="Verdana"/>
        </w:rPr>
        <w:t xml:space="preserve">które starannie działający Wykonawca powinien przewidzieć na etapie składania oferty poprzedzającej zawarcie umowy, biorąc pod uwagę </w:t>
      </w:r>
      <w:r w:rsidR="006625E2">
        <w:rPr>
          <w:rFonts w:ascii="Verdana" w:hAnsi="Verdana"/>
        </w:rPr>
        <w:t>konieczność kompleksowego wykonania przedmiotu umowy</w:t>
      </w:r>
      <w:r w:rsidRPr="00790FBB">
        <w:rPr>
          <w:rFonts w:ascii="Verdana" w:hAnsi="Verdana"/>
        </w:rPr>
        <w:t xml:space="preserve">. </w:t>
      </w:r>
    </w:p>
    <w:p w14:paraId="27DBFE3B" w14:textId="25ADDD99" w:rsidR="003619DD" w:rsidRPr="00790FBB" w:rsidRDefault="00FF7857" w:rsidP="00CD2F37">
      <w:pPr>
        <w:numPr>
          <w:ilvl w:val="0"/>
          <w:numId w:val="9"/>
        </w:numPr>
        <w:spacing w:after="145"/>
        <w:ind w:hanging="427"/>
        <w:rPr>
          <w:rFonts w:ascii="Verdana" w:hAnsi="Verdana"/>
        </w:rPr>
      </w:pPr>
      <w:r w:rsidRPr="00790FBB">
        <w:rPr>
          <w:rFonts w:ascii="Verdana" w:hAnsi="Verdana"/>
        </w:rPr>
        <w:t>Wykonawca przekaże Zamawiającemu dokumentację powykonaw</w:t>
      </w:r>
      <w:r w:rsidRPr="00F07627">
        <w:rPr>
          <w:rFonts w:ascii="Verdana" w:hAnsi="Verdana"/>
          <w:color w:val="auto"/>
        </w:rPr>
        <w:t xml:space="preserve">czą przedmiotu umowy w ilości i formie wskazanej w </w:t>
      </w:r>
      <w:r w:rsidRPr="00F07627">
        <w:rPr>
          <w:rFonts w:ascii="Verdana" w:hAnsi="Verdana"/>
          <w:color w:val="auto"/>
          <w:u w:color="0000FF"/>
        </w:rPr>
        <w:t xml:space="preserve">ust. 2 pkt </w:t>
      </w:r>
      <w:r w:rsidR="00042B44" w:rsidRPr="00F07627">
        <w:rPr>
          <w:rFonts w:ascii="Verdana" w:hAnsi="Verdana"/>
          <w:color w:val="auto"/>
          <w:u w:color="0000FF"/>
        </w:rPr>
        <w:t>5</w:t>
      </w:r>
      <w:r w:rsidR="006625E2" w:rsidRPr="00F07627">
        <w:rPr>
          <w:rFonts w:ascii="Verdana" w:hAnsi="Verdana"/>
          <w:color w:val="auto"/>
          <w:u w:color="0000FF"/>
        </w:rPr>
        <w:t>6 powyżej</w:t>
      </w:r>
      <w:r w:rsidRPr="00790FBB">
        <w:rPr>
          <w:rFonts w:ascii="Verdana" w:hAnsi="Verdana"/>
        </w:rPr>
        <w:t xml:space="preserve">. Dokumentacja powykonawcza w myśl przepisów ustawy Prawo budowlane musi obejmować </w:t>
      </w:r>
      <w:r w:rsidRPr="00AF1985">
        <w:rPr>
          <w:rFonts w:ascii="Verdana" w:hAnsi="Verdana"/>
        </w:rPr>
        <w:t xml:space="preserve">dokumentację budowy z naniesionymi zmianami dokonanymi w toku wykonywania </w:t>
      </w:r>
      <w:r w:rsidRPr="00AF1985">
        <w:rPr>
          <w:rFonts w:ascii="Verdana" w:hAnsi="Verdana"/>
        </w:rPr>
        <w:lastRenderedPageBreak/>
        <w:t>robót, oraz geodezyjnymi pomiarami powykonawczymi, a także inne dokumenty jakościowe, w szczególności:</w:t>
      </w:r>
      <w:r w:rsidRPr="00790FBB">
        <w:rPr>
          <w:rFonts w:ascii="Verdana" w:hAnsi="Verdana"/>
        </w:rPr>
        <w:t xml:space="preserve"> </w:t>
      </w:r>
    </w:p>
    <w:p w14:paraId="3DB4DC39" w14:textId="77777777" w:rsidR="003619DD" w:rsidRPr="00790FBB" w:rsidRDefault="00FF7857" w:rsidP="00BA448D">
      <w:pPr>
        <w:numPr>
          <w:ilvl w:val="1"/>
          <w:numId w:val="10"/>
        </w:numPr>
        <w:spacing w:after="120" w:line="240" w:lineRule="auto"/>
        <w:ind w:left="993" w:hanging="425"/>
        <w:rPr>
          <w:rFonts w:ascii="Verdana" w:hAnsi="Verdana"/>
        </w:rPr>
      </w:pPr>
      <w:r w:rsidRPr="00790FBB">
        <w:rPr>
          <w:rFonts w:ascii="Verdana" w:hAnsi="Verdana"/>
        </w:rPr>
        <w:t xml:space="preserve">powykonawczy operat geodezyjny z potwierdzeniem przekazania do zasobów, </w:t>
      </w:r>
    </w:p>
    <w:p w14:paraId="5E7158C9" w14:textId="77777777" w:rsidR="003619DD" w:rsidRPr="00790FBB" w:rsidRDefault="00FF7857" w:rsidP="00BA448D">
      <w:pPr>
        <w:numPr>
          <w:ilvl w:val="1"/>
          <w:numId w:val="10"/>
        </w:numPr>
        <w:spacing w:after="120" w:line="240" w:lineRule="auto"/>
        <w:ind w:left="993" w:hanging="425"/>
        <w:rPr>
          <w:rFonts w:ascii="Verdana" w:hAnsi="Verdana"/>
        </w:rPr>
      </w:pPr>
      <w:r w:rsidRPr="00790FBB">
        <w:rPr>
          <w:rFonts w:ascii="Verdana" w:hAnsi="Verdana"/>
        </w:rPr>
        <w:t xml:space="preserve">geodezyjne szkice polowe wykonywane przed i w trakcie realizacji robót, </w:t>
      </w:r>
    </w:p>
    <w:p w14:paraId="49937D1D" w14:textId="283F26DF" w:rsidR="00ED7F16" w:rsidRDefault="00FF7857" w:rsidP="00BA448D">
      <w:pPr>
        <w:numPr>
          <w:ilvl w:val="1"/>
          <w:numId w:val="10"/>
        </w:numPr>
        <w:spacing w:after="120" w:line="240" w:lineRule="auto"/>
        <w:ind w:left="993" w:hanging="425"/>
        <w:rPr>
          <w:rFonts w:ascii="Verdana" w:hAnsi="Verdana"/>
        </w:rPr>
      </w:pPr>
      <w:r w:rsidRPr="00790FBB">
        <w:rPr>
          <w:rFonts w:ascii="Verdana" w:hAnsi="Verdana"/>
        </w:rPr>
        <w:t xml:space="preserve">kopię projektu budowlanego i/lub wykonawczego z naniesionymi zmianami dokonanymi na rysunkach i w opisach wraz z załączonymi do niego rysunkami zamiennymi (podpisany i opieczętowany przez Kierownika budowy </w:t>
      </w:r>
      <w:r w:rsidR="00ED7F16">
        <w:rPr>
          <w:rFonts w:ascii="Verdana" w:hAnsi="Verdana"/>
        </w:rPr>
        <w:br/>
      </w:r>
      <w:r w:rsidRPr="00790FBB">
        <w:rPr>
          <w:rFonts w:ascii="Verdana" w:hAnsi="Verdana"/>
        </w:rPr>
        <w:t xml:space="preserve">oraz Projektanta), </w:t>
      </w:r>
    </w:p>
    <w:p w14:paraId="5BF9A6C4" w14:textId="38AE951C" w:rsidR="003619DD" w:rsidRPr="00790FBB" w:rsidRDefault="00FF7857" w:rsidP="00BA448D">
      <w:pPr>
        <w:numPr>
          <w:ilvl w:val="1"/>
          <w:numId w:val="10"/>
        </w:numPr>
        <w:spacing w:after="120" w:line="240" w:lineRule="auto"/>
        <w:ind w:left="993" w:hanging="425"/>
        <w:rPr>
          <w:rFonts w:ascii="Verdana" w:hAnsi="Verdana"/>
        </w:rPr>
      </w:pPr>
      <w:r w:rsidRPr="00790FBB">
        <w:rPr>
          <w:rFonts w:ascii="Verdana" w:hAnsi="Verdana"/>
        </w:rPr>
        <w:t xml:space="preserve">dziennik budowy, </w:t>
      </w:r>
    </w:p>
    <w:p w14:paraId="137FA4A4" w14:textId="77777777" w:rsidR="003619DD" w:rsidRPr="00790FBB" w:rsidRDefault="00FF7857" w:rsidP="00BA448D">
      <w:pPr>
        <w:numPr>
          <w:ilvl w:val="1"/>
          <w:numId w:val="10"/>
        </w:numPr>
        <w:spacing w:after="120" w:line="240" w:lineRule="auto"/>
        <w:ind w:left="993" w:hanging="425"/>
        <w:rPr>
          <w:rFonts w:ascii="Verdana" w:hAnsi="Verdana"/>
        </w:rPr>
      </w:pPr>
      <w:r w:rsidRPr="00790FBB">
        <w:rPr>
          <w:rFonts w:ascii="Verdana" w:hAnsi="Verdana"/>
        </w:rPr>
        <w:t xml:space="preserve">świadectwo charakterystyki energetycznej budynku/ dane do sporządzenia świadectwa charakterystyki energetycznej budynku – w zakresie uruchomionych przez Zamawiającego części zadania; </w:t>
      </w:r>
    </w:p>
    <w:p w14:paraId="22DBEF96" w14:textId="77777777" w:rsidR="003619DD" w:rsidRPr="00790FBB" w:rsidRDefault="00FF7857" w:rsidP="00BA448D">
      <w:pPr>
        <w:numPr>
          <w:ilvl w:val="1"/>
          <w:numId w:val="10"/>
        </w:numPr>
        <w:spacing w:after="120" w:line="240" w:lineRule="auto"/>
        <w:ind w:left="993" w:hanging="425"/>
        <w:rPr>
          <w:rFonts w:ascii="Verdana" w:hAnsi="Verdana"/>
        </w:rPr>
      </w:pPr>
      <w:r w:rsidRPr="00790FBB">
        <w:rPr>
          <w:rFonts w:ascii="Verdana" w:hAnsi="Verdana"/>
        </w:rPr>
        <w:t xml:space="preserve">instrukcje techniczne, DTR zastosowanych urządzeń, kopie kart gwarancyjnych producentów urządzeń, instrukcje obsługi zastosowanych urządzeń, instrukcje konserwacji urządzeń i systemów, </w:t>
      </w:r>
    </w:p>
    <w:p w14:paraId="6A831652" w14:textId="77777777" w:rsidR="003619DD" w:rsidRPr="00790FBB" w:rsidRDefault="00FF7857" w:rsidP="00BA448D">
      <w:pPr>
        <w:numPr>
          <w:ilvl w:val="1"/>
          <w:numId w:val="10"/>
        </w:numPr>
        <w:spacing w:after="120" w:line="240" w:lineRule="auto"/>
        <w:ind w:left="993" w:hanging="425"/>
        <w:rPr>
          <w:rFonts w:ascii="Verdana" w:hAnsi="Verdana"/>
        </w:rPr>
      </w:pPr>
      <w:r w:rsidRPr="00790FBB">
        <w:rPr>
          <w:rFonts w:ascii="Verdana" w:hAnsi="Verdana"/>
        </w:rPr>
        <w:t xml:space="preserve">protokoły z prób, sprawdzeń, rozruchów i pomiarów, protokoły odbiorów technicznych, protokoły wymaganych pomiarów i badań, protokoły i inne dokumenty z przeprowadzonych nadzorów branżowych, </w:t>
      </w:r>
    </w:p>
    <w:p w14:paraId="03D34A70" w14:textId="4990D6BE" w:rsidR="003619DD" w:rsidRPr="002A249A" w:rsidRDefault="00FF7857" w:rsidP="00BA448D">
      <w:pPr>
        <w:numPr>
          <w:ilvl w:val="1"/>
          <w:numId w:val="10"/>
        </w:numPr>
        <w:spacing w:after="120" w:line="240" w:lineRule="auto"/>
        <w:ind w:left="993" w:hanging="425"/>
        <w:rPr>
          <w:rFonts w:ascii="Verdana" w:hAnsi="Verdana"/>
        </w:rPr>
      </w:pPr>
      <w:r w:rsidRPr="002A249A">
        <w:rPr>
          <w:rFonts w:ascii="Verdana" w:hAnsi="Verdana"/>
        </w:rPr>
        <w:t xml:space="preserve">dane do protokołów przekazania środków trwałych zaakceptowane przez Zamawiającego, dane do protokołów </w:t>
      </w:r>
      <w:r w:rsidRPr="00F07627">
        <w:rPr>
          <w:rFonts w:ascii="Verdana" w:hAnsi="Verdana"/>
          <w:color w:val="auto"/>
        </w:rPr>
        <w:t xml:space="preserve">przekazania środków trwałych </w:t>
      </w:r>
      <w:r w:rsidR="00570A8E" w:rsidRPr="00F07627">
        <w:rPr>
          <w:rFonts w:ascii="Verdana" w:hAnsi="Verdana"/>
          <w:color w:val="auto"/>
        </w:rPr>
        <w:t xml:space="preserve">Zamawiającemu </w:t>
      </w:r>
      <w:r w:rsidRPr="00F07627">
        <w:rPr>
          <w:rFonts w:ascii="Verdana" w:hAnsi="Verdana"/>
          <w:color w:val="auto"/>
        </w:rPr>
        <w:t xml:space="preserve">mają być przygotowane zgodnie z zasadami określonymi w </w:t>
      </w:r>
      <w:r w:rsidRPr="00F07627">
        <w:rPr>
          <w:rFonts w:ascii="Verdana" w:hAnsi="Verdana"/>
          <w:color w:val="auto"/>
          <w:u w:color="0000FF"/>
        </w:rPr>
        <w:t xml:space="preserve">ust. 2 pkt </w:t>
      </w:r>
      <w:r w:rsidR="002A249A" w:rsidRPr="00F07627">
        <w:rPr>
          <w:rFonts w:ascii="Verdana" w:hAnsi="Verdana"/>
          <w:color w:val="auto"/>
          <w:u w:color="0000FF"/>
        </w:rPr>
        <w:t>38</w:t>
      </w:r>
      <w:r w:rsidR="00570A8E" w:rsidRPr="00F07627">
        <w:rPr>
          <w:rFonts w:ascii="Verdana" w:hAnsi="Verdana"/>
          <w:color w:val="auto"/>
          <w:u w:color="0000FF"/>
        </w:rPr>
        <w:t xml:space="preserve"> powyżej</w:t>
      </w:r>
      <w:r w:rsidRPr="00F07627">
        <w:rPr>
          <w:rFonts w:ascii="Verdana" w:hAnsi="Verdana"/>
          <w:color w:val="auto"/>
          <w:u w:color="0000FF"/>
        </w:rPr>
        <w:t>,</w:t>
      </w:r>
      <w:r w:rsidRPr="00F07627">
        <w:rPr>
          <w:rFonts w:ascii="Verdana" w:hAnsi="Verdana"/>
          <w:color w:val="auto"/>
        </w:rPr>
        <w:t xml:space="preserve"> </w:t>
      </w:r>
    </w:p>
    <w:p w14:paraId="5BDB4A3B" w14:textId="6D03F96B" w:rsidR="003619DD" w:rsidRPr="004D0C4F" w:rsidRDefault="00FF7857" w:rsidP="00BA448D">
      <w:pPr>
        <w:numPr>
          <w:ilvl w:val="1"/>
          <w:numId w:val="10"/>
        </w:numPr>
        <w:spacing w:after="120" w:line="240" w:lineRule="auto"/>
        <w:ind w:left="993" w:hanging="425"/>
        <w:rPr>
          <w:rFonts w:ascii="Verdana" w:hAnsi="Verdana"/>
        </w:rPr>
      </w:pPr>
      <w:r w:rsidRPr="00F07627">
        <w:rPr>
          <w:rFonts w:ascii="Verdana" w:hAnsi="Verdana"/>
          <w:color w:val="auto"/>
        </w:rPr>
        <w:t xml:space="preserve">oryginały przekazanej za protokołem przez Zamawiającego dokumentacji, o której mowa w </w:t>
      </w:r>
      <w:r w:rsidRPr="00F07627">
        <w:rPr>
          <w:rFonts w:ascii="Verdana" w:hAnsi="Verdana"/>
          <w:color w:val="auto"/>
          <w:u w:color="0000FF"/>
        </w:rPr>
        <w:t>ust. 1 pkt 3)</w:t>
      </w:r>
      <w:r w:rsidRPr="00F07627">
        <w:rPr>
          <w:rFonts w:ascii="Verdana" w:hAnsi="Verdana"/>
          <w:color w:val="auto"/>
        </w:rPr>
        <w:t xml:space="preserve"> </w:t>
      </w:r>
      <w:r w:rsidR="00DB4F1F" w:rsidRPr="00F07627">
        <w:rPr>
          <w:rFonts w:ascii="Verdana" w:hAnsi="Verdana"/>
          <w:color w:val="auto"/>
        </w:rPr>
        <w:t>powyżej</w:t>
      </w:r>
      <w:r w:rsidRPr="00F07627">
        <w:rPr>
          <w:rFonts w:ascii="Verdana" w:hAnsi="Verdana"/>
          <w:color w:val="auto"/>
        </w:rPr>
        <w:t xml:space="preserve">, chyba że zostaną one wykorzystane przez Wykonawcę do sporządzenia </w:t>
      </w:r>
      <w:r w:rsidRPr="004D0C4F">
        <w:rPr>
          <w:rFonts w:ascii="Verdana" w:hAnsi="Verdana"/>
          <w:color w:val="auto"/>
        </w:rPr>
        <w:t>dokumentacji powykonawczej</w:t>
      </w:r>
      <w:r w:rsidRPr="004D0C4F">
        <w:rPr>
          <w:rFonts w:ascii="Verdana" w:hAnsi="Verdana"/>
        </w:rPr>
        <w:t xml:space="preserve">; </w:t>
      </w:r>
    </w:p>
    <w:p w14:paraId="06BBA556" w14:textId="77777777" w:rsidR="003619DD" w:rsidRPr="00790FBB" w:rsidRDefault="00FF7857" w:rsidP="00BA448D">
      <w:pPr>
        <w:numPr>
          <w:ilvl w:val="1"/>
          <w:numId w:val="10"/>
        </w:numPr>
        <w:spacing w:after="120" w:line="240" w:lineRule="auto"/>
        <w:ind w:left="993" w:hanging="425"/>
        <w:rPr>
          <w:rFonts w:ascii="Verdana" w:hAnsi="Verdana"/>
        </w:rPr>
      </w:pPr>
      <w:r w:rsidRPr="00790FBB">
        <w:rPr>
          <w:rFonts w:ascii="Verdana" w:hAnsi="Verdana"/>
        </w:rPr>
        <w:t>oświadczenie kierownika budowy i kierowników robót branżowych, że roboty budowlane zostały wykonane zgodnie z dokumentacją projektową, specyfikacjami technicznymi wykonania i odbioru robót budowlanych, specyfikacją warunków zamówienia</w:t>
      </w:r>
      <w:r w:rsidRPr="00790FBB">
        <w:rPr>
          <w:rFonts w:ascii="Verdana" w:hAnsi="Verdana"/>
          <w:color w:val="00B0F0"/>
        </w:rPr>
        <w:t xml:space="preserve"> </w:t>
      </w:r>
      <w:r w:rsidRPr="00790FBB">
        <w:rPr>
          <w:rFonts w:ascii="Verdana" w:hAnsi="Verdana"/>
        </w:rPr>
        <w:t xml:space="preserve">obowiązującymi przepisami i normami, oraz że teren budowy został doprowadzony do należytego stanu i porządku, po zakończonych robotach budowlanych, </w:t>
      </w:r>
    </w:p>
    <w:p w14:paraId="67C276EF" w14:textId="77777777" w:rsidR="003619DD" w:rsidRPr="00790FBB" w:rsidRDefault="00FF7857" w:rsidP="00BA448D">
      <w:pPr>
        <w:numPr>
          <w:ilvl w:val="1"/>
          <w:numId w:val="10"/>
        </w:numPr>
        <w:spacing w:after="120" w:line="240" w:lineRule="auto"/>
        <w:ind w:left="993" w:hanging="425"/>
        <w:rPr>
          <w:rFonts w:ascii="Verdana" w:hAnsi="Verdana"/>
        </w:rPr>
      </w:pPr>
      <w:r w:rsidRPr="00790FBB">
        <w:rPr>
          <w:rFonts w:ascii="Verdana" w:hAnsi="Verdana"/>
        </w:rPr>
        <w:t xml:space="preserve">oświadczenie kierownika budowy, że dokumentacja powykonawcza została wykonana zgodnie z wymogami ustawy – Prawo budowlane oraz z wymogami Zamawiającego zawartymi w umowie, </w:t>
      </w:r>
    </w:p>
    <w:p w14:paraId="2A598C7C" w14:textId="548B1296" w:rsidR="003619DD" w:rsidRPr="00790FBB" w:rsidRDefault="00FF7857" w:rsidP="00BA448D">
      <w:pPr>
        <w:numPr>
          <w:ilvl w:val="1"/>
          <w:numId w:val="10"/>
        </w:numPr>
        <w:spacing w:after="120" w:line="240" w:lineRule="auto"/>
        <w:ind w:left="993" w:hanging="425"/>
        <w:rPr>
          <w:rFonts w:ascii="Verdana" w:hAnsi="Verdana"/>
        </w:rPr>
      </w:pPr>
      <w:r w:rsidRPr="00790FBB">
        <w:rPr>
          <w:rFonts w:ascii="Verdana" w:hAnsi="Verdana"/>
        </w:rPr>
        <w:t xml:space="preserve">zatwierdzone przez </w:t>
      </w:r>
      <w:r w:rsidR="009B5FD5">
        <w:rPr>
          <w:rFonts w:ascii="Verdana" w:hAnsi="Verdana"/>
        </w:rPr>
        <w:t xml:space="preserve">nadzór inwestorski w ramach </w:t>
      </w:r>
      <w:r w:rsidRPr="00790FBB">
        <w:rPr>
          <w:rFonts w:ascii="Verdana" w:hAnsi="Verdana"/>
        </w:rPr>
        <w:t>poszczególnych branż wnioski o zatwierdzenie wyrobów budowlanych dla wszystkich zastosowanych materiałów</w:t>
      </w:r>
      <w:r w:rsidR="00112ABE">
        <w:rPr>
          <w:rFonts w:ascii="Verdana" w:hAnsi="Verdana"/>
        </w:rPr>
        <w:t xml:space="preserve"> </w:t>
      </w:r>
      <w:r w:rsidRPr="00790FBB">
        <w:rPr>
          <w:rFonts w:ascii="Verdana" w:hAnsi="Verdana"/>
        </w:rPr>
        <w:t xml:space="preserve">i urządzeń wraz z dokumentami potwierdzającymi, że dany wyrób spełnia wymagania dokumentacji projektowej i specyfikacji technicznych oraz spełnia wymogi certyfikacji (załącznikami do kart mają być atesty, aprobaty techniczne, deklaracje właściwości użytkowych, deklaracje zgodności), wraz ze spisem tych kart przyporządkowującym karty do określonych wyrobów budowlanych;  </w:t>
      </w:r>
    </w:p>
    <w:p w14:paraId="486F4CD5" w14:textId="77777777" w:rsidR="003619DD" w:rsidRPr="00790FBB" w:rsidRDefault="00FF7857" w:rsidP="00BA448D">
      <w:pPr>
        <w:numPr>
          <w:ilvl w:val="1"/>
          <w:numId w:val="10"/>
        </w:numPr>
        <w:spacing w:after="120" w:line="240" w:lineRule="auto"/>
        <w:ind w:left="993" w:hanging="425"/>
        <w:rPr>
          <w:rFonts w:ascii="Verdana" w:hAnsi="Verdana"/>
        </w:rPr>
      </w:pPr>
      <w:r w:rsidRPr="00790FBB">
        <w:rPr>
          <w:rFonts w:ascii="Verdana" w:hAnsi="Verdana"/>
        </w:rPr>
        <w:t xml:space="preserve">oświadczenie kierownika budowy i kierowników robót branżowych o braku konieczności składania zawiadomienia właściwego organu o zakończeniu robót budowlanych – jeżeli dotyczy; </w:t>
      </w:r>
    </w:p>
    <w:p w14:paraId="70E374C6" w14:textId="1304C22B" w:rsidR="003619DD" w:rsidRPr="00790FBB" w:rsidRDefault="00FF7857" w:rsidP="00BA448D">
      <w:pPr>
        <w:numPr>
          <w:ilvl w:val="1"/>
          <w:numId w:val="10"/>
        </w:numPr>
        <w:spacing w:after="120" w:line="240" w:lineRule="auto"/>
        <w:ind w:left="993" w:hanging="425"/>
        <w:rPr>
          <w:rFonts w:ascii="Verdana" w:hAnsi="Verdana"/>
        </w:rPr>
      </w:pPr>
      <w:r w:rsidRPr="00790FBB">
        <w:rPr>
          <w:rFonts w:ascii="Verdana" w:hAnsi="Verdana"/>
        </w:rPr>
        <w:t xml:space="preserve">dokumentację fotograficzną obrazującą cały przebieg budowy, w tym roboty podlegające poszczególnym odbiorom częściowym, odbiorom robót zanikających </w:t>
      </w:r>
      <w:r w:rsidR="004D0C4F">
        <w:rPr>
          <w:rFonts w:ascii="Verdana" w:hAnsi="Verdana"/>
        </w:rPr>
        <w:br/>
      </w:r>
      <w:r w:rsidRPr="00790FBB">
        <w:rPr>
          <w:rFonts w:ascii="Verdana" w:hAnsi="Verdana"/>
        </w:rPr>
        <w:t xml:space="preserve">i robót ulegających zakryciu. </w:t>
      </w:r>
    </w:p>
    <w:p w14:paraId="6103B143" w14:textId="77777777" w:rsidR="003619DD" w:rsidRPr="00790FBB" w:rsidRDefault="00FF7857" w:rsidP="00CD2F37">
      <w:pPr>
        <w:numPr>
          <w:ilvl w:val="0"/>
          <w:numId w:val="9"/>
        </w:numPr>
        <w:spacing w:after="146"/>
        <w:ind w:hanging="427"/>
        <w:rPr>
          <w:rFonts w:ascii="Verdana" w:hAnsi="Verdana"/>
        </w:rPr>
      </w:pPr>
      <w:r w:rsidRPr="00790FBB">
        <w:rPr>
          <w:rFonts w:ascii="Verdana" w:hAnsi="Verdana"/>
        </w:rPr>
        <w:lastRenderedPageBreak/>
        <w:t xml:space="preserve">Wszystkie dokumenty winny być sporządzone w języku polskim lub posiadać odpowiednie tłumaczenia przez uprawnionego tłumacza przysięgłego.  </w:t>
      </w:r>
    </w:p>
    <w:p w14:paraId="65B42F61" w14:textId="77777777" w:rsidR="003619DD" w:rsidRPr="00790FBB" w:rsidRDefault="00FF7857" w:rsidP="00CD2F37">
      <w:pPr>
        <w:numPr>
          <w:ilvl w:val="0"/>
          <w:numId w:val="9"/>
        </w:numPr>
        <w:spacing w:after="143"/>
        <w:ind w:hanging="427"/>
        <w:rPr>
          <w:rFonts w:ascii="Verdana" w:hAnsi="Verdana"/>
        </w:rPr>
      </w:pPr>
      <w:r w:rsidRPr="00790FBB">
        <w:rPr>
          <w:rFonts w:ascii="Verdana" w:hAnsi="Verdana"/>
        </w:rPr>
        <w:t xml:space="preserve">W przypadku dokumentu przedstawianego w kopii, dokument ten ma być poświadczony za zgodność z oryginałem przez kierownika budowy lub właściwego kierownika robót branżowych. </w:t>
      </w:r>
    </w:p>
    <w:p w14:paraId="4C8A867C" w14:textId="7558D506" w:rsidR="003619DD" w:rsidRPr="00790FBB" w:rsidRDefault="00FF7857" w:rsidP="00CD2F37">
      <w:pPr>
        <w:numPr>
          <w:ilvl w:val="0"/>
          <w:numId w:val="9"/>
        </w:numPr>
        <w:spacing w:after="144"/>
        <w:ind w:hanging="427"/>
        <w:rPr>
          <w:rFonts w:ascii="Verdana" w:hAnsi="Verdana"/>
        </w:rPr>
      </w:pPr>
      <w:r w:rsidRPr="00790FBB">
        <w:rPr>
          <w:rFonts w:ascii="Verdana" w:hAnsi="Verdana"/>
        </w:rPr>
        <w:t xml:space="preserve">Zamawiający wymaga zatrudnienia na podstawie umowy o pracę przez Wykonawcę  lub </w:t>
      </w:r>
      <w:r w:rsidR="008D4930">
        <w:rPr>
          <w:rFonts w:ascii="Verdana" w:hAnsi="Verdana"/>
        </w:rPr>
        <w:t>p</w:t>
      </w:r>
      <w:r w:rsidRPr="00790FBB">
        <w:rPr>
          <w:rFonts w:ascii="Verdana" w:hAnsi="Verdana"/>
        </w:rPr>
        <w:t>odwykonawcę/</w:t>
      </w:r>
      <w:r w:rsidR="008D4930">
        <w:rPr>
          <w:rFonts w:ascii="Verdana" w:hAnsi="Verdana"/>
        </w:rPr>
        <w:t>d</w:t>
      </w:r>
      <w:r w:rsidRPr="00790FBB">
        <w:rPr>
          <w:rFonts w:ascii="Verdana" w:hAnsi="Verdana"/>
        </w:rPr>
        <w:t xml:space="preserve">alszego </w:t>
      </w:r>
      <w:r w:rsidR="008D4930">
        <w:rPr>
          <w:rFonts w:ascii="Verdana" w:hAnsi="Verdana"/>
        </w:rPr>
        <w:t>p</w:t>
      </w:r>
      <w:r w:rsidRPr="00790FBB">
        <w:rPr>
          <w:rFonts w:ascii="Verdana" w:hAnsi="Verdana"/>
        </w:rPr>
        <w:t xml:space="preserve">odwykonawcę osób wykonujących w trakcie realizacji zamówienia roboty związane z wykonaniem wszystkich czynności przy robotach </w:t>
      </w:r>
      <w:r w:rsidR="004460CB">
        <w:rPr>
          <w:rFonts w:ascii="Verdana" w:hAnsi="Verdana"/>
        </w:rPr>
        <w:t>związanych z kanalizacją deszczową i</w:t>
      </w:r>
      <w:r w:rsidRPr="00790FBB">
        <w:rPr>
          <w:rFonts w:ascii="Verdana" w:hAnsi="Verdana"/>
        </w:rPr>
        <w:t xml:space="preserve"> robotach drogowych</w:t>
      </w:r>
      <w:r w:rsidR="006F7C3F">
        <w:rPr>
          <w:rFonts w:ascii="Verdana" w:hAnsi="Verdana"/>
        </w:rPr>
        <w:t xml:space="preserve">, </w:t>
      </w:r>
      <w:r w:rsidRPr="00790FBB">
        <w:rPr>
          <w:rFonts w:ascii="Verdana" w:hAnsi="Verdana"/>
        </w:rPr>
        <w:t xml:space="preserve">które polegają </w:t>
      </w:r>
      <w:r w:rsidR="004460CB">
        <w:rPr>
          <w:rFonts w:ascii="Verdana" w:hAnsi="Verdana"/>
        </w:rPr>
        <w:br/>
      </w:r>
      <w:r w:rsidRPr="00790FBB">
        <w:rPr>
          <w:rFonts w:ascii="Verdana" w:hAnsi="Verdana"/>
        </w:rPr>
        <w:t>na wykonaniu pracy w sposób określony w art. 22 § 1 ustawy z dnia 26 czerwca 1974</w:t>
      </w:r>
      <w:r w:rsidR="006F7C3F">
        <w:rPr>
          <w:rFonts w:ascii="Verdana" w:hAnsi="Verdana"/>
        </w:rPr>
        <w:t xml:space="preserve"> </w:t>
      </w:r>
      <w:r w:rsidRPr="00790FBB">
        <w:rPr>
          <w:rFonts w:ascii="Verdana" w:hAnsi="Verdana"/>
        </w:rPr>
        <w:t>r. Kodeks pracy.</w:t>
      </w:r>
      <w:r w:rsidR="003703F3">
        <w:rPr>
          <w:rFonts w:ascii="Verdana" w:hAnsi="Verdana"/>
        </w:rPr>
        <w:t xml:space="preserve"> </w:t>
      </w:r>
      <w:r w:rsidR="008D650D" w:rsidRPr="00C35120">
        <w:rPr>
          <w:rFonts w:ascii="Verdana" w:hAnsi="Verdana"/>
        </w:rPr>
        <w:t xml:space="preserve">Wymóg określony w </w:t>
      </w:r>
      <w:r w:rsidR="008D650D">
        <w:rPr>
          <w:rFonts w:ascii="Verdana" w:hAnsi="Verdana"/>
        </w:rPr>
        <w:t xml:space="preserve">zdaniu poprzednim </w:t>
      </w:r>
      <w:r w:rsidR="008D650D" w:rsidRPr="00C35120">
        <w:rPr>
          <w:rFonts w:ascii="Verdana" w:hAnsi="Verdana"/>
        </w:rPr>
        <w:t xml:space="preserve">nie obowiązuje </w:t>
      </w:r>
      <w:r w:rsidR="008D650D">
        <w:rPr>
          <w:rFonts w:ascii="Verdana" w:hAnsi="Verdana"/>
        </w:rPr>
        <w:t xml:space="preserve">w szczególności </w:t>
      </w:r>
      <w:r w:rsidR="008D650D" w:rsidRPr="00C35120">
        <w:rPr>
          <w:rFonts w:ascii="Verdana" w:hAnsi="Verdana"/>
        </w:rPr>
        <w:t xml:space="preserve">w przypadku, gdy czynności wskazywane </w:t>
      </w:r>
      <w:r w:rsidR="008D650D">
        <w:rPr>
          <w:rFonts w:ascii="Verdana" w:hAnsi="Verdana"/>
        </w:rPr>
        <w:t xml:space="preserve">zdaniu poprzednim </w:t>
      </w:r>
      <w:r w:rsidR="008D650D" w:rsidRPr="00C35120">
        <w:rPr>
          <w:rFonts w:ascii="Verdana" w:hAnsi="Verdana"/>
        </w:rPr>
        <w:t>będą wykonywane przez osoby pełniące samodzielne funkcje techniczne w budownictwie lub przez inne osoby w ramach prowadzonych przez nie działalności gospodarczych</w:t>
      </w:r>
      <w:r w:rsidR="00A12E2F">
        <w:rPr>
          <w:rFonts w:ascii="Verdana" w:hAnsi="Verdana"/>
        </w:rPr>
        <w:t>.</w:t>
      </w:r>
      <w:r w:rsidRPr="00790FBB">
        <w:rPr>
          <w:rFonts w:ascii="Verdana" w:hAnsi="Verdana"/>
        </w:rPr>
        <w:t xml:space="preserve"> </w:t>
      </w:r>
    </w:p>
    <w:p w14:paraId="7956329D" w14:textId="1E5DF501" w:rsidR="003619DD" w:rsidRPr="00790FBB" w:rsidRDefault="00FF7857" w:rsidP="00CD2F37">
      <w:pPr>
        <w:numPr>
          <w:ilvl w:val="0"/>
          <w:numId w:val="9"/>
        </w:numPr>
        <w:spacing w:after="25"/>
        <w:ind w:hanging="427"/>
        <w:rPr>
          <w:rFonts w:ascii="Verdana" w:hAnsi="Verdana"/>
        </w:rPr>
      </w:pPr>
      <w:r w:rsidRPr="00790FBB">
        <w:rPr>
          <w:rFonts w:ascii="Verdana" w:hAnsi="Verdana"/>
        </w:rPr>
        <w:t xml:space="preserve">W trakcie realizacji przedmiotu umowy Zamawiający zastrzega sobie prawo </w:t>
      </w:r>
      <w:r w:rsidR="004D0C4F">
        <w:rPr>
          <w:rFonts w:ascii="Verdana" w:hAnsi="Verdana"/>
        </w:rPr>
        <w:br/>
      </w:r>
      <w:r w:rsidRPr="00790FBB">
        <w:rPr>
          <w:rFonts w:ascii="Verdana" w:hAnsi="Verdana"/>
        </w:rPr>
        <w:t xml:space="preserve">do wykonywania czynności kontrolnych wobec Wykonawcy w zakresie spełniania </w:t>
      </w:r>
      <w:r w:rsidR="004D0C4F">
        <w:rPr>
          <w:rFonts w:ascii="Verdana" w:hAnsi="Verdana"/>
        </w:rPr>
        <w:br/>
      </w:r>
      <w:r w:rsidRPr="00790FBB">
        <w:rPr>
          <w:rFonts w:ascii="Verdana" w:hAnsi="Verdana"/>
        </w:rPr>
        <w:t xml:space="preserve">przez Wykonawcę lub </w:t>
      </w:r>
      <w:r w:rsidR="006819D4">
        <w:rPr>
          <w:rFonts w:ascii="Verdana" w:hAnsi="Verdana"/>
        </w:rPr>
        <w:t>p</w:t>
      </w:r>
      <w:r w:rsidRPr="00790FBB">
        <w:rPr>
          <w:rFonts w:ascii="Verdana" w:hAnsi="Verdana"/>
        </w:rPr>
        <w:t>odwykonawcę /</w:t>
      </w:r>
      <w:r w:rsidR="006819D4">
        <w:rPr>
          <w:rFonts w:ascii="Verdana" w:hAnsi="Verdana"/>
        </w:rPr>
        <w:t>d</w:t>
      </w:r>
      <w:r w:rsidRPr="00790FBB">
        <w:rPr>
          <w:rFonts w:ascii="Verdana" w:hAnsi="Verdana"/>
        </w:rPr>
        <w:t xml:space="preserve">alszego </w:t>
      </w:r>
      <w:r w:rsidR="006819D4">
        <w:rPr>
          <w:rFonts w:ascii="Verdana" w:hAnsi="Verdana"/>
        </w:rPr>
        <w:t>p</w:t>
      </w:r>
      <w:r w:rsidRPr="00790FBB">
        <w:rPr>
          <w:rFonts w:ascii="Verdana" w:hAnsi="Verdana"/>
        </w:rPr>
        <w:t xml:space="preserve">odwykonawcę wymogu zatrudnienia na podstawie umowy o pracę. Zamawiający zobowiązuje Wykonawcę </w:t>
      </w:r>
      <w:r w:rsidR="004D0C4F">
        <w:rPr>
          <w:rFonts w:ascii="Verdana" w:hAnsi="Verdana"/>
        </w:rPr>
        <w:br/>
      </w:r>
      <w:r w:rsidRPr="00790FBB">
        <w:rPr>
          <w:rFonts w:ascii="Verdana" w:hAnsi="Verdana"/>
        </w:rPr>
        <w:t xml:space="preserve">do przedstawienia w terminie 1 miesiąca od zawarcia niniejszej umowy: </w:t>
      </w:r>
    </w:p>
    <w:p w14:paraId="7AE09CA1" w14:textId="77777777" w:rsidR="003619DD" w:rsidRPr="00790FBB" w:rsidRDefault="00FF7857" w:rsidP="006F7C3F">
      <w:pPr>
        <w:numPr>
          <w:ilvl w:val="2"/>
          <w:numId w:val="57"/>
        </w:numPr>
        <w:tabs>
          <w:tab w:val="left" w:pos="1134"/>
        </w:tabs>
        <w:spacing w:after="88"/>
        <w:ind w:left="1134"/>
        <w:rPr>
          <w:rFonts w:ascii="Verdana" w:hAnsi="Verdana"/>
        </w:rPr>
      </w:pPr>
      <w:r w:rsidRPr="00790FBB">
        <w:rPr>
          <w:rFonts w:ascii="Verdana" w:hAnsi="Verdana"/>
        </w:rPr>
        <w:t xml:space="preserve">oświadczenia zatrudnionego pracownika,  </w:t>
      </w:r>
    </w:p>
    <w:p w14:paraId="15E5C666" w14:textId="50D1EE92" w:rsidR="003619DD" w:rsidRPr="00790FBB" w:rsidRDefault="00FF7857" w:rsidP="006F7C3F">
      <w:pPr>
        <w:numPr>
          <w:ilvl w:val="2"/>
          <w:numId w:val="57"/>
        </w:numPr>
        <w:tabs>
          <w:tab w:val="left" w:pos="1134"/>
        </w:tabs>
        <w:spacing w:after="83"/>
        <w:ind w:left="1134"/>
        <w:rPr>
          <w:rFonts w:ascii="Verdana" w:hAnsi="Verdana"/>
        </w:rPr>
      </w:pPr>
      <w:r w:rsidRPr="00790FBB">
        <w:rPr>
          <w:rFonts w:ascii="Verdana" w:hAnsi="Verdana"/>
        </w:rPr>
        <w:t xml:space="preserve">oświadczenia Wykonawcy lub </w:t>
      </w:r>
      <w:r w:rsidR="006819D4">
        <w:rPr>
          <w:rFonts w:ascii="Verdana" w:hAnsi="Verdana"/>
        </w:rPr>
        <w:t>p</w:t>
      </w:r>
      <w:r w:rsidRPr="00790FBB">
        <w:rPr>
          <w:rFonts w:ascii="Verdana" w:hAnsi="Verdana"/>
        </w:rPr>
        <w:t>odwykonawcy/</w:t>
      </w:r>
      <w:r w:rsidR="006819D4">
        <w:rPr>
          <w:rFonts w:ascii="Verdana" w:hAnsi="Verdana"/>
        </w:rPr>
        <w:t>d</w:t>
      </w:r>
      <w:r w:rsidRPr="00790FBB">
        <w:rPr>
          <w:rFonts w:ascii="Verdana" w:hAnsi="Verdana"/>
        </w:rPr>
        <w:t xml:space="preserve">alszego </w:t>
      </w:r>
      <w:r w:rsidR="006819D4">
        <w:rPr>
          <w:rFonts w:ascii="Verdana" w:hAnsi="Verdana"/>
        </w:rPr>
        <w:t>p</w:t>
      </w:r>
      <w:r w:rsidRPr="00790FBB">
        <w:rPr>
          <w:rFonts w:ascii="Verdana" w:hAnsi="Verdana"/>
        </w:rPr>
        <w:t xml:space="preserve">odwykonawcy </w:t>
      </w:r>
      <w:r w:rsidR="004D0C4F">
        <w:rPr>
          <w:rFonts w:ascii="Verdana" w:hAnsi="Verdana"/>
        </w:rPr>
        <w:br/>
      </w:r>
      <w:r w:rsidRPr="00790FBB">
        <w:rPr>
          <w:rFonts w:ascii="Verdana" w:hAnsi="Verdana"/>
        </w:rPr>
        <w:t xml:space="preserve">o zatrudnieniu pracownika na podstawie umowy o pracę,  </w:t>
      </w:r>
    </w:p>
    <w:p w14:paraId="2AF8FEEA" w14:textId="588AAC5A" w:rsidR="003619DD" w:rsidRPr="00790FBB" w:rsidRDefault="00FF7857" w:rsidP="006F7C3F">
      <w:pPr>
        <w:numPr>
          <w:ilvl w:val="2"/>
          <w:numId w:val="57"/>
        </w:numPr>
        <w:tabs>
          <w:tab w:val="left" w:pos="1134"/>
        </w:tabs>
        <w:spacing w:after="85"/>
        <w:ind w:left="1134"/>
        <w:rPr>
          <w:rFonts w:ascii="Verdana" w:hAnsi="Verdana"/>
        </w:rPr>
      </w:pPr>
      <w:r w:rsidRPr="00790FBB">
        <w:rPr>
          <w:rFonts w:ascii="Verdana" w:hAnsi="Verdana"/>
        </w:rPr>
        <w:t xml:space="preserve">poświadczonej za zgodność z oryginałem kopii umowy o pracę zatrudnionego pracownika w zakresie niezbędnym do potwierdzenia istnienia stosunku pracy </w:t>
      </w:r>
      <w:r w:rsidR="00B16110">
        <w:rPr>
          <w:rFonts w:ascii="Verdana" w:hAnsi="Verdana"/>
        </w:rPr>
        <w:br/>
      </w:r>
      <w:r w:rsidRPr="00790FBB">
        <w:rPr>
          <w:rFonts w:ascii="Verdana" w:hAnsi="Verdana"/>
        </w:rPr>
        <w:t xml:space="preserve">tj. bez danych objętych ochroną prywatności,  </w:t>
      </w:r>
    </w:p>
    <w:p w14:paraId="26B39BEB" w14:textId="5B02E3AD" w:rsidR="003619DD" w:rsidRPr="00B16110" w:rsidRDefault="00FF7857" w:rsidP="006F7C3F">
      <w:pPr>
        <w:numPr>
          <w:ilvl w:val="2"/>
          <w:numId w:val="57"/>
        </w:numPr>
        <w:tabs>
          <w:tab w:val="left" w:pos="1134"/>
        </w:tabs>
        <w:spacing w:after="85"/>
        <w:ind w:left="1134"/>
        <w:rPr>
          <w:rFonts w:ascii="Verdana" w:hAnsi="Verdana"/>
        </w:rPr>
      </w:pPr>
      <w:r w:rsidRPr="00B16110">
        <w:rPr>
          <w:rFonts w:ascii="Verdana" w:hAnsi="Verdana"/>
        </w:rPr>
        <w:t xml:space="preserve">innych wskazanych przez Zamawiającego dokumentów, zawierających informacje, w tym dane osobowe, niezbędne do weryfikacji zatrudnienia na podstawie umowy o pracę, w szczególności imię i nazwisko zatrudnionego pracownika, datę zawarcia umowy o pracę, rodzaj umowy o pracę i zakres obowiązków pracownika. </w:t>
      </w:r>
    </w:p>
    <w:p w14:paraId="53714768" w14:textId="7C1CC768" w:rsidR="003619DD" w:rsidRPr="006F7C3F" w:rsidRDefault="00FF7857" w:rsidP="00CD2F37">
      <w:pPr>
        <w:numPr>
          <w:ilvl w:val="0"/>
          <w:numId w:val="9"/>
        </w:numPr>
        <w:spacing w:after="120" w:line="240" w:lineRule="auto"/>
        <w:ind w:hanging="427"/>
        <w:rPr>
          <w:rFonts w:ascii="Verdana" w:hAnsi="Verdana"/>
          <w:color w:val="auto"/>
        </w:rPr>
      </w:pPr>
      <w:r w:rsidRPr="00790FBB">
        <w:rPr>
          <w:rFonts w:ascii="Verdana" w:hAnsi="Verdana"/>
        </w:rPr>
        <w:t xml:space="preserve">Zamawiający zastrzega sobie prawo do przeprowadzania kontroli na miejscu wykonywania świadczenia przez Wykonawcę lub </w:t>
      </w:r>
      <w:r w:rsidR="006819D4">
        <w:rPr>
          <w:rFonts w:ascii="Verdana" w:hAnsi="Verdana"/>
        </w:rPr>
        <w:t>p</w:t>
      </w:r>
      <w:r w:rsidRPr="00790FBB">
        <w:rPr>
          <w:rFonts w:ascii="Verdana" w:hAnsi="Verdana"/>
        </w:rPr>
        <w:t>odwykonawcę/</w:t>
      </w:r>
      <w:r w:rsidR="006819D4">
        <w:rPr>
          <w:rFonts w:ascii="Verdana" w:hAnsi="Verdana"/>
        </w:rPr>
        <w:t>d</w:t>
      </w:r>
      <w:r w:rsidRPr="00790FBB">
        <w:rPr>
          <w:rFonts w:ascii="Verdana" w:hAnsi="Verdana"/>
        </w:rPr>
        <w:t xml:space="preserve">alszego </w:t>
      </w:r>
      <w:r w:rsidR="006819D4">
        <w:rPr>
          <w:rFonts w:ascii="Verdana" w:hAnsi="Verdana"/>
        </w:rPr>
        <w:t>p</w:t>
      </w:r>
      <w:r w:rsidRPr="00790FBB">
        <w:rPr>
          <w:rFonts w:ascii="Verdana" w:hAnsi="Verdana"/>
        </w:rPr>
        <w:t xml:space="preserve">odwykonawcę. </w:t>
      </w:r>
    </w:p>
    <w:p w14:paraId="3BCD5419" w14:textId="77777777" w:rsidR="003619DD" w:rsidRPr="006F7C3F" w:rsidRDefault="00FF7857" w:rsidP="00CD2F37">
      <w:pPr>
        <w:numPr>
          <w:ilvl w:val="0"/>
          <w:numId w:val="9"/>
        </w:numPr>
        <w:spacing w:after="120" w:line="240" w:lineRule="auto"/>
        <w:ind w:hanging="427"/>
        <w:rPr>
          <w:rFonts w:ascii="Verdana" w:hAnsi="Verdana"/>
          <w:color w:val="auto"/>
        </w:rPr>
      </w:pPr>
      <w:r w:rsidRPr="006F7C3F">
        <w:rPr>
          <w:rFonts w:ascii="Verdana" w:hAnsi="Verdana"/>
          <w:color w:val="auto"/>
        </w:rPr>
        <w:t xml:space="preserve">W trakcie realizacji przedmiotu umowy Wykonawca przedłoży Zamawiającemu:  </w:t>
      </w:r>
    </w:p>
    <w:p w14:paraId="4F200B76" w14:textId="579D1F6F" w:rsidR="003619DD" w:rsidRPr="006F7C3F" w:rsidRDefault="00FF7857" w:rsidP="00CD2F37">
      <w:pPr>
        <w:numPr>
          <w:ilvl w:val="1"/>
          <w:numId w:val="9"/>
        </w:numPr>
        <w:spacing w:after="120" w:line="240" w:lineRule="auto"/>
        <w:ind w:firstLine="0"/>
        <w:rPr>
          <w:rFonts w:ascii="Verdana" w:hAnsi="Verdana"/>
          <w:color w:val="auto"/>
        </w:rPr>
      </w:pPr>
      <w:r w:rsidRPr="006F7C3F">
        <w:rPr>
          <w:rFonts w:ascii="Verdana" w:hAnsi="Verdana"/>
          <w:color w:val="auto"/>
        </w:rPr>
        <w:t xml:space="preserve">dowody, o których mowa w </w:t>
      </w:r>
      <w:r w:rsidRPr="006F7C3F">
        <w:rPr>
          <w:rFonts w:ascii="Verdana" w:hAnsi="Verdana"/>
          <w:color w:val="auto"/>
          <w:u w:color="0000FF"/>
        </w:rPr>
        <w:t>ust.7.</w:t>
      </w:r>
      <w:r w:rsidRPr="006F7C3F">
        <w:rPr>
          <w:rFonts w:ascii="Verdana" w:hAnsi="Verdana"/>
          <w:color w:val="auto"/>
        </w:rPr>
        <w:t xml:space="preserve"> na każde wezwanie Zamawiającego w terminie </w:t>
      </w:r>
      <w:r w:rsidR="00B16110" w:rsidRPr="006F7C3F">
        <w:rPr>
          <w:rFonts w:ascii="Verdana" w:hAnsi="Verdana"/>
          <w:color w:val="auto"/>
        </w:rPr>
        <w:br/>
      </w:r>
      <w:r w:rsidRPr="006F7C3F">
        <w:rPr>
          <w:rFonts w:ascii="Verdana" w:hAnsi="Verdana"/>
          <w:color w:val="auto"/>
        </w:rPr>
        <w:t xml:space="preserve">do 5 dni roboczych od przekazania wezwania,  </w:t>
      </w:r>
    </w:p>
    <w:p w14:paraId="1B64998B" w14:textId="16CCDFD6" w:rsidR="003619DD" w:rsidRPr="006F7C3F" w:rsidRDefault="00FF7857" w:rsidP="00CD2F37">
      <w:pPr>
        <w:numPr>
          <w:ilvl w:val="1"/>
          <w:numId w:val="9"/>
        </w:numPr>
        <w:spacing w:after="120" w:line="240" w:lineRule="auto"/>
        <w:ind w:firstLine="0"/>
        <w:rPr>
          <w:rFonts w:ascii="Verdana" w:hAnsi="Verdana"/>
          <w:color w:val="auto"/>
          <w:u w:color="0000FF"/>
        </w:rPr>
      </w:pPr>
      <w:r w:rsidRPr="006F7C3F">
        <w:rPr>
          <w:rFonts w:ascii="Verdana" w:hAnsi="Verdana"/>
          <w:color w:val="auto"/>
        </w:rPr>
        <w:t xml:space="preserve">nie później niż w odstępach 3 miesięcy trwania </w:t>
      </w:r>
      <w:r w:rsidR="006F7C3F">
        <w:rPr>
          <w:rFonts w:ascii="Verdana" w:hAnsi="Verdana"/>
          <w:color w:val="auto"/>
        </w:rPr>
        <w:t>u</w:t>
      </w:r>
      <w:r w:rsidRPr="006F7C3F">
        <w:rPr>
          <w:rFonts w:ascii="Verdana" w:hAnsi="Verdana"/>
          <w:color w:val="auto"/>
        </w:rPr>
        <w:t xml:space="preserve">mowy oświadczenia zgodnie </w:t>
      </w:r>
      <w:r w:rsidR="00B16110" w:rsidRPr="006F7C3F">
        <w:rPr>
          <w:rFonts w:ascii="Verdana" w:hAnsi="Verdana"/>
          <w:color w:val="auto"/>
        </w:rPr>
        <w:br/>
      </w:r>
      <w:r w:rsidRPr="006F7C3F">
        <w:rPr>
          <w:rFonts w:ascii="Verdana" w:hAnsi="Verdana"/>
          <w:color w:val="auto"/>
        </w:rPr>
        <w:t xml:space="preserve">z </w:t>
      </w:r>
      <w:r w:rsidRPr="006F7C3F">
        <w:rPr>
          <w:rFonts w:ascii="Verdana" w:hAnsi="Verdana"/>
          <w:color w:val="auto"/>
          <w:u w:color="0000FF"/>
        </w:rPr>
        <w:t xml:space="preserve">załącznikiem nr 6. </w:t>
      </w:r>
    </w:p>
    <w:p w14:paraId="7D631DA5" w14:textId="6FAD21E5" w:rsidR="003619DD" w:rsidRPr="00790FBB" w:rsidRDefault="00FF7857" w:rsidP="00CD2F37">
      <w:pPr>
        <w:numPr>
          <w:ilvl w:val="0"/>
          <w:numId w:val="9"/>
        </w:numPr>
        <w:spacing w:after="120" w:line="240" w:lineRule="auto"/>
        <w:ind w:hanging="427"/>
        <w:rPr>
          <w:rFonts w:ascii="Verdana" w:hAnsi="Verdana"/>
        </w:rPr>
      </w:pPr>
      <w:r w:rsidRPr="00790FBB">
        <w:rPr>
          <w:rFonts w:ascii="Verdana" w:hAnsi="Verdana"/>
        </w:rPr>
        <w:t xml:space="preserve">Wykonawca lub </w:t>
      </w:r>
      <w:r w:rsidR="006819D4">
        <w:rPr>
          <w:rFonts w:ascii="Verdana" w:hAnsi="Verdana"/>
        </w:rPr>
        <w:t>p</w:t>
      </w:r>
      <w:r w:rsidRPr="00790FBB">
        <w:rPr>
          <w:rFonts w:ascii="Verdana" w:hAnsi="Verdana"/>
        </w:rPr>
        <w:t>odwykonawca/</w:t>
      </w:r>
      <w:r w:rsidR="006819D4">
        <w:rPr>
          <w:rFonts w:ascii="Verdana" w:hAnsi="Verdana"/>
        </w:rPr>
        <w:t>d</w:t>
      </w:r>
      <w:r w:rsidRPr="00790FBB">
        <w:rPr>
          <w:rFonts w:ascii="Verdana" w:hAnsi="Verdana"/>
        </w:rPr>
        <w:t xml:space="preserve">alszy </w:t>
      </w:r>
      <w:r w:rsidR="006819D4">
        <w:rPr>
          <w:rFonts w:ascii="Verdana" w:hAnsi="Verdana"/>
        </w:rPr>
        <w:t>p</w:t>
      </w:r>
      <w:r w:rsidRPr="00790FBB">
        <w:rPr>
          <w:rFonts w:ascii="Verdana" w:hAnsi="Verdana"/>
        </w:rPr>
        <w:t xml:space="preserve">odwykonawca zatrudni osoby wykonujące czynności wskazane powyżej na cały okres wykonywania tych czynności w trakcie realizacji </w:t>
      </w:r>
      <w:r w:rsidR="00ED6236">
        <w:rPr>
          <w:rFonts w:ascii="Verdana" w:hAnsi="Verdana"/>
        </w:rPr>
        <w:t>umowy</w:t>
      </w:r>
      <w:r w:rsidRPr="00790FBB">
        <w:rPr>
          <w:rFonts w:ascii="Verdana" w:hAnsi="Verdana"/>
        </w:rPr>
        <w:t xml:space="preserve">. </w:t>
      </w:r>
    </w:p>
    <w:p w14:paraId="5E752CF7" w14:textId="70A3B5AC" w:rsidR="003619DD" w:rsidRPr="00790FBB" w:rsidRDefault="004E3544" w:rsidP="00B16110">
      <w:pPr>
        <w:spacing w:after="143"/>
        <w:ind w:left="554" w:firstLine="0"/>
        <w:rPr>
          <w:rFonts w:ascii="Verdana" w:hAnsi="Verdana"/>
        </w:rPr>
      </w:pPr>
      <w:r>
        <w:rPr>
          <w:rFonts w:ascii="Verdana" w:hAnsi="Verdana"/>
        </w:rPr>
        <w:t>W przypadku</w:t>
      </w:r>
      <w:r w:rsidR="00FF7857" w:rsidRPr="00790FBB">
        <w:rPr>
          <w:rFonts w:ascii="Verdana" w:hAnsi="Verdana"/>
        </w:rPr>
        <w:t xml:space="preserve"> </w:t>
      </w:r>
      <w:r w:rsidR="0000520B">
        <w:rPr>
          <w:rFonts w:ascii="Verdana" w:hAnsi="Verdana"/>
        </w:rPr>
        <w:t xml:space="preserve">zmian personalnych </w:t>
      </w:r>
      <w:r w:rsidR="00315555">
        <w:rPr>
          <w:rFonts w:ascii="Verdana" w:hAnsi="Verdana"/>
        </w:rPr>
        <w:t>kadry pracowniczej, wykonującej czynności wskazane powyżej,</w:t>
      </w:r>
      <w:r w:rsidR="00FF7857" w:rsidRPr="00790FBB">
        <w:rPr>
          <w:rFonts w:ascii="Verdana" w:hAnsi="Verdana"/>
        </w:rPr>
        <w:t xml:space="preserve"> Wykonawca jest zobowiązany przekazać Zamawiającemu aktualne oświadczenie o zatrudnieniu na podstawie umowy o </w:t>
      </w:r>
      <w:r w:rsidR="00FF7857" w:rsidRPr="00ED6236">
        <w:rPr>
          <w:rFonts w:ascii="Verdana" w:hAnsi="Verdana"/>
          <w:color w:val="auto"/>
        </w:rPr>
        <w:t xml:space="preserve">pracę wszystkich osób wykonujących w trakcie realizacji zamówienia czynności, o których mowa w </w:t>
      </w:r>
      <w:r w:rsidR="00FF7857" w:rsidRPr="00ED6236">
        <w:rPr>
          <w:rFonts w:ascii="Verdana" w:hAnsi="Verdana"/>
          <w:color w:val="auto"/>
          <w:u w:color="0000FF"/>
        </w:rPr>
        <w:t>ust. 6</w:t>
      </w:r>
      <w:r w:rsidR="00FF7857" w:rsidRPr="00ED6236">
        <w:rPr>
          <w:rFonts w:ascii="Verdana" w:hAnsi="Verdana"/>
          <w:color w:val="auto"/>
        </w:rPr>
        <w:t xml:space="preserve">. </w:t>
      </w:r>
    </w:p>
    <w:p w14:paraId="504ADA78" w14:textId="1E289CD9" w:rsidR="003619DD" w:rsidRPr="00790FBB" w:rsidRDefault="00FF7857" w:rsidP="00CD2F37">
      <w:pPr>
        <w:numPr>
          <w:ilvl w:val="0"/>
          <w:numId w:val="9"/>
        </w:numPr>
        <w:spacing w:after="146"/>
        <w:ind w:hanging="427"/>
        <w:rPr>
          <w:rFonts w:ascii="Verdana" w:hAnsi="Verdana"/>
        </w:rPr>
      </w:pPr>
      <w:r w:rsidRPr="00790FBB">
        <w:rPr>
          <w:rFonts w:ascii="Verdana" w:hAnsi="Verdana"/>
        </w:rPr>
        <w:lastRenderedPageBreak/>
        <w:t xml:space="preserve">Z tytułu niespełnienia przez Wykonawcę lub </w:t>
      </w:r>
      <w:r w:rsidR="006819D4">
        <w:rPr>
          <w:rFonts w:ascii="Verdana" w:hAnsi="Verdana"/>
        </w:rPr>
        <w:t>p</w:t>
      </w:r>
      <w:r w:rsidRPr="00790FBB">
        <w:rPr>
          <w:rFonts w:ascii="Verdana" w:hAnsi="Verdana"/>
        </w:rPr>
        <w:t xml:space="preserve">odwykonawcę/ </w:t>
      </w:r>
      <w:r w:rsidR="006819D4">
        <w:rPr>
          <w:rFonts w:ascii="Verdana" w:hAnsi="Verdana"/>
        </w:rPr>
        <w:t>d</w:t>
      </w:r>
      <w:r w:rsidRPr="00790FBB">
        <w:rPr>
          <w:rFonts w:ascii="Verdana" w:hAnsi="Verdana"/>
        </w:rPr>
        <w:t xml:space="preserve">alszego </w:t>
      </w:r>
      <w:r w:rsidR="006819D4">
        <w:rPr>
          <w:rFonts w:ascii="Verdana" w:hAnsi="Verdana"/>
        </w:rPr>
        <w:t>p</w:t>
      </w:r>
      <w:r w:rsidRPr="00790FBB">
        <w:rPr>
          <w:rFonts w:ascii="Verdana" w:hAnsi="Verdana"/>
        </w:rPr>
        <w:t xml:space="preserve">odwykonawcę wymogu zatrudnienia na podstawie umowy o pracę, </w:t>
      </w:r>
      <w:r w:rsidRPr="000B5741">
        <w:rPr>
          <w:rFonts w:ascii="Verdana" w:hAnsi="Verdana"/>
          <w:color w:val="auto"/>
        </w:rPr>
        <w:t xml:space="preserve">Zamawiający przewiduje sankcje  w postaci obowiązku zapłaty przez Wykonawcę kary umownej określonej w </w:t>
      </w:r>
      <w:r w:rsidRPr="000B5741">
        <w:rPr>
          <w:rFonts w:ascii="Verdana" w:hAnsi="Verdana"/>
          <w:color w:val="auto"/>
          <w:u w:color="0000FF"/>
        </w:rPr>
        <w:t>§ 13</w:t>
      </w:r>
      <w:r w:rsidR="000B5741">
        <w:rPr>
          <w:rFonts w:ascii="Verdana" w:hAnsi="Verdana"/>
          <w:color w:val="auto"/>
          <w:u w:color="0000FF"/>
        </w:rPr>
        <w:t>.</w:t>
      </w:r>
      <w:r w:rsidRPr="000B5741">
        <w:rPr>
          <w:rFonts w:ascii="Verdana" w:hAnsi="Verdana"/>
          <w:color w:val="auto"/>
        </w:rPr>
        <w:t xml:space="preserve"> Niezłożenie przez Wykonawcę w wyznaczonym przez Zamawiającego terminie </w:t>
      </w:r>
      <w:r w:rsidRPr="00790FBB">
        <w:rPr>
          <w:rFonts w:ascii="Verdana" w:hAnsi="Verdana"/>
        </w:rPr>
        <w:t xml:space="preserve">żądanych przez Zamawiającego dowodów w celu potwierdzenia spełnienia przez Wykonawcę  lub </w:t>
      </w:r>
      <w:r w:rsidR="006819D4">
        <w:rPr>
          <w:rFonts w:ascii="Verdana" w:hAnsi="Verdana"/>
        </w:rPr>
        <w:t>p</w:t>
      </w:r>
      <w:r w:rsidRPr="00790FBB">
        <w:rPr>
          <w:rFonts w:ascii="Verdana" w:hAnsi="Verdana"/>
        </w:rPr>
        <w:t>odwykonawcę/</w:t>
      </w:r>
      <w:r w:rsidR="006819D4">
        <w:rPr>
          <w:rFonts w:ascii="Verdana" w:hAnsi="Verdana"/>
        </w:rPr>
        <w:t>d</w:t>
      </w:r>
      <w:r w:rsidRPr="00790FBB">
        <w:rPr>
          <w:rFonts w:ascii="Verdana" w:hAnsi="Verdana"/>
        </w:rPr>
        <w:t xml:space="preserve">alszego </w:t>
      </w:r>
      <w:r w:rsidR="006819D4">
        <w:rPr>
          <w:rFonts w:ascii="Verdana" w:hAnsi="Verdana"/>
        </w:rPr>
        <w:t>p</w:t>
      </w:r>
      <w:r w:rsidRPr="00790FBB">
        <w:rPr>
          <w:rFonts w:ascii="Verdana" w:hAnsi="Verdana"/>
        </w:rPr>
        <w:t xml:space="preserve">odwykonawcę wymogu zatrudnienia na podstawie umowy o pracę traktowane będzie jako niespełnienie przez Wykonawcę  wymogu zatrudnienia na podstawie umowy o pracę. </w:t>
      </w:r>
    </w:p>
    <w:p w14:paraId="62AC0628" w14:textId="77215A3F" w:rsidR="003619DD" w:rsidRPr="00790FBB" w:rsidRDefault="00FF7857" w:rsidP="00CD2F37">
      <w:pPr>
        <w:numPr>
          <w:ilvl w:val="0"/>
          <w:numId w:val="9"/>
        </w:numPr>
        <w:spacing w:after="143"/>
        <w:ind w:hanging="427"/>
        <w:rPr>
          <w:rFonts w:ascii="Verdana" w:hAnsi="Verdana"/>
        </w:rPr>
      </w:pPr>
      <w:r w:rsidRPr="00790FBB">
        <w:rPr>
          <w:rFonts w:ascii="Verdana" w:hAnsi="Verdana"/>
        </w:rPr>
        <w:t xml:space="preserve">W przypadku uzasadnionych wątpliwości co do przestrzegania prawa pracy </w:t>
      </w:r>
      <w:r w:rsidR="004460CB">
        <w:rPr>
          <w:rFonts w:ascii="Verdana" w:hAnsi="Verdana"/>
        </w:rPr>
        <w:br/>
      </w:r>
      <w:r w:rsidRPr="00790FBB">
        <w:rPr>
          <w:rFonts w:ascii="Verdana" w:hAnsi="Verdana"/>
        </w:rPr>
        <w:t xml:space="preserve">przez Wykonawcę lub </w:t>
      </w:r>
      <w:r w:rsidR="006819D4">
        <w:rPr>
          <w:rFonts w:ascii="Verdana" w:hAnsi="Verdana"/>
        </w:rPr>
        <w:t>p</w:t>
      </w:r>
      <w:r w:rsidRPr="00790FBB">
        <w:rPr>
          <w:rFonts w:ascii="Verdana" w:hAnsi="Verdana"/>
        </w:rPr>
        <w:t>odwykonawcę/</w:t>
      </w:r>
      <w:r w:rsidR="006819D4">
        <w:rPr>
          <w:rFonts w:ascii="Verdana" w:hAnsi="Verdana"/>
        </w:rPr>
        <w:t>d</w:t>
      </w:r>
      <w:r w:rsidRPr="00790FBB">
        <w:rPr>
          <w:rFonts w:ascii="Verdana" w:hAnsi="Verdana"/>
        </w:rPr>
        <w:t xml:space="preserve">alszego </w:t>
      </w:r>
      <w:r w:rsidR="006819D4">
        <w:rPr>
          <w:rFonts w:ascii="Verdana" w:hAnsi="Verdana"/>
        </w:rPr>
        <w:t>p</w:t>
      </w:r>
      <w:r w:rsidRPr="00790FBB">
        <w:rPr>
          <w:rFonts w:ascii="Verdana" w:hAnsi="Verdana"/>
        </w:rPr>
        <w:t xml:space="preserve">odwykonawcę, Zamawiający </w:t>
      </w:r>
      <w:r w:rsidR="004460CB">
        <w:rPr>
          <w:rFonts w:ascii="Verdana" w:hAnsi="Verdana"/>
        </w:rPr>
        <w:br/>
      </w:r>
      <w:r w:rsidRPr="00790FBB">
        <w:rPr>
          <w:rFonts w:ascii="Verdana" w:hAnsi="Verdana"/>
        </w:rPr>
        <w:t xml:space="preserve">może zwrócić się o przeprowadzenie kontroli przez Państwową Inspekcję Pracy. </w:t>
      </w:r>
    </w:p>
    <w:p w14:paraId="38F42F76" w14:textId="21AAB1CE" w:rsidR="003619DD" w:rsidRPr="004C2B5A" w:rsidRDefault="00222D54" w:rsidP="00CD2F37">
      <w:pPr>
        <w:numPr>
          <w:ilvl w:val="0"/>
          <w:numId w:val="9"/>
        </w:numPr>
        <w:spacing w:after="120" w:line="240" w:lineRule="auto"/>
        <w:ind w:hanging="427"/>
        <w:rPr>
          <w:rFonts w:ascii="Verdana" w:hAnsi="Verdana"/>
        </w:rPr>
      </w:pPr>
      <w:r>
        <w:rPr>
          <w:rFonts w:ascii="Verdana" w:hAnsi="Verdana"/>
        </w:rPr>
        <w:t>W</w:t>
      </w:r>
      <w:r w:rsidR="00FF7857" w:rsidRPr="004C2B5A">
        <w:rPr>
          <w:rFonts w:ascii="Verdana" w:hAnsi="Verdana"/>
        </w:rPr>
        <w:t xml:space="preserve"> trakcie realizacji przedmiotu umowy Wykonawca </w:t>
      </w:r>
      <w:r>
        <w:rPr>
          <w:rFonts w:ascii="Verdana" w:hAnsi="Verdana"/>
        </w:rPr>
        <w:t xml:space="preserve">– w odniesieniu do podwykonawców, o których mowa w §4 ust. 3 umowy - </w:t>
      </w:r>
      <w:r w:rsidR="00FF7857" w:rsidRPr="004C2B5A">
        <w:rPr>
          <w:rFonts w:ascii="Verdana" w:hAnsi="Verdana"/>
        </w:rPr>
        <w:t xml:space="preserve">przedłoży Zamawiającemu:   </w:t>
      </w:r>
    </w:p>
    <w:p w14:paraId="0ACDA5E6" w14:textId="77777777" w:rsidR="003619DD" w:rsidRPr="00AB0FA3" w:rsidRDefault="00FF7857" w:rsidP="00CD2F37">
      <w:pPr>
        <w:numPr>
          <w:ilvl w:val="1"/>
          <w:numId w:val="11"/>
        </w:numPr>
        <w:spacing w:after="120" w:line="240" w:lineRule="auto"/>
        <w:ind w:hanging="425"/>
        <w:rPr>
          <w:rFonts w:ascii="Verdana" w:hAnsi="Verdana"/>
          <w:color w:val="auto"/>
        </w:rPr>
      </w:pPr>
      <w:r w:rsidRPr="004C2B5A">
        <w:rPr>
          <w:rFonts w:ascii="Verdana" w:hAnsi="Verdana"/>
        </w:rPr>
        <w:t xml:space="preserve">oświadczenie, o którym </w:t>
      </w:r>
      <w:r w:rsidRPr="00AB0FA3">
        <w:rPr>
          <w:rFonts w:ascii="Verdana" w:hAnsi="Verdana"/>
          <w:color w:val="auto"/>
        </w:rPr>
        <w:t xml:space="preserve">mowa w </w:t>
      </w:r>
      <w:r w:rsidRPr="00AB0FA3">
        <w:rPr>
          <w:rFonts w:ascii="Verdana" w:hAnsi="Verdana"/>
          <w:color w:val="auto"/>
          <w:u w:color="0000FF"/>
        </w:rPr>
        <w:t>załączniku nr 5a</w:t>
      </w:r>
      <w:r w:rsidRPr="00AB0FA3">
        <w:rPr>
          <w:rFonts w:ascii="Verdana" w:hAnsi="Verdana"/>
          <w:color w:val="auto"/>
        </w:rPr>
        <w:t xml:space="preserve"> do umowy – w przypadku realizacji przedmiotu umowy bez udziału podwykonawców lub, </w:t>
      </w:r>
    </w:p>
    <w:p w14:paraId="0E622ED7" w14:textId="64E7AA11" w:rsidR="003619DD" w:rsidRDefault="00FF7857" w:rsidP="00CD2F37">
      <w:pPr>
        <w:numPr>
          <w:ilvl w:val="1"/>
          <w:numId w:val="11"/>
        </w:numPr>
        <w:spacing w:after="120" w:line="240" w:lineRule="auto"/>
        <w:ind w:hanging="425"/>
        <w:rPr>
          <w:rFonts w:ascii="Verdana" w:hAnsi="Verdana"/>
          <w:color w:val="auto"/>
        </w:rPr>
      </w:pPr>
      <w:r w:rsidRPr="00AB0FA3">
        <w:rPr>
          <w:rFonts w:ascii="Verdana" w:hAnsi="Verdana"/>
          <w:color w:val="auto"/>
        </w:rPr>
        <w:t xml:space="preserve">oświadczenia, o których mowa w </w:t>
      </w:r>
      <w:r w:rsidRPr="00AB0FA3">
        <w:rPr>
          <w:rFonts w:ascii="Verdana" w:hAnsi="Verdana"/>
          <w:color w:val="auto"/>
          <w:u w:color="0000FF"/>
        </w:rPr>
        <w:t>załączniku nr 5b i 5c</w:t>
      </w:r>
      <w:r w:rsidR="002D6B6C">
        <w:rPr>
          <w:rFonts w:ascii="Verdana" w:hAnsi="Verdana"/>
          <w:color w:val="auto"/>
          <w:u w:color="0000FF"/>
        </w:rPr>
        <w:t xml:space="preserve">, przy czym w przypadku oświadczenia wg wzoru z </w:t>
      </w:r>
      <w:r w:rsidR="002D6B6C" w:rsidRPr="00AB0FA3">
        <w:rPr>
          <w:rFonts w:ascii="Verdana" w:hAnsi="Verdana"/>
          <w:color w:val="auto"/>
          <w:u w:color="0000FF"/>
        </w:rPr>
        <w:t>załącznik</w:t>
      </w:r>
      <w:r w:rsidR="002D6B6C">
        <w:rPr>
          <w:rFonts w:ascii="Verdana" w:hAnsi="Verdana"/>
          <w:color w:val="auto"/>
          <w:u w:color="0000FF"/>
        </w:rPr>
        <w:t>a</w:t>
      </w:r>
      <w:r w:rsidR="002D6B6C" w:rsidRPr="00AB0FA3">
        <w:rPr>
          <w:rFonts w:ascii="Verdana" w:hAnsi="Verdana"/>
          <w:color w:val="auto"/>
          <w:u w:color="0000FF"/>
        </w:rPr>
        <w:t xml:space="preserve"> nr 5c</w:t>
      </w:r>
      <w:r w:rsidR="002D6B6C">
        <w:rPr>
          <w:rFonts w:ascii="Verdana" w:hAnsi="Verdana"/>
          <w:color w:val="auto"/>
          <w:u w:color="0000FF"/>
        </w:rPr>
        <w:t xml:space="preserve"> wymagane jest potwierdzenie oświadczenia przez podwykonawcę</w:t>
      </w:r>
      <w:r w:rsidR="00A5045E" w:rsidRPr="00AB0FA3">
        <w:rPr>
          <w:rFonts w:ascii="Verdana" w:hAnsi="Verdana"/>
          <w:color w:val="auto"/>
        </w:rPr>
        <w:t>.</w:t>
      </w:r>
    </w:p>
    <w:p w14:paraId="46F8573C" w14:textId="71F1FF53" w:rsidR="00A533DD" w:rsidRPr="00AB0FA3" w:rsidRDefault="00D24E43" w:rsidP="00035B60">
      <w:pPr>
        <w:spacing w:after="120" w:line="240" w:lineRule="auto"/>
        <w:ind w:left="569" w:firstLine="0"/>
        <w:rPr>
          <w:rFonts w:ascii="Verdana" w:hAnsi="Verdana"/>
          <w:color w:val="auto"/>
        </w:rPr>
      </w:pPr>
      <w:r>
        <w:rPr>
          <w:rFonts w:ascii="Verdana" w:hAnsi="Verdana"/>
        </w:rPr>
        <w:t xml:space="preserve">Alternatywnie w stosunku do wymogu określonego w niniejszym ust. 13 Wykonawca może zamiast odpowiednich oświadczeń przedłożyć jednoznaczne dowody na skuteczne zaspokojenie odpowiednich wierzytelności </w:t>
      </w:r>
      <w:r w:rsidR="00844F35">
        <w:rPr>
          <w:rFonts w:ascii="Verdana" w:hAnsi="Verdana"/>
        </w:rPr>
        <w:t>p</w:t>
      </w:r>
      <w:r>
        <w:rPr>
          <w:rFonts w:ascii="Verdana" w:hAnsi="Verdana"/>
        </w:rPr>
        <w:t xml:space="preserve">odwykonawców lub </w:t>
      </w:r>
      <w:r w:rsidR="00844F35">
        <w:rPr>
          <w:rFonts w:ascii="Verdana" w:hAnsi="Verdana"/>
        </w:rPr>
        <w:t>d</w:t>
      </w:r>
      <w:r>
        <w:rPr>
          <w:rFonts w:ascii="Verdana" w:hAnsi="Verdana"/>
        </w:rPr>
        <w:t xml:space="preserve">alszych </w:t>
      </w:r>
      <w:r w:rsidR="00844F35">
        <w:rPr>
          <w:rFonts w:ascii="Verdana" w:hAnsi="Verdana"/>
        </w:rPr>
        <w:t>p</w:t>
      </w:r>
      <w:r>
        <w:rPr>
          <w:rFonts w:ascii="Verdana" w:hAnsi="Verdana"/>
        </w:rPr>
        <w:t>odwykonawców, w tym w szczególności poprzez przekazanie dowodów przelewów bankowych w powiązaniu z odpowiednimi fakturami i protokołami odbioru względem takich podmiotów</w:t>
      </w:r>
      <w:r w:rsidR="006F15B8">
        <w:rPr>
          <w:rFonts w:ascii="Verdana" w:hAnsi="Verdana"/>
        </w:rPr>
        <w:t>.</w:t>
      </w:r>
      <w:r>
        <w:rPr>
          <w:rFonts w:ascii="Verdana" w:hAnsi="Verdana"/>
          <w:color w:val="auto"/>
        </w:rPr>
        <w:t xml:space="preserve"> </w:t>
      </w:r>
    </w:p>
    <w:p w14:paraId="4C796214" w14:textId="29614A45" w:rsidR="003619DD" w:rsidRPr="00790FBB" w:rsidRDefault="00FF7857" w:rsidP="00CD2F37">
      <w:pPr>
        <w:numPr>
          <w:ilvl w:val="0"/>
          <w:numId w:val="9"/>
        </w:numPr>
        <w:spacing w:after="120" w:line="240" w:lineRule="auto"/>
        <w:ind w:hanging="427"/>
        <w:rPr>
          <w:rFonts w:ascii="Verdana" w:hAnsi="Verdana"/>
        </w:rPr>
      </w:pPr>
      <w:r w:rsidRPr="00790FBB">
        <w:rPr>
          <w:rFonts w:ascii="Verdana" w:hAnsi="Verdana"/>
        </w:rPr>
        <w:t xml:space="preserve">Stosowne oświadczenia wskazane w załączniku nr 5a – 5c Wykonawca przedłoży Zamawiającemu:  </w:t>
      </w:r>
    </w:p>
    <w:p w14:paraId="67B46B89" w14:textId="77777777" w:rsidR="003619DD" w:rsidRPr="00790FBB" w:rsidRDefault="00FF7857" w:rsidP="00CD2F37">
      <w:pPr>
        <w:numPr>
          <w:ilvl w:val="1"/>
          <w:numId w:val="9"/>
        </w:numPr>
        <w:spacing w:after="120" w:line="240" w:lineRule="auto"/>
        <w:ind w:firstLine="0"/>
        <w:rPr>
          <w:rFonts w:ascii="Verdana" w:hAnsi="Verdana"/>
        </w:rPr>
      </w:pPr>
      <w:r w:rsidRPr="00790FBB">
        <w:rPr>
          <w:rFonts w:ascii="Verdana" w:hAnsi="Verdana"/>
        </w:rPr>
        <w:t xml:space="preserve">na każde wezwanie Zamawiającego w terminie wyznaczonym w wezwaniu, a jeśli termin nie zostanie wyznaczony – w terminie do 5 dni roboczych od przekazania wezwania,  </w:t>
      </w:r>
    </w:p>
    <w:p w14:paraId="0F8E518C" w14:textId="6755C1D6" w:rsidR="003619DD" w:rsidRDefault="004C2B5A" w:rsidP="00CD2F37">
      <w:pPr>
        <w:numPr>
          <w:ilvl w:val="1"/>
          <w:numId w:val="9"/>
        </w:numPr>
        <w:spacing w:after="120" w:line="240" w:lineRule="auto"/>
        <w:ind w:firstLine="0"/>
        <w:rPr>
          <w:rFonts w:ascii="Verdana" w:hAnsi="Verdana"/>
        </w:rPr>
      </w:pPr>
      <w:r>
        <w:rPr>
          <w:rFonts w:ascii="Verdana" w:hAnsi="Verdana"/>
        </w:rPr>
        <w:t>po złożeniu każdej faktury częściowej i końcowej w celu dokonania jej zapłaty</w:t>
      </w:r>
      <w:r w:rsidR="00FF7857" w:rsidRPr="00790FBB">
        <w:rPr>
          <w:rFonts w:ascii="Verdana" w:hAnsi="Verdana"/>
        </w:rPr>
        <w:t xml:space="preserve">. </w:t>
      </w:r>
    </w:p>
    <w:p w14:paraId="310E9E1D" w14:textId="7A18413D" w:rsidR="006F15B8" w:rsidRPr="006F15B8" w:rsidRDefault="006F15B8" w:rsidP="00035B60">
      <w:pPr>
        <w:pStyle w:val="Akapitzlist"/>
        <w:spacing w:after="120" w:line="240" w:lineRule="auto"/>
        <w:ind w:left="554" w:firstLine="0"/>
        <w:rPr>
          <w:rFonts w:ascii="Verdana" w:hAnsi="Verdana"/>
          <w:color w:val="auto"/>
        </w:rPr>
      </w:pPr>
      <w:r w:rsidRPr="006F15B8">
        <w:rPr>
          <w:rFonts w:ascii="Verdana" w:hAnsi="Verdana"/>
        </w:rPr>
        <w:t>Alternatywnie w stosunku do wymogu określonego w niniejszym ust. 1</w:t>
      </w:r>
      <w:r>
        <w:rPr>
          <w:rFonts w:ascii="Verdana" w:hAnsi="Verdana"/>
        </w:rPr>
        <w:t>4</w:t>
      </w:r>
      <w:r w:rsidRPr="006F15B8">
        <w:rPr>
          <w:rFonts w:ascii="Verdana" w:hAnsi="Verdana"/>
        </w:rPr>
        <w:t xml:space="preserve"> Wykonawca może zamiast odpowiednich oświadczeń przedłożyć jednoznaczne dowody na skuteczne zaspokojenie odpowiednich wierzytelności </w:t>
      </w:r>
      <w:r w:rsidR="001A64C6">
        <w:rPr>
          <w:rFonts w:ascii="Verdana" w:hAnsi="Verdana"/>
        </w:rPr>
        <w:t>p</w:t>
      </w:r>
      <w:r w:rsidRPr="006F15B8">
        <w:rPr>
          <w:rFonts w:ascii="Verdana" w:hAnsi="Verdana"/>
        </w:rPr>
        <w:t xml:space="preserve">odwykonawców lub </w:t>
      </w:r>
      <w:r w:rsidR="001A64C6">
        <w:rPr>
          <w:rFonts w:ascii="Verdana" w:hAnsi="Verdana"/>
        </w:rPr>
        <w:t>d</w:t>
      </w:r>
      <w:r w:rsidRPr="006F15B8">
        <w:rPr>
          <w:rFonts w:ascii="Verdana" w:hAnsi="Verdana"/>
        </w:rPr>
        <w:t xml:space="preserve">alszych </w:t>
      </w:r>
      <w:r w:rsidR="001A64C6">
        <w:rPr>
          <w:rFonts w:ascii="Verdana" w:hAnsi="Verdana"/>
        </w:rPr>
        <w:t>p</w:t>
      </w:r>
      <w:r w:rsidRPr="006F15B8">
        <w:rPr>
          <w:rFonts w:ascii="Verdana" w:hAnsi="Verdana"/>
        </w:rPr>
        <w:t>odwykonawców, w tym w szczególności poprzez przekazanie dowodów przelewów bankowych w powiązaniu z odpowiednimi fakturami i protokołami odbioru względem takich podmiotów.</w:t>
      </w:r>
      <w:r w:rsidRPr="006F15B8">
        <w:rPr>
          <w:rFonts w:ascii="Verdana" w:hAnsi="Verdana"/>
          <w:color w:val="auto"/>
        </w:rPr>
        <w:t xml:space="preserve"> </w:t>
      </w:r>
    </w:p>
    <w:p w14:paraId="6ECC8545" w14:textId="6316749B" w:rsidR="006F15B8" w:rsidRDefault="00FF7857" w:rsidP="00CD2F37">
      <w:pPr>
        <w:numPr>
          <w:ilvl w:val="0"/>
          <w:numId w:val="9"/>
        </w:numPr>
        <w:spacing w:after="120" w:line="240" w:lineRule="auto"/>
        <w:ind w:hanging="427"/>
        <w:rPr>
          <w:rFonts w:ascii="Verdana" w:hAnsi="Verdana"/>
        </w:rPr>
      </w:pPr>
      <w:r w:rsidRPr="004C2B5A">
        <w:rPr>
          <w:rFonts w:ascii="Verdana" w:hAnsi="Verdana"/>
        </w:rPr>
        <w:t xml:space="preserve">W dniu zgłoszenia zakończenia realizacji przedmiotu niniejszej umowy Wykonawca złoży do Zamawiającego </w:t>
      </w:r>
      <w:r w:rsidR="007648E1">
        <w:rPr>
          <w:rFonts w:ascii="Verdana" w:hAnsi="Verdana"/>
        </w:rPr>
        <w:t xml:space="preserve">potwierdzone przez podwykonawcę </w:t>
      </w:r>
      <w:r w:rsidRPr="004C2B5A">
        <w:rPr>
          <w:rFonts w:ascii="Verdana" w:hAnsi="Verdana"/>
        </w:rPr>
        <w:t xml:space="preserve">pisemne oświadczenie w przedmiocie roszczeń po stronie </w:t>
      </w:r>
      <w:r w:rsidR="001A64C6">
        <w:rPr>
          <w:rFonts w:ascii="Verdana" w:hAnsi="Verdana"/>
        </w:rPr>
        <w:t>p</w:t>
      </w:r>
      <w:r w:rsidRPr="004C2B5A">
        <w:rPr>
          <w:rFonts w:ascii="Verdana" w:hAnsi="Verdana"/>
        </w:rPr>
        <w:t xml:space="preserve">odwykonawców lub dalszych </w:t>
      </w:r>
      <w:r w:rsidR="001A64C6">
        <w:rPr>
          <w:rFonts w:ascii="Verdana" w:hAnsi="Verdana"/>
        </w:rPr>
        <w:t>p</w:t>
      </w:r>
      <w:r w:rsidRPr="004C2B5A">
        <w:rPr>
          <w:rFonts w:ascii="Verdana" w:hAnsi="Verdana"/>
        </w:rPr>
        <w:t>odwykonawców</w:t>
      </w:r>
      <w:r w:rsidR="004172FA">
        <w:rPr>
          <w:rFonts w:ascii="Verdana" w:hAnsi="Verdana"/>
        </w:rPr>
        <w:t xml:space="preserve">, o których mowa w §4 ust. 3 umowy,   </w:t>
      </w:r>
      <w:r w:rsidRPr="004C2B5A">
        <w:rPr>
          <w:rFonts w:ascii="Verdana" w:hAnsi="Verdana"/>
        </w:rPr>
        <w:t xml:space="preserve">w stosunku do Zamawiającego w związku z realizacją przedmiotu umowy zgodnie ze wzorem stanowiącym załącznik nr 5d. </w:t>
      </w:r>
    </w:p>
    <w:p w14:paraId="61DB151D" w14:textId="5B7BC2E0" w:rsidR="003619DD" w:rsidRPr="004C2B5A" w:rsidRDefault="006F15B8" w:rsidP="00035B60">
      <w:pPr>
        <w:pStyle w:val="Akapitzlist"/>
        <w:spacing w:after="120" w:line="240" w:lineRule="auto"/>
        <w:ind w:left="554" w:firstLine="0"/>
        <w:rPr>
          <w:rFonts w:ascii="Verdana" w:hAnsi="Verdana"/>
        </w:rPr>
      </w:pPr>
      <w:r w:rsidRPr="006F15B8">
        <w:rPr>
          <w:rFonts w:ascii="Verdana" w:hAnsi="Verdana"/>
        </w:rPr>
        <w:t>Alternatywnie w stosunku do wymogu określonego w niniejszym ust. 1</w:t>
      </w:r>
      <w:r>
        <w:rPr>
          <w:rFonts w:ascii="Verdana" w:hAnsi="Verdana"/>
        </w:rPr>
        <w:t>5</w:t>
      </w:r>
      <w:r w:rsidRPr="006F15B8">
        <w:rPr>
          <w:rFonts w:ascii="Verdana" w:hAnsi="Verdana"/>
        </w:rPr>
        <w:t xml:space="preserve"> Wykonawca może zamiast odpowiednich oświadczeń przedłożyć jednoznaczne dowody na skuteczne zaspokojenie odpowiednich wierzytelności </w:t>
      </w:r>
      <w:r w:rsidR="004172FA">
        <w:rPr>
          <w:rFonts w:ascii="Verdana" w:hAnsi="Verdana"/>
        </w:rPr>
        <w:t>p</w:t>
      </w:r>
      <w:r w:rsidRPr="006F15B8">
        <w:rPr>
          <w:rFonts w:ascii="Verdana" w:hAnsi="Verdana"/>
        </w:rPr>
        <w:t xml:space="preserve">odwykonawców lub </w:t>
      </w:r>
      <w:r w:rsidR="004172FA">
        <w:rPr>
          <w:rFonts w:ascii="Verdana" w:hAnsi="Verdana"/>
        </w:rPr>
        <w:t>d</w:t>
      </w:r>
      <w:r w:rsidRPr="006F15B8">
        <w:rPr>
          <w:rFonts w:ascii="Verdana" w:hAnsi="Verdana"/>
        </w:rPr>
        <w:t xml:space="preserve">alszych </w:t>
      </w:r>
      <w:r w:rsidR="004172FA">
        <w:rPr>
          <w:rFonts w:ascii="Verdana" w:hAnsi="Verdana"/>
        </w:rPr>
        <w:t>p</w:t>
      </w:r>
      <w:r w:rsidRPr="006F15B8">
        <w:rPr>
          <w:rFonts w:ascii="Verdana" w:hAnsi="Verdana"/>
        </w:rPr>
        <w:t>odwykonawców, w tym w szczególności poprzez przekazanie dowodów przelewów bankowych w powiązaniu z odpowiednimi fakturami i protokołami odbioru względem takich podmiotów.</w:t>
      </w:r>
      <w:r w:rsidRPr="006F15B8">
        <w:rPr>
          <w:rFonts w:ascii="Verdana" w:hAnsi="Verdana"/>
          <w:color w:val="auto"/>
        </w:rPr>
        <w:t xml:space="preserve"> </w:t>
      </w:r>
    </w:p>
    <w:p w14:paraId="75F8C205" w14:textId="4BFF17E2" w:rsidR="00D9292B" w:rsidRPr="006A5B78" w:rsidRDefault="00FF7857" w:rsidP="00136FDD">
      <w:pPr>
        <w:numPr>
          <w:ilvl w:val="0"/>
          <w:numId w:val="9"/>
        </w:numPr>
        <w:spacing w:after="120" w:line="240" w:lineRule="auto"/>
        <w:ind w:hanging="427"/>
        <w:rPr>
          <w:rFonts w:ascii="Verdana" w:hAnsi="Verdana"/>
          <w:color w:val="auto"/>
        </w:rPr>
      </w:pPr>
      <w:r w:rsidRPr="006A5B78">
        <w:rPr>
          <w:rFonts w:ascii="Verdana" w:hAnsi="Verdana"/>
          <w:color w:val="auto"/>
        </w:rPr>
        <w:lastRenderedPageBreak/>
        <w:t xml:space="preserve">Wykonawca w ramach niniejszej umowy zobowiązany jest do </w:t>
      </w:r>
      <w:r w:rsidR="004C2B5A" w:rsidRPr="006A5B78">
        <w:rPr>
          <w:rFonts w:ascii="Verdana" w:hAnsi="Verdana"/>
          <w:color w:val="auto"/>
        </w:rPr>
        <w:t>umieszczenia przekazanej przez Zamawiającego</w:t>
      </w:r>
      <w:r w:rsidRPr="006A5B78">
        <w:rPr>
          <w:rFonts w:ascii="Verdana" w:hAnsi="Verdana"/>
          <w:color w:val="auto"/>
        </w:rPr>
        <w:t xml:space="preserve">, tablicy informującej o uzyskanym dofinansowaniu </w:t>
      </w:r>
      <w:r w:rsidR="004C2B5A" w:rsidRPr="006A5B78">
        <w:rPr>
          <w:rFonts w:ascii="Verdana" w:hAnsi="Verdana"/>
          <w:color w:val="auto"/>
        </w:rPr>
        <w:t>Inwestycji.</w:t>
      </w:r>
    </w:p>
    <w:p w14:paraId="6AF3F373" w14:textId="77777777" w:rsidR="003619DD" w:rsidRPr="00790FBB" w:rsidRDefault="00FF7857">
      <w:pPr>
        <w:spacing w:after="113" w:line="259" w:lineRule="auto"/>
        <w:ind w:left="425" w:firstLine="0"/>
        <w:jc w:val="left"/>
        <w:rPr>
          <w:rFonts w:ascii="Verdana" w:hAnsi="Verdana"/>
        </w:rPr>
      </w:pPr>
      <w:r w:rsidRPr="00790FBB">
        <w:rPr>
          <w:rFonts w:ascii="Verdana" w:hAnsi="Verdana"/>
        </w:rPr>
        <w:t xml:space="preserve"> </w:t>
      </w:r>
    </w:p>
    <w:p w14:paraId="2BCF6649" w14:textId="77777777" w:rsidR="003619DD" w:rsidRPr="00C35120" w:rsidRDefault="00FF7857" w:rsidP="00F24BFD">
      <w:pPr>
        <w:spacing w:after="0" w:line="240" w:lineRule="auto"/>
        <w:ind w:left="504" w:right="360" w:hanging="11"/>
        <w:jc w:val="center"/>
        <w:rPr>
          <w:rFonts w:ascii="Verdana" w:hAnsi="Verdana"/>
          <w:b/>
          <w:bCs/>
        </w:rPr>
      </w:pPr>
      <w:r w:rsidRPr="00C35120">
        <w:rPr>
          <w:rFonts w:ascii="Verdana" w:hAnsi="Verdana"/>
          <w:b/>
          <w:bCs/>
        </w:rPr>
        <w:t xml:space="preserve">§ 4 </w:t>
      </w:r>
    </w:p>
    <w:p w14:paraId="4E93BA63" w14:textId="77777777" w:rsidR="003619DD" w:rsidRPr="00F24BFD" w:rsidRDefault="00FF7857" w:rsidP="00F24BFD">
      <w:pPr>
        <w:spacing w:after="120" w:line="240" w:lineRule="auto"/>
        <w:ind w:left="504" w:right="364" w:hanging="11"/>
        <w:jc w:val="center"/>
        <w:rPr>
          <w:rFonts w:ascii="Verdana" w:hAnsi="Verdana"/>
          <w:b/>
          <w:bCs/>
        </w:rPr>
      </w:pPr>
      <w:r w:rsidRPr="00C35120">
        <w:rPr>
          <w:rFonts w:ascii="Verdana" w:hAnsi="Verdana"/>
          <w:b/>
          <w:bCs/>
        </w:rPr>
        <w:t>Podwykonawcy</w:t>
      </w:r>
      <w:r w:rsidRPr="00F24BFD">
        <w:rPr>
          <w:rFonts w:ascii="Verdana" w:hAnsi="Verdana"/>
          <w:b/>
          <w:bCs/>
        </w:rPr>
        <w:t xml:space="preserve"> </w:t>
      </w:r>
    </w:p>
    <w:p w14:paraId="01DAB13F" w14:textId="41500B33" w:rsidR="004C2B5A" w:rsidRPr="004C2B5A" w:rsidRDefault="004C2B5A" w:rsidP="004C2B5A">
      <w:pPr>
        <w:pStyle w:val="Akapitzlist"/>
        <w:numPr>
          <w:ilvl w:val="0"/>
          <w:numId w:val="13"/>
        </w:numPr>
        <w:autoSpaceDE w:val="0"/>
        <w:autoSpaceDN w:val="0"/>
        <w:adjustRightInd w:val="0"/>
        <w:spacing w:after="120" w:line="240" w:lineRule="auto"/>
        <w:rPr>
          <w:rFonts w:ascii="Verdana" w:hAnsi="Verdana" w:cs="Verdana"/>
          <w:color w:val="auto"/>
          <w:szCs w:val="20"/>
        </w:rPr>
      </w:pPr>
      <w:r w:rsidRPr="004C2B5A">
        <w:rPr>
          <w:rFonts w:ascii="Verdana" w:hAnsi="Verdana" w:cs="Verdana"/>
          <w:color w:val="auto"/>
          <w:szCs w:val="20"/>
        </w:rPr>
        <w:t xml:space="preserve">Wykonawca może zrealizować przedmiot zamówienia przy udziale </w:t>
      </w:r>
      <w:r w:rsidR="004172FA">
        <w:rPr>
          <w:rFonts w:ascii="Verdana" w:hAnsi="Verdana" w:cs="Verdana"/>
          <w:color w:val="auto"/>
          <w:szCs w:val="20"/>
        </w:rPr>
        <w:t>p</w:t>
      </w:r>
      <w:r w:rsidRPr="004C2B5A">
        <w:rPr>
          <w:rFonts w:ascii="Verdana" w:hAnsi="Verdana" w:cs="Verdana"/>
          <w:color w:val="auto"/>
          <w:szCs w:val="20"/>
        </w:rPr>
        <w:t xml:space="preserve">odwykonawców </w:t>
      </w:r>
      <w:r w:rsidRPr="004C2B5A">
        <w:rPr>
          <w:rFonts w:ascii="Verdana" w:hAnsi="Verdana" w:cs="Verdana"/>
          <w:color w:val="auto"/>
          <w:szCs w:val="20"/>
        </w:rPr>
        <w:br/>
        <w:t xml:space="preserve">lub dalszych </w:t>
      </w:r>
      <w:r w:rsidR="004172FA">
        <w:rPr>
          <w:rFonts w:ascii="Verdana" w:hAnsi="Verdana" w:cs="Verdana"/>
          <w:color w:val="auto"/>
          <w:szCs w:val="20"/>
        </w:rPr>
        <w:t>p</w:t>
      </w:r>
      <w:r w:rsidRPr="004C2B5A">
        <w:rPr>
          <w:rFonts w:ascii="Verdana" w:hAnsi="Verdana" w:cs="Verdana"/>
          <w:color w:val="auto"/>
          <w:szCs w:val="20"/>
        </w:rPr>
        <w:t xml:space="preserve">odwykonawców pod warunkiem, że posiadają oni kwalifikacje </w:t>
      </w:r>
      <w:r w:rsidRPr="004C2B5A">
        <w:rPr>
          <w:rFonts w:ascii="Verdana" w:hAnsi="Verdana" w:cs="Verdana"/>
          <w:color w:val="auto"/>
          <w:szCs w:val="20"/>
        </w:rPr>
        <w:br/>
        <w:t>do wykonania powierzonej części zamówienia oraz pod warunkiem zawarcia z nimi stosownej umowy w formie pisemnej.</w:t>
      </w:r>
    </w:p>
    <w:p w14:paraId="1943E4D8" w14:textId="7E52F344" w:rsidR="003619DD" w:rsidRPr="00790FBB" w:rsidRDefault="00FF7857" w:rsidP="00CD2F37">
      <w:pPr>
        <w:numPr>
          <w:ilvl w:val="0"/>
          <w:numId w:val="13"/>
        </w:numPr>
        <w:ind w:hanging="427"/>
        <w:rPr>
          <w:rFonts w:ascii="Verdana" w:hAnsi="Verdana"/>
        </w:rPr>
      </w:pPr>
      <w:r w:rsidRPr="00790FBB">
        <w:rPr>
          <w:rFonts w:ascii="Verdana" w:hAnsi="Verdana"/>
        </w:rPr>
        <w:t xml:space="preserve">Następujące prace zostaną wykonane przez </w:t>
      </w:r>
      <w:r w:rsidR="004172FA">
        <w:rPr>
          <w:rFonts w:ascii="Verdana" w:hAnsi="Verdana"/>
        </w:rPr>
        <w:t>p</w:t>
      </w:r>
      <w:r w:rsidRPr="00790FBB">
        <w:rPr>
          <w:rFonts w:ascii="Verdana" w:hAnsi="Verdana"/>
        </w:rPr>
        <w:t xml:space="preserve">odwykonawcę: </w:t>
      </w:r>
    </w:p>
    <w:p w14:paraId="5CAF044A" w14:textId="77777777" w:rsidR="003619DD" w:rsidRPr="00223E5F" w:rsidRDefault="00FF7857" w:rsidP="00DC563B">
      <w:pPr>
        <w:numPr>
          <w:ilvl w:val="1"/>
          <w:numId w:val="13"/>
        </w:numPr>
        <w:spacing w:after="17" w:line="259" w:lineRule="auto"/>
        <w:ind w:left="993" w:hanging="426"/>
        <w:jc w:val="left"/>
        <w:rPr>
          <w:rFonts w:ascii="Verdana" w:hAnsi="Verdana"/>
          <w:highlight w:val="darkGray"/>
        </w:rPr>
      </w:pPr>
      <w:r w:rsidRPr="00223E5F">
        <w:rPr>
          <w:rFonts w:ascii="Verdana" w:hAnsi="Verdana"/>
          <w:sz w:val="22"/>
          <w:highlight w:val="darkGray"/>
        </w:rPr>
        <w:t xml:space="preserve">......................................................................... </w:t>
      </w:r>
    </w:p>
    <w:p w14:paraId="41447236" w14:textId="77777777" w:rsidR="003619DD" w:rsidRPr="00223E5F" w:rsidRDefault="00FF7857" w:rsidP="00DC563B">
      <w:pPr>
        <w:spacing w:after="47"/>
        <w:ind w:left="993" w:hanging="426"/>
        <w:rPr>
          <w:rFonts w:ascii="Verdana" w:hAnsi="Verdana"/>
          <w:highlight w:val="darkGray"/>
        </w:rPr>
      </w:pPr>
      <w:r w:rsidRPr="00223E5F">
        <w:rPr>
          <w:rFonts w:ascii="Verdana" w:hAnsi="Verdana"/>
          <w:highlight w:val="darkGray"/>
        </w:rPr>
        <w:t>(</w:t>
      </w:r>
      <w:r w:rsidRPr="00223E5F">
        <w:rPr>
          <w:rFonts w:ascii="Verdana" w:hAnsi="Verdana"/>
          <w:i/>
          <w:iCs/>
          <w:highlight w:val="darkGray"/>
        </w:rPr>
        <w:t>zakres prac</w:t>
      </w:r>
      <w:r w:rsidRPr="00223E5F">
        <w:rPr>
          <w:rFonts w:ascii="Verdana" w:hAnsi="Verdana"/>
          <w:highlight w:val="darkGray"/>
        </w:rPr>
        <w:t>)………………………. (</w:t>
      </w:r>
      <w:r w:rsidRPr="00223E5F">
        <w:rPr>
          <w:rFonts w:ascii="Verdana" w:hAnsi="Verdana"/>
          <w:i/>
          <w:iCs/>
          <w:highlight w:val="darkGray"/>
        </w:rPr>
        <w:t>firma/y podwykonawcy/</w:t>
      </w:r>
      <w:proofErr w:type="spellStart"/>
      <w:r w:rsidRPr="00223E5F">
        <w:rPr>
          <w:rFonts w:ascii="Verdana" w:hAnsi="Verdana"/>
          <w:i/>
          <w:iCs/>
          <w:highlight w:val="darkGray"/>
        </w:rPr>
        <w:t>ców</w:t>
      </w:r>
      <w:proofErr w:type="spellEnd"/>
      <w:r w:rsidRPr="00223E5F">
        <w:rPr>
          <w:rFonts w:ascii="Verdana" w:hAnsi="Verdana"/>
          <w:highlight w:val="darkGray"/>
        </w:rPr>
        <w:t xml:space="preserve">)  </w:t>
      </w:r>
    </w:p>
    <w:p w14:paraId="79DE4799" w14:textId="77777777" w:rsidR="003619DD" w:rsidRPr="00223E5F" w:rsidRDefault="00FF7857" w:rsidP="00DC563B">
      <w:pPr>
        <w:numPr>
          <w:ilvl w:val="1"/>
          <w:numId w:val="13"/>
        </w:numPr>
        <w:spacing w:after="17" w:line="259" w:lineRule="auto"/>
        <w:ind w:left="993" w:hanging="426"/>
        <w:jc w:val="left"/>
        <w:rPr>
          <w:rFonts w:ascii="Verdana" w:hAnsi="Verdana"/>
          <w:highlight w:val="darkGray"/>
        </w:rPr>
      </w:pPr>
      <w:r w:rsidRPr="00223E5F">
        <w:rPr>
          <w:rFonts w:ascii="Verdana" w:hAnsi="Verdana"/>
          <w:sz w:val="22"/>
          <w:highlight w:val="darkGray"/>
        </w:rPr>
        <w:t xml:space="preserve">......................................................................... </w:t>
      </w:r>
    </w:p>
    <w:p w14:paraId="5F6DAB72" w14:textId="77777777" w:rsidR="003619DD" w:rsidRPr="00223E5F" w:rsidRDefault="00FF7857" w:rsidP="00DC563B">
      <w:pPr>
        <w:spacing w:after="30"/>
        <w:ind w:left="993" w:hanging="426"/>
        <w:rPr>
          <w:rFonts w:ascii="Verdana" w:hAnsi="Verdana"/>
          <w:highlight w:val="darkGray"/>
        </w:rPr>
      </w:pPr>
      <w:r w:rsidRPr="00223E5F">
        <w:rPr>
          <w:rFonts w:ascii="Verdana" w:hAnsi="Verdana"/>
          <w:highlight w:val="darkGray"/>
        </w:rPr>
        <w:t>(</w:t>
      </w:r>
      <w:r w:rsidRPr="00223E5F">
        <w:rPr>
          <w:rFonts w:ascii="Verdana" w:hAnsi="Verdana"/>
          <w:i/>
          <w:iCs/>
          <w:highlight w:val="darkGray"/>
        </w:rPr>
        <w:t>zakres prac</w:t>
      </w:r>
      <w:r w:rsidRPr="00223E5F">
        <w:rPr>
          <w:rFonts w:ascii="Verdana" w:hAnsi="Verdana"/>
          <w:highlight w:val="darkGray"/>
        </w:rPr>
        <w:t>)………………………. (</w:t>
      </w:r>
      <w:r w:rsidRPr="00223E5F">
        <w:rPr>
          <w:rFonts w:ascii="Verdana" w:hAnsi="Verdana"/>
          <w:i/>
          <w:iCs/>
          <w:highlight w:val="darkGray"/>
        </w:rPr>
        <w:t>firma/y podwykonawcy/</w:t>
      </w:r>
      <w:proofErr w:type="spellStart"/>
      <w:r w:rsidRPr="00223E5F">
        <w:rPr>
          <w:rFonts w:ascii="Verdana" w:hAnsi="Verdana"/>
          <w:i/>
          <w:iCs/>
          <w:highlight w:val="darkGray"/>
        </w:rPr>
        <w:t>ców</w:t>
      </w:r>
      <w:proofErr w:type="spellEnd"/>
      <w:r w:rsidRPr="00223E5F">
        <w:rPr>
          <w:rFonts w:ascii="Verdana" w:hAnsi="Verdana"/>
          <w:highlight w:val="darkGray"/>
        </w:rPr>
        <w:t xml:space="preserve">) </w:t>
      </w:r>
    </w:p>
    <w:p w14:paraId="0D571FCA" w14:textId="77777777" w:rsidR="003619DD" w:rsidRPr="00790FBB" w:rsidRDefault="00FF7857" w:rsidP="00DC563B">
      <w:pPr>
        <w:spacing w:after="17" w:line="259" w:lineRule="auto"/>
        <w:ind w:left="993" w:hanging="426"/>
        <w:jc w:val="left"/>
        <w:rPr>
          <w:rFonts w:ascii="Verdana" w:hAnsi="Verdana"/>
        </w:rPr>
      </w:pPr>
      <w:r w:rsidRPr="00223E5F">
        <w:rPr>
          <w:rFonts w:ascii="Verdana" w:hAnsi="Verdana"/>
          <w:sz w:val="22"/>
          <w:highlight w:val="darkGray"/>
        </w:rPr>
        <w:t xml:space="preserve">......................................................................... </w:t>
      </w:r>
    </w:p>
    <w:p w14:paraId="626B4705" w14:textId="7A87DBA0" w:rsidR="003619DD" w:rsidRPr="00790FBB" w:rsidRDefault="00FF7857" w:rsidP="00CD2F37">
      <w:pPr>
        <w:numPr>
          <w:ilvl w:val="0"/>
          <w:numId w:val="13"/>
        </w:numPr>
        <w:ind w:hanging="427"/>
        <w:rPr>
          <w:rFonts w:ascii="Verdana" w:hAnsi="Verdana"/>
        </w:rPr>
      </w:pPr>
      <w:r w:rsidRPr="00790FBB">
        <w:rPr>
          <w:rFonts w:ascii="Verdana" w:hAnsi="Verdana"/>
        </w:rPr>
        <w:t xml:space="preserve">Wykonawca zobowiązany jest do dostarczenia Zamawiającemu i aktualizowania wykazu wszystkich </w:t>
      </w:r>
      <w:r w:rsidR="004172FA">
        <w:rPr>
          <w:rFonts w:ascii="Verdana" w:hAnsi="Verdana"/>
        </w:rPr>
        <w:t>p</w:t>
      </w:r>
      <w:r w:rsidRPr="00790FBB">
        <w:rPr>
          <w:rFonts w:ascii="Verdana" w:hAnsi="Verdana"/>
        </w:rPr>
        <w:t xml:space="preserve">odwykonawców, którym powierzy wykonywanie robót budowlanych, bez względu na wartość umowy, oraz wykazu </w:t>
      </w:r>
      <w:r w:rsidR="004172FA">
        <w:rPr>
          <w:rFonts w:ascii="Verdana" w:hAnsi="Verdana"/>
        </w:rPr>
        <w:t>p</w:t>
      </w:r>
      <w:r w:rsidRPr="00790FBB">
        <w:rPr>
          <w:rFonts w:ascii="Verdana" w:hAnsi="Verdana"/>
        </w:rPr>
        <w:t xml:space="preserve">odwykonawców dostaw lub usług o wartości umowy powyżej </w:t>
      </w:r>
      <w:r w:rsidR="004C5593" w:rsidRPr="00196265">
        <w:rPr>
          <w:rFonts w:ascii="Verdana" w:hAnsi="Verdana"/>
        </w:rPr>
        <w:t>0,5% wartości umowy</w:t>
      </w:r>
      <w:r w:rsidR="004C5593" w:rsidRPr="00790FBB">
        <w:rPr>
          <w:rFonts w:ascii="Verdana" w:hAnsi="Verdana"/>
        </w:rPr>
        <w:t xml:space="preserve"> </w:t>
      </w:r>
      <w:r w:rsidR="004C5593">
        <w:rPr>
          <w:rFonts w:ascii="Verdana" w:hAnsi="Verdana"/>
        </w:rPr>
        <w:t xml:space="preserve">lub powyżej </w:t>
      </w:r>
      <w:r w:rsidRPr="00790FBB">
        <w:rPr>
          <w:rFonts w:ascii="Verdana" w:hAnsi="Verdana"/>
        </w:rPr>
        <w:t>50 000 zł</w:t>
      </w:r>
      <w:r w:rsidR="003D3D8D">
        <w:rPr>
          <w:rFonts w:ascii="Verdana" w:hAnsi="Verdana"/>
        </w:rPr>
        <w:t>, wraz z</w:t>
      </w:r>
      <w:r w:rsidRPr="00790FBB">
        <w:rPr>
          <w:rFonts w:ascii="Verdana" w:hAnsi="Verdana"/>
        </w:rPr>
        <w:t xml:space="preserve"> </w:t>
      </w:r>
      <w:r w:rsidR="003D3D8D">
        <w:rPr>
          <w:rFonts w:ascii="Verdana" w:hAnsi="Verdana"/>
        </w:rPr>
        <w:t xml:space="preserve">podaniem </w:t>
      </w:r>
      <w:r w:rsidRPr="00790FBB">
        <w:rPr>
          <w:rFonts w:ascii="Verdana" w:hAnsi="Verdana"/>
        </w:rPr>
        <w:t xml:space="preserve">zakresu tych robót, dostaw i usług ze wskazaniem, który z Podwykonawców będzie je wykonywał. </w:t>
      </w:r>
    </w:p>
    <w:p w14:paraId="1AC7F51D" w14:textId="3DC6E94A" w:rsidR="003619DD" w:rsidRPr="00790FBB" w:rsidRDefault="00FF7857" w:rsidP="00F24BFD">
      <w:pPr>
        <w:spacing w:after="120" w:line="240" w:lineRule="auto"/>
        <w:ind w:left="554" w:firstLine="13"/>
        <w:rPr>
          <w:rFonts w:ascii="Verdana" w:hAnsi="Verdana"/>
        </w:rPr>
      </w:pPr>
      <w:r w:rsidRPr="00790FBB">
        <w:rPr>
          <w:rFonts w:ascii="Verdana" w:hAnsi="Verdana"/>
        </w:rPr>
        <w:t xml:space="preserve">Wykazy, o których mowa powyżej Wykonawca jest zobowiązany przekazać Zamawiającemu w terminie do 7 dni od daty zawarcia odpowiednio pierwszej umowy </w:t>
      </w:r>
      <w:r w:rsidR="00F24BFD">
        <w:rPr>
          <w:rFonts w:ascii="Verdana" w:hAnsi="Verdana"/>
        </w:rPr>
        <w:br/>
      </w:r>
      <w:r w:rsidRPr="00790FBB">
        <w:rPr>
          <w:rFonts w:ascii="Verdana" w:hAnsi="Verdana"/>
        </w:rPr>
        <w:t xml:space="preserve">o podwykonawstwo na roboty budowlane i pierwszej umowy na dostawy lub usługi. Aktualizacja wykazów przez wykonawcę ma następować każdorazowo po zawarciu przez niego następnych umów o podwykonawstwo na roboty budowlane i następnych umów na dostawy lub usługi w terminie do 7 dni od daty ich zawarcia. </w:t>
      </w:r>
    </w:p>
    <w:p w14:paraId="04130B5E" w14:textId="381AF7FC" w:rsidR="003619DD" w:rsidRPr="00790FBB" w:rsidRDefault="00FF7857" w:rsidP="00CD2F37">
      <w:pPr>
        <w:numPr>
          <w:ilvl w:val="0"/>
          <w:numId w:val="13"/>
        </w:numPr>
        <w:spacing w:after="120" w:line="240" w:lineRule="auto"/>
        <w:ind w:hanging="427"/>
        <w:rPr>
          <w:rFonts w:ascii="Verdana" w:hAnsi="Verdana"/>
        </w:rPr>
      </w:pPr>
      <w:r w:rsidRPr="00790FBB">
        <w:rPr>
          <w:rFonts w:ascii="Verdana" w:hAnsi="Verdana"/>
        </w:rPr>
        <w:t xml:space="preserve">Wykonawca ponosi </w:t>
      </w:r>
      <w:r w:rsidR="00F11210">
        <w:rPr>
          <w:rFonts w:ascii="Verdana" w:hAnsi="Verdana"/>
        </w:rPr>
        <w:t xml:space="preserve">odpowiedzialność za </w:t>
      </w:r>
      <w:r w:rsidR="00712DF0">
        <w:rPr>
          <w:rFonts w:ascii="Verdana" w:hAnsi="Verdana"/>
        </w:rPr>
        <w:t>p</w:t>
      </w:r>
      <w:r w:rsidR="00F11210">
        <w:rPr>
          <w:rFonts w:ascii="Verdana" w:hAnsi="Verdana"/>
        </w:rPr>
        <w:t xml:space="preserve">odwykonawców, </w:t>
      </w:r>
      <w:r w:rsidR="00712DF0">
        <w:rPr>
          <w:rFonts w:ascii="Verdana" w:hAnsi="Verdana"/>
        </w:rPr>
        <w:t>d</w:t>
      </w:r>
      <w:r w:rsidR="00F11210">
        <w:rPr>
          <w:rFonts w:ascii="Verdana" w:hAnsi="Verdana"/>
        </w:rPr>
        <w:t xml:space="preserve">alszych </w:t>
      </w:r>
      <w:r w:rsidR="00712DF0">
        <w:rPr>
          <w:rFonts w:ascii="Verdana" w:hAnsi="Verdana"/>
        </w:rPr>
        <w:t>p</w:t>
      </w:r>
      <w:r w:rsidR="00F11210">
        <w:rPr>
          <w:rFonts w:ascii="Verdana" w:hAnsi="Verdana"/>
        </w:rPr>
        <w:t>odwykonawców i inne podmioty, którymi posługuje się przy realizacji umowy, jak za swoje własne działania i zaniechania</w:t>
      </w:r>
      <w:r w:rsidR="00456B91">
        <w:rPr>
          <w:rFonts w:ascii="Verdana" w:hAnsi="Verdana"/>
        </w:rPr>
        <w:t>, w tym ponosi</w:t>
      </w:r>
      <w:r w:rsidR="00F11210">
        <w:rPr>
          <w:rFonts w:ascii="Verdana" w:hAnsi="Verdana"/>
        </w:rPr>
        <w:t xml:space="preserve"> </w:t>
      </w:r>
      <w:r w:rsidRPr="00790FBB">
        <w:rPr>
          <w:rFonts w:ascii="Verdana" w:hAnsi="Verdana"/>
        </w:rPr>
        <w:t xml:space="preserve">wobec Zamawiającego pełną odpowiedzialność za roboty, które wykonuje przy pomocy </w:t>
      </w:r>
      <w:r w:rsidR="00712DF0">
        <w:rPr>
          <w:rFonts w:ascii="Verdana" w:hAnsi="Verdana"/>
        </w:rPr>
        <w:t>p</w:t>
      </w:r>
      <w:r w:rsidRPr="00790FBB">
        <w:rPr>
          <w:rFonts w:ascii="Verdana" w:hAnsi="Verdana"/>
        </w:rPr>
        <w:t>odwykonawców.</w:t>
      </w:r>
    </w:p>
    <w:p w14:paraId="69A7C09B" w14:textId="31AD28AE" w:rsidR="003619DD" w:rsidRPr="00790FBB" w:rsidRDefault="00FF7857" w:rsidP="00CD2F37">
      <w:pPr>
        <w:numPr>
          <w:ilvl w:val="0"/>
          <w:numId w:val="13"/>
        </w:numPr>
        <w:spacing w:after="120" w:line="240" w:lineRule="auto"/>
        <w:ind w:hanging="427"/>
        <w:rPr>
          <w:rFonts w:ascii="Verdana" w:hAnsi="Verdana"/>
        </w:rPr>
      </w:pPr>
      <w:r w:rsidRPr="00790FBB">
        <w:rPr>
          <w:rFonts w:ascii="Verdana" w:hAnsi="Verdana"/>
        </w:rPr>
        <w:t xml:space="preserve">Wykonawca zobowiązany jest do przedkładania Zamawiającemu projektu umowy </w:t>
      </w:r>
      <w:r w:rsidR="00F24BFD">
        <w:rPr>
          <w:rFonts w:ascii="Verdana" w:hAnsi="Verdana"/>
        </w:rPr>
        <w:br/>
      </w:r>
      <w:r w:rsidRPr="00790FBB">
        <w:rPr>
          <w:rFonts w:ascii="Verdana" w:hAnsi="Verdana"/>
        </w:rPr>
        <w:t xml:space="preserve">o podwykonawstwo, której przedmiotem są roboty budowlane, bez względu na wartość umowy, a także projektu jej zmiany. </w:t>
      </w:r>
    </w:p>
    <w:p w14:paraId="6394E1A2" w14:textId="57F70189" w:rsidR="003619DD" w:rsidRPr="00790FBB" w:rsidRDefault="00FF7857" w:rsidP="00CD2F37">
      <w:pPr>
        <w:numPr>
          <w:ilvl w:val="0"/>
          <w:numId w:val="13"/>
        </w:numPr>
        <w:ind w:hanging="427"/>
        <w:rPr>
          <w:rFonts w:ascii="Verdana" w:hAnsi="Verdana"/>
        </w:rPr>
      </w:pPr>
      <w:r w:rsidRPr="00790FBB">
        <w:rPr>
          <w:rFonts w:ascii="Verdana" w:hAnsi="Verdana"/>
        </w:rPr>
        <w:t xml:space="preserve">Wykonawca zobowiązany jest do przedkładania Zamawiającemu poświadczonej </w:t>
      </w:r>
      <w:r w:rsidR="00F24BFD">
        <w:rPr>
          <w:rFonts w:ascii="Verdana" w:hAnsi="Verdana"/>
        </w:rPr>
        <w:br/>
      </w:r>
      <w:r w:rsidRPr="00790FBB">
        <w:rPr>
          <w:rFonts w:ascii="Verdana" w:hAnsi="Verdana"/>
        </w:rPr>
        <w:t xml:space="preserve">za zgodność z oryginałem kopii zawartej umowy o podwykonawstwo, której przedmiotem są roboty budowlane, bez względu na wartość umowy, i jej zmian </w:t>
      </w:r>
      <w:r w:rsidR="00F24BFD">
        <w:rPr>
          <w:rFonts w:ascii="Verdana" w:hAnsi="Verdana"/>
        </w:rPr>
        <w:br/>
      </w:r>
      <w:r w:rsidRPr="00790FBB">
        <w:rPr>
          <w:rFonts w:ascii="Verdana" w:hAnsi="Verdana"/>
        </w:rPr>
        <w:t xml:space="preserve">w terminie do 7 dni od dnia zawarcia umowy lub dokonania jej zmiany. </w:t>
      </w:r>
    </w:p>
    <w:p w14:paraId="61A0F032" w14:textId="30ED2AA8" w:rsidR="003619DD" w:rsidRPr="00790FBB" w:rsidRDefault="00FF7857" w:rsidP="00CD2F37">
      <w:pPr>
        <w:numPr>
          <w:ilvl w:val="0"/>
          <w:numId w:val="13"/>
        </w:numPr>
        <w:ind w:hanging="427"/>
        <w:rPr>
          <w:rFonts w:ascii="Verdana" w:hAnsi="Verdana"/>
        </w:rPr>
      </w:pPr>
      <w:r w:rsidRPr="00790FBB">
        <w:rPr>
          <w:rFonts w:ascii="Verdana" w:hAnsi="Verdana"/>
        </w:rPr>
        <w:t xml:space="preserve">Zamawiający określa </w:t>
      </w:r>
      <w:r w:rsidR="00F24BFD">
        <w:rPr>
          <w:rFonts w:ascii="Verdana" w:hAnsi="Verdana"/>
        </w:rPr>
        <w:t>14</w:t>
      </w:r>
      <w:r w:rsidRPr="00790FBB">
        <w:rPr>
          <w:rFonts w:ascii="Verdana" w:hAnsi="Verdana"/>
        </w:rPr>
        <w:t xml:space="preserve">-dniowy termin na zgłoszenie zastrzeżeń do projektu umowy o podwykonawstwo, której przedmiotem są roboty budowlane, i do projektu  jej zmiany lub sprzeciwu do umowy o podwykonawstwo, której przedmiotem są roboty budowlane, i do jej zmian. </w:t>
      </w:r>
    </w:p>
    <w:p w14:paraId="762BA107" w14:textId="3AE1F9C4" w:rsidR="003619DD" w:rsidRPr="00790FBB" w:rsidRDefault="00FF7857" w:rsidP="00CD2F37">
      <w:pPr>
        <w:numPr>
          <w:ilvl w:val="0"/>
          <w:numId w:val="13"/>
        </w:numPr>
        <w:ind w:hanging="427"/>
        <w:rPr>
          <w:rFonts w:ascii="Verdana" w:hAnsi="Verdana"/>
        </w:rPr>
      </w:pPr>
      <w:r w:rsidRPr="00790FBB">
        <w:rPr>
          <w:rFonts w:ascii="Verdana" w:hAnsi="Verdana"/>
        </w:rPr>
        <w:t xml:space="preserve">Wykonawca zobowiązany jest do przedkładania Zamawiającemu poświadczonej </w:t>
      </w:r>
      <w:r w:rsidR="00F24BFD">
        <w:rPr>
          <w:rFonts w:ascii="Verdana" w:hAnsi="Verdana"/>
        </w:rPr>
        <w:br/>
      </w:r>
      <w:r w:rsidRPr="00790FBB">
        <w:rPr>
          <w:rFonts w:ascii="Verdana" w:hAnsi="Verdana"/>
        </w:rPr>
        <w:t xml:space="preserve">za zgodność z oryginałem kopii zawartych umów o podwykonawstwo, których przedmiotem są dostawy lub usługi, oraz ich zmian w terminie do 7 dni od dnia zawarcia umowy lub dokonania jej zmiany. </w:t>
      </w:r>
      <w:r w:rsidR="00196265">
        <w:rPr>
          <w:rFonts w:ascii="Verdana" w:hAnsi="Verdana"/>
        </w:rPr>
        <w:t xml:space="preserve">Obowiązek ten nie dotyczy </w:t>
      </w:r>
      <w:r w:rsidR="00196265" w:rsidRPr="00196265">
        <w:rPr>
          <w:rFonts w:ascii="Verdana" w:hAnsi="Verdana"/>
        </w:rPr>
        <w:t xml:space="preserve">umów o </w:t>
      </w:r>
      <w:r w:rsidR="00196265" w:rsidRPr="00196265">
        <w:rPr>
          <w:rFonts w:ascii="Verdana" w:hAnsi="Verdana"/>
        </w:rPr>
        <w:lastRenderedPageBreak/>
        <w:t>podwykonawstwo o wartości mniejszej niż 0,5% wartości umowy</w:t>
      </w:r>
      <w:r w:rsidR="00026192">
        <w:rPr>
          <w:rFonts w:ascii="Verdana" w:hAnsi="Verdana"/>
        </w:rPr>
        <w:t>, z tym jednakże, że w</w:t>
      </w:r>
      <w:r w:rsidR="00196265" w:rsidRPr="00196265">
        <w:rPr>
          <w:rFonts w:ascii="Verdana" w:hAnsi="Verdana"/>
        </w:rPr>
        <w:t>yłączenie</w:t>
      </w:r>
      <w:r w:rsidR="00026192">
        <w:rPr>
          <w:rFonts w:ascii="Verdana" w:hAnsi="Verdana"/>
        </w:rPr>
        <w:t xml:space="preserve"> to </w:t>
      </w:r>
      <w:r w:rsidR="00196265" w:rsidRPr="00196265">
        <w:rPr>
          <w:rFonts w:ascii="Verdana" w:hAnsi="Verdana"/>
        </w:rPr>
        <w:t>nie dotyczy umów o podwykonawstwo o wartości większej niż 50 000 złotych</w:t>
      </w:r>
      <w:r w:rsidR="00026192">
        <w:rPr>
          <w:rFonts w:ascii="Verdana" w:hAnsi="Verdana"/>
        </w:rPr>
        <w:t>.</w:t>
      </w:r>
    </w:p>
    <w:p w14:paraId="02CD74D8" w14:textId="50857EAC" w:rsidR="003619DD" w:rsidRPr="00790FBB" w:rsidRDefault="00FF7857" w:rsidP="00CD2F37">
      <w:pPr>
        <w:numPr>
          <w:ilvl w:val="0"/>
          <w:numId w:val="13"/>
        </w:numPr>
        <w:ind w:hanging="427"/>
        <w:rPr>
          <w:rFonts w:ascii="Verdana" w:hAnsi="Verdana"/>
        </w:rPr>
      </w:pPr>
      <w:r w:rsidRPr="00790FBB">
        <w:rPr>
          <w:rFonts w:ascii="Verdana" w:hAnsi="Verdana"/>
        </w:rPr>
        <w:t xml:space="preserve">Termin zapłaty wynagrodzenia </w:t>
      </w:r>
      <w:r w:rsidR="00712DF0">
        <w:rPr>
          <w:rFonts w:ascii="Verdana" w:hAnsi="Verdana"/>
        </w:rPr>
        <w:t>p</w:t>
      </w:r>
      <w:r w:rsidRPr="00790FBB">
        <w:rPr>
          <w:rFonts w:ascii="Verdana" w:hAnsi="Verdana"/>
        </w:rPr>
        <w:t xml:space="preserve">odwykonawcy lub </w:t>
      </w:r>
      <w:r w:rsidR="00712DF0">
        <w:rPr>
          <w:rFonts w:ascii="Verdana" w:hAnsi="Verdana"/>
        </w:rPr>
        <w:t>d</w:t>
      </w:r>
      <w:r w:rsidRPr="00790FBB">
        <w:rPr>
          <w:rFonts w:ascii="Verdana" w:hAnsi="Verdana"/>
        </w:rPr>
        <w:t xml:space="preserve">alszemu </w:t>
      </w:r>
      <w:r w:rsidR="00712DF0">
        <w:rPr>
          <w:rFonts w:ascii="Verdana" w:hAnsi="Verdana"/>
        </w:rPr>
        <w:t>p</w:t>
      </w:r>
      <w:r w:rsidRPr="00790FBB">
        <w:rPr>
          <w:rFonts w:ascii="Verdana" w:hAnsi="Verdana"/>
        </w:rPr>
        <w:t xml:space="preserve">odwykonawcy nie może być dłuższy niż 30 dni od dnia doręczenia Wykonawcy, podwykonawcy lub dalszemu podwykonawcy faktury lub rachunku, potwierdzających wykonanie zleconej </w:t>
      </w:r>
      <w:r w:rsidR="00712DF0">
        <w:rPr>
          <w:rFonts w:ascii="Verdana" w:hAnsi="Verdana"/>
        </w:rPr>
        <w:t>p</w:t>
      </w:r>
      <w:r w:rsidRPr="00790FBB">
        <w:rPr>
          <w:rFonts w:ascii="Verdana" w:hAnsi="Verdana"/>
        </w:rPr>
        <w:t xml:space="preserve">odwykonawcy lub </w:t>
      </w:r>
      <w:r w:rsidR="00712DF0">
        <w:rPr>
          <w:rFonts w:ascii="Verdana" w:hAnsi="Verdana"/>
        </w:rPr>
        <w:t>d</w:t>
      </w:r>
      <w:r w:rsidRPr="00790FBB">
        <w:rPr>
          <w:rFonts w:ascii="Verdana" w:hAnsi="Verdana"/>
        </w:rPr>
        <w:t xml:space="preserve">alszemu </w:t>
      </w:r>
      <w:r w:rsidR="00712DF0">
        <w:rPr>
          <w:rFonts w:ascii="Verdana" w:hAnsi="Verdana"/>
        </w:rPr>
        <w:t>p</w:t>
      </w:r>
      <w:r w:rsidRPr="00790FBB">
        <w:rPr>
          <w:rFonts w:ascii="Verdana" w:hAnsi="Verdana"/>
        </w:rPr>
        <w:t xml:space="preserve">odwykonawcy dostawy, usługi lub roboty budowlanej. </w:t>
      </w:r>
    </w:p>
    <w:p w14:paraId="1F083A25" w14:textId="77777777" w:rsidR="003619DD" w:rsidRPr="00790FBB" w:rsidRDefault="00FF7857" w:rsidP="00CD2F37">
      <w:pPr>
        <w:numPr>
          <w:ilvl w:val="0"/>
          <w:numId w:val="13"/>
        </w:numPr>
        <w:ind w:hanging="427"/>
        <w:rPr>
          <w:rFonts w:ascii="Verdana" w:hAnsi="Verdana"/>
        </w:rPr>
      </w:pPr>
      <w:r w:rsidRPr="00790FBB">
        <w:rPr>
          <w:rFonts w:ascii="Verdana" w:hAnsi="Verdana"/>
        </w:rPr>
        <w:t xml:space="preserve">Wymagania dotyczące umowy o podwykonawstwo, której przedmiotem są roboty budowlane, których niespełnienie spowoduje zgłoszenie przez Zamawiającego odpowiednio zastrzeżeń lub sprzeciwu: </w:t>
      </w:r>
    </w:p>
    <w:p w14:paraId="19AB4F59" w14:textId="77777777" w:rsidR="003619DD" w:rsidRPr="00790FBB" w:rsidRDefault="00FF7857" w:rsidP="00CD2F37">
      <w:pPr>
        <w:numPr>
          <w:ilvl w:val="2"/>
          <w:numId w:val="14"/>
        </w:numPr>
        <w:spacing w:after="143"/>
        <w:rPr>
          <w:rFonts w:ascii="Verdana" w:hAnsi="Verdana"/>
        </w:rPr>
      </w:pPr>
      <w:r w:rsidRPr="00790FBB">
        <w:rPr>
          <w:rFonts w:ascii="Verdana" w:hAnsi="Verdana"/>
        </w:rPr>
        <w:t xml:space="preserve">umowa nie może zawierać postanowień niezgodnych z art. 463 ustawy Prawo zamówień publicznych oraz z innymi przepisami mającymi charakter bezwzględnie obowiązujący, </w:t>
      </w:r>
    </w:p>
    <w:p w14:paraId="5C0FD2C3" w14:textId="57DF4C8F" w:rsidR="003619DD" w:rsidRPr="00790FBB" w:rsidRDefault="00FF7857" w:rsidP="00CD2F37">
      <w:pPr>
        <w:numPr>
          <w:ilvl w:val="2"/>
          <w:numId w:val="14"/>
        </w:numPr>
        <w:rPr>
          <w:rFonts w:ascii="Verdana" w:hAnsi="Verdana"/>
        </w:rPr>
      </w:pPr>
      <w:r w:rsidRPr="00790FBB">
        <w:rPr>
          <w:rFonts w:ascii="Verdana" w:hAnsi="Verdana"/>
        </w:rPr>
        <w:t xml:space="preserve">umowa musi spełniać wymagania określone w </w:t>
      </w:r>
      <w:r w:rsidR="00A81D9D">
        <w:rPr>
          <w:rFonts w:ascii="Verdana" w:hAnsi="Verdana"/>
        </w:rPr>
        <w:t>umowie</w:t>
      </w:r>
      <w:r w:rsidR="00B86EE2">
        <w:rPr>
          <w:rFonts w:ascii="Verdana" w:hAnsi="Verdana"/>
        </w:rPr>
        <w:t xml:space="preserve"> oraz w ustawie Prawo zamówień publicznych</w:t>
      </w:r>
      <w:r w:rsidR="00C24A1B">
        <w:rPr>
          <w:rFonts w:ascii="Verdana" w:hAnsi="Verdana"/>
        </w:rPr>
        <w:t>, w tym w szczególności</w:t>
      </w:r>
      <w:r w:rsidR="00593A22">
        <w:rPr>
          <w:rFonts w:ascii="Verdana" w:hAnsi="Verdana"/>
        </w:rPr>
        <w:t xml:space="preserve"> </w:t>
      </w:r>
      <w:r w:rsidR="00A81D9D">
        <w:rPr>
          <w:rFonts w:ascii="Verdana" w:hAnsi="Verdana"/>
        </w:rPr>
        <w:t xml:space="preserve"> </w:t>
      </w:r>
      <w:r w:rsidRPr="00790FBB">
        <w:rPr>
          <w:rFonts w:ascii="Verdana" w:hAnsi="Verdana"/>
        </w:rPr>
        <w:t xml:space="preserve">w zakresie: </w:t>
      </w:r>
    </w:p>
    <w:p w14:paraId="06F26F0F" w14:textId="5004E3F3" w:rsidR="003619DD" w:rsidRPr="00790FBB" w:rsidRDefault="00FF7857" w:rsidP="00CD2F37">
      <w:pPr>
        <w:numPr>
          <w:ilvl w:val="3"/>
          <w:numId w:val="58"/>
        </w:numPr>
        <w:spacing w:after="120" w:line="240" w:lineRule="auto"/>
        <w:ind w:left="1491" w:hanging="357"/>
        <w:rPr>
          <w:rFonts w:ascii="Verdana" w:hAnsi="Verdana"/>
        </w:rPr>
      </w:pPr>
      <w:r w:rsidRPr="00790FBB">
        <w:rPr>
          <w:rFonts w:ascii="Verdana" w:hAnsi="Verdana"/>
        </w:rPr>
        <w:t xml:space="preserve">odpowiedzialności </w:t>
      </w:r>
      <w:r w:rsidR="00712DF0">
        <w:rPr>
          <w:rFonts w:ascii="Verdana" w:hAnsi="Verdana"/>
        </w:rPr>
        <w:t>p</w:t>
      </w:r>
      <w:r w:rsidRPr="00790FBB">
        <w:rPr>
          <w:rFonts w:ascii="Verdana" w:hAnsi="Verdana"/>
        </w:rPr>
        <w:t xml:space="preserve">odwykonawcy z tytułu kar umownych, przy czym nie może zawierać postanowień kształtujących prawa i obowiązki </w:t>
      </w:r>
      <w:r w:rsidR="00712DF0">
        <w:rPr>
          <w:rFonts w:ascii="Verdana" w:hAnsi="Verdana"/>
        </w:rPr>
        <w:t>p</w:t>
      </w:r>
      <w:r w:rsidRPr="00790FBB">
        <w:rPr>
          <w:rFonts w:ascii="Verdana" w:hAnsi="Verdana"/>
        </w:rPr>
        <w:t xml:space="preserve">odwykonawcy w zakresie kar umownych w sposób dla niego mniej korzystny niż prawa </w:t>
      </w:r>
      <w:r w:rsidR="005B7230">
        <w:rPr>
          <w:rFonts w:ascii="Verdana" w:hAnsi="Verdana"/>
        </w:rPr>
        <w:br/>
      </w:r>
      <w:r w:rsidRPr="00790FBB">
        <w:rPr>
          <w:rFonts w:ascii="Verdana" w:hAnsi="Verdana"/>
        </w:rPr>
        <w:t xml:space="preserve">i obowiązki Wykonawcy ukształtowane postanowieniami umowy zawartej między Zamawiającym a Wykonawcą. </w:t>
      </w:r>
    </w:p>
    <w:p w14:paraId="1D9B3BD0" w14:textId="77777777" w:rsidR="003619DD" w:rsidRPr="00F37D11" w:rsidRDefault="00FF7857" w:rsidP="00CD2F37">
      <w:pPr>
        <w:numPr>
          <w:ilvl w:val="3"/>
          <w:numId w:val="58"/>
        </w:numPr>
        <w:spacing w:after="120" w:line="240" w:lineRule="auto"/>
        <w:ind w:left="1491" w:hanging="357"/>
        <w:rPr>
          <w:rFonts w:ascii="Verdana" w:hAnsi="Verdana"/>
          <w:color w:val="auto"/>
        </w:rPr>
      </w:pPr>
      <w:r w:rsidRPr="00790FBB">
        <w:rPr>
          <w:rFonts w:ascii="Verdana" w:hAnsi="Verdana"/>
        </w:rPr>
        <w:t xml:space="preserve">terminu płatności, o </w:t>
      </w:r>
      <w:r w:rsidRPr="00F37D11">
        <w:rPr>
          <w:rFonts w:ascii="Verdana" w:hAnsi="Verdana"/>
          <w:color w:val="auto"/>
        </w:rPr>
        <w:t xml:space="preserve">którym mowa w </w:t>
      </w:r>
      <w:r w:rsidRPr="00F37D11">
        <w:rPr>
          <w:rFonts w:ascii="Verdana" w:hAnsi="Verdana"/>
          <w:color w:val="auto"/>
          <w:u w:color="0000FF"/>
        </w:rPr>
        <w:t>ust. 9</w:t>
      </w:r>
      <w:r w:rsidRPr="00F37D11">
        <w:rPr>
          <w:rFonts w:ascii="Verdana" w:hAnsi="Verdana"/>
          <w:color w:val="auto"/>
        </w:rPr>
        <w:t xml:space="preserve">, </w:t>
      </w:r>
    </w:p>
    <w:p w14:paraId="6752583A" w14:textId="101D487D" w:rsidR="003619DD" w:rsidRPr="00790FBB" w:rsidRDefault="00FF7857" w:rsidP="00CD2F37">
      <w:pPr>
        <w:numPr>
          <w:ilvl w:val="3"/>
          <w:numId w:val="58"/>
        </w:numPr>
        <w:spacing w:after="120" w:line="240" w:lineRule="auto"/>
        <w:ind w:left="1491" w:hanging="357"/>
        <w:rPr>
          <w:rFonts w:ascii="Verdana" w:hAnsi="Verdana"/>
        </w:rPr>
      </w:pPr>
      <w:r w:rsidRPr="00790FBB">
        <w:rPr>
          <w:rFonts w:ascii="Verdana" w:hAnsi="Verdana"/>
        </w:rPr>
        <w:t xml:space="preserve">możliwości zatrudnienia </w:t>
      </w:r>
      <w:r w:rsidR="00712DF0">
        <w:rPr>
          <w:rFonts w:ascii="Verdana" w:hAnsi="Verdana"/>
        </w:rPr>
        <w:t>d</w:t>
      </w:r>
      <w:r w:rsidRPr="00790FBB">
        <w:rPr>
          <w:rFonts w:ascii="Verdana" w:hAnsi="Verdana"/>
        </w:rPr>
        <w:t xml:space="preserve">alszych </w:t>
      </w:r>
      <w:r w:rsidR="00712DF0">
        <w:rPr>
          <w:rFonts w:ascii="Verdana" w:hAnsi="Verdana"/>
        </w:rPr>
        <w:t>p</w:t>
      </w:r>
      <w:r w:rsidRPr="00790FBB">
        <w:rPr>
          <w:rFonts w:ascii="Verdana" w:hAnsi="Verdana"/>
        </w:rPr>
        <w:t>odwykonawców,</w:t>
      </w:r>
      <w:r w:rsidR="00DC4F46">
        <w:rPr>
          <w:rFonts w:ascii="Verdana" w:hAnsi="Verdana"/>
        </w:rPr>
        <w:t xml:space="preserve"> w tym w szczególności w zakresie wymogów pozwalających na implementację postanowień umowy dotyczących </w:t>
      </w:r>
      <w:r w:rsidR="00712DF0">
        <w:rPr>
          <w:rFonts w:ascii="Verdana" w:hAnsi="Verdana"/>
        </w:rPr>
        <w:t>p</w:t>
      </w:r>
      <w:r w:rsidR="00DC4F46">
        <w:rPr>
          <w:rFonts w:ascii="Verdana" w:hAnsi="Verdana"/>
        </w:rPr>
        <w:t xml:space="preserve">odwykonawców i </w:t>
      </w:r>
      <w:r w:rsidR="00712DF0">
        <w:rPr>
          <w:rFonts w:ascii="Verdana" w:hAnsi="Verdana"/>
        </w:rPr>
        <w:t>d</w:t>
      </w:r>
      <w:r w:rsidR="00DC4F46">
        <w:rPr>
          <w:rFonts w:ascii="Verdana" w:hAnsi="Verdana"/>
        </w:rPr>
        <w:t xml:space="preserve">alszych </w:t>
      </w:r>
      <w:r w:rsidR="00712DF0">
        <w:rPr>
          <w:rFonts w:ascii="Verdana" w:hAnsi="Verdana"/>
        </w:rPr>
        <w:t>p</w:t>
      </w:r>
      <w:r w:rsidR="00DC4F46">
        <w:rPr>
          <w:rFonts w:ascii="Verdana" w:hAnsi="Verdana"/>
        </w:rPr>
        <w:t>odwykonawców,</w:t>
      </w:r>
      <w:r w:rsidRPr="00790FBB">
        <w:rPr>
          <w:rFonts w:ascii="Verdana" w:hAnsi="Verdana"/>
        </w:rPr>
        <w:t xml:space="preserve"> </w:t>
      </w:r>
    </w:p>
    <w:p w14:paraId="5D0F95B7" w14:textId="041EAD41" w:rsidR="003619DD" w:rsidRPr="00790FBB" w:rsidRDefault="00FF7857" w:rsidP="00CD2F37">
      <w:pPr>
        <w:numPr>
          <w:ilvl w:val="3"/>
          <w:numId w:val="58"/>
        </w:numPr>
        <w:spacing w:after="120" w:line="240" w:lineRule="auto"/>
        <w:ind w:left="1491" w:hanging="357"/>
        <w:rPr>
          <w:rFonts w:ascii="Verdana" w:hAnsi="Verdana"/>
        </w:rPr>
      </w:pPr>
      <w:r w:rsidRPr="00790FBB">
        <w:rPr>
          <w:rFonts w:ascii="Verdana" w:hAnsi="Verdana"/>
        </w:rPr>
        <w:t xml:space="preserve">obowiązku zatrudnienia na podstawie umowy o pracę przez </w:t>
      </w:r>
      <w:r w:rsidR="00712DF0">
        <w:rPr>
          <w:rFonts w:ascii="Verdana" w:hAnsi="Verdana"/>
        </w:rPr>
        <w:t>p</w:t>
      </w:r>
      <w:r w:rsidRPr="00790FBB">
        <w:rPr>
          <w:rFonts w:ascii="Verdana" w:hAnsi="Verdana"/>
        </w:rPr>
        <w:t>odwykonawcę /</w:t>
      </w:r>
      <w:r w:rsidR="00712DF0">
        <w:rPr>
          <w:rFonts w:ascii="Verdana" w:hAnsi="Verdana"/>
        </w:rPr>
        <w:t>d</w:t>
      </w:r>
      <w:r w:rsidRPr="00790FBB">
        <w:rPr>
          <w:rFonts w:ascii="Verdana" w:hAnsi="Verdana"/>
        </w:rPr>
        <w:t xml:space="preserve">alszego </w:t>
      </w:r>
      <w:r w:rsidR="00712DF0">
        <w:rPr>
          <w:rFonts w:ascii="Verdana" w:hAnsi="Verdana"/>
        </w:rPr>
        <w:t>p</w:t>
      </w:r>
      <w:r w:rsidRPr="00790FBB">
        <w:rPr>
          <w:rFonts w:ascii="Verdana" w:hAnsi="Verdana"/>
        </w:rPr>
        <w:t xml:space="preserve">odwykonawcę osób wykonujących w trakcie realizacji zamówienia </w:t>
      </w:r>
      <w:r w:rsidRPr="00487E5B">
        <w:rPr>
          <w:rFonts w:ascii="Verdana" w:hAnsi="Verdana"/>
          <w:color w:val="auto"/>
        </w:rPr>
        <w:t xml:space="preserve">roboty związane z wykonaniem wszystkich czynności przy robotach, o których mowa w </w:t>
      </w:r>
      <w:r w:rsidRPr="00487E5B">
        <w:rPr>
          <w:rFonts w:ascii="Verdana" w:hAnsi="Verdana"/>
          <w:color w:val="auto"/>
          <w:u w:color="0000FF"/>
        </w:rPr>
        <w:t>§ 3 ust.</w:t>
      </w:r>
      <w:r w:rsidR="00487E5B">
        <w:rPr>
          <w:rFonts w:ascii="Verdana" w:hAnsi="Verdana"/>
          <w:color w:val="auto"/>
          <w:u w:color="0000FF"/>
        </w:rPr>
        <w:t xml:space="preserve"> </w:t>
      </w:r>
      <w:r w:rsidRPr="00487E5B">
        <w:rPr>
          <w:rFonts w:ascii="Verdana" w:hAnsi="Verdana"/>
          <w:color w:val="auto"/>
          <w:u w:color="0000FF"/>
        </w:rPr>
        <w:t>6</w:t>
      </w:r>
      <w:r w:rsidRPr="00487E5B">
        <w:rPr>
          <w:rFonts w:ascii="Verdana" w:hAnsi="Verdana"/>
          <w:color w:val="auto"/>
        </w:rPr>
        <w:t xml:space="preserve"> umowy, i które polegają na wykonaniu pracy w sposób określony w art. 22 § 1 ustawy </w:t>
      </w:r>
      <w:r w:rsidRPr="00790FBB">
        <w:rPr>
          <w:rFonts w:ascii="Verdana" w:hAnsi="Verdana"/>
        </w:rPr>
        <w:t xml:space="preserve">Kodeks pracy, </w:t>
      </w:r>
    </w:p>
    <w:p w14:paraId="39EF75DB" w14:textId="0DBF016B" w:rsidR="003619DD" w:rsidRPr="00790FBB" w:rsidRDefault="00FF7857" w:rsidP="00CD2F37">
      <w:pPr>
        <w:numPr>
          <w:ilvl w:val="3"/>
          <w:numId w:val="58"/>
        </w:numPr>
        <w:spacing w:after="120" w:line="240" w:lineRule="auto"/>
        <w:ind w:left="1491" w:hanging="357"/>
        <w:rPr>
          <w:rFonts w:ascii="Verdana" w:hAnsi="Verdana"/>
        </w:rPr>
      </w:pPr>
      <w:r w:rsidRPr="00790FBB">
        <w:rPr>
          <w:rFonts w:ascii="Verdana" w:hAnsi="Verdana"/>
        </w:rPr>
        <w:t xml:space="preserve">zapłaty wynagrodzenia </w:t>
      </w:r>
      <w:r w:rsidR="00712DF0">
        <w:rPr>
          <w:rFonts w:ascii="Verdana" w:hAnsi="Verdana"/>
        </w:rPr>
        <w:t>p</w:t>
      </w:r>
      <w:r w:rsidRPr="00790FBB">
        <w:rPr>
          <w:rFonts w:ascii="Verdana" w:hAnsi="Verdana"/>
        </w:rPr>
        <w:t>odwykonawcy/</w:t>
      </w:r>
      <w:r w:rsidR="00712DF0">
        <w:rPr>
          <w:rFonts w:ascii="Verdana" w:hAnsi="Verdana"/>
        </w:rPr>
        <w:t>d</w:t>
      </w:r>
      <w:r w:rsidRPr="00790FBB">
        <w:rPr>
          <w:rFonts w:ascii="Verdana" w:hAnsi="Verdana"/>
        </w:rPr>
        <w:t xml:space="preserve">alszego </w:t>
      </w:r>
      <w:r w:rsidR="00712DF0">
        <w:rPr>
          <w:rFonts w:ascii="Verdana" w:hAnsi="Verdana"/>
        </w:rPr>
        <w:t>p</w:t>
      </w:r>
      <w:r w:rsidRPr="00790FBB">
        <w:rPr>
          <w:rFonts w:ascii="Verdana" w:hAnsi="Verdana"/>
        </w:rPr>
        <w:t xml:space="preserve">odwykonawcy w częściach, </w:t>
      </w:r>
    </w:p>
    <w:p w14:paraId="43634D47" w14:textId="7D01983E" w:rsidR="00341DE9" w:rsidRDefault="00FF7857" w:rsidP="00CD2F37">
      <w:pPr>
        <w:numPr>
          <w:ilvl w:val="3"/>
          <w:numId w:val="58"/>
        </w:numPr>
        <w:spacing w:after="120" w:line="240" w:lineRule="auto"/>
        <w:ind w:left="1491" w:hanging="357"/>
        <w:rPr>
          <w:rFonts w:ascii="Verdana" w:hAnsi="Verdana"/>
        </w:rPr>
      </w:pPr>
      <w:r w:rsidRPr="00790FBB">
        <w:rPr>
          <w:rFonts w:ascii="Verdana" w:hAnsi="Verdana"/>
        </w:rPr>
        <w:t xml:space="preserve">zmiany wynagrodzenia </w:t>
      </w:r>
      <w:r w:rsidR="00731CFB">
        <w:rPr>
          <w:rFonts w:ascii="Verdana" w:hAnsi="Verdana"/>
        </w:rPr>
        <w:t>p</w:t>
      </w:r>
      <w:r w:rsidRPr="00790FBB">
        <w:rPr>
          <w:rFonts w:ascii="Verdana" w:hAnsi="Verdana"/>
        </w:rPr>
        <w:t>odwykonawcy/</w:t>
      </w:r>
      <w:r w:rsidR="00731CFB">
        <w:rPr>
          <w:rFonts w:ascii="Verdana" w:hAnsi="Verdana"/>
        </w:rPr>
        <w:t>d</w:t>
      </w:r>
      <w:r w:rsidRPr="00790FBB">
        <w:rPr>
          <w:rFonts w:ascii="Verdana" w:hAnsi="Verdana"/>
        </w:rPr>
        <w:t xml:space="preserve">alszego </w:t>
      </w:r>
      <w:r w:rsidR="00731CFB">
        <w:rPr>
          <w:rFonts w:ascii="Verdana" w:hAnsi="Verdana"/>
        </w:rPr>
        <w:t>p</w:t>
      </w:r>
      <w:r w:rsidRPr="00790FBB">
        <w:rPr>
          <w:rFonts w:ascii="Verdana" w:hAnsi="Verdana"/>
        </w:rPr>
        <w:t xml:space="preserve">odwykonawcy z powodu zmiany cen materiałów lub kosztów wykonania zamówienia, analogicznych </w:t>
      </w:r>
      <w:r w:rsidR="005B7230">
        <w:rPr>
          <w:rFonts w:ascii="Verdana" w:hAnsi="Verdana"/>
        </w:rPr>
        <w:br/>
      </w:r>
      <w:r w:rsidRPr="00790FBB">
        <w:rPr>
          <w:rFonts w:ascii="Verdana" w:hAnsi="Verdana"/>
        </w:rPr>
        <w:t>do uregulowań zawartych w niniejszej umowie</w:t>
      </w:r>
      <w:r w:rsidR="00341DE9">
        <w:rPr>
          <w:rFonts w:ascii="Verdana" w:hAnsi="Verdana"/>
        </w:rPr>
        <w:t>,</w:t>
      </w:r>
    </w:p>
    <w:p w14:paraId="32892D5F" w14:textId="095E90D9" w:rsidR="003619DD" w:rsidRPr="00790FBB" w:rsidRDefault="00341DE9" w:rsidP="00CD2F37">
      <w:pPr>
        <w:numPr>
          <w:ilvl w:val="3"/>
          <w:numId w:val="58"/>
        </w:numPr>
        <w:spacing w:after="120" w:line="240" w:lineRule="auto"/>
        <w:ind w:left="1491" w:hanging="357"/>
        <w:rPr>
          <w:rFonts w:ascii="Verdana" w:hAnsi="Verdana"/>
        </w:rPr>
      </w:pPr>
      <w:r>
        <w:rPr>
          <w:rFonts w:ascii="Verdana" w:hAnsi="Verdana"/>
        </w:rPr>
        <w:t xml:space="preserve">a także przewidujące zakaz dokonywania jednostronnych </w:t>
      </w:r>
      <w:r w:rsidR="007277D5">
        <w:rPr>
          <w:rFonts w:ascii="Verdana" w:hAnsi="Verdana"/>
        </w:rPr>
        <w:t xml:space="preserve">potrąceń </w:t>
      </w:r>
      <w:r>
        <w:rPr>
          <w:rFonts w:ascii="Verdana" w:hAnsi="Verdana"/>
        </w:rPr>
        <w:t>wierzytelności stron umów podwykonawczych</w:t>
      </w:r>
      <w:r w:rsidR="00FF7857" w:rsidRPr="00790FBB">
        <w:rPr>
          <w:rFonts w:ascii="Verdana" w:hAnsi="Verdana"/>
        </w:rPr>
        <w:t xml:space="preserve">. </w:t>
      </w:r>
    </w:p>
    <w:p w14:paraId="00FD178B" w14:textId="3C5AC36E" w:rsidR="003619DD" w:rsidRPr="00790FBB" w:rsidRDefault="00FF7857" w:rsidP="00CD2F37">
      <w:pPr>
        <w:numPr>
          <w:ilvl w:val="0"/>
          <w:numId w:val="13"/>
        </w:numPr>
        <w:spacing w:after="120"/>
        <w:ind w:left="550" w:hanging="425"/>
        <w:rPr>
          <w:rFonts w:ascii="Verdana" w:hAnsi="Verdana"/>
        </w:rPr>
      </w:pPr>
      <w:r w:rsidRPr="00790FBB">
        <w:rPr>
          <w:rFonts w:ascii="Verdana" w:hAnsi="Verdana"/>
        </w:rPr>
        <w:t xml:space="preserve">Wykonawca jest zobowiązany do przekazywania Zamawiającemu uwierzytelnionych kopii wniosków </w:t>
      </w:r>
      <w:r w:rsidR="00731CFB">
        <w:rPr>
          <w:rFonts w:ascii="Verdana" w:hAnsi="Verdana"/>
        </w:rPr>
        <w:t>p</w:t>
      </w:r>
      <w:r w:rsidRPr="00790FBB">
        <w:rPr>
          <w:rFonts w:ascii="Verdana" w:hAnsi="Verdana"/>
        </w:rPr>
        <w:t>odwykonawców/</w:t>
      </w:r>
      <w:r w:rsidR="00731CFB">
        <w:rPr>
          <w:rFonts w:ascii="Verdana" w:hAnsi="Verdana"/>
        </w:rPr>
        <w:t>d</w:t>
      </w:r>
      <w:r w:rsidRPr="00790FBB">
        <w:rPr>
          <w:rFonts w:ascii="Verdana" w:hAnsi="Verdana"/>
        </w:rPr>
        <w:t xml:space="preserve">alszych </w:t>
      </w:r>
      <w:r w:rsidR="00731CFB">
        <w:rPr>
          <w:rFonts w:ascii="Verdana" w:hAnsi="Verdana"/>
        </w:rPr>
        <w:t>p</w:t>
      </w:r>
      <w:r w:rsidRPr="00790FBB">
        <w:rPr>
          <w:rFonts w:ascii="Verdana" w:hAnsi="Verdana"/>
        </w:rPr>
        <w:t xml:space="preserve">odwykonawców o zmianę wynagrodzenia z powodu zmiany cen materiałów lub kosztów wykonania zamówienia w terminie </w:t>
      </w:r>
      <w:r w:rsidR="005B7230">
        <w:rPr>
          <w:rFonts w:ascii="Verdana" w:hAnsi="Verdana"/>
        </w:rPr>
        <w:br/>
      </w:r>
      <w:r w:rsidRPr="00790FBB">
        <w:rPr>
          <w:rFonts w:ascii="Verdana" w:hAnsi="Verdana"/>
        </w:rPr>
        <w:t xml:space="preserve">do 7 dni od daty ich wpływu do Wykonawcy. </w:t>
      </w:r>
    </w:p>
    <w:p w14:paraId="087CDC3B" w14:textId="117F008F" w:rsidR="003619DD" w:rsidRPr="00790FBB" w:rsidRDefault="00FF7857" w:rsidP="00CD2F37">
      <w:pPr>
        <w:numPr>
          <w:ilvl w:val="0"/>
          <w:numId w:val="13"/>
        </w:numPr>
        <w:ind w:hanging="427"/>
        <w:rPr>
          <w:rFonts w:ascii="Verdana" w:hAnsi="Verdana"/>
        </w:rPr>
      </w:pPr>
      <w:r w:rsidRPr="00790FBB">
        <w:rPr>
          <w:rFonts w:ascii="Verdana" w:hAnsi="Verdana"/>
        </w:rPr>
        <w:t xml:space="preserve">W przypadku powierzenia przez </w:t>
      </w:r>
      <w:r w:rsidR="00731CFB">
        <w:rPr>
          <w:rFonts w:ascii="Verdana" w:hAnsi="Verdana"/>
        </w:rPr>
        <w:t>p</w:t>
      </w:r>
      <w:r w:rsidRPr="00790FBB">
        <w:rPr>
          <w:rFonts w:ascii="Verdana" w:hAnsi="Verdana"/>
        </w:rPr>
        <w:t xml:space="preserve">odwykonawcę realizacji prac </w:t>
      </w:r>
      <w:r w:rsidR="00731CFB">
        <w:rPr>
          <w:rFonts w:ascii="Verdana" w:hAnsi="Verdana"/>
        </w:rPr>
        <w:t>d</w:t>
      </w:r>
      <w:r w:rsidRPr="00790FBB">
        <w:rPr>
          <w:rFonts w:ascii="Verdana" w:hAnsi="Verdana"/>
        </w:rPr>
        <w:t xml:space="preserve">alszemu </w:t>
      </w:r>
      <w:r w:rsidR="00731CFB">
        <w:rPr>
          <w:rFonts w:ascii="Verdana" w:hAnsi="Verdana"/>
        </w:rPr>
        <w:t>p</w:t>
      </w:r>
      <w:r w:rsidRPr="00790FBB">
        <w:rPr>
          <w:rFonts w:ascii="Verdana" w:hAnsi="Verdana"/>
        </w:rPr>
        <w:t xml:space="preserve">odwykonawcy </w:t>
      </w:r>
      <w:r w:rsidRPr="006C541D">
        <w:rPr>
          <w:rFonts w:ascii="Verdana" w:hAnsi="Verdana"/>
          <w:color w:val="auto"/>
        </w:rPr>
        <w:t xml:space="preserve">zapisy </w:t>
      </w:r>
      <w:r w:rsidRPr="006C541D">
        <w:rPr>
          <w:rFonts w:ascii="Verdana" w:hAnsi="Verdana"/>
          <w:color w:val="auto"/>
          <w:u w:color="0000FF"/>
        </w:rPr>
        <w:t>ust. 3-11</w:t>
      </w:r>
      <w:r w:rsidRPr="006C541D">
        <w:rPr>
          <w:rFonts w:ascii="Verdana" w:hAnsi="Verdana"/>
          <w:color w:val="auto"/>
        </w:rPr>
        <w:t xml:space="preserve"> stosuje </w:t>
      </w:r>
      <w:r w:rsidRPr="00790FBB">
        <w:rPr>
          <w:rFonts w:ascii="Verdana" w:hAnsi="Verdana"/>
        </w:rPr>
        <w:t xml:space="preserve">się odpowiednio. </w:t>
      </w:r>
    </w:p>
    <w:p w14:paraId="391987C5" w14:textId="17E87E75" w:rsidR="003619DD" w:rsidRPr="00790FBB" w:rsidRDefault="003619DD">
      <w:pPr>
        <w:spacing w:line="259" w:lineRule="auto"/>
        <w:ind w:left="569" w:firstLine="0"/>
        <w:jc w:val="left"/>
        <w:rPr>
          <w:rFonts w:ascii="Verdana" w:hAnsi="Verdana"/>
        </w:rPr>
      </w:pPr>
    </w:p>
    <w:p w14:paraId="237A68B9" w14:textId="77777777" w:rsidR="003619DD" w:rsidRPr="005B7230" w:rsidRDefault="00FF7857" w:rsidP="005B7230">
      <w:pPr>
        <w:spacing w:after="120" w:line="240" w:lineRule="auto"/>
        <w:ind w:left="504" w:right="360" w:hanging="11"/>
        <w:jc w:val="center"/>
        <w:rPr>
          <w:rFonts w:ascii="Verdana" w:hAnsi="Verdana"/>
          <w:b/>
          <w:bCs/>
        </w:rPr>
      </w:pPr>
      <w:r w:rsidRPr="005B7230">
        <w:rPr>
          <w:rFonts w:ascii="Verdana" w:hAnsi="Verdana"/>
          <w:b/>
          <w:bCs/>
        </w:rPr>
        <w:t xml:space="preserve">§ 5 </w:t>
      </w:r>
    </w:p>
    <w:p w14:paraId="2A103C67" w14:textId="77777777" w:rsidR="003619DD" w:rsidRPr="005B7230" w:rsidRDefault="00FF7857" w:rsidP="005B7230">
      <w:pPr>
        <w:spacing w:after="120" w:line="240" w:lineRule="auto"/>
        <w:ind w:left="504" w:right="362" w:hanging="11"/>
        <w:jc w:val="center"/>
        <w:rPr>
          <w:rFonts w:ascii="Verdana" w:hAnsi="Verdana"/>
          <w:b/>
          <w:bCs/>
        </w:rPr>
      </w:pPr>
      <w:r w:rsidRPr="005B7230">
        <w:rPr>
          <w:rFonts w:ascii="Verdana" w:hAnsi="Verdana"/>
          <w:b/>
          <w:bCs/>
        </w:rPr>
        <w:t xml:space="preserve">Nadzór nad realizacją umowy </w:t>
      </w:r>
    </w:p>
    <w:p w14:paraId="4BEA01ED" w14:textId="1C49920E" w:rsidR="003619DD" w:rsidRPr="00790FBB" w:rsidRDefault="00A371FC" w:rsidP="00CD2F37">
      <w:pPr>
        <w:numPr>
          <w:ilvl w:val="0"/>
          <w:numId w:val="15"/>
        </w:numPr>
        <w:spacing w:after="120"/>
        <w:ind w:hanging="566"/>
        <w:rPr>
          <w:rFonts w:ascii="Verdana" w:hAnsi="Verdana"/>
        </w:rPr>
      </w:pPr>
      <w:r>
        <w:rPr>
          <w:rFonts w:ascii="Verdana" w:hAnsi="Verdana"/>
        </w:rPr>
        <w:lastRenderedPageBreak/>
        <w:t xml:space="preserve">W terminie do 14 dni od daty zawarcia umowy Wykonawca przedłoży schemat organizacyjny własnego personelu, w którym określony zostanie kluczowy personel Wykonawcy wraz z potrzebnymi danymi kontaktowymi, w </w:t>
      </w:r>
      <w:r w:rsidR="000A0922">
        <w:rPr>
          <w:rFonts w:ascii="Verdana" w:hAnsi="Verdana"/>
        </w:rPr>
        <w:t>tym</w:t>
      </w:r>
      <w:r>
        <w:rPr>
          <w:rFonts w:ascii="Verdana" w:hAnsi="Verdana"/>
        </w:rPr>
        <w:t>:</w:t>
      </w:r>
      <w:r w:rsidR="00FF7857" w:rsidRPr="00790FBB">
        <w:rPr>
          <w:rFonts w:ascii="Verdana" w:hAnsi="Verdana"/>
        </w:rPr>
        <w:t xml:space="preserve"> </w:t>
      </w:r>
    </w:p>
    <w:p w14:paraId="6B58B803" w14:textId="0ED21B80" w:rsidR="003619DD" w:rsidRPr="00790FBB" w:rsidRDefault="00FF7857" w:rsidP="000A0922">
      <w:pPr>
        <w:numPr>
          <w:ilvl w:val="1"/>
          <w:numId w:val="15"/>
        </w:numPr>
        <w:spacing w:after="0" w:line="377" w:lineRule="auto"/>
        <w:ind w:left="993" w:hanging="284"/>
        <w:rPr>
          <w:rFonts w:ascii="Verdana" w:hAnsi="Verdana"/>
        </w:rPr>
      </w:pPr>
      <w:r w:rsidRPr="00790FBB">
        <w:rPr>
          <w:rFonts w:ascii="Verdana" w:hAnsi="Verdana"/>
        </w:rPr>
        <w:t>kierownika budowy</w:t>
      </w:r>
      <w:r w:rsidR="00D52C15">
        <w:rPr>
          <w:rFonts w:ascii="Verdana" w:hAnsi="Verdana"/>
        </w:rPr>
        <w:t xml:space="preserve"> branży sanitarnej</w:t>
      </w:r>
      <w:r w:rsidRPr="00790FBB">
        <w:rPr>
          <w:rFonts w:ascii="Verdana" w:hAnsi="Verdana"/>
        </w:rPr>
        <w:t xml:space="preserve">, </w:t>
      </w:r>
    </w:p>
    <w:p w14:paraId="45983FE7" w14:textId="7E431993" w:rsidR="003619DD" w:rsidRPr="00790FBB" w:rsidRDefault="00FF7857" w:rsidP="000A0922">
      <w:pPr>
        <w:numPr>
          <w:ilvl w:val="1"/>
          <w:numId w:val="15"/>
        </w:numPr>
        <w:spacing w:after="1" w:line="378" w:lineRule="auto"/>
        <w:ind w:left="993" w:hanging="284"/>
        <w:rPr>
          <w:rFonts w:ascii="Verdana" w:hAnsi="Verdana"/>
        </w:rPr>
      </w:pPr>
      <w:r w:rsidRPr="00790FBB">
        <w:rPr>
          <w:rFonts w:ascii="Verdana" w:hAnsi="Verdana"/>
        </w:rPr>
        <w:t>kierownika robót w branży drogowej</w:t>
      </w:r>
      <w:r w:rsidR="000A0922">
        <w:rPr>
          <w:rFonts w:ascii="Verdana" w:hAnsi="Verdana"/>
        </w:rPr>
        <w:t>.</w:t>
      </w:r>
      <w:r w:rsidRPr="00790FBB">
        <w:rPr>
          <w:rFonts w:ascii="Verdana" w:hAnsi="Verdana"/>
        </w:rPr>
        <w:t xml:space="preserve"> </w:t>
      </w:r>
    </w:p>
    <w:p w14:paraId="3C98AAFD" w14:textId="7299D395" w:rsidR="003619DD" w:rsidRPr="00790FBB" w:rsidRDefault="00EE39DE" w:rsidP="000A0922">
      <w:pPr>
        <w:spacing w:after="120"/>
        <w:ind w:left="693" w:firstLine="0"/>
        <w:rPr>
          <w:rFonts w:ascii="Verdana" w:hAnsi="Verdana"/>
        </w:rPr>
      </w:pPr>
      <w:r>
        <w:rPr>
          <w:rFonts w:ascii="Verdana" w:hAnsi="Verdana"/>
        </w:rPr>
        <w:t xml:space="preserve">W schemacie organizacyjnym wskazany zostanie personel określony w ofercie Wykonawcy. </w:t>
      </w:r>
      <w:r w:rsidR="006D1594">
        <w:rPr>
          <w:rFonts w:ascii="Verdana" w:hAnsi="Verdana"/>
        </w:rPr>
        <w:t xml:space="preserve">W razie jakichkolwiek zmian, każdorazowo przy dochowaniu wymagań referencyjnych określonych w SWZ, </w:t>
      </w:r>
      <w:r w:rsidR="00114548">
        <w:rPr>
          <w:rFonts w:ascii="Verdana" w:hAnsi="Verdana"/>
        </w:rPr>
        <w:t xml:space="preserve">schemat organizacyjny podlegać będzie aktualizacji. </w:t>
      </w:r>
      <w:r w:rsidR="00FF7857" w:rsidRPr="00790FBB">
        <w:rPr>
          <w:rFonts w:ascii="Verdana" w:hAnsi="Verdana"/>
        </w:rPr>
        <w:t>Zmiana danych kontaktowych osób wymienionych w</w:t>
      </w:r>
      <w:r w:rsidR="00BE5E2F">
        <w:rPr>
          <w:rFonts w:ascii="Verdana" w:hAnsi="Verdana"/>
        </w:rPr>
        <w:t xml:space="preserve"> ust. 1</w:t>
      </w:r>
      <w:r w:rsidR="00FF7857" w:rsidRPr="00790FBB">
        <w:rPr>
          <w:rFonts w:ascii="Verdana" w:hAnsi="Verdana"/>
        </w:rPr>
        <w:t xml:space="preserve"> </w:t>
      </w:r>
      <w:r w:rsidR="00273970">
        <w:rPr>
          <w:rFonts w:ascii="Verdana" w:hAnsi="Verdana"/>
        </w:rPr>
        <w:t xml:space="preserve">w schemacie organizacyjnym </w:t>
      </w:r>
      <w:r w:rsidR="00FF7857" w:rsidRPr="00790FBB">
        <w:rPr>
          <w:rFonts w:ascii="Verdana" w:hAnsi="Verdana"/>
        </w:rPr>
        <w:t xml:space="preserve">nie wymaga sporządzenia aneksu do umowy, a nowe dane kontaktowe będą przekazane </w:t>
      </w:r>
      <w:r w:rsidR="00273970">
        <w:rPr>
          <w:rFonts w:ascii="Verdana" w:hAnsi="Verdana"/>
        </w:rPr>
        <w:t>poprzez aktualizację schematu organizacyjnego</w:t>
      </w:r>
      <w:r>
        <w:rPr>
          <w:rFonts w:ascii="Verdana" w:hAnsi="Verdana"/>
        </w:rPr>
        <w:t xml:space="preserve"> </w:t>
      </w:r>
      <w:r w:rsidR="00FF7857" w:rsidRPr="00790FBB">
        <w:rPr>
          <w:rFonts w:ascii="Verdana" w:hAnsi="Verdana"/>
        </w:rPr>
        <w:t>przez uprawnione osoby ze strony Wykonawc</w:t>
      </w:r>
      <w:r w:rsidR="00462B89">
        <w:rPr>
          <w:rFonts w:ascii="Verdana" w:hAnsi="Verdana"/>
        </w:rPr>
        <w:t>y</w:t>
      </w:r>
      <w:r w:rsidR="00FF7857" w:rsidRPr="00790FBB">
        <w:rPr>
          <w:rFonts w:ascii="Verdana" w:hAnsi="Verdana"/>
        </w:rPr>
        <w:t>.</w:t>
      </w:r>
    </w:p>
    <w:p w14:paraId="36A9C711" w14:textId="77777777" w:rsidR="00F150E0" w:rsidRPr="00790FBB" w:rsidRDefault="00F150E0" w:rsidP="00F150E0">
      <w:pPr>
        <w:numPr>
          <w:ilvl w:val="0"/>
          <w:numId w:val="15"/>
        </w:numPr>
        <w:ind w:hanging="566"/>
        <w:rPr>
          <w:rFonts w:ascii="Verdana" w:hAnsi="Verdana"/>
        </w:rPr>
      </w:pPr>
      <w:r w:rsidRPr="00790FBB">
        <w:rPr>
          <w:rFonts w:ascii="Verdana" w:hAnsi="Verdana"/>
        </w:rPr>
        <w:t xml:space="preserve">Ze strony Zamawiającego wyznacza się: </w:t>
      </w:r>
    </w:p>
    <w:p w14:paraId="2A46AC4C" w14:textId="77777777" w:rsidR="00F150E0" w:rsidRPr="00790FBB" w:rsidRDefault="00F150E0" w:rsidP="00342D86">
      <w:pPr>
        <w:numPr>
          <w:ilvl w:val="1"/>
          <w:numId w:val="15"/>
        </w:numPr>
        <w:spacing w:after="10" w:line="377" w:lineRule="auto"/>
        <w:ind w:left="1134" w:hanging="293"/>
        <w:rPr>
          <w:rFonts w:ascii="Verdana" w:hAnsi="Verdana"/>
        </w:rPr>
      </w:pPr>
      <w:r w:rsidRPr="001A0BAB">
        <w:rPr>
          <w:rFonts w:ascii="Verdana" w:hAnsi="Verdana"/>
          <w:highlight w:val="darkGray"/>
        </w:rPr>
        <w:t>………………………………..:</w:t>
      </w:r>
      <w:r w:rsidRPr="00790FBB">
        <w:rPr>
          <w:rFonts w:ascii="Verdana" w:hAnsi="Verdana"/>
        </w:rPr>
        <w:t xml:space="preserve"> </w:t>
      </w:r>
      <w:r w:rsidRPr="00790FBB">
        <w:rPr>
          <w:rFonts w:ascii="Verdana" w:hAnsi="Verdana"/>
          <w:shd w:val="clear" w:color="auto" w:fill="C0C0C0"/>
        </w:rPr>
        <w:t>……………………………………………………</w:t>
      </w:r>
      <w:r w:rsidRPr="00790FBB">
        <w:rPr>
          <w:rFonts w:ascii="Verdana" w:hAnsi="Verdana"/>
        </w:rPr>
        <w:t xml:space="preserve">, telefon: </w:t>
      </w:r>
      <w:r w:rsidRPr="00790FBB">
        <w:rPr>
          <w:rFonts w:ascii="Verdana" w:hAnsi="Verdana"/>
          <w:shd w:val="clear" w:color="auto" w:fill="C0C0C0"/>
        </w:rPr>
        <w:t>………………</w:t>
      </w:r>
      <w:r w:rsidRPr="00790FBB">
        <w:rPr>
          <w:rFonts w:ascii="Verdana" w:hAnsi="Verdana"/>
        </w:rPr>
        <w:t xml:space="preserve">, e-mail: </w:t>
      </w:r>
      <w:r w:rsidRPr="00790FBB">
        <w:rPr>
          <w:rFonts w:ascii="Verdana" w:hAnsi="Verdana"/>
          <w:shd w:val="clear" w:color="auto" w:fill="C0C0C0"/>
        </w:rPr>
        <w:t>………………………………………</w:t>
      </w:r>
      <w:r w:rsidRPr="00790FBB">
        <w:rPr>
          <w:rFonts w:ascii="Verdana" w:hAnsi="Verdana"/>
        </w:rPr>
        <w:t xml:space="preserve">, </w:t>
      </w:r>
    </w:p>
    <w:p w14:paraId="744CA045" w14:textId="77777777" w:rsidR="00F150E0" w:rsidRPr="00790FBB" w:rsidRDefault="00F150E0" w:rsidP="00342D86">
      <w:pPr>
        <w:numPr>
          <w:ilvl w:val="1"/>
          <w:numId w:val="15"/>
        </w:numPr>
        <w:spacing w:after="10" w:line="377" w:lineRule="auto"/>
        <w:ind w:left="1134" w:hanging="293"/>
        <w:rPr>
          <w:rFonts w:ascii="Verdana" w:hAnsi="Verdana"/>
        </w:rPr>
      </w:pPr>
      <w:r w:rsidRPr="001A0BAB">
        <w:rPr>
          <w:rFonts w:ascii="Verdana" w:hAnsi="Verdana"/>
          <w:highlight w:val="darkGray"/>
        </w:rPr>
        <w:t>………………………………..:</w:t>
      </w:r>
      <w:r w:rsidRPr="00790FBB">
        <w:rPr>
          <w:rFonts w:ascii="Verdana" w:hAnsi="Verdana"/>
        </w:rPr>
        <w:t xml:space="preserve"> </w:t>
      </w:r>
      <w:r w:rsidRPr="00790FBB">
        <w:rPr>
          <w:rFonts w:ascii="Verdana" w:hAnsi="Verdana"/>
          <w:shd w:val="clear" w:color="auto" w:fill="C0C0C0"/>
        </w:rPr>
        <w:t>……………………………………………………</w:t>
      </w:r>
      <w:r w:rsidRPr="00790FBB">
        <w:rPr>
          <w:rFonts w:ascii="Verdana" w:hAnsi="Verdana"/>
        </w:rPr>
        <w:t xml:space="preserve">, telefon: </w:t>
      </w:r>
      <w:r w:rsidRPr="00790FBB">
        <w:rPr>
          <w:rFonts w:ascii="Verdana" w:hAnsi="Verdana"/>
          <w:shd w:val="clear" w:color="auto" w:fill="C0C0C0"/>
        </w:rPr>
        <w:t>………………</w:t>
      </w:r>
      <w:r w:rsidRPr="00790FBB">
        <w:rPr>
          <w:rFonts w:ascii="Verdana" w:hAnsi="Verdana"/>
        </w:rPr>
        <w:t xml:space="preserve">, e-mail: </w:t>
      </w:r>
      <w:r w:rsidRPr="00790FBB">
        <w:rPr>
          <w:rFonts w:ascii="Verdana" w:hAnsi="Verdana"/>
          <w:shd w:val="clear" w:color="auto" w:fill="C0C0C0"/>
        </w:rPr>
        <w:t>………………………………………</w:t>
      </w:r>
      <w:r w:rsidRPr="00790FBB">
        <w:rPr>
          <w:rFonts w:ascii="Verdana" w:hAnsi="Verdana"/>
        </w:rPr>
        <w:t xml:space="preserve">, </w:t>
      </w:r>
    </w:p>
    <w:p w14:paraId="3AAD6DE7" w14:textId="77777777" w:rsidR="00F150E0" w:rsidRPr="00790FBB" w:rsidRDefault="00F150E0" w:rsidP="00342D86">
      <w:pPr>
        <w:numPr>
          <w:ilvl w:val="1"/>
          <w:numId w:val="15"/>
        </w:numPr>
        <w:spacing w:after="10" w:line="377" w:lineRule="auto"/>
        <w:ind w:left="1134" w:hanging="293"/>
        <w:rPr>
          <w:rFonts w:ascii="Verdana" w:hAnsi="Verdana"/>
        </w:rPr>
      </w:pPr>
      <w:r w:rsidRPr="001A0BAB">
        <w:rPr>
          <w:rFonts w:ascii="Verdana" w:hAnsi="Verdana"/>
          <w:highlight w:val="darkGray"/>
        </w:rPr>
        <w:t>………………………………..:</w:t>
      </w:r>
      <w:r w:rsidRPr="00790FBB">
        <w:rPr>
          <w:rFonts w:ascii="Verdana" w:hAnsi="Verdana"/>
        </w:rPr>
        <w:t xml:space="preserve"> </w:t>
      </w:r>
      <w:r w:rsidRPr="00790FBB">
        <w:rPr>
          <w:rFonts w:ascii="Verdana" w:hAnsi="Verdana"/>
          <w:shd w:val="clear" w:color="auto" w:fill="C0C0C0"/>
        </w:rPr>
        <w:t>……………………………………………………</w:t>
      </w:r>
      <w:r w:rsidRPr="00790FBB">
        <w:rPr>
          <w:rFonts w:ascii="Verdana" w:hAnsi="Verdana"/>
        </w:rPr>
        <w:t xml:space="preserve">, telefon: </w:t>
      </w:r>
      <w:r w:rsidRPr="00790FBB">
        <w:rPr>
          <w:rFonts w:ascii="Verdana" w:hAnsi="Verdana"/>
          <w:shd w:val="clear" w:color="auto" w:fill="C0C0C0"/>
        </w:rPr>
        <w:t>………………</w:t>
      </w:r>
      <w:r w:rsidRPr="00790FBB">
        <w:rPr>
          <w:rFonts w:ascii="Verdana" w:hAnsi="Verdana"/>
        </w:rPr>
        <w:t xml:space="preserve">, e-mail: </w:t>
      </w:r>
      <w:r w:rsidRPr="00790FBB">
        <w:rPr>
          <w:rFonts w:ascii="Verdana" w:hAnsi="Verdana"/>
          <w:shd w:val="clear" w:color="auto" w:fill="C0C0C0"/>
        </w:rPr>
        <w:t>………………………………………</w:t>
      </w:r>
      <w:r w:rsidRPr="00790FBB">
        <w:rPr>
          <w:rFonts w:ascii="Verdana" w:hAnsi="Verdana"/>
        </w:rPr>
        <w:t xml:space="preserve">, </w:t>
      </w:r>
    </w:p>
    <w:p w14:paraId="2A5E140E" w14:textId="77777777" w:rsidR="00F150E0" w:rsidRPr="00790FBB" w:rsidRDefault="00F150E0" w:rsidP="00342D86">
      <w:pPr>
        <w:numPr>
          <w:ilvl w:val="1"/>
          <w:numId w:val="15"/>
        </w:numPr>
        <w:spacing w:after="10" w:line="377" w:lineRule="auto"/>
        <w:ind w:left="1134" w:hanging="293"/>
        <w:rPr>
          <w:rFonts w:ascii="Verdana" w:hAnsi="Verdana"/>
        </w:rPr>
      </w:pPr>
      <w:r w:rsidRPr="001A0BAB">
        <w:rPr>
          <w:rFonts w:ascii="Verdana" w:hAnsi="Verdana"/>
          <w:highlight w:val="darkGray"/>
        </w:rPr>
        <w:t>………………………………..:</w:t>
      </w:r>
      <w:r w:rsidRPr="00790FBB">
        <w:rPr>
          <w:rFonts w:ascii="Verdana" w:hAnsi="Verdana"/>
        </w:rPr>
        <w:t xml:space="preserve"> </w:t>
      </w:r>
      <w:r w:rsidRPr="00790FBB">
        <w:rPr>
          <w:rFonts w:ascii="Verdana" w:hAnsi="Verdana"/>
          <w:shd w:val="clear" w:color="auto" w:fill="C0C0C0"/>
        </w:rPr>
        <w:t>……………………………………………………</w:t>
      </w:r>
      <w:r w:rsidRPr="00790FBB">
        <w:rPr>
          <w:rFonts w:ascii="Verdana" w:hAnsi="Verdana"/>
        </w:rPr>
        <w:t xml:space="preserve">, telefon: </w:t>
      </w:r>
      <w:r w:rsidRPr="00790FBB">
        <w:rPr>
          <w:rFonts w:ascii="Verdana" w:hAnsi="Verdana"/>
          <w:shd w:val="clear" w:color="auto" w:fill="C0C0C0"/>
        </w:rPr>
        <w:t>………………</w:t>
      </w:r>
      <w:r w:rsidRPr="00790FBB">
        <w:rPr>
          <w:rFonts w:ascii="Verdana" w:hAnsi="Verdana"/>
        </w:rPr>
        <w:t xml:space="preserve">, e-mail: </w:t>
      </w:r>
      <w:r w:rsidRPr="00790FBB">
        <w:rPr>
          <w:rFonts w:ascii="Verdana" w:hAnsi="Verdana"/>
          <w:shd w:val="clear" w:color="auto" w:fill="C0C0C0"/>
        </w:rPr>
        <w:t>………………………………………</w:t>
      </w:r>
      <w:r w:rsidRPr="00790FBB">
        <w:rPr>
          <w:rFonts w:ascii="Verdana" w:hAnsi="Verdana"/>
        </w:rPr>
        <w:t xml:space="preserve">, </w:t>
      </w:r>
    </w:p>
    <w:p w14:paraId="76342E75" w14:textId="77777777" w:rsidR="00F150E0" w:rsidRPr="00790FBB" w:rsidRDefault="00F150E0" w:rsidP="002426F1">
      <w:pPr>
        <w:numPr>
          <w:ilvl w:val="1"/>
          <w:numId w:val="15"/>
        </w:numPr>
        <w:spacing w:after="120" w:line="377" w:lineRule="auto"/>
        <w:ind w:left="1134" w:hanging="293"/>
        <w:rPr>
          <w:rFonts w:ascii="Verdana" w:hAnsi="Verdana"/>
        </w:rPr>
      </w:pPr>
      <w:r w:rsidRPr="001A0BAB">
        <w:rPr>
          <w:rFonts w:ascii="Verdana" w:hAnsi="Verdana"/>
          <w:highlight w:val="darkGray"/>
        </w:rPr>
        <w:t>………………………………..:</w:t>
      </w:r>
      <w:r w:rsidRPr="00790FBB">
        <w:rPr>
          <w:rFonts w:ascii="Verdana" w:hAnsi="Verdana"/>
        </w:rPr>
        <w:t xml:space="preserve"> </w:t>
      </w:r>
      <w:r w:rsidRPr="00790FBB">
        <w:rPr>
          <w:rFonts w:ascii="Verdana" w:hAnsi="Verdana"/>
          <w:shd w:val="clear" w:color="auto" w:fill="C0C0C0"/>
        </w:rPr>
        <w:t>……………………………………………………</w:t>
      </w:r>
      <w:r w:rsidRPr="00790FBB">
        <w:rPr>
          <w:rFonts w:ascii="Verdana" w:hAnsi="Verdana"/>
        </w:rPr>
        <w:t xml:space="preserve">, telefon: </w:t>
      </w:r>
      <w:r w:rsidRPr="00790FBB">
        <w:rPr>
          <w:rFonts w:ascii="Verdana" w:hAnsi="Verdana"/>
          <w:shd w:val="clear" w:color="auto" w:fill="C0C0C0"/>
        </w:rPr>
        <w:t>………………</w:t>
      </w:r>
      <w:r w:rsidRPr="00790FBB">
        <w:rPr>
          <w:rFonts w:ascii="Verdana" w:hAnsi="Verdana"/>
        </w:rPr>
        <w:t xml:space="preserve">, e-mail: </w:t>
      </w:r>
      <w:r w:rsidRPr="00790FBB">
        <w:rPr>
          <w:rFonts w:ascii="Verdana" w:hAnsi="Verdana"/>
          <w:shd w:val="clear" w:color="auto" w:fill="C0C0C0"/>
        </w:rPr>
        <w:t>………………………………………</w:t>
      </w:r>
      <w:r w:rsidRPr="00790FBB">
        <w:rPr>
          <w:rFonts w:ascii="Verdana" w:hAnsi="Verdana"/>
        </w:rPr>
        <w:t xml:space="preserve">, </w:t>
      </w:r>
    </w:p>
    <w:p w14:paraId="178B2394" w14:textId="7C8AD974" w:rsidR="00342D86" w:rsidRDefault="00342D86" w:rsidP="002426F1">
      <w:pPr>
        <w:pStyle w:val="Akapitzlist"/>
        <w:spacing w:after="120"/>
        <w:ind w:left="709" w:firstLine="0"/>
        <w:contextualSpacing w:val="0"/>
        <w:rPr>
          <w:rFonts w:ascii="Verdana" w:hAnsi="Verdana"/>
        </w:rPr>
      </w:pPr>
      <w:r>
        <w:rPr>
          <w:rFonts w:ascii="Verdana" w:hAnsi="Verdana"/>
        </w:rPr>
        <w:t>jako osoby uprawnione w imieniu Zamawiającego do</w:t>
      </w:r>
      <w:r w:rsidR="00396286">
        <w:rPr>
          <w:rFonts w:ascii="Verdana" w:hAnsi="Verdana"/>
        </w:rPr>
        <w:t xml:space="preserve"> bieżącej kontroli i nadzoru realizacji Zadania, z wyłączeniem czynności </w:t>
      </w:r>
      <w:proofErr w:type="spellStart"/>
      <w:r w:rsidR="00396286">
        <w:rPr>
          <w:rFonts w:ascii="Verdana" w:hAnsi="Verdana"/>
        </w:rPr>
        <w:t>prawnokształtujących</w:t>
      </w:r>
      <w:proofErr w:type="spellEnd"/>
      <w:r w:rsidR="00396286">
        <w:rPr>
          <w:rFonts w:ascii="Verdana" w:hAnsi="Verdana"/>
        </w:rPr>
        <w:t xml:space="preserve"> dotyczących Umowy</w:t>
      </w:r>
      <w:r w:rsidR="00B03F03">
        <w:rPr>
          <w:rFonts w:ascii="Verdana" w:hAnsi="Verdana"/>
        </w:rPr>
        <w:t>, w tym</w:t>
      </w:r>
      <w:r w:rsidR="00DE5A37">
        <w:rPr>
          <w:rFonts w:ascii="Verdana" w:hAnsi="Verdana"/>
        </w:rPr>
        <w:t xml:space="preserve"> dokonywania zmian w Umowie</w:t>
      </w:r>
      <w:r>
        <w:rPr>
          <w:rFonts w:ascii="Verdana" w:hAnsi="Verdana"/>
        </w:rPr>
        <w:t xml:space="preserve"> (każda z nich działająca indywidualnie).</w:t>
      </w:r>
    </w:p>
    <w:p w14:paraId="6AAC70F4" w14:textId="56039CC0" w:rsidR="00F150E0" w:rsidRPr="00F150E0" w:rsidRDefault="00F150E0" w:rsidP="002426F1">
      <w:pPr>
        <w:pStyle w:val="Akapitzlist"/>
        <w:spacing w:after="120"/>
        <w:ind w:left="709" w:firstLine="0"/>
        <w:contextualSpacing w:val="0"/>
        <w:rPr>
          <w:rFonts w:ascii="Verdana" w:hAnsi="Verdana"/>
        </w:rPr>
      </w:pPr>
      <w:r w:rsidRPr="00F150E0">
        <w:rPr>
          <w:rFonts w:ascii="Verdana" w:hAnsi="Verdana"/>
        </w:rPr>
        <w:t xml:space="preserve">Zmiana danych kontaktowych osób wymienionych w </w:t>
      </w:r>
      <w:r w:rsidR="00342D86" w:rsidRPr="00342D86">
        <w:rPr>
          <w:rFonts w:ascii="Verdana" w:hAnsi="Verdana"/>
          <w:color w:val="auto"/>
          <w:u w:color="0000FF"/>
        </w:rPr>
        <w:t>ust. 2</w:t>
      </w:r>
      <w:r w:rsidRPr="00F150E0">
        <w:rPr>
          <w:rFonts w:ascii="Verdana" w:hAnsi="Verdana"/>
        </w:rPr>
        <w:t xml:space="preserve"> nie wymaga sporządzenia aneksu do umowy, a nowe dane kontaktowe będą przekazane pisemnie przez uprawnione osoby ze strony Zamawiającego. </w:t>
      </w:r>
    </w:p>
    <w:p w14:paraId="6DB910E3" w14:textId="34C4B68F" w:rsidR="003619DD" w:rsidRPr="000B45E0" w:rsidRDefault="00FF7857" w:rsidP="00CD2F37">
      <w:pPr>
        <w:numPr>
          <w:ilvl w:val="0"/>
          <w:numId w:val="15"/>
        </w:numPr>
        <w:ind w:hanging="566"/>
        <w:rPr>
          <w:rFonts w:ascii="Verdana" w:hAnsi="Verdana"/>
          <w:color w:val="auto"/>
        </w:rPr>
      </w:pPr>
      <w:r w:rsidRPr="005B7230">
        <w:rPr>
          <w:rFonts w:ascii="Verdana" w:hAnsi="Verdana"/>
        </w:rPr>
        <w:t xml:space="preserve">Wykonawca </w:t>
      </w:r>
      <w:r w:rsidRPr="000B45E0">
        <w:rPr>
          <w:rFonts w:ascii="Verdana" w:hAnsi="Verdana"/>
          <w:color w:val="auto"/>
        </w:rPr>
        <w:t xml:space="preserve">w ramach wynagrodzenia ryczałtowego, o którym </w:t>
      </w:r>
      <w:r w:rsidRPr="000B45E0">
        <w:rPr>
          <w:rFonts w:ascii="Verdana" w:hAnsi="Verdana"/>
          <w:color w:val="auto"/>
        </w:rPr>
        <w:tab/>
        <w:t xml:space="preserve">mowa w </w:t>
      </w:r>
      <w:r w:rsidRPr="000B45E0">
        <w:rPr>
          <w:rFonts w:ascii="Verdana" w:hAnsi="Verdana"/>
          <w:color w:val="auto"/>
          <w:u w:color="0000FF"/>
        </w:rPr>
        <w:t>§ 7 ust. 1/§ 7* ust. 1</w:t>
      </w:r>
      <w:r w:rsidRPr="000B45E0">
        <w:rPr>
          <w:rFonts w:ascii="Verdana" w:hAnsi="Verdana"/>
          <w:color w:val="auto"/>
        </w:rPr>
        <w:t xml:space="preserve"> zapewni do realizacji przedmiotu umowy</w:t>
      </w:r>
      <w:r w:rsidR="003B1CD7" w:rsidRPr="000B45E0">
        <w:rPr>
          <w:rFonts w:ascii="Verdana" w:hAnsi="Verdana"/>
          <w:color w:val="auto"/>
        </w:rPr>
        <w:t xml:space="preserve"> wszelki personel potrzebny dla należytego wykonania umowy, w tym</w:t>
      </w:r>
      <w:r w:rsidRPr="000B45E0">
        <w:rPr>
          <w:rFonts w:ascii="Verdana" w:hAnsi="Verdana"/>
          <w:color w:val="auto"/>
        </w:rPr>
        <w:t xml:space="preserve"> innych specjalistów (inne osoby) niż wymagan</w:t>
      </w:r>
      <w:r w:rsidR="003B1CD7" w:rsidRPr="000B45E0">
        <w:rPr>
          <w:rFonts w:ascii="Verdana" w:hAnsi="Verdana"/>
          <w:color w:val="auto"/>
        </w:rPr>
        <w:t>e</w:t>
      </w:r>
      <w:r w:rsidRPr="000B45E0">
        <w:rPr>
          <w:rFonts w:ascii="Verdana" w:hAnsi="Verdana"/>
          <w:color w:val="auto"/>
        </w:rPr>
        <w:t xml:space="preserve"> w specyfikacji warunków zamówienia. </w:t>
      </w:r>
    </w:p>
    <w:p w14:paraId="6FC9D005" w14:textId="77777777" w:rsidR="003619DD" w:rsidRPr="00790FBB" w:rsidRDefault="00FF7857" w:rsidP="00CD2F37">
      <w:pPr>
        <w:numPr>
          <w:ilvl w:val="0"/>
          <w:numId w:val="15"/>
        </w:numPr>
        <w:spacing w:after="143"/>
        <w:ind w:hanging="566"/>
        <w:rPr>
          <w:rFonts w:ascii="Verdana" w:hAnsi="Verdana"/>
        </w:rPr>
      </w:pPr>
      <w:r w:rsidRPr="00790FBB">
        <w:rPr>
          <w:rFonts w:ascii="Verdana" w:hAnsi="Verdana"/>
        </w:rPr>
        <w:t xml:space="preserve">Strony podają następujące adresy do doręczeń wszelkich dokumentów, zawiadomień  i oświadczeń związanych z realizacją umowy i uznają wszelką korespondencję przesłaną pod te adresy za skutecznie doręczoną: </w:t>
      </w:r>
    </w:p>
    <w:p w14:paraId="493489C4" w14:textId="77777777" w:rsidR="009A58C2" w:rsidRPr="00BA77F1" w:rsidRDefault="001D25A8" w:rsidP="00296638">
      <w:pPr>
        <w:numPr>
          <w:ilvl w:val="1"/>
          <w:numId w:val="15"/>
        </w:numPr>
        <w:spacing w:after="120" w:line="240" w:lineRule="auto"/>
        <w:ind w:left="1134"/>
        <w:rPr>
          <w:rFonts w:ascii="Verdana" w:hAnsi="Verdana"/>
          <w:color w:val="auto"/>
        </w:rPr>
      </w:pPr>
      <w:r w:rsidRPr="00BA77F1">
        <w:rPr>
          <w:rFonts w:ascii="Verdana" w:hAnsi="Verdana"/>
          <w:color w:val="auto"/>
        </w:rPr>
        <w:t xml:space="preserve">Zamawiający: </w:t>
      </w:r>
    </w:p>
    <w:p w14:paraId="23A01CD7" w14:textId="7D402939" w:rsidR="009A58C2" w:rsidRPr="00BA77F1" w:rsidRDefault="009A58C2" w:rsidP="00296638">
      <w:pPr>
        <w:pStyle w:val="Akapitzlist"/>
        <w:numPr>
          <w:ilvl w:val="0"/>
          <w:numId w:val="59"/>
        </w:numPr>
        <w:spacing w:after="120" w:line="240" w:lineRule="auto"/>
        <w:ind w:left="1560" w:hanging="357"/>
        <w:rPr>
          <w:rFonts w:ascii="Verdana" w:hAnsi="Verdana"/>
          <w:color w:val="auto"/>
        </w:rPr>
      </w:pPr>
      <w:r w:rsidRPr="00BA77F1">
        <w:rPr>
          <w:rFonts w:ascii="Verdana" w:hAnsi="Verdana"/>
          <w:color w:val="auto"/>
        </w:rPr>
        <w:t>dotyczy faktur</w:t>
      </w:r>
      <w:r w:rsidR="0068620F">
        <w:rPr>
          <w:rFonts w:ascii="Verdana" w:hAnsi="Verdana"/>
          <w:color w:val="auto"/>
        </w:rPr>
        <w:t>:</w:t>
      </w:r>
      <w:r w:rsidRPr="00BA77F1">
        <w:rPr>
          <w:rFonts w:ascii="Verdana" w:hAnsi="Verdana"/>
          <w:color w:val="auto"/>
        </w:rPr>
        <w:t xml:space="preserve"> Zamawiający – Gliwice – miasto na prawach powiatu: Urząd Miejski w Gliwicach, adres: ul. Zwycięstwa 21, 44-100 Gliwice, fax: 32 231 40 58, e-mail: uk@um.gliwice.pl; </w:t>
      </w:r>
    </w:p>
    <w:p w14:paraId="388E1AE0" w14:textId="246CC578" w:rsidR="001D25A8" w:rsidRPr="00BA77F1" w:rsidRDefault="009A58C2" w:rsidP="00296638">
      <w:pPr>
        <w:pStyle w:val="Akapitzlist"/>
        <w:numPr>
          <w:ilvl w:val="0"/>
          <w:numId w:val="59"/>
        </w:numPr>
        <w:spacing w:after="120" w:line="240" w:lineRule="auto"/>
        <w:ind w:left="1560" w:hanging="357"/>
        <w:rPr>
          <w:color w:val="auto"/>
        </w:rPr>
      </w:pPr>
      <w:r w:rsidRPr="00BA77F1">
        <w:rPr>
          <w:rFonts w:ascii="Verdana" w:hAnsi="Verdana"/>
          <w:color w:val="auto"/>
        </w:rPr>
        <w:lastRenderedPageBreak/>
        <w:t xml:space="preserve">dotyczy </w:t>
      </w:r>
      <w:r w:rsidR="0068620F">
        <w:rPr>
          <w:rFonts w:ascii="Verdana" w:hAnsi="Verdana"/>
          <w:color w:val="auto"/>
        </w:rPr>
        <w:t xml:space="preserve">pozostałych </w:t>
      </w:r>
      <w:r w:rsidRPr="00BA77F1">
        <w:rPr>
          <w:rFonts w:ascii="Verdana" w:hAnsi="Verdana"/>
          <w:color w:val="auto"/>
        </w:rPr>
        <w:t>spraw</w:t>
      </w:r>
      <w:r w:rsidR="0068620F">
        <w:rPr>
          <w:rFonts w:ascii="Verdana" w:hAnsi="Verdana"/>
          <w:color w:val="auto"/>
        </w:rPr>
        <w:t>,</w:t>
      </w:r>
      <w:r w:rsidRPr="00BA77F1">
        <w:rPr>
          <w:rFonts w:ascii="Verdana" w:hAnsi="Verdana"/>
          <w:color w:val="auto"/>
        </w:rPr>
        <w:t xml:space="preserve"> a</w:t>
      </w:r>
      <w:r w:rsidR="001D25A8" w:rsidRPr="00BA77F1">
        <w:rPr>
          <w:rFonts w:ascii="Verdana" w:hAnsi="Verdana"/>
          <w:color w:val="auto"/>
        </w:rPr>
        <w:t xml:space="preserve">dres siedziby: Przedsiębiorstwo Wodociągów i Kanalizacji w Gliwicach Sp. z o.o., adres: ul. Rybnicka 47, 44-100 Gliwice tel. </w:t>
      </w:r>
      <w:hyperlink r:id="rId10" w:history="1">
        <w:r w:rsidR="001D25A8" w:rsidRPr="00BA77F1">
          <w:rPr>
            <w:rFonts w:ascii="Verdana" w:hAnsi="Verdana"/>
            <w:color w:val="auto"/>
          </w:rPr>
          <w:t>32 428 44 44</w:t>
        </w:r>
      </w:hyperlink>
      <w:r w:rsidR="001D25A8" w:rsidRPr="00BA77F1">
        <w:rPr>
          <w:rFonts w:ascii="Verdana" w:hAnsi="Verdana"/>
          <w:color w:val="auto"/>
        </w:rPr>
        <w:t xml:space="preserve">, e-mail </w:t>
      </w:r>
      <w:hyperlink r:id="rId11" w:history="1">
        <w:r w:rsidR="001D25A8" w:rsidRPr="00BA77F1">
          <w:rPr>
            <w:rFonts w:ascii="Verdana" w:hAnsi="Verdana"/>
            <w:color w:val="auto"/>
          </w:rPr>
          <w:t>bok@pwik.gliwice.pl</w:t>
        </w:r>
      </w:hyperlink>
    </w:p>
    <w:p w14:paraId="6AD900DC" w14:textId="77777777" w:rsidR="003619DD" w:rsidRPr="00790FBB" w:rsidRDefault="00FF7857" w:rsidP="00296638">
      <w:pPr>
        <w:numPr>
          <w:ilvl w:val="1"/>
          <w:numId w:val="15"/>
        </w:numPr>
        <w:ind w:left="1134" w:hanging="425"/>
        <w:rPr>
          <w:rFonts w:ascii="Verdana" w:hAnsi="Verdana"/>
        </w:rPr>
      </w:pPr>
      <w:r w:rsidRPr="00790FBB">
        <w:rPr>
          <w:rFonts w:ascii="Verdana" w:hAnsi="Verdana"/>
        </w:rPr>
        <w:t xml:space="preserve">Wykonawca: </w:t>
      </w:r>
      <w:r w:rsidRPr="00790FBB">
        <w:rPr>
          <w:rFonts w:ascii="Verdana" w:hAnsi="Verdana"/>
          <w:shd w:val="clear" w:color="auto" w:fill="C0C0C0"/>
        </w:rPr>
        <w:t>…………………………………</w:t>
      </w:r>
      <w:r w:rsidRPr="00790FBB">
        <w:rPr>
          <w:rFonts w:ascii="Verdana" w:hAnsi="Verdana"/>
        </w:rPr>
        <w:t xml:space="preserve">, adres </w:t>
      </w:r>
      <w:r w:rsidRPr="00790FBB">
        <w:rPr>
          <w:rFonts w:ascii="Verdana" w:hAnsi="Verdana"/>
          <w:shd w:val="clear" w:color="auto" w:fill="C0C0C0"/>
        </w:rPr>
        <w:t>……………………………</w:t>
      </w:r>
      <w:r w:rsidRPr="00790FBB">
        <w:rPr>
          <w:rFonts w:ascii="Verdana" w:hAnsi="Verdana"/>
        </w:rPr>
        <w:t xml:space="preserve">, e-mail: </w:t>
      </w:r>
      <w:r w:rsidRPr="00790FBB">
        <w:rPr>
          <w:rFonts w:ascii="Verdana" w:hAnsi="Verdana"/>
          <w:shd w:val="clear" w:color="auto" w:fill="C0C0C0"/>
        </w:rPr>
        <w:t>………………………</w:t>
      </w:r>
      <w:r w:rsidRPr="00790FBB">
        <w:rPr>
          <w:rFonts w:ascii="Verdana" w:hAnsi="Verdana"/>
        </w:rPr>
        <w:t xml:space="preserve">. </w:t>
      </w:r>
    </w:p>
    <w:p w14:paraId="25FA29CB" w14:textId="34949F4F" w:rsidR="0090680A" w:rsidRPr="000B45E0" w:rsidRDefault="0090680A" w:rsidP="000B45E0">
      <w:pPr>
        <w:numPr>
          <w:ilvl w:val="0"/>
          <w:numId w:val="15"/>
        </w:numPr>
        <w:spacing w:after="143"/>
        <w:ind w:hanging="566"/>
        <w:rPr>
          <w:rFonts w:ascii="Verdana" w:hAnsi="Verdana"/>
        </w:rPr>
      </w:pPr>
      <w:bookmarkStart w:id="0" w:name="_Hlk5223037"/>
      <w:r w:rsidRPr="000B45E0">
        <w:rPr>
          <w:rFonts w:ascii="Verdana" w:hAnsi="Verdana"/>
        </w:rPr>
        <w:t xml:space="preserve">Zamawiający może korzystać przy realizacji swoich zobowiązań i/lub uprawnień wynikających z </w:t>
      </w:r>
      <w:r w:rsidR="00670826">
        <w:rPr>
          <w:rFonts w:ascii="Verdana" w:hAnsi="Verdana"/>
        </w:rPr>
        <w:t xml:space="preserve">umowy </w:t>
      </w:r>
      <w:r w:rsidRPr="000B45E0">
        <w:rPr>
          <w:rFonts w:ascii="Verdana" w:hAnsi="Verdana"/>
        </w:rPr>
        <w:t>z usług Inżyniera Kontraktu</w:t>
      </w:r>
      <w:r w:rsidR="00E51B14">
        <w:rPr>
          <w:rFonts w:ascii="Verdana" w:hAnsi="Verdana"/>
        </w:rPr>
        <w:t>, przy czym:</w:t>
      </w:r>
    </w:p>
    <w:p w14:paraId="09221F6D" w14:textId="2C734B26" w:rsidR="0090680A" w:rsidRPr="000B45E0" w:rsidRDefault="0090680A" w:rsidP="000B45E0">
      <w:pPr>
        <w:pStyle w:val="Akapitzlist"/>
        <w:numPr>
          <w:ilvl w:val="1"/>
          <w:numId w:val="15"/>
        </w:numPr>
        <w:spacing w:after="143"/>
        <w:ind w:firstLine="0"/>
        <w:rPr>
          <w:rFonts w:ascii="Verdana" w:hAnsi="Verdana"/>
        </w:rPr>
      </w:pPr>
      <w:bookmarkStart w:id="1" w:name="_Toc271098660"/>
      <w:r w:rsidRPr="000B45E0">
        <w:rPr>
          <w:rFonts w:ascii="Verdana" w:hAnsi="Verdana"/>
        </w:rPr>
        <w:t>Powierzając nadzór nad realizacją Inżynierowi Kontraktu, Zamawiający przekaże Wykonawcy dane Inżyniera Kontraktu, pełnomocnictwo określające zakres jego uprawnień oraz na własny koszt zapewni mu możliwość realizacji jego zobowiązań</w:t>
      </w:r>
      <w:bookmarkEnd w:id="1"/>
      <w:r w:rsidRPr="000B45E0">
        <w:rPr>
          <w:rFonts w:ascii="Verdana" w:hAnsi="Verdana"/>
        </w:rPr>
        <w:t>.</w:t>
      </w:r>
    </w:p>
    <w:p w14:paraId="7D1C416E" w14:textId="3CB7D93F" w:rsidR="0090680A" w:rsidRPr="000B45E0" w:rsidRDefault="0090680A" w:rsidP="000B45E0">
      <w:pPr>
        <w:pStyle w:val="Akapitzlist"/>
        <w:numPr>
          <w:ilvl w:val="1"/>
          <w:numId w:val="15"/>
        </w:numPr>
        <w:spacing w:after="143"/>
        <w:ind w:firstLine="0"/>
        <w:rPr>
          <w:rFonts w:ascii="Verdana" w:hAnsi="Verdana"/>
        </w:rPr>
      </w:pPr>
      <w:bookmarkStart w:id="2" w:name="_Toc271098661"/>
      <w:r w:rsidRPr="000B45E0">
        <w:rPr>
          <w:rFonts w:ascii="Verdana" w:hAnsi="Verdana"/>
        </w:rPr>
        <w:t>Zamawiający zapewni, aby Inżynier Kontraktu</w:t>
      </w:r>
      <w:r w:rsidRPr="000B45E0" w:rsidDel="00A5745C">
        <w:rPr>
          <w:rFonts w:ascii="Verdana" w:hAnsi="Verdana"/>
        </w:rPr>
        <w:t xml:space="preserve"> </w:t>
      </w:r>
      <w:r w:rsidRPr="000B45E0">
        <w:rPr>
          <w:rFonts w:ascii="Verdana" w:hAnsi="Verdana"/>
        </w:rPr>
        <w:t>i jego personel posiadał odpowiednie kwalifikacje i doświadczenie</w:t>
      </w:r>
      <w:bookmarkEnd w:id="2"/>
      <w:r w:rsidRPr="000B45E0">
        <w:rPr>
          <w:rFonts w:ascii="Verdana" w:hAnsi="Verdana"/>
        </w:rPr>
        <w:t>.</w:t>
      </w:r>
    </w:p>
    <w:p w14:paraId="400718F0" w14:textId="3408F439" w:rsidR="0090680A" w:rsidRPr="000B45E0" w:rsidRDefault="0090680A" w:rsidP="000B45E0">
      <w:pPr>
        <w:pStyle w:val="Akapitzlist"/>
        <w:numPr>
          <w:ilvl w:val="1"/>
          <w:numId w:val="15"/>
        </w:numPr>
        <w:spacing w:after="143"/>
        <w:ind w:firstLine="0"/>
        <w:rPr>
          <w:rFonts w:ascii="Verdana" w:hAnsi="Verdana"/>
        </w:rPr>
      </w:pPr>
      <w:bookmarkStart w:id="3" w:name="_Toc271098662"/>
      <w:r w:rsidRPr="000B45E0">
        <w:rPr>
          <w:rFonts w:ascii="Verdana" w:hAnsi="Verdana"/>
        </w:rPr>
        <w:t>W zakresie udzielonego pełnomocnictwa, działania i zaniechania Inżyniera Kontraktu uważa się za działania i zaniechania Zamawiającego.</w:t>
      </w:r>
      <w:bookmarkEnd w:id="3"/>
    </w:p>
    <w:p w14:paraId="6B549251" w14:textId="28E80681" w:rsidR="0090680A" w:rsidRPr="000B45E0" w:rsidRDefault="0090680A" w:rsidP="000B45E0">
      <w:pPr>
        <w:pStyle w:val="Akapitzlist"/>
        <w:numPr>
          <w:ilvl w:val="1"/>
          <w:numId w:val="15"/>
        </w:numPr>
        <w:spacing w:after="143"/>
        <w:ind w:firstLine="0"/>
        <w:rPr>
          <w:rFonts w:ascii="Verdana" w:hAnsi="Verdana"/>
        </w:rPr>
      </w:pPr>
      <w:bookmarkStart w:id="4" w:name="_Toc271098663"/>
      <w:r w:rsidRPr="000B45E0">
        <w:rPr>
          <w:rFonts w:ascii="Verdana" w:hAnsi="Verdana"/>
        </w:rPr>
        <w:t xml:space="preserve">Wykonawca zapewni Inżynierowi Kontraktu i jego personelowi pełny i nieograniczony dostęp do miejsc, dokumentów i informacji niezbędnych do realizacji uprawnień Zamawiającego wynikających z </w:t>
      </w:r>
      <w:r w:rsidR="003873E9">
        <w:rPr>
          <w:rFonts w:ascii="Verdana" w:hAnsi="Verdana"/>
        </w:rPr>
        <w:t>umowy</w:t>
      </w:r>
      <w:r w:rsidRPr="000B45E0">
        <w:rPr>
          <w:rFonts w:ascii="Verdana" w:hAnsi="Verdana"/>
        </w:rPr>
        <w:t>.</w:t>
      </w:r>
      <w:bookmarkEnd w:id="4"/>
    </w:p>
    <w:bookmarkEnd w:id="0"/>
    <w:p w14:paraId="622A4C84" w14:textId="6E75E80F" w:rsidR="003619DD" w:rsidRPr="00790FBB" w:rsidRDefault="003619DD">
      <w:pPr>
        <w:spacing w:after="0" w:line="259" w:lineRule="auto"/>
        <w:ind w:left="425" w:firstLine="0"/>
        <w:jc w:val="left"/>
        <w:rPr>
          <w:rFonts w:ascii="Verdana" w:hAnsi="Verdana"/>
        </w:rPr>
      </w:pPr>
    </w:p>
    <w:p w14:paraId="0BC65EB0" w14:textId="77777777" w:rsidR="003619DD" w:rsidRPr="001D25A8" w:rsidRDefault="00FF7857" w:rsidP="001D25A8">
      <w:pPr>
        <w:spacing w:after="120" w:line="240" w:lineRule="auto"/>
        <w:ind w:left="504" w:right="360" w:hanging="11"/>
        <w:jc w:val="center"/>
        <w:rPr>
          <w:rFonts w:ascii="Verdana" w:hAnsi="Verdana"/>
          <w:b/>
          <w:bCs/>
        </w:rPr>
      </w:pPr>
      <w:r w:rsidRPr="001D25A8">
        <w:rPr>
          <w:rFonts w:ascii="Verdana" w:hAnsi="Verdana"/>
          <w:b/>
          <w:bCs/>
        </w:rPr>
        <w:t xml:space="preserve">§ 6 </w:t>
      </w:r>
    </w:p>
    <w:p w14:paraId="542B4DA5" w14:textId="77777777" w:rsidR="003619DD" w:rsidRPr="001D25A8" w:rsidRDefault="00FF7857" w:rsidP="001D25A8">
      <w:pPr>
        <w:spacing w:after="120" w:line="240" w:lineRule="auto"/>
        <w:ind w:left="504" w:right="361" w:hanging="11"/>
        <w:jc w:val="center"/>
        <w:rPr>
          <w:rFonts w:ascii="Verdana" w:hAnsi="Verdana"/>
          <w:b/>
          <w:bCs/>
        </w:rPr>
      </w:pPr>
      <w:r w:rsidRPr="001D25A8">
        <w:rPr>
          <w:rFonts w:ascii="Verdana" w:hAnsi="Verdana"/>
          <w:b/>
          <w:bCs/>
        </w:rPr>
        <w:t xml:space="preserve">Sposoby rozliczeń i odbioru </w:t>
      </w:r>
    </w:p>
    <w:p w14:paraId="1C4E8644" w14:textId="3E3A2A24" w:rsidR="003619DD" w:rsidRPr="00790FBB" w:rsidRDefault="00FF7857" w:rsidP="00CD2F37">
      <w:pPr>
        <w:numPr>
          <w:ilvl w:val="0"/>
          <w:numId w:val="16"/>
        </w:numPr>
        <w:spacing w:after="120"/>
        <w:ind w:left="562"/>
        <w:rPr>
          <w:rFonts w:ascii="Verdana" w:hAnsi="Verdana"/>
        </w:rPr>
      </w:pPr>
      <w:r w:rsidRPr="00790FBB">
        <w:rPr>
          <w:rFonts w:ascii="Verdana" w:hAnsi="Verdana"/>
        </w:rPr>
        <w:t xml:space="preserve">O zakończeniu robót budowlanych objętych przedmiotem umowy </w:t>
      </w:r>
      <w:r w:rsidR="00481667">
        <w:rPr>
          <w:rFonts w:ascii="Verdana" w:hAnsi="Verdana"/>
        </w:rPr>
        <w:t xml:space="preserve">kierownik budowy Wykonawcy </w:t>
      </w:r>
      <w:r w:rsidRPr="00790FBB">
        <w:rPr>
          <w:rFonts w:ascii="Verdana" w:hAnsi="Verdana"/>
        </w:rPr>
        <w:t>powiadamia za pomocą e-mail lub pisemnie właściwych przedstawicieli Zamawiającego, którzy w terminie do 3 dni roboczych potwierdzają osobno dla każdej z branży fakt zakończenia robót budowlanych wpisem w dzienniku budowy na podstawie protokołu odbioru technicznego robót spisanego z osobą zgłaszającą zakończenie robót budowlanych. Potwierdzenie zakończenia realizacji robót budowlanych ze strony przedstawiciela Zamawiającego nie stanowi czynności odbioru końcowego. Zakończenie realizacji robót budowlanych nie jest zakończeniem realizacji przedmiotu umowy.</w:t>
      </w:r>
    </w:p>
    <w:p w14:paraId="0B819195" w14:textId="745F33AD" w:rsidR="003619DD" w:rsidRPr="00790FBB" w:rsidRDefault="00FF7857" w:rsidP="00CD2F37">
      <w:pPr>
        <w:numPr>
          <w:ilvl w:val="0"/>
          <w:numId w:val="16"/>
        </w:numPr>
        <w:spacing w:after="120"/>
        <w:ind w:left="562"/>
        <w:rPr>
          <w:rFonts w:ascii="Verdana" w:hAnsi="Verdana"/>
        </w:rPr>
      </w:pPr>
      <w:r w:rsidRPr="00790FBB">
        <w:rPr>
          <w:rFonts w:ascii="Verdana" w:hAnsi="Verdana"/>
        </w:rPr>
        <w:t xml:space="preserve">Wykonawca zgłasza pisemnie Zamawiającemu zakończenie realizacji przedmiotu umowy i gotowość do przeprowadzenia odbioru końcowego przedmiotu umowy. </w:t>
      </w:r>
      <w:r w:rsidR="001D25A8">
        <w:rPr>
          <w:rFonts w:ascii="Verdana" w:hAnsi="Verdana"/>
        </w:rPr>
        <w:br/>
      </w:r>
      <w:r w:rsidRPr="00790FBB">
        <w:rPr>
          <w:rFonts w:ascii="Verdana" w:hAnsi="Verdana"/>
        </w:rPr>
        <w:t xml:space="preserve">Do pisemnego zgłoszenia Wykonawca załącza:  </w:t>
      </w:r>
    </w:p>
    <w:p w14:paraId="04BAC16C" w14:textId="4813C8F5" w:rsidR="003619DD" w:rsidRPr="00790FBB" w:rsidRDefault="00FF7857" w:rsidP="0020609D">
      <w:pPr>
        <w:numPr>
          <w:ilvl w:val="1"/>
          <w:numId w:val="16"/>
        </w:numPr>
        <w:spacing w:after="120"/>
        <w:ind w:left="993" w:hanging="293"/>
        <w:rPr>
          <w:rFonts w:ascii="Verdana" w:hAnsi="Verdana"/>
        </w:rPr>
      </w:pPr>
      <w:r w:rsidRPr="00790FBB">
        <w:rPr>
          <w:rFonts w:ascii="Verdana" w:hAnsi="Verdana"/>
        </w:rPr>
        <w:t xml:space="preserve">kopię wpisów w dzienniku budowy o zakończeniu robót budowlanych </w:t>
      </w:r>
      <w:r w:rsidR="001D25A8">
        <w:rPr>
          <w:rFonts w:ascii="Verdana" w:hAnsi="Verdana"/>
        </w:rPr>
        <w:br/>
      </w:r>
      <w:r w:rsidRPr="00790FBB">
        <w:rPr>
          <w:rFonts w:ascii="Verdana" w:hAnsi="Verdana"/>
        </w:rPr>
        <w:t>wraz z potwierdzeniem tego faktu przez odpowiednich branżowo</w:t>
      </w:r>
      <w:r w:rsidRPr="001D25A8">
        <w:rPr>
          <w:rFonts w:ascii="Verdana" w:hAnsi="Verdana"/>
        </w:rPr>
        <w:t xml:space="preserve"> </w:t>
      </w:r>
      <w:r w:rsidRPr="00790FBB">
        <w:rPr>
          <w:rFonts w:ascii="Verdana" w:hAnsi="Verdana"/>
        </w:rPr>
        <w:t>przedstawiciel</w:t>
      </w:r>
      <w:r w:rsidR="00FB043D">
        <w:rPr>
          <w:rFonts w:ascii="Verdana" w:hAnsi="Verdana"/>
        </w:rPr>
        <w:t>i</w:t>
      </w:r>
      <w:r w:rsidRPr="00790FBB">
        <w:rPr>
          <w:rFonts w:ascii="Verdana" w:hAnsi="Verdana"/>
        </w:rPr>
        <w:t xml:space="preserve"> Zamawiającego, </w:t>
      </w:r>
    </w:p>
    <w:p w14:paraId="0B9AF9DF" w14:textId="77777777" w:rsidR="003619DD" w:rsidRPr="00790FBB" w:rsidRDefault="00FF7857" w:rsidP="0020609D">
      <w:pPr>
        <w:numPr>
          <w:ilvl w:val="1"/>
          <w:numId w:val="16"/>
        </w:numPr>
        <w:spacing w:after="120"/>
        <w:ind w:left="993" w:hanging="293"/>
        <w:rPr>
          <w:rFonts w:ascii="Verdana" w:hAnsi="Verdana"/>
        </w:rPr>
      </w:pPr>
      <w:r w:rsidRPr="00790FBB">
        <w:rPr>
          <w:rFonts w:ascii="Verdana" w:hAnsi="Verdana"/>
        </w:rPr>
        <w:t xml:space="preserve">protokoły odbiorów technicznych dla wszystkich branż, </w:t>
      </w:r>
    </w:p>
    <w:p w14:paraId="537084E0" w14:textId="77777777" w:rsidR="003619DD" w:rsidRPr="00790FBB" w:rsidRDefault="00FF7857" w:rsidP="0020609D">
      <w:pPr>
        <w:numPr>
          <w:ilvl w:val="1"/>
          <w:numId w:val="16"/>
        </w:numPr>
        <w:spacing w:after="120"/>
        <w:ind w:left="993" w:hanging="293"/>
        <w:rPr>
          <w:rFonts w:ascii="Verdana" w:hAnsi="Verdana"/>
        </w:rPr>
      </w:pPr>
      <w:r w:rsidRPr="00790FBB">
        <w:rPr>
          <w:rFonts w:ascii="Verdana" w:hAnsi="Verdana"/>
        </w:rPr>
        <w:t xml:space="preserve">protokoły przekazania do sprawdzenia przedstawicielowi Zamawiającego dokumentacji powykonawczej wykonanej zgodnie z umową, </w:t>
      </w:r>
    </w:p>
    <w:p w14:paraId="1EA66D4E" w14:textId="77777777" w:rsidR="003619DD" w:rsidRPr="00790FBB" w:rsidRDefault="00FF7857" w:rsidP="0020609D">
      <w:pPr>
        <w:numPr>
          <w:ilvl w:val="1"/>
          <w:numId w:val="16"/>
        </w:numPr>
        <w:spacing w:after="120"/>
        <w:ind w:left="993" w:hanging="293"/>
        <w:rPr>
          <w:rFonts w:ascii="Verdana" w:hAnsi="Verdana"/>
        </w:rPr>
      </w:pPr>
      <w:r w:rsidRPr="00790FBB">
        <w:rPr>
          <w:rFonts w:ascii="Verdana" w:hAnsi="Verdana"/>
        </w:rPr>
        <w:t xml:space="preserve">komplet dokumentów wynikających z ustawy Prawo budowlane w tym kopię zawiadomienia właściwego organu nadzoru budowlanego o zakończeniu robót budowlanych wraz z potwierdzeniem wpływu zgłoszenia do tego organu, kopię protokołu z przeprowadzenia obowiązkowej kontroli właściwego Inspektora Nadzoru Budowlanego oraz decyzję o pozwoleniu na użytkowanie a w przypadku braku konieczności dokonywania zawiadomienia, Wykonawca złoży oświadczenie </w:t>
      </w:r>
      <w:r w:rsidRPr="00790FBB">
        <w:rPr>
          <w:rFonts w:ascii="Verdana" w:hAnsi="Verdana"/>
        </w:rPr>
        <w:lastRenderedPageBreak/>
        <w:t xml:space="preserve">kierownika budowy/robót i kierowników robót branżowych o braku konieczności składania tego rodzaju zawiadomienia. </w:t>
      </w:r>
    </w:p>
    <w:p w14:paraId="71BBFA56" w14:textId="0357D73D" w:rsidR="003619DD" w:rsidRPr="0020609D" w:rsidRDefault="00FF7857" w:rsidP="00CD2F37">
      <w:pPr>
        <w:numPr>
          <w:ilvl w:val="0"/>
          <w:numId w:val="16"/>
        </w:numPr>
        <w:spacing w:after="120"/>
        <w:ind w:left="562"/>
        <w:rPr>
          <w:rFonts w:ascii="Verdana" w:hAnsi="Verdana"/>
          <w:color w:val="auto"/>
        </w:rPr>
      </w:pPr>
      <w:r w:rsidRPr="00790FBB">
        <w:rPr>
          <w:rFonts w:ascii="Verdana" w:hAnsi="Verdana"/>
        </w:rPr>
        <w:t xml:space="preserve">Brak </w:t>
      </w:r>
      <w:r w:rsidRPr="0020609D">
        <w:rPr>
          <w:rFonts w:ascii="Verdana" w:hAnsi="Verdana"/>
          <w:color w:val="auto"/>
        </w:rPr>
        <w:t xml:space="preserve">potwierdzenia faktu zakończenia robót budowlanych przez właściwych przedstawicieli Zamawiającego, brak przekazania przedstawicielowi Zamawiającego </w:t>
      </w:r>
      <w:r w:rsidR="001D25A8" w:rsidRPr="0020609D">
        <w:rPr>
          <w:rFonts w:ascii="Verdana" w:hAnsi="Verdana"/>
          <w:color w:val="auto"/>
        </w:rPr>
        <w:br/>
      </w:r>
      <w:r w:rsidRPr="0020609D">
        <w:rPr>
          <w:rFonts w:ascii="Verdana" w:hAnsi="Verdana"/>
          <w:color w:val="auto"/>
        </w:rPr>
        <w:t xml:space="preserve">do sprawdzenia dokumentacji powykonawczej albo brak przekazania dokumentów, </w:t>
      </w:r>
      <w:r w:rsidR="001D25A8" w:rsidRPr="0020609D">
        <w:rPr>
          <w:rFonts w:ascii="Verdana" w:hAnsi="Verdana"/>
          <w:color w:val="auto"/>
        </w:rPr>
        <w:br/>
      </w:r>
      <w:r w:rsidRPr="0020609D">
        <w:rPr>
          <w:rFonts w:ascii="Verdana" w:hAnsi="Verdana"/>
          <w:color w:val="auto"/>
        </w:rPr>
        <w:t xml:space="preserve">o których mowa w </w:t>
      </w:r>
      <w:r w:rsidRPr="0020609D">
        <w:rPr>
          <w:rFonts w:ascii="Verdana" w:hAnsi="Verdana"/>
          <w:color w:val="auto"/>
          <w:u w:color="0000FF"/>
        </w:rPr>
        <w:t>ust.</w:t>
      </w:r>
      <w:r w:rsidR="009D0FEC" w:rsidRPr="0020609D">
        <w:rPr>
          <w:rFonts w:ascii="Verdana" w:hAnsi="Verdana"/>
          <w:color w:val="auto"/>
          <w:u w:color="0000FF"/>
        </w:rPr>
        <w:t xml:space="preserve"> </w:t>
      </w:r>
      <w:r w:rsidRPr="0020609D">
        <w:rPr>
          <w:rFonts w:ascii="Verdana" w:hAnsi="Verdana"/>
          <w:color w:val="auto"/>
          <w:u w:color="0000FF"/>
        </w:rPr>
        <w:t>2 pkt 4)</w:t>
      </w:r>
      <w:r w:rsidRPr="0020609D">
        <w:rPr>
          <w:rFonts w:ascii="Verdana" w:hAnsi="Verdana"/>
          <w:color w:val="auto"/>
        </w:rPr>
        <w:t xml:space="preserve"> </w:t>
      </w:r>
      <w:r w:rsidR="009D0FEC" w:rsidRPr="0020609D">
        <w:rPr>
          <w:rFonts w:ascii="Verdana" w:hAnsi="Verdana"/>
          <w:color w:val="auto"/>
        </w:rPr>
        <w:t xml:space="preserve">powyżej </w:t>
      </w:r>
      <w:r w:rsidRPr="0020609D">
        <w:rPr>
          <w:rFonts w:ascii="Verdana" w:hAnsi="Verdana"/>
          <w:color w:val="auto"/>
        </w:rPr>
        <w:t xml:space="preserve">oznacza niezakończenie przedmiotu umowy. W takim przypadku Zamawiający rozpocznie czynności odbioru końcowego z zastrzeżeniem możliwości ich przerwania do czasu zakończenia realizacji przedmiotu umowy i ponownego zgłoszenia, o którym mowa w </w:t>
      </w:r>
      <w:r w:rsidRPr="0020609D">
        <w:rPr>
          <w:rFonts w:ascii="Verdana" w:hAnsi="Verdana"/>
          <w:color w:val="auto"/>
          <w:u w:color="0000FF"/>
        </w:rPr>
        <w:t>ust. 2.</w:t>
      </w:r>
      <w:r w:rsidRPr="0020609D">
        <w:rPr>
          <w:rFonts w:ascii="Verdana" w:hAnsi="Verdana"/>
          <w:color w:val="auto"/>
        </w:rPr>
        <w:t xml:space="preserve"> </w:t>
      </w:r>
    </w:p>
    <w:p w14:paraId="537FAD80" w14:textId="5BE8E825" w:rsidR="003619DD" w:rsidRPr="00790FBB" w:rsidRDefault="00FF7857" w:rsidP="00CD2F37">
      <w:pPr>
        <w:numPr>
          <w:ilvl w:val="0"/>
          <w:numId w:val="16"/>
        </w:numPr>
        <w:ind w:left="562"/>
        <w:rPr>
          <w:rFonts w:ascii="Verdana" w:hAnsi="Verdana"/>
        </w:rPr>
      </w:pPr>
      <w:r w:rsidRPr="00790FBB">
        <w:rPr>
          <w:rFonts w:ascii="Verdana" w:hAnsi="Verdana"/>
        </w:rPr>
        <w:t xml:space="preserve">Zamawiający wyznaczy termin i rozpocznie odbiór końcowy przedmiotu umowy </w:t>
      </w:r>
      <w:r w:rsidR="00F23880">
        <w:rPr>
          <w:rFonts w:ascii="Verdana" w:hAnsi="Verdana"/>
        </w:rPr>
        <w:br/>
      </w:r>
      <w:r w:rsidRPr="00790FBB">
        <w:rPr>
          <w:rFonts w:ascii="Verdana" w:hAnsi="Verdana"/>
        </w:rPr>
        <w:t xml:space="preserve">w ciągu 14 dni od daty zawiadomienia go przez Wykonawcę o zakończeniu realizacji przedmiotu umowy i o osiągnięciu gotowości do odbioru. </w:t>
      </w:r>
    </w:p>
    <w:p w14:paraId="642FF5DE" w14:textId="43CF7058" w:rsidR="003619DD" w:rsidRPr="00790FBB" w:rsidRDefault="00FF7857" w:rsidP="00CD2F37">
      <w:pPr>
        <w:numPr>
          <w:ilvl w:val="0"/>
          <w:numId w:val="16"/>
        </w:numPr>
        <w:ind w:left="562"/>
        <w:rPr>
          <w:rFonts w:ascii="Verdana" w:hAnsi="Verdana"/>
        </w:rPr>
      </w:pPr>
      <w:r w:rsidRPr="00790FBB">
        <w:rPr>
          <w:rFonts w:ascii="Verdana" w:hAnsi="Verdana"/>
        </w:rPr>
        <w:t>Strony postanawiają, że przedmiotem odbioru końcowego będzie przedmiot umowy.</w:t>
      </w:r>
      <w:r w:rsidR="00C14FDB">
        <w:rPr>
          <w:rFonts w:ascii="Verdana" w:hAnsi="Verdana"/>
        </w:rPr>
        <w:t xml:space="preserve"> Dat</w:t>
      </w:r>
      <w:r w:rsidR="00FB043D">
        <w:rPr>
          <w:rFonts w:ascii="Verdana" w:hAnsi="Verdana"/>
        </w:rPr>
        <w:t>ą</w:t>
      </w:r>
      <w:r w:rsidR="00C14FDB">
        <w:rPr>
          <w:rFonts w:ascii="Verdana" w:hAnsi="Verdana"/>
        </w:rPr>
        <w:t xml:space="preserve"> </w:t>
      </w:r>
      <w:r w:rsidR="00F07596">
        <w:rPr>
          <w:rFonts w:ascii="Verdana" w:hAnsi="Verdana"/>
        </w:rPr>
        <w:t xml:space="preserve">dokonania odbioru końcowego jest data podpisania </w:t>
      </w:r>
      <w:r w:rsidR="00FF61D5">
        <w:rPr>
          <w:rFonts w:ascii="Verdana" w:hAnsi="Verdana"/>
        </w:rPr>
        <w:t xml:space="preserve">przez Strony </w:t>
      </w:r>
      <w:r w:rsidR="00F07596">
        <w:rPr>
          <w:rFonts w:ascii="Verdana" w:hAnsi="Verdana"/>
        </w:rPr>
        <w:t>protokołu odbioru końcowego z wynikiem pozytywnym.</w:t>
      </w:r>
      <w:r w:rsidRPr="00790FBB">
        <w:rPr>
          <w:rFonts w:ascii="Verdana" w:hAnsi="Verdana"/>
        </w:rPr>
        <w:t xml:space="preserve"> </w:t>
      </w:r>
    </w:p>
    <w:p w14:paraId="1EF834D8" w14:textId="363C5756" w:rsidR="003619DD" w:rsidRPr="00790FBB" w:rsidRDefault="00FF7857" w:rsidP="00CD2F37">
      <w:pPr>
        <w:numPr>
          <w:ilvl w:val="0"/>
          <w:numId w:val="16"/>
        </w:numPr>
        <w:ind w:left="562"/>
        <w:rPr>
          <w:rFonts w:ascii="Verdana" w:hAnsi="Verdana"/>
        </w:rPr>
      </w:pPr>
      <w:r w:rsidRPr="00790FBB">
        <w:rPr>
          <w:rFonts w:ascii="Verdana" w:hAnsi="Verdana"/>
        </w:rPr>
        <w:t xml:space="preserve">Jeżeli w toku czynności odbioru końcowego zostaną stwierdzone wady uniemożliwiające lub utrudniające użytkowanie przedmiotu umowy zgodnie z jego przeznaczeniem, w przypadku nieusunięcia wad w wyznaczonym terminie, Zamawiającemu przysługują następujące uprawnienia: </w:t>
      </w:r>
    </w:p>
    <w:p w14:paraId="33100B3A" w14:textId="77777777" w:rsidR="003619DD" w:rsidRPr="00790FBB" w:rsidRDefault="00FF7857" w:rsidP="00C83F35">
      <w:pPr>
        <w:numPr>
          <w:ilvl w:val="1"/>
          <w:numId w:val="16"/>
        </w:numPr>
        <w:ind w:left="851" w:hanging="293"/>
        <w:rPr>
          <w:rFonts w:ascii="Verdana" w:hAnsi="Verdana"/>
        </w:rPr>
      </w:pPr>
      <w:r w:rsidRPr="00790FBB">
        <w:rPr>
          <w:rFonts w:ascii="Verdana" w:hAnsi="Verdana"/>
        </w:rPr>
        <w:t xml:space="preserve">Zamawiający może obniżyć odpowiednio wynagrodzenie, </w:t>
      </w:r>
    </w:p>
    <w:p w14:paraId="098B71DC" w14:textId="48FB2FA4" w:rsidR="003619DD" w:rsidRPr="00790FBB" w:rsidRDefault="00FF7857" w:rsidP="00C83F35">
      <w:pPr>
        <w:numPr>
          <w:ilvl w:val="1"/>
          <w:numId w:val="16"/>
        </w:numPr>
        <w:ind w:left="851" w:hanging="293"/>
        <w:rPr>
          <w:rFonts w:ascii="Verdana" w:hAnsi="Verdana"/>
        </w:rPr>
      </w:pPr>
      <w:r w:rsidRPr="00790FBB">
        <w:rPr>
          <w:rFonts w:ascii="Verdana" w:hAnsi="Verdana"/>
        </w:rPr>
        <w:t>Zamawiający może odstąpić od umowy</w:t>
      </w:r>
      <w:r w:rsidR="000F2A96">
        <w:rPr>
          <w:rFonts w:ascii="Verdana" w:hAnsi="Verdana"/>
        </w:rPr>
        <w:t xml:space="preserve"> w części niewykonanej należycie</w:t>
      </w:r>
      <w:r w:rsidRPr="00790FBB">
        <w:rPr>
          <w:rFonts w:ascii="Verdana" w:hAnsi="Verdana"/>
        </w:rPr>
        <w:t xml:space="preserve"> lub zażądać wykonania przedmiotu umowy </w:t>
      </w:r>
      <w:r w:rsidR="00C450C0">
        <w:rPr>
          <w:rFonts w:ascii="Verdana" w:hAnsi="Verdana"/>
        </w:rPr>
        <w:t xml:space="preserve">w zakresie występujących wad </w:t>
      </w:r>
      <w:r w:rsidRPr="00790FBB">
        <w:rPr>
          <w:rFonts w:ascii="Verdana" w:hAnsi="Verdana"/>
        </w:rPr>
        <w:t xml:space="preserve">po raz drugi.  </w:t>
      </w:r>
    </w:p>
    <w:p w14:paraId="04C112EB" w14:textId="3B1D5AD0" w:rsidR="003619DD" w:rsidRPr="00F23880" w:rsidRDefault="00FF7857" w:rsidP="00CD2F37">
      <w:pPr>
        <w:numPr>
          <w:ilvl w:val="0"/>
          <w:numId w:val="16"/>
        </w:numPr>
        <w:ind w:left="562"/>
        <w:rPr>
          <w:rFonts w:ascii="Verdana" w:hAnsi="Verdana"/>
        </w:rPr>
      </w:pPr>
      <w:r w:rsidRPr="00F23880">
        <w:rPr>
          <w:rFonts w:ascii="Verdana" w:hAnsi="Verdana"/>
        </w:rPr>
        <w:t xml:space="preserve">Strony postanawiają, że z czynności odbioru końcowego będzie spisany protokół zawierający wszelkie ustalenia dokonane w toku odbioru, jak też terminy wyznaczone na usunięcie stwierdzonych w trakcie odbioru wad. W przypadku stwierdzenia wad, które uniemożliwiają użytkowanie przedmiotu umowy zgodnie z przeznaczeniem, Zamawiający może podjąć decyzję o przerwaniu czynności odbioru końcowego </w:t>
      </w:r>
      <w:r w:rsidR="00F23880">
        <w:rPr>
          <w:rFonts w:ascii="Verdana" w:hAnsi="Verdana"/>
        </w:rPr>
        <w:br/>
      </w:r>
      <w:r w:rsidRPr="00F23880">
        <w:rPr>
          <w:rFonts w:ascii="Verdana" w:hAnsi="Verdana"/>
        </w:rPr>
        <w:t>do czasu usunięcia tych wad.</w:t>
      </w:r>
    </w:p>
    <w:p w14:paraId="7DFF640F" w14:textId="77777777" w:rsidR="003619DD" w:rsidRPr="00790FBB" w:rsidRDefault="00FF7857" w:rsidP="00CD2F37">
      <w:pPr>
        <w:numPr>
          <w:ilvl w:val="0"/>
          <w:numId w:val="16"/>
        </w:numPr>
        <w:ind w:left="562"/>
        <w:rPr>
          <w:rFonts w:ascii="Verdana" w:hAnsi="Verdana"/>
        </w:rPr>
      </w:pPr>
      <w:r w:rsidRPr="00790FBB">
        <w:rPr>
          <w:rFonts w:ascii="Verdana" w:hAnsi="Verdana"/>
        </w:rPr>
        <w:t xml:space="preserve">Protokół odbioru musi być podpisany przez kierownika budowy i wszystkich kierowników robót, których dotyczy zakres zgłoszony przez Wykonawcę do odbioru. Zamawiający zastrzega sobie prawo do ograniczenia powyższego obowiązku Wykonawcy. </w:t>
      </w:r>
    </w:p>
    <w:p w14:paraId="49AE9779" w14:textId="76D3866D" w:rsidR="003619DD" w:rsidRPr="00790FBB" w:rsidRDefault="00FF7857" w:rsidP="00CD2F37">
      <w:pPr>
        <w:numPr>
          <w:ilvl w:val="0"/>
          <w:numId w:val="16"/>
        </w:numPr>
        <w:ind w:left="562"/>
        <w:rPr>
          <w:rFonts w:ascii="Verdana" w:hAnsi="Verdana"/>
        </w:rPr>
      </w:pPr>
      <w:r w:rsidRPr="00790FBB">
        <w:rPr>
          <w:rFonts w:ascii="Verdana" w:hAnsi="Verdana"/>
        </w:rPr>
        <w:t>Jeżeli Wykonawca nie usunie wad w terminie wyznaczon</w:t>
      </w:r>
      <w:r w:rsidR="00503A47">
        <w:rPr>
          <w:rFonts w:ascii="Verdana" w:hAnsi="Verdana"/>
        </w:rPr>
        <w:t>ym</w:t>
      </w:r>
      <w:r w:rsidRPr="00790FBB">
        <w:rPr>
          <w:rFonts w:ascii="Verdana" w:hAnsi="Verdana"/>
        </w:rPr>
        <w:t xml:space="preserve"> </w:t>
      </w:r>
      <w:r w:rsidR="00A63CB8">
        <w:rPr>
          <w:rFonts w:ascii="Verdana" w:hAnsi="Verdana"/>
        </w:rPr>
        <w:t>w protokole</w:t>
      </w:r>
      <w:r w:rsidRPr="00790FBB">
        <w:rPr>
          <w:rFonts w:ascii="Verdana" w:hAnsi="Verdana"/>
        </w:rPr>
        <w:t xml:space="preserve"> na ich usunięcie, Zamawiający dokona wezwania Wykonawcy do usunięcia wad w terminie </w:t>
      </w:r>
      <w:r w:rsidR="00E06248">
        <w:rPr>
          <w:rFonts w:ascii="Verdana" w:hAnsi="Verdana"/>
        </w:rPr>
        <w:br/>
      </w:r>
      <w:r w:rsidRPr="00790FBB">
        <w:rPr>
          <w:rFonts w:ascii="Verdana" w:hAnsi="Verdana"/>
        </w:rPr>
        <w:t xml:space="preserve">7 dni roboczych od daty przedmiotowego wezwania.  </w:t>
      </w:r>
    </w:p>
    <w:p w14:paraId="49F5D8E5" w14:textId="497686F2" w:rsidR="003619DD" w:rsidRPr="00790FBB" w:rsidRDefault="00FF7857" w:rsidP="00F23880">
      <w:pPr>
        <w:ind w:left="567" w:firstLine="0"/>
        <w:rPr>
          <w:rFonts w:ascii="Verdana" w:hAnsi="Verdana"/>
        </w:rPr>
      </w:pPr>
      <w:r w:rsidRPr="00790FBB">
        <w:rPr>
          <w:rFonts w:ascii="Verdana" w:hAnsi="Verdana"/>
        </w:rPr>
        <w:t xml:space="preserve">W przypadku zaniechania usunięcia wad przez Wykonawcę po tym wezwaniu Zamawiającego, Zamawiający może zlecić usunięcie wad osobie trzeciej na koszt Wykonawcy (w ramach wykonawstwa zastępczego). </w:t>
      </w:r>
    </w:p>
    <w:p w14:paraId="778E9E28" w14:textId="700194A3" w:rsidR="003619DD" w:rsidRPr="00790FBB" w:rsidRDefault="00FF7857" w:rsidP="00CD2F37">
      <w:pPr>
        <w:numPr>
          <w:ilvl w:val="0"/>
          <w:numId w:val="16"/>
        </w:numPr>
        <w:ind w:left="562"/>
        <w:rPr>
          <w:rFonts w:ascii="Verdana" w:hAnsi="Verdana"/>
        </w:rPr>
      </w:pPr>
      <w:r w:rsidRPr="00790FBB">
        <w:rPr>
          <w:rFonts w:ascii="Verdana" w:hAnsi="Verdana"/>
        </w:rPr>
        <w:t xml:space="preserve">Wykonawca zobowiązany jest do zawiadomienia Zamawiającego o usunięciu wad oraz do żądania wyznaczenia terminu odbioru końcowego zakwestionowanych uprzednio części przedmiotu umowy, w tym robót. </w:t>
      </w:r>
    </w:p>
    <w:p w14:paraId="4E469356" w14:textId="77777777" w:rsidR="003619DD" w:rsidRPr="00790FBB" w:rsidRDefault="00FF7857" w:rsidP="00CD2F37">
      <w:pPr>
        <w:numPr>
          <w:ilvl w:val="0"/>
          <w:numId w:val="16"/>
        </w:numPr>
        <w:ind w:left="562"/>
        <w:rPr>
          <w:rFonts w:ascii="Verdana" w:hAnsi="Verdana"/>
        </w:rPr>
      </w:pPr>
      <w:r w:rsidRPr="00790FBB">
        <w:rPr>
          <w:rFonts w:ascii="Verdana" w:hAnsi="Verdana"/>
        </w:rPr>
        <w:t xml:space="preserve">Wykonawca zobowiązany jest przekazać Zamawiającemu w dniu zakończenia odbioru końcowego przedmiotu umowy: </w:t>
      </w:r>
    </w:p>
    <w:p w14:paraId="048F2D74" w14:textId="77777777" w:rsidR="003619DD" w:rsidRPr="00F17694" w:rsidRDefault="00FF7857" w:rsidP="0065426D">
      <w:pPr>
        <w:numPr>
          <w:ilvl w:val="1"/>
          <w:numId w:val="16"/>
        </w:numPr>
        <w:ind w:left="851" w:hanging="293"/>
        <w:rPr>
          <w:rFonts w:ascii="Verdana" w:hAnsi="Verdana"/>
          <w:color w:val="auto"/>
        </w:rPr>
      </w:pPr>
      <w:r w:rsidRPr="00790FBB">
        <w:rPr>
          <w:rFonts w:ascii="Verdana" w:hAnsi="Verdana"/>
        </w:rPr>
        <w:lastRenderedPageBreak/>
        <w:t xml:space="preserve">podpisany przez osobę upoważnioną do reprezentacji Wykonawcy dokument gwarancyjny w formie zgodnej ze wzorem określonym w toku postępowania przetargowego po </w:t>
      </w:r>
      <w:r w:rsidRPr="00F17694">
        <w:rPr>
          <w:rFonts w:ascii="Verdana" w:hAnsi="Verdana"/>
          <w:color w:val="auto"/>
        </w:rPr>
        <w:t xml:space="preserve">przeprowadzeniu, którego zawarto niniejszą umowę; </w:t>
      </w:r>
    </w:p>
    <w:p w14:paraId="03CF5B24" w14:textId="4E67653C" w:rsidR="003619DD" w:rsidRPr="0065426D" w:rsidRDefault="00FF7857" w:rsidP="0065426D">
      <w:pPr>
        <w:pStyle w:val="Akapitzlist"/>
        <w:numPr>
          <w:ilvl w:val="1"/>
          <w:numId w:val="16"/>
        </w:numPr>
        <w:ind w:left="851" w:hanging="284"/>
        <w:rPr>
          <w:rFonts w:ascii="Verdana" w:hAnsi="Verdana"/>
          <w:color w:val="auto"/>
        </w:rPr>
      </w:pPr>
      <w:r w:rsidRPr="0065426D">
        <w:rPr>
          <w:rFonts w:ascii="Verdana" w:hAnsi="Verdana"/>
          <w:color w:val="auto"/>
        </w:rPr>
        <w:t xml:space="preserve">pełnomocnictwo, o którym mowa w </w:t>
      </w:r>
      <w:r w:rsidRPr="0065426D">
        <w:rPr>
          <w:rFonts w:ascii="Verdana" w:hAnsi="Verdana"/>
          <w:color w:val="auto"/>
          <w:u w:color="0000FF"/>
        </w:rPr>
        <w:t>§ 3 ust.</w:t>
      </w:r>
      <w:r w:rsidR="00F17694" w:rsidRPr="0065426D">
        <w:rPr>
          <w:rFonts w:ascii="Verdana" w:hAnsi="Verdana"/>
          <w:color w:val="auto"/>
          <w:u w:color="0000FF"/>
        </w:rPr>
        <w:t xml:space="preserve"> </w:t>
      </w:r>
      <w:r w:rsidRPr="0065426D">
        <w:rPr>
          <w:rFonts w:ascii="Verdana" w:hAnsi="Verdana"/>
          <w:color w:val="auto"/>
          <w:u w:color="0000FF"/>
        </w:rPr>
        <w:t xml:space="preserve">1 pkt </w:t>
      </w:r>
      <w:r w:rsidR="00F17694" w:rsidRPr="0065426D">
        <w:rPr>
          <w:rFonts w:ascii="Verdana" w:hAnsi="Verdana"/>
          <w:color w:val="auto"/>
          <w:u w:color="0000FF"/>
        </w:rPr>
        <w:t>7</w:t>
      </w:r>
      <w:r w:rsidRPr="0065426D">
        <w:rPr>
          <w:rFonts w:ascii="Verdana" w:hAnsi="Verdana"/>
          <w:color w:val="auto"/>
          <w:u w:color="0000FF"/>
        </w:rPr>
        <w:t>)</w:t>
      </w:r>
      <w:r w:rsidRPr="0065426D">
        <w:rPr>
          <w:rFonts w:ascii="Verdana" w:hAnsi="Verdana"/>
          <w:color w:val="auto"/>
        </w:rPr>
        <w:t xml:space="preserve"> lub oświadczenie o wykorzystaniu oryginału pełnomocnictwa w celach związanych z realizacją przedmiotu umowy wraz ze wskazaniem sposobu wykorzystania oryginału pełnomocnictwa (wg wzoru stanowiącego </w:t>
      </w:r>
      <w:r w:rsidRPr="0065426D">
        <w:rPr>
          <w:rFonts w:ascii="Verdana" w:hAnsi="Verdana"/>
          <w:color w:val="auto"/>
          <w:u w:color="0000FF"/>
        </w:rPr>
        <w:t>załącznik nr 8</w:t>
      </w:r>
      <w:r w:rsidRPr="0065426D">
        <w:rPr>
          <w:rFonts w:ascii="Verdana" w:hAnsi="Verdana"/>
          <w:color w:val="auto"/>
        </w:rPr>
        <w:t xml:space="preserve"> do umowy)</w:t>
      </w:r>
      <w:r w:rsidR="0065426D">
        <w:rPr>
          <w:rFonts w:ascii="Verdana" w:hAnsi="Verdana"/>
          <w:color w:val="auto"/>
        </w:rPr>
        <w:t>.</w:t>
      </w:r>
      <w:r w:rsidRPr="0065426D">
        <w:rPr>
          <w:rFonts w:ascii="Verdana" w:hAnsi="Verdana"/>
          <w:color w:val="auto"/>
        </w:rPr>
        <w:t xml:space="preserve"> </w:t>
      </w:r>
    </w:p>
    <w:p w14:paraId="44E816B2" w14:textId="77777777" w:rsidR="003619DD" w:rsidRPr="00790FBB" w:rsidRDefault="00FF7857">
      <w:pPr>
        <w:ind w:left="569" w:firstLine="0"/>
        <w:rPr>
          <w:rFonts w:ascii="Verdana" w:hAnsi="Verdana"/>
        </w:rPr>
      </w:pPr>
      <w:r w:rsidRPr="00790FBB">
        <w:rPr>
          <w:rFonts w:ascii="Verdana" w:hAnsi="Verdana"/>
        </w:rPr>
        <w:t xml:space="preserve">Nieprzekazanie Zamawiającemu wspomnianych wyżej dokumentów uprawnia Zamawiającego do odmowy podpisania protokołu odbioru końcowego. </w:t>
      </w:r>
    </w:p>
    <w:p w14:paraId="325E5FF8" w14:textId="77777777" w:rsidR="003619DD" w:rsidRPr="00790FBB" w:rsidRDefault="00FF7857" w:rsidP="00CD2F37">
      <w:pPr>
        <w:numPr>
          <w:ilvl w:val="0"/>
          <w:numId w:val="16"/>
        </w:numPr>
        <w:ind w:left="562"/>
        <w:rPr>
          <w:rFonts w:ascii="Verdana" w:hAnsi="Verdana"/>
        </w:rPr>
      </w:pPr>
      <w:r w:rsidRPr="00790FBB">
        <w:rPr>
          <w:rFonts w:ascii="Verdana" w:hAnsi="Verdana"/>
        </w:rPr>
        <w:t xml:space="preserve">Do </w:t>
      </w:r>
      <w:r w:rsidRPr="003941C2">
        <w:rPr>
          <w:rFonts w:ascii="Verdana" w:hAnsi="Verdana"/>
          <w:color w:val="auto"/>
        </w:rPr>
        <w:t xml:space="preserve">odbiorów robót zanikowych i ulegających zakryciu stosuje się odpowiednio zasady określone w </w:t>
      </w:r>
      <w:r w:rsidRPr="003941C2">
        <w:rPr>
          <w:rFonts w:ascii="Verdana" w:hAnsi="Verdana"/>
          <w:color w:val="auto"/>
          <w:u w:color="0000FF"/>
        </w:rPr>
        <w:t>ust. 1, ust. 8 i ust. 10.</w:t>
      </w:r>
      <w:r w:rsidRPr="003941C2">
        <w:rPr>
          <w:rFonts w:ascii="Verdana" w:hAnsi="Verdana"/>
          <w:color w:val="auto"/>
        </w:rPr>
        <w:t xml:space="preserve">  </w:t>
      </w:r>
    </w:p>
    <w:p w14:paraId="699473C0" w14:textId="2AB9CB33" w:rsidR="003619DD" w:rsidRPr="00790FBB" w:rsidRDefault="00FF7857" w:rsidP="00CD2F37">
      <w:pPr>
        <w:numPr>
          <w:ilvl w:val="0"/>
          <w:numId w:val="16"/>
        </w:numPr>
        <w:ind w:left="562"/>
        <w:rPr>
          <w:rFonts w:ascii="Verdana" w:hAnsi="Verdana"/>
        </w:rPr>
      </w:pPr>
      <w:r w:rsidRPr="00790FBB">
        <w:rPr>
          <w:rFonts w:ascii="Verdana" w:hAnsi="Verdana"/>
        </w:rPr>
        <w:t xml:space="preserve">Zakres finansowy </w:t>
      </w:r>
      <w:r w:rsidR="00997083">
        <w:rPr>
          <w:rFonts w:ascii="Verdana" w:hAnsi="Verdana"/>
        </w:rPr>
        <w:t xml:space="preserve">płatny na podstawie </w:t>
      </w:r>
      <w:r w:rsidRPr="00790FBB">
        <w:rPr>
          <w:rFonts w:ascii="Verdana" w:hAnsi="Verdana"/>
        </w:rPr>
        <w:t xml:space="preserve">odbioru częściowego winien być zbieżny z zakresem finansowym wskazanym dla danej płatności częściowej w harmonogramie </w:t>
      </w:r>
      <w:proofErr w:type="spellStart"/>
      <w:r w:rsidRPr="00790FBB">
        <w:rPr>
          <w:rFonts w:ascii="Verdana" w:hAnsi="Verdana"/>
        </w:rPr>
        <w:t>terminowo-rzeczowo-finansowym</w:t>
      </w:r>
      <w:proofErr w:type="spellEnd"/>
      <w:r w:rsidRPr="00790FBB">
        <w:rPr>
          <w:rFonts w:ascii="Verdana" w:hAnsi="Verdana"/>
        </w:rPr>
        <w:t xml:space="preserve">.  </w:t>
      </w:r>
    </w:p>
    <w:p w14:paraId="7D825943" w14:textId="77777777" w:rsidR="001A7214" w:rsidRDefault="00FF7857" w:rsidP="001A7214">
      <w:pPr>
        <w:numPr>
          <w:ilvl w:val="0"/>
          <w:numId w:val="16"/>
        </w:numPr>
        <w:ind w:left="562"/>
        <w:rPr>
          <w:rFonts w:ascii="Verdana" w:hAnsi="Verdana"/>
          <w:color w:val="auto"/>
        </w:rPr>
      </w:pPr>
      <w:r w:rsidRPr="00790FBB">
        <w:rPr>
          <w:rFonts w:ascii="Verdana" w:hAnsi="Verdana"/>
        </w:rPr>
        <w:t xml:space="preserve">Do odbioru częściowego stosuje się odpowiednio </w:t>
      </w:r>
      <w:r w:rsidRPr="001A7214">
        <w:rPr>
          <w:rFonts w:ascii="Verdana" w:hAnsi="Verdana"/>
          <w:color w:val="auto"/>
        </w:rPr>
        <w:t xml:space="preserve">zasady określone w </w:t>
      </w:r>
      <w:r w:rsidRPr="001A7214">
        <w:rPr>
          <w:rFonts w:ascii="Verdana" w:hAnsi="Verdana"/>
          <w:color w:val="auto"/>
          <w:u w:color="0000FF"/>
        </w:rPr>
        <w:t>ust. 1</w:t>
      </w:r>
      <w:r w:rsidRPr="001A7214">
        <w:rPr>
          <w:rFonts w:ascii="Verdana" w:hAnsi="Verdana"/>
          <w:color w:val="auto"/>
        </w:rPr>
        <w:t xml:space="preserve">  i </w:t>
      </w:r>
      <w:r w:rsidRPr="001A7214">
        <w:rPr>
          <w:rFonts w:ascii="Verdana" w:hAnsi="Verdana"/>
          <w:color w:val="auto"/>
          <w:u w:color="0000FF"/>
        </w:rPr>
        <w:t>ust. 7 – 1</w:t>
      </w:r>
      <w:r w:rsidR="00D97481" w:rsidRPr="001A7214">
        <w:rPr>
          <w:rFonts w:ascii="Verdana" w:hAnsi="Verdana"/>
          <w:color w:val="auto"/>
          <w:u w:color="0000FF"/>
        </w:rPr>
        <w:t>0</w:t>
      </w:r>
      <w:r w:rsidRPr="001A7214">
        <w:rPr>
          <w:rFonts w:ascii="Verdana" w:hAnsi="Verdana"/>
          <w:color w:val="auto"/>
        </w:rPr>
        <w:t xml:space="preserve">. </w:t>
      </w:r>
      <w:r w:rsidR="00F11855" w:rsidRPr="001A7214">
        <w:rPr>
          <w:rFonts w:ascii="Verdana" w:hAnsi="Verdana"/>
          <w:color w:val="auto"/>
        </w:rPr>
        <w:t>Odbiory częściowe nie stanowią odbioru przedmiotu umowy w rozumieniu kodeksu cywilnego, a jedynie potwierdzenie stanu zaawansowania na potrzeby płatności częściowych zgodnie z Umową.</w:t>
      </w:r>
    </w:p>
    <w:p w14:paraId="28CA2756" w14:textId="755799DA" w:rsidR="00593F0A" w:rsidRPr="001A7214" w:rsidRDefault="001A7214" w:rsidP="001A7214">
      <w:pPr>
        <w:numPr>
          <w:ilvl w:val="0"/>
          <w:numId w:val="16"/>
        </w:numPr>
        <w:ind w:left="562"/>
        <w:rPr>
          <w:rFonts w:ascii="Verdana" w:hAnsi="Verdana"/>
          <w:color w:val="auto"/>
        </w:rPr>
      </w:pPr>
      <w:r w:rsidRPr="000B6B6E">
        <w:rPr>
          <w:rFonts w:ascii="Verdana" w:hAnsi="Verdana"/>
          <w:color w:val="auto"/>
        </w:rPr>
        <w:t xml:space="preserve">Wykonawca </w:t>
      </w:r>
      <w:r w:rsidR="00593F0A" w:rsidRPr="000B6B6E">
        <w:rPr>
          <w:rFonts w:ascii="Verdana" w:hAnsi="Verdana"/>
          <w:color w:val="auto"/>
        </w:rPr>
        <w:t xml:space="preserve">będzie uprawniony </w:t>
      </w:r>
      <w:r w:rsidRPr="000B6B6E">
        <w:rPr>
          <w:rFonts w:ascii="Verdana" w:hAnsi="Verdana"/>
          <w:color w:val="auto"/>
        </w:rPr>
        <w:t xml:space="preserve">i zobowiązany </w:t>
      </w:r>
      <w:r w:rsidR="00593F0A" w:rsidRPr="000B6B6E">
        <w:rPr>
          <w:rFonts w:ascii="Verdana" w:hAnsi="Verdana"/>
          <w:color w:val="auto"/>
        </w:rPr>
        <w:t>do występowania o płatności częściowe z tytułu należycie wykonan</w:t>
      </w:r>
      <w:r w:rsidR="000B6B6E" w:rsidRPr="000B6B6E">
        <w:rPr>
          <w:rFonts w:ascii="Verdana" w:hAnsi="Verdana"/>
          <w:color w:val="auto"/>
        </w:rPr>
        <w:t xml:space="preserve">ych części przedmiotu umowy </w:t>
      </w:r>
      <w:r w:rsidR="00593F0A" w:rsidRPr="000B6B6E">
        <w:rPr>
          <w:rFonts w:ascii="Verdana" w:hAnsi="Verdana"/>
          <w:color w:val="auto"/>
        </w:rPr>
        <w:t xml:space="preserve">w odniesieniu do </w:t>
      </w:r>
      <w:r w:rsidR="000B6B6E" w:rsidRPr="000B6B6E">
        <w:rPr>
          <w:rFonts w:ascii="Verdana" w:hAnsi="Verdana"/>
          <w:color w:val="auto"/>
        </w:rPr>
        <w:t xml:space="preserve">Zadania </w:t>
      </w:r>
      <w:r w:rsidR="00593F0A" w:rsidRPr="000B6B6E">
        <w:rPr>
          <w:rFonts w:ascii="Verdana" w:hAnsi="Verdana"/>
          <w:color w:val="auto"/>
        </w:rPr>
        <w:t>według poniższych warunków:</w:t>
      </w:r>
    </w:p>
    <w:p w14:paraId="6E53DA4B" w14:textId="03DD642C" w:rsidR="00593F0A" w:rsidRDefault="00593F0A" w:rsidP="000B6B6E">
      <w:pPr>
        <w:pStyle w:val="Akapitzlist"/>
        <w:numPr>
          <w:ilvl w:val="0"/>
          <w:numId w:val="101"/>
        </w:numPr>
        <w:spacing w:after="120" w:line="276" w:lineRule="auto"/>
        <w:ind w:left="851" w:hanging="284"/>
        <w:contextualSpacing w:val="0"/>
        <w:rPr>
          <w:rFonts w:ascii="Verdana" w:hAnsi="Verdana"/>
          <w:color w:val="auto"/>
          <w:szCs w:val="20"/>
        </w:rPr>
      </w:pPr>
      <w:r w:rsidRPr="000E39FB">
        <w:rPr>
          <w:rFonts w:ascii="Verdana" w:hAnsi="Verdana"/>
          <w:color w:val="auto"/>
          <w:szCs w:val="20"/>
        </w:rPr>
        <w:t xml:space="preserve">okresy uwzględnione w rozliczeniu będą obejmować każdorazowo kolejne </w:t>
      </w:r>
      <w:r w:rsidR="00332085">
        <w:rPr>
          <w:rFonts w:ascii="Verdana" w:hAnsi="Verdana"/>
          <w:color w:val="auto"/>
          <w:szCs w:val="20"/>
        </w:rPr>
        <w:t xml:space="preserve">kwartały </w:t>
      </w:r>
      <w:r w:rsidRPr="000E39FB">
        <w:rPr>
          <w:rFonts w:ascii="Verdana" w:hAnsi="Verdana"/>
          <w:color w:val="auto"/>
          <w:szCs w:val="20"/>
        </w:rPr>
        <w:t>kalendarzowe;</w:t>
      </w:r>
    </w:p>
    <w:p w14:paraId="694F59E2" w14:textId="713E56F3" w:rsidR="002C3DFB" w:rsidRDefault="00326C16" w:rsidP="000B6B6E">
      <w:pPr>
        <w:pStyle w:val="Akapitzlist"/>
        <w:numPr>
          <w:ilvl w:val="0"/>
          <w:numId w:val="101"/>
        </w:numPr>
        <w:spacing w:after="120" w:line="276" w:lineRule="auto"/>
        <w:ind w:left="851" w:hanging="284"/>
        <w:contextualSpacing w:val="0"/>
        <w:rPr>
          <w:rFonts w:ascii="Verdana" w:hAnsi="Verdana"/>
          <w:color w:val="auto"/>
          <w:szCs w:val="20"/>
        </w:rPr>
      </w:pPr>
      <w:r>
        <w:rPr>
          <w:rFonts w:ascii="Verdana" w:hAnsi="Verdana"/>
          <w:color w:val="auto"/>
          <w:szCs w:val="20"/>
        </w:rPr>
        <w:t xml:space="preserve">przedmiotem odbiorów częściowych </w:t>
      </w:r>
      <w:r w:rsidR="004C6ACC">
        <w:rPr>
          <w:rFonts w:ascii="Verdana" w:hAnsi="Verdana"/>
          <w:color w:val="auto"/>
          <w:szCs w:val="20"/>
        </w:rPr>
        <w:t xml:space="preserve">uzasadniających wypłatę odpowiedniej części wynagrodzenia Wykonawcy </w:t>
      </w:r>
      <w:r>
        <w:rPr>
          <w:rFonts w:ascii="Verdana" w:hAnsi="Verdana"/>
          <w:color w:val="auto"/>
          <w:szCs w:val="20"/>
        </w:rPr>
        <w:t>będą należycie wykonane</w:t>
      </w:r>
      <w:r w:rsidR="00456E8E">
        <w:rPr>
          <w:rFonts w:ascii="Verdana" w:hAnsi="Verdana"/>
          <w:color w:val="auto"/>
          <w:szCs w:val="20"/>
        </w:rPr>
        <w:t xml:space="preserve"> w danym kwartale kalendarzowym</w:t>
      </w:r>
      <w:r>
        <w:rPr>
          <w:rFonts w:ascii="Verdana" w:hAnsi="Verdana"/>
          <w:color w:val="auto"/>
          <w:szCs w:val="20"/>
        </w:rPr>
        <w:t xml:space="preserve"> roboty </w:t>
      </w:r>
      <w:r w:rsidR="00026344">
        <w:rPr>
          <w:rFonts w:ascii="Verdana" w:hAnsi="Verdana"/>
          <w:color w:val="auto"/>
          <w:szCs w:val="20"/>
        </w:rPr>
        <w:t>wg obmiaru</w:t>
      </w:r>
      <w:r w:rsidR="00D06CA4">
        <w:rPr>
          <w:rFonts w:ascii="Verdana" w:hAnsi="Verdana"/>
          <w:color w:val="auto"/>
          <w:szCs w:val="20"/>
        </w:rPr>
        <w:t xml:space="preserve"> i elementów rozliczeniowych </w:t>
      </w:r>
      <w:r w:rsidR="00026344">
        <w:rPr>
          <w:rFonts w:ascii="Verdana" w:hAnsi="Verdana"/>
          <w:color w:val="auto"/>
          <w:szCs w:val="20"/>
        </w:rPr>
        <w:t xml:space="preserve">zgodnie z załącznikiem nr </w:t>
      </w:r>
      <w:r w:rsidR="00D06CA4">
        <w:rPr>
          <w:rFonts w:ascii="Verdana" w:hAnsi="Verdana"/>
          <w:color w:val="auto"/>
          <w:szCs w:val="20"/>
        </w:rPr>
        <w:t>2</w:t>
      </w:r>
      <w:r w:rsidR="00026344">
        <w:rPr>
          <w:rFonts w:ascii="Verdana" w:hAnsi="Verdana"/>
          <w:color w:val="auto"/>
          <w:szCs w:val="20"/>
        </w:rPr>
        <w:t xml:space="preserve"> do umowy;</w:t>
      </w:r>
    </w:p>
    <w:p w14:paraId="21EA5719" w14:textId="529C092C" w:rsidR="00593F0A" w:rsidRPr="00CB3793" w:rsidRDefault="00CB3793" w:rsidP="00CB3793">
      <w:pPr>
        <w:pStyle w:val="Akapitzlist"/>
        <w:numPr>
          <w:ilvl w:val="0"/>
          <w:numId w:val="101"/>
        </w:numPr>
        <w:spacing w:after="120" w:line="276" w:lineRule="auto"/>
        <w:ind w:left="851" w:hanging="284"/>
        <w:contextualSpacing w:val="0"/>
        <w:rPr>
          <w:rFonts w:ascii="Verdana" w:hAnsi="Verdana"/>
          <w:color w:val="auto"/>
          <w:szCs w:val="20"/>
        </w:rPr>
      </w:pPr>
      <w:r>
        <w:rPr>
          <w:rFonts w:ascii="Verdana" w:hAnsi="Verdana"/>
          <w:color w:val="auto"/>
          <w:szCs w:val="20"/>
        </w:rPr>
        <w:t>faktur</w:t>
      </w:r>
      <w:r w:rsidR="007A54CE">
        <w:rPr>
          <w:rFonts w:ascii="Verdana" w:hAnsi="Verdana"/>
          <w:color w:val="auto"/>
          <w:szCs w:val="20"/>
        </w:rPr>
        <w:t>y</w:t>
      </w:r>
      <w:r>
        <w:rPr>
          <w:rFonts w:ascii="Verdana" w:hAnsi="Verdana"/>
          <w:color w:val="auto"/>
          <w:szCs w:val="20"/>
        </w:rPr>
        <w:t xml:space="preserve"> Wykonawcy </w:t>
      </w:r>
      <w:r w:rsidR="0096451B">
        <w:rPr>
          <w:rFonts w:ascii="Verdana" w:hAnsi="Verdana"/>
          <w:color w:val="auto"/>
          <w:szCs w:val="20"/>
        </w:rPr>
        <w:t>bę</w:t>
      </w:r>
      <w:r w:rsidR="00997083">
        <w:rPr>
          <w:rFonts w:ascii="Verdana" w:hAnsi="Verdana"/>
          <w:color w:val="auto"/>
          <w:szCs w:val="20"/>
        </w:rPr>
        <w:t>dą rozliczane w okresach wynikających z HRTF, przy czym</w:t>
      </w:r>
      <w:r w:rsidR="00183759">
        <w:rPr>
          <w:rFonts w:ascii="Verdana" w:hAnsi="Verdana"/>
          <w:color w:val="auto"/>
          <w:szCs w:val="20"/>
        </w:rPr>
        <w:t xml:space="preserve"> będą one składane do Zamawiającego najpóźniej w terminie 7 dni od daty odpowiedniego odbioru</w:t>
      </w:r>
      <w:r w:rsidR="00593F0A" w:rsidRPr="00CB3793">
        <w:rPr>
          <w:rFonts w:ascii="Verdana" w:hAnsi="Verdana"/>
          <w:color w:val="auto"/>
          <w:szCs w:val="20"/>
        </w:rPr>
        <w:t>;</w:t>
      </w:r>
    </w:p>
    <w:p w14:paraId="361C2AA2" w14:textId="1D72E750" w:rsidR="00593F0A" w:rsidRPr="00616AC8" w:rsidRDefault="00593F0A" w:rsidP="00616AC8">
      <w:pPr>
        <w:pStyle w:val="Akapitzlist"/>
        <w:numPr>
          <w:ilvl w:val="0"/>
          <w:numId w:val="101"/>
        </w:numPr>
        <w:spacing w:after="120" w:line="276" w:lineRule="auto"/>
        <w:ind w:left="851" w:hanging="284"/>
        <w:contextualSpacing w:val="0"/>
        <w:rPr>
          <w:rFonts w:ascii="Verdana" w:hAnsi="Verdana"/>
          <w:color w:val="auto"/>
          <w:szCs w:val="20"/>
        </w:rPr>
      </w:pPr>
      <w:r w:rsidRPr="00616AC8">
        <w:rPr>
          <w:rFonts w:ascii="Verdana" w:hAnsi="Verdana"/>
          <w:color w:val="auto"/>
          <w:szCs w:val="20"/>
        </w:rPr>
        <w:t xml:space="preserve">łącznie płatności częściowe nie przekroczą 90% szacowanego wynagrodzenia </w:t>
      </w:r>
      <w:r w:rsidR="00AF4966">
        <w:rPr>
          <w:rFonts w:ascii="Verdana" w:hAnsi="Verdana"/>
          <w:color w:val="auto"/>
          <w:szCs w:val="20"/>
        </w:rPr>
        <w:t>Wykonawcy</w:t>
      </w:r>
      <w:r w:rsidRPr="00616AC8">
        <w:rPr>
          <w:rFonts w:ascii="Verdana" w:hAnsi="Verdana"/>
          <w:color w:val="auto"/>
          <w:szCs w:val="20"/>
        </w:rPr>
        <w:t xml:space="preserve">.  </w:t>
      </w:r>
    </w:p>
    <w:p w14:paraId="719C4671" w14:textId="2527047E" w:rsidR="00593F0A" w:rsidRPr="003D0696" w:rsidRDefault="00AF4966" w:rsidP="00AF4966">
      <w:pPr>
        <w:numPr>
          <w:ilvl w:val="0"/>
          <w:numId w:val="16"/>
        </w:numPr>
        <w:ind w:left="562"/>
        <w:rPr>
          <w:rFonts w:ascii="Verdana" w:hAnsi="Verdana"/>
          <w:color w:val="auto"/>
        </w:rPr>
      </w:pPr>
      <w:r w:rsidRPr="003D0696">
        <w:rPr>
          <w:rFonts w:ascii="Verdana" w:hAnsi="Verdana"/>
          <w:color w:val="auto"/>
        </w:rPr>
        <w:t xml:space="preserve">Wykonawca </w:t>
      </w:r>
      <w:r w:rsidR="00593F0A" w:rsidRPr="003D0696">
        <w:rPr>
          <w:rFonts w:ascii="Verdana" w:hAnsi="Verdana"/>
          <w:color w:val="auto"/>
        </w:rPr>
        <w:t>będzie uprawniony do wyst</w:t>
      </w:r>
      <w:r w:rsidR="003D0696">
        <w:rPr>
          <w:rFonts w:ascii="Verdana" w:hAnsi="Verdana"/>
          <w:color w:val="auto"/>
        </w:rPr>
        <w:t>ą</w:t>
      </w:r>
      <w:r w:rsidR="00593F0A" w:rsidRPr="003D0696">
        <w:rPr>
          <w:rFonts w:ascii="Verdana" w:hAnsi="Verdana"/>
          <w:color w:val="auto"/>
        </w:rPr>
        <w:t>p</w:t>
      </w:r>
      <w:r w:rsidR="003D0696">
        <w:rPr>
          <w:rFonts w:ascii="Verdana" w:hAnsi="Verdana"/>
          <w:color w:val="auto"/>
        </w:rPr>
        <w:t xml:space="preserve">ienia </w:t>
      </w:r>
      <w:r w:rsidR="00593F0A" w:rsidRPr="003D0696">
        <w:rPr>
          <w:rFonts w:ascii="Verdana" w:hAnsi="Verdana"/>
          <w:color w:val="auto"/>
        </w:rPr>
        <w:t>o płatnoś</w:t>
      </w:r>
      <w:r w:rsidRPr="003D0696">
        <w:rPr>
          <w:rFonts w:ascii="Verdana" w:hAnsi="Verdana"/>
          <w:color w:val="auto"/>
        </w:rPr>
        <w:t>ć</w:t>
      </w:r>
      <w:r w:rsidR="00593F0A" w:rsidRPr="003D0696">
        <w:rPr>
          <w:rFonts w:ascii="Verdana" w:hAnsi="Verdana"/>
          <w:color w:val="auto"/>
        </w:rPr>
        <w:t xml:space="preserve"> końcow</w:t>
      </w:r>
      <w:r w:rsidRPr="003D0696">
        <w:rPr>
          <w:rFonts w:ascii="Verdana" w:hAnsi="Verdana"/>
          <w:color w:val="auto"/>
        </w:rPr>
        <w:t>ą</w:t>
      </w:r>
      <w:r w:rsidR="00593F0A" w:rsidRPr="003D0696">
        <w:rPr>
          <w:rFonts w:ascii="Verdana" w:hAnsi="Verdana"/>
          <w:color w:val="auto"/>
        </w:rPr>
        <w:t xml:space="preserve"> z tytułu należycie </w:t>
      </w:r>
      <w:r w:rsidRPr="003D0696">
        <w:rPr>
          <w:rFonts w:ascii="Verdana" w:hAnsi="Verdana"/>
          <w:color w:val="auto"/>
        </w:rPr>
        <w:t xml:space="preserve">wykonanego przedmiotu umowy w całości </w:t>
      </w:r>
      <w:r w:rsidR="00593F0A" w:rsidRPr="003D0696">
        <w:rPr>
          <w:rFonts w:ascii="Verdana" w:hAnsi="Verdana"/>
          <w:color w:val="auto"/>
        </w:rPr>
        <w:t>według poniższych warunków:</w:t>
      </w:r>
    </w:p>
    <w:p w14:paraId="3786D2D2" w14:textId="77777777" w:rsidR="00A56C1E" w:rsidRDefault="00F85DEB" w:rsidP="00F85DEB">
      <w:pPr>
        <w:pStyle w:val="Akapitzlist"/>
        <w:numPr>
          <w:ilvl w:val="0"/>
          <w:numId w:val="102"/>
        </w:numPr>
        <w:spacing w:after="120" w:line="276" w:lineRule="auto"/>
        <w:ind w:left="993" w:hanging="357"/>
        <w:contextualSpacing w:val="0"/>
        <w:rPr>
          <w:rFonts w:ascii="Verdana" w:hAnsi="Verdana"/>
          <w:color w:val="auto"/>
          <w:szCs w:val="20"/>
        </w:rPr>
      </w:pPr>
      <w:r>
        <w:rPr>
          <w:rFonts w:ascii="Verdana" w:hAnsi="Verdana"/>
          <w:color w:val="auto"/>
          <w:szCs w:val="20"/>
        </w:rPr>
        <w:t xml:space="preserve">podstawą do rozliczenia płatności końcowej </w:t>
      </w:r>
      <w:r w:rsidR="00A56C1E">
        <w:rPr>
          <w:rFonts w:ascii="Verdana" w:hAnsi="Verdana"/>
          <w:color w:val="auto"/>
          <w:szCs w:val="20"/>
        </w:rPr>
        <w:t>jest dokonanie przez Zamawiającego odbioru końcowego z wynikiem pozytywnym;</w:t>
      </w:r>
    </w:p>
    <w:p w14:paraId="3464D5F9" w14:textId="0D7DCD3D" w:rsidR="000C5663" w:rsidRDefault="000C5663" w:rsidP="00F85DEB">
      <w:pPr>
        <w:pStyle w:val="Akapitzlist"/>
        <w:numPr>
          <w:ilvl w:val="0"/>
          <w:numId w:val="102"/>
        </w:numPr>
        <w:spacing w:after="120" w:line="276" w:lineRule="auto"/>
        <w:ind w:left="993" w:hanging="357"/>
        <w:contextualSpacing w:val="0"/>
        <w:rPr>
          <w:rFonts w:ascii="Verdana" w:hAnsi="Verdana"/>
          <w:color w:val="auto"/>
          <w:szCs w:val="20"/>
        </w:rPr>
      </w:pPr>
      <w:r>
        <w:rPr>
          <w:rFonts w:ascii="Verdana" w:hAnsi="Verdana"/>
          <w:color w:val="auto"/>
          <w:szCs w:val="20"/>
        </w:rPr>
        <w:t>faktura Wykonawcy będzie rozliczana w okresie wynikającym z HRTF;</w:t>
      </w:r>
    </w:p>
    <w:p w14:paraId="134742BB" w14:textId="3F3D7957" w:rsidR="00593F0A" w:rsidRPr="000E39FB" w:rsidRDefault="000C5663" w:rsidP="00F85DEB">
      <w:pPr>
        <w:pStyle w:val="Akapitzlist"/>
        <w:numPr>
          <w:ilvl w:val="0"/>
          <w:numId w:val="102"/>
        </w:numPr>
        <w:spacing w:after="120" w:line="276" w:lineRule="auto"/>
        <w:ind w:left="993" w:hanging="357"/>
        <w:contextualSpacing w:val="0"/>
        <w:rPr>
          <w:rFonts w:ascii="Verdana" w:hAnsi="Verdana"/>
          <w:color w:val="auto"/>
          <w:szCs w:val="20"/>
        </w:rPr>
      </w:pPr>
      <w:r w:rsidRPr="000E39FB">
        <w:rPr>
          <w:rFonts w:ascii="Verdana" w:hAnsi="Verdana"/>
          <w:color w:val="auto"/>
          <w:szCs w:val="20"/>
        </w:rPr>
        <w:t xml:space="preserve"> </w:t>
      </w:r>
      <w:r w:rsidR="00593F0A" w:rsidRPr="000E39FB">
        <w:rPr>
          <w:rFonts w:ascii="Verdana" w:hAnsi="Verdana"/>
          <w:color w:val="auto"/>
          <w:szCs w:val="20"/>
        </w:rPr>
        <w:t xml:space="preserve">okresy uwzględnione w rozliczeniu muszą obejmować cały pozostały okres </w:t>
      </w:r>
      <w:r w:rsidR="00A56C1E">
        <w:rPr>
          <w:rFonts w:ascii="Verdana" w:hAnsi="Verdana"/>
          <w:color w:val="auto"/>
          <w:szCs w:val="20"/>
        </w:rPr>
        <w:t>realizacji przedmiotu umowy</w:t>
      </w:r>
      <w:r w:rsidR="00593F0A" w:rsidRPr="000E39FB">
        <w:rPr>
          <w:rFonts w:ascii="Verdana" w:hAnsi="Verdana"/>
          <w:color w:val="auto"/>
          <w:szCs w:val="20"/>
        </w:rPr>
        <w:t>, któr</w:t>
      </w:r>
      <w:r w:rsidR="00EB4955">
        <w:rPr>
          <w:rFonts w:ascii="Verdana" w:hAnsi="Verdana"/>
          <w:color w:val="auto"/>
          <w:szCs w:val="20"/>
        </w:rPr>
        <w:t>y</w:t>
      </w:r>
      <w:r w:rsidR="00593F0A" w:rsidRPr="000E39FB">
        <w:rPr>
          <w:rFonts w:ascii="Verdana" w:hAnsi="Verdana"/>
          <w:color w:val="auto"/>
          <w:szCs w:val="20"/>
        </w:rPr>
        <w:t xml:space="preserve"> nie podlegał rozliczeniu w ramach płatności częściowych;</w:t>
      </w:r>
    </w:p>
    <w:p w14:paraId="2FD7C625" w14:textId="38138FD0" w:rsidR="00593F0A" w:rsidRPr="00B760CC" w:rsidRDefault="00593F0A" w:rsidP="00B760CC">
      <w:pPr>
        <w:pStyle w:val="Akapitzlist"/>
        <w:numPr>
          <w:ilvl w:val="0"/>
          <w:numId w:val="102"/>
        </w:numPr>
        <w:spacing w:after="120" w:line="276" w:lineRule="auto"/>
        <w:ind w:left="993" w:hanging="357"/>
        <w:contextualSpacing w:val="0"/>
        <w:rPr>
          <w:rFonts w:ascii="Verdana" w:hAnsi="Verdana"/>
          <w:color w:val="auto"/>
          <w:szCs w:val="20"/>
        </w:rPr>
      </w:pPr>
      <w:r w:rsidRPr="00B760CC">
        <w:rPr>
          <w:rFonts w:ascii="Verdana" w:hAnsi="Verdana"/>
          <w:color w:val="auto"/>
          <w:szCs w:val="20"/>
        </w:rPr>
        <w:t>płatność końcowa obejmie pozostałą do rozliczenia kwotę wynagrodzenia</w:t>
      </w:r>
      <w:r w:rsidR="00B760CC">
        <w:rPr>
          <w:rFonts w:ascii="Verdana" w:hAnsi="Verdana"/>
          <w:color w:val="auto"/>
          <w:szCs w:val="20"/>
        </w:rPr>
        <w:t xml:space="preserve"> ryczałtowego</w:t>
      </w:r>
      <w:r w:rsidRPr="00B760CC">
        <w:rPr>
          <w:rFonts w:ascii="Verdana" w:hAnsi="Verdana"/>
          <w:color w:val="auto"/>
          <w:szCs w:val="20"/>
        </w:rPr>
        <w:t xml:space="preserve"> </w:t>
      </w:r>
      <w:r w:rsidR="00B760CC">
        <w:rPr>
          <w:rFonts w:ascii="Verdana" w:hAnsi="Verdana"/>
          <w:color w:val="auto"/>
          <w:szCs w:val="20"/>
        </w:rPr>
        <w:t>Wykonawcy</w:t>
      </w:r>
      <w:r w:rsidRPr="00B760CC">
        <w:rPr>
          <w:rFonts w:ascii="Verdana" w:hAnsi="Verdana"/>
          <w:color w:val="auto"/>
          <w:szCs w:val="20"/>
        </w:rPr>
        <w:t>, która nie została rozliczona w ramach płatności częściowych.</w:t>
      </w:r>
    </w:p>
    <w:p w14:paraId="50F5D2E1" w14:textId="77777777" w:rsidR="00C72E8A" w:rsidRPr="00790FBB" w:rsidRDefault="00C72E8A" w:rsidP="00C72E8A">
      <w:pPr>
        <w:ind w:left="562" w:firstLine="0"/>
        <w:rPr>
          <w:rFonts w:ascii="Verdana" w:hAnsi="Verdana"/>
        </w:rPr>
      </w:pPr>
    </w:p>
    <w:p w14:paraId="0E2B6270" w14:textId="77777777" w:rsidR="003619DD" w:rsidRPr="00D97481" w:rsidRDefault="00FF7857" w:rsidP="00D97481">
      <w:pPr>
        <w:spacing w:after="0" w:line="259" w:lineRule="auto"/>
        <w:ind w:left="504" w:right="357" w:hanging="11"/>
        <w:jc w:val="center"/>
        <w:rPr>
          <w:rFonts w:ascii="Verdana" w:hAnsi="Verdana"/>
          <w:b/>
          <w:bCs/>
        </w:rPr>
      </w:pPr>
      <w:r w:rsidRPr="00D97481">
        <w:rPr>
          <w:rFonts w:ascii="Verdana" w:hAnsi="Verdana"/>
          <w:b/>
          <w:bCs/>
        </w:rPr>
        <w:t xml:space="preserve">§ 7 </w:t>
      </w:r>
    </w:p>
    <w:p w14:paraId="316C224E" w14:textId="77777777" w:rsidR="003619DD" w:rsidRPr="00D97481" w:rsidRDefault="00FF7857" w:rsidP="00D97481">
      <w:pPr>
        <w:spacing w:after="0" w:line="259" w:lineRule="auto"/>
        <w:ind w:left="504" w:right="357" w:hanging="11"/>
        <w:jc w:val="center"/>
        <w:rPr>
          <w:rFonts w:ascii="Verdana" w:hAnsi="Verdana"/>
          <w:b/>
          <w:bCs/>
        </w:rPr>
      </w:pPr>
      <w:r w:rsidRPr="00D97481">
        <w:rPr>
          <w:rFonts w:ascii="Verdana" w:hAnsi="Verdana"/>
          <w:b/>
          <w:bCs/>
        </w:rPr>
        <w:t xml:space="preserve">Wynagrodzenie i warunki płatności </w:t>
      </w:r>
    </w:p>
    <w:p w14:paraId="39FE0855" w14:textId="216ED00C" w:rsidR="00CF371C" w:rsidRPr="00CF371C" w:rsidRDefault="00FF7857" w:rsidP="00CF371C">
      <w:pPr>
        <w:numPr>
          <w:ilvl w:val="0"/>
          <w:numId w:val="17"/>
        </w:numPr>
        <w:ind w:hanging="427"/>
        <w:rPr>
          <w:rFonts w:ascii="Verdana" w:hAnsi="Verdana"/>
        </w:rPr>
      </w:pPr>
      <w:r w:rsidRPr="00790FBB">
        <w:rPr>
          <w:rFonts w:ascii="Verdana" w:hAnsi="Verdana"/>
        </w:rPr>
        <w:t xml:space="preserve">Wynagrodzenie ryczałtowe  </w:t>
      </w:r>
      <w:r w:rsidRPr="002426F1">
        <w:rPr>
          <w:rFonts w:ascii="Verdana" w:hAnsi="Verdana"/>
          <w:highlight w:val="darkGray"/>
        </w:rPr>
        <w:t>……………</w:t>
      </w:r>
      <w:r w:rsidR="002426F1">
        <w:rPr>
          <w:rFonts w:ascii="Verdana" w:hAnsi="Verdana"/>
        </w:rPr>
        <w:t xml:space="preserve"> </w:t>
      </w:r>
      <w:r w:rsidRPr="00790FBB">
        <w:rPr>
          <w:rFonts w:ascii="Verdana" w:hAnsi="Verdana"/>
        </w:rPr>
        <w:t xml:space="preserve">ustalone za realizację przedmiotu umowy ustala się </w:t>
      </w:r>
      <w:r w:rsidR="00F11855">
        <w:rPr>
          <w:rFonts w:ascii="Verdana" w:hAnsi="Verdana"/>
        </w:rPr>
        <w:t xml:space="preserve">na </w:t>
      </w:r>
      <w:r w:rsidRPr="00790FBB">
        <w:rPr>
          <w:rFonts w:ascii="Verdana" w:hAnsi="Verdana"/>
        </w:rPr>
        <w:t xml:space="preserve">kwotę brutto: </w:t>
      </w:r>
      <w:r w:rsidRPr="002426F1">
        <w:rPr>
          <w:rFonts w:ascii="Verdana" w:hAnsi="Verdana"/>
          <w:highlight w:val="darkGray"/>
        </w:rPr>
        <w:t>……………….…</w:t>
      </w:r>
      <w:r w:rsidR="002426F1">
        <w:rPr>
          <w:rFonts w:ascii="Verdana" w:hAnsi="Verdana"/>
        </w:rPr>
        <w:t xml:space="preserve"> </w:t>
      </w:r>
      <w:r w:rsidRPr="00790FBB">
        <w:rPr>
          <w:rFonts w:ascii="Verdana" w:hAnsi="Verdana"/>
        </w:rPr>
        <w:t xml:space="preserve">zł (słownie: </w:t>
      </w:r>
      <w:r w:rsidRPr="002426F1">
        <w:rPr>
          <w:rFonts w:ascii="Verdana" w:hAnsi="Verdana"/>
          <w:highlight w:val="darkGray"/>
        </w:rPr>
        <w:t>………………………</w:t>
      </w:r>
      <w:r w:rsidRPr="00790FBB">
        <w:rPr>
          <w:rFonts w:ascii="Verdana" w:hAnsi="Verdana"/>
        </w:rPr>
        <w:t xml:space="preserve"> zł), w tym wartość netto </w:t>
      </w:r>
      <w:r w:rsidR="00D97481">
        <w:rPr>
          <w:rFonts w:ascii="Verdana" w:hAnsi="Verdana"/>
        </w:rPr>
        <w:br/>
      </w:r>
      <w:r w:rsidRPr="00790FBB">
        <w:rPr>
          <w:rFonts w:ascii="Verdana" w:hAnsi="Verdana"/>
        </w:rPr>
        <w:t xml:space="preserve">w wysokości </w:t>
      </w:r>
      <w:r w:rsidRPr="002426F1">
        <w:rPr>
          <w:rFonts w:ascii="Verdana" w:hAnsi="Verdana"/>
          <w:highlight w:val="darkGray"/>
        </w:rPr>
        <w:t>…………………</w:t>
      </w:r>
      <w:r w:rsidRPr="00790FBB">
        <w:rPr>
          <w:rFonts w:ascii="Verdana" w:hAnsi="Verdana"/>
        </w:rPr>
        <w:t xml:space="preserve"> zł (słownie: </w:t>
      </w:r>
      <w:r w:rsidRPr="002426F1">
        <w:rPr>
          <w:rFonts w:ascii="Verdana" w:hAnsi="Verdana"/>
          <w:highlight w:val="darkGray"/>
        </w:rPr>
        <w:t>………………………</w:t>
      </w:r>
      <w:r w:rsidRPr="00790FBB">
        <w:rPr>
          <w:rFonts w:ascii="Verdana" w:hAnsi="Verdana"/>
        </w:rPr>
        <w:t xml:space="preserve"> zł) i podatek VAT w wysokości </w:t>
      </w:r>
      <w:r w:rsidRPr="002426F1">
        <w:rPr>
          <w:rFonts w:ascii="Verdana" w:hAnsi="Verdana"/>
          <w:highlight w:val="darkGray"/>
        </w:rPr>
        <w:t>…………………...</w:t>
      </w:r>
      <w:r w:rsidR="002426F1">
        <w:rPr>
          <w:rFonts w:ascii="Verdana" w:hAnsi="Verdana"/>
        </w:rPr>
        <w:t xml:space="preserve"> </w:t>
      </w:r>
      <w:r w:rsidRPr="00790FBB">
        <w:rPr>
          <w:rFonts w:ascii="Verdana" w:hAnsi="Verdana"/>
        </w:rPr>
        <w:t xml:space="preserve">zł (słownie: </w:t>
      </w:r>
      <w:r w:rsidRPr="002426F1">
        <w:rPr>
          <w:rFonts w:ascii="Verdana" w:hAnsi="Verdana"/>
          <w:highlight w:val="darkGray"/>
        </w:rPr>
        <w:t>………………………</w:t>
      </w:r>
      <w:r w:rsidRPr="00790FBB">
        <w:rPr>
          <w:rFonts w:ascii="Verdana" w:hAnsi="Verdana"/>
        </w:rPr>
        <w:t xml:space="preserve"> zł). </w:t>
      </w:r>
      <w:r w:rsidR="00CF371C" w:rsidRPr="00CF371C">
        <w:rPr>
          <w:rFonts w:ascii="Verdana" w:hAnsi="Verdana"/>
        </w:rPr>
        <w:t>Strony potwierdzają w szczególności, że</w:t>
      </w:r>
      <w:r w:rsidR="00CF371C">
        <w:rPr>
          <w:rFonts w:ascii="Verdana" w:hAnsi="Verdana"/>
        </w:rPr>
        <w:t xml:space="preserve"> wynagrodzenie ma charakter ryczałtowy, a załączone do umowy jako załącznik nr 11 wypełnione </w:t>
      </w:r>
      <w:r w:rsidR="008070A5">
        <w:rPr>
          <w:rFonts w:ascii="Verdana" w:hAnsi="Verdana"/>
        </w:rPr>
        <w:t xml:space="preserve">kosztorysy </w:t>
      </w:r>
      <w:r w:rsidR="006D4969">
        <w:rPr>
          <w:rFonts w:ascii="Verdana" w:hAnsi="Verdana"/>
        </w:rPr>
        <w:t xml:space="preserve">Wykonawcy stanowią jedynie pomocnicze dane służące do </w:t>
      </w:r>
      <w:r w:rsidR="00672F03">
        <w:rPr>
          <w:rFonts w:ascii="Verdana" w:hAnsi="Verdana"/>
        </w:rPr>
        <w:t xml:space="preserve">przeprowadzenia procedury waloryzacji wynagrodzenia Wykonawcy oraz rozliczania ewentualnych robót dodatkowych. </w:t>
      </w:r>
      <w:r w:rsidR="0092081A">
        <w:rPr>
          <w:rFonts w:ascii="Verdana" w:hAnsi="Verdana"/>
        </w:rPr>
        <w:t xml:space="preserve">Tabela elementów rozliczeniowych zawarta w załączniku nr 2 do umowy służy natomiast </w:t>
      </w:r>
      <w:r w:rsidR="006D4969">
        <w:rPr>
          <w:rFonts w:ascii="Verdana" w:hAnsi="Verdana"/>
        </w:rPr>
        <w:t>uzgadniani</w:t>
      </w:r>
      <w:r w:rsidR="0092081A">
        <w:rPr>
          <w:rFonts w:ascii="Verdana" w:hAnsi="Verdana"/>
        </w:rPr>
        <w:t>u</w:t>
      </w:r>
      <w:r w:rsidR="006D4969">
        <w:rPr>
          <w:rFonts w:ascii="Verdana" w:hAnsi="Verdana"/>
        </w:rPr>
        <w:t xml:space="preserve"> stanu zaawansowania robót na potrzeby rozliczeń częściowych wynagrodzenia Wykonawcy</w:t>
      </w:r>
      <w:r w:rsidR="00C33B10">
        <w:rPr>
          <w:rFonts w:ascii="Verdana" w:hAnsi="Verdana"/>
        </w:rPr>
        <w:t>. Wykonanie większe</w:t>
      </w:r>
      <w:r w:rsidR="00A95691">
        <w:rPr>
          <w:rFonts w:ascii="Verdana" w:hAnsi="Verdana"/>
        </w:rPr>
        <w:t>j</w:t>
      </w:r>
      <w:r w:rsidR="00C33B10">
        <w:rPr>
          <w:rFonts w:ascii="Verdana" w:hAnsi="Verdana"/>
        </w:rPr>
        <w:t xml:space="preserve"> lu</w:t>
      </w:r>
      <w:r w:rsidR="0092081A">
        <w:rPr>
          <w:rFonts w:ascii="Verdana" w:hAnsi="Verdana"/>
        </w:rPr>
        <w:t>b</w:t>
      </w:r>
      <w:r w:rsidR="00A95691">
        <w:rPr>
          <w:rFonts w:ascii="Verdana" w:hAnsi="Verdana"/>
        </w:rPr>
        <w:t xml:space="preserve"> mniejszej ilości jednostek obmiarowych zgodnie z załącznikiem nr 11 do umowy </w:t>
      </w:r>
      <w:r w:rsidR="00A639F9">
        <w:rPr>
          <w:rFonts w:ascii="Verdana" w:hAnsi="Verdana"/>
        </w:rPr>
        <w:t xml:space="preserve">lub elementów rozliczeniowych zgodnie z załącznikiem nr 2 do umowy </w:t>
      </w:r>
      <w:r w:rsidR="00A95691">
        <w:rPr>
          <w:rFonts w:ascii="Verdana" w:hAnsi="Verdana"/>
        </w:rPr>
        <w:t xml:space="preserve">nie skutkuje zwiększeniem lub zmniejszeniem wynagrodzenia Wykonawcy zgodnie z jego ryczałtowym charakterem. </w:t>
      </w:r>
    </w:p>
    <w:p w14:paraId="728596C3" w14:textId="48700A42" w:rsidR="003619DD" w:rsidRPr="00790FBB" w:rsidRDefault="00FF7857" w:rsidP="00CD2F37">
      <w:pPr>
        <w:numPr>
          <w:ilvl w:val="0"/>
          <w:numId w:val="17"/>
        </w:numPr>
        <w:ind w:hanging="427"/>
        <w:rPr>
          <w:rFonts w:ascii="Verdana" w:hAnsi="Verdana"/>
        </w:rPr>
      </w:pPr>
      <w:r w:rsidRPr="00790FBB">
        <w:rPr>
          <w:rFonts w:ascii="Verdana" w:hAnsi="Verdana"/>
        </w:rPr>
        <w:t xml:space="preserve">Wynagrodzenie zostanie ustalone z zastosowaniem obowiązującej stawki podatku VAT, z </w:t>
      </w:r>
      <w:r w:rsidRPr="00C74A56">
        <w:rPr>
          <w:rFonts w:ascii="Verdana" w:hAnsi="Verdana"/>
          <w:color w:val="auto"/>
        </w:rPr>
        <w:t xml:space="preserve">zastrzeżeniem </w:t>
      </w:r>
      <w:r w:rsidRPr="00C74A56">
        <w:rPr>
          <w:rFonts w:ascii="Verdana" w:hAnsi="Verdana"/>
          <w:color w:val="auto"/>
          <w:u w:color="0000FF"/>
        </w:rPr>
        <w:t>ust. 10</w:t>
      </w:r>
      <w:r w:rsidRPr="00C74A56">
        <w:rPr>
          <w:rFonts w:ascii="Verdana" w:hAnsi="Verdana"/>
          <w:color w:val="auto"/>
        </w:rPr>
        <w:t xml:space="preserve">.  </w:t>
      </w:r>
    </w:p>
    <w:p w14:paraId="09F5A8BC" w14:textId="2C044CA6" w:rsidR="003619DD" w:rsidRPr="00790FBB" w:rsidRDefault="00FF7857" w:rsidP="00CD2F37">
      <w:pPr>
        <w:numPr>
          <w:ilvl w:val="0"/>
          <w:numId w:val="17"/>
        </w:numPr>
        <w:ind w:hanging="427"/>
        <w:rPr>
          <w:rFonts w:ascii="Verdana" w:hAnsi="Verdana"/>
        </w:rPr>
      </w:pPr>
      <w:r w:rsidRPr="00790FBB">
        <w:rPr>
          <w:rFonts w:ascii="Verdana" w:hAnsi="Verdana"/>
        </w:rPr>
        <w:t xml:space="preserve">W przypadku zmiany stawki VAT, zmiany stawki podatku akcyzowego, wysokości minimalnego wynagrodzenia za pracę albo wysokości minimalnej stawki godzinowej ustalonych na podstawie ustawy o minimalnym wynagrodzeniu za pracę, zasad podlegania ubezpieczeniom społecznym lub ubezpieczeniu zdrowotnemu lub wysokości stawki składki na ubezpieczenia społeczne lub zdrowotne, zasad gromadzenia </w:t>
      </w:r>
      <w:r w:rsidR="00D97481">
        <w:rPr>
          <w:rFonts w:ascii="Verdana" w:hAnsi="Verdana"/>
        </w:rPr>
        <w:br/>
      </w:r>
      <w:r w:rsidRPr="00790FBB">
        <w:rPr>
          <w:rFonts w:ascii="Verdana" w:hAnsi="Verdana"/>
        </w:rPr>
        <w:t xml:space="preserve">i wysokości wpłat do pracowniczych planów kapitałowych, o których mowa w ustawie o pracowniczych planach kapitałowych – jeżeli zmiany te będą miały wpływ na koszty wykonania zamówienia przez Wykonawcę, każda ze stron w celu dokonania zmiany wynagrodzenia może wystąpić z takim żądaniem do drugiej strony Umowy. Zmiana wysokości wynagrodzenia należnego Wykonawcy w przypadku zaistnienia przesłanki, o której mowa w zdaniu poprzedzającym, będzie odnosić się wyłącznie do części przedmiotu umowy, zrealizowanej po dniu wejścia w życie przepisów zmieniających stawkę podatku od towarów i usług oraz wyłącznie do części przedmiotu umowy, do której zastosowanie znajdzie zmiana stawki podatku od towarów i usług. </w:t>
      </w:r>
    </w:p>
    <w:p w14:paraId="3056EB5F" w14:textId="77777777" w:rsidR="003619DD" w:rsidRPr="007B5D56" w:rsidRDefault="00FF7857" w:rsidP="00CD2F37">
      <w:pPr>
        <w:numPr>
          <w:ilvl w:val="0"/>
          <w:numId w:val="17"/>
        </w:numPr>
        <w:ind w:hanging="427"/>
        <w:rPr>
          <w:rFonts w:ascii="Verdana" w:hAnsi="Verdana"/>
          <w:color w:val="auto"/>
        </w:rPr>
      </w:pPr>
      <w:r w:rsidRPr="00790FBB">
        <w:rPr>
          <w:rFonts w:ascii="Verdana" w:hAnsi="Verdana"/>
        </w:rPr>
        <w:t xml:space="preserve">Do wniosku o zmianę wynagrodzenia z powodu okoliczności, o </w:t>
      </w:r>
      <w:r w:rsidRPr="007B5D56">
        <w:rPr>
          <w:rFonts w:ascii="Verdana" w:hAnsi="Verdana"/>
          <w:color w:val="auto"/>
        </w:rPr>
        <w:t xml:space="preserve">których mowa w </w:t>
      </w:r>
      <w:r w:rsidRPr="007B5D56">
        <w:rPr>
          <w:rFonts w:ascii="Verdana" w:hAnsi="Verdana"/>
          <w:color w:val="auto"/>
          <w:u w:color="0000FF"/>
        </w:rPr>
        <w:t>ust. 3</w:t>
      </w:r>
      <w:r w:rsidRPr="007B5D56">
        <w:rPr>
          <w:rFonts w:ascii="Verdana" w:hAnsi="Verdana"/>
          <w:color w:val="auto"/>
          <w:u w:color="000000"/>
        </w:rPr>
        <w:t>,</w:t>
      </w:r>
      <w:r w:rsidRPr="007B5D56">
        <w:rPr>
          <w:rFonts w:ascii="Verdana" w:hAnsi="Verdana"/>
          <w:color w:val="auto"/>
        </w:rPr>
        <w:t xml:space="preserve"> za wyjątkiem zmian wynikających ze zmiany stawki podatku VAT lub zmiany stawki podatku akcyzowego, należy dołączyć listę pracowników zaangażowanych w realizację umowy oraz oświadczenie o braku zaległości w opłacaniu składek na ubezpieczenie społeczne i zdrowotne oraz o wypłacie wynagrodzeń pracownikom oraz osobom fizycznym, z którymi zawarto umowy cywilno-prawne. W przypadku zmiany zasad gromadzenia i wysokości wpłat do pracowniczych planów kapitałowych, o których mowa w ustawie o pracowniczych planach kapitałowych należy wskazać sumę wzrostu kosztów realizacji zamówienia publicznego wynikającą z wpłat do pracowniczych planów kapitałowych (PPK) przez podmiot zatrudniający uczestniczący w wykonywaniu zamówienia publicznego. Kwota odpowiadająca wzrostowi kosztu Wykonawcy będzie odnosić się wyłącznie do części wynagrodzenia pracowników, odpowiadającej zakresowi, w jakim wykonują oni prace bezpośrednio związane z realizacją Przedmiotu umowy. </w:t>
      </w:r>
    </w:p>
    <w:p w14:paraId="11906266" w14:textId="77777777" w:rsidR="003619DD" w:rsidRPr="007B5D56" w:rsidRDefault="00FF7857" w:rsidP="00CD2F37">
      <w:pPr>
        <w:numPr>
          <w:ilvl w:val="0"/>
          <w:numId w:val="17"/>
        </w:numPr>
        <w:ind w:hanging="427"/>
        <w:rPr>
          <w:rFonts w:ascii="Verdana" w:hAnsi="Verdana"/>
          <w:color w:val="auto"/>
        </w:rPr>
      </w:pPr>
      <w:r w:rsidRPr="007B5D56">
        <w:rPr>
          <w:rFonts w:ascii="Verdana" w:hAnsi="Verdana"/>
          <w:color w:val="auto"/>
        </w:rPr>
        <w:lastRenderedPageBreak/>
        <w:t xml:space="preserve">Lista, o której mowa w </w:t>
      </w:r>
      <w:r w:rsidRPr="007B5D56">
        <w:rPr>
          <w:rFonts w:ascii="Verdana" w:hAnsi="Verdana"/>
          <w:color w:val="auto"/>
          <w:u w:color="0000FF"/>
        </w:rPr>
        <w:t>ust.4</w:t>
      </w:r>
      <w:r w:rsidRPr="007B5D56">
        <w:rPr>
          <w:rFonts w:ascii="Verdana" w:hAnsi="Verdana"/>
          <w:color w:val="auto"/>
        </w:rPr>
        <w:t xml:space="preserve"> musi zawierać szczegółowe dane dla każdej osoby zaangażowanej w realizację umowy, w tym pełnioną funkcję, zakres wykonywanych prac przy realizacji zamówienia, rodzaj zawartej z nią umowy, wysokość dotychczas wypłacanego wynagrodzenia oraz wynagrodzenia wypłacanego po zmianie przepisów wraz z należnymi składkami na ubezpieczenie społeczne i zdrowotne. </w:t>
      </w:r>
    </w:p>
    <w:p w14:paraId="6B1B9016" w14:textId="77777777" w:rsidR="003619DD" w:rsidRPr="007B5D56" w:rsidRDefault="00FF7857" w:rsidP="00CD2F37">
      <w:pPr>
        <w:numPr>
          <w:ilvl w:val="0"/>
          <w:numId w:val="17"/>
        </w:numPr>
        <w:ind w:hanging="427"/>
        <w:rPr>
          <w:rFonts w:ascii="Verdana" w:hAnsi="Verdana"/>
          <w:color w:val="auto"/>
        </w:rPr>
      </w:pPr>
      <w:r w:rsidRPr="007B5D56">
        <w:rPr>
          <w:rFonts w:ascii="Verdana" w:hAnsi="Verdana"/>
          <w:color w:val="auto"/>
        </w:rPr>
        <w:t xml:space="preserve">Wykonawca jest zobowiązany do przedłożenia listy osób zaangażowanych do realizacji zamówienia wraz z podaniem danych, o których mowa w </w:t>
      </w:r>
      <w:r w:rsidRPr="007B5D56">
        <w:rPr>
          <w:rFonts w:ascii="Verdana" w:hAnsi="Verdana"/>
          <w:color w:val="auto"/>
          <w:u w:color="0000FF"/>
        </w:rPr>
        <w:t>ust. 5</w:t>
      </w:r>
      <w:r w:rsidRPr="007B5D56">
        <w:rPr>
          <w:rFonts w:ascii="Verdana" w:hAnsi="Verdana"/>
          <w:color w:val="auto"/>
        </w:rPr>
        <w:t xml:space="preserve">, również na wniosek Zamawiającego, w terminie przez niego wskazanym we wniosku. </w:t>
      </w:r>
    </w:p>
    <w:p w14:paraId="1B737C34" w14:textId="4B1E7D38" w:rsidR="003619DD" w:rsidRPr="007B5D56" w:rsidRDefault="00FF7857" w:rsidP="00CD2F37">
      <w:pPr>
        <w:numPr>
          <w:ilvl w:val="0"/>
          <w:numId w:val="17"/>
        </w:numPr>
        <w:ind w:hanging="427"/>
        <w:rPr>
          <w:rFonts w:ascii="Verdana" w:hAnsi="Verdana"/>
          <w:color w:val="auto"/>
        </w:rPr>
      </w:pPr>
      <w:r w:rsidRPr="007B5D56">
        <w:rPr>
          <w:rFonts w:ascii="Verdana" w:hAnsi="Verdana"/>
          <w:color w:val="auto"/>
        </w:rPr>
        <w:t xml:space="preserve">Zmiana wynagrodzenia w związku z wystąpieniem okoliczności, o których mowa </w:t>
      </w:r>
      <w:r w:rsidR="00761F60" w:rsidRPr="007B5D56">
        <w:rPr>
          <w:rFonts w:ascii="Verdana" w:hAnsi="Verdana"/>
          <w:color w:val="auto"/>
        </w:rPr>
        <w:br/>
      </w:r>
      <w:r w:rsidRPr="007B5D56">
        <w:rPr>
          <w:rFonts w:ascii="Verdana" w:hAnsi="Verdana"/>
          <w:color w:val="auto"/>
        </w:rPr>
        <w:t xml:space="preserve">w </w:t>
      </w:r>
      <w:r w:rsidRPr="007B5D56">
        <w:rPr>
          <w:rFonts w:ascii="Verdana" w:hAnsi="Verdana"/>
          <w:color w:val="auto"/>
          <w:u w:color="0000FF"/>
        </w:rPr>
        <w:t>ust. 3</w:t>
      </w:r>
      <w:r w:rsidRPr="007B5D56">
        <w:rPr>
          <w:rFonts w:ascii="Verdana" w:hAnsi="Verdana"/>
          <w:color w:val="auto"/>
        </w:rPr>
        <w:t xml:space="preserve"> będzie uznana za zaakceptowaną przez drugą stronę jeżeli w terminie 14 dni od dnia przedłożenia jej żądania takiej zmiany druga strona nie przekaże pisemnych zastrzeżeń. </w:t>
      </w:r>
    </w:p>
    <w:p w14:paraId="3870930F" w14:textId="77777777" w:rsidR="003619DD" w:rsidRPr="007B5D56" w:rsidRDefault="00FF7857" w:rsidP="00CD2F37">
      <w:pPr>
        <w:numPr>
          <w:ilvl w:val="0"/>
          <w:numId w:val="17"/>
        </w:numPr>
        <w:ind w:hanging="427"/>
        <w:rPr>
          <w:rFonts w:ascii="Verdana" w:hAnsi="Verdana"/>
          <w:color w:val="auto"/>
        </w:rPr>
      </w:pPr>
      <w:r w:rsidRPr="007B5D56">
        <w:rPr>
          <w:rFonts w:ascii="Verdana" w:hAnsi="Verdana"/>
          <w:color w:val="auto"/>
        </w:rPr>
        <w:t xml:space="preserve">Strony zgłoszą w terminie określonym w </w:t>
      </w:r>
      <w:r w:rsidRPr="007B5D56">
        <w:rPr>
          <w:rFonts w:ascii="Verdana" w:hAnsi="Verdana"/>
          <w:color w:val="auto"/>
          <w:u w:color="0000FF"/>
        </w:rPr>
        <w:t>ust.7</w:t>
      </w:r>
      <w:r w:rsidRPr="007B5D56">
        <w:rPr>
          <w:rFonts w:ascii="Verdana" w:hAnsi="Verdana"/>
          <w:color w:val="auto"/>
        </w:rPr>
        <w:t xml:space="preserve"> pisemne zastrzeżenia do zasadności propozycji zmiany wynagrodzenia, jeżeli żądanie będzie bezzasadne, zmiany, o których mowa w </w:t>
      </w:r>
      <w:r w:rsidRPr="007B5D56">
        <w:rPr>
          <w:rFonts w:ascii="Verdana" w:hAnsi="Verdana"/>
          <w:color w:val="auto"/>
          <w:u w:color="0000FF"/>
        </w:rPr>
        <w:t>ust.3</w:t>
      </w:r>
      <w:r w:rsidRPr="007B5D56">
        <w:rPr>
          <w:rFonts w:ascii="Verdana" w:hAnsi="Verdana"/>
          <w:color w:val="auto"/>
        </w:rPr>
        <w:t xml:space="preserve"> nie wpłyną na koszt wykonania zamówienia przez Wykonawcę, zostaną przedstawione nierzetelne dane lub żądanie będzie zawierało omyłki i błędy rachunkowe. </w:t>
      </w:r>
    </w:p>
    <w:p w14:paraId="51C67AD1" w14:textId="176A6E3E" w:rsidR="003619DD" w:rsidRPr="007B5D56" w:rsidRDefault="00FF7857" w:rsidP="00CD2F37">
      <w:pPr>
        <w:numPr>
          <w:ilvl w:val="0"/>
          <w:numId w:val="17"/>
        </w:numPr>
        <w:ind w:hanging="427"/>
        <w:rPr>
          <w:rFonts w:ascii="Verdana" w:hAnsi="Verdana"/>
          <w:color w:val="auto"/>
        </w:rPr>
      </w:pPr>
      <w:r w:rsidRPr="007B5D56">
        <w:rPr>
          <w:rFonts w:ascii="Verdana" w:hAnsi="Verdana"/>
          <w:color w:val="auto"/>
        </w:rPr>
        <w:t xml:space="preserve">Zmiana wynagrodzenia na skutek okoliczności, o których mowa w </w:t>
      </w:r>
      <w:r w:rsidRPr="007B5D56">
        <w:rPr>
          <w:rFonts w:ascii="Verdana" w:hAnsi="Verdana"/>
          <w:color w:val="auto"/>
          <w:u w:color="0000FF"/>
        </w:rPr>
        <w:t>ust. 3</w:t>
      </w:r>
      <w:r w:rsidRPr="007B5D56">
        <w:rPr>
          <w:rFonts w:ascii="Verdana" w:hAnsi="Verdana"/>
          <w:color w:val="auto"/>
        </w:rPr>
        <w:t xml:space="preserve"> zostanie dokonana od dnia wejścia w życie przepisów powodujących zmiany płacy minimalnej albo zmiany minimalnej stawki godzinowej, zasad podlegania ubezpieczeniom społecznym lub ubezpieczeniu zdrowotnemu albo wysokości stawki składki </w:t>
      </w:r>
      <w:r w:rsidR="00761F60" w:rsidRPr="007B5D56">
        <w:rPr>
          <w:rFonts w:ascii="Verdana" w:hAnsi="Verdana"/>
          <w:color w:val="auto"/>
        </w:rPr>
        <w:br/>
      </w:r>
      <w:r w:rsidRPr="007B5D56">
        <w:rPr>
          <w:rFonts w:ascii="Verdana" w:hAnsi="Verdana"/>
          <w:color w:val="auto"/>
        </w:rPr>
        <w:t xml:space="preserve">na ubezpieczenia społeczne lub zdrowotne, zasad gromadzenia i wysokości wpłat </w:t>
      </w:r>
      <w:r w:rsidR="00761F60" w:rsidRPr="007B5D56">
        <w:rPr>
          <w:rFonts w:ascii="Verdana" w:hAnsi="Verdana"/>
          <w:color w:val="auto"/>
        </w:rPr>
        <w:br/>
      </w:r>
      <w:r w:rsidRPr="007B5D56">
        <w:rPr>
          <w:rFonts w:ascii="Verdana" w:hAnsi="Verdana"/>
          <w:color w:val="auto"/>
        </w:rPr>
        <w:t xml:space="preserve">do pracowniczych planów kapitałowych, o których mowa w ustawie o pracowniczych planach kapitałowych nie wcześniej jednak niż od daty, w której zmiany te wywołały wpływ na koszt wykonania zamówienia przez Wykonawcę.  </w:t>
      </w:r>
    </w:p>
    <w:p w14:paraId="466291FF" w14:textId="68049CC2" w:rsidR="003619DD" w:rsidRPr="00790FBB" w:rsidRDefault="00FF7857" w:rsidP="00CD2F37">
      <w:pPr>
        <w:numPr>
          <w:ilvl w:val="0"/>
          <w:numId w:val="17"/>
        </w:numPr>
        <w:ind w:hanging="427"/>
        <w:rPr>
          <w:rFonts w:ascii="Verdana" w:hAnsi="Verdana"/>
        </w:rPr>
      </w:pPr>
      <w:r w:rsidRPr="007B5D56">
        <w:rPr>
          <w:rFonts w:ascii="Verdana" w:hAnsi="Verdana"/>
          <w:color w:val="auto"/>
        </w:rPr>
        <w:t xml:space="preserve">Zmiana wynagrodzenia, w związku ze zmianą stawki VAT, o której mowa w </w:t>
      </w:r>
      <w:r w:rsidRPr="007B5D56">
        <w:rPr>
          <w:rFonts w:ascii="Verdana" w:hAnsi="Verdana"/>
          <w:color w:val="auto"/>
          <w:u w:color="000000"/>
        </w:rPr>
        <w:t>ust. 2</w:t>
      </w:r>
      <w:r w:rsidRPr="007B5D56">
        <w:rPr>
          <w:rFonts w:ascii="Verdana" w:hAnsi="Verdana"/>
          <w:color w:val="auto"/>
        </w:rPr>
        <w:t xml:space="preserve">, </w:t>
      </w:r>
      <w:r w:rsidR="00761F60" w:rsidRPr="007B5D56">
        <w:rPr>
          <w:rFonts w:ascii="Verdana" w:hAnsi="Verdana"/>
          <w:color w:val="auto"/>
        </w:rPr>
        <w:br/>
      </w:r>
      <w:r w:rsidRPr="007B5D56">
        <w:rPr>
          <w:rFonts w:ascii="Verdana" w:hAnsi="Verdana"/>
          <w:color w:val="auto"/>
        </w:rPr>
        <w:t xml:space="preserve">a także zmiana wynagrodzenia w sytuacji opisanej w </w:t>
      </w:r>
      <w:r w:rsidRPr="007B5D56">
        <w:rPr>
          <w:rFonts w:ascii="Verdana" w:hAnsi="Verdana"/>
          <w:color w:val="auto"/>
          <w:u w:color="000000"/>
        </w:rPr>
        <w:t>ust. 3</w:t>
      </w:r>
      <w:r w:rsidRPr="007B5D56">
        <w:rPr>
          <w:rFonts w:ascii="Verdana" w:hAnsi="Verdana"/>
          <w:color w:val="auto"/>
        </w:rPr>
        <w:t xml:space="preserve"> wymaga formy aneksu. </w:t>
      </w:r>
      <w:r w:rsidR="00761F60" w:rsidRPr="007B5D56">
        <w:rPr>
          <w:rFonts w:ascii="Verdana" w:hAnsi="Verdana"/>
          <w:color w:val="auto"/>
        </w:rPr>
        <w:br/>
      </w:r>
      <w:r w:rsidRPr="007B5D56">
        <w:rPr>
          <w:rFonts w:ascii="Verdana" w:hAnsi="Verdana"/>
          <w:color w:val="auto"/>
        </w:rPr>
        <w:t xml:space="preserve">W przypadku zwiększenia wynagrodzenia na skutek okoliczności, o których mowa </w:t>
      </w:r>
      <w:r w:rsidR="00761F60" w:rsidRPr="007B5D56">
        <w:rPr>
          <w:rFonts w:ascii="Verdana" w:hAnsi="Verdana"/>
          <w:color w:val="auto"/>
        </w:rPr>
        <w:br/>
      </w:r>
      <w:r w:rsidRPr="007B5D56">
        <w:rPr>
          <w:rFonts w:ascii="Verdana" w:hAnsi="Verdana"/>
          <w:color w:val="auto"/>
        </w:rPr>
        <w:t xml:space="preserve">w </w:t>
      </w:r>
      <w:r w:rsidRPr="007B5D56">
        <w:rPr>
          <w:rFonts w:ascii="Verdana" w:hAnsi="Verdana"/>
          <w:color w:val="auto"/>
          <w:u w:color="000000"/>
        </w:rPr>
        <w:t>ust.</w:t>
      </w:r>
      <w:r w:rsidRPr="007B5D56">
        <w:rPr>
          <w:rFonts w:ascii="Verdana" w:hAnsi="Verdana"/>
          <w:color w:val="auto"/>
        </w:rPr>
        <w:t xml:space="preserve"> </w:t>
      </w:r>
      <w:r w:rsidRPr="007B5D56">
        <w:rPr>
          <w:rFonts w:ascii="Verdana" w:hAnsi="Verdana"/>
          <w:color w:val="auto"/>
          <w:u w:color="000000"/>
        </w:rPr>
        <w:t>2 i ust. 3</w:t>
      </w:r>
      <w:r w:rsidRPr="007B5D56">
        <w:rPr>
          <w:rFonts w:ascii="Verdana" w:hAnsi="Verdana"/>
          <w:color w:val="auto"/>
        </w:rPr>
        <w:t xml:space="preserve"> Wykonawca, do dnia podpisania </w:t>
      </w:r>
      <w:r w:rsidRPr="00790FBB">
        <w:rPr>
          <w:rFonts w:ascii="Verdana" w:hAnsi="Verdana"/>
        </w:rPr>
        <w:t xml:space="preserve">aneksu, zobowiązany jest </w:t>
      </w:r>
      <w:r w:rsidR="00761F60">
        <w:rPr>
          <w:rFonts w:ascii="Verdana" w:hAnsi="Verdana"/>
        </w:rPr>
        <w:br/>
      </w:r>
      <w:r w:rsidRPr="00790FBB">
        <w:rPr>
          <w:rFonts w:ascii="Verdana" w:hAnsi="Verdana"/>
        </w:rPr>
        <w:t xml:space="preserve">do wystawiania faktur VAT w dotychczasowej wysokości brutto. Faktury korygujące VAT do wysokości różnicy wynagrodzenia obliczonego z zastosowaniem zwiększonych składników wynagrodzenia Wykonawca wystawi po podpisaniu aneksu zwiększającego wynagrodzenie. W przypadku zmniejszenia stawki podatku VAT Wykonawca wystawi fakturę z zastosowaniem stawki VAT zgodnej z przepisami ustawy o VAT stosownie obniżając wynagrodzenie brutto. </w:t>
      </w:r>
    </w:p>
    <w:p w14:paraId="4E87B6F5" w14:textId="77777777" w:rsidR="003619DD" w:rsidRPr="00790FBB" w:rsidRDefault="00FF7857" w:rsidP="00CD2F37">
      <w:pPr>
        <w:numPr>
          <w:ilvl w:val="0"/>
          <w:numId w:val="17"/>
        </w:numPr>
        <w:ind w:hanging="427"/>
        <w:rPr>
          <w:rFonts w:ascii="Verdana" w:hAnsi="Verdana"/>
        </w:rPr>
      </w:pPr>
      <w:r w:rsidRPr="00790FBB">
        <w:rPr>
          <w:rFonts w:ascii="Verdana" w:hAnsi="Verdana"/>
        </w:rPr>
        <w:t xml:space="preserve">W przypadku wprowadzenia </w:t>
      </w:r>
      <w:r w:rsidRPr="007B5D56">
        <w:rPr>
          <w:rFonts w:ascii="Verdana" w:hAnsi="Verdana"/>
        </w:rPr>
        <w:t xml:space="preserve">Zamawiającego w błąd co do rzeczywistego stanu przedstawionego we wniosku, o którym mowa w </w:t>
      </w:r>
      <w:r w:rsidRPr="007B5D56">
        <w:rPr>
          <w:rFonts w:ascii="Verdana" w:hAnsi="Verdana"/>
          <w:u w:color="000000"/>
        </w:rPr>
        <w:t>ust. 3</w:t>
      </w:r>
      <w:r w:rsidRPr="007B5D56">
        <w:rPr>
          <w:rFonts w:ascii="Verdana" w:hAnsi="Verdana"/>
        </w:rPr>
        <w:t>, aneks zwiększający wynagrodzenie na podstawie błędnych danych traci moc,</w:t>
      </w:r>
      <w:r w:rsidRPr="00790FBB">
        <w:rPr>
          <w:rFonts w:ascii="Verdana" w:hAnsi="Verdana"/>
        </w:rPr>
        <w:t xml:space="preserve"> a obowiązującym wynagrodzeniem będzie to, które zostało ustalone przed zawarciem tego aneksu. Wszelkie płatności dokonane na podstawie tego aneksu przez Zamawiającego na rzecz Wykonawcy ponad kwotę wynagrodzenia obowiązującego przed datą zawarcia aneksu podlegają zwrotowi na rzecz Zamawiającego, w terminie 14 dni od daty wezwania Wykonawcy do zwrotu nienależnego świadczenia. </w:t>
      </w:r>
    </w:p>
    <w:p w14:paraId="4782AE3E" w14:textId="1DD457C3" w:rsidR="003619DD" w:rsidRPr="00790FBB" w:rsidRDefault="00FF7857" w:rsidP="00CD2F37">
      <w:pPr>
        <w:numPr>
          <w:ilvl w:val="0"/>
          <w:numId w:val="17"/>
        </w:numPr>
        <w:ind w:hanging="427"/>
        <w:rPr>
          <w:rFonts w:ascii="Verdana" w:hAnsi="Verdana"/>
        </w:rPr>
      </w:pPr>
      <w:r w:rsidRPr="00790FBB">
        <w:rPr>
          <w:rFonts w:ascii="Verdana" w:hAnsi="Verdana"/>
        </w:rPr>
        <w:t xml:space="preserve">Zasady, o których </w:t>
      </w:r>
      <w:r w:rsidRPr="007B5D56">
        <w:rPr>
          <w:rFonts w:ascii="Verdana" w:hAnsi="Verdana"/>
        </w:rPr>
        <w:t xml:space="preserve">mowa w </w:t>
      </w:r>
      <w:r w:rsidRPr="007B5D56">
        <w:rPr>
          <w:rFonts w:ascii="Verdana" w:hAnsi="Verdana"/>
          <w:u w:color="000000"/>
        </w:rPr>
        <w:t>ust. 3-1</w:t>
      </w:r>
      <w:r w:rsidR="007B5D56" w:rsidRPr="007B5D56">
        <w:rPr>
          <w:rFonts w:ascii="Verdana" w:hAnsi="Verdana"/>
          <w:u w:color="000000"/>
        </w:rPr>
        <w:t>1</w:t>
      </w:r>
      <w:r w:rsidRPr="007B5D56">
        <w:rPr>
          <w:rFonts w:ascii="Verdana" w:hAnsi="Verdana"/>
        </w:rPr>
        <w:t xml:space="preserve"> będą</w:t>
      </w:r>
      <w:r w:rsidRPr="00790FBB">
        <w:rPr>
          <w:rFonts w:ascii="Verdana" w:hAnsi="Verdana"/>
        </w:rPr>
        <w:t xml:space="preserve"> miały odpowiednie zastosowanie </w:t>
      </w:r>
      <w:r w:rsidR="00761F60">
        <w:rPr>
          <w:rFonts w:ascii="Verdana" w:hAnsi="Verdana"/>
        </w:rPr>
        <w:br/>
      </w:r>
      <w:r w:rsidRPr="00790FBB">
        <w:rPr>
          <w:rFonts w:ascii="Verdana" w:hAnsi="Verdana"/>
        </w:rPr>
        <w:t xml:space="preserve">w przypadku zmian organizacyjno-prawnych mających wpływ na istnienie </w:t>
      </w:r>
      <w:r w:rsidR="00761F60">
        <w:rPr>
          <w:rFonts w:ascii="Verdana" w:hAnsi="Verdana"/>
        </w:rPr>
        <w:br/>
      </w:r>
      <w:r w:rsidRPr="00790FBB">
        <w:rPr>
          <w:rFonts w:ascii="Verdana" w:hAnsi="Verdana"/>
        </w:rPr>
        <w:t xml:space="preserve">lub wysokość zobowiązania Wykonawcy w zakresie podatku od towarów i usług, </w:t>
      </w:r>
      <w:r w:rsidR="00761F60">
        <w:rPr>
          <w:rFonts w:ascii="Verdana" w:hAnsi="Verdana"/>
        </w:rPr>
        <w:br/>
      </w:r>
      <w:r w:rsidRPr="00790FBB">
        <w:rPr>
          <w:rFonts w:ascii="Verdana" w:hAnsi="Verdana"/>
        </w:rPr>
        <w:t xml:space="preserve">za wyjątkiem zmian powodujących zwiększenie wynagrodzenia brutto. </w:t>
      </w:r>
    </w:p>
    <w:p w14:paraId="7B63672C" w14:textId="77777777" w:rsidR="003619DD" w:rsidRPr="00790FBB" w:rsidRDefault="00FF7857" w:rsidP="00CD2F37">
      <w:pPr>
        <w:numPr>
          <w:ilvl w:val="0"/>
          <w:numId w:val="17"/>
        </w:numPr>
        <w:spacing w:after="214"/>
        <w:ind w:hanging="427"/>
        <w:rPr>
          <w:rFonts w:ascii="Verdana" w:hAnsi="Verdana"/>
        </w:rPr>
      </w:pPr>
      <w:r w:rsidRPr="00790FBB">
        <w:rPr>
          <w:rFonts w:ascii="Verdana" w:hAnsi="Verdana"/>
        </w:rPr>
        <w:lastRenderedPageBreak/>
        <w:t xml:space="preserve">W ramach wynagrodzenia, o którym </w:t>
      </w:r>
      <w:r w:rsidRPr="007B5D56">
        <w:rPr>
          <w:rFonts w:ascii="Verdana" w:hAnsi="Verdana"/>
        </w:rPr>
        <w:t xml:space="preserve">mowa w </w:t>
      </w:r>
      <w:r w:rsidRPr="007B5D56">
        <w:rPr>
          <w:rFonts w:ascii="Verdana" w:hAnsi="Verdana"/>
          <w:u w:color="000000"/>
        </w:rPr>
        <w:t>ust. 1</w:t>
      </w:r>
      <w:r w:rsidRPr="007B5D56">
        <w:rPr>
          <w:rFonts w:ascii="Verdana" w:hAnsi="Verdana"/>
        </w:rPr>
        <w:t>, Wykonawca</w:t>
      </w:r>
      <w:r w:rsidRPr="00790FBB">
        <w:rPr>
          <w:rFonts w:ascii="Verdana" w:hAnsi="Verdana"/>
        </w:rPr>
        <w:t xml:space="preserve"> wykona wszelkie nałożone na niego w umowie obowiązki. </w:t>
      </w:r>
    </w:p>
    <w:p w14:paraId="2F79FD58" w14:textId="096E8411" w:rsidR="003619DD" w:rsidRPr="00790FBB" w:rsidRDefault="00FF7857" w:rsidP="00CD2F37">
      <w:pPr>
        <w:numPr>
          <w:ilvl w:val="0"/>
          <w:numId w:val="17"/>
        </w:numPr>
        <w:spacing w:after="120"/>
        <w:ind w:hanging="427"/>
        <w:rPr>
          <w:rFonts w:ascii="Verdana" w:hAnsi="Verdana"/>
        </w:rPr>
      </w:pPr>
      <w:r w:rsidRPr="00790FBB">
        <w:rPr>
          <w:rFonts w:ascii="Verdana" w:hAnsi="Verdana"/>
        </w:rPr>
        <w:t>Strony</w:t>
      </w:r>
      <w:r w:rsidR="00CA39D5">
        <w:rPr>
          <w:rFonts w:ascii="Verdana" w:hAnsi="Verdana"/>
        </w:rPr>
        <w:t xml:space="preserve"> </w:t>
      </w:r>
      <w:r w:rsidRPr="00790FBB">
        <w:rPr>
          <w:rFonts w:ascii="Verdana" w:hAnsi="Verdana"/>
        </w:rPr>
        <w:t xml:space="preserve">ustalają następujące formy </w:t>
      </w:r>
      <w:r w:rsidRPr="00790FBB">
        <w:rPr>
          <w:rFonts w:ascii="Verdana" w:hAnsi="Verdana"/>
        </w:rPr>
        <w:tab/>
        <w:t xml:space="preserve">rozliczeń i płatności za roboty: </w:t>
      </w:r>
    </w:p>
    <w:p w14:paraId="75F8E445" w14:textId="5605016C" w:rsidR="003619DD" w:rsidRPr="0068620F" w:rsidRDefault="00FF7857" w:rsidP="00CD2F37">
      <w:pPr>
        <w:numPr>
          <w:ilvl w:val="1"/>
          <w:numId w:val="17"/>
        </w:numPr>
        <w:spacing w:after="120"/>
        <w:rPr>
          <w:rFonts w:ascii="Verdana" w:hAnsi="Verdana"/>
          <w:color w:val="auto"/>
        </w:rPr>
      </w:pPr>
      <w:r w:rsidRPr="0068620F">
        <w:rPr>
          <w:rFonts w:ascii="Verdana" w:hAnsi="Verdana"/>
          <w:color w:val="auto"/>
        </w:rPr>
        <w:t xml:space="preserve">rozliczenie częściowe, realizowane po </w:t>
      </w:r>
      <w:r w:rsidR="00656C33">
        <w:rPr>
          <w:rFonts w:ascii="Verdana" w:hAnsi="Verdana"/>
          <w:color w:val="auto"/>
        </w:rPr>
        <w:t xml:space="preserve">należytym </w:t>
      </w:r>
      <w:r w:rsidRPr="0068620F">
        <w:rPr>
          <w:rFonts w:ascii="Verdana" w:hAnsi="Verdana"/>
          <w:color w:val="auto"/>
        </w:rPr>
        <w:t xml:space="preserve">wykonaniu </w:t>
      </w:r>
      <w:r w:rsidR="00D35D75">
        <w:rPr>
          <w:rFonts w:ascii="Verdana" w:hAnsi="Verdana"/>
          <w:color w:val="auto"/>
        </w:rPr>
        <w:t xml:space="preserve">poszczególnych </w:t>
      </w:r>
      <w:r w:rsidRPr="0068620F">
        <w:rPr>
          <w:rFonts w:ascii="Verdana" w:hAnsi="Verdana"/>
          <w:color w:val="auto"/>
        </w:rPr>
        <w:t>element</w:t>
      </w:r>
      <w:r w:rsidR="00D35D75">
        <w:rPr>
          <w:rFonts w:ascii="Verdana" w:hAnsi="Verdana"/>
          <w:color w:val="auto"/>
        </w:rPr>
        <w:t>ów</w:t>
      </w:r>
      <w:r w:rsidRPr="0068620F">
        <w:rPr>
          <w:rFonts w:ascii="Verdana" w:hAnsi="Verdana"/>
          <w:color w:val="auto"/>
        </w:rPr>
        <w:t xml:space="preserve"> rozliczeniow</w:t>
      </w:r>
      <w:r w:rsidR="00D35D75">
        <w:rPr>
          <w:rFonts w:ascii="Verdana" w:hAnsi="Verdana"/>
          <w:color w:val="auto"/>
        </w:rPr>
        <w:t xml:space="preserve">ych </w:t>
      </w:r>
      <w:r w:rsidRPr="0068620F">
        <w:rPr>
          <w:rFonts w:ascii="Verdana" w:hAnsi="Verdana"/>
          <w:color w:val="auto"/>
        </w:rPr>
        <w:t>przedmiotu umowy określon</w:t>
      </w:r>
      <w:r w:rsidR="00D35D75">
        <w:rPr>
          <w:rFonts w:ascii="Verdana" w:hAnsi="Verdana"/>
          <w:color w:val="auto"/>
        </w:rPr>
        <w:t>ych dla kolejnych kwartałów kalendarzowych</w:t>
      </w:r>
      <w:r w:rsidRPr="0068620F">
        <w:rPr>
          <w:rFonts w:ascii="Verdana" w:hAnsi="Verdana"/>
          <w:color w:val="auto"/>
        </w:rPr>
        <w:t xml:space="preserve"> w </w:t>
      </w:r>
      <w:r w:rsidR="000062C3">
        <w:rPr>
          <w:rFonts w:ascii="Verdana" w:hAnsi="Verdana"/>
          <w:color w:val="auto"/>
        </w:rPr>
        <w:t>załączniku nr 2 do umowy</w:t>
      </w:r>
      <w:r w:rsidRPr="0068620F">
        <w:rPr>
          <w:rFonts w:ascii="Verdana" w:hAnsi="Verdana"/>
          <w:color w:val="auto"/>
        </w:rPr>
        <w:t>, na podstawie protokołu odbioru częściowego</w:t>
      </w:r>
      <w:r w:rsidR="00EA2DD4" w:rsidRPr="0068620F">
        <w:rPr>
          <w:rFonts w:ascii="Verdana" w:hAnsi="Verdana"/>
          <w:color w:val="auto"/>
        </w:rPr>
        <w:t>;</w:t>
      </w:r>
    </w:p>
    <w:p w14:paraId="685A19F5" w14:textId="372854D8" w:rsidR="003619DD" w:rsidRPr="00790FBB" w:rsidRDefault="00FF7857" w:rsidP="00CD2F37">
      <w:pPr>
        <w:numPr>
          <w:ilvl w:val="1"/>
          <w:numId w:val="17"/>
        </w:numPr>
        <w:spacing w:after="120"/>
        <w:rPr>
          <w:rFonts w:ascii="Verdana" w:hAnsi="Verdana"/>
        </w:rPr>
      </w:pPr>
      <w:r w:rsidRPr="00790FBB">
        <w:rPr>
          <w:rFonts w:ascii="Verdana" w:hAnsi="Verdana"/>
        </w:rPr>
        <w:t>rozliczenie końcowe przedmiotu umowy na podstawie protokołu odbioru końcowego i przekazania przedmiotu umowy Zamawiającemu</w:t>
      </w:r>
      <w:r w:rsidR="00454BE6">
        <w:rPr>
          <w:rFonts w:ascii="Verdana" w:hAnsi="Verdana"/>
        </w:rPr>
        <w:t>.</w:t>
      </w:r>
    </w:p>
    <w:p w14:paraId="7E274477" w14:textId="55352E6A" w:rsidR="00B02E7B" w:rsidRDefault="00176441" w:rsidP="00CA39D5">
      <w:pPr>
        <w:spacing w:after="120"/>
        <w:ind w:left="554" w:firstLine="0"/>
        <w:rPr>
          <w:rFonts w:ascii="Verdana" w:hAnsi="Verdana"/>
        </w:rPr>
      </w:pPr>
      <w:bookmarkStart w:id="5" w:name="_Hlk195797300"/>
      <w:r w:rsidRPr="00CA39D5">
        <w:rPr>
          <w:rFonts w:ascii="Verdana" w:hAnsi="Verdana"/>
        </w:rPr>
        <w:t xml:space="preserve">W załączniku nr 2 do umowy wyszczególniono części stanowiące podstawę odrębnych odbiorów i wartości wynagrodzenia Wykonawcy podlegające wypłacie z tytułu ich należytej realizacji. </w:t>
      </w:r>
      <w:r w:rsidR="003F5C44">
        <w:rPr>
          <w:rFonts w:ascii="Verdana" w:hAnsi="Verdana"/>
        </w:rPr>
        <w:t xml:space="preserve">HRTF określa okresy, w których poszczególne części wynagrodzenia będą płatne na rzecz Wykonawcy. </w:t>
      </w:r>
      <w:r w:rsidR="00B0235C" w:rsidRPr="00A202D4">
        <w:rPr>
          <w:rFonts w:ascii="Verdana" w:hAnsi="Verdana"/>
        </w:rPr>
        <w:t>Harmonogram będzie na bieżąco aktualizowany i modyfikowany przez Wykonawcę a następnie, po zaakceptowaniu zmian przez Inżyniera Kontraktu, zatwierdzany przez Zamawiającego.</w:t>
      </w:r>
      <w:r w:rsidR="00A53A40" w:rsidRPr="00A202D4">
        <w:rPr>
          <w:rFonts w:ascii="Verdana" w:hAnsi="Verdana"/>
        </w:rPr>
        <w:t xml:space="preserve"> </w:t>
      </w:r>
      <w:r w:rsidR="00F170F8">
        <w:rPr>
          <w:rFonts w:ascii="Verdana" w:hAnsi="Verdana"/>
        </w:rPr>
        <w:t xml:space="preserve">Z </w:t>
      </w:r>
      <w:r w:rsidR="002C4C09">
        <w:rPr>
          <w:rFonts w:ascii="Verdana" w:hAnsi="Verdana"/>
        </w:rPr>
        <w:t>zastrzeżeniem</w:t>
      </w:r>
      <w:r w:rsidR="00F170F8">
        <w:rPr>
          <w:rFonts w:ascii="Verdana" w:hAnsi="Verdana"/>
        </w:rPr>
        <w:t xml:space="preserve"> kolejnego zdania zmiany w HRTF nie wymagają aneksu do umowy a jedynie </w:t>
      </w:r>
      <w:r w:rsidR="00B02E7B">
        <w:rPr>
          <w:rFonts w:ascii="Verdana" w:hAnsi="Verdana"/>
        </w:rPr>
        <w:t xml:space="preserve">przeprowadzenia procedury, o której mowa powyżej. </w:t>
      </w:r>
      <w:r w:rsidR="00A53A40" w:rsidRPr="00A202D4">
        <w:rPr>
          <w:rFonts w:ascii="Verdana" w:hAnsi="Verdana"/>
        </w:rPr>
        <w:t>W przypadku zmian w harmonogramie terminowo – rzeczowo – finansowym, które</w:t>
      </w:r>
      <w:r w:rsidR="00B02E7B">
        <w:rPr>
          <w:rFonts w:ascii="Verdana" w:hAnsi="Verdana"/>
        </w:rPr>
        <w:t>:</w:t>
      </w:r>
    </w:p>
    <w:p w14:paraId="1A151217" w14:textId="2DB9F17A" w:rsidR="00B02E7B" w:rsidRDefault="00B02E7B" w:rsidP="00CA39D5">
      <w:pPr>
        <w:spacing w:after="120"/>
        <w:ind w:left="554" w:firstLine="0"/>
        <w:rPr>
          <w:rFonts w:ascii="Verdana" w:hAnsi="Verdana"/>
        </w:rPr>
      </w:pPr>
      <w:r>
        <w:rPr>
          <w:rFonts w:ascii="Verdana" w:hAnsi="Verdana"/>
        </w:rPr>
        <w:t>-</w:t>
      </w:r>
      <w:r w:rsidR="00A53A40" w:rsidRPr="00A202D4">
        <w:rPr>
          <w:rFonts w:ascii="Verdana" w:hAnsi="Verdana"/>
        </w:rPr>
        <w:t xml:space="preserve"> powodują zmian</w:t>
      </w:r>
      <w:r>
        <w:rPr>
          <w:rFonts w:ascii="Verdana" w:hAnsi="Verdana"/>
        </w:rPr>
        <w:t>y</w:t>
      </w:r>
      <w:r w:rsidR="00A53A40" w:rsidRPr="00A202D4">
        <w:rPr>
          <w:rFonts w:ascii="Verdana" w:hAnsi="Verdana"/>
        </w:rPr>
        <w:t xml:space="preserve"> terminu zakończenia przedmiotu umowy określonego w § 2 ust</w:t>
      </w:r>
      <w:r w:rsidR="00FB043D">
        <w:rPr>
          <w:rFonts w:ascii="Verdana" w:hAnsi="Verdana"/>
        </w:rPr>
        <w:t>.</w:t>
      </w:r>
      <w:r w:rsidR="00A53A40" w:rsidRPr="00A202D4">
        <w:rPr>
          <w:rFonts w:ascii="Verdana" w:hAnsi="Verdana"/>
        </w:rPr>
        <w:t xml:space="preserve"> 2 </w:t>
      </w:r>
      <w:r>
        <w:rPr>
          <w:rFonts w:ascii="Verdana" w:hAnsi="Verdana"/>
        </w:rPr>
        <w:t>lub</w:t>
      </w:r>
    </w:p>
    <w:p w14:paraId="0A7C357F" w14:textId="522AD72C" w:rsidR="002C4C09" w:rsidRDefault="002C4C09" w:rsidP="00CA39D5">
      <w:pPr>
        <w:spacing w:after="120"/>
        <w:ind w:left="554" w:firstLine="0"/>
        <w:rPr>
          <w:rFonts w:ascii="Verdana" w:hAnsi="Verdana"/>
        </w:rPr>
      </w:pPr>
      <w:r>
        <w:rPr>
          <w:rFonts w:ascii="Verdana" w:hAnsi="Verdana"/>
        </w:rPr>
        <w:t xml:space="preserve">- </w:t>
      </w:r>
      <w:r w:rsidR="00A53A40" w:rsidRPr="00A202D4">
        <w:rPr>
          <w:rFonts w:ascii="Verdana" w:hAnsi="Verdana"/>
        </w:rPr>
        <w:t>powodują zmian</w:t>
      </w:r>
      <w:r>
        <w:rPr>
          <w:rFonts w:ascii="Verdana" w:hAnsi="Verdana"/>
        </w:rPr>
        <w:t>y</w:t>
      </w:r>
      <w:r w:rsidR="00A53A40" w:rsidRPr="00A202D4">
        <w:rPr>
          <w:rFonts w:ascii="Verdana" w:hAnsi="Verdana"/>
        </w:rPr>
        <w:t xml:space="preserve"> wynagrodzenia, o którym mowa w § 7 ust. 1 / § 7* ust.</w:t>
      </w:r>
      <w:r w:rsidR="008B0868">
        <w:rPr>
          <w:rFonts w:ascii="Verdana" w:hAnsi="Verdana"/>
        </w:rPr>
        <w:t xml:space="preserve"> </w:t>
      </w:r>
      <w:r w:rsidR="00A53A40" w:rsidRPr="00A202D4">
        <w:rPr>
          <w:rFonts w:ascii="Verdana" w:hAnsi="Verdana"/>
        </w:rPr>
        <w:t>1</w:t>
      </w:r>
      <w:r w:rsidR="00883EC5">
        <w:rPr>
          <w:rFonts w:ascii="Verdana" w:hAnsi="Verdana"/>
        </w:rPr>
        <w:t xml:space="preserve"> </w:t>
      </w:r>
      <w:r>
        <w:rPr>
          <w:rFonts w:ascii="Verdana" w:hAnsi="Verdana"/>
        </w:rPr>
        <w:t>lub</w:t>
      </w:r>
    </w:p>
    <w:p w14:paraId="7CC35F2D" w14:textId="77777777" w:rsidR="007154A5" w:rsidRDefault="002C4C09" w:rsidP="00CA39D5">
      <w:pPr>
        <w:spacing w:after="120"/>
        <w:ind w:left="554" w:firstLine="0"/>
        <w:rPr>
          <w:rFonts w:ascii="Verdana" w:hAnsi="Verdana"/>
        </w:rPr>
      </w:pPr>
      <w:r>
        <w:rPr>
          <w:rFonts w:ascii="Verdana" w:hAnsi="Verdana"/>
        </w:rPr>
        <w:t>- które</w:t>
      </w:r>
      <w:r w:rsidR="0036190C">
        <w:rPr>
          <w:rFonts w:ascii="Verdana" w:hAnsi="Verdana"/>
        </w:rPr>
        <w:t xml:space="preserve"> skutkują zmianą wysokości środków </w:t>
      </w:r>
      <w:r w:rsidR="007154A5">
        <w:rPr>
          <w:rFonts w:ascii="Verdana" w:hAnsi="Verdana"/>
        </w:rPr>
        <w:t>przewidzianych w HRTF dla kolejnych lat kalendarzowych</w:t>
      </w:r>
    </w:p>
    <w:p w14:paraId="16F50963" w14:textId="14438F1F" w:rsidR="00A53A40" w:rsidRPr="00A202D4" w:rsidRDefault="00A53A40" w:rsidP="00CA39D5">
      <w:pPr>
        <w:spacing w:after="120"/>
        <w:ind w:left="554" w:firstLine="0"/>
        <w:rPr>
          <w:rFonts w:ascii="Verdana" w:hAnsi="Verdana"/>
        </w:rPr>
      </w:pPr>
      <w:r w:rsidRPr="00A202D4">
        <w:rPr>
          <w:rFonts w:ascii="Verdana" w:hAnsi="Verdana"/>
        </w:rPr>
        <w:t>wymaga</w:t>
      </w:r>
      <w:r w:rsidR="007154A5">
        <w:rPr>
          <w:rFonts w:ascii="Verdana" w:hAnsi="Verdana"/>
        </w:rPr>
        <w:t>ne</w:t>
      </w:r>
      <w:r w:rsidRPr="00A202D4">
        <w:rPr>
          <w:rFonts w:ascii="Verdana" w:hAnsi="Verdana"/>
        </w:rPr>
        <w:t xml:space="preserve"> </w:t>
      </w:r>
      <w:r w:rsidR="007154A5">
        <w:rPr>
          <w:rFonts w:ascii="Verdana" w:hAnsi="Verdana"/>
        </w:rPr>
        <w:t xml:space="preserve">jest </w:t>
      </w:r>
      <w:r w:rsidRPr="00A202D4">
        <w:rPr>
          <w:rFonts w:ascii="Verdana" w:hAnsi="Verdana"/>
        </w:rPr>
        <w:t>zawarci</w:t>
      </w:r>
      <w:r w:rsidR="007154A5">
        <w:rPr>
          <w:rFonts w:ascii="Verdana" w:hAnsi="Verdana"/>
        </w:rPr>
        <w:t>e</w:t>
      </w:r>
      <w:r w:rsidRPr="00A202D4">
        <w:rPr>
          <w:rFonts w:ascii="Verdana" w:hAnsi="Verdana"/>
        </w:rPr>
        <w:t xml:space="preserve"> aneksu do umowy.</w:t>
      </w:r>
    </w:p>
    <w:bookmarkEnd w:id="5"/>
    <w:p w14:paraId="4A3F305E" w14:textId="32F83368" w:rsidR="003619DD" w:rsidRPr="00790FBB" w:rsidRDefault="00FF7857" w:rsidP="00CD2F37">
      <w:pPr>
        <w:numPr>
          <w:ilvl w:val="0"/>
          <w:numId w:val="17"/>
        </w:numPr>
        <w:ind w:hanging="427"/>
        <w:rPr>
          <w:rFonts w:ascii="Verdana" w:hAnsi="Verdana"/>
        </w:rPr>
      </w:pPr>
      <w:r w:rsidRPr="00790FBB">
        <w:rPr>
          <w:rFonts w:ascii="Verdana" w:hAnsi="Verdana"/>
        </w:rPr>
        <w:t xml:space="preserve">Płatność faktur będzie dokonywana przez Zamawiającego przelewem z rachunku bankowego na rachunek Wykonawcy w banku: </w:t>
      </w:r>
      <w:r w:rsidRPr="002426F1">
        <w:rPr>
          <w:rFonts w:ascii="Verdana" w:hAnsi="Verdana"/>
          <w:highlight w:val="darkGray"/>
        </w:rPr>
        <w:t>…………………………</w:t>
      </w:r>
      <w:r w:rsidRPr="00790FBB">
        <w:rPr>
          <w:rFonts w:ascii="Verdana" w:hAnsi="Verdana"/>
        </w:rPr>
        <w:t xml:space="preserve"> nr rachunku: </w:t>
      </w:r>
      <w:r w:rsidRPr="002426F1">
        <w:rPr>
          <w:rFonts w:ascii="Verdana" w:hAnsi="Verdana"/>
          <w:highlight w:val="darkGray"/>
        </w:rPr>
        <w:t>…………………………………………</w:t>
      </w:r>
      <w:r w:rsidRPr="00790FBB">
        <w:rPr>
          <w:rFonts w:ascii="Verdana" w:hAnsi="Verdana"/>
        </w:rPr>
        <w:t xml:space="preserve"> w terminie 30 dni od daty: </w:t>
      </w:r>
    </w:p>
    <w:p w14:paraId="752F5831" w14:textId="2239279C" w:rsidR="003619DD" w:rsidRPr="00790FBB" w:rsidRDefault="00FF7857" w:rsidP="00CD2F37">
      <w:pPr>
        <w:numPr>
          <w:ilvl w:val="1"/>
          <w:numId w:val="17"/>
        </w:numPr>
        <w:rPr>
          <w:rFonts w:ascii="Verdana" w:hAnsi="Verdana"/>
        </w:rPr>
      </w:pPr>
      <w:r w:rsidRPr="00790FBB">
        <w:rPr>
          <w:rFonts w:ascii="Verdana" w:hAnsi="Verdana"/>
        </w:rPr>
        <w:t>wpływu faktury w wersji papierowej do siedziby Zamawiającego,</w:t>
      </w:r>
      <w:r w:rsidR="00761F60">
        <w:rPr>
          <w:rFonts w:ascii="Verdana" w:hAnsi="Verdana"/>
        </w:rPr>
        <w:t xml:space="preserve"> </w:t>
      </w:r>
      <w:r w:rsidR="00761F60" w:rsidRPr="00761F60">
        <w:rPr>
          <w:rFonts w:ascii="Verdana" w:hAnsi="Verdana"/>
          <w:b/>
          <w:bCs/>
        </w:rPr>
        <w:t>Urzędu Miejskiego w Gliwicach, 44-100 Gliwice, ul. Zwycięstwa 21</w:t>
      </w:r>
      <w:r w:rsidRPr="00790FBB">
        <w:rPr>
          <w:rFonts w:ascii="Verdana" w:hAnsi="Verdana"/>
        </w:rPr>
        <w:t xml:space="preserve"> albo  </w:t>
      </w:r>
    </w:p>
    <w:p w14:paraId="34574C08" w14:textId="77777777" w:rsidR="003619DD" w:rsidRPr="00790FBB" w:rsidRDefault="00FF7857" w:rsidP="00CD2F37">
      <w:pPr>
        <w:numPr>
          <w:ilvl w:val="1"/>
          <w:numId w:val="17"/>
        </w:numPr>
        <w:rPr>
          <w:rFonts w:ascii="Verdana" w:hAnsi="Verdana"/>
        </w:rPr>
      </w:pPr>
      <w:r w:rsidRPr="00790FBB">
        <w:rPr>
          <w:rFonts w:ascii="Verdana" w:hAnsi="Verdana"/>
        </w:rPr>
        <w:t xml:space="preserve">dostarczenia faktury za pośrednictwem systemu teleinformatycznego, o którym mowa w ustawie o elektronicznym fakturowaniu w zamówieniach publicznych, koncesjach na roboty budowlane lub usługi oraz partnerstwie publiczno- prywatnym, albo </w:t>
      </w:r>
    </w:p>
    <w:p w14:paraId="140CAF0B" w14:textId="14106ED1" w:rsidR="003619DD" w:rsidRPr="00790FBB" w:rsidRDefault="00FF7857" w:rsidP="00CD2F37">
      <w:pPr>
        <w:numPr>
          <w:ilvl w:val="1"/>
          <w:numId w:val="17"/>
        </w:numPr>
        <w:rPr>
          <w:rFonts w:ascii="Verdana" w:hAnsi="Verdana"/>
        </w:rPr>
      </w:pPr>
      <w:r w:rsidRPr="00790FBB">
        <w:rPr>
          <w:rFonts w:ascii="Verdana" w:hAnsi="Verdana"/>
        </w:rPr>
        <w:t xml:space="preserve">wpływu faktury ze wskazanego przez Wykonawcę jego adresu poczty elektronicznej: </w:t>
      </w:r>
      <w:r w:rsidRPr="002426F1">
        <w:rPr>
          <w:rFonts w:ascii="Verdana" w:hAnsi="Verdana"/>
          <w:highlight w:val="darkGray"/>
        </w:rPr>
        <w:t>…..@....</w:t>
      </w:r>
      <w:r w:rsidR="002426F1">
        <w:rPr>
          <w:rFonts w:ascii="Verdana" w:hAnsi="Verdana"/>
        </w:rPr>
        <w:t xml:space="preserve"> </w:t>
      </w:r>
      <w:r w:rsidRPr="00790FBB">
        <w:rPr>
          <w:rFonts w:ascii="Verdana" w:hAnsi="Verdana"/>
        </w:rPr>
        <w:t xml:space="preserve">na adres poczty elektronicznej Zamawiającego: </w:t>
      </w:r>
      <w:r w:rsidR="00761F60" w:rsidRPr="00761F60">
        <w:rPr>
          <w:rFonts w:ascii="Verdana" w:hAnsi="Verdana"/>
          <w:b/>
          <w:bCs/>
        </w:rPr>
        <w:t>uk</w:t>
      </w:r>
      <w:r w:rsidRPr="00761F60">
        <w:rPr>
          <w:rFonts w:ascii="Verdana" w:hAnsi="Verdana"/>
          <w:b/>
          <w:bCs/>
        </w:rPr>
        <w:t>@um.gliwice.pl</w:t>
      </w:r>
      <w:r w:rsidRPr="00790FBB">
        <w:rPr>
          <w:rFonts w:ascii="Verdana" w:hAnsi="Verdana"/>
        </w:rPr>
        <w:t xml:space="preserve">.  </w:t>
      </w:r>
    </w:p>
    <w:p w14:paraId="1DEA9548" w14:textId="77777777" w:rsidR="00C534D7" w:rsidRPr="005C3944" w:rsidRDefault="00FF7857" w:rsidP="00C534D7">
      <w:pPr>
        <w:ind w:left="425" w:firstLine="0"/>
        <w:rPr>
          <w:rFonts w:ascii="Verdana" w:hAnsi="Verdana"/>
        </w:rPr>
      </w:pPr>
      <w:r w:rsidRPr="00790FBB">
        <w:rPr>
          <w:rFonts w:ascii="Verdana" w:hAnsi="Verdana"/>
        </w:rPr>
        <w:t xml:space="preserve">Jeżeli faktura, o </w:t>
      </w:r>
      <w:r w:rsidRPr="005C3944">
        <w:rPr>
          <w:rFonts w:ascii="Verdana" w:hAnsi="Verdana"/>
        </w:rPr>
        <w:t xml:space="preserve">której mowa w </w:t>
      </w:r>
      <w:r w:rsidRPr="005C3944">
        <w:rPr>
          <w:rFonts w:ascii="Verdana" w:hAnsi="Verdana"/>
          <w:u w:color="000000"/>
        </w:rPr>
        <w:t>lit. b)</w:t>
      </w:r>
      <w:r w:rsidRPr="005C3944">
        <w:rPr>
          <w:rFonts w:ascii="Verdana" w:hAnsi="Verdana"/>
        </w:rPr>
        <w:t xml:space="preserve"> oraz </w:t>
      </w:r>
      <w:r w:rsidRPr="005C3944">
        <w:rPr>
          <w:rFonts w:ascii="Verdana" w:hAnsi="Verdana"/>
          <w:u w:color="000000"/>
        </w:rPr>
        <w:t>c),</w:t>
      </w:r>
      <w:r w:rsidRPr="005C3944">
        <w:rPr>
          <w:rFonts w:ascii="Verdana" w:hAnsi="Verdana"/>
        </w:rPr>
        <w:t xml:space="preserve"> wpłynęła w sobotę, w dniu uznanym ustawowo za wolny od pracy bądź w dniu roboczym po godzinach pracy Urzędu Miejskiego w Gliwicach przyjmuje się, że faktura wpłynęła w pierwszym dniu roboczym, następującym po dniu wpływu. Godziny pracy Urzędu Miejskiego w Gliwicach </w:t>
      </w:r>
      <w:r w:rsidR="00761F60" w:rsidRPr="005C3944">
        <w:rPr>
          <w:rFonts w:ascii="Verdana" w:hAnsi="Verdana"/>
        </w:rPr>
        <w:br/>
      </w:r>
      <w:r w:rsidRPr="005C3944">
        <w:rPr>
          <w:rFonts w:ascii="Verdana" w:hAnsi="Verdana"/>
        </w:rPr>
        <w:t>są dostępne na stronie internetowej Urzędu: bip.gliwice.eu</w:t>
      </w:r>
      <w:r w:rsidR="00C534D7" w:rsidRPr="005C3944">
        <w:rPr>
          <w:rFonts w:ascii="Verdana" w:hAnsi="Verdana"/>
        </w:rPr>
        <w:t xml:space="preserve">. </w:t>
      </w:r>
    </w:p>
    <w:p w14:paraId="3CF5CCA8" w14:textId="104E10E3" w:rsidR="003619DD" w:rsidRPr="005C3944" w:rsidRDefault="00FF7857" w:rsidP="00C534D7">
      <w:pPr>
        <w:ind w:left="425" w:firstLine="0"/>
        <w:rPr>
          <w:rFonts w:ascii="Verdana" w:hAnsi="Verdana"/>
        </w:rPr>
      </w:pPr>
      <w:r w:rsidRPr="005C3944">
        <w:rPr>
          <w:rFonts w:ascii="Verdana" w:hAnsi="Verdana"/>
        </w:rPr>
        <w:t xml:space="preserve">W przypadku gdy do siedziby Zamawiającego wpłynie ta sama faktura w różnych formach wskazanych w </w:t>
      </w:r>
      <w:r w:rsidRPr="005C3944">
        <w:rPr>
          <w:rFonts w:ascii="Verdana" w:hAnsi="Verdana"/>
          <w:u w:color="000000"/>
        </w:rPr>
        <w:t>lit. a)—c)</w:t>
      </w:r>
      <w:r w:rsidRPr="005C3944">
        <w:rPr>
          <w:rFonts w:ascii="Verdana" w:hAnsi="Verdana"/>
        </w:rPr>
        <w:t xml:space="preserve"> za prawidłowo wystawioną uznaje się fakturę, która </w:t>
      </w:r>
      <w:r w:rsidRPr="005C3944">
        <w:rPr>
          <w:rFonts w:ascii="Verdana" w:hAnsi="Verdana"/>
        </w:rPr>
        <w:lastRenderedPageBreak/>
        <w:t xml:space="preserve">jako pierwsza wpłynęła do siedziby Zamawiającego, a pozostałe faktury uznaje się </w:t>
      </w:r>
      <w:r w:rsidR="00761F60" w:rsidRPr="005C3944">
        <w:rPr>
          <w:rFonts w:ascii="Verdana" w:hAnsi="Verdana"/>
        </w:rPr>
        <w:br/>
      </w:r>
      <w:r w:rsidRPr="005C3944">
        <w:rPr>
          <w:rFonts w:ascii="Verdana" w:hAnsi="Verdana"/>
        </w:rPr>
        <w:t xml:space="preserve">za jej odpisy/duplikaty </w:t>
      </w:r>
    </w:p>
    <w:p w14:paraId="3CB9105D" w14:textId="77777777" w:rsidR="003619DD" w:rsidRPr="00790FBB" w:rsidRDefault="00FF7857" w:rsidP="00CD2F37">
      <w:pPr>
        <w:numPr>
          <w:ilvl w:val="0"/>
          <w:numId w:val="17"/>
        </w:numPr>
        <w:ind w:hanging="427"/>
        <w:rPr>
          <w:rFonts w:ascii="Verdana" w:hAnsi="Verdana"/>
        </w:rPr>
      </w:pPr>
      <w:r w:rsidRPr="005C3944">
        <w:rPr>
          <w:rFonts w:ascii="Verdana" w:hAnsi="Verdana"/>
        </w:rPr>
        <w:t xml:space="preserve">Termin zapłaty, o którym mowa w </w:t>
      </w:r>
      <w:r w:rsidRPr="005C3944">
        <w:rPr>
          <w:rFonts w:ascii="Verdana" w:hAnsi="Verdana"/>
          <w:u w:color="000000"/>
        </w:rPr>
        <w:t>ust.15,</w:t>
      </w:r>
      <w:r w:rsidRPr="005C3944">
        <w:rPr>
          <w:rFonts w:ascii="Verdana" w:hAnsi="Verdana"/>
        </w:rPr>
        <w:t xml:space="preserve"> liczony</w:t>
      </w:r>
      <w:r w:rsidRPr="00790FBB">
        <w:rPr>
          <w:rFonts w:ascii="Verdana" w:hAnsi="Verdana"/>
        </w:rPr>
        <w:t xml:space="preserve"> będzie od daty dostarczenia Zamawiającemu dokumentów rozliczeniowych, tj.: </w:t>
      </w:r>
    </w:p>
    <w:p w14:paraId="22B596A1" w14:textId="77777777" w:rsidR="003619DD" w:rsidRPr="00790FBB" w:rsidRDefault="00FF7857" w:rsidP="00CD2F37">
      <w:pPr>
        <w:numPr>
          <w:ilvl w:val="1"/>
          <w:numId w:val="17"/>
        </w:numPr>
        <w:rPr>
          <w:rFonts w:ascii="Verdana" w:hAnsi="Verdana"/>
        </w:rPr>
      </w:pPr>
      <w:r w:rsidRPr="00790FBB">
        <w:rPr>
          <w:rFonts w:ascii="Verdana" w:hAnsi="Verdana"/>
        </w:rPr>
        <w:t xml:space="preserve">faktury Wykonawcy z naliczonym podatkiem VAT, </w:t>
      </w:r>
    </w:p>
    <w:p w14:paraId="2B6065F9" w14:textId="51C764A7" w:rsidR="003619DD" w:rsidRDefault="00FF7857" w:rsidP="00CD2F37">
      <w:pPr>
        <w:numPr>
          <w:ilvl w:val="1"/>
          <w:numId w:val="17"/>
        </w:numPr>
        <w:rPr>
          <w:rFonts w:ascii="Verdana" w:hAnsi="Verdana"/>
        </w:rPr>
      </w:pPr>
      <w:r w:rsidRPr="00790FBB">
        <w:rPr>
          <w:rFonts w:ascii="Verdana" w:hAnsi="Verdana"/>
        </w:rPr>
        <w:t xml:space="preserve">zatwierdzonego przez Strony protokołu odbioru częściowego (do faktury końcowej - zostanie zamiast protokołu odbioru częściowego dołączony protokół odbioru końcowego i przekazania przedmiotu umowy Zamawiającemu) wraz z wymaganymi załącznikami, o których mowa w § 6 umowy. </w:t>
      </w:r>
    </w:p>
    <w:p w14:paraId="15F3A753" w14:textId="59FD70BD" w:rsidR="00C534D7" w:rsidRPr="00C534D7" w:rsidRDefault="00C534D7" w:rsidP="00CD2F37">
      <w:pPr>
        <w:pStyle w:val="Akapitzlist"/>
        <w:numPr>
          <w:ilvl w:val="0"/>
          <w:numId w:val="17"/>
        </w:numPr>
        <w:autoSpaceDE w:val="0"/>
        <w:autoSpaceDN w:val="0"/>
        <w:adjustRightInd w:val="0"/>
        <w:spacing w:after="120"/>
        <w:rPr>
          <w:rFonts w:ascii="Verdana" w:hAnsi="Verdana"/>
        </w:rPr>
      </w:pPr>
      <w:r w:rsidRPr="00C534D7">
        <w:rPr>
          <w:rFonts w:ascii="Verdana" w:hAnsi="Verdana"/>
        </w:rPr>
        <w:t xml:space="preserve">Warunkiem dokonania zapłaty jest dołączenie do faktury oryginałów oświadczenia </w:t>
      </w:r>
      <w:r w:rsidR="00731CFB">
        <w:rPr>
          <w:rFonts w:ascii="Verdana" w:hAnsi="Verdana"/>
        </w:rPr>
        <w:t>p</w:t>
      </w:r>
      <w:r w:rsidRPr="00C534D7">
        <w:rPr>
          <w:rFonts w:ascii="Verdana" w:hAnsi="Verdana"/>
        </w:rPr>
        <w:t xml:space="preserve">odwykonawców lub </w:t>
      </w:r>
      <w:r w:rsidR="00731CFB">
        <w:rPr>
          <w:rFonts w:ascii="Verdana" w:hAnsi="Verdana"/>
        </w:rPr>
        <w:t>d</w:t>
      </w:r>
      <w:r w:rsidRPr="00C534D7">
        <w:rPr>
          <w:rFonts w:ascii="Verdana" w:hAnsi="Verdana"/>
        </w:rPr>
        <w:t xml:space="preserve">alszych </w:t>
      </w:r>
      <w:r w:rsidR="00731CFB">
        <w:rPr>
          <w:rFonts w:ascii="Verdana" w:hAnsi="Verdana"/>
        </w:rPr>
        <w:t>p</w:t>
      </w:r>
      <w:r w:rsidRPr="00C534D7">
        <w:rPr>
          <w:rFonts w:ascii="Verdana" w:hAnsi="Verdana"/>
        </w:rPr>
        <w:t xml:space="preserve">odwykonawców o treści załącznika nr 5 lit. b), c), </w:t>
      </w:r>
      <w:r w:rsidR="00E06248">
        <w:rPr>
          <w:rFonts w:ascii="Verdana" w:hAnsi="Verdana"/>
        </w:rPr>
        <w:br/>
      </w:r>
      <w:r w:rsidRPr="00C534D7">
        <w:rPr>
          <w:rFonts w:ascii="Verdana" w:hAnsi="Verdana"/>
        </w:rPr>
        <w:t>tj. o uregulowaniu należności wynikających z realizacji um</w:t>
      </w:r>
      <w:r w:rsidR="00993BAF">
        <w:rPr>
          <w:rFonts w:ascii="Verdana" w:hAnsi="Verdana"/>
        </w:rPr>
        <w:t>ów</w:t>
      </w:r>
      <w:r w:rsidRPr="00C534D7">
        <w:rPr>
          <w:rFonts w:ascii="Verdana" w:hAnsi="Verdana"/>
        </w:rPr>
        <w:t xml:space="preserve"> </w:t>
      </w:r>
      <w:r>
        <w:rPr>
          <w:rFonts w:ascii="Verdana" w:hAnsi="Verdana"/>
        </w:rPr>
        <w:br/>
      </w:r>
      <w:r w:rsidRPr="00C534D7">
        <w:rPr>
          <w:rFonts w:ascii="Verdana" w:hAnsi="Verdana"/>
        </w:rPr>
        <w:t>o podwykonawstwo</w:t>
      </w:r>
      <w:r w:rsidR="009716A8">
        <w:rPr>
          <w:rFonts w:ascii="Verdana" w:hAnsi="Verdana"/>
        </w:rPr>
        <w:t>, o których mowa w §4 ust. 3</w:t>
      </w:r>
      <w:r w:rsidR="00485D1B">
        <w:rPr>
          <w:rFonts w:ascii="Verdana" w:hAnsi="Verdana"/>
        </w:rPr>
        <w:t xml:space="preserve"> umowy,</w:t>
      </w:r>
      <w:r w:rsidRPr="00C534D7">
        <w:rPr>
          <w:rFonts w:ascii="Verdana" w:hAnsi="Verdana"/>
        </w:rPr>
        <w:t xml:space="preserve"> zawierające dodatkowo:</w:t>
      </w:r>
    </w:p>
    <w:p w14:paraId="3E7BB511" w14:textId="586C1C89" w:rsidR="00C534D7" w:rsidRPr="00C534D7" w:rsidRDefault="00C534D7" w:rsidP="00CD2F37">
      <w:pPr>
        <w:pStyle w:val="Akapitzlist"/>
        <w:numPr>
          <w:ilvl w:val="1"/>
          <w:numId w:val="60"/>
        </w:numPr>
        <w:autoSpaceDE w:val="0"/>
        <w:autoSpaceDN w:val="0"/>
        <w:adjustRightInd w:val="0"/>
        <w:spacing w:after="120"/>
        <w:rPr>
          <w:rFonts w:ascii="Verdana" w:hAnsi="Verdana"/>
        </w:rPr>
      </w:pPr>
      <w:r w:rsidRPr="00C534D7">
        <w:rPr>
          <w:rFonts w:ascii="Verdana" w:hAnsi="Verdana"/>
        </w:rPr>
        <w:t xml:space="preserve">informację czy należności te zostały zapłacone w umówionym terminie, </w:t>
      </w:r>
      <w:r w:rsidR="00E06248">
        <w:rPr>
          <w:rFonts w:ascii="Verdana" w:hAnsi="Verdana"/>
        </w:rPr>
        <w:br/>
      </w:r>
      <w:r w:rsidRPr="00C534D7">
        <w:rPr>
          <w:rFonts w:ascii="Verdana" w:hAnsi="Verdana"/>
        </w:rPr>
        <w:t xml:space="preserve">a w przypadku opóźnienia płatności, wskazujące liczbę dni tego opóźnienia, </w:t>
      </w:r>
    </w:p>
    <w:p w14:paraId="22163A2B" w14:textId="15B16231" w:rsidR="00C534D7" w:rsidRPr="00C534D7" w:rsidRDefault="00C534D7" w:rsidP="00CD2F37">
      <w:pPr>
        <w:pStyle w:val="Akapitzlist"/>
        <w:numPr>
          <w:ilvl w:val="1"/>
          <w:numId w:val="60"/>
        </w:numPr>
        <w:autoSpaceDE w:val="0"/>
        <w:autoSpaceDN w:val="0"/>
        <w:adjustRightInd w:val="0"/>
        <w:spacing w:after="120"/>
        <w:rPr>
          <w:rFonts w:ascii="Verdana" w:hAnsi="Verdana"/>
        </w:rPr>
      </w:pPr>
      <w:r w:rsidRPr="00C534D7">
        <w:rPr>
          <w:rFonts w:ascii="Verdana" w:hAnsi="Verdana"/>
        </w:rPr>
        <w:t xml:space="preserve"> oświadczenie, że nie wnoszą oni do Zamawiającego żadnych roszczeń z tytułu tych umów oraz roszczeń z nimi związanych.</w:t>
      </w:r>
    </w:p>
    <w:p w14:paraId="1FF9B494" w14:textId="6610C3D1" w:rsidR="00F64A3B" w:rsidRDefault="00C534D7" w:rsidP="00E06248">
      <w:pPr>
        <w:pStyle w:val="Akapitzlist"/>
        <w:autoSpaceDE w:val="0"/>
        <w:autoSpaceDN w:val="0"/>
        <w:adjustRightInd w:val="0"/>
        <w:spacing w:after="120"/>
        <w:ind w:left="554" w:firstLine="0"/>
        <w:rPr>
          <w:rFonts w:ascii="Verdana" w:hAnsi="Verdana"/>
        </w:rPr>
      </w:pPr>
      <w:r w:rsidRPr="00C534D7">
        <w:rPr>
          <w:rFonts w:ascii="Verdana" w:hAnsi="Verdana"/>
        </w:rPr>
        <w:t xml:space="preserve">W przypadku, gdy Wykonawca realizuje umowę bez udziału </w:t>
      </w:r>
      <w:r w:rsidR="003D5F4B">
        <w:rPr>
          <w:rFonts w:ascii="Verdana" w:hAnsi="Verdana"/>
        </w:rPr>
        <w:t>p</w:t>
      </w:r>
      <w:r w:rsidRPr="00C534D7">
        <w:rPr>
          <w:rFonts w:ascii="Verdana" w:hAnsi="Verdana"/>
        </w:rPr>
        <w:t>odwykonawców –</w:t>
      </w:r>
      <w:r w:rsidR="00E06248">
        <w:rPr>
          <w:rFonts w:ascii="Verdana" w:hAnsi="Verdana"/>
        </w:rPr>
        <w:t xml:space="preserve"> </w:t>
      </w:r>
      <w:r w:rsidRPr="00C534D7">
        <w:rPr>
          <w:rFonts w:ascii="Verdana" w:hAnsi="Verdana"/>
        </w:rPr>
        <w:t>warunkiem dokonania zapłaty jest dołączenie do faktury oświadczenia Wykonawcy</w:t>
      </w:r>
      <w:r w:rsidR="00E06248">
        <w:rPr>
          <w:rFonts w:ascii="Verdana" w:hAnsi="Verdana"/>
        </w:rPr>
        <w:t xml:space="preserve"> </w:t>
      </w:r>
      <w:r w:rsidR="00E06248">
        <w:rPr>
          <w:rFonts w:ascii="Verdana" w:hAnsi="Verdana"/>
        </w:rPr>
        <w:br/>
      </w:r>
      <w:r w:rsidRPr="00C534D7">
        <w:rPr>
          <w:rFonts w:ascii="Verdana" w:hAnsi="Verdana"/>
        </w:rPr>
        <w:t xml:space="preserve">o treści załącznika nr </w:t>
      </w:r>
      <w:r>
        <w:rPr>
          <w:rFonts w:ascii="Verdana" w:hAnsi="Verdana"/>
        </w:rPr>
        <w:t>5</w:t>
      </w:r>
      <w:r w:rsidRPr="00C534D7">
        <w:rPr>
          <w:rFonts w:ascii="Verdana" w:hAnsi="Verdana"/>
        </w:rPr>
        <w:t xml:space="preserve"> lit. a).</w:t>
      </w:r>
    </w:p>
    <w:p w14:paraId="1C6ACB7A" w14:textId="3487A82D" w:rsidR="00AD18A9" w:rsidRPr="00C534D7" w:rsidRDefault="00491084" w:rsidP="00E06248">
      <w:pPr>
        <w:pStyle w:val="Akapitzlist"/>
        <w:autoSpaceDE w:val="0"/>
        <w:autoSpaceDN w:val="0"/>
        <w:adjustRightInd w:val="0"/>
        <w:spacing w:after="120"/>
        <w:ind w:left="554" w:firstLine="0"/>
        <w:rPr>
          <w:rFonts w:ascii="Verdana" w:hAnsi="Verdana"/>
        </w:rPr>
      </w:pPr>
      <w:r>
        <w:rPr>
          <w:rFonts w:ascii="Verdana" w:hAnsi="Verdana"/>
        </w:rPr>
        <w:t xml:space="preserve">Alternatywnie w stosunku do wymogu określonego w niniejszym ust. 17 Wykonawca może zamiast odpowiednich oświadczeń przedłożyć </w:t>
      </w:r>
      <w:r w:rsidR="005A1317">
        <w:rPr>
          <w:rFonts w:ascii="Verdana" w:hAnsi="Verdana"/>
        </w:rPr>
        <w:t xml:space="preserve">jednoznaczne </w:t>
      </w:r>
      <w:r>
        <w:rPr>
          <w:rFonts w:ascii="Verdana" w:hAnsi="Verdana"/>
        </w:rPr>
        <w:t xml:space="preserve">dowody na skuteczne zaspokojenie </w:t>
      </w:r>
      <w:r w:rsidR="005A1317">
        <w:rPr>
          <w:rFonts w:ascii="Verdana" w:hAnsi="Verdana"/>
        </w:rPr>
        <w:t xml:space="preserve">odpowiednich wierzytelności </w:t>
      </w:r>
      <w:r w:rsidR="003D5F4B">
        <w:rPr>
          <w:rFonts w:ascii="Verdana" w:hAnsi="Verdana"/>
        </w:rPr>
        <w:t>p</w:t>
      </w:r>
      <w:r w:rsidR="005A1317">
        <w:rPr>
          <w:rFonts w:ascii="Verdana" w:hAnsi="Verdana"/>
        </w:rPr>
        <w:t xml:space="preserve">odwykonawców lub </w:t>
      </w:r>
      <w:r w:rsidR="003D5F4B">
        <w:rPr>
          <w:rFonts w:ascii="Verdana" w:hAnsi="Verdana"/>
        </w:rPr>
        <w:t>d</w:t>
      </w:r>
      <w:r w:rsidR="005A1317">
        <w:rPr>
          <w:rFonts w:ascii="Verdana" w:hAnsi="Verdana"/>
        </w:rPr>
        <w:t xml:space="preserve">alszych </w:t>
      </w:r>
      <w:r w:rsidR="003D5F4B">
        <w:rPr>
          <w:rFonts w:ascii="Verdana" w:hAnsi="Verdana"/>
        </w:rPr>
        <w:t>p</w:t>
      </w:r>
      <w:r w:rsidR="005A1317">
        <w:rPr>
          <w:rFonts w:ascii="Verdana" w:hAnsi="Verdana"/>
        </w:rPr>
        <w:t>odwykonawców</w:t>
      </w:r>
      <w:r w:rsidR="00C96EED">
        <w:rPr>
          <w:rFonts w:ascii="Verdana" w:hAnsi="Verdana"/>
        </w:rPr>
        <w:t xml:space="preserve">, w tym w szczególności poprzez przekazanie dowodów </w:t>
      </w:r>
      <w:r w:rsidR="002A3D37">
        <w:rPr>
          <w:rFonts w:ascii="Verdana" w:hAnsi="Verdana"/>
        </w:rPr>
        <w:t>przelewów bankowych w powiązaniu z odpowiednimi fakturami i protokołami odbioru względem takich podmiotów</w:t>
      </w:r>
      <w:r w:rsidR="005A1317">
        <w:rPr>
          <w:rFonts w:ascii="Verdana" w:hAnsi="Verdana"/>
        </w:rPr>
        <w:t xml:space="preserve">. </w:t>
      </w:r>
    </w:p>
    <w:p w14:paraId="614208B5" w14:textId="1F65B03F" w:rsidR="00BB6F58" w:rsidRPr="00035B60" w:rsidRDefault="00DC3152" w:rsidP="0087245F">
      <w:pPr>
        <w:numPr>
          <w:ilvl w:val="0"/>
          <w:numId w:val="17"/>
        </w:numPr>
        <w:ind w:hanging="427"/>
        <w:rPr>
          <w:rFonts w:ascii="Verdana" w:hAnsi="Verdana"/>
        </w:rPr>
      </w:pPr>
      <w:r>
        <w:rPr>
          <w:rFonts w:ascii="Verdana" w:hAnsi="Verdana"/>
        </w:rPr>
        <w:t>Usunięto</w:t>
      </w:r>
      <w:r w:rsidR="00FF7857" w:rsidRPr="00790FBB">
        <w:rPr>
          <w:rFonts w:ascii="Verdana" w:hAnsi="Verdana"/>
        </w:rPr>
        <w:t xml:space="preserve">. </w:t>
      </w:r>
      <w:r w:rsidR="00BB6F58" w:rsidRPr="00035B60">
        <w:rPr>
          <w:rFonts w:ascii="Verdana" w:hAnsi="Verdana"/>
        </w:rPr>
        <w:t xml:space="preserve"> </w:t>
      </w:r>
    </w:p>
    <w:p w14:paraId="6111A380" w14:textId="3ADF7E65" w:rsidR="003619DD" w:rsidRPr="00053ACF" w:rsidRDefault="00FF7857" w:rsidP="00CD2F37">
      <w:pPr>
        <w:numPr>
          <w:ilvl w:val="0"/>
          <w:numId w:val="17"/>
        </w:numPr>
        <w:ind w:hanging="427"/>
        <w:rPr>
          <w:rFonts w:ascii="Verdana" w:hAnsi="Verdana"/>
        </w:rPr>
      </w:pPr>
      <w:r w:rsidRPr="00790FBB">
        <w:rPr>
          <w:rFonts w:ascii="Verdana" w:hAnsi="Verdana"/>
        </w:rPr>
        <w:t xml:space="preserve">W przypadku nieprzedstawienia przez Wykonawcę wszystkich </w:t>
      </w:r>
      <w:r w:rsidR="00913083">
        <w:rPr>
          <w:rFonts w:ascii="Verdana" w:hAnsi="Verdana"/>
        </w:rPr>
        <w:t xml:space="preserve">oświadczeń lub </w:t>
      </w:r>
      <w:r w:rsidRPr="00790FBB">
        <w:rPr>
          <w:rFonts w:ascii="Verdana" w:hAnsi="Verdana"/>
        </w:rPr>
        <w:t xml:space="preserve">dowodów zapłaty, o których </w:t>
      </w:r>
      <w:r w:rsidRPr="00C25FEF">
        <w:rPr>
          <w:rFonts w:ascii="Verdana" w:hAnsi="Verdana"/>
          <w:color w:val="auto"/>
        </w:rPr>
        <w:t xml:space="preserve">mowa w </w:t>
      </w:r>
      <w:r w:rsidRPr="00C25FEF">
        <w:rPr>
          <w:rFonts w:ascii="Verdana" w:hAnsi="Verdana"/>
          <w:color w:val="auto"/>
          <w:u w:color="0000FF"/>
        </w:rPr>
        <w:t>ust.1</w:t>
      </w:r>
      <w:r w:rsidR="00F01980">
        <w:rPr>
          <w:rFonts w:ascii="Verdana" w:hAnsi="Verdana"/>
          <w:color w:val="auto"/>
          <w:u w:color="0000FF"/>
        </w:rPr>
        <w:t>7</w:t>
      </w:r>
      <w:r w:rsidRPr="00C25FEF">
        <w:rPr>
          <w:rFonts w:ascii="Verdana" w:hAnsi="Verdana"/>
          <w:color w:val="auto"/>
          <w:u w:color="0000FF"/>
        </w:rPr>
        <w:t>,</w:t>
      </w:r>
      <w:r w:rsidRPr="00C25FEF">
        <w:rPr>
          <w:rFonts w:ascii="Verdana" w:hAnsi="Verdana"/>
          <w:color w:val="auto"/>
        </w:rPr>
        <w:t xml:space="preserve"> wstrzymuje </w:t>
      </w:r>
      <w:r w:rsidRPr="00790FBB">
        <w:rPr>
          <w:rFonts w:ascii="Verdana" w:hAnsi="Verdana"/>
        </w:rPr>
        <w:t xml:space="preserve">się wypłatę wynagrodzenia za odebrane roboty budowlane w części równej sumie kwot wynikających z nieprzedstawionych </w:t>
      </w:r>
      <w:r w:rsidR="00085BBA">
        <w:rPr>
          <w:rFonts w:ascii="Verdana" w:hAnsi="Verdana"/>
        </w:rPr>
        <w:t xml:space="preserve">oświadczeń lub </w:t>
      </w:r>
      <w:r w:rsidRPr="00790FBB">
        <w:rPr>
          <w:rFonts w:ascii="Verdana" w:hAnsi="Verdana"/>
        </w:rPr>
        <w:t xml:space="preserve">dowodów </w:t>
      </w:r>
      <w:r w:rsidRPr="00053ACF">
        <w:rPr>
          <w:rFonts w:ascii="Verdana" w:hAnsi="Verdana"/>
        </w:rPr>
        <w:t xml:space="preserve">zapłaty. </w:t>
      </w:r>
    </w:p>
    <w:p w14:paraId="7CBA42A2" w14:textId="77777777" w:rsidR="003619DD" w:rsidRPr="00053ACF" w:rsidRDefault="00FF7857" w:rsidP="00CD2F37">
      <w:pPr>
        <w:numPr>
          <w:ilvl w:val="0"/>
          <w:numId w:val="17"/>
        </w:numPr>
        <w:ind w:hanging="427"/>
        <w:rPr>
          <w:rFonts w:ascii="Verdana" w:hAnsi="Verdana"/>
          <w:color w:val="auto"/>
        </w:rPr>
      </w:pPr>
      <w:r w:rsidRPr="00053ACF">
        <w:rPr>
          <w:rFonts w:ascii="Verdana" w:hAnsi="Verdana"/>
          <w:color w:val="auto"/>
        </w:rPr>
        <w:t xml:space="preserve">Faktury należy wystawiać na: Gliwice – Miasto na prawach powiatu, 44-100 Gliwice, ul. Zwycięstwa 21, NIP: 631-10-06-640. </w:t>
      </w:r>
    </w:p>
    <w:p w14:paraId="01630151" w14:textId="77777777" w:rsidR="00823642" w:rsidRPr="00053ACF" w:rsidRDefault="00FF7857" w:rsidP="00CD2F37">
      <w:pPr>
        <w:numPr>
          <w:ilvl w:val="0"/>
          <w:numId w:val="17"/>
        </w:numPr>
        <w:spacing w:after="0"/>
        <w:ind w:left="550" w:hanging="425"/>
        <w:rPr>
          <w:rFonts w:ascii="Verdana" w:hAnsi="Verdana"/>
          <w:color w:val="auto"/>
        </w:rPr>
      </w:pPr>
      <w:r w:rsidRPr="00053ACF">
        <w:rPr>
          <w:rFonts w:ascii="Verdana" w:hAnsi="Verdana"/>
          <w:color w:val="auto"/>
        </w:rPr>
        <w:t xml:space="preserve">W treści faktury Wykonawca zobowiązany jest do: </w:t>
      </w:r>
    </w:p>
    <w:p w14:paraId="2B48831B" w14:textId="77777777" w:rsidR="00823642" w:rsidRPr="00053ACF" w:rsidRDefault="00FF7857" w:rsidP="00823642">
      <w:pPr>
        <w:spacing w:after="0"/>
        <w:ind w:left="550" w:firstLine="0"/>
        <w:rPr>
          <w:rFonts w:ascii="Verdana" w:hAnsi="Verdana"/>
          <w:color w:val="auto"/>
        </w:rPr>
      </w:pPr>
      <w:r w:rsidRPr="00053ACF">
        <w:rPr>
          <w:rFonts w:ascii="Verdana" w:hAnsi="Verdana"/>
          <w:color w:val="auto"/>
        </w:rPr>
        <w:t xml:space="preserve">- wpisania nr umowy z Zamawiającym, </w:t>
      </w:r>
    </w:p>
    <w:p w14:paraId="109B3897" w14:textId="43082A38" w:rsidR="003619DD" w:rsidRPr="00053ACF" w:rsidRDefault="00FF7857" w:rsidP="00823642">
      <w:pPr>
        <w:spacing w:after="0"/>
        <w:ind w:left="550" w:firstLine="0"/>
        <w:rPr>
          <w:rFonts w:ascii="Verdana" w:hAnsi="Verdana"/>
          <w:color w:val="auto"/>
        </w:rPr>
      </w:pPr>
      <w:r w:rsidRPr="00053ACF">
        <w:rPr>
          <w:rFonts w:ascii="Verdana" w:hAnsi="Verdana"/>
          <w:color w:val="auto"/>
        </w:rPr>
        <w:t>- wpisania nr NIP 631-23-96-695.</w:t>
      </w:r>
    </w:p>
    <w:p w14:paraId="2DD6B686" w14:textId="5D250728" w:rsidR="003619DD" w:rsidRPr="00790FBB" w:rsidRDefault="00FF7857" w:rsidP="00CD2F37">
      <w:pPr>
        <w:numPr>
          <w:ilvl w:val="0"/>
          <w:numId w:val="17"/>
        </w:numPr>
        <w:ind w:hanging="427"/>
        <w:rPr>
          <w:rFonts w:ascii="Verdana" w:hAnsi="Verdana"/>
        </w:rPr>
      </w:pPr>
      <w:r w:rsidRPr="00790FBB">
        <w:rPr>
          <w:rFonts w:ascii="Verdana" w:hAnsi="Verdana"/>
        </w:rPr>
        <w:t>Zamawiający oświadcza, że jest podatnikiem podatku VAT o numerze NIP: 631-10</w:t>
      </w:r>
      <w:r w:rsidR="00B01F7E">
        <w:rPr>
          <w:rFonts w:ascii="Verdana" w:hAnsi="Verdana"/>
        </w:rPr>
        <w:t>-</w:t>
      </w:r>
      <w:r w:rsidRPr="00790FBB">
        <w:rPr>
          <w:rFonts w:ascii="Verdana" w:hAnsi="Verdana"/>
        </w:rPr>
        <w:t xml:space="preserve">06-640. </w:t>
      </w:r>
    </w:p>
    <w:p w14:paraId="2124F8F7" w14:textId="07540A45" w:rsidR="003619DD" w:rsidRPr="00790FBB" w:rsidRDefault="00FF7857" w:rsidP="00CD2F37">
      <w:pPr>
        <w:numPr>
          <w:ilvl w:val="0"/>
          <w:numId w:val="17"/>
        </w:numPr>
        <w:ind w:hanging="427"/>
        <w:rPr>
          <w:rFonts w:ascii="Verdana" w:hAnsi="Verdana"/>
        </w:rPr>
      </w:pPr>
      <w:r w:rsidRPr="00790FBB">
        <w:rPr>
          <w:rFonts w:ascii="Verdana" w:hAnsi="Verdana"/>
        </w:rPr>
        <w:t>Zamawiający nie wyraża zgody na obrót wierzytelnościami wynikającymi z niniejszej umowy</w:t>
      </w:r>
      <w:r w:rsidR="005D5004">
        <w:rPr>
          <w:rFonts w:ascii="Verdana" w:hAnsi="Verdana"/>
        </w:rPr>
        <w:t>, ani ich obciążanie w jaki</w:t>
      </w:r>
      <w:r w:rsidR="007800F0">
        <w:rPr>
          <w:rFonts w:ascii="Verdana" w:hAnsi="Verdana"/>
        </w:rPr>
        <w:t>kolwiek sposób na rzecz osób trzecich</w:t>
      </w:r>
      <w:r w:rsidRPr="00790FBB">
        <w:rPr>
          <w:rFonts w:ascii="Verdana" w:hAnsi="Verdana"/>
        </w:rPr>
        <w:t xml:space="preserve">. </w:t>
      </w:r>
    </w:p>
    <w:p w14:paraId="226FDDBF" w14:textId="77777777" w:rsidR="003619DD" w:rsidRPr="00790FBB" w:rsidRDefault="00FF7857" w:rsidP="00CD2F37">
      <w:pPr>
        <w:numPr>
          <w:ilvl w:val="0"/>
          <w:numId w:val="17"/>
        </w:numPr>
        <w:ind w:hanging="427"/>
        <w:rPr>
          <w:rFonts w:ascii="Verdana" w:hAnsi="Verdana"/>
        </w:rPr>
      </w:pPr>
      <w:r w:rsidRPr="00790FBB">
        <w:rPr>
          <w:rFonts w:ascii="Verdana" w:hAnsi="Verdana"/>
        </w:rPr>
        <w:t xml:space="preserve">W przypadku rozbieżności pomiędzy terminem płatności wskazanym w dokumentach księgowych (np. fakturach, rachunkach), a wskazanym w niniejszej umowie przyjmuje się, że prawidłowo podano termin określony w umowie. </w:t>
      </w:r>
    </w:p>
    <w:p w14:paraId="389A9CD6" w14:textId="240936CD" w:rsidR="003619DD" w:rsidRPr="00790FBB" w:rsidRDefault="00FF7857" w:rsidP="00CD2F37">
      <w:pPr>
        <w:numPr>
          <w:ilvl w:val="0"/>
          <w:numId w:val="17"/>
        </w:numPr>
        <w:ind w:hanging="427"/>
        <w:rPr>
          <w:rFonts w:ascii="Verdana" w:hAnsi="Verdana"/>
        </w:rPr>
      </w:pPr>
      <w:r w:rsidRPr="00790FBB">
        <w:rPr>
          <w:rFonts w:ascii="Verdana" w:hAnsi="Verdana"/>
        </w:rPr>
        <w:t xml:space="preserve">Wszelkie roboty wykraczające poza </w:t>
      </w:r>
      <w:r w:rsidRPr="00CC0F33">
        <w:rPr>
          <w:rFonts w:ascii="Verdana" w:hAnsi="Verdana"/>
          <w:color w:val="auto"/>
        </w:rPr>
        <w:t xml:space="preserve">przedmiot umowy określony w </w:t>
      </w:r>
      <w:r w:rsidR="00CC0F33" w:rsidRPr="00CC0F33">
        <w:rPr>
          <w:rFonts w:ascii="Verdana" w:hAnsi="Verdana"/>
          <w:color w:val="auto"/>
          <w:u w:color="0000FF"/>
        </w:rPr>
        <w:t>u</w:t>
      </w:r>
      <w:r w:rsidR="007800F0" w:rsidRPr="00CC0F33">
        <w:rPr>
          <w:rFonts w:ascii="Verdana" w:hAnsi="Verdana"/>
          <w:color w:val="auto"/>
          <w:u w:color="0000FF"/>
        </w:rPr>
        <w:t>mowie</w:t>
      </w:r>
      <w:r w:rsidRPr="00CC0F33">
        <w:rPr>
          <w:rFonts w:ascii="Verdana" w:hAnsi="Verdana"/>
          <w:color w:val="auto"/>
        </w:rPr>
        <w:t xml:space="preserve">, z którymi wiąże się dodatkowe wynagrodzenie, mogą być wykonywane jedynie po uprzedniej </w:t>
      </w:r>
      <w:r w:rsidRPr="00CC0F33">
        <w:rPr>
          <w:rFonts w:ascii="Verdana" w:hAnsi="Verdana"/>
          <w:color w:val="auto"/>
        </w:rPr>
        <w:lastRenderedPageBreak/>
        <w:t xml:space="preserve">zgodzie Zamawiającego wyrażonej w formie pisemnej pod rygorem nieważności, </w:t>
      </w:r>
      <w:r w:rsidR="00823642" w:rsidRPr="00CC0F33">
        <w:rPr>
          <w:rFonts w:ascii="Verdana" w:hAnsi="Verdana"/>
          <w:color w:val="auto"/>
        </w:rPr>
        <w:br/>
      </w:r>
      <w:r w:rsidRPr="00CC0F33">
        <w:rPr>
          <w:rFonts w:ascii="Verdana" w:hAnsi="Verdana"/>
          <w:color w:val="auto"/>
        </w:rPr>
        <w:t xml:space="preserve">przez osoby upoważnione do zaciągania zobowiązań finansowych w imieniu Zamawiającego. Brak zgody udzielonej w przewidzianej formie pozbawia Wykonawcę roszczenia dodatkowe wynagrodzenie. Zamawiający informuje, że przedstawiciele Zamawiającego wskazani w </w:t>
      </w:r>
      <w:r w:rsidRPr="00CC0F33">
        <w:rPr>
          <w:rFonts w:ascii="Verdana" w:hAnsi="Verdana"/>
          <w:color w:val="auto"/>
          <w:u w:color="0000FF"/>
        </w:rPr>
        <w:t>§5 ust.</w:t>
      </w:r>
      <w:r w:rsidR="00CC0F33" w:rsidRPr="00CC0F33">
        <w:rPr>
          <w:rFonts w:ascii="Verdana" w:hAnsi="Verdana"/>
          <w:color w:val="auto"/>
          <w:u w:color="0000FF"/>
        </w:rPr>
        <w:t xml:space="preserve"> </w:t>
      </w:r>
      <w:r w:rsidRPr="00CC0F33">
        <w:rPr>
          <w:rFonts w:ascii="Verdana" w:hAnsi="Verdana"/>
          <w:color w:val="auto"/>
          <w:u w:color="0000FF"/>
        </w:rPr>
        <w:t>2</w:t>
      </w:r>
      <w:r w:rsidRPr="00CC0F33">
        <w:rPr>
          <w:rFonts w:ascii="Verdana" w:hAnsi="Verdana"/>
          <w:color w:val="auto"/>
        </w:rPr>
        <w:t xml:space="preserve"> nie są osobami upoważnionymi do zaciągania zobowiązań finansowych w imieniu Zamawiającego. </w:t>
      </w:r>
    </w:p>
    <w:p w14:paraId="1E7F9D47" w14:textId="34F5EDA9" w:rsidR="003619DD" w:rsidRPr="00CC0F33" w:rsidRDefault="00FF7857" w:rsidP="00CD2F37">
      <w:pPr>
        <w:numPr>
          <w:ilvl w:val="0"/>
          <w:numId w:val="17"/>
        </w:numPr>
        <w:ind w:hanging="427"/>
        <w:rPr>
          <w:rFonts w:ascii="Verdana" w:hAnsi="Verdana"/>
          <w:color w:val="auto"/>
        </w:rPr>
      </w:pPr>
      <w:r w:rsidRPr="00790FBB">
        <w:rPr>
          <w:rFonts w:ascii="Verdana" w:hAnsi="Verdana"/>
        </w:rPr>
        <w:t xml:space="preserve">Wykonawca będzie </w:t>
      </w:r>
      <w:r w:rsidRPr="00CC0F33">
        <w:rPr>
          <w:rFonts w:ascii="Verdana" w:hAnsi="Verdana"/>
          <w:color w:val="auto"/>
        </w:rPr>
        <w:t xml:space="preserve">składał Zamawiającemu faktury częściowe </w:t>
      </w:r>
      <w:r w:rsidR="00B452F5">
        <w:rPr>
          <w:rFonts w:ascii="Verdana" w:hAnsi="Verdana"/>
          <w:color w:val="auto"/>
        </w:rPr>
        <w:t xml:space="preserve">po zakończeniu </w:t>
      </w:r>
      <w:r w:rsidR="00B360F4">
        <w:rPr>
          <w:rFonts w:ascii="Verdana" w:hAnsi="Verdana"/>
          <w:color w:val="auto"/>
        </w:rPr>
        <w:t xml:space="preserve">i odbiorze robót do płatności w ramach danego </w:t>
      </w:r>
      <w:r w:rsidR="00B452F5">
        <w:rPr>
          <w:rFonts w:ascii="Verdana" w:hAnsi="Verdana"/>
          <w:color w:val="auto"/>
        </w:rPr>
        <w:t>kwartału kalendarzowego</w:t>
      </w:r>
      <w:r w:rsidRPr="00CC0F33">
        <w:rPr>
          <w:rFonts w:ascii="Verdana" w:hAnsi="Verdana"/>
          <w:color w:val="auto"/>
        </w:rPr>
        <w:t xml:space="preserve">. </w:t>
      </w:r>
    </w:p>
    <w:p w14:paraId="20C176F9" w14:textId="77777777" w:rsidR="003619DD" w:rsidRPr="00CC0F33" w:rsidRDefault="00FF7857" w:rsidP="00CD2F37">
      <w:pPr>
        <w:numPr>
          <w:ilvl w:val="0"/>
          <w:numId w:val="17"/>
        </w:numPr>
        <w:spacing w:after="139"/>
        <w:ind w:hanging="427"/>
        <w:rPr>
          <w:rFonts w:ascii="Verdana" w:hAnsi="Verdana"/>
          <w:i/>
          <w:iCs/>
          <w:color w:val="auto"/>
        </w:rPr>
      </w:pPr>
      <w:r w:rsidRPr="00CC0F33">
        <w:rPr>
          <w:rFonts w:ascii="Verdana" w:hAnsi="Verdana"/>
          <w:i/>
          <w:iCs/>
          <w:color w:val="auto"/>
        </w:rPr>
        <w:t>** Wykonawca oświadcza, że wskazany w ust.15, rachunek bankowy jest rachunkiem firmowym/osobistym</w:t>
      </w:r>
      <w:r w:rsidRPr="00CC0F33">
        <w:rPr>
          <w:rFonts w:ascii="Verdana" w:hAnsi="Verdana"/>
          <w:i/>
          <w:iCs/>
          <w:color w:val="auto"/>
          <w:vertAlign w:val="superscript"/>
        </w:rPr>
        <w:t>1</w:t>
      </w:r>
      <w:r w:rsidRPr="00CC0F33">
        <w:rPr>
          <w:rFonts w:ascii="Verdana" w:hAnsi="Verdana"/>
          <w:i/>
          <w:iCs/>
          <w:color w:val="auto"/>
        </w:rPr>
        <w:t xml:space="preserve">. </w:t>
      </w:r>
    </w:p>
    <w:p w14:paraId="38FE018E" w14:textId="77777777" w:rsidR="003619DD" w:rsidRPr="00CC0F33" w:rsidRDefault="00FF7857" w:rsidP="00CD2F37">
      <w:pPr>
        <w:numPr>
          <w:ilvl w:val="0"/>
          <w:numId w:val="17"/>
        </w:numPr>
        <w:ind w:hanging="427"/>
        <w:rPr>
          <w:rFonts w:ascii="Verdana" w:hAnsi="Verdana"/>
          <w:i/>
          <w:iCs/>
          <w:color w:val="auto"/>
        </w:rPr>
      </w:pPr>
      <w:r w:rsidRPr="00CC0F33">
        <w:rPr>
          <w:rFonts w:ascii="Verdana" w:hAnsi="Verdana"/>
          <w:i/>
          <w:iCs/>
          <w:color w:val="auto"/>
        </w:rPr>
        <w:t xml:space="preserve">*** Zamawiający może dokonać zapłaty należności w formie metody podzielonej płatności. </w:t>
      </w:r>
    </w:p>
    <w:p w14:paraId="038E68ED" w14:textId="5BB75EE9" w:rsidR="003619DD" w:rsidRPr="00CC0F33" w:rsidRDefault="00FF7857" w:rsidP="00CD2F37">
      <w:pPr>
        <w:numPr>
          <w:ilvl w:val="0"/>
          <w:numId w:val="17"/>
        </w:numPr>
        <w:ind w:hanging="427"/>
        <w:rPr>
          <w:rFonts w:ascii="Verdana" w:hAnsi="Verdana"/>
          <w:i/>
          <w:iCs/>
          <w:color w:val="auto"/>
        </w:rPr>
      </w:pPr>
      <w:r w:rsidRPr="00CC0F33">
        <w:rPr>
          <w:rFonts w:ascii="Verdana" w:hAnsi="Verdana"/>
          <w:i/>
          <w:iCs/>
          <w:color w:val="auto"/>
        </w:rPr>
        <w:t xml:space="preserve">*** W przypadku realizacji przez Zamawiającego płatności, o której mowa </w:t>
      </w:r>
      <w:r w:rsidR="00B01F7E" w:rsidRPr="00CC0F33">
        <w:rPr>
          <w:rFonts w:ascii="Verdana" w:hAnsi="Verdana"/>
          <w:i/>
          <w:iCs/>
          <w:color w:val="auto"/>
        </w:rPr>
        <w:br/>
      </w:r>
      <w:r w:rsidRPr="00CC0F33">
        <w:rPr>
          <w:rFonts w:ascii="Verdana" w:hAnsi="Verdana"/>
          <w:i/>
          <w:iCs/>
          <w:color w:val="auto"/>
        </w:rPr>
        <w:t xml:space="preserve">w ust.28***Zamawiający przekaże wartość netto zobowiązania wskazaną na fakturze przelewem na rachunek bankowy Wykonawcy wskazany w </w:t>
      </w:r>
      <w:r w:rsidRPr="00CC0F33">
        <w:rPr>
          <w:rFonts w:ascii="Verdana" w:hAnsi="Verdana"/>
          <w:i/>
          <w:iCs/>
          <w:color w:val="auto"/>
          <w:u w:color="0000FF"/>
        </w:rPr>
        <w:t>ust.15</w:t>
      </w:r>
      <w:r w:rsidRPr="00CC0F33">
        <w:rPr>
          <w:rFonts w:ascii="Verdana" w:hAnsi="Verdana"/>
          <w:i/>
          <w:iCs/>
          <w:color w:val="auto"/>
        </w:rPr>
        <w:t xml:space="preserve">, w terminie wskazanym w ust.15, (z uwzględnieniem </w:t>
      </w:r>
      <w:r w:rsidRPr="00CC0F33">
        <w:rPr>
          <w:rFonts w:ascii="Verdana" w:hAnsi="Verdana"/>
          <w:i/>
          <w:iCs/>
          <w:color w:val="auto"/>
          <w:u w:color="0000FF"/>
        </w:rPr>
        <w:t>ust.17-18</w:t>
      </w:r>
      <w:r w:rsidRPr="00CC0F33">
        <w:rPr>
          <w:rFonts w:ascii="Verdana" w:hAnsi="Verdana"/>
          <w:i/>
          <w:iCs/>
          <w:color w:val="auto"/>
        </w:rPr>
        <w:t xml:space="preserve">), zaś wartość podatku VAT zobowiązania wskazaną na fakturze na osobny rachunek Wykonawcy. </w:t>
      </w:r>
    </w:p>
    <w:p w14:paraId="095BF264" w14:textId="5BB102AF" w:rsidR="003619DD" w:rsidRPr="00CC0F33" w:rsidRDefault="00FF7857" w:rsidP="00CD2F37">
      <w:pPr>
        <w:numPr>
          <w:ilvl w:val="0"/>
          <w:numId w:val="17"/>
        </w:numPr>
        <w:ind w:hanging="427"/>
        <w:rPr>
          <w:rFonts w:ascii="Verdana" w:hAnsi="Verdana"/>
          <w:i/>
          <w:iCs/>
          <w:color w:val="auto"/>
        </w:rPr>
      </w:pPr>
      <w:r w:rsidRPr="00CC0F33">
        <w:rPr>
          <w:rFonts w:ascii="Verdana" w:hAnsi="Verdana"/>
          <w:i/>
          <w:iCs/>
          <w:color w:val="auto"/>
        </w:rPr>
        <w:t xml:space="preserve">**** Zamawiający przekaże wartość brutto zobowiązania wskazaną na fakturze przelewem na rachunek bankowy Wykonawcy wskazany w </w:t>
      </w:r>
      <w:r w:rsidRPr="00CC0F33">
        <w:rPr>
          <w:rFonts w:ascii="Verdana" w:hAnsi="Verdana"/>
          <w:i/>
          <w:iCs/>
          <w:color w:val="auto"/>
          <w:u w:color="0000FF"/>
        </w:rPr>
        <w:t>ust.15</w:t>
      </w:r>
      <w:r w:rsidRPr="00CC0F33">
        <w:rPr>
          <w:rFonts w:ascii="Verdana" w:hAnsi="Verdana"/>
          <w:i/>
          <w:iCs/>
          <w:color w:val="auto"/>
        </w:rPr>
        <w:t>, w terminie wskazanym w ust.15, (z uwzględnieniem ust.</w:t>
      </w:r>
      <w:r w:rsidR="00CC0F33">
        <w:rPr>
          <w:rFonts w:ascii="Verdana" w:hAnsi="Verdana"/>
          <w:i/>
          <w:iCs/>
          <w:color w:val="auto"/>
        </w:rPr>
        <w:t xml:space="preserve"> </w:t>
      </w:r>
      <w:r w:rsidRPr="00CC0F33">
        <w:rPr>
          <w:rFonts w:ascii="Verdana" w:hAnsi="Verdana"/>
          <w:i/>
          <w:iCs/>
          <w:color w:val="auto"/>
          <w:u w:color="0000FF"/>
        </w:rPr>
        <w:t>17-18</w:t>
      </w:r>
      <w:r w:rsidRPr="00CC0F33">
        <w:rPr>
          <w:rFonts w:ascii="Verdana" w:hAnsi="Verdana"/>
          <w:i/>
          <w:iCs/>
          <w:color w:val="auto"/>
        </w:rPr>
        <w:t xml:space="preserve">). </w:t>
      </w:r>
    </w:p>
    <w:p w14:paraId="276E92D6" w14:textId="77777777" w:rsidR="003619DD" w:rsidRPr="00CC0F33" w:rsidRDefault="00FF7857" w:rsidP="00CD2F37">
      <w:pPr>
        <w:numPr>
          <w:ilvl w:val="0"/>
          <w:numId w:val="17"/>
        </w:numPr>
        <w:ind w:hanging="427"/>
        <w:rPr>
          <w:rFonts w:ascii="Verdana" w:hAnsi="Verdana"/>
          <w:color w:val="auto"/>
        </w:rPr>
      </w:pPr>
      <w:r w:rsidRPr="00CC0F33">
        <w:rPr>
          <w:rFonts w:ascii="Verdana" w:hAnsi="Verdana"/>
          <w:color w:val="auto"/>
        </w:rPr>
        <w:t xml:space="preserve">Za dzień zapłaty uważany będzie dzień obciążenia rachunku bankowego Zamawiającego. </w:t>
      </w:r>
    </w:p>
    <w:p w14:paraId="5803F189" w14:textId="5F91874F" w:rsidR="003619DD" w:rsidRPr="00790FBB" w:rsidRDefault="00FF7857" w:rsidP="00CD2F37">
      <w:pPr>
        <w:numPr>
          <w:ilvl w:val="0"/>
          <w:numId w:val="17"/>
        </w:numPr>
        <w:ind w:hanging="427"/>
        <w:rPr>
          <w:rFonts w:ascii="Verdana" w:hAnsi="Verdana"/>
        </w:rPr>
      </w:pPr>
      <w:r w:rsidRPr="00CC0F33">
        <w:rPr>
          <w:rFonts w:ascii="Verdana" w:hAnsi="Verdana"/>
          <w:color w:val="auto"/>
        </w:rPr>
        <w:t xml:space="preserve">W przypadku wystawienia przez Zamawiającego noty księgowej i/lub oświadczenia </w:t>
      </w:r>
      <w:r w:rsidR="00EA2DD4" w:rsidRPr="00CC0F33">
        <w:rPr>
          <w:rFonts w:ascii="Verdana" w:hAnsi="Verdana"/>
          <w:color w:val="auto"/>
        </w:rPr>
        <w:br/>
      </w:r>
      <w:r w:rsidRPr="00CC0F33">
        <w:rPr>
          <w:rFonts w:ascii="Verdana" w:hAnsi="Verdana"/>
          <w:color w:val="auto"/>
        </w:rPr>
        <w:t xml:space="preserve">o potrąceniu, dokument może zostać przekazany na wskazany w umowie adres poczty elektronicznej Wykonawcy, tj. </w:t>
      </w:r>
      <w:r w:rsidRPr="004E2ACE">
        <w:rPr>
          <w:rFonts w:ascii="Verdana" w:hAnsi="Verdana"/>
          <w:color w:val="auto"/>
          <w:highlight w:val="darkGray"/>
        </w:rPr>
        <w:t>……………………………….</w:t>
      </w:r>
      <w:r w:rsidRPr="00CC0F33">
        <w:rPr>
          <w:rFonts w:ascii="Verdana" w:hAnsi="Verdana"/>
          <w:color w:val="auto"/>
        </w:rPr>
        <w:t xml:space="preserve"> Dokumenty </w:t>
      </w:r>
      <w:r w:rsidRPr="00790FBB">
        <w:rPr>
          <w:rFonts w:ascii="Verdana" w:hAnsi="Verdana"/>
        </w:rPr>
        <w:t xml:space="preserve">przekazane </w:t>
      </w:r>
      <w:r w:rsidR="00EA2DD4">
        <w:rPr>
          <w:rFonts w:ascii="Verdana" w:hAnsi="Verdana"/>
        </w:rPr>
        <w:br/>
      </w:r>
      <w:r w:rsidRPr="00790FBB">
        <w:rPr>
          <w:rFonts w:ascii="Verdana" w:hAnsi="Verdana"/>
        </w:rPr>
        <w:t xml:space="preserve">na wskazany w umowie adres poczty elektronicznej uznaje się za skutecznie doręczone. Strony zobowiązują się do poinformowania drugiej strony o każdorazowej zmianie swojego adresu poczty elektronicznej. W razie niewypełnienia powyższego obowiązku, uznaje się, że nota księgowa i/lub oświadczenie o potrąceniu przesłane </w:t>
      </w:r>
      <w:r w:rsidR="00EA2DD4">
        <w:rPr>
          <w:rFonts w:ascii="Verdana" w:hAnsi="Verdana"/>
        </w:rPr>
        <w:br/>
      </w:r>
      <w:r w:rsidRPr="00790FBB">
        <w:rPr>
          <w:rFonts w:ascii="Verdana" w:hAnsi="Verdana"/>
        </w:rPr>
        <w:t xml:space="preserve">na dotychczasowy adres poczty elektronicznej wywołuje skutek prawidłowego doręczenia. </w:t>
      </w:r>
    </w:p>
    <w:p w14:paraId="5B8629C7" w14:textId="77777777" w:rsidR="00D17393" w:rsidRPr="00790FBB" w:rsidRDefault="00D17393" w:rsidP="00454BE6">
      <w:pPr>
        <w:spacing w:after="0" w:line="259" w:lineRule="auto"/>
        <w:ind w:left="142" w:firstLine="0"/>
        <w:jc w:val="left"/>
        <w:rPr>
          <w:rFonts w:ascii="Verdana" w:hAnsi="Verdana"/>
        </w:rPr>
      </w:pPr>
    </w:p>
    <w:p w14:paraId="7B01ADE1" w14:textId="77777777" w:rsidR="003619DD" w:rsidRPr="00E20AB7" w:rsidRDefault="00FF7857" w:rsidP="00454BE6">
      <w:pPr>
        <w:spacing w:after="0" w:line="259" w:lineRule="auto"/>
        <w:ind w:left="505" w:right="363" w:hanging="10"/>
        <w:jc w:val="center"/>
        <w:rPr>
          <w:rFonts w:ascii="Verdana" w:hAnsi="Verdana"/>
          <w:b/>
          <w:bCs/>
          <w:i/>
          <w:iCs/>
        </w:rPr>
      </w:pPr>
      <w:r w:rsidRPr="00E20AB7">
        <w:rPr>
          <w:rFonts w:ascii="Verdana" w:hAnsi="Verdana"/>
          <w:b/>
          <w:bCs/>
          <w:i/>
          <w:iCs/>
        </w:rPr>
        <w:t xml:space="preserve">§ 7* </w:t>
      </w:r>
    </w:p>
    <w:p w14:paraId="0A788E8C" w14:textId="77777777" w:rsidR="003619DD" w:rsidRPr="00E20AB7" w:rsidRDefault="00FF7857" w:rsidP="00454BE6">
      <w:pPr>
        <w:spacing w:after="0" w:line="259" w:lineRule="auto"/>
        <w:ind w:left="505" w:right="360" w:hanging="10"/>
        <w:jc w:val="center"/>
        <w:rPr>
          <w:rFonts w:ascii="Verdana" w:hAnsi="Verdana"/>
          <w:b/>
          <w:bCs/>
          <w:i/>
          <w:iCs/>
        </w:rPr>
      </w:pPr>
      <w:r w:rsidRPr="00E20AB7">
        <w:rPr>
          <w:rFonts w:ascii="Verdana" w:hAnsi="Verdana"/>
          <w:b/>
          <w:bCs/>
          <w:i/>
          <w:iCs/>
        </w:rPr>
        <w:t xml:space="preserve">Wynagrodzenie i warunki płatności </w:t>
      </w:r>
    </w:p>
    <w:p w14:paraId="4E01436F" w14:textId="7855E567" w:rsidR="003619DD" w:rsidRPr="00E20AB7" w:rsidRDefault="003619DD">
      <w:pPr>
        <w:spacing w:after="0" w:line="259" w:lineRule="auto"/>
        <w:ind w:left="201" w:firstLine="0"/>
        <w:jc w:val="center"/>
        <w:rPr>
          <w:rFonts w:ascii="Verdana" w:hAnsi="Verdana"/>
          <w:i/>
          <w:iCs/>
        </w:rPr>
      </w:pPr>
    </w:p>
    <w:p w14:paraId="67C1DE95" w14:textId="56FD6FC3" w:rsidR="009E507D" w:rsidRPr="009E507D" w:rsidRDefault="00FF7857" w:rsidP="009E507D">
      <w:pPr>
        <w:numPr>
          <w:ilvl w:val="0"/>
          <w:numId w:val="18"/>
        </w:numPr>
        <w:spacing w:after="189"/>
        <w:ind w:left="642" w:hanging="433"/>
        <w:rPr>
          <w:rFonts w:ascii="Verdana" w:hAnsi="Verdana"/>
          <w:i/>
          <w:iCs/>
        </w:rPr>
      </w:pPr>
      <w:r w:rsidRPr="009E507D">
        <w:rPr>
          <w:rFonts w:ascii="Verdana" w:hAnsi="Verdana"/>
          <w:i/>
          <w:iCs/>
        </w:rPr>
        <w:t xml:space="preserve">Wynagrodzenie ryczałtowe ustalone za realizację przedmiotu umowy, stanowiące wartość należną Wykonawcy, ustala się na kwotę: </w:t>
      </w:r>
      <w:r w:rsidRPr="004E2ACE">
        <w:rPr>
          <w:rFonts w:ascii="Verdana" w:hAnsi="Verdana"/>
          <w:i/>
          <w:iCs/>
          <w:highlight w:val="darkGray"/>
        </w:rPr>
        <w:t>……………….…</w:t>
      </w:r>
      <w:r w:rsidR="004E2ACE">
        <w:rPr>
          <w:rFonts w:ascii="Verdana" w:hAnsi="Verdana"/>
          <w:i/>
          <w:iCs/>
        </w:rPr>
        <w:t xml:space="preserve"> </w:t>
      </w:r>
      <w:r w:rsidRPr="009E507D">
        <w:rPr>
          <w:rFonts w:ascii="Verdana" w:hAnsi="Verdana"/>
          <w:i/>
          <w:iCs/>
        </w:rPr>
        <w:t xml:space="preserve">zł (słownie: </w:t>
      </w:r>
      <w:r w:rsidRPr="004E2ACE">
        <w:rPr>
          <w:rFonts w:ascii="Verdana" w:hAnsi="Verdana"/>
          <w:i/>
          <w:iCs/>
          <w:highlight w:val="darkGray"/>
        </w:rPr>
        <w:t>……………………</w:t>
      </w:r>
      <w:r w:rsidRPr="009E507D">
        <w:rPr>
          <w:rFonts w:ascii="Verdana" w:hAnsi="Verdana"/>
          <w:i/>
          <w:iCs/>
        </w:rPr>
        <w:t xml:space="preserve"> zł). </w:t>
      </w:r>
      <w:r w:rsidR="009E507D" w:rsidRPr="009E507D">
        <w:rPr>
          <w:rFonts w:ascii="Verdana" w:hAnsi="Verdana"/>
          <w:i/>
          <w:iCs/>
        </w:rPr>
        <w:t xml:space="preserve">Strony potwierdzają w szczególności, że wynagrodzenie ma charakter ryczałtowy, a załączone do umowy jako załącznik nr 11 wypełnione </w:t>
      </w:r>
      <w:r w:rsidR="00B360F4">
        <w:rPr>
          <w:rFonts w:ascii="Verdana" w:hAnsi="Verdana"/>
          <w:i/>
          <w:iCs/>
        </w:rPr>
        <w:t>kosztorysy</w:t>
      </w:r>
      <w:r w:rsidR="00B360F4" w:rsidRPr="009E507D">
        <w:rPr>
          <w:rFonts w:ascii="Verdana" w:hAnsi="Verdana"/>
          <w:i/>
          <w:iCs/>
        </w:rPr>
        <w:t xml:space="preserve"> </w:t>
      </w:r>
      <w:r w:rsidR="009E507D" w:rsidRPr="009E507D">
        <w:rPr>
          <w:rFonts w:ascii="Verdana" w:hAnsi="Verdana"/>
          <w:i/>
          <w:iCs/>
        </w:rPr>
        <w:t xml:space="preserve">Wykonawcy stanowią jedynie pomocnicze dane służące do przeprowadzenia procedury waloryzacji wynagrodzenia Wykonawcy oraz rozliczania ewentualnych robót dodatkowych. Tabela elementów rozliczeniowych zawarta w załączniku nr 2 do umowy służy natomiast uzgadnianiu stanu zaawansowania robót na potrzeby rozliczeń częściowych wynagrodzenia Wykonawcy. Wykonanie większej lub mniejszej ilości jednostek obmiarowych zgodnie z załącznikiem nr 11 do umowy lub elementów rozliczeniowych zgodnie z załącznikiem nr 2 do umowy nie skutkuje </w:t>
      </w:r>
      <w:r w:rsidR="009E507D" w:rsidRPr="009E507D">
        <w:rPr>
          <w:rFonts w:ascii="Verdana" w:hAnsi="Verdana"/>
          <w:i/>
          <w:iCs/>
        </w:rPr>
        <w:lastRenderedPageBreak/>
        <w:t xml:space="preserve">zwiększeniem lub zmniejszeniem wynagrodzenia Wykonawcy zgodnie z jego ryczałtowym charakterem. </w:t>
      </w:r>
    </w:p>
    <w:p w14:paraId="0CE4FEDA" w14:textId="59A9BCF9" w:rsidR="003619DD" w:rsidRPr="00EF06A5" w:rsidRDefault="00FF7857" w:rsidP="005D0A91">
      <w:pPr>
        <w:numPr>
          <w:ilvl w:val="0"/>
          <w:numId w:val="18"/>
        </w:numPr>
        <w:spacing w:after="189"/>
        <w:ind w:left="642" w:hanging="433"/>
        <w:rPr>
          <w:rFonts w:ascii="Verdana" w:hAnsi="Verdana"/>
          <w:i/>
          <w:iCs/>
        </w:rPr>
      </w:pPr>
      <w:r w:rsidRPr="00EF06A5">
        <w:rPr>
          <w:rFonts w:ascii="Verdana" w:hAnsi="Verdana"/>
          <w:i/>
          <w:iCs/>
        </w:rPr>
        <w:t xml:space="preserve">Całkowita wartość umowy wynosi: </w:t>
      </w:r>
      <w:r w:rsidRPr="004E2ACE">
        <w:rPr>
          <w:rFonts w:ascii="Verdana" w:hAnsi="Verdana"/>
          <w:i/>
          <w:iCs/>
          <w:highlight w:val="darkGray"/>
        </w:rPr>
        <w:t>……………….……………..</w:t>
      </w:r>
      <w:r w:rsidRPr="00EF06A5">
        <w:rPr>
          <w:rFonts w:ascii="Verdana" w:hAnsi="Verdana"/>
          <w:i/>
          <w:iCs/>
        </w:rPr>
        <w:t xml:space="preserve"> zł (słownie: </w:t>
      </w:r>
      <w:r w:rsidRPr="004E2ACE">
        <w:rPr>
          <w:rFonts w:ascii="Verdana" w:hAnsi="Verdana"/>
          <w:i/>
          <w:iCs/>
          <w:highlight w:val="darkGray"/>
        </w:rPr>
        <w:t>……………………</w:t>
      </w:r>
      <w:r w:rsidRPr="00EF06A5">
        <w:rPr>
          <w:rFonts w:ascii="Verdana" w:hAnsi="Verdana"/>
          <w:i/>
          <w:iCs/>
        </w:rPr>
        <w:t xml:space="preserve"> zł), w  tym wartość podatku VAT, który zobowiązany jest rozliczyć Zamawiający w kwocie: </w:t>
      </w:r>
      <w:r w:rsidRPr="004E2ACE">
        <w:rPr>
          <w:rFonts w:ascii="Verdana" w:hAnsi="Verdana"/>
          <w:i/>
          <w:iCs/>
          <w:highlight w:val="darkGray"/>
        </w:rPr>
        <w:t>……………….…</w:t>
      </w:r>
      <w:r w:rsidR="004E2ACE">
        <w:rPr>
          <w:rFonts w:ascii="Verdana" w:hAnsi="Verdana"/>
          <w:i/>
          <w:iCs/>
        </w:rPr>
        <w:t xml:space="preserve"> </w:t>
      </w:r>
      <w:r w:rsidRPr="00EF06A5">
        <w:rPr>
          <w:rFonts w:ascii="Verdana" w:hAnsi="Verdana"/>
          <w:i/>
          <w:iCs/>
        </w:rPr>
        <w:t xml:space="preserve">zł.  </w:t>
      </w:r>
    </w:p>
    <w:p w14:paraId="48119A7C" w14:textId="37DED20D" w:rsidR="003619DD" w:rsidRPr="00E20AB7" w:rsidRDefault="00FF7857" w:rsidP="00CD2F37">
      <w:pPr>
        <w:numPr>
          <w:ilvl w:val="0"/>
          <w:numId w:val="18"/>
        </w:numPr>
        <w:spacing w:after="189"/>
        <w:ind w:left="642" w:hanging="433"/>
        <w:rPr>
          <w:rFonts w:ascii="Verdana" w:hAnsi="Verdana"/>
          <w:i/>
          <w:iCs/>
        </w:rPr>
      </w:pPr>
      <w:r w:rsidRPr="00E20AB7">
        <w:rPr>
          <w:rFonts w:ascii="Verdana" w:hAnsi="Verdana"/>
          <w:i/>
          <w:iCs/>
        </w:rPr>
        <w:t xml:space="preserve">W przypadku zmiany stawki VAT, zmiany stawki podatku akcyzowego, wysokości minimalnego wynagrodzenia za pracę albo wysokości minimalnej stawki godzinowej ustalonych na podstawie ustawy o minimalnym wynagrodzeniu za pracę, zasad podlegania ubezpieczeniom społecznym lub ubezpieczeniu zdrowotnemu </w:t>
      </w:r>
      <w:r w:rsidR="000955C0" w:rsidRPr="00E20AB7">
        <w:rPr>
          <w:rFonts w:ascii="Verdana" w:hAnsi="Verdana"/>
          <w:i/>
          <w:iCs/>
        </w:rPr>
        <w:br/>
      </w:r>
      <w:r w:rsidRPr="00E20AB7">
        <w:rPr>
          <w:rFonts w:ascii="Verdana" w:hAnsi="Verdana"/>
          <w:i/>
          <w:iCs/>
        </w:rPr>
        <w:t xml:space="preserve">lub wysokości stawki  składki  na  ubezpieczenia  społeczne  lub  zdrowotne,  zasad  gromadzenia i wysokości wpłat do pracowniczych planów kapitałowych, o których mowa w ustawie o pracowniczych planach kapitałowych – jeżeli zmiany te będą miały wpływ na koszty wykonania zamówienia przez Wykonawcę oraz w przypadku zmiany stawki podatku VAT mającej wpływ na całkowitą wartość umowy, każda ze stron w celu dokonania zmiany wynagrodzenia lub całkowitej wartości umowy może wystąpić z takim żądaniem do drugiej strony umowy. Zmiana wysokości wynagrodzenia należnego Wykonawcy w przypadku zaistnienia przesłanki, o której mowa w zdaniu poprzedzającym, będzie odnosić się wyłącznie do części przedmiotu umowy, zrealizowanej po dniu wejścia w życie przepisów zmieniających stawkę podatku od towarów i usług oraz wyłącznie do części przedmiotu umowy, do której zastosowanie znajdzie zmiana stawki podatku od towarów i usług. </w:t>
      </w:r>
    </w:p>
    <w:p w14:paraId="666054BC" w14:textId="77777777" w:rsidR="003619DD" w:rsidRPr="00E20AB7" w:rsidRDefault="00FF7857" w:rsidP="00CD2F37">
      <w:pPr>
        <w:numPr>
          <w:ilvl w:val="0"/>
          <w:numId w:val="18"/>
        </w:numPr>
        <w:spacing w:after="120"/>
        <w:ind w:hanging="433"/>
        <w:rPr>
          <w:rFonts w:ascii="Verdana" w:hAnsi="Verdana"/>
          <w:i/>
          <w:iCs/>
        </w:rPr>
      </w:pPr>
      <w:r w:rsidRPr="00E20AB7">
        <w:rPr>
          <w:rFonts w:ascii="Verdana" w:hAnsi="Verdana"/>
          <w:i/>
          <w:iCs/>
        </w:rPr>
        <w:t xml:space="preserve">Do wniosku o zmianę wynagrodzenia i w konsekwencji – całkowitej wartości umowy  z powodu okoliczności, o których mowa w ust. 3 za wyjątkiem zmian wynikających ze zmiany stawki podatku VAT lub zmiany stawki podatku akcyzowego, należy dołączyć listę pracowników zaangażowanych w realizację umowy oraz oświadczenie o braku zaległości w opłacaniu składek na ubezpieczenie społeczne i zdrowotne oraz o wypłacie wynagrodzeń pracownikom oraz osobom fizycznym, z którymi zawarto umowy cywilno-prawne. W przypadku zmiany zasad gromadzenia i wysokości wpłat do pracowniczych planów kapitałowych, o których mowa w ustawie o pracowniczych planach kapitałowych należy wskazać sumę wzrostu kosztów realizacji zamówienia publicznego wynikającą z wpłat do pracowniczych planów kapitałowych (PPK) przez podmiot zatrudniający uczestniczący w wykonywaniu zamówienia publicznego. Kwota odpowiadająca wzrostowi kosztu Wykonawcy będzie odnosić się wyłącznie do części wynagrodzenia pracowników, odpowiadającej zakresowi, w jakim wykonują oni prace bezpośrednio związane z realizacją Przedmiotu umowy. </w:t>
      </w:r>
    </w:p>
    <w:p w14:paraId="189FAF14" w14:textId="77777777" w:rsidR="003619DD" w:rsidRPr="00E20AB7" w:rsidRDefault="00FF7857" w:rsidP="00CD2F37">
      <w:pPr>
        <w:numPr>
          <w:ilvl w:val="0"/>
          <w:numId w:val="18"/>
        </w:numPr>
        <w:spacing w:after="120"/>
        <w:ind w:hanging="433"/>
        <w:rPr>
          <w:rFonts w:ascii="Verdana" w:hAnsi="Verdana"/>
          <w:i/>
          <w:iCs/>
        </w:rPr>
      </w:pPr>
      <w:r w:rsidRPr="00E20AB7">
        <w:rPr>
          <w:rFonts w:ascii="Verdana" w:hAnsi="Verdana"/>
          <w:i/>
          <w:iCs/>
        </w:rPr>
        <w:t xml:space="preserve">Lista, o której </w:t>
      </w:r>
      <w:r w:rsidRPr="00EF23BF">
        <w:rPr>
          <w:rFonts w:ascii="Verdana" w:hAnsi="Verdana"/>
          <w:i/>
          <w:iCs/>
        </w:rPr>
        <w:t xml:space="preserve">mowa w </w:t>
      </w:r>
      <w:r w:rsidRPr="00EF23BF">
        <w:rPr>
          <w:rFonts w:ascii="Verdana" w:hAnsi="Verdana"/>
          <w:i/>
          <w:iCs/>
          <w:u w:color="000000"/>
        </w:rPr>
        <w:t>ust.4</w:t>
      </w:r>
      <w:r w:rsidRPr="00EF23BF">
        <w:rPr>
          <w:rFonts w:ascii="Verdana" w:hAnsi="Verdana"/>
          <w:i/>
          <w:iCs/>
        </w:rPr>
        <w:t xml:space="preserve"> musi zawierać szczegółowe dane dla każdej osoby zaangażowanej w realizację umowy</w:t>
      </w:r>
      <w:r w:rsidRPr="00E20AB7">
        <w:rPr>
          <w:rFonts w:ascii="Verdana" w:hAnsi="Verdana"/>
          <w:i/>
          <w:iCs/>
        </w:rPr>
        <w:t xml:space="preserve">, w tym pełnioną funkcję, zakres wykonywanych prac przy realizacji zamówienia, rodzaj zawartej z nią umowy, wysokość dotychczas wypłacanego wynagrodzenia oraz wynagrodzenia wypłacanego po zmianie przepisów wraz z należnymi składkami na ubezpieczenie społeczne i zdrowotne. </w:t>
      </w:r>
    </w:p>
    <w:p w14:paraId="410C52A1" w14:textId="77777777" w:rsidR="003619DD" w:rsidRPr="004E2ACE" w:rsidRDefault="00FF7857" w:rsidP="00CD2F37">
      <w:pPr>
        <w:numPr>
          <w:ilvl w:val="0"/>
          <w:numId w:val="18"/>
        </w:numPr>
        <w:spacing w:after="194"/>
        <w:ind w:left="642" w:hanging="433"/>
        <w:rPr>
          <w:rFonts w:ascii="Verdana" w:hAnsi="Verdana"/>
          <w:i/>
          <w:iCs/>
        </w:rPr>
      </w:pPr>
      <w:r w:rsidRPr="00E20AB7">
        <w:rPr>
          <w:rFonts w:ascii="Verdana" w:hAnsi="Verdana"/>
          <w:i/>
          <w:iCs/>
        </w:rPr>
        <w:t xml:space="preserve">Wykonawca jest zobowiązany do przedłożenia listy osób zaangażowanych do realizacji zamówienia wraz z podaniem danych, o których </w:t>
      </w:r>
      <w:r w:rsidRPr="004E2ACE">
        <w:rPr>
          <w:rFonts w:ascii="Verdana" w:hAnsi="Verdana"/>
          <w:i/>
          <w:iCs/>
        </w:rPr>
        <w:t xml:space="preserve">mowa w </w:t>
      </w:r>
      <w:r w:rsidRPr="004E2ACE">
        <w:rPr>
          <w:rFonts w:ascii="Verdana" w:hAnsi="Verdana"/>
          <w:i/>
          <w:iCs/>
          <w:u w:color="000000"/>
        </w:rPr>
        <w:t>ust.5</w:t>
      </w:r>
      <w:r w:rsidRPr="004E2ACE">
        <w:rPr>
          <w:rFonts w:ascii="Verdana" w:hAnsi="Verdana"/>
          <w:i/>
          <w:iCs/>
        </w:rPr>
        <w:t xml:space="preserve">, również na wniosek Zamawiającego, w terminie przez niego wskazanym we wniosku. </w:t>
      </w:r>
    </w:p>
    <w:p w14:paraId="10CAC574" w14:textId="5FC375B2" w:rsidR="003619DD" w:rsidRPr="004E2ACE" w:rsidRDefault="00FF7857" w:rsidP="00CD2F37">
      <w:pPr>
        <w:numPr>
          <w:ilvl w:val="0"/>
          <w:numId w:val="18"/>
        </w:numPr>
        <w:spacing w:after="194"/>
        <w:ind w:left="642" w:hanging="433"/>
        <w:rPr>
          <w:rFonts w:ascii="Verdana" w:hAnsi="Verdana"/>
          <w:i/>
          <w:iCs/>
        </w:rPr>
      </w:pPr>
      <w:r w:rsidRPr="004E2ACE">
        <w:rPr>
          <w:rFonts w:ascii="Verdana" w:hAnsi="Verdana"/>
          <w:i/>
          <w:iCs/>
        </w:rPr>
        <w:t xml:space="preserve">Zmiana wynagrodzenia i w konsekwencji – całkowitej wartości umowy w związku </w:t>
      </w:r>
      <w:r w:rsidR="000955C0" w:rsidRPr="004E2ACE">
        <w:rPr>
          <w:rFonts w:ascii="Verdana" w:hAnsi="Verdana"/>
          <w:i/>
          <w:iCs/>
        </w:rPr>
        <w:br/>
      </w:r>
      <w:r w:rsidRPr="004E2ACE">
        <w:rPr>
          <w:rFonts w:ascii="Verdana" w:hAnsi="Verdana"/>
          <w:i/>
          <w:iCs/>
        </w:rPr>
        <w:t>z wystąpieniem okoliczności, o których mowa w ust.</w:t>
      </w:r>
      <w:r w:rsidR="004E2ACE" w:rsidRPr="004E2ACE">
        <w:rPr>
          <w:rFonts w:ascii="Verdana" w:hAnsi="Verdana"/>
          <w:i/>
          <w:iCs/>
        </w:rPr>
        <w:t xml:space="preserve"> </w:t>
      </w:r>
      <w:r w:rsidRPr="004E2ACE">
        <w:rPr>
          <w:rFonts w:ascii="Verdana" w:hAnsi="Verdana"/>
          <w:i/>
          <w:iCs/>
        </w:rPr>
        <w:t xml:space="preserve">3 będzie uznana </w:t>
      </w:r>
      <w:r w:rsidR="000955C0" w:rsidRPr="004E2ACE">
        <w:rPr>
          <w:rFonts w:ascii="Verdana" w:hAnsi="Verdana"/>
          <w:i/>
          <w:iCs/>
        </w:rPr>
        <w:br/>
      </w:r>
      <w:r w:rsidRPr="004E2ACE">
        <w:rPr>
          <w:rFonts w:ascii="Verdana" w:hAnsi="Verdana"/>
          <w:i/>
          <w:iCs/>
        </w:rPr>
        <w:t xml:space="preserve">za zaakceptowaną przez drugą stronę jeżeli w terminie 14 dni od dnia przedłożenia jej żądania takiej zmiany druga strona nie przekaże pisemnych zastrzeżeń. </w:t>
      </w:r>
    </w:p>
    <w:p w14:paraId="4E05BA3F" w14:textId="77777777" w:rsidR="003619DD" w:rsidRPr="004E2ACE" w:rsidRDefault="00FF7857" w:rsidP="00CD2F37">
      <w:pPr>
        <w:numPr>
          <w:ilvl w:val="0"/>
          <w:numId w:val="18"/>
        </w:numPr>
        <w:spacing w:after="194"/>
        <w:ind w:left="642" w:hanging="433"/>
        <w:rPr>
          <w:rFonts w:ascii="Verdana" w:hAnsi="Verdana"/>
          <w:i/>
          <w:iCs/>
        </w:rPr>
      </w:pPr>
      <w:r w:rsidRPr="004E2ACE">
        <w:rPr>
          <w:rFonts w:ascii="Verdana" w:hAnsi="Verdana"/>
          <w:i/>
          <w:iCs/>
        </w:rPr>
        <w:lastRenderedPageBreak/>
        <w:t xml:space="preserve">Strony zgłoszą w terminie określonym w ust.7 pisemne zastrzeżenia do zasadności propozycji zmiany wynagrodzenia i w konsekwencji – całkowitej wartości umowy, jeżeli żądanie będzie bezzasadne, zmiany, o których mowa w ust.3 nie wpłyną na koszt wykonania zamówienia przez Wykonawcę, zostaną przedstawione nierzetelne dane lub żądanie będzie zawierało omyłki i błędy rachunkowe. </w:t>
      </w:r>
    </w:p>
    <w:p w14:paraId="4CC6EB30" w14:textId="77777777" w:rsidR="003619DD" w:rsidRPr="004E2ACE" w:rsidRDefault="00FF7857" w:rsidP="00CD2F37">
      <w:pPr>
        <w:numPr>
          <w:ilvl w:val="0"/>
          <w:numId w:val="18"/>
        </w:numPr>
        <w:spacing w:after="194"/>
        <w:ind w:left="642" w:hanging="433"/>
        <w:rPr>
          <w:rFonts w:ascii="Verdana" w:hAnsi="Verdana"/>
          <w:i/>
          <w:iCs/>
        </w:rPr>
      </w:pPr>
      <w:r w:rsidRPr="004E2ACE">
        <w:rPr>
          <w:rFonts w:ascii="Verdana" w:hAnsi="Verdana"/>
          <w:i/>
          <w:iCs/>
        </w:rPr>
        <w:t xml:space="preserve">Zmiana wynagrodzenia lub i w konsekwencji – całkowitej wartości umowy na skutek okoliczności, o których mowa w ust.3 zostanie dokonana od dnia wejścia w życie przepisów powodujących zmiany płacy minimalnej albo zmiany minimalnej stawki godzinowej, zasad podlegania ubezpieczeniom społecznym lub ubezpieczeniu zdrowotnemu albo wysokości stawki składki na ubezpieczenia społeczne lub zdrowotne, zasad gromadzenia i wysokości wpłat do pracowniczych planów kapitałowych, o których mowa w ustawie o pracowniczych planach kapitałowych, nie wcześniej jednak niż od daty, w której zmiany te wywołały wpływ na koszt wykonania zamówienia przez Wykonawcę. </w:t>
      </w:r>
    </w:p>
    <w:p w14:paraId="06396449" w14:textId="061AD418" w:rsidR="003619DD" w:rsidRPr="00E20AB7" w:rsidRDefault="00FF7857" w:rsidP="00CD2F37">
      <w:pPr>
        <w:numPr>
          <w:ilvl w:val="0"/>
          <w:numId w:val="18"/>
        </w:numPr>
        <w:spacing w:after="194"/>
        <w:ind w:left="642" w:hanging="433"/>
        <w:rPr>
          <w:rFonts w:ascii="Verdana" w:hAnsi="Verdana"/>
          <w:i/>
          <w:iCs/>
        </w:rPr>
      </w:pPr>
      <w:r w:rsidRPr="004E2ACE">
        <w:rPr>
          <w:rFonts w:ascii="Verdana" w:hAnsi="Verdana"/>
          <w:i/>
          <w:iCs/>
        </w:rPr>
        <w:t xml:space="preserve">Zmiana wynagrodzenia lub całkowitej  wartości  umowy  wymaga  formy  aneksu.  W przypadku zwiększenia wynagrodzenia i w konsekwencji – całkowitej wartości umowy na skutek okoliczności, o których mowa w </w:t>
      </w:r>
      <w:r w:rsidRPr="004E2ACE">
        <w:rPr>
          <w:rFonts w:ascii="Verdana" w:hAnsi="Verdana"/>
          <w:i/>
          <w:iCs/>
          <w:u w:color="000000"/>
        </w:rPr>
        <w:t>ust.3</w:t>
      </w:r>
      <w:r w:rsidRPr="004E2ACE">
        <w:rPr>
          <w:rFonts w:ascii="Verdana" w:hAnsi="Verdana"/>
          <w:i/>
          <w:iCs/>
        </w:rPr>
        <w:t xml:space="preserve"> Wykon</w:t>
      </w:r>
      <w:r w:rsidRPr="00E20AB7">
        <w:rPr>
          <w:rFonts w:ascii="Verdana" w:hAnsi="Verdana"/>
          <w:i/>
          <w:iCs/>
        </w:rPr>
        <w:t xml:space="preserve">awca, do dnia podpisania aneksu, zobowiązany jest do wystawiania faktur w dotychczasowej wysokości. Faktury korygujące do wysokości różnicy wynagrodzenia obliczonego z zastosowaniem zwiększonych składników wynagrodzenia Wykonawca wystawi po podpisaniu aneksu zwiększającego wynagrodzenie i całkowitą wartość umowy. </w:t>
      </w:r>
    </w:p>
    <w:p w14:paraId="62C901CF" w14:textId="77777777" w:rsidR="003619DD" w:rsidRPr="00EF23BF" w:rsidRDefault="00FF7857" w:rsidP="00CD2F37">
      <w:pPr>
        <w:numPr>
          <w:ilvl w:val="0"/>
          <w:numId w:val="18"/>
        </w:numPr>
        <w:spacing w:after="83"/>
        <w:ind w:left="642" w:hanging="433"/>
        <w:rPr>
          <w:rFonts w:ascii="Verdana" w:hAnsi="Verdana"/>
          <w:i/>
          <w:iCs/>
        </w:rPr>
      </w:pPr>
      <w:r w:rsidRPr="00E20AB7">
        <w:rPr>
          <w:rFonts w:ascii="Verdana" w:hAnsi="Verdana"/>
          <w:i/>
          <w:iCs/>
        </w:rPr>
        <w:t xml:space="preserve">W przypadku wprowadzenia </w:t>
      </w:r>
      <w:r w:rsidRPr="00EF23BF">
        <w:rPr>
          <w:rFonts w:ascii="Verdana" w:hAnsi="Verdana"/>
          <w:i/>
          <w:iCs/>
        </w:rPr>
        <w:t xml:space="preserve">Zamawiającego w błąd, co do rzeczywistego stanu przedstawionego we wniosku, o którym mowa w </w:t>
      </w:r>
      <w:r w:rsidRPr="00EF23BF">
        <w:rPr>
          <w:rFonts w:ascii="Verdana" w:hAnsi="Verdana"/>
          <w:i/>
          <w:iCs/>
          <w:u w:color="000000"/>
        </w:rPr>
        <w:t>ust.3</w:t>
      </w:r>
      <w:r w:rsidRPr="00EF23BF">
        <w:rPr>
          <w:rFonts w:ascii="Verdana" w:hAnsi="Verdana"/>
          <w:i/>
          <w:iCs/>
        </w:rPr>
        <w:t xml:space="preserve">, aneks zwiększający wynagrodzenie i w konsekwencji – całkowitą wartość umowy na podstawie błędnych danych traci moc, a obowiązującym wynagrodzeniem będzie to, które zostało ustalone przed zawarciem tego aneksu. Wszelkie płatności dokonane na podstawie tego aneksu przez Zamawiającego na rzecz Wykonawcy ponad kwotę wynagrodzenia obowiązującego przed datą zawarcia aneksu podlegają zwrotowi na rzecz Zamawiającego, w terminie 14 dni od daty wezwania Wykonawcy do zwrotu nienależnego świadczenia. </w:t>
      </w:r>
    </w:p>
    <w:p w14:paraId="5457525E" w14:textId="1CBA92DC" w:rsidR="003619DD" w:rsidRPr="00EF23BF" w:rsidRDefault="00FF7857" w:rsidP="00CD2F37">
      <w:pPr>
        <w:numPr>
          <w:ilvl w:val="0"/>
          <w:numId w:val="18"/>
        </w:numPr>
        <w:spacing w:after="203"/>
        <w:ind w:left="642" w:hanging="433"/>
        <w:rPr>
          <w:rFonts w:ascii="Verdana" w:hAnsi="Verdana"/>
          <w:i/>
          <w:iCs/>
        </w:rPr>
      </w:pPr>
      <w:r w:rsidRPr="00EF23BF">
        <w:rPr>
          <w:rFonts w:ascii="Verdana" w:hAnsi="Verdana"/>
          <w:i/>
          <w:iCs/>
        </w:rPr>
        <w:t xml:space="preserve">Zasady, o których mowa w </w:t>
      </w:r>
      <w:r w:rsidRPr="00EF23BF">
        <w:rPr>
          <w:rFonts w:ascii="Verdana" w:hAnsi="Verdana"/>
          <w:i/>
          <w:iCs/>
          <w:u w:color="000000"/>
        </w:rPr>
        <w:t>ust. 3-11</w:t>
      </w:r>
      <w:r w:rsidRPr="00EF23BF">
        <w:rPr>
          <w:rFonts w:ascii="Verdana" w:hAnsi="Verdana"/>
          <w:i/>
          <w:iCs/>
        </w:rPr>
        <w:t xml:space="preserve"> będą miały odpowiednie zastosowanie </w:t>
      </w:r>
      <w:r w:rsidR="000955C0" w:rsidRPr="00EF23BF">
        <w:rPr>
          <w:rFonts w:ascii="Verdana" w:hAnsi="Verdana"/>
          <w:i/>
          <w:iCs/>
        </w:rPr>
        <w:br/>
      </w:r>
      <w:r w:rsidRPr="00EF23BF">
        <w:rPr>
          <w:rFonts w:ascii="Verdana" w:hAnsi="Verdana"/>
          <w:i/>
          <w:iCs/>
        </w:rPr>
        <w:t xml:space="preserve">w przypadku zmian organizacyjno-prawnych mających wpływ na istnienie </w:t>
      </w:r>
      <w:r w:rsidR="000955C0" w:rsidRPr="00EF23BF">
        <w:rPr>
          <w:rFonts w:ascii="Verdana" w:hAnsi="Verdana"/>
          <w:i/>
          <w:iCs/>
        </w:rPr>
        <w:br/>
      </w:r>
      <w:r w:rsidRPr="00EF23BF">
        <w:rPr>
          <w:rFonts w:ascii="Verdana" w:hAnsi="Verdana"/>
          <w:i/>
          <w:iCs/>
        </w:rPr>
        <w:t xml:space="preserve">lub wysokość zobowiązania Wykonawcy w zakresie podatku od towarów i usług, </w:t>
      </w:r>
      <w:r w:rsidR="000955C0" w:rsidRPr="00EF23BF">
        <w:rPr>
          <w:rFonts w:ascii="Verdana" w:hAnsi="Verdana"/>
          <w:i/>
          <w:iCs/>
        </w:rPr>
        <w:br/>
      </w:r>
      <w:r w:rsidRPr="00EF23BF">
        <w:rPr>
          <w:rFonts w:ascii="Verdana" w:hAnsi="Verdana"/>
          <w:i/>
          <w:iCs/>
        </w:rPr>
        <w:t xml:space="preserve">za wyjątkiem zmian powodujących zwiększenie całkowitej wartości umowy, o której mowa w </w:t>
      </w:r>
      <w:r w:rsidRPr="00EF23BF">
        <w:rPr>
          <w:rFonts w:ascii="Verdana" w:hAnsi="Verdana"/>
          <w:i/>
          <w:iCs/>
          <w:u w:color="000000"/>
        </w:rPr>
        <w:t>ust. 2.</w:t>
      </w:r>
      <w:r w:rsidRPr="00EF23BF">
        <w:rPr>
          <w:rFonts w:ascii="Verdana" w:hAnsi="Verdana"/>
          <w:i/>
          <w:iCs/>
        </w:rPr>
        <w:t xml:space="preserve"> </w:t>
      </w:r>
    </w:p>
    <w:p w14:paraId="34FFB6C4" w14:textId="77777777" w:rsidR="003619DD" w:rsidRPr="00EF23BF" w:rsidRDefault="00FF7857" w:rsidP="00CD2F37">
      <w:pPr>
        <w:numPr>
          <w:ilvl w:val="0"/>
          <w:numId w:val="18"/>
        </w:numPr>
        <w:spacing w:after="206"/>
        <w:ind w:left="642" w:hanging="433"/>
        <w:rPr>
          <w:rFonts w:ascii="Verdana" w:hAnsi="Verdana"/>
          <w:i/>
          <w:iCs/>
          <w:color w:val="auto"/>
        </w:rPr>
      </w:pPr>
      <w:r w:rsidRPr="00E20AB7">
        <w:rPr>
          <w:rFonts w:ascii="Verdana" w:hAnsi="Verdana"/>
          <w:i/>
          <w:iCs/>
        </w:rPr>
        <w:t xml:space="preserve">W ramach wynagrodzenia, o którym </w:t>
      </w:r>
      <w:r w:rsidRPr="00EF23BF">
        <w:rPr>
          <w:rFonts w:ascii="Verdana" w:hAnsi="Verdana"/>
          <w:i/>
          <w:iCs/>
          <w:color w:val="auto"/>
        </w:rPr>
        <w:t xml:space="preserve">mowa w </w:t>
      </w:r>
      <w:r w:rsidRPr="00EF23BF">
        <w:rPr>
          <w:rFonts w:ascii="Verdana" w:hAnsi="Verdana"/>
          <w:i/>
          <w:iCs/>
          <w:color w:val="auto"/>
          <w:u w:color="0000FF"/>
        </w:rPr>
        <w:t>ust. 1</w:t>
      </w:r>
      <w:r w:rsidRPr="00EF23BF">
        <w:rPr>
          <w:rFonts w:ascii="Verdana" w:hAnsi="Verdana"/>
          <w:i/>
          <w:iCs/>
          <w:color w:val="auto"/>
        </w:rPr>
        <w:t xml:space="preserve">, Wykonawca wykona wszelkie nałożone na niego w umowie obowiązki.  </w:t>
      </w:r>
    </w:p>
    <w:p w14:paraId="51135624" w14:textId="77777777" w:rsidR="003619DD" w:rsidRPr="00E20AB7" w:rsidRDefault="00FF7857" w:rsidP="00CD2F37">
      <w:pPr>
        <w:numPr>
          <w:ilvl w:val="0"/>
          <w:numId w:val="18"/>
        </w:numPr>
        <w:ind w:left="642" w:hanging="433"/>
        <w:rPr>
          <w:rFonts w:ascii="Verdana" w:hAnsi="Verdana"/>
          <w:i/>
          <w:iCs/>
        </w:rPr>
      </w:pPr>
      <w:r w:rsidRPr="00E20AB7">
        <w:rPr>
          <w:rFonts w:ascii="Verdana" w:hAnsi="Verdana"/>
          <w:i/>
          <w:iCs/>
        </w:rPr>
        <w:t xml:space="preserve">Strony ustalają następujące formy rozliczeń i płatności za roboty:  </w:t>
      </w:r>
    </w:p>
    <w:p w14:paraId="7D7B4ECA" w14:textId="3A849BBD" w:rsidR="000955C0" w:rsidRPr="00E20AB7" w:rsidRDefault="000955C0" w:rsidP="00CD2F37">
      <w:pPr>
        <w:numPr>
          <w:ilvl w:val="1"/>
          <w:numId w:val="18"/>
        </w:numPr>
        <w:spacing w:after="120"/>
        <w:ind w:hanging="360"/>
        <w:rPr>
          <w:rFonts w:ascii="Verdana" w:hAnsi="Verdana"/>
          <w:i/>
          <w:iCs/>
          <w:color w:val="auto"/>
        </w:rPr>
      </w:pPr>
      <w:r w:rsidRPr="00E20AB7">
        <w:rPr>
          <w:rFonts w:ascii="Verdana" w:hAnsi="Verdana"/>
          <w:i/>
          <w:iCs/>
          <w:color w:val="auto"/>
        </w:rPr>
        <w:t xml:space="preserve">rozliczenie częściowe, realizowane po </w:t>
      </w:r>
      <w:r w:rsidR="00F6519C" w:rsidRPr="00E20AB7">
        <w:rPr>
          <w:rFonts w:ascii="Verdana" w:hAnsi="Verdana"/>
          <w:i/>
          <w:iCs/>
          <w:color w:val="auto"/>
        </w:rPr>
        <w:t xml:space="preserve">należytym </w:t>
      </w:r>
      <w:r w:rsidRPr="00EF6F61">
        <w:rPr>
          <w:rFonts w:ascii="Verdana" w:hAnsi="Verdana"/>
          <w:i/>
          <w:iCs/>
          <w:color w:val="auto"/>
        </w:rPr>
        <w:t xml:space="preserve">wykonaniu </w:t>
      </w:r>
      <w:r w:rsidR="00AA4AD6" w:rsidRPr="002B6CA6">
        <w:rPr>
          <w:rFonts w:ascii="Verdana" w:hAnsi="Verdana"/>
          <w:i/>
          <w:iCs/>
          <w:color w:val="auto"/>
        </w:rPr>
        <w:t xml:space="preserve">poszczególnych elementów rozliczeniowych przedmiotu umowy określonych dla kolejnych kwartałów kalendarzowych w </w:t>
      </w:r>
      <w:r w:rsidR="00E72875">
        <w:rPr>
          <w:rFonts w:ascii="Verdana" w:hAnsi="Verdana"/>
          <w:i/>
          <w:iCs/>
          <w:color w:val="auto"/>
        </w:rPr>
        <w:t>załączniku nr 2 do umowy</w:t>
      </w:r>
      <w:r w:rsidRPr="00E20AB7">
        <w:rPr>
          <w:rFonts w:ascii="Verdana" w:hAnsi="Verdana"/>
          <w:i/>
          <w:iCs/>
          <w:color w:val="auto"/>
        </w:rPr>
        <w:t>, na podstawie protokołu odbioru częściowego;</w:t>
      </w:r>
    </w:p>
    <w:p w14:paraId="422F0CD3" w14:textId="5C6E40CC" w:rsidR="003619DD" w:rsidRPr="00E20AB7" w:rsidRDefault="00FF7857" w:rsidP="00CD2F37">
      <w:pPr>
        <w:numPr>
          <w:ilvl w:val="1"/>
          <w:numId w:val="18"/>
        </w:numPr>
        <w:spacing w:after="120"/>
        <w:ind w:hanging="360"/>
        <w:rPr>
          <w:rFonts w:ascii="Verdana" w:hAnsi="Verdana"/>
          <w:i/>
          <w:iCs/>
        </w:rPr>
      </w:pPr>
      <w:r w:rsidRPr="00E20AB7">
        <w:rPr>
          <w:rFonts w:ascii="Verdana" w:hAnsi="Verdana"/>
          <w:i/>
          <w:iCs/>
        </w:rPr>
        <w:t>rozliczenie końcowe przedmiotu umowy na podstawie protokołu odbioru końcowego i przekazania do użytkowania przedmiotu umowy</w:t>
      </w:r>
      <w:r w:rsidR="00F6519C" w:rsidRPr="00E20AB7">
        <w:rPr>
          <w:rFonts w:ascii="Verdana" w:hAnsi="Verdana"/>
          <w:i/>
          <w:iCs/>
        </w:rPr>
        <w:t>.</w:t>
      </w:r>
      <w:r w:rsidRPr="00E20AB7">
        <w:rPr>
          <w:rFonts w:ascii="Verdana" w:hAnsi="Verdana"/>
          <w:i/>
          <w:iCs/>
        </w:rPr>
        <w:t xml:space="preserve"> </w:t>
      </w:r>
    </w:p>
    <w:p w14:paraId="1E3B404E" w14:textId="33AF6EF3" w:rsidR="00EF23BF" w:rsidRPr="00EF23BF" w:rsidRDefault="00F6519C" w:rsidP="00EF23BF">
      <w:pPr>
        <w:spacing w:after="120"/>
        <w:ind w:left="554" w:firstLine="0"/>
        <w:rPr>
          <w:rFonts w:ascii="Verdana" w:hAnsi="Verdana"/>
          <w:i/>
          <w:iCs/>
        </w:rPr>
      </w:pPr>
      <w:r w:rsidRPr="00EF23BF">
        <w:rPr>
          <w:rFonts w:ascii="Verdana" w:hAnsi="Verdana"/>
          <w:i/>
          <w:iCs/>
        </w:rPr>
        <w:lastRenderedPageBreak/>
        <w:t xml:space="preserve">W załączniku nr 2 do umowy wyszczególniono części stanowiące podstawę odrębnych odbiorów i wartości wynagrodzenia Wykonawcy podlegające wypłacie z tytułu ich należytej realizacji. </w:t>
      </w:r>
      <w:r w:rsidR="009D5479" w:rsidRPr="00AF6A2E">
        <w:rPr>
          <w:rFonts w:ascii="Verdana" w:hAnsi="Verdana"/>
          <w:i/>
          <w:iCs/>
        </w:rPr>
        <w:t>HRTF określa okresy, w których poszczególne części wynagrodzenia będą płatne na rzecz Wykonawcy.</w:t>
      </w:r>
      <w:r w:rsidR="009D5479">
        <w:rPr>
          <w:rFonts w:ascii="Verdana" w:hAnsi="Verdana"/>
        </w:rPr>
        <w:t xml:space="preserve"> </w:t>
      </w:r>
      <w:r w:rsidR="00EF23BF" w:rsidRPr="00EF23BF">
        <w:rPr>
          <w:rFonts w:ascii="Verdana" w:hAnsi="Verdana"/>
          <w:i/>
          <w:iCs/>
        </w:rPr>
        <w:t>Harmonogram będzie na bieżąco aktualizowany i modyfikowany przez Wykonawcę a następnie, po zaakceptowaniu zmian przez Inżyniera Kontraktu, zatwierdzany przez Zamawiającego. Z zastrzeżeniem kolejnego zdania zmiany w HRTF nie wymagają aneksu do umowy a jedynie przeprowadzenia procedury, o której mowa powyżej. W przypadku zmian w harmonogramie terminowo – rzeczowo – finansowym, które:</w:t>
      </w:r>
    </w:p>
    <w:p w14:paraId="621EAF46" w14:textId="0146155D" w:rsidR="00EF23BF" w:rsidRPr="00EF23BF" w:rsidRDefault="00EF23BF" w:rsidP="00EF23BF">
      <w:pPr>
        <w:spacing w:after="120"/>
        <w:ind w:left="554" w:firstLine="0"/>
        <w:rPr>
          <w:rFonts w:ascii="Verdana" w:hAnsi="Verdana"/>
          <w:i/>
          <w:iCs/>
        </w:rPr>
      </w:pPr>
      <w:r w:rsidRPr="00EF23BF">
        <w:rPr>
          <w:rFonts w:ascii="Verdana" w:hAnsi="Verdana"/>
          <w:i/>
          <w:iCs/>
        </w:rPr>
        <w:t>- powodują zmiany terminu zakończenia przedmiotu umowy określonego w § 2 ust</w:t>
      </w:r>
      <w:r w:rsidR="00BF6233">
        <w:rPr>
          <w:rFonts w:ascii="Verdana" w:hAnsi="Verdana"/>
          <w:i/>
          <w:iCs/>
        </w:rPr>
        <w:t>.</w:t>
      </w:r>
      <w:r w:rsidRPr="00EF23BF">
        <w:rPr>
          <w:rFonts w:ascii="Verdana" w:hAnsi="Verdana"/>
          <w:i/>
          <w:iCs/>
        </w:rPr>
        <w:t xml:space="preserve"> 2 lub</w:t>
      </w:r>
    </w:p>
    <w:p w14:paraId="4E370072" w14:textId="5CC05DFF" w:rsidR="00EF23BF" w:rsidRPr="00EF23BF" w:rsidRDefault="00EF23BF" w:rsidP="00EF23BF">
      <w:pPr>
        <w:spacing w:after="120"/>
        <w:ind w:left="554" w:firstLine="0"/>
        <w:rPr>
          <w:rFonts w:ascii="Verdana" w:hAnsi="Verdana"/>
          <w:i/>
          <w:iCs/>
        </w:rPr>
      </w:pPr>
      <w:r w:rsidRPr="00EF23BF">
        <w:rPr>
          <w:rFonts w:ascii="Verdana" w:hAnsi="Verdana"/>
          <w:i/>
          <w:iCs/>
        </w:rPr>
        <w:t>- powodują zmiany wynagrodzenia, o którym mowa w § 7 ust. 1 / § 7* ust. 1 lub</w:t>
      </w:r>
    </w:p>
    <w:p w14:paraId="2F190476" w14:textId="3842E4B8" w:rsidR="00EF23BF" w:rsidRPr="00EF23BF" w:rsidRDefault="00EF23BF" w:rsidP="00EF23BF">
      <w:pPr>
        <w:spacing w:after="120"/>
        <w:ind w:left="554" w:firstLine="0"/>
        <w:rPr>
          <w:rFonts w:ascii="Verdana" w:hAnsi="Verdana"/>
          <w:i/>
          <w:iCs/>
        </w:rPr>
      </w:pPr>
      <w:r w:rsidRPr="00EF23BF">
        <w:rPr>
          <w:rFonts w:ascii="Verdana" w:hAnsi="Verdana"/>
          <w:i/>
          <w:iCs/>
        </w:rPr>
        <w:t>- które skutkują zmianą wysokości środków przewidzianych w HRTF dla kolejnych lat kalendarzowych</w:t>
      </w:r>
    </w:p>
    <w:p w14:paraId="6DCCDDAF" w14:textId="6B6F3466" w:rsidR="00EF23BF" w:rsidRPr="00EF23BF" w:rsidRDefault="00EF23BF" w:rsidP="00EF23BF">
      <w:pPr>
        <w:spacing w:after="120"/>
        <w:ind w:left="554" w:firstLine="0"/>
        <w:rPr>
          <w:rFonts w:ascii="Verdana" w:hAnsi="Verdana"/>
          <w:i/>
          <w:iCs/>
        </w:rPr>
      </w:pPr>
      <w:r w:rsidRPr="00EF23BF">
        <w:rPr>
          <w:rFonts w:ascii="Verdana" w:hAnsi="Verdana"/>
          <w:i/>
          <w:iCs/>
        </w:rPr>
        <w:t>wymagane jest zawarcie aneksu do umowy.</w:t>
      </w:r>
    </w:p>
    <w:p w14:paraId="42C7729A" w14:textId="2F6E493A" w:rsidR="003619DD" w:rsidRPr="00EF23BF" w:rsidRDefault="00FF7857" w:rsidP="00CD2F37">
      <w:pPr>
        <w:numPr>
          <w:ilvl w:val="0"/>
          <w:numId w:val="18"/>
        </w:numPr>
        <w:spacing w:after="232" w:line="256" w:lineRule="auto"/>
        <w:ind w:left="642" w:hanging="433"/>
        <w:rPr>
          <w:rFonts w:ascii="Verdana" w:hAnsi="Verdana"/>
          <w:i/>
          <w:iCs/>
        </w:rPr>
      </w:pPr>
      <w:r w:rsidRPr="00EF23BF">
        <w:rPr>
          <w:rFonts w:ascii="Verdana" w:hAnsi="Verdana"/>
          <w:i/>
          <w:iCs/>
        </w:rPr>
        <w:t xml:space="preserve">Płatność faktur będzie dokonywana przez Zamawiającego przelewem z rachunku bankowego na rachunek Wykonawcy w banku: </w:t>
      </w:r>
      <w:r w:rsidRPr="004E2ACE">
        <w:rPr>
          <w:rFonts w:ascii="Verdana" w:hAnsi="Verdana"/>
          <w:i/>
          <w:iCs/>
          <w:highlight w:val="darkGray"/>
        </w:rPr>
        <w:t>………………………………………………………</w:t>
      </w:r>
      <w:r w:rsidR="00E06248" w:rsidRPr="004E2ACE">
        <w:rPr>
          <w:rFonts w:ascii="Verdana" w:hAnsi="Verdana"/>
          <w:i/>
          <w:iCs/>
          <w:highlight w:val="darkGray"/>
        </w:rPr>
        <w:t>….</w:t>
      </w:r>
      <w:r w:rsidRPr="00EF23BF">
        <w:rPr>
          <w:rFonts w:ascii="Verdana" w:hAnsi="Verdana"/>
          <w:i/>
          <w:iCs/>
        </w:rPr>
        <w:t xml:space="preserve"> nr  rachunku: </w:t>
      </w:r>
      <w:r w:rsidRPr="004E2ACE">
        <w:rPr>
          <w:rFonts w:ascii="Verdana" w:hAnsi="Verdana"/>
          <w:i/>
          <w:iCs/>
          <w:highlight w:val="darkGray"/>
        </w:rPr>
        <w:t>………………………………………………</w:t>
      </w:r>
      <w:r w:rsidRPr="00EF23BF">
        <w:rPr>
          <w:rFonts w:ascii="Verdana" w:hAnsi="Verdana"/>
          <w:i/>
          <w:iCs/>
        </w:rPr>
        <w:t xml:space="preserve"> w terminie 30 dni od daty: </w:t>
      </w:r>
    </w:p>
    <w:p w14:paraId="1C775663" w14:textId="77777777" w:rsidR="000955C0" w:rsidRPr="00EF23BF" w:rsidRDefault="000955C0" w:rsidP="00CD2F37">
      <w:pPr>
        <w:numPr>
          <w:ilvl w:val="1"/>
          <w:numId w:val="18"/>
        </w:numPr>
        <w:ind w:left="1276" w:hanging="360"/>
        <w:rPr>
          <w:rFonts w:ascii="Verdana" w:hAnsi="Verdana"/>
          <w:i/>
          <w:iCs/>
        </w:rPr>
      </w:pPr>
      <w:r w:rsidRPr="00EF23BF">
        <w:rPr>
          <w:rFonts w:ascii="Verdana" w:hAnsi="Verdana"/>
          <w:i/>
          <w:iCs/>
        </w:rPr>
        <w:t xml:space="preserve">wpływu faktury w wersji papierowej do siedziby Zamawiającego, </w:t>
      </w:r>
      <w:r w:rsidRPr="00EF23BF">
        <w:rPr>
          <w:rFonts w:ascii="Verdana" w:hAnsi="Verdana"/>
          <w:b/>
          <w:bCs/>
          <w:i/>
          <w:iCs/>
        </w:rPr>
        <w:t>Urzędu Miejskiego w Gliwicach, 44-100 Gliwice, ul. Zwycięstwa 21</w:t>
      </w:r>
      <w:r w:rsidRPr="00EF23BF">
        <w:rPr>
          <w:rFonts w:ascii="Verdana" w:hAnsi="Verdana"/>
          <w:i/>
          <w:iCs/>
        </w:rPr>
        <w:t xml:space="preserve"> albo  </w:t>
      </w:r>
    </w:p>
    <w:p w14:paraId="2939E424" w14:textId="77777777" w:rsidR="000955C0" w:rsidRPr="00EF23BF" w:rsidRDefault="000955C0" w:rsidP="00CD2F37">
      <w:pPr>
        <w:numPr>
          <w:ilvl w:val="1"/>
          <w:numId w:val="18"/>
        </w:numPr>
        <w:ind w:left="1276" w:hanging="360"/>
        <w:rPr>
          <w:rFonts w:ascii="Verdana" w:hAnsi="Verdana"/>
          <w:i/>
          <w:iCs/>
        </w:rPr>
      </w:pPr>
      <w:r w:rsidRPr="00EF23BF">
        <w:rPr>
          <w:rFonts w:ascii="Verdana" w:hAnsi="Verdana"/>
          <w:i/>
          <w:iCs/>
        </w:rPr>
        <w:t xml:space="preserve">dostarczenia faktury za pośrednictwem systemu teleinformatycznego, o którym mowa w ustawie o elektronicznym fakturowaniu w zamówieniach publicznych, koncesjach na roboty budowlane lub usługi oraz partnerstwie publiczno- prywatnym, albo </w:t>
      </w:r>
    </w:p>
    <w:p w14:paraId="2CF1FA31" w14:textId="68871450" w:rsidR="000955C0" w:rsidRPr="00EF23BF" w:rsidRDefault="000955C0" w:rsidP="00CD2F37">
      <w:pPr>
        <w:numPr>
          <w:ilvl w:val="1"/>
          <w:numId w:val="18"/>
        </w:numPr>
        <w:ind w:left="1276" w:hanging="360"/>
        <w:rPr>
          <w:rFonts w:ascii="Verdana" w:hAnsi="Verdana"/>
          <w:i/>
          <w:iCs/>
        </w:rPr>
      </w:pPr>
      <w:r w:rsidRPr="00EF23BF">
        <w:rPr>
          <w:rFonts w:ascii="Verdana" w:hAnsi="Verdana"/>
          <w:i/>
          <w:iCs/>
        </w:rPr>
        <w:t xml:space="preserve">wpływu faktury ze wskazanego przez Wykonawcę jego adresu poczty elektronicznej: </w:t>
      </w:r>
      <w:r w:rsidRPr="004E2ACE">
        <w:rPr>
          <w:rFonts w:ascii="Verdana" w:hAnsi="Verdana"/>
          <w:i/>
          <w:iCs/>
          <w:highlight w:val="darkGray"/>
        </w:rPr>
        <w:t>…..@....</w:t>
      </w:r>
      <w:r w:rsidR="004E2ACE">
        <w:rPr>
          <w:rFonts w:ascii="Verdana" w:hAnsi="Verdana"/>
          <w:i/>
          <w:iCs/>
        </w:rPr>
        <w:t xml:space="preserve"> </w:t>
      </w:r>
      <w:r w:rsidRPr="00EF23BF">
        <w:rPr>
          <w:rFonts w:ascii="Verdana" w:hAnsi="Verdana"/>
          <w:i/>
          <w:iCs/>
        </w:rPr>
        <w:t xml:space="preserve">na adres poczty elektronicznej Zamawiającego: </w:t>
      </w:r>
      <w:r w:rsidRPr="00EF23BF">
        <w:rPr>
          <w:rFonts w:ascii="Verdana" w:hAnsi="Verdana"/>
          <w:b/>
          <w:bCs/>
          <w:i/>
          <w:iCs/>
        </w:rPr>
        <w:t>uk@um.gliwice.pl</w:t>
      </w:r>
      <w:r w:rsidRPr="00EF23BF">
        <w:rPr>
          <w:rFonts w:ascii="Verdana" w:hAnsi="Verdana"/>
          <w:i/>
          <w:iCs/>
        </w:rPr>
        <w:t xml:space="preserve">.  </w:t>
      </w:r>
    </w:p>
    <w:p w14:paraId="16EE7ECE" w14:textId="77777777" w:rsidR="003619DD" w:rsidRPr="00EF23BF" w:rsidRDefault="00FF7857" w:rsidP="000955C0">
      <w:pPr>
        <w:spacing w:after="196" w:line="256" w:lineRule="auto"/>
        <w:ind w:left="709" w:firstLine="0"/>
        <w:rPr>
          <w:rFonts w:ascii="Verdana" w:hAnsi="Verdana"/>
          <w:i/>
          <w:iCs/>
        </w:rPr>
      </w:pPr>
      <w:r w:rsidRPr="00EF23BF">
        <w:rPr>
          <w:rFonts w:ascii="Verdana" w:hAnsi="Verdana"/>
          <w:i/>
          <w:iCs/>
        </w:rPr>
        <w:t xml:space="preserve">Jeżeli faktura, o której mowa w lit. b) oraz c), wpłynęła w sobotę, w dniu uznanym ustawowo za wolny od pracy bądź w dniu roboczym po godzinach pracy Urzędu Miejskiego w Gliwicach przyjmuje się, że faktura wpłynęła w pierwszym dniu roboczym, następującym po dniu wpływu. Godziny pracy Urzędu Miejskiego w Gliwicach są dostępne na stronie internetowej Urzędu: bip.gliwice.eu. </w:t>
      </w:r>
    </w:p>
    <w:p w14:paraId="56836280" w14:textId="77777777" w:rsidR="003619DD" w:rsidRPr="00EF23BF" w:rsidRDefault="00FF7857" w:rsidP="00FD7003">
      <w:pPr>
        <w:ind w:left="642" w:firstLine="0"/>
        <w:rPr>
          <w:rFonts w:ascii="Verdana" w:hAnsi="Verdana"/>
          <w:i/>
          <w:iCs/>
        </w:rPr>
      </w:pPr>
      <w:r w:rsidRPr="00EF23BF">
        <w:rPr>
          <w:rFonts w:ascii="Verdana" w:hAnsi="Verdana"/>
          <w:i/>
          <w:iCs/>
        </w:rPr>
        <w:t xml:space="preserve">W przypadku gdy do siedziby Zamawiającego wpłynie ta sama faktura w różnych formach wskazanych w lit a)—c) za prawidłowo wystawioną uznaje się fakturę, która jako pierwsza wpłynęła do siedziby Zamawiającego, a pozostałe faktury uznaje się za jej odpisy/duplikaty. </w:t>
      </w:r>
    </w:p>
    <w:p w14:paraId="0966B526" w14:textId="77777777" w:rsidR="003619DD" w:rsidRPr="00EF23BF" w:rsidRDefault="00FF7857" w:rsidP="00CD2F37">
      <w:pPr>
        <w:numPr>
          <w:ilvl w:val="0"/>
          <w:numId w:val="18"/>
        </w:numPr>
        <w:ind w:left="642" w:hanging="433"/>
        <w:rPr>
          <w:rFonts w:ascii="Verdana" w:hAnsi="Verdana"/>
          <w:i/>
          <w:iCs/>
        </w:rPr>
      </w:pPr>
      <w:r w:rsidRPr="00EF23BF">
        <w:rPr>
          <w:rFonts w:ascii="Verdana" w:hAnsi="Verdana"/>
          <w:i/>
          <w:iCs/>
        </w:rPr>
        <w:t xml:space="preserve">Termin zapłaty, o którym mowa w </w:t>
      </w:r>
      <w:r w:rsidRPr="00EF23BF">
        <w:rPr>
          <w:rFonts w:ascii="Verdana" w:hAnsi="Verdana"/>
          <w:i/>
          <w:iCs/>
          <w:u w:color="000000"/>
        </w:rPr>
        <w:t>ust. 15</w:t>
      </w:r>
      <w:r w:rsidRPr="00EF23BF">
        <w:rPr>
          <w:rFonts w:ascii="Verdana" w:hAnsi="Verdana"/>
          <w:i/>
          <w:iCs/>
        </w:rPr>
        <w:t xml:space="preserve">, liczony będzie od daty dostarczenia Zamawiającemu dokumentów rozliczeniowych, tj.: </w:t>
      </w:r>
    </w:p>
    <w:p w14:paraId="444034D1" w14:textId="77777777" w:rsidR="003619DD" w:rsidRPr="00EF23BF" w:rsidRDefault="00FF7857" w:rsidP="00CD2F37">
      <w:pPr>
        <w:numPr>
          <w:ilvl w:val="1"/>
          <w:numId w:val="18"/>
        </w:numPr>
        <w:ind w:hanging="360"/>
        <w:rPr>
          <w:rFonts w:ascii="Verdana" w:hAnsi="Verdana"/>
          <w:i/>
          <w:iCs/>
        </w:rPr>
      </w:pPr>
      <w:r w:rsidRPr="00EF23BF">
        <w:rPr>
          <w:rFonts w:ascii="Verdana" w:hAnsi="Verdana"/>
          <w:i/>
          <w:iCs/>
        </w:rPr>
        <w:t xml:space="preserve">faktury Wykonawcy,  </w:t>
      </w:r>
    </w:p>
    <w:p w14:paraId="600B0958" w14:textId="77777777" w:rsidR="00FD7003" w:rsidRPr="00EF23BF" w:rsidRDefault="00FD7003" w:rsidP="00CD2F37">
      <w:pPr>
        <w:numPr>
          <w:ilvl w:val="1"/>
          <w:numId w:val="18"/>
        </w:numPr>
        <w:ind w:hanging="360"/>
        <w:rPr>
          <w:rFonts w:ascii="Verdana" w:hAnsi="Verdana"/>
          <w:i/>
          <w:iCs/>
        </w:rPr>
      </w:pPr>
      <w:r w:rsidRPr="00EF23BF">
        <w:rPr>
          <w:rFonts w:ascii="Verdana" w:hAnsi="Verdana"/>
          <w:i/>
          <w:iCs/>
        </w:rPr>
        <w:t xml:space="preserve">zatwierdzonego przez Strony protokołu odbioru częściowego (do faktury końcowej - zostanie zamiast protokołu odbioru częściowego dołączony protokół odbioru końcowego i przekazania przedmiotu umowy Zamawiającemu) wraz z wymaganymi załącznikami, o których mowa w § 6 umowy. </w:t>
      </w:r>
    </w:p>
    <w:p w14:paraId="71068BCA" w14:textId="0976E01C" w:rsidR="00FD7003" w:rsidRPr="00EF23BF" w:rsidRDefault="00FD7003" w:rsidP="00CD2F37">
      <w:pPr>
        <w:numPr>
          <w:ilvl w:val="0"/>
          <w:numId w:val="18"/>
        </w:numPr>
        <w:ind w:left="642"/>
        <w:rPr>
          <w:rFonts w:ascii="Verdana" w:hAnsi="Verdana"/>
          <w:i/>
          <w:iCs/>
        </w:rPr>
      </w:pPr>
      <w:r w:rsidRPr="00EF23BF">
        <w:rPr>
          <w:rFonts w:ascii="Verdana" w:hAnsi="Verdana"/>
          <w:i/>
          <w:iCs/>
        </w:rPr>
        <w:lastRenderedPageBreak/>
        <w:t xml:space="preserve">Warunkiem dokonania zapłaty jest dołączenie do faktury oryginałów oświadczenia </w:t>
      </w:r>
      <w:r w:rsidR="003D5F4B">
        <w:rPr>
          <w:rFonts w:ascii="Verdana" w:hAnsi="Verdana"/>
          <w:i/>
          <w:iCs/>
        </w:rPr>
        <w:t>p</w:t>
      </w:r>
      <w:r w:rsidRPr="00EF23BF">
        <w:rPr>
          <w:rFonts w:ascii="Verdana" w:hAnsi="Verdana"/>
          <w:i/>
          <w:iCs/>
        </w:rPr>
        <w:t xml:space="preserve">odwykonawców lub </w:t>
      </w:r>
      <w:r w:rsidR="003D5F4B">
        <w:rPr>
          <w:rFonts w:ascii="Verdana" w:hAnsi="Verdana"/>
          <w:i/>
          <w:iCs/>
        </w:rPr>
        <w:t>d</w:t>
      </w:r>
      <w:r w:rsidRPr="00EF23BF">
        <w:rPr>
          <w:rFonts w:ascii="Verdana" w:hAnsi="Verdana"/>
          <w:i/>
          <w:iCs/>
        </w:rPr>
        <w:t xml:space="preserve">alszych </w:t>
      </w:r>
      <w:r w:rsidR="003D5F4B">
        <w:rPr>
          <w:rFonts w:ascii="Verdana" w:hAnsi="Verdana"/>
          <w:i/>
          <w:iCs/>
        </w:rPr>
        <w:t>p</w:t>
      </w:r>
      <w:r w:rsidRPr="00EF23BF">
        <w:rPr>
          <w:rFonts w:ascii="Verdana" w:hAnsi="Verdana"/>
          <w:i/>
          <w:iCs/>
        </w:rPr>
        <w:t xml:space="preserve">odwykonawców o treści załącznika nr 5 lit. b), c), </w:t>
      </w:r>
      <w:r w:rsidR="00D54850" w:rsidRPr="00EF23BF">
        <w:rPr>
          <w:rFonts w:ascii="Verdana" w:hAnsi="Verdana"/>
          <w:i/>
          <w:iCs/>
        </w:rPr>
        <w:br/>
      </w:r>
      <w:r w:rsidRPr="00EF23BF">
        <w:rPr>
          <w:rFonts w:ascii="Verdana" w:hAnsi="Verdana"/>
          <w:i/>
          <w:iCs/>
        </w:rPr>
        <w:t>tj. o uregulowaniu należności wynikających z realizacji um</w:t>
      </w:r>
      <w:r w:rsidR="00993BAF">
        <w:rPr>
          <w:rFonts w:ascii="Verdana" w:hAnsi="Verdana"/>
          <w:i/>
          <w:iCs/>
        </w:rPr>
        <w:t>ów</w:t>
      </w:r>
      <w:r w:rsidRPr="00EF23BF">
        <w:rPr>
          <w:rFonts w:ascii="Verdana" w:hAnsi="Verdana"/>
          <w:i/>
          <w:iCs/>
        </w:rPr>
        <w:t xml:space="preserve"> </w:t>
      </w:r>
      <w:r w:rsidRPr="00EF23BF">
        <w:rPr>
          <w:rFonts w:ascii="Verdana" w:hAnsi="Verdana"/>
          <w:i/>
          <w:iCs/>
        </w:rPr>
        <w:br/>
        <w:t>o podwykonawstwo</w:t>
      </w:r>
      <w:r w:rsidR="00993BAF" w:rsidRPr="00821354">
        <w:rPr>
          <w:rFonts w:ascii="Verdana" w:hAnsi="Verdana"/>
          <w:i/>
          <w:iCs/>
        </w:rPr>
        <w:t>, o których mowa w §4 ust. 3 umowy,</w:t>
      </w:r>
      <w:r w:rsidR="00993BAF" w:rsidRPr="00C534D7">
        <w:rPr>
          <w:rFonts w:ascii="Verdana" w:hAnsi="Verdana"/>
        </w:rPr>
        <w:t xml:space="preserve"> </w:t>
      </w:r>
      <w:r w:rsidRPr="00EF23BF">
        <w:rPr>
          <w:rFonts w:ascii="Verdana" w:hAnsi="Verdana"/>
          <w:i/>
          <w:iCs/>
        </w:rPr>
        <w:t>zawierające dodatkowo:</w:t>
      </w:r>
    </w:p>
    <w:p w14:paraId="232DC749" w14:textId="4B443F74" w:rsidR="00FD7003" w:rsidRPr="00EF23BF" w:rsidRDefault="00FD7003" w:rsidP="00CD2F37">
      <w:pPr>
        <w:pStyle w:val="Akapitzlist"/>
        <w:numPr>
          <w:ilvl w:val="0"/>
          <w:numId w:val="61"/>
        </w:numPr>
        <w:autoSpaceDE w:val="0"/>
        <w:autoSpaceDN w:val="0"/>
        <w:adjustRightInd w:val="0"/>
        <w:spacing w:after="120"/>
        <w:rPr>
          <w:rFonts w:ascii="Verdana" w:hAnsi="Verdana"/>
          <w:i/>
          <w:iCs/>
        </w:rPr>
      </w:pPr>
      <w:r w:rsidRPr="00EF23BF">
        <w:rPr>
          <w:rFonts w:ascii="Verdana" w:hAnsi="Verdana"/>
          <w:i/>
          <w:iCs/>
        </w:rPr>
        <w:t xml:space="preserve">informację czy należności te zostały zapłacone w umówionym terminie, </w:t>
      </w:r>
      <w:r w:rsidRPr="00EF23BF">
        <w:rPr>
          <w:rFonts w:ascii="Verdana" w:hAnsi="Verdana"/>
          <w:i/>
          <w:iCs/>
        </w:rPr>
        <w:br/>
        <w:t xml:space="preserve">a w przypadku opóźnienia płatności, wskazujące liczbę dni tego opóźnienia; </w:t>
      </w:r>
    </w:p>
    <w:p w14:paraId="2E42FB96" w14:textId="77777777" w:rsidR="00FD7003" w:rsidRPr="00EF23BF" w:rsidRDefault="00FD7003" w:rsidP="00CD2F37">
      <w:pPr>
        <w:pStyle w:val="Akapitzlist"/>
        <w:numPr>
          <w:ilvl w:val="0"/>
          <w:numId w:val="61"/>
        </w:numPr>
        <w:autoSpaceDE w:val="0"/>
        <w:autoSpaceDN w:val="0"/>
        <w:adjustRightInd w:val="0"/>
        <w:spacing w:after="120"/>
        <w:rPr>
          <w:rFonts w:ascii="Verdana" w:hAnsi="Verdana"/>
          <w:i/>
          <w:iCs/>
        </w:rPr>
      </w:pPr>
      <w:r w:rsidRPr="00EF23BF">
        <w:rPr>
          <w:rFonts w:ascii="Verdana" w:hAnsi="Verdana"/>
          <w:i/>
          <w:iCs/>
        </w:rPr>
        <w:t xml:space="preserve"> oświadczenie, że nie wnoszą oni do Zamawiającego żadnych roszczeń z tytułu tych umów oraz roszczeń z nimi związanych.</w:t>
      </w:r>
    </w:p>
    <w:p w14:paraId="3711C81A" w14:textId="1EB418DA" w:rsidR="00FD7003" w:rsidRDefault="00FD7003" w:rsidP="00FD7003">
      <w:pPr>
        <w:pStyle w:val="Akapitzlist"/>
        <w:autoSpaceDE w:val="0"/>
        <w:autoSpaceDN w:val="0"/>
        <w:adjustRightInd w:val="0"/>
        <w:spacing w:after="120"/>
        <w:ind w:left="554" w:firstLine="0"/>
        <w:rPr>
          <w:rFonts w:ascii="Verdana" w:hAnsi="Verdana"/>
          <w:i/>
          <w:iCs/>
        </w:rPr>
      </w:pPr>
      <w:r w:rsidRPr="00EF23BF">
        <w:rPr>
          <w:rFonts w:ascii="Verdana" w:hAnsi="Verdana"/>
          <w:i/>
          <w:iCs/>
        </w:rPr>
        <w:t xml:space="preserve">W przypadku, gdy Wykonawca realizuje umowę bez udziału </w:t>
      </w:r>
      <w:r w:rsidR="00FC65BA">
        <w:rPr>
          <w:rFonts w:ascii="Verdana" w:hAnsi="Verdana"/>
          <w:i/>
          <w:iCs/>
        </w:rPr>
        <w:t>p</w:t>
      </w:r>
      <w:r w:rsidRPr="00EF23BF">
        <w:rPr>
          <w:rFonts w:ascii="Verdana" w:hAnsi="Verdana"/>
          <w:i/>
          <w:iCs/>
        </w:rPr>
        <w:t xml:space="preserve">odwykonawców – warunkiem dokonania zapłaty jest dołączenie do faktury oświadczenia Wykonawcy </w:t>
      </w:r>
      <w:r w:rsidRPr="00EF23BF">
        <w:rPr>
          <w:rFonts w:ascii="Verdana" w:hAnsi="Verdana"/>
          <w:i/>
          <w:iCs/>
        </w:rPr>
        <w:br/>
        <w:t>o treści załącznika nr 5 lit. a).</w:t>
      </w:r>
    </w:p>
    <w:p w14:paraId="75999B2A" w14:textId="2A4125B6" w:rsidR="00993BAF" w:rsidRPr="00993BAF" w:rsidRDefault="00993BAF" w:rsidP="00FD7003">
      <w:pPr>
        <w:pStyle w:val="Akapitzlist"/>
        <w:autoSpaceDE w:val="0"/>
        <w:autoSpaceDN w:val="0"/>
        <w:adjustRightInd w:val="0"/>
        <w:spacing w:after="120"/>
        <w:ind w:left="554" w:firstLine="0"/>
        <w:rPr>
          <w:rFonts w:ascii="Verdana" w:hAnsi="Verdana"/>
          <w:i/>
          <w:iCs/>
        </w:rPr>
      </w:pPr>
      <w:r w:rsidRPr="00821354">
        <w:rPr>
          <w:rFonts w:ascii="Verdana" w:hAnsi="Verdana"/>
          <w:i/>
          <w:iCs/>
        </w:rPr>
        <w:t xml:space="preserve">Alternatywnie w stosunku do wymogu określonego w niniejszym ust. 17 Wykonawca może zamiast odpowiednich oświadczeń przedłożyć jednoznaczne dowody na skuteczne zaspokojenie odpowiednich wierzytelności </w:t>
      </w:r>
      <w:r w:rsidR="00FC65BA">
        <w:rPr>
          <w:rFonts w:ascii="Verdana" w:hAnsi="Verdana"/>
          <w:i/>
          <w:iCs/>
        </w:rPr>
        <w:t>p</w:t>
      </w:r>
      <w:r w:rsidRPr="00821354">
        <w:rPr>
          <w:rFonts w:ascii="Verdana" w:hAnsi="Verdana"/>
          <w:i/>
          <w:iCs/>
        </w:rPr>
        <w:t xml:space="preserve">odwykonawców lub </w:t>
      </w:r>
      <w:r w:rsidR="00FC65BA">
        <w:rPr>
          <w:rFonts w:ascii="Verdana" w:hAnsi="Verdana"/>
          <w:i/>
          <w:iCs/>
        </w:rPr>
        <w:t>d</w:t>
      </w:r>
      <w:r w:rsidRPr="00821354">
        <w:rPr>
          <w:rFonts w:ascii="Verdana" w:hAnsi="Verdana"/>
          <w:i/>
          <w:iCs/>
        </w:rPr>
        <w:t xml:space="preserve">alszych </w:t>
      </w:r>
      <w:r w:rsidR="00FC65BA">
        <w:rPr>
          <w:rFonts w:ascii="Verdana" w:hAnsi="Verdana"/>
          <w:i/>
          <w:iCs/>
        </w:rPr>
        <w:t>p</w:t>
      </w:r>
      <w:r w:rsidRPr="00821354">
        <w:rPr>
          <w:rFonts w:ascii="Verdana" w:hAnsi="Verdana"/>
          <w:i/>
          <w:iCs/>
        </w:rPr>
        <w:t>odwykonawców, w tym w szczególności poprzez przekazanie dowodów przelewów bankowych w powiązaniu z odpowiednimi fakturami i protokołami odbioru względem takich podmiotów.</w:t>
      </w:r>
    </w:p>
    <w:p w14:paraId="019F3373" w14:textId="541B8B21" w:rsidR="003619DD" w:rsidRPr="00EF23BF" w:rsidRDefault="00993BAF" w:rsidP="00CD2F37">
      <w:pPr>
        <w:numPr>
          <w:ilvl w:val="0"/>
          <w:numId w:val="18"/>
        </w:numPr>
        <w:spacing w:after="143"/>
        <w:ind w:left="642" w:hanging="433"/>
        <w:rPr>
          <w:rFonts w:ascii="Verdana" w:hAnsi="Verdana"/>
          <w:i/>
          <w:iCs/>
        </w:rPr>
      </w:pPr>
      <w:r>
        <w:rPr>
          <w:rFonts w:ascii="Verdana" w:hAnsi="Verdana"/>
          <w:i/>
          <w:iCs/>
        </w:rPr>
        <w:t>Usunięto</w:t>
      </w:r>
      <w:r w:rsidR="00FF7857" w:rsidRPr="00EF23BF">
        <w:rPr>
          <w:rFonts w:ascii="Verdana" w:hAnsi="Verdana"/>
          <w:i/>
          <w:iCs/>
        </w:rPr>
        <w:t xml:space="preserve">. </w:t>
      </w:r>
    </w:p>
    <w:p w14:paraId="53856BC3" w14:textId="1CCC7D8D" w:rsidR="003619DD" w:rsidRPr="00EF23BF" w:rsidRDefault="00FF7857" w:rsidP="00CD2F37">
      <w:pPr>
        <w:numPr>
          <w:ilvl w:val="0"/>
          <w:numId w:val="18"/>
        </w:numPr>
        <w:spacing w:after="143"/>
        <w:ind w:left="642" w:hanging="433"/>
        <w:rPr>
          <w:rFonts w:ascii="Verdana" w:hAnsi="Verdana"/>
          <w:i/>
          <w:iCs/>
        </w:rPr>
      </w:pPr>
      <w:r w:rsidRPr="00EF23BF">
        <w:rPr>
          <w:rFonts w:ascii="Verdana" w:hAnsi="Verdana"/>
          <w:i/>
          <w:iCs/>
        </w:rPr>
        <w:t xml:space="preserve">W przypadku nieprzedstawienia przez Wykonawcę wszystkich </w:t>
      </w:r>
      <w:r w:rsidR="00993BAF">
        <w:rPr>
          <w:rFonts w:ascii="Verdana" w:hAnsi="Verdana"/>
          <w:i/>
          <w:iCs/>
        </w:rPr>
        <w:t xml:space="preserve">oświadczeń lub </w:t>
      </w:r>
      <w:r w:rsidRPr="00EF23BF">
        <w:rPr>
          <w:rFonts w:ascii="Verdana" w:hAnsi="Verdana"/>
          <w:i/>
          <w:iCs/>
        </w:rPr>
        <w:t xml:space="preserve">dowodów zapłaty, o których mowa w </w:t>
      </w:r>
      <w:r w:rsidRPr="00EF23BF">
        <w:rPr>
          <w:rFonts w:ascii="Verdana" w:hAnsi="Verdana"/>
          <w:i/>
          <w:iCs/>
          <w:u w:color="000000"/>
        </w:rPr>
        <w:t>ust.</w:t>
      </w:r>
      <w:r w:rsidR="00993BAF">
        <w:rPr>
          <w:rFonts w:ascii="Verdana" w:hAnsi="Verdana"/>
          <w:i/>
          <w:iCs/>
          <w:u w:color="000000"/>
        </w:rPr>
        <w:t xml:space="preserve"> </w:t>
      </w:r>
      <w:r w:rsidRPr="00EF23BF">
        <w:rPr>
          <w:rFonts w:ascii="Verdana" w:hAnsi="Verdana"/>
          <w:i/>
          <w:iCs/>
          <w:u w:color="000000"/>
        </w:rPr>
        <w:t>1</w:t>
      </w:r>
      <w:r w:rsidR="00993BAF">
        <w:rPr>
          <w:rFonts w:ascii="Verdana" w:hAnsi="Verdana"/>
          <w:i/>
          <w:iCs/>
          <w:u w:color="000000"/>
        </w:rPr>
        <w:t>7</w:t>
      </w:r>
      <w:r w:rsidRPr="00EF23BF">
        <w:rPr>
          <w:rFonts w:ascii="Verdana" w:hAnsi="Verdana"/>
          <w:i/>
          <w:iCs/>
        </w:rPr>
        <w:t xml:space="preserve">, wstrzymuje się wypłatę wynagrodzenia za odebrane roboty budowlane w części równej sumie kwot wynikających z nieprzedstawionych </w:t>
      </w:r>
      <w:r w:rsidR="00085BBA">
        <w:rPr>
          <w:rFonts w:ascii="Verdana" w:hAnsi="Verdana"/>
          <w:i/>
          <w:iCs/>
        </w:rPr>
        <w:t xml:space="preserve">oświadczeń lub </w:t>
      </w:r>
      <w:r w:rsidRPr="00EF23BF">
        <w:rPr>
          <w:rFonts w:ascii="Verdana" w:hAnsi="Verdana"/>
          <w:i/>
          <w:iCs/>
        </w:rPr>
        <w:t xml:space="preserve">dowodów zapłaty. </w:t>
      </w:r>
    </w:p>
    <w:p w14:paraId="4083FF64" w14:textId="77777777" w:rsidR="003619DD" w:rsidRPr="00EF23BF" w:rsidRDefault="00FF7857" w:rsidP="00CD2F37">
      <w:pPr>
        <w:numPr>
          <w:ilvl w:val="0"/>
          <w:numId w:val="18"/>
        </w:numPr>
        <w:ind w:left="642" w:hanging="433"/>
        <w:rPr>
          <w:rFonts w:ascii="Verdana" w:hAnsi="Verdana"/>
          <w:i/>
          <w:iCs/>
        </w:rPr>
      </w:pPr>
      <w:r w:rsidRPr="00EF23BF">
        <w:rPr>
          <w:rFonts w:ascii="Verdana" w:hAnsi="Verdana"/>
          <w:i/>
          <w:iCs/>
        </w:rPr>
        <w:t xml:space="preserve">Faktury należy wystawiać na: Gliwice – Miasto na prawach powiatu, 44-100 Gliwice, ul. Zwycięstwa 21, NIP: 631-10-06-640. </w:t>
      </w:r>
    </w:p>
    <w:p w14:paraId="22E985AF" w14:textId="77777777" w:rsidR="003619DD" w:rsidRPr="00EF23BF" w:rsidRDefault="00FF7857" w:rsidP="00CD2F37">
      <w:pPr>
        <w:numPr>
          <w:ilvl w:val="0"/>
          <w:numId w:val="18"/>
        </w:numPr>
        <w:spacing w:after="0"/>
        <w:ind w:left="642" w:hanging="433"/>
        <w:rPr>
          <w:rFonts w:ascii="Verdana" w:hAnsi="Verdana"/>
          <w:i/>
          <w:iCs/>
        </w:rPr>
      </w:pPr>
      <w:r w:rsidRPr="00EF23BF">
        <w:rPr>
          <w:rFonts w:ascii="Verdana" w:hAnsi="Verdana"/>
          <w:i/>
          <w:iCs/>
        </w:rPr>
        <w:t xml:space="preserve">W treści faktury Wykonawca zobowiązany jest do: </w:t>
      </w:r>
    </w:p>
    <w:p w14:paraId="73BA42B1" w14:textId="77777777" w:rsidR="003619DD" w:rsidRPr="00EF23BF" w:rsidRDefault="00FF7857" w:rsidP="00CD2F37">
      <w:pPr>
        <w:numPr>
          <w:ilvl w:val="1"/>
          <w:numId w:val="19"/>
        </w:numPr>
        <w:spacing w:after="0"/>
        <w:ind w:left="731" w:hanging="162"/>
        <w:rPr>
          <w:rFonts w:ascii="Verdana" w:hAnsi="Verdana"/>
          <w:i/>
          <w:iCs/>
        </w:rPr>
      </w:pPr>
      <w:r w:rsidRPr="00EF23BF">
        <w:rPr>
          <w:rFonts w:ascii="Verdana" w:hAnsi="Verdana"/>
          <w:i/>
          <w:iCs/>
        </w:rPr>
        <w:t xml:space="preserve">wpisania nr umowy z Zamawiającym </w:t>
      </w:r>
    </w:p>
    <w:p w14:paraId="4B9D8260" w14:textId="77777777" w:rsidR="003619DD" w:rsidRPr="00EF23BF" w:rsidRDefault="00FF7857" w:rsidP="00CD2F37">
      <w:pPr>
        <w:numPr>
          <w:ilvl w:val="1"/>
          <w:numId w:val="19"/>
        </w:numPr>
        <w:spacing w:after="120"/>
        <w:ind w:left="731" w:hanging="162"/>
        <w:rPr>
          <w:rFonts w:ascii="Verdana" w:hAnsi="Verdana"/>
          <w:i/>
          <w:iCs/>
        </w:rPr>
      </w:pPr>
      <w:r w:rsidRPr="00EF23BF">
        <w:rPr>
          <w:rFonts w:ascii="Verdana" w:hAnsi="Verdana"/>
          <w:i/>
          <w:iCs/>
        </w:rPr>
        <w:t xml:space="preserve">wpisania nr NIP 631-23-96-695 </w:t>
      </w:r>
    </w:p>
    <w:p w14:paraId="749F834D" w14:textId="77777777" w:rsidR="003619DD" w:rsidRPr="00EF23BF" w:rsidRDefault="00FF7857" w:rsidP="00CD2F37">
      <w:pPr>
        <w:numPr>
          <w:ilvl w:val="0"/>
          <w:numId w:val="18"/>
        </w:numPr>
        <w:spacing w:after="120"/>
        <w:ind w:left="642" w:hanging="433"/>
        <w:rPr>
          <w:rFonts w:ascii="Verdana" w:hAnsi="Verdana"/>
          <w:i/>
          <w:iCs/>
        </w:rPr>
      </w:pPr>
      <w:r w:rsidRPr="00EF23BF">
        <w:rPr>
          <w:rFonts w:ascii="Verdana" w:hAnsi="Verdana"/>
          <w:i/>
          <w:iCs/>
        </w:rPr>
        <w:t xml:space="preserve">Zamawiający oświadcza, że jest podatnikiem podatku VAT o numerze NIP: 631-10-06-640. </w:t>
      </w:r>
    </w:p>
    <w:p w14:paraId="267D066D" w14:textId="10BFCA83" w:rsidR="003619DD" w:rsidRPr="00EF23BF" w:rsidRDefault="00FF7857" w:rsidP="00CD2F37">
      <w:pPr>
        <w:numPr>
          <w:ilvl w:val="0"/>
          <w:numId w:val="18"/>
        </w:numPr>
        <w:ind w:left="642" w:hanging="433"/>
        <w:rPr>
          <w:rFonts w:ascii="Verdana" w:hAnsi="Verdana"/>
          <w:i/>
          <w:iCs/>
        </w:rPr>
      </w:pPr>
      <w:r w:rsidRPr="00EF23BF">
        <w:rPr>
          <w:rFonts w:ascii="Verdana" w:hAnsi="Verdana"/>
          <w:i/>
          <w:iCs/>
        </w:rPr>
        <w:t>Zamawiający nie wyraża zgody na obrót wierzytelnościami wynikającymi z niniejszej umowy</w:t>
      </w:r>
      <w:r w:rsidR="00F6519C" w:rsidRPr="00EF23BF">
        <w:rPr>
          <w:rFonts w:ascii="Verdana" w:hAnsi="Verdana"/>
          <w:i/>
          <w:iCs/>
        </w:rPr>
        <w:t>, ani ich obciążanie w jakikolwiek sposób na rzecz osób trzecich</w:t>
      </w:r>
      <w:r w:rsidRPr="00EF23BF">
        <w:rPr>
          <w:rFonts w:ascii="Verdana" w:hAnsi="Verdana"/>
          <w:i/>
          <w:iCs/>
        </w:rPr>
        <w:t xml:space="preserve">. </w:t>
      </w:r>
    </w:p>
    <w:p w14:paraId="256C5B57" w14:textId="7EA98DF9" w:rsidR="003619DD" w:rsidRPr="00EF23BF" w:rsidRDefault="00FF7857" w:rsidP="00CD2F37">
      <w:pPr>
        <w:numPr>
          <w:ilvl w:val="0"/>
          <w:numId w:val="18"/>
        </w:numPr>
        <w:ind w:left="642" w:hanging="433"/>
        <w:rPr>
          <w:rFonts w:ascii="Verdana" w:hAnsi="Verdana"/>
          <w:i/>
          <w:iCs/>
        </w:rPr>
      </w:pPr>
      <w:r w:rsidRPr="00EF23BF">
        <w:rPr>
          <w:rFonts w:ascii="Verdana" w:hAnsi="Verdana"/>
          <w:i/>
          <w:iCs/>
        </w:rPr>
        <w:t xml:space="preserve">W przypadku rozbieżności pomiędzy terminem płatności wskazanym w dokumentach księgowych (np. fakturach, rachunkach, notach odsetkowych), a wskazanym </w:t>
      </w:r>
      <w:r w:rsidR="00D54850" w:rsidRPr="00EF23BF">
        <w:rPr>
          <w:rFonts w:ascii="Verdana" w:hAnsi="Verdana"/>
          <w:i/>
          <w:iCs/>
        </w:rPr>
        <w:br/>
      </w:r>
      <w:r w:rsidRPr="00EF23BF">
        <w:rPr>
          <w:rFonts w:ascii="Verdana" w:hAnsi="Verdana"/>
          <w:i/>
          <w:iCs/>
        </w:rPr>
        <w:t xml:space="preserve">w niniejszej umowie przyjmuje się, że prawidłowo podano termin określony </w:t>
      </w:r>
      <w:r w:rsidR="00D54850" w:rsidRPr="00EF23BF">
        <w:rPr>
          <w:rFonts w:ascii="Verdana" w:hAnsi="Verdana"/>
          <w:i/>
          <w:iCs/>
        </w:rPr>
        <w:br/>
      </w:r>
      <w:r w:rsidRPr="00EF23BF">
        <w:rPr>
          <w:rFonts w:ascii="Verdana" w:hAnsi="Verdana"/>
          <w:i/>
          <w:iCs/>
        </w:rPr>
        <w:t xml:space="preserve">w umowie. </w:t>
      </w:r>
    </w:p>
    <w:p w14:paraId="48F8E6FB" w14:textId="2BA3E2DC" w:rsidR="003619DD" w:rsidRPr="003B6CBA" w:rsidRDefault="00FF7857" w:rsidP="00CD2F37">
      <w:pPr>
        <w:numPr>
          <w:ilvl w:val="0"/>
          <w:numId w:val="18"/>
        </w:numPr>
        <w:ind w:left="642" w:hanging="433"/>
        <w:rPr>
          <w:rFonts w:ascii="Verdana" w:hAnsi="Verdana"/>
          <w:i/>
          <w:iCs/>
        </w:rPr>
      </w:pPr>
      <w:r w:rsidRPr="00EF23BF">
        <w:rPr>
          <w:rFonts w:ascii="Verdana" w:hAnsi="Verdana"/>
          <w:i/>
          <w:iCs/>
        </w:rPr>
        <w:t xml:space="preserve">Wszelkie roboty wykraczające poza przedmiot </w:t>
      </w:r>
      <w:r w:rsidRPr="003B6CBA">
        <w:rPr>
          <w:rFonts w:ascii="Verdana" w:hAnsi="Verdana"/>
          <w:i/>
          <w:iCs/>
        </w:rPr>
        <w:t xml:space="preserve">umowy określony w </w:t>
      </w:r>
      <w:r w:rsidRPr="00AF6A2E">
        <w:rPr>
          <w:rFonts w:ascii="Verdana" w:hAnsi="Verdana"/>
          <w:i/>
          <w:iCs/>
          <w:u w:color="000000"/>
        </w:rPr>
        <w:t>§ 1 ust. 2</w:t>
      </w:r>
      <w:r w:rsidRPr="003B6CBA">
        <w:rPr>
          <w:rFonts w:ascii="Verdana" w:hAnsi="Verdana"/>
          <w:i/>
          <w:iCs/>
        </w:rPr>
        <w:t xml:space="preserve">, </w:t>
      </w:r>
      <w:r w:rsidR="00D54850" w:rsidRPr="003B6CBA">
        <w:rPr>
          <w:rFonts w:ascii="Verdana" w:hAnsi="Verdana"/>
          <w:i/>
          <w:iCs/>
        </w:rPr>
        <w:br/>
      </w:r>
      <w:r w:rsidRPr="003B6CBA">
        <w:rPr>
          <w:rFonts w:ascii="Verdana" w:hAnsi="Verdana"/>
          <w:i/>
          <w:iCs/>
        </w:rPr>
        <w:t xml:space="preserve">z którymi wiąże się dodatkowe wynagrodzenie, mogą być wykonywane jedynie </w:t>
      </w:r>
      <w:r w:rsidR="00D54850" w:rsidRPr="003B6CBA">
        <w:rPr>
          <w:rFonts w:ascii="Verdana" w:hAnsi="Verdana"/>
          <w:i/>
          <w:iCs/>
        </w:rPr>
        <w:br/>
      </w:r>
      <w:r w:rsidRPr="003B6CBA">
        <w:rPr>
          <w:rFonts w:ascii="Verdana" w:hAnsi="Verdana"/>
          <w:i/>
          <w:iCs/>
        </w:rPr>
        <w:t xml:space="preserve">po uprzedniej zgodzie Zamawiającego wyrażonej w formie pisemnej pod rygorem nieważności, przez osoby upoważnione do zaciągania zobowiązań finansowych </w:t>
      </w:r>
      <w:r w:rsidR="00D54850" w:rsidRPr="003B6CBA">
        <w:rPr>
          <w:rFonts w:ascii="Verdana" w:hAnsi="Verdana"/>
          <w:i/>
          <w:iCs/>
        </w:rPr>
        <w:br/>
      </w:r>
      <w:r w:rsidRPr="003B6CBA">
        <w:rPr>
          <w:rFonts w:ascii="Verdana" w:hAnsi="Verdana"/>
          <w:i/>
          <w:iCs/>
        </w:rPr>
        <w:t xml:space="preserve">w imieniu Zamawiającego. Brak zgody udzielonej w przewidzianej formie pozbawia Wykonawcę roszczenia o dodatkowe wynagrodzenie. Zamawiający informuje, </w:t>
      </w:r>
      <w:r w:rsidR="00D54850" w:rsidRPr="003B6CBA">
        <w:rPr>
          <w:rFonts w:ascii="Verdana" w:hAnsi="Verdana"/>
          <w:i/>
          <w:iCs/>
        </w:rPr>
        <w:br/>
      </w:r>
      <w:r w:rsidRPr="003B6CBA">
        <w:rPr>
          <w:rFonts w:ascii="Verdana" w:hAnsi="Verdana"/>
          <w:i/>
          <w:iCs/>
        </w:rPr>
        <w:t xml:space="preserve">że koordynator umowy i przedstawiciele Zamawiającego  wskazani w </w:t>
      </w:r>
      <w:r w:rsidRPr="00AF6A2E">
        <w:rPr>
          <w:rFonts w:ascii="Verdana" w:hAnsi="Verdana"/>
          <w:i/>
          <w:iCs/>
          <w:u w:color="000000"/>
        </w:rPr>
        <w:t>§ 5 ust. 2</w:t>
      </w:r>
      <w:r w:rsidRPr="003B6CBA">
        <w:rPr>
          <w:rFonts w:ascii="Verdana" w:hAnsi="Verdana"/>
          <w:i/>
          <w:iCs/>
        </w:rPr>
        <w:t xml:space="preserve"> nie są osobami upoważnionymi do zaciągania zobowiązań finansowych w imieniu Zamawiającego. </w:t>
      </w:r>
    </w:p>
    <w:p w14:paraId="0FC204E0" w14:textId="36A69333" w:rsidR="003619DD" w:rsidRPr="00EF23BF" w:rsidRDefault="00FF7857" w:rsidP="00CD2F37">
      <w:pPr>
        <w:numPr>
          <w:ilvl w:val="0"/>
          <w:numId w:val="18"/>
        </w:numPr>
        <w:ind w:left="642" w:hanging="433"/>
        <w:rPr>
          <w:rFonts w:ascii="Verdana" w:hAnsi="Verdana"/>
          <w:i/>
          <w:iCs/>
        </w:rPr>
      </w:pPr>
      <w:r w:rsidRPr="00EF23BF">
        <w:rPr>
          <w:rFonts w:ascii="Verdana" w:hAnsi="Verdana"/>
          <w:i/>
          <w:iCs/>
        </w:rPr>
        <w:t xml:space="preserve">Wykonawca będzie składał Zamawiającemu faktury częściowe </w:t>
      </w:r>
      <w:r w:rsidR="00964D02" w:rsidRPr="00821354">
        <w:rPr>
          <w:rFonts w:ascii="Verdana" w:hAnsi="Verdana"/>
          <w:i/>
          <w:iCs/>
          <w:color w:val="auto"/>
        </w:rPr>
        <w:t>po zakończeniu i odbiorze robót do płatności w ramach danego kwartału kalendarzowego</w:t>
      </w:r>
      <w:r w:rsidRPr="00EF23BF">
        <w:rPr>
          <w:rFonts w:ascii="Verdana" w:hAnsi="Verdana"/>
          <w:i/>
          <w:iCs/>
        </w:rPr>
        <w:t xml:space="preserve">. </w:t>
      </w:r>
    </w:p>
    <w:p w14:paraId="53284C30" w14:textId="0548B3FF" w:rsidR="00F6519C" w:rsidRPr="00EF23BF" w:rsidRDefault="00F6519C" w:rsidP="00F6519C">
      <w:pPr>
        <w:numPr>
          <w:ilvl w:val="0"/>
          <w:numId w:val="18"/>
        </w:numPr>
        <w:spacing w:after="139"/>
        <w:ind w:hanging="427"/>
        <w:rPr>
          <w:rFonts w:ascii="Verdana" w:hAnsi="Verdana"/>
          <w:i/>
          <w:iCs/>
        </w:rPr>
      </w:pPr>
      <w:r w:rsidRPr="00F6519C">
        <w:rPr>
          <w:rFonts w:ascii="Verdana" w:hAnsi="Verdana"/>
          <w:i/>
          <w:iCs/>
        </w:rPr>
        <w:lastRenderedPageBreak/>
        <w:t>** Wykonawca oświadcza, że wskazany w ust.</w:t>
      </w:r>
      <w:r w:rsidR="00EF23BF">
        <w:rPr>
          <w:rFonts w:ascii="Verdana" w:hAnsi="Verdana"/>
          <w:i/>
          <w:iCs/>
        </w:rPr>
        <w:t xml:space="preserve"> </w:t>
      </w:r>
      <w:r w:rsidRPr="00F6519C">
        <w:rPr>
          <w:rFonts w:ascii="Verdana" w:hAnsi="Verdana"/>
          <w:i/>
          <w:iCs/>
        </w:rPr>
        <w:t>15, rachunek bankowy jest rachunkiem firmowym/</w:t>
      </w:r>
      <w:r w:rsidRPr="00EF23BF">
        <w:rPr>
          <w:rFonts w:ascii="Verdana" w:hAnsi="Verdana"/>
          <w:i/>
          <w:iCs/>
        </w:rPr>
        <w:t>osobistym</w:t>
      </w:r>
      <w:r w:rsidRPr="00EF23BF">
        <w:rPr>
          <w:rFonts w:ascii="Verdana" w:hAnsi="Verdana"/>
          <w:i/>
          <w:iCs/>
          <w:vertAlign w:val="superscript"/>
        </w:rPr>
        <w:t>1</w:t>
      </w:r>
      <w:r w:rsidRPr="00EF23BF">
        <w:rPr>
          <w:rFonts w:ascii="Verdana" w:hAnsi="Verdana"/>
          <w:i/>
          <w:iCs/>
        </w:rPr>
        <w:t xml:space="preserve">. </w:t>
      </w:r>
    </w:p>
    <w:p w14:paraId="2141C91D" w14:textId="02144753" w:rsidR="003619DD" w:rsidRPr="00EF23BF" w:rsidRDefault="00FF7857" w:rsidP="00CD2F37">
      <w:pPr>
        <w:numPr>
          <w:ilvl w:val="0"/>
          <w:numId w:val="18"/>
        </w:numPr>
        <w:ind w:left="642" w:hanging="433"/>
        <w:rPr>
          <w:rFonts w:ascii="Verdana" w:hAnsi="Verdana"/>
          <w:i/>
          <w:iCs/>
        </w:rPr>
      </w:pPr>
      <w:r w:rsidRPr="00EF23BF">
        <w:rPr>
          <w:rFonts w:ascii="Verdana" w:hAnsi="Verdana"/>
          <w:i/>
          <w:iCs/>
        </w:rPr>
        <w:t xml:space="preserve">W sytuacji odwrotnego obciążenia Zamawiający przekaże wartość netto zobowiązania wskazaną na fakturze przelewem na rachunek bankowy Wykonawcy wskazany </w:t>
      </w:r>
      <w:r w:rsidR="00220A15" w:rsidRPr="00EF23BF">
        <w:rPr>
          <w:rFonts w:ascii="Verdana" w:hAnsi="Verdana"/>
          <w:i/>
          <w:iCs/>
        </w:rPr>
        <w:br/>
      </w:r>
      <w:r w:rsidRPr="00EF23BF">
        <w:rPr>
          <w:rFonts w:ascii="Verdana" w:hAnsi="Verdana"/>
          <w:i/>
          <w:iCs/>
        </w:rPr>
        <w:t xml:space="preserve">w </w:t>
      </w:r>
      <w:r w:rsidRPr="00EF23BF">
        <w:rPr>
          <w:rFonts w:ascii="Verdana" w:hAnsi="Verdana"/>
          <w:i/>
          <w:iCs/>
          <w:u w:color="000000"/>
        </w:rPr>
        <w:t>ust.15</w:t>
      </w:r>
      <w:r w:rsidRPr="00EF23BF">
        <w:rPr>
          <w:rFonts w:ascii="Verdana" w:hAnsi="Verdana"/>
          <w:i/>
          <w:iCs/>
        </w:rPr>
        <w:t xml:space="preserve"> w terminie wskazanym w </w:t>
      </w:r>
      <w:r w:rsidRPr="00EF23BF">
        <w:rPr>
          <w:rFonts w:ascii="Verdana" w:hAnsi="Verdana"/>
          <w:i/>
          <w:iCs/>
          <w:u w:color="000000"/>
        </w:rPr>
        <w:t>ust.</w:t>
      </w:r>
      <w:r w:rsidR="004C09ED">
        <w:rPr>
          <w:rFonts w:ascii="Verdana" w:hAnsi="Verdana"/>
          <w:i/>
          <w:iCs/>
          <w:u w:color="000000"/>
        </w:rPr>
        <w:t xml:space="preserve"> </w:t>
      </w:r>
      <w:r w:rsidRPr="00EF23BF">
        <w:rPr>
          <w:rFonts w:ascii="Verdana" w:hAnsi="Verdana"/>
          <w:i/>
          <w:iCs/>
          <w:u w:color="000000"/>
        </w:rPr>
        <w:t>15</w:t>
      </w:r>
      <w:r w:rsidRPr="00EF23BF">
        <w:rPr>
          <w:rFonts w:ascii="Verdana" w:hAnsi="Verdana"/>
          <w:i/>
          <w:iCs/>
        </w:rPr>
        <w:t xml:space="preserve"> (z uwzględnieniem </w:t>
      </w:r>
      <w:r w:rsidRPr="00EF23BF">
        <w:rPr>
          <w:rFonts w:ascii="Verdana" w:hAnsi="Verdana"/>
          <w:i/>
          <w:iCs/>
          <w:u w:color="000000"/>
        </w:rPr>
        <w:t>ust.17-18</w:t>
      </w:r>
      <w:r w:rsidRPr="00EF23BF">
        <w:rPr>
          <w:rFonts w:ascii="Verdana" w:hAnsi="Verdana"/>
          <w:i/>
          <w:iCs/>
        </w:rPr>
        <w:t xml:space="preserve">). </w:t>
      </w:r>
    </w:p>
    <w:p w14:paraId="73CD18CD" w14:textId="77777777" w:rsidR="003619DD" w:rsidRPr="00EF23BF" w:rsidRDefault="00FF7857" w:rsidP="00CD2F37">
      <w:pPr>
        <w:numPr>
          <w:ilvl w:val="0"/>
          <w:numId w:val="18"/>
        </w:numPr>
        <w:ind w:left="642" w:hanging="433"/>
        <w:rPr>
          <w:rFonts w:ascii="Verdana" w:hAnsi="Verdana"/>
          <w:i/>
          <w:iCs/>
        </w:rPr>
      </w:pPr>
      <w:r w:rsidRPr="00EF23BF">
        <w:rPr>
          <w:rFonts w:ascii="Verdana" w:hAnsi="Verdana"/>
          <w:i/>
          <w:iCs/>
        </w:rPr>
        <w:t xml:space="preserve">Za dzień zapłaty uważany będzie dzień obciążenia rachunku bankowego Zamawiającego. </w:t>
      </w:r>
    </w:p>
    <w:p w14:paraId="343E2402" w14:textId="672E38EB" w:rsidR="003619DD" w:rsidRPr="00EF23BF" w:rsidRDefault="00FF7857" w:rsidP="00EF23BF">
      <w:pPr>
        <w:numPr>
          <w:ilvl w:val="0"/>
          <w:numId w:val="18"/>
        </w:numPr>
        <w:ind w:left="709" w:hanging="425"/>
        <w:rPr>
          <w:rFonts w:ascii="Verdana" w:hAnsi="Verdana"/>
          <w:i/>
          <w:iCs/>
        </w:rPr>
      </w:pPr>
      <w:r w:rsidRPr="00EF23BF">
        <w:rPr>
          <w:rFonts w:ascii="Verdana" w:hAnsi="Verdana"/>
          <w:i/>
          <w:iCs/>
        </w:rPr>
        <w:t xml:space="preserve">W przypadku wystawienia przez Zamawiającego noty księgowej i/lub oświadczenia </w:t>
      </w:r>
      <w:r w:rsidR="00220A15" w:rsidRPr="00EF23BF">
        <w:rPr>
          <w:rFonts w:ascii="Verdana" w:hAnsi="Verdana"/>
          <w:i/>
          <w:iCs/>
        </w:rPr>
        <w:br/>
      </w:r>
      <w:r w:rsidRPr="00EF23BF">
        <w:rPr>
          <w:rFonts w:ascii="Verdana" w:hAnsi="Verdana"/>
          <w:i/>
          <w:iCs/>
        </w:rPr>
        <w:t xml:space="preserve">o potrąceniu, dokument może zostać przekazany na wskazany  w umowie adres poczty elektronicznej Wykonawcy, tj. </w:t>
      </w:r>
      <w:r w:rsidRPr="004E2ACE">
        <w:rPr>
          <w:rFonts w:ascii="Verdana" w:hAnsi="Verdana"/>
          <w:i/>
          <w:iCs/>
          <w:highlight w:val="darkGray"/>
        </w:rPr>
        <w:t>………………………………</w:t>
      </w:r>
      <w:r w:rsidRPr="00EF23BF">
        <w:rPr>
          <w:rFonts w:ascii="Verdana" w:hAnsi="Verdana"/>
          <w:i/>
          <w:iCs/>
        </w:rPr>
        <w:t xml:space="preserve">. Dokumenty przekazane </w:t>
      </w:r>
      <w:r w:rsidR="00220A15" w:rsidRPr="00EF23BF">
        <w:rPr>
          <w:rFonts w:ascii="Verdana" w:hAnsi="Verdana"/>
          <w:i/>
          <w:iCs/>
        </w:rPr>
        <w:br/>
      </w:r>
      <w:r w:rsidRPr="00EF23BF">
        <w:rPr>
          <w:rFonts w:ascii="Verdana" w:hAnsi="Verdana"/>
          <w:i/>
          <w:iCs/>
        </w:rPr>
        <w:t xml:space="preserve">na wskazany w umowie adres poczty elektronicznej uznaje się za skutecznie doręczone. Strony zobowiązują się do poinformowania drugiej strony </w:t>
      </w:r>
      <w:r w:rsidR="00220A15" w:rsidRPr="00EF23BF">
        <w:rPr>
          <w:rFonts w:ascii="Verdana" w:hAnsi="Verdana"/>
          <w:i/>
          <w:iCs/>
        </w:rPr>
        <w:br/>
      </w:r>
      <w:r w:rsidRPr="00EF23BF">
        <w:rPr>
          <w:rFonts w:ascii="Verdana" w:hAnsi="Verdana"/>
          <w:i/>
          <w:iCs/>
        </w:rPr>
        <w:t xml:space="preserve">o każdorazowej zmianie swojego adresu poczty elektronicznej. W razie niewypełnienia powyższego obowiązku, uznaje się, że nota księgowa i/lub oświadczenie o potrąceniu przesłane na dotychczasowy adres poczty elektronicznej wywołuje skutek prawidłowego doręczenia. </w:t>
      </w:r>
    </w:p>
    <w:p w14:paraId="0C1BC45E" w14:textId="21FE9953" w:rsidR="003619DD" w:rsidRPr="00EF23BF" w:rsidRDefault="003619DD">
      <w:pPr>
        <w:spacing w:line="259" w:lineRule="auto"/>
        <w:ind w:left="569" w:firstLine="0"/>
        <w:jc w:val="left"/>
        <w:rPr>
          <w:rFonts w:ascii="Verdana" w:hAnsi="Verdana"/>
        </w:rPr>
      </w:pPr>
    </w:p>
    <w:p w14:paraId="204910CF" w14:textId="77777777" w:rsidR="003619DD" w:rsidRPr="00220A15" w:rsidRDefault="00FF7857">
      <w:pPr>
        <w:spacing w:after="114" w:line="259" w:lineRule="auto"/>
        <w:ind w:left="505" w:hanging="10"/>
        <w:jc w:val="center"/>
        <w:rPr>
          <w:rFonts w:ascii="Verdana" w:hAnsi="Verdana"/>
          <w:b/>
          <w:bCs/>
        </w:rPr>
      </w:pPr>
      <w:r w:rsidRPr="00220A15">
        <w:rPr>
          <w:rFonts w:ascii="Verdana" w:hAnsi="Verdana"/>
          <w:b/>
          <w:bCs/>
        </w:rPr>
        <w:t xml:space="preserve">§ 7a </w:t>
      </w:r>
    </w:p>
    <w:p w14:paraId="2E1693B1" w14:textId="77777777" w:rsidR="003619DD" w:rsidRPr="00C84221" w:rsidRDefault="00FF7857">
      <w:pPr>
        <w:spacing w:after="114" w:line="259" w:lineRule="auto"/>
        <w:ind w:left="505" w:right="3" w:hanging="10"/>
        <w:jc w:val="center"/>
        <w:rPr>
          <w:rFonts w:ascii="Verdana" w:hAnsi="Verdana"/>
          <w:b/>
          <w:bCs/>
        </w:rPr>
      </w:pPr>
      <w:r w:rsidRPr="00C84221">
        <w:rPr>
          <w:rFonts w:ascii="Verdana" w:hAnsi="Verdana"/>
          <w:b/>
          <w:bCs/>
        </w:rPr>
        <w:t xml:space="preserve">Waloryzacja wynagrodzenia Wykonawcy </w:t>
      </w:r>
    </w:p>
    <w:p w14:paraId="44332A2E" w14:textId="6642E80D" w:rsidR="003619DD" w:rsidRPr="00C84221" w:rsidRDefault="00FF7857" w:rsidP="00C84221">
      <w:pPr>
        <w:numPr>
          <w:ilvl w:val="0"/>
          <w:numId w:val="72"/>
        </w:numPr>
        <w:ind w:hanging="433"/>
        <w:rPr>
          <w:rFonts w:ascii="Verdana" w:hAnsi="Verdana"/>
        </w:rPr>
      </w:pPr>
      <w:r w:rsidRPr="00C84221">
        <w:rPr>
          <w:rFonts w:ascii="Verdana" w:hAnsi="Verdana"/>
        </w:rPr>
        <w:t xml:space="preserve">Zgodnie z art. 439 ust. 1 ustawy Prawo zamówień publicznych, Strony przewidują możliwość zmiany wysokości wynagrodzenia określonego </w:t>
      </w:r>
      <w:r w:rsidRPr="009B6926">
        <w:rPr>
          <w:rFonts w:ascii="Verdana" w:hAnsi="Verdana"/>
          <w:color w:val="auto"/>
        </w:rPr>
        <w:t xml:space="preserve">w </w:t>
      </w:r>
      <w:r w:rsidRPr="009B6926">
        <w:rPr>
          <w:rFonts w:ascii="Verdana" w:hAnsi="Verdana"/>
          <w:color w:val="auto"/>
          <w:u w:color="0000FF"/>
        </w:rPr>
        <w:t>§ 7 ust. 1</w:t>
      </w:r>
      <w:r w:rsidRPr="009B6926">
        <w:rPr>
          <w:rFonts w:ascii="Verdana" w:hAnsi="Verdana"/>
          <w:color w:val="auto"/>
        </w:rPr>
        <w:t xml:space="preserve"> </w:t>
      </w:r>
      <w:r w:rsidRPr="009B6926">
        <w:rPr>
          <w:rFonts w:ascii="Verdana" w:hAnsi="Verdana"/>
          <w:color w:val="auto"/>
          <w:u w:color="0000FF"/>
        </w:rPr>
        <w:t>/ § 7* ust.1</w:t>
      </w:r>
      <w:r w:rsidRPr="009B6926">
        <w:rPr>
          <w:rFonts w:ascii="Verdana" w:hAnsi="Verdana"/>
          <w:color w:val="auto"/>
        </w:rPr>
        <w:t xml:space="preserve"> </w:t>
      </w:r>
      <w:r w:rsidRPr="00C84221">
        <w:rPr>
          <w:rFonts w:ascii="Verdana" w:hAnsi="Verdana"/>
        </w:rPr>
        <w:t>umowy (dalej: wynagrodzenie) w przypadku zmiany cen materiałów lub kosztów związanych z realizacją zamówienia na zasadach określonych poniżej</w:t>
      </w:r>
      <w:r w:rsidR="00AA48CB">
        <w:rPr>
          <w:rFonts w:ascii="Verdana" w:hAnsi="Verdana"/>
        </w:rPr>
        <w:t>.</w:t>
      </w:r>
      <w:r w:rsidRPr="00C84221">
        <w:rPr>
          <w:rFonts w:ascii="Verdana" w:hAnsi="Verdana"/>
        </w:rPr>
        <w:t xml:space="preserve"> </w:t>
      </w:r>
    </w:p>
    <w:p w14:paraId="68A405A7" w14:textId="3C37FD7C" w:rsidR="003619DD" w:rsidRPr="00BF58B5" w:rsidRDefault="00FF7857" w:rsidP="00C84221">
      <w:pPr>
        <w:numPr>
          <w:ilvl w:val="0"/>
          <w:numId w:val="72"/>
        </w:numPr>
        <w:ind w:hanging="433"/>
        <w:rPr>
          <w:rFonts w:ascii="Verdana" w:hAnsi="Verdana"/>
        </w:rPr>
      </w:pPr>
      <w:r w:rsidRPr="00BF58B5">
        <w:rPr>
          <w:rFonts w:ascii="Verdana" w:hAnsi="Verdana"/>
        </w:rPr>
        <w:t xml:space="preserve">Jako okres rozliczeniowy na potrzeby ustalenia zmiany wynagrodzenia Strony ustalają okres 6 miesięcy. Dniem rozpoczęcia biegu pierwszego okresu rozliczeniowego jest </w:t>
      </w:r>
      <w:r w:rsidRPr="00BF58B5">
        <w:rPr>
          <w:rFonts w:ascii="Verdana" w:hAnsi="Verdana"/>
          <w:u w:color="000000"/>
        </w:rPr>
        <w:t>dzień zawarcia umowy</w:t>
      </w:r>
      <w:r w:rsidRPr="00BF58B5">
        <w:rPr>
          <w:rFonts w:ascii="Verdana" w:hAnsi="Verdana"/>
        </w:rPr>
        <w:t xml:space="preserve"> pomiędzy Stronami z zastrzeżeniem przepisu art.439 ust.</w:t>
      </w:r>
      <w:r w:rsidR="007D4C74" w:rsidRPr="00BF58B5">
        <w:rPr>
          <w:rFonts w:ascii="Verdana" w:hAnsi="Verdana"/>
        </w:rPr>
        <w:t xml:space="preserve"> </w:t>
      </w:r>
      <w:r w:rsidRPr="00BF58B5">
        <w:rPr>
          <w:rFonts w:ascii="Verdana" w:hAnsi="Verdana"/>
        </w:rPr>
        <w:t xml:space="preserve">3 ustawy Prawo zamówień publicznych. </w:t>
      </w:r>
    </w:p>
    <w:p w14:paraId="7779B58D" w14:textId="0EEC69C2" w:rsidR="003619DD" w:rsidRPr="00790FBB" w:rsidRDefault="00FF7857" w:rsidP="00C84221">
      <w:pPr>
        <w:numPr>
          <w:ilvl w:val="0"/>
          <w:numId w:val="72"/>
        </w:numPr>
        <w:ind w:hanging="433"/>
        <w:rPr>
          <w:rFonts w:ascii="Verdana" w:hAnsi="Verdana"/>
        </w:rPr>
      </w:pPr>
      <w:r w:rsidRPr="00790FBB">
        <w:rPr>
          <w:rFonts w:ascii="Verdana" w:hAnsi="Verdana"/>
        </w:rPr>
        <w:t xml:space="preserve">Każda ze Stron ma prawo złożenia na koniec danego okresu rozliczeniowego w formie pisemnej pod rygorem nieważności wniosek o zmianę wynagrodzenia wraz </w:t>
      </w:r>
      <w:r w:rsidR="00220A15">
        <w:rPr>
          <w:rFonts w:ascii="Verdana" w:hAnsi="Verdana"/>
        </w:rPr>
        <w:br/>
      </w:r>
      <w:r w:rsidRPr="00790FBB">
        <w:rPr>
          <w:rFonts w:ascii="Verdana" w:hAnsi="Verdana"/>
        </w:rPr>
        <w:t xml:space="preserve">z uzasadnieniem. W przypadku niezłożenia przez Strony wniosku, o którym mowa </w:t>
      </w:r>
      <w:r w:rsidR="00220A15">
        <w:rPr>
          <w:rFonts w:ascii="Verdana" w:hAnsi="Verdana"/>
        </w:rPr>
        <w:br/>
      </w:r>
      <w:r w:rsidRPr="00790FBB">
        <w:rPr>
          <w:rFonts w:ascii="Verdana" w:hAnsi="Verdana"/>
        </w:rPr>
        <w:t xml:space="preserve">w zdaniu poprzednim lub złożenia wniosku z naruszeniem wymagań wskazanych </w:t>
      </w:r>
      <w:r w:rsidR="00220A15">
        <w:rPr>
          <w:rFonts w:ascii="Verdana" w:hAnsi="Verdana"/>
        </w:rPr>
        <w:br/>
      </w:r>
      <w:r w:rsidRPr="00790FBB">
        <w:rPr>
          <w:rFonts w:ascii="Verdana" w:hAnsi="Verdana"/>
        </w:rPr>
        <w:t xml:space="preserve">w umowie, w terminie do 1 miesiąca po zakończeniu danego okresu rozliczeniowego, okres rozliczeniowy i wskaźniki zmiany cen lub kosztów, dla którego wniosek nie zostanie złożony lub złożenia wniosku z naruszeniem wymagań wskazanych w umowie, nie jest uwzględniany przy zmianie wynagrodzenia w następnych okresach rozliczeniowych. </w:t>
      </w:r>
    </w:p>
    <w:p w14:paraId="1336D2EB" w14:textId="77777777" w:rsidR="003619DD" w:rsidRPr="00790FBB" w:rsidRDefault="00FF7857" w:rsidP="00C84221">
      <w:pPr>
        <w:numPr>
          <w:ilvl w:val="0"/>
          <w:numId w:val="72"/>
        </w:numPr>
        <w:ind w:hanging="433"/>
        <w:rPr>
          <w:rFonts w:ascii="Verdana" w:hAnsi="Verdana"/>
        </w:rPr>
      </w:pPr>
      <w:r w:rsidRPr="00790FBB">
        <w:rPr>
          <w:rFonts w:ascii="Verdana" w:hAnsi="Verdana"/>
        </w:rPr>
        <w:t xml:space="preserve">Zmiana wynagrodzenia w danym okresie rozliczeniowym nie dotyczy: </w:t>
      </w:r>
    </w:p>
    <w:p w14:paraId="39463C0A" w14:textId="782C11F0" w:rsidR="003619DD" w:rsidRPr="007C6B65" w:rsidRDefault="00FF7857" w:rsidP="00CD2F37">
      <w:pPr>
        <w:numPr>
          <w:ilvl w:val="1"/>
          <w:numId w:val="20"/>
        </w:numPr>
        <w:ind w:hanging="360"/>
        <w:rPr>
          <w:rFonts w:ascii="Verdana" w:hAnsi="Verdana"/>
          <w:color w:val="auto"/>
        </w:rPr>
      </w:pPr>
      <w:r w:rsidRPr="00790FBB">
        <w:rPr>
          <w:rFonts w:ascii="Verdana" w:hAnsi="Verdana"/>
        </w:rPr>
        <w:t xml:space="preserve">wynagrodzenia zapłaconego </w:t>
      </w:r>
      <w:r w:rsidRPr="007C6B65">
        <w:rPr>
          <w:rFonts w:ascii="Verdana" w:hAnsi="Verdana"/>
          <w:color w:val="auto"/>
        </w:rPr>
        <w:t xml:space="preserve">Wykonawcy do dnia rozpoczęcia okresu rozliczeniowego, którego dotyczy wniosek o którym mowa w </w:t>
      </w:r>
      <w:r w:rsidRPr="007C6B65">
        <w:rPr>
          <w:rFonts w:ascii="Verdana" w:hAnsi="Verdana"/>
          <w:color w:val="auto"/>
          <w:u w:color="0000FF"/>
        </w:rPr>
        <w:t>ust.</w:t>
      </w:r>
      <w:r w:rsidR="007C6B65" w:rsidRPr="007C6B65">
        <w:rPr>
          <w:rFonts w:ascii="Verdana" w:hAnsi="Verdana"/>
          <w:color w:val="auto"/>
          <w:u w:color="0000FF"/>
        </w:rPr>
        <w:t xml:space="preserve"> 3</w:t>
      </w:r>
      <w:r w:rsidRPr="007C6B65">
        <w:rPr>
          <w:rFonts w:ascii="Verdana" w:hAnsi="Verdana"/>
          <w:color w:val="auto"/>
        </w:rPr>
        <w:t xml:space="preserve">, </w:t>
      </w:r>
    </w:p>
    <w:p w14:paraId="567A2E16" w14:textId="774D12DA" w:rsidR="003619DD" w:rsidRPr="007C6B65" w:rsidRDefault="00FF7857" w:rsidP="00CD2F37">
      <w:pPr>
        <w:numPr>
          <w:ilvl w:val="1"/>
          <w:numId w:val="20"/>
        </w:numPr>
        <w:ind w:hanging="360"/>
        <w:rPr>
          <w:rFonts w:ascii="Verdana" w:hAnsi="Verdana"/>
          <w:color w:val="auto"/>
        </w:rPr>
      </w:pPr>
      <w:r w:rsidRPr="007C6B65">
        <w:rPr>
          <w:rFonts w:ascii="Verdana" w:hAnsi="Verdana"/>
          <w:color w:val="auto"/>
        </w:rPr>
        <w:t xml:space="preserve">wynagrodzenia co do którego do dnia rozpoczęcia okresu rozliczeniowego, którego dotyczy wniosek o którym mowa w </w:t>
      </w:r>
      <w:r w:rsidRPr="007C6B65">
        <w:rPr>
          <w:rFonts w:ascii="Verdana" w:hAnsi="Verdana"/>
          <w:color w:val="auto"/>
          <w:u w:color="0000FF"/>
        </w:rPr>
        <w:t>ust.</w:t>
      </w:r>
      <w:r w:rsidR="007C6B65" w:rsidRPr="007C6B65">
        <w:rPr>
          <w:rFonts w:ascii="Verdana" w:hAnsi="Verdana"/>
          <w:color w:val="auto"/>
          <w:u w:color="0000FF"/>
        </w:rPr>
        <w:t xml:space="preserve"> 3</w:t>
      </w:r>
      <w:r w:rsidRPr="007C6B65">
        <w:rPr>
          <w:rFonts w:ascii="Verdana" w:hAnsi="Verdana"/>
          <w:color w:val="auto"/>
        </w:rPr>
        <w:t xml:space="preserve">, Wykonawca dostarczył </w:t>
      </w:r>
      <w:r w:rsidR="00220A15" w:rsidRPr="007C6B65">
        <w:rPr>
          <w:rFonts w:ascii="Verdana" w:hAnsi="Verdana"/>
          <w:color w:val="auto"/>
        </w:rPr>
        <w:br/>
      </w:r>
      <w:r w:rsidRPr="007C6B65">
        <w:rPr>
          <w:rFonts w:ascii="Verdana" w:hAnsi="Verdana"/>
          <w:color w:val="auto"/>
        </w:rPr>
        <w:t xml:space="preserve">do Zamawiającego fakturę. </w:t>
      </w:r>
    </w:p>
    <w:p w14:paraId="2846F5C2" w14:textId="5C10B2FE" w:rsidR="003619DD" w:rsidRPr="007C6B65" w:rsidRDefault="00FF7857" w:rsidP="007C6B65">
      <w:pPr>
        <w:numPr>
          <w:ilvl w:val="0"/>
          <w:numId w:val="72"/>
        </w:numPr>
        <w:ind w:hanging="433"/>
        <w:rPr>
          <w:rFonts w:ascii="Verdana" w:hAnsi="Verdana"/>
          <w:color w:val="auto"/>
        </w:rPr>
      </w:pPr>
      <w:r w:rsidRPr="007C6B65">
        <w:rPr>
          <w:rFonts w:ascii="Verdana" w:hAnsi="Verdana"/>
          <w:color w:val="auto"/>
        </w:rPr>
        <w:t xml:space="preserve">W przypadku możliwości wystawiania w </w:t>
      </w:r>
      <w:r w:rsidR="00630552">
        <w:rPr>
          <w:rFonts w:ascii="Verdana" w:hAnsi="Verdana"/>
          <w:color w:val="auto"/>
        </w:rPr>
        <w:t>okresie</w:t>
      </w:r>
      <w:r w:rsidR="00630552" w:rsidRPr="007C6B65">
        <w:rPr>
          <w:rFonts w:ascii="Verdana" w:hAnsi="Verdana"/>
          <w:color w:val="auto"/>
        </w:rPr>
        <w:t xml:space="preserve"> </w:t>
      </w:r>
      <w:r w:rsidRPr="007C6B65">
        <w:rPr>
          <w:rFonts w:ascii="Verdana" w:hAnsi="Verdana"/>
          <w:color w:val="auto"/>
        </w:rPr>
        <w:t xml:space="preserve">rozliczeniowym przez Wykonawcę dwóch i więcej faktur, o których mowa w </w:t>
      </w:r>
      <w:r w:rsidRPr="007C6B65">
        <w:rPr>
          <w:rFonts w:ascii="Verdana" w:hAnsi="Verdana"/>
          <w:color w:val="auto"/>
          <w:u w:color="0000FF"/>
        </w:rPr>
        <w:t xml:space="preserve">ust. </w:t>
      </w:r>
      <w:r w:rsidR="007C6B65" w:rsidRPr="007C6B65">
        <w:rPr>
          <w:rFonts w:ascii="Verdana" w:hAnsi="Verdana"/>
          <w:color w:val="auto"/>
          <w:u w:color="0000FF"/>
        </w:rPr>
        <w:t>4</w:t>
      </w:r>
      <w:r w:rsidRPr="007C6B65">
        <w:rPr>
          <w:rFonts w:ascii="Verdana" w:hAnsi="Verdana"/>
          <w:color w:val="auto"/>
        </w:rPr>
        <w:t xml:space="preserve">, regulację zawartą w </w:t>
      </w:r>
      <w:r w:rsidRPr="007C6B65">
        <w:rPr>
          <w:rFonts w:ascii="Verdana" w:hAnsi="Verdana"/>
          <w:color w:val="auto"/>
          <w:u w:color="0000FF"/>
        </w:rPr>
        <w:t xml:space="preserve">ust. </w:t>
      </w:r>
      <w:r w:rsidR="007C6B65" w:rsidRPr="007C6B65">
        <w:rPr>
          <w:rFonts w:ascii="Verdana" w:hAnsi="Verdana"/>
          <w:color w:val="auto"/>
          <w:u w:color="0000FF"/>
        </w:rPr>
        <w:t>4</w:t>
      </w:r>
      <w:r w:rsidRPr="007C6B65">
        <w:rPr>
          <w:rFonts w:ascii="Verdana" w:hAnsi="Verdana"/>
          <w:color w:val="auto"/>
        </w:rPr>
        <w:t xml:space="preserve"> stosuje się odpowiednio. </w:t>
      </w:r>
    </w:p>
    <w:p w14:paraId="454EDF4E" w14:textId="08420EB7" w:rsidR="003619DD" w:rsidRPr="00790FBB" w:rsidRDefault="00FF7857" w:rsidP="007C6B65">
      <w:pPr>
        <w:numPr>
          <w:ilvl w:val="0"/>
          <w:numId w:val="72"/>
        </w:numPr>
        <w:ind w:hanging="433"/>
        <w:rPr>
          <w:rFonts w:ascii="Verdana" w:hAnsi="Verdana"/>
        </w:rPr>
      </w:pPr>
      <w:r w:rsidRPr="00790FBB">
        <w:rPr>
          <w:rFonts w:ascii="Verdana" w:hAnsi="Verdana"/>
        </w:rPr>
        <w:lastRenderedPageBreak/>
        <w:t xml:space="preserve">Jako wskaźniki dla określenia wysokości zmiany wynagrodzenia Strony ustalają: </w:t>
      </w:r>
    </w:p>
    <w:p w14:paraId="7DD98647" w14:textId="77777777" w:rsidR="003619DD" w:rsidRPr="00790FBB" w:rsidRDefault="00FF7857" w:rsidP="009B388D">
      <w:pPr>
        <w:numPr>
          <w:ilvl w:val="0"/>
          <w:numId w:val="73"/>
        </w:numPr>
        <w:tabs>
          <w:tab w:val="left" w:pos="993"/>
        </w:tabs>
        <w:ind w:hanging="360"/>
        <w:rPr>
          <w:rFonts w:ascii="Verdana" w:hAnsi="Verdana"/>
        </w:rPr>
      </w:pPr>
      <w:r w:rsidRPr="00790FBB">
        <w:rPr>
          <w:rFonts w:ascii="Verdana" w:hAnsi="Verdana"/>
        </w:rPr>
        <w:t xml:space="preserve">dla zmiany kosztów realizacji zamówienia – wskaźnik cen produkcji </w:t>
      </w:r>
      <w:proofErr w:type="spellStart"/>
      <w:r w:rsidRPr="00790FBB">
        <w:rPr>
          <w:rFonts w:ascii="Verdana" w:hAnsi="Verdana"/>
        </w:rPr>
        <w:t>budowlanomontażowej</w:t>
      </w:r>
      <w:proofErr w:type="spellEnd"/>
      <w:r w:rsidRPr="00790FBB">
        <w:rPr>
          <w:rFonts w:ascii="Verdana" w:hAnsi="Verdana"/>
        </w:rPr>
        <w:t xml:space="preserve"> w stosunku do kwartału poprzedniego. </w:t>
      </w:r>
    </w:p>
    <w:p w14:paraId="1D0154EC" w14:textId="75C03410" w:rsidR="003619DD" w:rsidRPr="00790FBB" w:rsidRDefault="009B388D" w:rsidP="009B388D">
      <w:pPr>
        <w:tabs>
          <w:tab w:val="left" w:pos="993"/>
        </w:tabs>
        <w:ind w:left="929" w:hanging="360"/>
        <w:rPr>
          <w:rFonts w:ascii="Verdana" w:hAnsi="Verdana"/>
        </w:rPr>
      </w:pPr>
      <w:r>
        <w:rPr>
          <w:rFonts w:ascii="Verdana" w:hAnsi="Verdana"/>
        </w:rPr>
        <w:tab/>
      </w:r>
      <w:r w:rsidR="00FF7857" w:rsidRPr="00790FBB">
        <w:rPr>
          <w:rFonts w:ascii="Verdana" w:hAnsi="Verdana"/>
        </w:rPr>
        <w:t xml:space="preserve">Powyższy wskaźnik jest ogłaszany przez Prezesa Głównego Urzędu Statystycznego w formie komunikatów w Dzienniku Urzędowym GUS do 50 dni po każdym kwartale, w terminach wskazanych na stronie internetowej: </w:t>
      </w:r>
    </w:p>
    <w:p w14:paraId="5723906A" w14:textId="3E00341E" w:rsidR="003619DD" w:rsidRPr="00790FBB" w:rsidRDefault="009B388D" w:rsidP="009B388D">
      <w:pPr>
        <w:tabs>
          <w:tab w:val="left" w:pos="993"/>
        </w:tabs>
        <w:spacing w:after="114" w:line="259" w:lineRule="auto"/>
        <w:ind w:left="929" w:hanging="360"/>
        <w:jc w:val="left"/>
        <w:rPr>
          <w:rFonts w:ascii="Verdana" w:hAnsi="Verdana"/>
        </w:rPr>
      </w:pPr>
      <w:r>
        <w:tab/>
      </w:r>
      <w:hyperlink r:id="rId12" w:history="1">
        <w:r w:rsidRPr="003620E9">
          <w:rPr>
            <w:rStyle w:val="Hipercze"/>
            <w:rFonts w:ascii="Verdana" w:hAnsi="Verdana"/>
          </w:rPr>
          <w:t>https://stat.gov.pl/sygnalne/komunikaty-i-obwieszczenia</w:t>
        </w:r>
      </w:hyperlink>
      <w:r w:rsidR="00971370">
        <w:rPr>
          <w:rFonts w:ascii="Verdana" w:hAnsi="Verdana"/>
          <w:color w:val="0000FF"/>
          <w:u w:val="single" w:color="0000FF"/>
        </w:rPr>
        <w:t xml:space="preserve"> </w:t>
      </w:r>
      <w:r w:rsidR="00FF7857" w:rsidRPr="00790FBB">
        <w:rPr>
          <w:rFonts w:ascii="Verdana" w:hAnsi="Verdana"/>
        </w:rPr>
        <w:t xml:space="preserve">  </w:t>
      </w:r>
    </w:p>
    <w:p w14:paraId="0A681292" w14:textId="185A051F" w:rsidR="003619DD" w:rsidRPr="00790FBB" w:rsidRDefault="009B388D" w:rsidP="009B388D">
      <w:pPr>
        <w:tabs>
          <w:tab w:val="left" w:pos="993"/>
        </w:tabs>
        <w:ind w:left="929" w:hanging="360"/>
        <w:rPr>
          <w:rFonts w:ascii="Verdana" w:hAnsi="Verdana"/>
        </w:rPr>
      </w:pPr>
      <w:r>
        <w:rPr>
          <w:rFonts w:ascii="Verdana" w:hAnsi="Verdana"/>
        </w:rPr>
        <w:tab/>
      </w:r>
      <w:r w:rsidR="00FF7857" w:rsidRPr="00790FBB">
        <w:rPr>
          <w:rFonts w:ascii="Verdana" w:hAnsi="Verdana"/>
        </w:rPr>
        <w:t xml:space="preserve">na podstawie przepisów ustawy z dnia 2 kwietnia 2009 r. o zmianie ustawy </w:t>
      </w:r>
      <w:r w:rsidR="00220A15">
        <w:rPr>
          <w:rFonts w:ascii="Verdana" w:hAnsi="Verdana"/>
        </w:rPr>
        <w:br/>
      </w:r>
      <w:r w:rsidR="00FF7857" w:rsidRPr="00790FBB">
        <w:rPr>
          <w:rFonts w:ascii="Verdana" w:hAnsi="Verdana"/>
        </w:rPr>
        <w:t xml:space="preserve">o poręczeniach i gwarancjach udzielanych przez Skarb Państwa oraz niektóre osoby prawne, ustawy o Banku Gospodarstwa Krajowego oraz niektórych innych ustaw. </w:t>
      </w:r>
    </w:p>
    <w:p w14:paraId="559D1945" w14:textId="508324DE" w:rsidR="003619DD" w:rsidRPr="00790FBB" w:rsidRDefault="009B388D" w:rsidP="009B388D">
      <w:pPr>
        <w:tabs>
          <w:tab w:val="left" w:pos="993"/>
        </w:tabs>
        <w:ind w:left="929" w:hanging="360"/>
        <w:rPr>
          <w:rFonts w:ascii="Verdana" w:hAnsi="Verdana"/>
        </w:rPr>
      </w:pPr>
      <w:r>
        <w:rPr>
          <w:rFonts w:ascii="Verdana" w:hAnsi="Verdana"/>
        </w:rPr>
        <w:tab/>
      </w:r>
      <w:r w:rsidR="00FF7857" w:rsidRPr="00790FBB">
        <w:rPr>
          <w:rFonts w:ascii="Verdana" w:hAnsi="Verdana"/>
        </w:rPr>
        <w:t xml:space="preserve">Powyższe komunikaty kwartalne dla poszczególnych okresów w kolejnych latach są dostępne na stronie internetowej: </w:t>
      </w:r>
    </w:p>
    <w:p w14:paraId="06DF48AE" w14:textId="44647762" w:rsidR="003619DD" w:rsidRPr="00790FBB" w:rsidRDefault="009B388D" w:rsidP="009B388D">
      <w:pPr>
        <w:tabs>
          <w:tab w:val="left" w:pos="993"/>
        </w:tabs>
        <w:spacing w:after="114" w:line="259" w:lineRule="auto"/>
        <w:ind w:left="929" w:hanging="360"/>
        <w:jc w:val="left"/>
        <w:rPr>
          <w:rFonts w:ascii="Verdana" w:hAnsi="Verdana"/>
        </w:rPr>
      </w:pPr>
      <w:r>
        <w:tab/>
      </w:r>
      <w:hyperlink r:id="rId13" w:history="1">
        <w:r w:rsidRPr="003620E9">
          <w:rPr>
            <w:rStyle w:val="Hipercze"/>
            <w:rFonts w:ascii="Verdana" w:hAnsi="Verdana"/>
          </w:rPr>
          <w:t>https://stat.gov.pl/sygnalne/komunikaty-i-obwieszczenia</w:t>
        </w:r>
      </w:hyperlink>
      <w:r w:rsidR="00971370">
        <w:rPr>
          <w:rFonts w:ascii="Verdana" w:hAnsi="Verdana"/>
          <w:color w:val="0000FF"/>
          <w:u w:val="single" w:color="0000FF"/>
        </w:rPr>
        <w:t xml:space="preserve"> </w:t>
      </w:r>
      <w:r w:rsidR="00FF7857" w:rsidRPr="00790FBB">
        <w:rPr>
          <w:rFonts w:ascii="Verdana" w:hAnsi="Verdana"/>
        </w:rPr>
        <w:t xml:space="preserve">  </w:t>
      </w:r>
    </w:p>
    <w:p w14:paraId="3EF4022B" w14:textId="12D08319" w:rsidR="003619DD" w:rsidRPr="00790FBB" w:rsidRDefault="009B388D" w:rsidP="009B388D">
      <w:pPr>
        <w:tabs>
          <w:tab w:val="left" w:pos="993"/>
        </w:tabs>
        <w:ind w:left="929" w:hanging="360"/>
        <w:rPr>
          <w:rFonts w:ascii="Verdana" w:hAnsi="Verdana"/>
        </w:rPr>
      </w:pPr>
      <w:r>
        <w:rPr>
          <w:rFonts w:ascii="Verdana" w:hAnsi="Verdana"/>
        </w:rPr>
        <w:tab/>
      </w:r>
      <w:r w:rsidR="00FF7857" w:rsidRPr="00790FBB">
        <w:rPr>
          <w:rFonts w:ascii="Verdana" w:hAnsi="Verdana"/>
        </w:rPr>
        <w:t xml:space="preserve">Na potrzeby zmiany wynagrodzenia należy przyjmować opublikowane na dzień składania wniosku na ww. stronie internetowej dwa ostatnie wskaźniki cen produkcji budowlano-montażowej w odniesieniu kwartał do kwartału poprzedniego. </w:t>
      </w:r>
    </w:p>
    <w:p w14:paraId="320405FC" w14:textId="7C044603" w:rsidR="003619DD" w:rsidRPr="00790FBB" w:rsidRDefault="00FF7857">
      <w:pPr>
        <w:ind w:left="862" w:hanging="360"/>
        <w:rPr>
          <w:rFonts w:ascii="Verdana" w:hAnsi="Verdana"/>
        </w:rPr>
      </w:pPr>
      <w:r w:rsidRPr="00790FBB">
        <w:rPr>
          <w:rFonts w:ascii="Verdana" w:hAnsi="Verdana"/>
        </w:rPr>
        <w:t xml:space="preserve">b) </w:t>
      </w:r>
      <w:r w:rsidR="009B388D">
        <w:rPr>
          <w:rFonts w:ascii="Verdana" w:hAnsi="Verdana"/>
        </w:rPr>
        <w:tab/>
      </w:r>
      <w:r w:rsidRPr="00790FBB">
        <w:rPr>
          <w:rFonts w:ascii="Verdana" w:hAnsi="Verdana"/>
        </w:rPr>
        <w:t xml:space="preserve">dla zmiany cen materiałów – wskaźnik określony w wydawnictwie pn.: „Zagregowane wskaźniki </w:t>
      </w:r>
      <w:proofErr w:type="spellStart"/>
      <w:r w:rsidRPr="00790FBB">
        <w:rPr>
          <w:rFonts w:ascii="Verdana" w:hAnsi="Verdana"/>
        </w:rPr>
        <w:t>waloryzacyjno</w:t>
      </w:r>
      <w:proofErr w:type="spellEnd"/>
      <w:r w:rsidRPr="00790FBB">
        <w:rPr>
          <w:rFonts w:ascii="Verdana" w:hAnsi="Verdana"/>
        </w:rPr>
        <w:t xml:space="preserve"> – prognostyczne ZWW” Dział II Tabela nr 5 „Zmiany cen materiałów zużywanych w budownictwie ogółem i wg rodzajów” dla pozycji „Materiały ogółem” kolumna „Zmiany cen w [%] w odniesieniu kwartał kwartału poprzedniego”. </w:t>
      </w:r>
    </w:p>
    <w:p w14:paraId="5F6670A2" w14:textId="77777777" w:rsidR="003619DD" w:rsidRPr="00790FBB" w:rsidRDefault="00FF7857">
      <w:pPr>
        <w:ind w:left="862" w:firstLine="0"/>
        <w:rPr>
          <w:rFonts w:ascii="Verdana" w:hAnsi="Verdana"/>
        </w:rPr>
      </w:pPr>
      <w:r w:rsidRPr="00790FBB">
        <w:rPr>
          <w:rFonts w:ascii="Verdana" w:hAnsi="Verdana"/>
        </w:rPr>
        <w:t xml:space="preserve">Ww. wydawnictwo jest publikowane kwartalnie w 3 miesiącu każdego kwartału przez Ośrodek Wdrożeń </w:t>
      </w:r>
      <w:proofErr w:type="spellStart"/>
      <w:r w:rsidRPr="00790FBB">
        <w:rPr>
          <w:rFonts w:ascii="Verdana" w:hAnsi="Verdana"/>
        </w:rPr>
        <w:t>Ekonomiczno</w:t>
      </w:r>
      <w:proofErr w:type="spellEnd"/>
      <w:r w:rsidRPr="00790FBB">
        <w:rPr>
          <w:rFonts w:ascii="Verdana" w:hAnsi="Verdana"/>
        </w:rPr>
        <w:t xml:space="preserve"> – Organizacyjnych Budownictwa PROMOCJA sp. z o.o. z siedzibą w Warszawie (02-796) przy ul. Migdałowej 4. </w:t>
      </w:r>
    </w:p>
    <w:p w14:paraId="77FBD9C1" w14:textId="77777777" w:rsidR="003619DD" w:rsidRPr="00790FBB" w:rsidRDefault="00FF7857">
      <w:pPr>
        <w:spacing w:after="117" w:line="256" w:lineRule="auto"/>
        <w:ind w:left="862" w:firstLine="0"/>
        <w:jc w:val="left"/>
        <w:rPr>
          <w:rFonts w:ascii="Verdana" w:hAnsi="Verdana"/>
        </w:rPr>
      </w:pPr>
      <w:r w:rsidRPr="00790FBB">
        <w:rPr>
          <w:rFonts w:ascii="Verdana" w:hAnsi="Verdana"/>
        </w:rPr>
        <w:t xml:space="preserve">Na potrzeby waloryzacji wynagrodzenia należy przyjmować opublikowane na dzień składania wniosku przez ww. wydawnictwo dwa ostatnie wskaźniki cen materiałów budowlanych w odniesieniu kwartał do kwartału poprzedniego. </w:t>
      </w:r>
    </w:p>
    <w:p w14:paraId="13DDB854" w14:textId="3A7A0602" w:rsidR="003619DD" w:rsidRPr="00790FBB" w:rsidRDefault="00FF7857" w:rsidP="00DA0D9F">
      <w:pPr>
        <w:numPr>
          <w:ilvl w:val="0"/>
          <w:numId w:val="72"/>
        </w:numPr>
        <w:ind w:hanging="433"/>
        <w:rPr>
          <w:rFonts w:ascii="Verdana" w:hAnsi="Verdana"/>
        </w:rPr>
      </w:pPr>
      <w:r w:rsidRPr="009B388D">
        <w:rPr>
          <w:rFonts w:ascii="Verdana" w:hAnsi="Verdana"/>
          <w:color w:val="auto"/>
        </w:rPr>
        <w:t>Strony</w:t>
      </w:r>
      <w:r w:rsidRPr="00790FBB">
        <w:rPr>
          <w:rFonts w:ascii="Verdana" w:hAnsi="Verdana"/>
        </w:rPr>
        <w:t xml:space="preserve"> ustalają, że do zmiany wynagrodzenia stosuje się wyłącznie jeden z podanych  </w:t>
      </w:r>
      <w:r w:rsidRPr="00131CBA">
        <w:rPr>
          <w:rFonts w:ascii="Verdana" w:hAnsi="Verdana"/>
          <w:color w:val="auto"/>
        </w:rPr>
        <w:t xml:space="preserve">w </w:t>
      </w:r>
      <w:r w:rsidRPr="00131CBA">
        <w:rPr>
          <w:rFonts w:ascii="Verdana" w:hAnsi="Verdana"/>
          <w:color w:val="auto"/>
          <w:u w:color="0000FF"/>
        </w:rPr>
        <w:t xml:space="preserve">ust. </w:t>
      </w:r>
      <w:r w:rsidR="00DA0D9F" w:rsidRPr="00131CBA">
        <w:rPr>
          <w:rFonts w:ascii="Verdana" w:hAnsi="Verdana"/>
          <w:color w:val="auto"/>
          <w:u w:color="0000FF"/>
        </w:rPr>
        <w:t>6</w:t>
      </w:r>
      <w:r w:rsidRPr="00131CBA">
        <w:rPr>
          <w:rFonts w:ascii="Verdana" w:hAnsi="Verdana"/>
          <w:color w:val="auto"/>
        </w:rPr>
        <w:t xml:space="preserve"> wskaźników</w:t>
      </w:r>
      <w:r w:rsidRPr="00790FBB">
        <w:rPr>
          <w:rFonts w:ascii="Verdana" w:hAnsi="Verdana"/>
        </w:rPr>
        <w:t xml:space="preserve">: </w:t>
      </w:r>
    </w:p>
    <w:p w14:paraId="3BF521B1" w14:textId="77777777" w:rsidR="003619DD" w:rsidRPr="00877EDF" w:rsidRDefault="00FF7857" w:rsidP="001E31ED">
      <w:pPr>
        <w:numPr>
          <w:ilvl w:val="1"/>
          <w:numId w:val="22"/>
        </w:numPr>
        <w:ind w:left="731" w:hanging="22"/>
        <w:rPr>
          <w:rFonts w:ascii="Verdana" w:hAnsi="Verdana"/>
          <w:color w:val="auto"/>
        </w:rPr>
      </w:pPr>
      <w:r w:rsidRPr="00790FBB">
        <w:rPr>
          <w:rFonts w:ascii="Verdana" w:hAnsi="Verdana"/>
        </w:rPr>
        <w:t xml:space="preserve">albo </w:t>
      </w:r>
      <w:r w:rsidRPr="00877EDF">
        <w:rPr>
          <w:rFonts w:ascii="Verdana" w:hAnsi="Verdana"/>
          <w:color w:val="auto"/>
        </w:rPr>
        <w:t xml:space="preserve">wskaźnik dotyczący zmiany kosztów realizacji zamówienia, </w:t>
      </w:r>
    </w:p>
    <w:p w14:paraId="461A5F76" w14:textId="77777777" w:rsidR="003619DD" w:rsidRPr="00877EDF" w:rsidRDefault="00FF7857" w:rsidP="001E31ED">
      <w:pPr>
        <w:numPr>
          <w:ilvl w:val="1"/>
          <w:numId w:val="22"/>
        </w:numPr>
        <w:ind w:left="731" w:hanging="22"/>
        <w:rPr>
          <w:rFonts w:ascii="Verdana" w:hAnsi="Verdana"/>
          <w:color w:val="auto"/>
        </w:rPr>
      </w:pPr>
      <w:r w:rsidRPr="00877EDF">
        <w:rPr>
          <w:rFonts w:ascii="Verdana" w:hAnsi="Verdana"/>
          <w:color w:val="auto"/>
        </w:rPr>
        <w:t xml:space="preserve">albo wskaźniki dotyczące zmiany cen materiałów, </w:t>
      </w:r>
    </w:p>
    <w:p w14:paraId="7CCD1BBD" w14:textId="0256AEC5" w:rsidR="003619DD" w:rsidRPr="00877EDF" w:rsidRDefault="00FF7857" w:rsidP="001E31ED">
      <w:pPr>
        <w:ind w:left="731" w:firstLine="0"/>
        <w:rPr>
          <w:rFonts w:ascii="Verdana" w:hAnsi="Verdana"/>
          <w:color w:val="auto"/>
        </w:rPr>
      </w:pPr>
      <w:r w:rsidRPr="00877EDF">
        <w:rPr>
          <w:rFonts w:ascii="Verdana" w:hAnsi="Verdana"/>
          <w:color w:val="auto"/>
        </w:rPr>
        <w:t xml:space="preserve">z zastrzeżeniem </w:t>
      </w:r>
      <w:r w:rsidRPr="00877EDF">
        <w:rPr>
          <w:rFonts w:ascii="Verdana" w:hAnsi="Verdana"/>
          <w:color w:val="auto"/>
          <w:u w:color="0000FF"/>
        </w:rPr>
        <w:t>ust. 1</w:t>
      </w:r>
      <w:r w:rsidR="00877EDF" w:rsidRPr="00877EDF">
        <w:rPr>
          <w:rFonts w:ascii="Verdana" w:hAnsi="Verdana"/>
          <w:color w:val="auto"/>
          <w:u w:color="0000FF"/>
        </w:rPr>
        <w:t>1</w:t>
      </w:r>
      <w:r w:rsidRPr="00877EDF">
        <w:rPr>
          <w:rFonts w:ascii="Verdana" w:hAnsi="Verdana"/>
          <w:color w:val="auto"/>
        </w:rPr>
        <w:t xml:space="preserve">, przy czym Strona umowy występująca z wnioskiem o zmianę wynagrodzenia jest zobowiązana pod rygorem nieważności wskazać we wniosku, wskaźnik, na podstawie którego żąda zmiany wynagrodzenia. Wskazanie jest wiążące i bez zgody drugiej strony nieodwołalne. Niewskazanie wskaźnika powoduje bezskuteczność wniosku.  </w:t>
      </w:r>
    </w:p>
    <w:p w14:paraId="63AE14C0" w14:textId="27E3734F" w:rsidR="003619DD" w:rsidRPr="00877EDF" w:rsidRDefault="00FF7857" w:rsidP="00B36AAB">
      <w:pPr>
        <w:numPr>
          <w:ilvl w:val="0"/>
          <w:numId w:val="72"/>
        </w:numPr>
        <w:spacing w:after="120" w:line="276" w:lineRule="auto"/>
        <w:ind w:hanging="433"/>
        <w:rPr>
          <w:rFonts w:ascii="Verdana" w:hAnsi="Verdana"/>
          <w:color w:val="auto"/>
        </w:rPr>
      </w:pPr>
      <w:r w:rsidRPr="00877EDF">
        <w:rPr>
          <w:rFonts w:ascii="Verdana" w:hAnsi="Verdana"/>
          <w:color w:val="auto"/>
        </w:rPr>
        <w:t xml:space="preserve">Zmiana wynagrodzenia nastąpi, jeżeli w danym okresie rozliczeniowym, o którym mowa w </w:t>
      </w:r>
      <w:r w:rsidRPr="00877EDF">
        <w:rPr>
          <w:rFonts w:ascii="Verdana" w:hAnsi="Verdana"/>
          <w:color w:val="auto"/>
          <w:u w:color="0000FF"/>
        </w:rPr>
        <w:t xml:space="preserve">ust. </w:t>
      </w:r>
      <w:r w:rsidR="005F1A23">
        <w:rPr>
          <w:rFonts w:ascii="Verdana" w:hAnsi="Verdana"/>
          <w:color w:val="auto"/>
          <w:u w:color="0000FF"/>
        </w:rPr>
        <w:t>2</w:t>
      </w:r>
      <w:r w:rsidRPr="00877EDF">
        <w:rPr>
          <w:rFonts w:ascii="Verdana" w:hAnsi="Verdana"/>
          <w:color w:val="auto"/>
        </w:rPr>
        <w:t xml:space="preserve">, ceny materiałów lub kosztów ulegną następującym zmianom: </w:t>
      </w:r>
    </w:p>
    <w:p w14:paraId="285EE397" w14:textId="3DDC4954" w:rsidR="003619DD" w:rsidRPr="00877EDF" w:rsidRDefault="00FF7857" w:rsidP="00B36AAB">
      <w:pPr>
        <w:numPr>
          <w:ilvl w:val="1"/>
          <w:numId w:val="21"/>
        </w:numPr>
        <w:spacing w:after="120" w:line="276" w:lineRule="auto"/>
        <w:ind w:left="993" w:hanging="284"/>
        <w:rPr>
          <w:rFonts w:ascii="Verdana" w:hAnsi="Verdana"/>
          <w:color w:val="auto"/>
        </w:rPr>
      </w:pPr>
      <w:r w:rsidRPr="00877EDF">
        <w:rPr>
          <w:rFonts w:ascii="Verdana" w:hAnsi="Verdana"/>
          <w:color w:val="auto"/>
        </w:rPr>
        <w:t xml:space="preserve">dla zmiany kosztów - wyliczona na podstawie wskaźników, o których mowa w </w:t>
      </w:r>
      <w:r w:rsidRPr="00877EDF">
        <w:rPr>
          <w:rFonts w:ascii="Verdana" w:hAnsi="Verdana"/>
          <w:color w:val="auto"/>
          <w:u w:color="0000FF"/>
        </w:rPr>
        <w:t>ust.</w:t>
      </w:r>
      <w:r w:rsidR="004C6DB2">
        <w:rPr>
          <w:rFonts w:ascii="Verdana" w:hAnsi="Verdana"/>
          <w:color w:val="auto"/>
          <w:u w:color="0000FF"/>
        </w:rPr>
        <w:t xml:space="preserve"> 6</w:t>
      </w:r>
      <w:r w:rsidRPr="00877EDF">
        <w:rPr>
          <w:rFonts w:ascii="Verdana" w:hAnsi="Verdana"/>
          <w:color w:val="auto"/>
        </w:rPr>
        <w:t xml:space="preserve"> </w:t>
      </w:r>
      <w:r w:rsidRPr="00877EDF">
        <w:rPr>
          <w:rFonts w:ascii="Verdana" w:hAnsi="Verdana"/>
          <w:color w:val="auto"/>
          <w:u w:color="0000FF"/>
        </w:rPr>
        <w:t>lit.</w:t>
      </w:r>
      <w:r w:rsidR="008D568A">
        <w:rPr>
          <w:rFonts w:ascii="Verdana" w:hAnsi="Verdana"/>
          <w:color w:val="auto"/>
          <w:u w:color="0000FF"/>
        </w:rPr>
        <w:t xml:space="preserve"> </w:t>
      </w:r>
      <w:r w:rsidRPr="00877EDF">
        <w:rPr>
          <w:rFonts w:ascii="Verdana" w:hAnsi="Verdana"/>
          <w:color w:val="auto"/>
          <w:u w:color="0000FF"/>
        </w:rPr>
        <w:t>a)</w:t>
      </w:r>
      <w:r w:rsidRPr="00877EDF">
        <w:rPr>
          <w:rFonts w:ascii="Verdana" w:hAnsi="Verdana"/>
          <w:color w:val="auto"/>
        </w:rPr>
        <w:t xml:space="preserve"> wartość bezwzględna zmiany Z</w:t>
      </w:r>
      <w:r w:rsidRPr="00877EDF">
        <w:rPr>
          <w:rFonts w:ascii="Verdana" w:hAnsi="Verdana"/>
          <w:color w:val="auto"/>
          <w:vertAlign w:val="subscript"/>
        </w:rPr>
        <w:t>K</w:t>
      </w:r>
      <w:r w:rsidRPr="00877EDF">
        <w:rPr>
          <w:rFonts w:ascii="Verdana" w:hAnsi="Verdana"/>
          <w:color w:val="auto"/>
        </w:rPr>
        <w:t xml:space="preserve"> będzie równa lub większa od wartości 1,0</w:t>
      </w:r>
      <w:r w:rsidR="00053ACF" w:rsidRPr="00877EDF">
        <w:rPr>
          <w:rFonts w:ascii="Verdana" w:hAnsi="Verdana"/>
          <w:color w:val="auto"/>
        </w:rPr>
        <w:t>3</w:t>
      </w:r>
      <w:r w:rsidRPr="00877EDF">
        <w:rPr>
          <w:rFonts w:ascii="Verdana" w:hAnsi="Verdana"/>
          <w:color w:val="auto"/>
        </w:rPr>
        <w:t xml:space="preserve"> przy czym powyższa wartość dla danego okresu rozliczeniowego będzie wyznaczana następująco:  </w:t>
      </w:r>
    </w:p>
    <w:p w14:paraId="5B4DE987" w14:textId="77777777" w:rsidR="003619DD" w:rsidRPr="00877EDF" w:rsidRDefault="00FF7857" w:rsidP="00B36AAB">
      <w:pPr>
        <w:spacing w:after="120" w:line="276" w:lineRule="auto"/>
        <w:ind w:left="1064" w:right="3587" w:hanging="10"/>
        <w:rPr>
          <w:rFonts w:ascii="Verdana" w:hAnsi="Verdana"/>
          <w:color w:val="auto"/>
        </w:rPr>
      </w:pPr>
      <w:r w:rsidRPr="00877EDF">
        <w:rPr>
          <w:rFonts w:ascii="Verdana" w:hAnsi="Verdana"/>
          <w:color w:val="auto"/>
        </w:rPr>
        <w:t>Z</w:t>
      </w:r>
      <w:r w:rsidRPr="00877EDF">
        <w:rPr>
          <w:rFonts w:ascii="Verdana" w:hAnsi="Verdana"/>
          <w:color w:val="auto"/>
          <w:vertAlign w:val="subscript"/>
        </w:rPr>
        <w:t>K</w:t>
      </w:r>
      <w:r w:rsidRPr="00877EDF">
        <w:rPr>
          <w:rFonts w:ascii="Verdana" w:hAnsi="Verdana"/>
          <w:color w:val="auto"/>
        </w:rPr>
        <w:t xml:space="preserve"> = (1+K</w:t>
      </w:r>
      <w:r w:rsidRPr="00877EDF">
        <w:rPr>
          <w:rFonts w:ascii="Verdana" w:hAnsi="Verdana"/>
          <w:color w:val="auto"/>
          <w:vertAlign w:val="subscript"/>
        </w:rPr>
        <w:t xml:space="preserve">1 </w:t>
      </w:r>
      <w:r w:rsidRPr="00877EDF">
        <w:rPr>
          <w:rFonts w:ascii="Verdana" w:hAnsi="Verdana"/>
          <w:color w:val="auto"/>
        </w:rPr>
        <w:t>/100) x (1+ x K</w:t>
      </w:r>
      <w:r w:rsidRPr="00877EDF">
        <w:rPr>
          <w:rFonts w:ascii="Verdana" w:hAnsi="Verdana"/>
          <w:color w:val="auto"/>
          <w:vertAlign w:val="subscript"/>
        </w:rPr>
        <w:t>2</w:t>
      </w:r>
      <w:r w:rsidRPr="00877EDF">
        <w:rPr>
          <w:rFonts w:ascii="Verdana" w:hAnsi="Verdana"/>
          <w:color w:val="auto"/>
        </w:rPr>
        <w:t xml:space="preserve"> /100) gdzie:  </w:t>
      </w:r>
    </w:p>
    <w:p w14:paraId="5704B96E" w14:textId="77777777" w:rsidR="003619DD" w:rsidRPr="00877EDF" w:rsidRDefault="00FF7857" w:rsidP="00B36AAB">
      <w:pPr>
        <w:spacing w:after="120" w:line="276" w:lineRule="auto"/>
        <w:ind w:left="1070" w:firstLine="0"/>
        <w:rPr>
          <w:rFonts w:ascii="Verdana" w:hAnsi="Verdana"/>
          <w:color w:val="auto"/>
        </w:rPr>
      </w:pPr>
      <w:r w:rsidRPr="00877EDF">
        <w:rPr>
          <w:rFonts w:ascii="Verdana" w:hAnsi="Verdana"/>
          <w:color w:val="auto"/>
        </w:rPr>
        <w:lastRenderedPageBreak/>
        <w:t>Z</w:t>
      </w:r>
      <w:r w:rsidRPr="00877EDF">
        <w:rPr>
          <w:rFonts w:ascii="Verdana" w:hAnsi="Verdana"/>
          <w:color w:val="auto"/>
          <w:vertAlign w:val="subscript"/>
        </w:rPr>
        <w:t>K</w:t>
      </w:r>
      <w:r w:rsidRPr="00877EDF">
        <w:rPr>
          <w:rFonts w:ascii="Verdana" w:hAnsi="Verdana"/>
          <w:color w:val="auto"/>
        </w:rPr>
        <w:t xml:space="preserve"> – wskaźnik do zmiany wynagrodzenia z uwagi na zmianę kosztów,  </w:t>
      </w:r>
    </w:p>
    <w:p w14:paraId="6B4AA58C" w14:textId="73032F8B" w:rsidR="003619DD" w:rsidRPr="00877EDF" w:rsidRDefault="00FF7857" w:rsidP="00B36AAB">
      <w:pPr>
        <w:spacing w:after="120" w:line="276" w:lineRule="auto"/>
        <w:ind w:left="1552" w:hanging="497"/>
        <w:rPr>
          <w:rFonts w:ascii="Verdana" w:hAnsi="Verdana"/>
          <w:color w:val="auto"/>
        </w:rPr>
      </w:pPr>
      <w:r w:rsidRPr="00877EDF">
        <w:rPr>
          <w:rFonts w:ascii="Verdana" w:hAnsi="Verdana"/>
          <w:color w:val="auto"/>
        </w:rPr>
        <w:t>K</w:t>
      </w:r>
      <w:r w:rsidRPr="00877EDF">
        <w:rPr>
          <w:rFonts w:ascii="Verdana" w:hAnsi="Verdana"/>
          <w:color w:val="auto"/>
          <w:vertAlign w:val="subscript"/>
        </w:rPr>
        <w:t xml:space="preserve">1 </w:t>
      </w:r>
      <w:r w:rsidRPr="00877EDF">
        <w:rPr>
          <w:rFonts w:ascii="Verdana" w:hAnsi="Verdana"/>
          <w:color w:val="auto"/>
        </w:rPr>
        <w:t xml:space="preserve">- wskaźnik kwartalnej zmiany cen produkcji budowlano-montażowej w pierwszym kwartale okresu rozliczeniowego w odniesieniu do kwartału poprzedniego, podany w procentach [%], określony zgodnie z </w:t>
      </w:r>
      <w:r w:rsidRPr="00877EDF">
        <w:rPr>
          <w:rFonts w:ascii="Verdana" w:hAnsi="Verdana"/>
          <w:color w:val="auto"/>
          <w:u w:color="0000FF"/>
        </w:rPr>
        <w:t>ust.</w:t>
      </w:r>
      <w:r w:rsidR="004C6DB2">
        <w:rPr>
          <w:rFonts w:ascii="Verdana" w:hAnsi="Verdana"/>
          <w:color w:val="auto"/>
          <w:u w:color="0000FF"/>
        </w:rPr>
        <w:t xml:space="preserve"> 6</w:t>
      </w:r>
      <w:r w:rsidRPr="00877EDF">
        <w:rPr>
          <w:rFonts w:ascii="Verdana" w:hAnsi="Verdana"/>
          <w:color w:val="auto"/>
          <w:u w:color="0000FF"/>
        </w:rPr>
        <w:t xml:space="preserve"> </w:t>
      </w:r>
      <w:proofErr w:type="spellStart"/>
      <w:r w:rsidRPr="00877EDF">
        <w:rPr>
          <w:rFonts w:ascii="Verdana" w:hAnsi="Verdana"/>
          <w:color w:val="auto"/>
          <w:u w:color="0000FF"/>
        </w:rPr>
        <w:t>lit.a</w:t>
      </w:r>
      <w:proofErr w:type="spellEnd"/>
      <w:r w:rsidRPr="00877EDF">
        <w:rPr>
          <w:rFonts w:ascii="Verdana" w:hAnsi="Verdana"/>
          <w:color w:val="auto"/>
        </w:rPr>
        <w:t xml:space="preserve">),  </w:t>
      </w:r>
    </w:p>
    <w:p w14:paraId="29BDDDFA" w14:textId="0E41F19E" w:rsidR="003619DD" w:rsidRPr="00877EDF" w:rsidRDefault="00FF7857" w:rsidP="00B36AAB">
      <w:pPr>
        <w:spacing w:after="120" w:line="276" w:lineRule="auto"/>
        <w:ind w:left="1552" w:hanging="497"/>
        <w:rPr>
          <w:rFonts w:ascii="Verdana" w:hAnsi="Verdana"/>
          <w:color w:val="auto"/>
        </w:rPr>
      </w:pPr>
      <w:r w:rsidRPr="00877EDF">
        <w:rPr>
          <w:rFonts w:ascii="Verdana" w:hAnsi="Verdana"/>
          <w:color w:val="auto"/>
        </w:rPr>
        <w:t>K</w:t>
      </w:r>
      <w:r w:rsidRPr="00877EDF">
        <w:rPr>
          <w:rFonts w:ascii="Verdana" w:hAnsi="Verdana"/>
          <w:color w:val="auto"/>
          <w:vertAlign w:val="subscript"/>
        </w:rPr>
        <w:t xml:space="preserve">2 </w:t>
      </w:r>
      <w:r w:rsidRPr="00877EDF">
        <w:rPr>
          <w:rFonts w:ascii="Verdana" w:hAnsi="Verdana"/>
          <w:color w:val="auto"/>
        </w:rPr>
        <w:t xml:space="preserve">- wskaźnik kwartalnej zmiany cen produkcji budowlano-montażowej w drugim kwartale okresu rozliczeniowego w odniesieniu do pierwszego kwartału okresu rozliczeniowego, podany w procentach [%], określony zgodnie z </w:t>
      </w:r>
      <w:r w:rsidRPr="00877EDF">
        <w:rPr>
          <w:rFonts w:ascii="Verdana" w:hAnsi="Verdana"/>
          <w:color w:val="auto"/>
          <w:u w:color="0000FF"/>
        </w:rPr>
        <w:t>ust.</w:t>
      </w:r>
      <w:r w:rsidR="004C6DB2">
        <w:rPr>
          <w:rFonts w:ascii="Verdana" w:hAnsi="Verdana"/>
          <w:color w:val="auto"/>
          <w:u w:color="0000FF"/>
        </w:rPr>
        <w:t xml:space="preserve"> 6</w:t>
      </w:r>
      <w:r w:rsidRPr="00877EDF">
        <w:rPr>
          <w:rFonts w:ascii="Verdana" w:hAnsi="Verdana"/>
          <w:color w:val="auto"/>
          <w:u w:color="0000FF"/>
        </w:rPr>
        <w:t xml:space="preserve"> </w:t>
      </w:r>
      <w:proofErr w:type="spellStart"/>
      <w:r w:rsidRPr="00877EDF">
        <w:rPr>
          <w:rFonts w:ascii="Verdana" w:hAnsi="Verdana"/>
          <w:color w:val="auto"/>
          <w:u w:color="0000FF"/>
        </w:rPr>
        <w:t>lit.a</w:t>
      </w:r>
      <w:proofErr w:type="spellEnd"/>
      <w:r w:rsidRPr="00877EDF">
        <w:rPr>
          <w:rFonts w:ascii="Verdana" w:hAnsi="Verdana"/>
          <w:color w:val="auto"/>
          <w:u w:color="0000FF"/>
        </w:rPr>
        <w:t>)</w:t>
      </w:r>
      <w:r w:rsidRPr="00877EDF">
        <w:rPr>
          <w:rFonts w:ascii="Verdana" w:hAnsi="Verdana"/>
          <w:color w:val="auto"/>
        </w:rPr>
        <w:t xml:space="preserve">,  </w:t>
      </w:r>
    </w:p>
    <w:p w14:paraId="73F98BDF" w14:textId="7DEE8EDF" w:rsidR="003619DD" w:rsidRPr="00877EDF" w:rsidRDefault="00FF7857" w:rsidP="00B36AAB">
      <w:pPr>
        <w:numPr>
          <w:ilvl w:val="1"/>
          <w:numId w:val="21"/>
        </w:numPr>
        <w:spacing w:after="120" w:line="276" w:lineRule="auto"/>
        <w:ind w:left="1134" w:hanging="350"/>
        <w:rPr>
          <w:rFonts w:ascii="Verdana" w:hAnsi="Verdana"/>
          <w:color w:val="auto"/>
        </w:rPr>
      </w:pPr>
      <w:r w:rsidRPr="00877EDF">
        <w:rPr>
          <w:rFonts w:ascii="Verdana" w:hAnsi="Verdana"/>
          <w:color w:val="auto"/>
        </w:rPr>
        <w:t xml:space="preserve">dla zmiany cen materiałów – wyliczona na podstawie wskaźników, o których mowa w </w:t>
      </w:r>
      <w:r w:rsidRPr="00877EDF">
        <w:rPr>
          <w:rFonts w:ascii="Verdana" w:hAnsi="Verdana"/>
          <w:color w:val="auto"/>
          <w:u w:color="0000FF"/>
        </w:rPr>
        <w:t>ust.</w:t>
      </w:r>
      <w:r w:rsidR="004C6DB2">
        <w:rPr>
          <w:rFonts w:ascii="Verdana" w:hAnsi="Verdana"/>
          <w:color w:val="auto"/>
          <w:u w:color="0000FF"/>
        </w:rPr>
        <w:t xml:space="preserve"> 6</w:t>
      </w:r>
      <w:r w:rsidRPr="00877EDF">
        <w:rPr>
          <w:rFonts w:ascii="Verdana" w:hAnsi="Verdana"/>
          <w:color w:val="auto"/>
          <w:u w:color="0000FF"/>
        </w:rPr>
        <w:t xml:space="preserve"> </w:t>
      </w:r>
      <w:proofErr w:type="spellStart"/>
      <w:r w:rsidRPr="00877EDF">
        <w:rPr>
          <w:rFonts w:ascii="Verdana" w:hAnsi="Verdana"/>
          <w:color w:val="auto"/>
          <w:u w:color="0000FF"/>
        </w:rPr>
        <w:t>lit.b</w:t>
      </w:r>
      <w:proofErr w:type="spellEnd"/>
      <w:r w:rsidRPr="00877EDF">
        <w:rPr>
          <w:rFonts w:ascii="Verdana" w:hAnsi="Verdana"/>
          <w:color w:val="auto"/>
          <w:u w:color="0000FF"/>
        </w:rPr>
        <w:t xml:space="preserve">) </w:t>
      </w:r>
      <w:r w:rsidRPr="00877EDF">
        <w:rPr>
          <w:rFonts w:ascii="Verdana" w:hAnsi="Verdana"/>
          <w:color w:val="auto"/>
        </w:rPr>
        <w:t>wartość bezwzględna zmiany zmiana Z</w:t>
      </w:r>
      <w:r w:rsidRPr="00877EDF">
        <w:rPr>
          <w:rFonts w:ascii="Verdana" w:hAnsi="Verdana"/>
          <w:color w:val="auto"/>
          <w:vertAlign w:val="subscript"/>
        </w:rPr>
        <w:t>M</w:t>
      </w:r>
      <w:r w:rsidRPr="00877EDF">
        <w:rPr>
          <w:rFonts w:ascii="Verdana" w:hAnsi="Verdana"/>
          <w:color w:val="auto"/>
        </w:rPr>
        <w:t xml:space="preserve"> będzie równa </w:t>
      </w:r>
      <w:r w:rsidR="0017375D" w:rsidRPr="00877EDF">
        <w:rPr>
          <w:rFonts w:ascii="Verdana" w:hAnsi="Verdana"/>
          <w:color w:val="auto"/>
        </w:rPr>
        <w:br/>
      </w:r>
      <w:r w:rsidRPr="00877EDF">
        <w:rPr>
          <w:rFonts w:ascii="Verdana" w:hAnsi="Verdana"/>
          <w:color w:val="auto"/>
        </w:rPr>
        <w:t>lub większa od wartości 1,0</w:t>
      </w:r>
      <w:r w:rsidR="00053ACF" w:rsidRPr="00877EDF">
        <w:rPr>
          <w:rFonts w:ascii="Verdana" w:hAnsi="Verdana"/>
          <w:color w:val="auto"/>
        </w:rPr>
        <w:t>3</w:t>
      </w:r>
      <w:r w:rsidRPr="00877EDF">
        <w:rPr>
          <w:rFonts w:ascii="Verdana" w:hAnsi="Verdana"/>
          <w:color w:val="auto"/>
        </w:rPr>
        <w:t xml:space="preserve"> przy czym powyższa wartość dla danego okresu rozliczeniowego będzie wyznaczana następująco:  </w:t>
      </w:r>
    </w:p>
    <w:p w14:paraId="4777D1DD" w14:textId="77777777" w:rsidR="003619DD" w:rsidRPr="00877EDF" w:rsidRDefault="00FF7857" w:rsidP="00B36AAB">
      <w:pPr>
        <w:spacing w:after="120" w:line="276" w:lineRule="auto"/>
        <w:ind w:left="1064" w:right="3738" w:hanging="10"/>
        <w:rPr>
          <w:rFonts w:ascii="Verdana" w:hAnsi="Verdana"/>
          <w:color w:val="auto"/>
        </w:rPr>
      </w:pPr>
      <w:r w:rsidRPr="00877EDF">
        <w:rPr>
          <w:rFonts w:ascii="Verdana" w:hAnsi="Verdana"/>
          <w:color w:val="auto"/>
        </w:rPr>
        <w:t>Z</w:t>
      </w:r>
      <w:r w:rsidRPr="00877EDF">
        <w:rPr>
          <w:rFonts w:ascii="Verdana" w:hAnsi="Verdana"/>
          <w:color w:val="auto"/>
          <w:vertAlign w:val="subscript"/>
        </w:rPr>
        <w:t>M</w:t>
      </w:r>
      <w:r w:rsidRPr="00877EDF">
        <w:rPr>
          <w:rFonts w:ascii="Verdana" w:hAnsi="Verdana"/>
          <w:color w:val="auto"/>
        </w:rPr>
        <w:t xml:space="preserve"> = (1+ M</w:t>
      </w:r>
      <w:r w:rsidRPr="00877EDF">
        <w:rPr>
          <w:rFonts w:ascii="Verdana" w:hAnsi="Verdana"/>
          <w:color w:val="auto"/>
          <w:vertAlign w:val="subscript"/>
        </w:rPr>
        <w:t>1</w:t>
      </w:r>
      <w:r w:rsidRPr="00877EDF">
        <w:rPr>
          <w:rFonts w:ascii="Verdana" w:hAnsi="Verdana"/>
          <w:color w:val="auto"/>
        </w:rPr>
        <w:t>/100) x (1+ M</w:t>
      </w:r>
      <w:r w:rsidRPr="00877EDF">
        <w:rPr>
          <w:rFonts w:ascii="Verdana" w:hAnsi="Verdana"/>
          <w:color w:val="auto"/>
          <w:vertAlign w:val="subscript"/>
        </w:rPr>
        <w:t>2</w:t>
      </w:r>
      <w:r w:rsidRPr="00877EDF">
        <w:rPr>
          <w:rFonts w:ascii="Verdana" w:hAnsi="Verdana"/>
          <w:color w:val="auto"/>
        </w:rPr>
        <w:t xml:space="preserve">/100) gdzie:  </w:t>
      </w:r>
    </w:p>
    <w:p w14:paraId="5ABADBD5" w14:textId="77777777" w:rsidR="003619DD" w:rsidRPr="00877EDF" w:rsidRDefault="00FF7857" w:rsidP="00B36AAB">
      <w:pPr>
        <w:spacing w:after="120" w:line="276" w:lineRule="auto"/>
        <w:ind w:left="1070" w:firstLine="0"/>
        <w:rPr>
          <w:rFonts w:ascii="Verdana" w:hAnsi="Verdana"/>
          <w:color w:val="auto"/>
        </w:rPr>
      </w:pPr>
      <w:r w:rsidRPr="00877EDF">
        <w:rPr>
          <w:rFonts w:ascii="Verdana" w:hAnsi="Verdana"/>
          <w:color w:val="auto"/>
        </w:rPr>
        <w:t>Z</w:t>
      </w:r>
      <w:r w:rsidRPr="00877EDF">
        <w:rPr>
          <w:rFonts w:ascii="Verdana" w:hAnsi="Verdana"/>
          <w:color w:val="auto"/>
          <w:vertAlign w:val="subscript"/>
        </w:rPr>
        <w:t>M</w:t>
      </w:r>
      <w:r w:rsidRPr="00877EDF">
        <w:rPr>
          <w:rFonts w:ascii="Verdana" w:hAnsi="Verdana"/>
          <w:color w:val="auto"/>
        </w:rPr>
        <w:t xml:space="preserve"> – wskaźnik do zmiany wynagrodzenia z uwagi na zmianę cen materiałów,  </w:t>
      </w:r>
    </w:p>
    <w:p w14:paraId="4D905E55" w14:textId="13CFB23F" w:rsidR="003619DD" w:rsidRPr="00877EDF" w:rsidRDefault="00FF7857" w:rsidP="00B36AAB">
      <w:pPr>
        <w:spacing w:after="120" w:line="276" w:lineRule="auto"/>
        <w:ind w:left="1552" w:hanging="497"/>
        <w:rPr>
          <w:rFonts w:ascii="Verdana" w:hAnsi="Verdana"/>
          <w:color w:val="auto"/>
        </w:rPr>
      </w:pPr>
      <w:r w:rsidRPr="00877EDF">
        <w:rPr>
          <w:rFonts w:ascii="Verdana" w:hAnsi="Verdana"/>
          <w:color w:val="auto"/>
        </w:rPr>
        <w:t>M</w:t>
      </w:r>
      <w:r w:rsidRPr="00877EDF">
        <w:rPr>
          <w:rFonts w:ascii="Verdana" w:hAnsi="Verdana"/>
          <w:color w:val="auto"/>
          <w:vertAlign w:val="subscript"/>
        </w:rPr>
        <w:t xml:space="preserve">1 </w:t>
      </w:r>
      <w:r w:rsidRPr="00877EDF">
        <w:rPr>
          <w:rFonts w:ascii="Verdana" w:hAnsi="Verdana"/>
          <w:color w:val="auto"/>
        </w:rPr>
        <w:t xml:space="preserve">- wskaźnik kwartalnej zmiany cen materiałów w pierwszym kwartale okresu rozliczeniowego w odniesieniu do kwartału poprzedniego, podany </w:t>
      </w:r>
      <w:r w:rsidR="0017375D" w:rsidRPr="00877EDF">
        <w:rPr>
          <w:rFonts w:ascii="Verdana" w:hAnsi="Verdana"/>
          <w:color w:val="auto"/>
        </w:rPr>
        <w:br/>
      </w:r>
      <w:r w:rsidRPr="00877EDF">
        <w:rPr>
          <w:rFonts w:ascii="Verdana" w:hAnsi="Verdana"/>
          <w:color w:val="auto"/>
        </w:rPr>
        <w:t xml:space="preserve">w procentach [%], określony zgodnie z </w:t>
      </w:r>
      <w:r w:rsidRPr="00877EDF">
        <w:rPr>
          <w:rFonts w:ascii="Verdana" w:hAnsi="Verdana"/>
          <w:color w:val="auto"/>
          <w:u w:color="0000FF"/>
        </w:rPr>
        <w:t>ust.</w:t>
      </w:r>
      <w:r w:rsidR="004C6DB2">
        <w:rPr>
          <w:rFonts w:ascii="Verdana" w:hAnsi="Verdana"/>
          <w:color w:val="auto"/>
          <w:u w:color="0000FF"/>
        </w:rPr>
        <w:t xml:space="preserve"> 6</w:t>
      </w:r>
      <w:r w:rsidRPr="00877EDF">
        <w:rPr>
          <w:rFonts w:ascii="Verdana" w:hAnsi="Verdana"/>
          <w:color w:val="auto"/>
          <w:u w:color="0000FF"/>
        </w:rPr>
        <w:t xml:space="preserve"> </w:t>
      </w:r>
      <w:proofErr w:type="spellStart"/>
      <w:r w:rsidRPr="00877EDF">
        <w:rPr>
          <w:rFonts w:ascii="Verdana" w:hAnsi="Verdana"/>
          <w:color w:val="auto"/>
          <w:u w:color="0000FF"/>
        </w:rPr>
        <w:t>lit.b</w:t>
      </w:r>
      <w:proofErr w:type="spellEnd"/>
      <w:r w:rsidRPr="00877EDF">
        <w:rPr>
          <w:rFonts w:ascii="Verdana" w:hAnsi="Verdana"/>
          <w:color w:val="auto"/>
          <w:u w:color="0000FF"/>
        </w:rPr>
        <w:t>)</w:t>
      </w:r>
      <w:r w:rsidRPr="00877EDF">
        <w:rPr>
          <w:rFonts w:ascii="Verdana" w:hAnsi="Verdana"/>
          <w:color w:val="auto"/>
        </w:rPr>
        <w:t xml:space="preserve">,  </w:t>
      </w:r>
    </w:p>
    <w:p w14:paraId="367FC88F" w14:textId="659F9E6E" w:rsidR="003619DD" w:rsidRPr="00877EDF" w:rsidRDefault="00FF7857" w:rsidP="00B36AAB">
      <w:pPr>
        <w:spacing w:after="120" w:line="276" w:lineRule="auto"/>
        <w:ind w:left="1552" w:hanging="497"/>
        <w:rPr>
          <w:rFonts w:ascii="Verdana" w:hAnsi="Verdana"/>
          <w:color w:val="auto"/>
        </w:rPr>
      </w:pPr>
      <w:r w:rsidRPr="00877EDF">
        <w:rPr>
          <w:rFonts w:ascii="Verdana" w:hAnsi="Verdana"/>
          <w:color w:val="auto"/>
        </w:rPr>
        <w:t>M</w:t>
      </w:r>
      <w:r w:rsidRPr="00877EDF">
        <w:rPr>
          <w:rFonts w:ascii="Verdana" w:hAnsi="Verdana"/>
          <w:color w:val="auto"/>
          <w:vertAlign w:val="subscript"/>
        </w:rPr>
        <w:t xml:space="preserve">2 </w:t>
      </w:r>
      <w:r w:rsidRPr="00877EDF">
        <w:rPr>
          <w:rFonts w:ascii="Verdana" w:hAnsi="Verdana"/>
          <w:color w:val="auto"/>
        </w:rPr>
        <w:t xml:space="preserve">- wskaźnik kwartalnej zmiany cen materiałów w drugim kwartale okresu rozliczeniowego w odniesieniu do kwartału poprzedniego, podany </w:t>
      </w:r>
      <w:r w:rsidR="0017375D" w:rsidRPr="00877EDF">
        <w:rPr>
          <w:rFonts w:ascii="Verdana" w:hAnsi="Verdana"/>
          <w:color w:val="auto"/>
        </w:rPr>
        <w:br/>
      </w:r>
      <w:r w:rsidRPr="00877EDF">
        <w:rPr>
          <w:rFonts w:ascii="Verdana" w:hAnsi="Verdana"/>
          <w:color w:val="auto"/>
        </w:rPr>
        <w:t xml:space="preserve">w procentach [%], określony zgodnie z </w:t>
      </w:r>
      <w:r w:rsidRPr="00877EDF">
        <w:rPr>
          <w:rFonts w:ascii="Verdana" w:hAnsi="Verdana"/>
          <w:color w:val="auto"/>
          <w:u w:color="0000FF"/>
        </w:rPr>
        <w:t>ust.</w:t>
      </w:r>
      <w:r w:rsidR="004C6DB2">
        <w:rPr>
          <w:rFonts w:ascii="Verdana" w:hAnsi="Verdana"/>
          <w:color w:val="auto"/>
          <w:u w:color="0000FF"/>
        </w:rPr>
        <w:t xml:space="preserve"> 6</w:t>
      </w:r>
      <w:r w:rsidRPr="00877EDF">
        <w:rPr>
          <w:rFonts w:ascii="Verdana" w:hAnsi="Verdana"/>
          <w:color w:val="auto"/>
          <w:u w:color="0000FF"/>
        </w:rPr>
        <w:t xml:space="preserve"> </w:t>
      </w:r>
      <w:proofErr w:type="spellStart"/>
      <w:r w:rsidRPr="00877EDF">
        <w:rPr>
          <w:rFonts w:ascii="Verdana" w:hAnsi="Verdana"/>
          <w:color w:val="auto"/>
          <w:u w:color="0000FF"/>
        </w:rPr>
        <w:t>lit.b</w:t>
      </w:r>
      <w:proofErr w:type="spellEnd"/>
      <w:r w:rsidRPr="00877EDF">
        <w:rPr>
          <w:rFonts w:ascii="Verdana" w:hAnsi="Verdana"/>
          <w:color w:val="auto"/>
          <w:u w:color="0000FF"/>
        </w:rPr>
        <w:t>)</w:t>
      </w:r>
      <w:r w:rsidRPr="00877EDF">
        <w:rPr>
          <w:rFonts w:ascii="Verdana" w:hAnsi="Verdana"/>
          <w:color w:val="auto"/>
        </w:rPr>
        <w:t xml:space="preserve">.  </w:t>
      </w:r>
    </w:p>
    <w:p w14:paraId="5F3DDC15" w14:textId="77777777" w:rsidR="003619DD" w:rsidRPr="00877EDF" w:rsidRDefault="00FF7857" w:rsidP="00B36AAB">
      <w:pPr>
        <w:numPr>
          <w:ilvl w:val="0"/>
          <w:numId w:val="72"/>
        </w:numPr>
        <w:spacing w:after="120" w:line="276" w:lineRule="auto"/>
        <w:ind w:hanging="433"/>
        <w:rPr>
          <w:rFonts w:ascii="Verdana" w:hAnsi="Verdana"/>
          <w:color w:val="auto"/>
        </w:rPr>
      </w:pPr>
      <w:r w:rsidRPr="00877EDF">
        <w:rPr>
          <w:rFonts w:ascii="Verdana" w:hAnsi="Verdana"/>
          <w:color w:val="auto"/>
        </w:rPr>
        <w:t xml:space="preserve">Wyliczenie kwoty wynagrodzenia z uwzględnieniem zmiany kosztów lub cen materiałów nastąpi w następujący sposób: </w:t>
      </w:r>
    </w:p>
    <w:p w14:paraId="6330EC11" w14:textId="77777777" w:rsidR="003619DD" w:rsidRPr="00877EDF" w:rsidRDefault="00FF7857" w:rsidP="00B36AAB">
      <w:pPr>
        <w:numPr>
          <w:ilvl w:val="0"/>
          <w:numId w:val="74"/>
        </w:numPr>
        <w:spacing w:after="120" w:line="276" w:lineRule="auto"/>
        <w:rPr>
          <w:rFonts w:ascii="Verdana" w:hAnsi="Verdana"/>
          <w:color w:val="auto"/>
        </w:rPr>
      </w:pPr>
      <w:r w:rsidRPr="00877EDF">
        <w:rPr>
          <w:rFonts w:ascii="Verdana" w:hAnsi="Verdana"/>
          <w:color w:val="auto"/>
        </w:rPr>
        <w:t xml:space="preserve">dla zmiany kosztów: </w:t>
      </w:r>
    </w:p>
    <w:p w14:paraId="66DD2B3B" w14:textId="77777777" w:rsidR="003619DD" w:rsidRPr="00877EDF" w:rsidRDefault="00FF7857" w:rsidP="00B36AAB">
      <w:pPr>
        <w:spacing w:after="120" w:line="276" w:lineRule="auto"/>
        <w:ind w:left="939" w:right="6048" w:hanging="10"/>
        <w:rPr>
          <w:rFonts w:ascii="Verdana" w:hAnsi="Verdana"/>
          <w:color w:val="auto"/>
        </w:rPr>
      </w:pPr>
      <w:r w:rsidRPr="00877EDF">
        <w:rPr>
          <w:rFonts w:ascii="Verdana" w:hAnsi="Verdana"/>
          <w:color w:val="auto"/>
        </w:rPr>
        <w:t>W</w:t>
      </w:r>
      <w:r w:rsidRPr="00877EDF">
        <w:rPr>
          <w:rFonts w:ascii="Verdana" w:hAnsi="Verdana"/>
          <w:color w:val="auto"/>
          <w:vertAlign w:val="subscript"/>
        </w:rPr>
        <w:t>K</w:t>
      </w:r>
      <w:r w:rsidRPr="00877EDF">
        <w:rPr>
          <w:rFonts w:ascii="Verdana" w:hAnsi="Verdana"/>
          <w:color w:val="auto"/>
        </w:rPr>
        <w:t xml:space="preserve"> = Z</w:t>
      </w:r>
      <w:r w:rsidRPr="00877EDF">
        <w:rPr>
          <w:rFonts w:ascii="Verdana" w:hAnsi="Verdana"/>
          <w:color w:val="auto"/>
          <w:vertAlign w:val="subscript"/>
        </w:rPr>
        <w:t>K</w:t>
      </w:r>
      <w:r w:rsidRPr="00877EDF">
        <w:rPr>
          <w:rFonts w:ascii="Verdana" w:hAnsi="Verdana"/>
          <w:color w:val="auto"/>
        </w:rPr>
        <w:t xml:space="preserve"> x W</w:t>
      </w:r>
      <w:r w:rsidRPr="00877EDF">
        <w:rPr>
          <w:rFonts w:ascii="Verdana" w:hAnsi="Verdana"/>
          <w:color w:val="auto"/>
          <w:vertAlign w:val="subscript"/>
        </w:rPr>
        <w:t>N</w:t>
      </w:r>
      <w:r w:rsidRPr="00877EDF">
        <w:rPr>
          <w:rFonts w:ascii="Verdana" w:hAnsi="Verdana"/>
          <w:color w:val="auto"/>
        </w:rPr>
        <w:t xml:space="preserve">  gdzie: </w:t>
      </w:r>
    </w:p>
    <w:p w14:paraId="4DD05538" w14:textId="77777777" w:rsidR="003619DD" w:rsidRPr="00877EDF" w:rsidRDefault="00FF7857" w:rsidP="00187A2E">
      <w:pPr>
        <w:spacing w:after="120" w:line="276" w:lineRule="auto"/>
        <w:ind w:left="615" w:right="100" w:firstLine="311"/>
        <w:rPr>
          <w:rFonts w:ascii="Verdana" w:hAnsi="Verdana"/>
          <w:color w:val="auto"/>
        </w:rPr>
      </w:pPr>
      <w:r w:rsidRPr="00877EDF">
        <w:rPr>
          <w:rFonts w:ascii="Verdana" w:hAnsi="Verdana"/>
          <w:color w:val="auto"/>
        </w:rPr>
        <w:t>W</w:t>
      </w:r>
      <w:r w:rsidRPr="00877EDF">
        <w:rPr>
          <w:rFonts w:ascii="Verdana" w:hAnsi="Verdana"/>
          <w:color w:val="auto"/>
          <w:vertAlign w:val="subscript"/>
        </w:rPr>
        <w:t>K</w:t>
      </w:r>
      <w:r w:rsidRPr="00877EDF">
        <w:rPr>
          <w:rFonts w:ascii="Verdana" w:hAnsi="Verdana"/>
          <w:color w:val="auto"/>
        </w:rPr>
        <w:t xml:space="preserve"> – kwota wynagrodzenia netto z uwzględnieniem kwoty zmiany kosztów, </w:t>
      </w:r>
    </w:p>
    <w:p w14:paraId="4C621691" w14:textId="09EB59A9" w:rsidR="003619DD" w:rsidRPr="00877EDF" w:rsidRDefault="00FF7857" w:rsidP="00B36AAB">
      <w:pPr>
        <w:spacing w:after="120" w:line="276" w:lineRule="auto"/>
        <w:ind w:left="1560" w:hanging="634"/>
        <w:rPr>
          <w:rFonts w:ascii="Verdana" w:hAnsi="Verdana"/>
          <w:color w:val="auto"/>
        </w:rPr>
      </w:pPr>
      <w:r w:rsidRPr="00877EDF">
        <w:rPr>
          <w:rFonts w:ascii="Verdana" w:hAnsi="Verdana"/>
          <w:color w:val="auto"/>
        </w:rPr>
        <w:t>W</w:t>
      </w:r>
      <w:r w:rsidRPr="00877EDF">
        <w:rPr>
          <w:rFonts w:ascii="Verdana" w:hAnsi="Verdana"/>
          <w:color w:val="auto"/>
          <w:vertAlign w:val="subscript"/>
        </w:rPr>
        <w:t>N</w:t>
      </w:r>
      <w:r w:rsidRPr="00877EDF">
        <w:rPr>
          <w:rFonts w:ascii="Verdana" w:hAnsi="Verdana"/>
          <w:color w:val="auto"/>
        </w:rPr>
        <w:t xml:space="preserve"> – pozostałe na dzień złożenia wniosku wynagrodzenie netto należne wykonawcy wskazane w </w:t>
      </w:r>
      <w:r w:rsidRPr="00877EDF">
        <w:rPr>
          <w:rFonts w:ascii="Verdana" w:hAnsi="Verdana"/>
          <w:color w:val="auto"/>
          <w:u w:color="0000FF"/>
        </w:rPr>
        <w:t>§ 7 ust. 1 /</w:t>
      </w:r>
      <w:r w:rsidRPr="00877EDF">
        <w:rPr>
          <w:rFonts w:ascii="Verdana" w:hAnsi="Verdana"/>
          <w:color w:val="auto"/>
        </w:rPr>
        <w:t xml:space="preserve"> umowy z zastrzeżeniem zapisu </w:t>
      </w:r>
      <w:r w:rsidRPr="00877EDF">
        <w:rPr>
          <w:rFonts w:ascii="Verdana" w:hAnsi="Verdana"/>
          <w:color w:val="auto"/>
          <w:u w:color="0000FF"/>
        </w:rPr>
        <w:t xml:space="preserve">ust. </w:t>
      </w:r>
      <w:r w:rsidR="00180DD3">
        <w:rPr>
          <w:rFonts w:ascii="Verdana" w:hAnsi="Verdana"/>
          <w:color w:val="auto"/>
          <w:u w:color="0000FF"/>
        </w:rPr>
        <w:t>4</w:t>
      </w:r>
      <w:r w:rsidRPr="00877EDF">
        <w:rPr>
          <w:rFonts w:ascii="Verdana" w:hAnsi="Verdana"/>
          <w:color w:val="auto"/>
        </w:rPr>
        <w:t xml:space="preserve">, w którym uwzględnia się waloryzację z poprzedniego okresu rozliczeniowego. Uznaje się, że wynagrodzenie z poprzedniego okresu rozliczeniowego zostało zwaloryzowane dla każdego z niżej opisanych przypadków: </w:t>
      </w:r>
    </w:p>
    <w:p w14:paraId="6A088E9E" w14:textId="77777777" w:rsidR="003619DD" w:rsidRPr="00877EDF" w:rsidRDefault="00FF7857" w:rsidP="00B36AAB">
      <w:pPr>
        <w:numPr>
          <w:ilvl w:val="2"/>
          <w:numId w:val="24"/>
        </w:numPr>
        <w:spacing w:after="120" w:line="276" w:lineRule="auto"/>
        <w:ind w:hanging="360"/>
        <w:rPr>
          <w:rFonts w:ascii="Verdana" w:hAnsi="Verdana"/>
          <w:color w:val="auto"/>
        </w:rPr>
      </w:pPr>
      <w:r w:rsidRPr="00877EDF">
        <w:rPr>
          <w:rFonts w:ascii="Verdana" w:hAnsi="Verdana"/>
          <w:color w:val="auto"/>
        </w:rPr>
        <w:t xml:space="preserve">braku złożenia przez Strony wniosku o przeprowadzenie waloryzacji, </w:t>
      </w:r>
    </w:p>
    <w:p w14:paraId="65542A59" w14:textId="603FEBFC" w:rsidR="003619DD" w:rsidRPr="00877EDF" w:rsidRDefault="00FF7857" w:rsidP="00B36AAB">
      <w:pPr>
        <w:numPr>
          <w:ilvl w:val="2"/>
          <w:numId w:val="24"/>
        </w:numPr>
        <w:spacing w:after="120" w:line="276" w:lineRule="auto"/>
        <w:ind w:hanging="360"/>
        <w:rPr>
          <w:rFonts w:ascii="Verdana" w:hAnsi="Verdana"/>
          <w:color w:val="auto"/>
        </w:rPr>
      </w:pPr>
      <w:r w:rsidRPr="00877EDF">
        <w:rPr>
          <w:rFonts w:ascii="Verdana" w:hAnsi="Verdana"/>
          <w:color w:val="auto"/>
        </w:rPr>
        <w:t xml:space="preserve">złożenia przez Strony/Stronę wniosku o waloryzację wynagrodzenia </w:t>
      </w:r>
      <w:r w:rsidR="0017375D" w:rsidRPr="00877EDF">
        <w:rPr>
          <w:rFonts w:ascii="Verdana" w:hAnsi="Verdana"/>
          <w:color w:val="auto"/>
        </w:rPr>
        <w:br/>
      </w:r>
      <w:r w:rsidRPr="00877EDF">
        <w:rPr>
          <w:rFonts w:ascii="Verdana" w:hAnsi="Verdana"/>
          <w:color w:val="auto"/>
        </w:rPr>
        <w:t xml:space="preserve">i braku dokonania zmian wynagrodzenia umownego w związku </w:t>
      </w:r>
      <w:r w:rsidR="0017375D" w:rsidRPr="00877EDF">
        <w:rPr>
          <w:rFonts w:ascii="Verdana" w:hAnsi="Verdana"/>
          <w:color w:val="auto"/>
        </w:rPr>
        <w:br/>
      </w:r>
      <w:r w:rsidRPr="00877EDF">
        <w:rPr>
          <w:rFonts w:ascii="Verdana" w:hAnsi="Verdana"/>
          <w:color w:val="auto"/>
        </w:rPr>
        <w:t xml:space="preserve">ze stwierdzeniem braku spełnienia warunków określonych w niniejszym paragrafie umowy, </w:t>
      </w:r>
    </w:p>
    <w:p w14:paraId="68E98833" w14:textId="245EFD10" w:rsidR="003619DD" w:rsidRPr="00877EDF" w:rsidRDefault="00FF7857" w:rsidP="00B36AAB">
      <w:pPr>
        <w:numPr>
          <w:ilvl w:val="2"/>
          <w:numId w:val="24"/>
        </w:numPr>
        <w:spacing w:after="120" w:line="276" w:lineRule="auto"/>
        <w:ind w:hanging="360"/>
        <w:rPr>
          <w:rFonts w:ascii="Verdana" w:hAnsi="Verdana"/>
          <w:color w:val="auto"/>
        </w:rPr>
      </w:pPr>
      <w:r w:rsidRPr="00877EDF">
        <w:rPr>
          <w:rFonts w:ascii="Verdana" w:hAnsi="Verdana"/>
          <w:color w:val="auto"/>
        </w:rPr>
        <w:t xml:space="preserve">złożenia przez Strony/ Stronę wniosku o waloryzację wynagrodzenia </w:t>
      </w:r>
      <w:r w:rsidR="0017375D" w:rsidRPr="00877EDF">
        <w:rPr>
          <w:rFonts w:ascii="Verdana" w:hAnsi="Verdana"/>
          <w:color w:val="auto"/>
        </w:rPr>
        <w:br/>
      </w:r>
      <w:r w:rsidRPr="00877EDF">
        <w:rPr>
          <w:rFonts w:ascii="Verdana" w:hAnsi="Verdana"/>
          <w:color w:val="auto"/>
        </w:rPr>
        <w:t xml:space="preserve">i dokonania zmian wynagrodzenia umownego w związku </w:t>
      </w:r>
      <w:r w:rsidR="0017375D" w:rsidRPr="00877EDF">
        <w:rPr>
          <w:rFonts w:ascii="Verdana" w:hAnsi="Verdana"/>
          <w:color w:val="auto"/>
        </w:rPr>
        <w:br/>
      </w:r>
      <w:r w:rsidRPr="00877EDF">
        <w:rPr>
          <w:rFonts w:ascii="Verdana" w:hAnsi="Verdana"/>
          <w:color w:val="auto"/>
        </w:rPr>
        <w:t xml:space="preserve">ze stwierdzeniem spełnienia warunków określonych w niniejszym paragrafie umowy. </w:t>
      </w:r>
    </w:p>
    <w:p w14:paraId="621AEDA2" w14:textId="77777777" w:rsidR="003619DD" w:rsidRPr="00877EDF" w:rsidRDefault="00FF7857" w:rsidP="00B36AAB">
      <w:pPr>
        <w:spacing w:after="120" w:line="276" w:lineRule="auto"/>
        <w:ind w:left="929" w:firstLine="0"/>
        <w:rPr>
          <w:rFonts w:ascii="Verdana" w:hAnsi="Verdana"/>
          <w:color w:val="auto"/>
        </w:rPr>
      </w:pPr>
      <w:r w:rsidRPr="00877EDF">
        <w:rPr>
          <w:rFonts w:ascii="Verdana" w:hAnsi="Verdana"/>
          <w:color w:val="auto"/>
        </w:rPr>
        <w:t xml:space="preserve">a)* dla zmiany kosztów: </w:t>
      </w:r>
    </w:p>
    <w:p w14:paraId="3E1B4947" w14:textId="77777777" w:rsidR="003619DD" w:rsidRPr="00877EDF" w:rsidRDefault="00FF7857" w:rsidP="00B36AAB">
      <w:pPr>
        <w:spacing w:after="120" w:line="276" w:lineRule="auto"/>
        <w:ind w:left="1428" w:right="5559" w:hanging="10"/>
        <w:rPr>
          <w:rFonts w:ascii="Verdana" w:hAnsi="Verdana"/>
          <w:color w:val="auto"/>
        </w:rPr>
      </w:pPr>
      <w:r w:rsidRPr="00877EDF">
        <w:rPr>
          <w:rFonts w:ascii="Verdana" w:hAnsi="Verdana"/>
          <w:color w:val="auto"/>
        </w:rPr>
        <w:t>W</w:t>
      </w:r>
      <w:r w:rsidRPr="00877EDF">
        <w:rPr>
          <w:rFonts w:ascii="Verdana" w:hAnsi="Verdana"/>
          <w:color w:val="auto"/>
          <w:vertAlign w:val="subscript"/>
        </w:rPr>
        <w:t>K</w:t>
      </w:r>
      <w:r w:rsidRPr="00877EDF">
        <w:rPr>
          <w:rFonts w:ascii="Verdana" w:hAnsi="Verdana"/>
          <w:color w:val="auto"/>
        </w:rPr>
        <w:t xml:space="preserve"> = Z</w:t>
      </w:r>
      <w:r w:rsidRPr="00877EDF">
        <w:rPr>
          <w:rFonts w:ascii="Verdana" w:hAnsi="Verdana"/>
          <w:color w:val="auto"/>
          <w:vertAlign w:val="subscript"/>
        </w:rPr>
        <w:t>K</w:t>
      </w:r>
      <w:r w:rsidRPr="00877EDF">
        <w:rPr>
          <w:rFonts w:ascii="Verdana" w:hAnsi="Verdana"/>
          <w:color w:val="auto"/>
        </w:rPr>
        <w:t xml:space="preserve"> x W</w:t>
      </w:r>
      <w:r w:rsidRPr="00877EDF">
        <w:rPr>
          <w:rFonts w:ascii="Verdana" w:hAnsi="Verdana"/>
          <w:color w:val="auto"/>
          <w:vertAlign w:val="subscript"/>
        </w:rPr>
        <w:t>N</w:t>
      </w:r>
      <w:r w:rsidRPr="00877EDF">
        <w:rPr>
          <w:rFonts w:ascii="Verdana" w:hAnsi="Verdana"/>
          <w:color w:val="auto"/>
        </w:rPr>
        <w:t xml:space="preserve">  gdzie: </w:t>
      </w:r>
    </w:p>
    <w:p w14:paraId="37D6F213" w14:textId="4C4D547C" w:rsidR="003619DD" w:rsidRPr="00877EDF" w:rsidRDefault="00FF7857" w:rsidP="00B36AAB">
      <w:pPr>
        <w:spacing w:after="120" w:line="276" w:lineRule="auto"/>
        <w:ind w:left="1418" w:firstLine="0"/>
        <w:rPr>
          <w:rFonts w:ascii="Verdana" w:hAnsi="Verdana"/>
          <w:color w:val="auto"/>
        </w:rPr>
      </w:pPr>
      <w:r w:rsidRPr="00877EDF">
        <w:rPr>
          <w:rFonts w:ascii="Verdana" w:hAnsi="Verdana"/>
          <w:color w:val="auto"/>
        </w:rPr>
        <w:lastRenderedPageBreak/>
        <w:t>W</w:t>
      </w:r>
      <w:r w:rsidRPr="00877EDF">
        <w:rPr>
          <w:rFonts w:ascii="Verdana" w:hAnsi="Verdana"/>
          <w:color w:val="auto"/>
          <w:vertAlign w:val="subscript"/>
        </w:rPr>
        <w:t>K</w:t>
      </w:r>
      <w:r w:rsidRPr="00877EDF">
        <w:rPr>
          <w:rFonts w:ascii="Verdana" w:hAnsi="Verdana"/>
          <w:color w:val="auto"/>
        </w:rPr>
        <w:t xml:space="preserve"> – kwota wynagrodzenia stanowiącego wartość należną Wykonawcy  z</w:t>
      </w:r>
      <w:r w:rsidR="00187A2E">
        <w:rPr>
          <w:rFonts w:ascii="Verdana" w:hAnsi="Verdana"/>
          <w:color w:val="auto"/>
        </w:rPr>
        <w:t xml:space="preserve"> </w:t>
      </w:r>
      <w:r w:rsidRPr="00877EDF">
        <w:rPr>
          <w:rFonts w:ascii="Verdana" w:hAnsi="Verdana"/>
          <w:color w:val="auto"/>
        </w:rPr>
        <w:t xml:space="preserve">uwzględnieniem kwoty zmiany kosztów, </w:t>
      </w:r>
    </w:p>
    <w:p w14:paraId="4C118F1B" w14:textId="6F7F6B05" w:rsidR="003619DD" w:rsidRPr="00877EDF" w:rsidRDefault="00FF7857" w:rsidP="00B36AAB">
      <w:pPr>
        <w:spacing w:after="120" w:line="276" w:lineRule="auto"/>
        <w:ind w:left="1418" w:firstLine="0"/>
        <w:rPr>
          <w:rFonts w:ascii="Verdana" w:hAnsi="Verdana"/>
          <w:color w:val="auto"/>
        </w:rPr>
      </w:pPr>
      <w:r w:rsidRPr="00877EDF">
        <w:rPr>
          <w:rFonts w:ascii="Verdana" w:hAnsi="Verdana"/>
          <w:color w:val="auto"/>
        </w:rPr>
        <w:t>W</w:t>
      </w:r>
      <w:r w:rsidRPr="00877EDF">
        <w:rPr>
          <w:rFonts w:ascii="Verdana" w:hAnsi="Verdana"/>
          <w:color w:val="auto"/>
          <w:vertAlign w:val="subscript"/>
        </w:rPr>
        <w:t>N</w:t>
      </w:r>
      <w:r w:rsidRPr="00877EDF">
        <w:rPr>
          <w:rFonts w:ascii="Verdana" w:hAnsi="Verdana"/>
          <w:color w:val="auto"/>
        </w:rPr>
        <w:t xml:space="preserve"> – pozostałe na dzień złożenia wniosku wynagrodzenie stanowiące wartość należną Wykonawcy skazane w </w:t>
      </w:r>
      <w:r w:rsidRPr="00877EDF">
        <w:rPr>
          <w:rFonts w:ascii="Verdana" w:hAnsi="Verdana"/>
          <w:color w:val="auto"/>
          <w:u w:color="0000FF"/>
        </w:rPr>
        <w:t xml:space="preserve">§ 7* ust. 1 </w:t>
      </w:r>
      <w:r w:rsidRPr="00877EDF">
        <w:rPr>
          <w:rFonts w:ascii="Verdana" w:hAnsi="Verdana"/>
          <w:color w:val="auto"/>
        </w:rPr>
        <w:t xml:space="preserve"> umowy z zastrzeżeniem zapisu </w:t>
      </w:r>
      <w:r w:rsidRPr="00877EDF">
        <w:rPr>
          <w:rFonts w:ascii="Verdana" w:hAnsi="Verdana"/>
          <w:color w:val="auto"/>
          <w:u w:color="0000FF"/>
        </w:rPr>
        <w:t xml:space="preserve">ust. </w:t>
      </w:r>
      <w:r w:rsidR="00180DD3">
        <w:rPr>
          <w:rFonts w:ascii="Verdana" w:hAnsi="Verdana"/>
          <w:color w:val="auto"/>
          <w:u w:color="0000FF"/>
        </w:rPr>
        <w:t>4</w:t>
      </w:r>
      <w:r w:rsidRPr="00877EDF">
        <w:rPr>
          <w:rFonts w:ascii="Verdana" w:hAnsi="Verdana"/>
          <w:color w:val="auto"/>
        </w:rPr>
        <w:t xml:space="preserve">, w którym uwzględnia się waloryzację z poprzedniego okresu rozliczeniowego. Uznaje się, że wynagrodzenie z poprzedniego okresu rozliczeniowego zostało zwaloryzowane dla każdego z niżej opisanych przypadków: </w:t>
      </w:r>
    </w:p>
    <w:p w14:paraId="58ABCE3B" w14:textId="77777777" w:rsidR="003619DD" w:rsidRPr="00877EDF" w:rsidRDefault="00FF7857" w:rsidP="00B36AAB">
      <w:pPr>
        <w:numPr>
          <w:ilvl w:val="2"/>
          <w:numId w:val="23"/>
        </w:numPr>
        <w:tabs>
          <w:tab w:val="left" w:pos="1843"/>
        </w:tabs>
        <w:spacing w:after="120" w:line="276" w:lineRule="auto"/>
        <w:ind w:firstLine="0"/>
        <w:rPr>
          <w:rFonts w:ascii="Verdana" w:hAnsi="Verdana"/>
          <w:color w:val="auto"/>
        </w:rPr>
      </w:pPr>
      <w:r w:rsidRPr="00877EDF">
        <w:rPr>
          <w:rFonts w:ascii="Verdana" w:hAnsi="Verdana"/>
          <w:color w:val="auto"/>
        </w:rPr>
        <w:t xml:space="preserve">braku złożenia przez Strony wniosku o przeprowadzenie waloryzacji, </w:t>
      </w:r>
    </w:p>
    <w:p w14:paraId="52139BF4" w14:textId="437DDF23" w:rsidR="003619DD" w:rsidRPr="00877EDF" w:rsidRDefault="00FF7857" w:rsidP="00B36AAB">
      <w:pPr>
        <w:numPr>
          <w:ilvl w:val="2"/>
          <w:numId w:val="23"/>
        </w:numPr>
        <w:tabs>
          <w:tab w:val="left" w:pos="1843"/>
        </w:tabs>
        <w:spacing w:after="120" w:line="276" w:lineRule="auto"/>
        <w:ind w:firstLine="0"/>
        <w:rPr>
          <w:rFonts w:ascii="Verdana" w:hAnsi="Verdana"/>
          <w:color w:val="auto"/>
        </w:rPr>
      </w:pPr>
      <w:r w:rsidRPr="00877EDF">
        <w:rPr>
          <w:rFonts w:ascii="Verdana" w:hAnsi="Verdana"/>
          <w:color w:val="auto"/>
        </w:rPr>
        <w:t xml:space="preserve">złożenia przez Strony/Stronę wniosku o waloryzację wynagrodzenia </w:t>
      </w:r>
      <w:r w:rsidR="0017375D" w:rsidRPr="00877EDF">
        <w:rPr>
          <w:rFonts w:ascii="Verdana" w:hAnsi="Verdana"/>
          <w:color w:val="auto"/>
        </w:rPr>
        <w:br/>
      </w:r>
      <w:r w:rsidRPr="00877EDF">
        <w:rPr>
          <w:rFonts w:ascii="Verdana" w:hAnsi="Verdana"/>
          <w:color w:val="auto"/>
        </w:rPr>
        <w:t xml:space="preserve">i braku dokonania zmian wynagrodzenia umownego w związku </w:t>
      </w:r>
      <w:r w:rsidR="0017375D" w:rsidRPr="00877EDF">
        <w:rPr>
          <w:rFonts w:ascii="Verdana" w:hAnsi="Verdana"/>
          <w:color w:val="auto"/>
        </w:rPr>
        <w:br/>
      </w:r>
      <w:r w:rsidRPr="00877EDF">
        <w:rPr>
          <w:rFonts w:ascii="Verdana" w:hAnsi="Verdana"/>
          <w:color w:val="auto"/>
        </w:rPr>
        <w:t xml:space="preserve">ze stwierdzeniem braku spełnienia warunków określonych w niniejszym paragrafie umowy, </w:t>
      </w:r>
    </w:p>
    <w:p w14:paraId="5552B668" w14:textId="6A35255B" w:rsidR="003619DD" w:rsidRPr="00877EDF" w:rsidRDefault="00FF7857" w:rsidP="00B36AAB">
      <w:pPr>
        <w:numPr>
          <w:ilvl w:val="2"/>
          <w:numId w:val="23"/>
        </w:numPr>
        <w:tabs>
          <w:tab w:val="left" w:pos="1843"/>
        </w:tabs>
        <w:spacing w:after="120" w:line="276" w:lineRule="auto"/>
        <w:ind w:firstLine="0"/>
        <w:rPr>
          <w:rFonts w:ascii="Verdana" w:hAnsi="Verdana"/>
          <w:color w:val="auto"/>
        </w:rPr>
      </w:pPr>
      <w:r w:rsidRPr="00877EDF">
        <w:rPr>
          <w:rFonts w:ascii="Verdana" w:hAnsi="Verdana"/>
          <w:color w:val="auto"/>
        </w:rPr>
        <w:t xml:space="preserve">złożenia przez Strony/ Stronę wniosku o waloryzację wynagrodzenia </w:t>
      </w:r>
      <w:r w:rsidR="0017375D" w:rsidRPr="00877EDF">
        <w:rPr>
          <w:rFonts w:ascii="Verdana" w:hAnsi="Verdana"/>
          <w:color w:val="auto"/>
        </w:rPr>
        <w:br/>
      </w:r>
      <w:r w:rsidRPr="00877EDF">
        <w:rPr>
          <w:rFonts w:ascii="Verdana" w:hAnsi="Verdana"/>
          <w:color w:val="auto"/>
        </w:rPr>
        <w:t xml:space="preserve">i dokonania zmian wynagrodzenia umownego w związku ze stwierdzeniem spełnienia warunków określonych w niniejszym paragrafie umowy. </w:t>
      </w:r>
    </w:p>
    <w:p w14:paraId="612C9AA8" w14:textId="77777777" w:rsidR="003619DD" w:rsidRPr="00877EDF" w:rsidRDefault="00FF7857" w:rsidP="00B36AAB">
      <w:pPr>
        <w:spacing w:after="120" w:line="276" w:lineRule="auto"/>
        <w:ind w:left="569" w:firstLine="0"/>
        <w:rPr>
          <w:rFonts w:ascii="Verdana" w:hAnsi="Verdana"/>
          <w:color w:val="auto"/>
        </w:rPr>
      </w:pPr>
      <w:r w:rsidRPr="00877EDF">
        <w:rPr>
          <w:rFonts w:ascii="Verdana" w:hAnsi="Verdana"/>
          <w:color w:val="auto"/>
        </w:rPr>
        <w:t xml:space="preserve">b) dla zmiany cen materiałów: </w:t>
      </w:r>
    </w:p>
    <w:p w14:paraId="073607EF" w14:textId="77777777" w:rsidR="003619DD" w:rsidRPr="00877EDF" w:rsidRDefault="00FF7857" w:rsidP="00B36AAB">
      <w:pPr>
        <w:spacing w:after="120" w:line="276" w:lineRule="auto"/>
        <w:ind w:left="939" w:hanging="10"/>
        <w:rPr>
          <w:rFonts w:ascii="Verdana" w:hAnsi="Verdana"/>
          <w:color w:val="auto"/>
        </w:rPr>
      </w:pPr>
      <w:r w:rsidRPr="00877EDF">
        <w:rPr>
          <w:rFonts w:ascii="Verdana" w:hAnsi="Verdana"/>
          <w:color w:val="auto"/>
        </w:rPr>
        <w:t>W</w:t>
      </w:r>
      <w:r w:rsidRPr="00877EDF">
        <w:rPr>
          <w:rFonts w:ascii="Verdana" w:hAnsi="Verdana"/>
          <w:color w:val="auto"/>
          <w:vertAlign w:val="subscript"/>
        </w:rPr>
        <w:t>M</w:t>
      </w:r>
      <w:r w:rsidRPr="00877EDF">
        <w:rPr>
          <w:rFonts w:ascii="Verdana" w:hAnsi="Verdana"/>
          <w:color w:val="auto"/>
        </w:rPr>
        <w:t xml:space="preserve"> = Z</w:t>
      </w:r>
      <w:r w:rsidRPr="00877EDF">
        <w:rPr>
          <w:rFonts w:ascii="Verdana" w:hAnsi="Verdana"/>
          <w:color w:val="auto"/>
          <w:vertAlign w:val="subscript"/>
        </w:rPr>
        <w:t>M</w:t>
      </w:r>
      <w:r w:rsidRPr="00877EDF">
        <w:rPr>
          <w:rFonts w:ascii="Verdana" w:hAnsi="Verdana"/>
          <w:color w:val="auto"/>
        </w:rPr>
        <w:t xml:space="preserve"> x C</w:t>
      </w:r>
      <w:r w:rsidRPr="00877EDF">
        <w:rPr>
          <w:rFonts w:ascii="Verdana" w:hAnsi="Verdana"/>
          <w:color w:val="auto"/>
          <w:vertAlign w:val="subscript"/>
        </w:rPr>
        <w:t>N</w:t>
      </w:r>
      <w:r w:rsidRPr="00877EDF">
        <w:rPr>
          <w:rFonts w:ascii="Verdana" w:hAnsi="Verdana"/>
          <w:color w:val="auto"/>
        </w:rPr>
        <w:t xml:space="preserve"> gdzie: </w:t>
      </w:r>
    </w:p>
    <w:p w14:paraId="3EDB1AB1" w14:textId="77777777" w:rsidR="003619DD" w:rsidRPr="00877EDF" w:rsidRDefault="00FF7857" w:rsidP="00187A2E">
      <w:pPr>
        <w:spacing w:after="120" w:line="276" w:lineRule="auto"/>
        <w:ind w:left="228" w:right="-6" w:firstLine="698"/>
        <w:rPr>
          <w:rFonts w:ascii="Verdana" w:hAnsi="Verdana"/>
          <w:color w:val="auto"/>
        </w:rPr>
      </w:pPr>
      <w:r w:rsidRPr="00877EDF">
        <w:rPr>
          <w:rFonts w:ascii="Verdana" w:hAnsi="Verdana"/>
          <w:color w:val="auto"/>
        </w:rPr>
        <w:t>W</w:t>
      </w:r>
      <w:r w:rsidRPr="00877EDF">
        <w:rPr>
          <w:rFonts w:ascii="Verdana" w:hAnsi="Verdana"/>
          <w:color w:val="auto"/>
          <w:vertAlign w:val="subscript"/>
        </w:rPr>
        <w:t>M</w:t>
      </w:r>
      <w:r w:rsidRPr="00877EDF">
        <w:rPr>
          <w:rFonts w:ascii="Verdana" w:hAnsi="Verdana"/>
          <w:color w:val="auto"/>
        </w:rPr>
        <w:t xml:space="preserve"> – kwota wynagrodzenia netto z uwzględnieniem kwoty zmiany cen materiałów, </w:t>
      </w:r>
    </w:p>
    <w:p w14:paraId="769BBAFC" w14:textId="46F312F5" w:rsidR="003619DD" w:rsidRPr="00877EDF" w:rsidRDefault="00FF7857" w:rsidP="00B36AAB">
      <w:pPr>
        <w:spacing w:after="120" w:line="276" w:lineRule="auto"/>
        <w:ind w:left="1560" w:hanging="634"/>
        <w:rPr>
          <w:rFonts w:ascii="Verdana" w:hAnsi="Verdana"/>
          <w:color w:val="auto"/>
        </w:rPr>
      </w:pPr>
      <w:r w:rsidRPr="00877EDF">
        <w:rPr>
          <w:rFonts w:ascii="Verdana" w:hAnsi="Verdana"/>
          <w:color w:val="auto"/>
        </w:rPr>
        <w:t>C</w:t>
      </w:r>
      <w:r w:rsidRPr="00877EDF">
        <w:rPr>
          <w:rFonts w:ascii="Verdana" w:hAnsi="Verdana"/>
          <w:color w:val="auto"/>
          <w:vertAlign w:val="subscript"/>
        </w:rPr>
        <w:t>N</w:t>
      </w:r>
      <w:r w:rsidRPr="00877EDF">
        <w:rPr>
          <w:rFonts w:ascii="Verdana" w:hAnsi="Verdana"/>
          <w:color w:val="auto"/>
        </w:rPr>
        <w:t xml:space="preserve"> – koszt netto materiałów ustalony na podstawie zestawienia materiałów, </w:t>
      </w:r>
      <w:r w:rsidR="0017375D" w:rsidRPr="00877EDF">
        <w:rPr>
          <w:rFonts w:ascii="Verdana" w:hAnsi="Verdana"/>
          <w:color w:val="auto"/>
        </w:rPr>
        <w:br/>
      </w:r>
      <w:r w:rsidRPr="00877EDF">
        <w:rPr>
          <w:rFonts w:ascii="Verdana" w:hAnsi="Verdana"/>
          <w:color w:val="auto"/>
        </w:rPr>
        <w:t xml:space="preserve">o którym mowa § </w:t>
      </w:r>
      <w:r w:rsidR="00635A7A" w:rsidRPr="00877EDF">
        <w:rPr>
          <w:rFonts w:ascii="Verdana" w:hAnsi="Verdana"/>
          <w:color w:val="auto"/>
        </w:rPr>
        <w:t>1</w:t>
      </w:r>
      <w:r w:rsidRPr="00877EDF">
        <w:rPr>
          <w:rFonts w:ascii="Verdana" w:hAnsi="Verdana"/>
          <w:color w:val="auto"/>
        </w:rPr>
        <w:t xml:space="preserve"> ust. </w:t>
      </w:r>
      <w:r w:rsidR="002703EF">
        <w:rPr>
          <w:rFonts w:ascii="Verdana" w:hAnsi="Verdana"/>
          <w:color w:val="auto"/>
        </w:rPr>
        <w:t>3 pkt 12)</w:t>
      </w:r>
      <w:r w:rsidRPr="00877EDF">
        <w:rPr>
          <w:rFonts w:ascii="Verdana" w:hAnsi="Verdana"/>
          <w:color w:val="auto"/>
        </w:rPr>
        <w:t xml:space="preserve"> umowy, z zastrzeżeniem, iż dla drugiego i każdego następnego okresu rozliczeniowego koszt materiałów C</w:t>
      </w:r>
      <w:r w:rsidRPr="00877EDF">
        <w:rPr>
          <w:rFonts w:ascii="Verdana" w:hAnsi="Verdana"/>
          <w:color w:val="auto"/>
          <w:vertAlign w:val="subscript"/>
        </w:rPr>
        <w:t>N</w:t>
      </w:r>
      <w:r w:rsidRPr="00877EDF">
        <w:rPr>
          <w:rFonts w:ascii="Verdana" w:hAnsi="Verdana"/>
          <w:color w:val="auto"/>
        </w:rPr>
        <w:t xml:space="preserve"> jest ustalany proporcjonalnie do wynagrodzenia netto i wynosi: </w:t>
      </w:r>
    </w:p>
    <w:p w14:paraId="4F6148B6" w14:textId="77777777" w:rsidR="003619DD" w:rsidRPr="00877EDF" w:rsidRDefault="00FF7857" w:rsidP="00015290">
      <w:pPr>
        <w:spacing w:after="120" w:line="276" w:lineRule="auto"/>
        <w:ind w:left="939" w:right="5700" w:firstLine="621"/>
        <w:rPr>
          <w:rFonts w:ascii="Verdana" w:hAnsi="Verdana"/>
          <w:color w:val="auto"/>
        </w:rPr>
      </w:pPr>
      <w:r w:rsidRPr="00877EDF">
        <w:rPr>
          <w:rFonts w:ascii="Verdana" w:hAnsi="Verdana"/>
          <w:color w:val="auto"/>
        </w:rPr>
        <w:t>C</w:t>
      </w:r>
      <w:r w:rsidRPr="00877EDF">
        <w:rPr>
          <w:rFonts w:ascii="Verdana" w:hAnsi="Verdana"/>
          <w:color w:val="auto"/>
          <w:vertAlign w:val="subscript"/>
        </w:rPr>
        <w:t xml:space="preserve">N </w:t>
      </w:r>
      <w:r w:rsidRPr="00877EDF">
        <w:rPr>
          <w:rFonts w:ascii="Verdana" w:hAnsi="Verdana"/>
          <w:color w:val="auto"/>
        </w:rPr>
        <w:t>=</w:t>
      </w:r>
      <w:r w:rsidRPr="00877EDF">
        <w:rPr>
          <w:rFonts w:ascii="Verdana" w:hAnsi="Verdana"/>
          <w:color w:val="auto"/>
          <w:vertAlign w:val="subscript"/>
        </w:rPr>
        <w:t xml:space="preserve"> </w:t>
      </w:r>
      <w:r w:rsidRPr="00877EDF">
        <w:rPr>
          <w:rFonts w:ascii="Verdana" w:hAnsi="Verdana"/>
          <w:color w:val="auto"/>
        </w:rPr>
        <w:t>W</w:t>
      </w:r>
      <w:r w:rsidRPr="00877EDF">
        <w:rPr>
          <w:rFonts w:ascii="Verdana" w:hAnsi="Verdana"/>
          <w:color w:val="auto"/>
          <w:vertAlign w:val="subscript"/>
        </w:rPr>
        <w:t>N</w:t>
      </w:r>
      <w:r w:rsidRPr="00877EDF">
        <w:rPr>
          <w:rFonts w:ascii="Verdana" w:hAnsi="Verdana"/>
          <w:color w:val="auto"/>
        </w:rPr>
        <w:t xml:space="preserve"> x P gdzie: </w:t>
      </w:r>
    </w:p>
    <w:p w14:paraId="622F4EFF" w14:textId="77777777" w:rsidR="003619DD" w:rsidRPr="00877EDF" w:rsidRDefault="00FF7857" w:rsidP="00B36AAB">
      <w:pPr>
        <w:spacing w:after="120" w:line="276" w:lineRule="auto"/>
        <w:ind w:left="2126" w:hanging="566"/>
        <w:rPr>
          <w:rFonts w:ascii="Verdana" w:hAnsi="Verdana"/>
          <w:color w:val="auto"/>
        </w:rPr>
      </w:pPr>
      <w:r w:rsidRPr="00877EDF">
        <w:rPr>
          <w:rFonts w:ascii="Verdana" w:hAnsi="Verdana"/>
          <w:color w:val="auto"/>
        </w:rPr>
        <w:t>C</w:t>
      </w:r>
      <w:r w:rsidRPr="00877EDF">
        <w:rPr>
          <w:rFonts w:ascii="Verdana" w:hAnsi="Verdana"/>
          <w:color w:val="auto"/>
          <w:vertAlign w:val="subscript"/>
        </w:rPr>
        <w:t xml:space="preserve">N </w:t>
      </w:r>
      <w:r w:rsidRPr="00877EDF">
        <w:rPr>
          <w:rFonts w:ascii="Verdana" w:hAnsi="Verdana"/>
          <w:color w:val="auto"/>
        </w:rPr>
        <w:t xml:space="preserve">– obliczeniowy koszt netto materiałów dla drugiego i każdego następnego okresu rozliczeniowego </w:t>
      </w:r>
    </w:p>
    <w:p w14:paraId="4BF68785" w14:textId="0D085621" w:rsidR="003619DD" w:rsidRPr="00790FBB" w:rsidRDefault="00FF7857" w:rsidP="00B36AAB">
      <w:pPr>
        <w:spacing w:after="120" w:line="276" w:lineRule="auto"/>
        <w:ind w:left="2126" w:hanging="566"/>
        <w:rPr>
          <w:rFonts w:ascii="Verdana" w:hAnsi="Verdana"/>
        </w:rPr>
      </w:pPr>
      <w:r w:rsidRPr="00877EDF">
        <w:rPr>
          <w:rFonts w:ascii="Verdana" w:hAnsi="Verdana"/>
          <w:color w:val="auto"/>
        </w:rPr>
        <w:t>W</w:t>
      </w:r>
      <w:r w:rsidRPr="00877EDF">
        <w:rPr>
          <w:rFonts w:ascii="Verdana" w:hAnsi="Verdana"/>
          <w:color w:val="auto"/>
          <w:vertAlign w:val="subscript"/>
        </w:rPr>
        <w:t>N</w:t>
      </w:r>
      <w:r w:rsidRPr="00877EDF">
        <w:rPr>
          <w:rFonts w:ascii="Verdana" w:hAnsi="Verdana"/>
          <w:color w:val="auto"/>
        </w:rPr>
        <w:t xml:space="preserve"> - pozostałe na dzień złożenia wniosku wynagrodzenie netto należne wykonawcy wskazane w </w:t>
      </w:r>
      <w:r w:rsidRPr="00877EDF">
        <w:rPr>
          <w:rFonts w:ascii="Verdana" w:hAnsi="Verdana"/>
          <w:color w:val="auto"/>
          <w:u w:color="0000FF"/>
        </w:rPr>
        <w:t>§ 7 ust. 1 /</w:t>
      </w:r>
      <w:r w:rsidRPr="00877EDF">
        <w:rPr>
          <w:rFonts w:ascii="Verdana" w:hAnsi="Verdana"/>
          <w:color w:val="auto"/>
        </w:rPr>
        <w:t xml:space="preserve">  umowy z zastrzeżeniem zapisu </w:t>
      </w:r>
      <w:r w:rsidRPr="00877EDF">
        <w:rPr>
          <w:rFonts w:ascii="Verdana" w:hAnsi="Verdana"/>
          <w:color w:val="auto"/>
          <w:u w:color="0000FF"/>
        </w:rPr>
        <w:t>ust.</w:t>
      </w:r>
      <w:r w:rsidR="00180DD3">
        <w:rPr>
          <w:rFonts w:ascii="Verdana" w:hAnsi="Verdana"/>
          <w:color w:val="auto"/>
          <w:u w:color="0000FF"/>
        </w:rPr>
        <w:t xml:space="preserve"> 4</w:t>
      </w:r>
      <w:r w:rsidRPr="00877EDF">
        <w:rPr>
          <w:rFonts w:ascii="Verdana" w:hAnsi="Verdana"/>
          <w:color w:val="auto"/>
        </w:rPr>
        <w:t xml:space="preserve">, w którym uwzględnia się waloryzację z poprzedniego okresu rozliczeniowego. Uznaje się, że wynagrodzenie z poprzedniego okresu rozliczeniowego zostało zwaloryzowane dla każdego </w:t>
      </w:r>
      <w:r w:rsidRPr="00790FBB">
        <w:rPr>
          <w:rFonts w:ascii="Verdana" w:hAnsi="Verdana"/>
        </w:rPr>
        <w:t xml:space="preserve">z niżej opisanych przypadków: </w:t>
      </w:r>
    </w:p>
    <w:p w14:paraId="4BB9CEF6" w14:textId="77777777" w:rsidR="003619DD" w:rsidRPr="00B6474C" w:rsidRDefault="00FF7857" w:rsidP="00B36AAB">
      <w:pPr>
        <w:numPr>
          <w:ilvl w:val="0"/>
          <w:numId w:val="25"/>
        </w:numPr>
        <w:spacing w:after="120" w:line="276" w:lineRule="auto"/>
        <w:ind w:left="2409" w:hanging="283"/>
        <w:rPr>
          <w:rFonts w:ascii="Verdana" w:hAnsi="Verdana"/>
          <w:color w:val="auto"/>
        </w:rPr>
      </w:pPr>
      <w:r w:rsidRPr="00B6474C">
        <w:rPr>
          <w:rFonts w:ascii="Verdana" w:hAnsi="Verdana"/>
          <w:color w:val="auto"/>
        </w:rPr>
        <w:t xml:space="preserve">braku złożenia przez Strony wniosku o przeprowadzenie waloryzacji, </w:t>
      </w:r>
    </w:p>
    <w:p w14:paraId="32457E72" w14:textId="77777777" w:rsidR="003619DD" w:rsidRPr="00B6474C" w:rsidRDefault="00FF7857" w:rsidP="00B36AAB">
      <w:pPr>
        <w:numPr>
          <w:ilvl w:val="0"/>
          <w:numId w:val="25"/>
        </w:numPr>
        <w:spacing w:after="120" w:line="276" w:lineRule="auto"/>
        <w:ind w:left="2409" w:hanging="283"/>
        <w:rPr>
          <w:rFonts w:ascii="Verdana" w:hAnsi="Verdana"/>
          <w:color w:val="auto"/>
        </w:rPr>
      </w:pPr>
      <w:r w:rsidRPr="00B6474C">
        <w:rPr>
          <w:rFonts w:ascii="Verdana" w:hAnsi="Verdana"/>
          <w:color w:val="auto"/>
        </w:rPr>
        <w:t xml:space="preserve">złożenia przez Strony/ Stronę wniosku o waloryzację wynagrodzenia  i braku dokonania zmian wynagrodzenia umownego w związku  ze stwierdzeniem braku spełnienia warunków określonych  w niniejszym paragrafie umowy, </w:t>
      </w:r>
    </w:p>
    <w:p w14:paraId="2F10B568" w14:textId="77777777" w:rsidR="003619DD" w:rsidRPr="00B6474C" w:rsidRDefault="00FF7857" w:rsidP="00B36AAB">
      <w:pPr>
        <w:numPr>
          <w:ilvl w:val="0"/>
          <w:numId w:val="25"/>
        </w:numPr>
        <w:spacing w:after="120" w:line="276" w:lineRule="auto"/>
        <w:ind w:left="2409" w:hanging="283"/>
        <w:rPr>
          <w:rFonts w:ascii="Verdana" w:hAnsi="Verdana"/>
          <w:color w:val="auto"/>
        </w:rPr>
      </w:pPr>
      <w:r w:rsidRPr="00B6474C">
        <w:rPr>
          <w:rFonts w:ascii="Verdana" w:hAnsi="Verdana"/>
          <w:color w:val="auto"/>
        </w:rPr>
        <w:t xml:space="preserve">złożenia przez Strony/ Stronę wniosku o waloryzację wynagrodzenia  i dokonania zmian wynagrodzenia umownego w związku  ze stwierdzeniem spełnienia warunków określonych w niniejszym paragrafie umowy. </w:t>
      </w:r>
    </w:p>
    <w:p w14:paraId="7CCFADB0" w14:textId="0BD59502" w:rsidR="003619DD" w:rsidRPr="00B6474C" w:rsidRDefault="00FF7857" w:rsidP="00B36AAB">
      <w:pPr>
        <w:spacing w:after="120" w:line="276" w:lineRule="auto"/>
        <w:ind w:left="2126" w:hanging="566"/>
        <w:rPr>
          <w:rFonts w:ascii="Verdana" w:hAnsi="Verdana"/>
          <w:color w:val="auto"/>
        </w:rPr>
      </w:pPr>
      <w:r w:rsidRPr="00B6474C">
        <w:rPr>
          <w:rFonts w:ascii="Verdana" w:hAnsi="Verdana"/>
          <w:color w:val="auto"/>
        </w:rPr>
        <w:lastRenderedPageBreak/>
        <w:t xml:space="preserve">P – współczynnik proporcjonalności udziału kosztów netto materiałów ustalonych na podstawie zestawienia materiałów, o którym mowa </w:t>
      </w:r>
      <w:r w:rsidR="00635A7A" w:rsidRPr="00B6474C">
        <w:rPr>
          <w:rFonts w:ascii="Verdana" w:hAnsi="Verdana"/>
          <w:color w:val="auto"/>
        </w:rPr>
        <w:br/>
      </w:r>
      <w:r w:rsidRPr="00B6474C">
        <w:rPr>
          <w:rFonts w:ascii="Verdana" w:hAnsi="Verdana"/>
          <w:color w:val="auto"/>
        </w:rPr>
        <w:t xml:space="preserve">w § </w:t>
      </w:r>
      <w:r w:rsidR="00635A7A" w:rsidRPr="00B6474C">
        <w:rPr>
          <w:rFonts w:ascii="Verdana" w:hAnsi="Verdana"/>
          <w:color w:val="auto"/>
        </w:rPr>
        <w:t>1</w:t>
      </w:r>
      <w:r w:rsidRPr="00B6474C">
        <w:rPr>
          <w:rFonts w:ascii="Verdana" w:hAnsi="Verdana"/>
          <w:color w:val="auto"/>
        </w:rPr>
        <w:t xml:space="preserve"> ust. </w:t>
      </w:r>
      <w:r w:rsidR="002703EF">
        <w:rPr>
          <w:rFonts w:ascii="Verdana" w:hAnsi="Verdana"/>
          <w:color w:val="auto"/>
        </w:rPr>
        <w:t>3 pkt 12)</w:t>
      </w:r>
      <w:r w:rsidRPr="00B6474C">
        <w:rPr>
          <w:rFonts w:ascii="Verdana" w:hAnsi="Verdana"/>
          <w:color w:val="auto"/>
        </w:rPr>
        <w:t xml:space="preserve"> umowy do wynagrodzenia netto wykonawcy wskazanego </w:t>
      </w:r>
      <w:r w:rsidRPr="00180DD3">
        <w:rPr>
          <w:rFonts w:ascii="Verdana" w:hAnsi="Verdana"/>
          <w:color w:val="auto"/>
        </w:rPr>
        <w:t xml:space="preserve">w </w:t>
      </w:r>
      <w:r w:rsidRPr="00180DD3">
        <w:rPr>
          <w:rFonts w:ascii="Verdana" w:hAnsi="Verdana"/>
          <w:color w:val="auto"/>
          <w:u w:color="0000FF"/>
        </w:rPr>
        <w:t xml:space="preserve">§ 7 ust. 1 </w:t>
      </w:r>
      <w:r w:rsidRPr="00180DD3">
        <w:rPr>
          <w:rFonts w:ascii="Verdana" w:hAnsi="Verdana"/>
          <w:color w:val="auto"/>
        </w:rPr>
        <w:t>umowy</w:t>
      </w:r>
      <w:r w:rsidRPr="00B6474C">
        <w:rPr>
          <w:rFonts w:ascii="Verdana" w:hAnsi="Verdana"/>
          <w:color w:val="auto"/>
        </w:rPr>
        <w:t xml:space="preserve"> wg stanu na dzień zawarcia umowy. Współczynnik P jest stały przez cały okres trwania umowy. </w:t>
      </w:r>
    </w:p>
    <w:p w14:paraId="46472E46" w14:textId="77777777" w:rsidR="003619DD" w:rsidRPr="00B6474C" w:rsidRDefault="00FF7857" w:rsidP="00B36AAB">
      <w:pPr>
        <w:numPr>
          <w:ilvl w:val="0"/>
          <w:numId w:val="26"/>
        </w:numPr>
        <w:spacing w:after="120" w:line="276" w:lineRule="auto"/>
        <w:ind w:hanging="281"/>
        <w:rPr>
          <w:rFonts w:ascii="Verdana" w:hAnsi="Verdana"/>
          <w:color w:val="auto"/>
        </w:rPr>
      </w:pPr>
      <w:r w:rsidRPr="00B6474C">
        <w:rPr>
          <w:rFonts w:ascii="Verdana" w:hAnsi="Verdana"/>
          <w:color w:val="auto"/>
        </w:rPr>
        <w:t xml:space="preserve">* dla zmiany cen materiałów: </w:t>
      </w:r>
    </w:p>
    <w:p w14:paraId="33C71EA7" w14:textId="77777777" w:rsidR="003619DD" w:rsidRPr="00B6474C" w:rsidRDefault="00FF7857" w:rsidP="00015290">
      <w:pPr>
        <w:spacing w:after="120" w:line="276" w:lineRule="auto"/>
        <w:ind w:left="939" w:firstLine="0"/>
        <w:rPr>
          <w:rFonts w:ascii="Verdana" w:hAnsi="Verdana"/>
          <w:color w:val="auto"/>
        </w:rPr>
      </w:pPr>
      <w:r w:rsidRPr="00B6474C">
        <w:rPr>
          <w:rFonts w:ascii="Verdana" w:hAnsi="Verdana"/>
          <w:color w:val="auto"/>
        </w:rPr>
        <w:t>W</w:t>
      </w:r>
      <w:r w:rsidRPr="00B6474C">
        <w:rPr>
          <w:rFonts w:ascii="Verdana" w:hAnsi="Verdana"/>
          <w:color w:val="auto"/>
          <w:vertAlign w:val="subscript"/>
        </w:rPr>
        <w:t>M</w:t>
      </w:r>
      <w:r w:rsidRPr="00B6474C">
        <w:rPr>
          <w:rFonts w:ascii="Verdana" w:hAnsi="Verdana"/>
          <w:color w:val="auto"/>
        </w:rPr>
        <w:t xml:space="preserve"> = Z</w:t>
      </w:r>
      <w:r w:rsidRPr="00B6474C">
        <w:rPr>
          <w:rFonts w:ascii="Verdana" w:hAnsi="Verdana"/>
          <w:color w:val="auto"/>
          <w:vertAlign w:val="subscript"/>
        </w:rPr>
        <w:t>M</w:t>
      </w:r>
      <w:r w:rsidRPr="00B6474C">
        <w:rPr>
          <w:rFonts w:ascii="Verdana" w:hAnsi="Verdana"/>
          <w:color w:val="auto"/>
        </w:rPr>
        <w:t xml:space="preserve"> x C</w:t>
      </w:r>
      <w:r w:rsidRPr="00B6474C">
        <w:rPr>
          <w:rFonts w:ascii="Verdana" w:hAnsi="Verdana"/>
          <w:color w:val="auto"/>
          <w:vertAlign w:val="subscript"/>
        </w:rPr>
        <w:t>N</w:t>
      </w:r>
      <w:r w:rsidRPr="00B6474C">
        <w:rPr>
          <w:rFonts w:ascii="Verdana" w:hAnsi="Verdana"/>
          <w:color w:val="auto"/>
        </w:rPr>
        <w:t xml:space="preserve"> gdzie: </w:t>
      </w:r>
    </w:p>
    <w:p w14:paraId="78EFC3BB" w14:textId="5768E937" w:rsidR="003619DD" w:rsidRPr="00B6474C" w:rsidRDefault="00FF7857" w:rsidP="00015290">
      <w:pPr>
        <w:spacing w:after="120" w:line="276" w:lineRule="auto"/>
        <w:ind w:left="1276" w:firstLine="0"/>
        <w:rPr>
          <w:rFonts w:ascii="Verdana" w:hAnsi="Verdana"/>
          <w:color w:val="auto"/>
        </w:rPr>
      </w:pPr>
      <w:r w:rsidRPr="00B6474C">
        <w:rPr>
          <w:rFonts w:ascii="Verdana" w:hAnsi="Verdana"/>
          <w:color w:val="auto"/>
        </w:rPr>
        <w:t>W</w:t>
      </w:r>
      <w:r w:rsidRPr="00B6474C">
        <w:rPr>
          <w:rFonts w:ascii="Verdana" w:hAnsi="Verdana"/>
          <w:color w:val="auto"/>
          <w:vertAlign w:val="subscript"/>
        </w:rPr>
        <w:t>M</w:t>
      </w:r>
      <w:r w:rsidRPr="00B6474C">
        <w:rPr>
          <w:rFonts w:ascii="Verdana" w:hAnsi="Verdana"/>
          <w:color w:val="auto"/>
        </w:rPr>
        <w:t xml:space="preserve"> – kwota wynagrodzenia stanowiącego wartość należną Wykonawcy </w:t>
      </w:r>
      <w:r w:rsidR="00B6474C" w:rsidRPr="00B6474C">
        <w:rPr>
          <w:rFonts w:ascii="Verdana" w:hAnsi="Verdana"/>
          <w:color w:val="auto"/>
        </w:rPr>
        <w:br/>
      </w:r>
      <w:r w:rsidRPr="00B6474C">
        <w:rPr>
          <w:rFonts w:ascii="Verdana" w:hAnsi="Verdana"/>
          <w:color w:val="auto"/>
        </w:rPr>
        <w:t xml:space="preserve">z uwzględnieniem kwoty zmiany cen materiałów, </w:t>
      </w:r>
    </w:p>
    <w:p w14:paraId="04761512" w14:textId="414C7FA9" w:rsidR="003619DD" w:rsidRPr="00B6474C" w:rsidRDefault="00FF7857" w:rsidP="00B36AAB">
      <w:pPr>
        <w:tabs>
          <w:tab w:val="left" w:pos="1418"/>
          <w:tab w:val="left" w:pos="1560"/>
        </w:tabs>
        <w:spacing w:after="120" w:line="276" w:lineRule="auto"/>
        <w:ind w:left="1418" w:right="-6" w:hanging="142"/>
        <w:rPr>
          <w:rFonts w:ascii="Verdana" w:hAnsi="Verdana"/>
          <w:color w:val="auto"/>
        </w:rPr>
      </w:pPr>
      <w:r w:rsidRPr="00B6474C">
        <w:rPr>
          <w:rFonts w:ascii="Verdana" w:hAnsi="Verdana"/>
          <w:color w:val="auto"/>
        </w:rPr>
        <w:t>C</w:t>
      </w:r>
      <w:r w:rsidRPr="00B6474C">
        <w:rPr>
          <w:rFonts w:ascii="Verdana" w:hAnsi="Verdana"/>
          <w:color w:val="auto"/>
          <w:vertAlign w:val="subscript"/>
        </w:rPr>
        <w:t>N</w:t>
      </w:r>
      <w:r w:rsidRPr="00B6474C">
        <w:rPr>
          <w:rFonts w:ascii="Verdana" w:hAnsi="Verdana"/>
          <w:color w:val="auto"/>
        </w:rPr>
        <w:t xml:space="preserve"> – koszt materiałów ustalony na podstawie zestawienia materiałów,</w:t>
      </w:r>
      <w:r w:rsidR="00635A7A" w:rsidRPr="00B6474C">
        <w:rPr>
          <w:rFonts w:ascii="Verdana" w:hAnsi="Verdana"/>
          <w:color w:val="auto"/>
        </w:rPr>
        <w:t xml:space="preserve"> </w:t>
      </w:r>
      <w:r w:rsidRPr="00B6474C">
        <w:rPr>
          <w:rFonts w:ascii="Verdana" w:hAnsi="Verdana"/>
          <w:color w:val="auto"/>
        </w:rPr>
        <w:t xml:space="preserve">o którym mowa w </w:t>
      </w:r>
      <w:r w:rsidR="00635A7A" w:rsidRPr="00B6474C">
        <w:rPr>
          <w:rFonts w:ascii="Verdana" w:hAnsi="Verdana"/>
          <w:color w:val="auto"/>
        </w:rPr>
        <w:t xml:space="preserve">§ 1 ust. </w:t>
      </w:r>
      <w:r w:rsidR="009B388D">
        <w:rPr>
          <w:rFonts w:ascii="Verdana" w:hAnsi="Verdana"/>
          <w:color w:val="auto"/>
        </w:rPr>
        <w:t>3 pkt 12)</w:t>
      </w:r>
      <w:r w:rsidR="00635A7A" w:rsidRPr="00B6474C">
        <w:rPr>
          <w:rFonts w:ascii="Verdana" w:hAnsi="Verdana"/>
          <w:color w:val="auto"/>
        </w:rPr>
        <w:t xml:space="preserve"> </w:t>
      </w:r>
      <w:r w:rsidRPr="00B6474C">
        <w:rPr>
          <w:rFonts w:ascii="Verdana" w:hAnsi="Verdana"/>
          <w:color w:val="auto"/>
        </w:rPr>
        <w:t>umowy, z zastrzeżeniem, iż dla drugiego i każdego następnego okresu rozliczeniowego koszt materiałów C</w:t>
      </w:r>
      <w:r w:rsidRPr="00B6474C">
        <w:rPr>
          <w:rFonts w:ascii="Verdana" w:hAnsi="Verdana"/>
          <w:color w:val="auto"/>
          <w:vertAlign w:val="subscript"/>
        </w:rPr>
        <w:t>N</w:t>
      </w:r>
      <w:r w:rsidRPr="00B6474C">
        <w:rPr>
          <w:rFonts w:ascii="Verdana" w:hAnsi="Verdana"/>
          <w:color w:val="auto"/>
        </w:rPr>
        <w:t xml:space="preserve"> jest ustalany proporcjonalnie do wynagrodzenia netto i wynosi: </w:t>
      </w:r>
    </w:p>
    <w:p w14:paraId="4112F482" w14:textId="77777777" w:rsidR="003619DD" w:rsidRPr="00B6474C" w:rsidRDefault="00FF7857" w:rsidP="00CF2046">
      <w:pPr>
        <w:spacing w:after="120" w:line="276" w:lineRule="auto"/>
        <w:ind w:left="1570" w:right="5700" w:firstLine="0"/>
        <w:rPr>
          <w:rFonts w:ascii="Verdana" w:hAnsi="Verdana"/>
          <w:color w:val="auto"/>
        </w:rPr>
      </w:pPr>
      <w:r w:rsidRPr="00B6474C">
        <w:rPr>
          <w:rFonts w:ascii="Verdana" w:hAnsi="Verdana"/>
          <w:color w:val="auto"/>
        </w:rPr>
        <w:t>C</w:t>
      </w:r>
      <w:r w:rsidRPr="00B6474C">
        <w:rPr>
          <w:rFonts w:ascii="Verdana" w:hAnsi="Verdana"/>
          <w:color w:val="auto"/>
          <w:vertAlign w:val="subscript"/>
        </w:rPr>
        <w:t xml:space="preserve">N </w:t>
      </w:r>
      <w:r w:rsidRPr="00B6474C">
        <w:rPr>
          <w:rFonts w:ascii="Verdana" w:hAnsi="Verdana"/>
          <w:color w:val="auto"/>
        </w:rPr>
        <w:t>=</w:t>
      </w:r>
      <w:r w:rsidRPr="00B6474C">
        <w:rPr>
          <w:rFonts w:ascii="Verdana" w:hAnsi="Verdana"/>
          <w:color w:val="auto"/>
          <w:vertAlign w:val="subscript"/>
        </w:rPr>
        <w:t xml:space="preserve"> </w:t>
      </w:r>
      <w:r w:rsidRPr="00B6474C">
        <w:rPr>
          <w:rFonts w:ascii="Verdana" w:hAnsi="Verdana"/>
          <w:color w:val="auto"/>
        </w:rPr>
        <w:t>W</w:t>
      </w:r>
      <w:r w:rsidRPr="00B6474C">
        <w:rPr>
          <w:rFonts w:ascii="Verdana" w:hAnsi="Verdana"/>
          <w:color w:val="auto"/>
          <w:vertAlign w:val="subscript"/>
        </w:rPr>
        <w:t>N</w:t>
      </w:r>
      <w:r w:rsidRPr="00B6474C">
        <w:rPr>
          <w:rFonts w:ascii="Verdana" w:hAnsi="Verdana"/>
          <w:color w:val="auto"/>
        </w:rPr>
        <w:t xml:space="preserve"> x P gdzie: </w:t>
      </w:r>
    </w:p>
    <w:p w14:paraId="0F3AF612" w14:textId="77777777" w:rsidR="003619DD" w:rsidRPr="00B6474C" w:rsidRDefault="00FF7857" w:rsidP="00B36AAB">
      <w:pPr>
        <w:spacing w:after="120" w:line="276" w:lineRule="auto"/>
        <w:ind w:left="2126" w:hanging="566"/>
        <w:rPr>
          <w:rFonts w:ascii="Verdana" w:hAnsi="Verdana"/>
          <w:color w:val="auto"/>
        </w:rPr>
      </w:pPr>
      <w:r w:rsidRPr="00B6474C">
        <w:rPr>
          <w:rFonts w:ascii="Verdana" w:hAnsi="Verdana"/>
          <w:color w:val="auto"/>
        </w:rPr>
        <w:t>C</w:t>
      </w:r>
      <w:r w:rsidRPr="00B6474C">
        <w:rPr>
          <w:rFonts w:ascii="Verdana" w:hAnsi="Verdana"/>
          <w:color w:val="auto"/>
          <w:vertAlign w:val="subscript"/>
        </w:rPr>
        <w:t xml:space="preserve">N </w:t>
      </w:r>
      <w:r w:rsidRPr="00B6474C">
        <w:rPr>
          <w:rFonts w:ascii="Verdana" w:hAnsi="Verdana"/>
          <w:color w:val="auto"/>
        </w:rPr>
        <w:t xml:space="preserve">– obliczeniowy koszt materiałów dla drugiego i każdego następnego okresu rozliczeniowego </w:t>
      </w:r>
    </w:p>
    <w:p w14:paraId="63FED805" w14:textId="15242E9A" w:rsidR="003619DD" w:rsidRPr="00790FBB" w:rsidRDefault="00FF7857" w:rsidP="00B36AAB">
      <w:pPr>
        <w:spacing w:after="120" w:line="276" w:lineRule="auto"/>
        <w:ind w:left="2126" w:hanging="566"/>
        <w:rPr>
          <w:rFonts w:ascii="Verdana" w:hAnsi="Verdana"/>
        </w:rPr>
      </w:pPr>
      <w:r w:rsidRPr="00B6474C">
        <w:rPr>
          <w:rFonts w:ascii="Verdana" w:hAnsi="Verdana"/>
          <w:color w:val="auto"/>
        </w:rPr>
        <w:t>W</w:t>
      </w:r>
      <w:r w:rsidRPr="00B6474C">
        <w:rPr>
          <w:rFonts w:ascii="Verdana" w:hAnsi="Verdana"/>
          <w:color w:val="auto"/>
          <w:vertAlign w:val="subscript"/>
        </w:rPr>
        <w:t>N</w:t>
      </w:r>
      <w:r w:rsidRPr="00B6474C">
        <w:rPr>
          <w:rFonts w:ascii="Verdana" w:hAnsi="Verdana"/>
          <w:color w:val="auto"/>
        </w:rPr>
        <w:t xml:space="preserve"> - pozostałe na dzień złożenia wniosku wynagrodzenie stanowiącego wartość należną Wyko</w:t>
      </w:r>
      <w:r w:rsidRPr="00180DD3">
        <w:rPr>
          <w:rFonts w:ascii="Verdana" w:hAnsi="Verdana"/>
          <w:color w:val="auto"/>
        </w:rPr>
        <w:t xml:space="preserve">nawcy wskazane w </w:t>
      </w:r>
      <w:r w:rsidRPr="00180DD3">
        <w:rPr>
          <w:rFonts w:ascii="Verdana" w:hAnsi="Verdana"/>
          <w:color w:val="auto"/>
          <w:u w:color="0000FF"/>
        </w:rPr>
        <w:t>§ 7* ust.</w:t>
      </w:r>
      <w:r w:rsidR="00180DD3">
        <w:rPr>
          <w:rFonts w:ascii="Verdana" w:hAnsi="Verdana"/>
          <w:color w:val="auto"/>
          <w:u w:color="0000FF"/>
        </w:rPr>
        <w:t xml:space="preserve"> </w:t>
      </w:r>
      <w:r w:rsidRPr="00180DD3">
        <w:rPr>
          <w:rFonts w:ascii="Verdana" w:hAnsi="Verdana"/>
          <w:color w:val="auto"/>
          <w:u w:color="0000FF"/>
        </w:rPr>
        <w:t xml:space="preserve">1 </w:t>
      </w:r>
      <w:r w:rsidRPr="00180DD3">
        <w:rPr>
          <w:rFonts w:ascii="Verdana" w:hAnsi="Verdana"/>
          <w:color w:val="auto"/>
        </w:rPr>
        <w:t xml:space="preserve">umowy </w:t>
      </w:r>
      <w:r w:rsidR="00B6474C" w:rsidRPr="00180DD3">
        <w:rPr>
          <w:rFonts w:ascii="Verdana" w:hAnsi="Verdana"/>
          <w:color w:val="auto"/>
        </w:rPr>
        <w:br/>
      </w:r>
      <w:r w:rsidRPr="00180DD3">
        <w:rPr>
          <w:rFonts w:ascii="Verdana" w:hAnsi="Verdana"/>
          <w:color w:val="auto"/>
        </w:rPr>
        <w:t xml:space="preserve">z zastrzeżeniem zapisu </w:t>
      </w:r>
      <w:r w:rsidRPr="00180DD3">
        <w:rPr>
          <w:rFonts w:ascii="Verdana" w:hAnsi="Verdana"/>
          <w:color w:val="auto"/>
          <w:u w:color="0000FF"/>
        </w:rPr>
        <w:t>ust.</w:t>
      </w:r>
      <w:r w:rsidR="00180DD3">
        <w:rPr>
          <w:rFonts w:ascii="Verdana" w:hAnsi="Verdana"/>
          <w:color w:val="auto"/>
          <w:u w:color="0000FF"/>
        </w:rPr>
        <w:t xml:space="preserve"> </w:t>
      </w:r>
      <w:r w:rsidR="00180DD3" w:rsidRPr="00180DD3">
        <w:rPr>
          <w:rFonts w:ascii="Verdana" w:hAnsi="Verdana"/>
          <w:color w:val="auto"/>
          <w:u w:color="0000FF"/>
        </w:rPr>
        <w:t>4</w:t>
      </w:r>
      <w:r w:rsidRPr="00B6474C">
        <w:rPr>
          <w:rFonts w:ascii="Verdana" w:hAnsi="Verdana"/>
          <w:color w:val="auto"/>
        </w:rPr>
        <w:t xml:space="preserve">, w którym uwzględnia się waloryzację </w:t>
      </w:r>
      <w:r w:rsidR="00B6474C">
        <w:rPr>
          <w:rFonts w:ascii="Verdana" w:hAnsi="Verdana"/>
          <w:color w:val="auto"/>
        </w:rPr>
        <w:br/>
      </w:r>
      <w:r w:rsidRPr="00B6474C">
        <w:rPr>
          <w:rFonts w:ascii="Verdana" w:hAnsi="Verdana"/>
          <w:color w:val="auto"/>
        </w:rPr>
        <w:t>z poprzedniego okresu rozliczeniowego. Uznaje się, że wynagrodzenie z poprzedniego okresu rozliczeniowego zostało zwaloryzowane dla każdego z niżej opisanych przypadków</w:t>
      </w:r>
      <w:r w:rsidRPr="00790FBB">
        <w:rPr>
          <w:rFonts w:ascii="Verdana" w:hAnsi="Verdana"/>
        </w:rPr>
        <w:t xml:space="preserve">: </w:t>
      </w:r>
    </w:p>
    <w:p w14:paraId="42B21C98" w14:textId="77777777" w:rsidR="003619DD" w:rsidRPr="00790FBB" w:rsidRDefault="00FF7857" w:rsidP="00B36AAB">
      <w:pPr>
        <w:numPr>
          <w:ilvl w:val="1"/>
          <w:numId w:val="26"/>
        </w:numPr>
        <w:spacing w:after="120" w:line="276" w:lineRule="auto"/>
        <w:ind w:hanging="283"/>
        <w:rPr>
          <w:rFonts w:ascii="Verdana" w:hAnsi="Verdana"/>
        </w:rPr>
      </w:pPr>
      <w:r w:rsidRPr="00790FBB">
        <w:rPr>
          <w:rFonts w:ascii="Verdana" w:hAnsi="Verdana"/>
        </w:rPr>
        <w:t xml:space="preserve">braku złożenia przez Strony wniosku o przeprowadzenie waloryzacji, </w:t>
      </w:r>
    </w:p>
    <w:p w14:paraId="45FFD8D2" w14:textId="77777777" w:rsidR="003619DD" w:rsidRPr="00790FBB" w:rsidRDefault="00FF7857" w:rsidP="00B36AAB">
      <w:pPr>
        <w:numPr>
          <w:ilvl w:val="1"/>
          <w:numId w:val="26"/>
        </w:numPr>
        <w:spacing w:after="120" w:line="276" w:lineRule="auto"/>
        <w:ind w:hanging="283"/>
        <w:rPr>
          <w:rFonts w:ascii="Verdana" w:hAnsi="Verdana"/>
        </w:rPr>
      </w:pPr>
      <w:r w:rsidRPr="00790FBB">
        <w:rPr>
          <w:rFonts w:ascii="Verdana" w:hAnsi="Verdana"/>
        </w:rPr>
        <w:t xml:space="preserve">złożenia przez Strony/ Stronę wniosku o waloryzację wynagrodzenia i braku dokonania zmian wynagrodzenia umownego w związku ze stwierdzeniem braku spełnienia warunków określonych w niniejszym paragrafie umowy, </w:t>
      </w:r>
    </w:p>
    <w:p w14:paraId="032DD5D2" w14:textId="4A6352C0" w:rsidR="003619DD" w:rsidRPr="00790FBB" w:rsidRDefault="00FF7857" w:rsidP="00B36AAB">
      <w:pPr>
        <w:numPr>
          <w:ilvl w:val="1"/>
          <w:numId w:val="26"/>
        </w:numPr>
        <w:spacing w:after="120" w:line="276" w:lineRule="auto"/>
        <w:ind w:hanging="283"/>
        <w:rPr>
          <w:rFonts w:ascii="Verdana" w:hAnsi="Verdana"/>
        </w:rPr>
      </w:pPr>
      <w:r w:rsidRPr="00790FBB">
        <w:rPr>
          <w:rFonts w:ascii="Verdana" w:hAnsi="Verdana"/>
        </w:rPr>
        <w:t xml:space="preserve">złożenia przez Strony/ Stronę wniosku o waloryzację wynagrodzenia i dokonania zmian wynagrodzenia umownego </w:t>
      </w:r>
      <w:r w:rsidR="00B6474C">
        <w:rPr>
          <w:rFonts w:ascii="Verdana" w:hAnsi="Verdana"/>
        </w:rPr>
        <w:br/>
      </w:r>
      <w:r w:rsidRPr="00790FBB">
        <w:rPr>
          <w:rFonts w:ascii="Verdana" w:hAnsi="Verdana"/>
        </w:rPr>
        <w:t xml:space="preserve">w związku ze stwierdzeniem spełnienia warunków określonych </w:t>
      </w:r>
      <w:r w:rsidR="00B6474C">
        <w:rPr>
          <w:rFonts w:ascii="Verdana" w:hAnsi="Verdana"/>
        </w:rPr>
        <w:br/>
      </w:r>
      <w:r w:rsidRPr="00790FBB">
        <w:rPr>
          <w:rFonts w:ascii="Verdana" w:hAnsi="Verdana"/>
        </w:rPr>
        <w:t xml:space="preserve">w niniejszym paragrafie umowy. </w:t>
      </w:r>
    </w:p>
    <w:p w14:paraId="1070917D" w14:textId="1F43F86F" w:rsidR="003619DD" w:rsidRPr="00180DD3" w:rsidRDefault="00FF7857" w:rsidP="00B36AAB">
      <w:pPr>
        <w:spacing w:after="120" w:line="276" w:lineRule="auto"/>
        <w:ind w:left="2551" w:hanging="283"/>
        <w:rPr>
          <w:rFonts w:ascii="Verdana" w:hAnsi="Verdana"/>
          <w:color w:val="auto"/>
        </w:rPr>
      </w:pPr>
      <w:r w:rsidRPr="00790FBB">
        <w:rPr>
          <w:rFonts w:ascii="Verdana" w:hAnsi="Verdana"/>
        </w:rPr>
        <w:t xml:space="preserve">P – współczynnik proporcjonalności udziału kosztów materiałów ustalonych na podstawie zestawienia materiałów, o którym mowa  w </w:t>
      </w:r>
      <w:r w:rsidR="00B6474C" w:rsidRPr="00635A7A">
        <w:rPr>
          <w:rFonts w:ascii="Verdana" w:hAnsi="Verdana"/>
          <w:color w:val="auto"/>
        </w:rPr>
        <w:t xml:space="preserve">§ 1 ust. </w:t>
      </w:r>
      <w:r w:rsidR="00CF2046">
        <w:rPr>
          <w:rFonts w:ascii="Verdana" w:hAnsi="Verdana"/>
          <w:color w:val="auto"/>
        </w:rPr>
        <w:t>3 pkt 12)</w:t>
      </w:r>
      <w:r w:rsidR="00B6474C" w:rsidRPr="00635A7A">
        <w:rPr>
          <w:rFonts w:ascii="Verdana" w:hAnsi="Verdana"/>
          <w:b/>
          <w:bCs/>
          <w:color w:val="auto"/>
        </w:rPr>
        <w:t xml:space="preserve"> </w:t>
      </w:r>
      <w:r w:rsidRPr="00790FBB">
        <w:rPr>
          <w:rFonts w:ascii="Verdana" w:hAnsi="Verdana"/>
        </w:rPr>
        <w:t xml:space="preserve">umowy do wynagrodzenia netto wykonawcy </w:t>
      </w:r>
      <w:r w:rsidRPr="00180DD3">
        <w:rPr>
          <w:rFonts w:ascii="Verdana" w:hAnsi="Verdana"/>
          <w:color w:val="auto"/>
        </w:rPr>
        <w:t xml:space="preserve">wskazanego w </w:t>
      </w:r>
      <w:r w:rsidRPr="00180DD3">
        <w:rPr>
          <w:rFonts w:ascii="Verdana" w:hAnsi="Verdana"/>
          <w:color w:val="auto"/>
          <w:u w:color="0000FF"/>
        </w:rPr>
        <w:t>§ 7* ust.</w:t>
      </w:r>
      <w:r w:rsidR="00180DD3" w:rsidRPr="00180DD3">
        <w:rPr>
          <w:rFonts w:ascii="Verdana" w:hAnsi="Verdana"/>
          <w:color w:val="auto"/>
          <w:u w:color="0000FF"/>
        </w:rPr>
        <w:t xml:space="preserve"> </w:t>
      </w:r>
      <w:r w:rsidRPr="00180DD3">
        <w:rPr>
          <w:rFonts w:ascii="Verdana" w:hAnsi="Verdana"/>
          <w:color w:val="auto"/>
          <w:u w:color="0000FF"/>
        </w:rPr>
        <w:t>1</w:t>
      </w:r>
      <w:r w:rsidRPr="00180DD3">
        <w:rPr>
          <w:rFonts w:ascii="Verdana" w:hAnsi="Verdana"/>
          <w:color w:val="auto"/>
        </w:rPr>
        <w:t xml:space="preserve">  umowy wg stanu na dzień zawarcia umowy. Współczynnik P jest stały przez cały okres trwania umowy. </w:t>
      </w:r>
    </w:p>
    <w:p w14:paraId="498A24BB" w14:textId="5166E9EA" w:rsidR="003619DD" w:rsidRPr="00180DD3" w:rsidRDefault="00FF7857" w:rsidP="00B36AAB">
      <w:pPr>
        <w:numPr>
          <w:ilvl w:val="0"/>
          <w:numId w:val="26"/>
        </w:numPr>
        <w:spacing w:after="120" w:line="276" w:lineRule="auto"/>
        <w:ind w:hanging="281"/>
        <w:rPr>
          <w:rFonts w:ascii="Verdana" w:hAnsi="Verdana"/>
          <w:color w:val="auto"/>
        </w:rPr>
      </w:pPr>
      <w:r w:rsidRPr="00180DD3">
        <w:rPr>
          <w:rFonts w:ascii="Verdana" w:hAnsi="Verdana"/>
          <w:color w:val="auto"/>
        </w:rPr>
        <w:t>do wyliczonych kwot odpowiednio W</w:t>
      </w:r>
      <w:r w:rsidRPr="00180DD3">
        <w:rPr>
          <w:rFonts w:ascii="Verdana" w:hAnsi="Verdana"/>
          <w:color w:val="auto"/>
          <w:vertAlign w:val="subscript"/>
        </w:rPr>
        <w:t>K</w:t>
      </w:r>
      <w:r w:rsidRPr="00180DD3">
        <w:rPr>
          <w:rFonts w:ascii="Verdana" w:hAnsi="Verdana"/>
          <w:color w:val="auto"/>
        </w:rPr>
        <w:t xml:space="preserve"> albo W</w:t>
      </w:r>
      <w:r w:rsidRPr="00180DD3">
        <w:rPr>
          <w:rFonts w:ascii="Verdana" w:hAnsi="Verdana"/>
          <w:color w:val="auto"/>
          <w:vertAlign w:val="subscript"/>
        </w:rPr>
        <w:t>M</w:t>
      </w:r>
      <w:r w:rsidRPr="00180DD3">
        <w:rPr>
          <w:rFonts w:ascii="Verdana" w:hAnsi="Verdana"/>
          <w:color w:val="auto"/>
        </w:rPr>
        <w:t xml:space="preserve"> należy doliczyć kwotę podatku VAT </w:t>
      </w:r>
      <w:r w:rsidR="00404524" w:rsidRPr="00180DD3">
        <w:rPr>
          <w:rFonts w:ascii="Verdana" w:hAnsi="Verdana"/>
          <w:color w:val="auto"/>
        </w:rPr>
        <w:br/>
      </w:r>
      <w:r w:rsidRPr="00180DD3">
        <w:rPr>
          <w:rFonts w:ascii="Verdana" w:hAnsi="Verdana"/>
          <w:color w:val="auto"/>
        </w:rPr>
        <w:t xml:space="preserve">o stawce obowiązującej na dzień zawarcia umowy, otrzymując zmienioną kwotę wynagrodzenia brutto. Przepis </w:t>
      </w:r>
      <w:r w:rsidRPr="00180DD3">
        <w:rPr>
          <w:rFonts w:ascii="Verdana" w:hAnsi="Verdana"/>
          <w:color w:val="auto"/>
          <w:u w:color="0000FF"/>
        </w:rPr>
        <w:t>§ 7 ust.</w:t>
      </w:r>
      <w:r w:rsidR="00180DD3">
        <w:rPr>
          <w:rFonts w:ascii="Verdana" w:hAnsi="Verdana"/>
          <w:color w:val="auto"/>
          <w:u w:color="0000FF"/>
        </w:rPr>
        <w:t xml:space="preserve"> </w:t>
      </w:r>
      <w:r w:rsidRPr="00180DD3">
        <w:rPr>
          <w:rFonts w:ascii="Verdana" w:hAnsi="Verdana"/>
          <w:color w:val="auto"/>
          <w:u w:color="0000FF"/>
        </w:rPr>
        <w:t>3 / § 7* ust.</w:t>
      </w:r>
      <w:r w:rsidR="00180DD3">
        <w:rPr>
          <w:rFonts w:ascii="Verdana" w:hAnsi="Verdana"/>
          <w:color w:val="auto"/>
          <w:u w:color="0000FF"/>
        </w:rPr>
        <w:t xml:space="preserve"> </w:t>
      </w:r>
      <w:r w:rsidRPr="00180DD3">
        <w:rPr>
          <w:rFonts w:ascii="Verdana" w:hAnsi="Verdana"/>
          <w:color w:val="auto"/>
          <w:u w:color="0000FF"/>
        </w:rPr>
        <w:t>3</w:t>
      </w:r>
      <w:r w:rsidRPr="00180DD3">
        <w:rPr>
          <w:rFonts w:ascii="Verdana" w:hAnsi="Verdana"/>
          <w:color w:val="auto"/>
        </w:rPr>
        <w:t xml:space="preserve"> umowy stosuje się odpowiednio. </w:t>
      </w:r>
    </w:p>
    <w:p w14:paraId="53AFECE1" w14:textId="378A7BBF" w:rsidR="003619DD" w:rsidRPr="00E74943" w:rsidRDefault="00FF7857" w:rsidP="00B36AAB">
      <w:pPr>
        <w:numPr>
          <w:ilvl w:val="0"/>
          <w:numId w:val="72"/>
        </w:numPr>
        <w:spacing w:after="120" w:line="276" w:lineRule="auto"/>
        <w:ind w:hanging="433"/>
        <w:rPr>
          <w:rFonts w:ascii="Verdana" w:hAnsi="Verdana"/>
          <w:color w:val="auto"/>
        </w:rPr>
      </w:pPr>
      <w:r w:rsidRPr="00790FBB">
        <w:rPr>
          <w:rFonts w:ascii="Verdana" w:hAnsi="Verdana"/>
        </w:rPr>
        <w:lastRenderedPageBreak/>
        <w:t xml:space="preserve">W przypadku, gdy jeden ze wskaźników </w:t>
      </w:r>
      <w:r w:rsidRPr="00E74943">
        <w:rPr>
          <w:rFonts w:ascii="Verdana" w:hAnsi="Verdana"/>
          <w:color w:val="auto"/>
        </w:rPr>
        <w:t xml:space="preserve">opisanych w </w:t>
      </w:r>
      <w:r w:rsidRPr="00E74943">
        <w:rPr>
          <w:rFonts w:ascii="Verdana" w:hAnsi="Verdana"/>
          <w:color w:val="auto"/>
          <w:u w:color="0000FF"/>
        </w:rPr>
        <w:t xml:space="preserve">ust. </w:t>
      </w:r>
      <w:r w:rsidR="00180DD3" w:rsidRPr="00E74943">
        <w:rPr>
          <w:rFonts w:ascii="Verdana" w:hAnsi="Verdana"/>
          <w:color w:val="auto"/>
          <w:u w:color="0000FF"/>
        </w:rPr>
        <w:t>8</w:t>
      </w:r>
      <w:r w:rsidRPr="00E74943">
        <w:rPr>
          <w:rFonts w:ascii="Verdana" w:hAnsi="Verdana"/>
          <w:color w:val="auto"/>
        </w:rPr>
        <w:t xml:space="preserve"> będzie miał wartość dodatnią, a drugi – wartość ujemną, Strony ustalają, iż do wyznaczenia kwoty zmiany wynagrodzenia mają zastosowanie łącznie zapisy </w:t>
      </w:r>
      <w:r w:rsidRPr="00E74943">
        <w:rPr>
          <w:rFonts w:ascii="Verdana" w:hAnsi="Verdana"/>
          <w:color w:val="auto"/>
          <w:u w:color="0000FF"/>
        </w:rPr>
        <w:t>ust.</w:t>
      </w:r>
      <w:r w:rsidR="00E74943" w:rsidRPr="00E74943">
        <w:rPr>
          <w:rFonts w:ascii="Verdana" w:hAnsi="Verdana"/>
          <w:color w:val="auto"/>
          <w:u w:color="0000FF"/>
        </w:rPr>
        <w:t xml:space="preserve"> 9</w:t>
      </w:r>
      <w:r w:rsidRPr="00E74943">
        <w:rPr>
          <w:rFonts w:ascii="Verdana" w:hAnsi="Verdana"/>
          <w:color w:val="auto"/>
          <w:u w:color="0000FF"/>
        </w:rPr>
        <w:t xml:space="preserve"> lit a), b) i c).</w:t>
      </w:r>
      <w:r w:rsidRPr="00E74943">
        <w:rPr>
          <w:rFonts w:ascii="Verdana" w:hAnsi="Verdana"/>
          <w:color w:val="auto"/>
        </w:rPr>
        <w:t xml:space="preserve"> </w:t>
      </w:r>
    </w:p>
    <w:p w14:paraId="1F1F5080" w14:textId="22A87751" w:rsidR="003619DD" w:rsidRPr="00E74943" w:rsidRDefault="00FF7857" w:rsidP="00E74943">
      <w:pPr>
        <w:numPr>
          <w:ilvl w:val="0"/>
          <w:numId w:val="72"/>
        </w:numPr>
        <w:ind w:hanging="433"/>
        <w:rPr>
          <w:rFonts w:ascii="Verdana" w:hAnsi="Verdana"/>
          <w:color w:val="auto"/>
        </w:rPr>
      </w:pPr>
      <w:r w:rsidRPr="00E74943">
        <w:rPr>
          <w:rFonts w:ascii="Verdana" w:hAnsi="Verdana"/>
          <w:color w:val="auto"/>
        </w:rPr>
        <w:t xml:space="preserve">Łączna wartość zmian wynagrodzenia o których mowa w </w:t>
      </w:r>
      <w:r w:rsidRPr="00E74943">
        <w:rPr>
          <w:rFonts w:ascii="Verdana" w:hAnsi="Verdana"/>
          <w:color w:val="auto"/>
          <w:u w:color="0000FF"/>
        </w:rPr>
        <w:t>ust.1</w:t>
      </w:r>
      <w:r w:rsidRPr="00E74943">
        <w:rPr>
          <w:rFonts w:ascii="Verdana" w:hAnsi="Verdana"/>
          <w:color w:val="auto"/>
        </w:rPr>
        <w:t xml:space="preserve">, nie przekroczy 15 % wynagrodzenia brutto, o którym mowa w </w:t>
      </w:r>
      <w:r w:rsidRPr="00E74943">
        <w:rPr>
          <w:rFonts w:ascii="Verdana" w:hAnsi="Verdana"/>
          <w:color w:val="auto"/>
          <w:u w:color="0000FF"/>
        </w:rPr>
        <w:t>§ 7 ust. 1 / § 7* ust.1</w:t>
      </w:r>
      <w:r w:rsidRPr="00E74943">
        <w:rPr>
          <w:rFonts w:ascii="Verdana" w:hAnsi="Verdana"/>
          <w:color w:val="auto"/>
        </w:rPr>
        <w:t xml:space="preserve">  umowy wg stanu na dzień zawarcia umowy. Po osiągnięciu tej wartości przepisów niniejszego paragrafu nie stosuje się.  </w:t>
      </w:r>
    </w:p>
    <w:p w14:paraId="0F601366" w14:textId="77777777" w:rsidR="003619DD" w:rsidRPr="00790FBB" w:rsidRDefault="00FF7857" w:rsidP="00E74943">
      <w:pPr>
        <w:numPr>
          <w:ilvl w:val="0"/>
          <w:numId w:val="72"/>
        </w:numPr>
        <w:ind w:hanging="433"/>
        <w:rPr>
          <w:rFonts w:ascii="Verdana" w:hAnsi="Verdana"/>
        </w:rPr>
      </w:pPr>
      <w:r w:rsidRPr="00E74943">
        <w:rPr>
          <w:rFonts w:ascii="Verdana" w:hAnsi="Verdana"/>
          <w:color w:val="auto"/>
        </w:rPr>
        <w:t xml:space="preserve">W zakresie, w jakim zmiana wynagrodzenia, o której mowa w </w:t>
      </w:r>
      <w:r w:rsidRPr="00E74943">
        <w:rPr>
          <w:rFonts w:ascii="Verdana" w:hAnsi="Verdana"/>
          <w:color w:val="auto"/>
          <w:u w:color="0000FF"/>
        </w:rPr>
        <w:t>ust. 1</w:t>
      </w:r>
      <w:r w:rsidRPr="00E74943">
        <w:rPr>
          <w:rFonts w:ascii="Verdana" w:hAnsi="Verdana"/>
          <w:color w:val="auto"/>
        </w:rPr>
        <w:t xml:space="preserve">, nie jest objęta postanowieniami niniejszego paragrafu lub innych postanowień Umowy, Strony </w:t>
      </w:r>
      <w:r w:rsidRPr="00790FBB">
        <w:rPr>
          <w:rFonts w:ascii="Verdana" w:hAnsi="Verdana"/>
        </w:rPr>
        <w:t xml:space="preserve">uznają, że kwota wynagrodzenia zawiera rezerwy na pokrycie innych nieprzewidzianych wzrostów lub spadków cen. </w:t>
      </w:r>
    </w:p>
    <w:p w14:paraId="73D4DBCF" w14:textId="3AA58DA8" w:rsidR="003619DD" w:rsidRPr="008261ED" w:rsidRDefault="00FF7857" w:rsidP="00E74943">
      <w:pPr>
        <w:numPr>
          <w:ilvl w:val="0"/>
          <w:numId w:val="72"/>
        </w:numPr>
        <w:ind w:hanging="433"/>
        <w:rPr>
          <w:rFonts w:ascii="Verdana" w:hAnsi="Verdana"/>
          <w:color w:val="auto"/>
        </w:rPr>
      </w:pPr>
      <w:r w:rsidRPr="00790FBB">
        <w:rPr>
          <w:rFonts w:ascii="Verdana" w:hAnsi="Verdana"/>
        </w:rPr>
        <w:t xml:space="preserve">W przypadku, gdyby wskaźniki, o których </w:t>
      </w:r>
      <w:r w:rsidRPr="008261ED">
        <w:rPr>
          <w:rFonts w:ascii="Verdana" w:hAnsi="Verdana"/>
          <w:color w:val="auto"/>
        </w:rPr>
        <w:t xml:space="preserve">mowa w </w:t>
      </w:r>
      <w:r w:rsidRPr="008261ED">
        <w:rPr>
          <w:rFonts w:ascii="Verdana" w:hAnsi="Verdana"/>
          <w:color w:val="auto"/>
          <w:u w:color="0000FF"/>
        </w:rPr>
        <w:t xml:space="preserve">ust. </w:t>
      </w:r>
      <w:r w:rsidR="00E74943" w:rsidRPr="008261ED">
        <w:rPr>
          <w:rFonts w:ascii="Verdana" w:hAnsi="Verdana"/>
          <w:color w:val="auto"/>
          <w:u w:color="0000FF"/>
        </w:rPr>
        <w:t>6</w:t>
      </w:r>
      <w:r w:rsidRPr="008261ED">
        <w:rPr>
          <w:rFonts w:ascii="Verdana" w:hAnsi="Verdana"/>
          <w:color w:val="auto"/>
        </w:rPr>
        <w:t xml:space="preserve">, przestały </w:t>
      </w:r>
      <w:r w:rsidRPr="00790FBB">
        <w:rPr>
          <w:rFonts w:ascii="Verdana" w:hAnsi="Verdana"/>
        </w:rPr>
        <w:t xml:space="preserve">być dostępne, zastosowanie znajdą inne, najbardziej zbliżone, wskaźniki publikowane odpowiednio przez Prezesa GUS </w:t>
      </w:r>
      <w:r w:rsidRPr="008261ED">
        <w:rPr>
          <w:rFonts w:ascii="Verdana" w:hAnsi="Verdana"/>
          <w:color w:val="auto"/>
        </w:rPr>
        <w:t xml:space="preserve">lub Ośrodek Wdrożeń </w:t>
      </w:r>
      <w:proofErr w:type="spellStart"/>
      <w:r w:rsidRPr="008261ED">
        <w:rPr>
          <w:rFonts w:ascii="Verdana" w:hAnsi="Verdana"/>
          <w:color w:val="auto"/>
        </w:rPr>
        <w:t>Ekonomiczno</w:t>
      </w:r>
      <w:proofErr w:type="spellEnd"/>
      <w:r w:rsidRPr="008261ED">
        <w:rPr>
          <w:rFonts w:ascii="Verdana" w:hAnsi="Verdana"/>
          <w:color w:val="auto"/>
        </w:rPr>
        <w:t xml:space="preserve"> – Organizacyjnych Budownictwa PROMOCJA sp. z o.o. lub ich następców prawnych. </w:t>
      </w:r>
    </w:p>
    <w:p w14:paraId="565CA886" w14:textId="149EC3DA" w:rsidR="00871044" w:rsidRPr="008261ED" w:rsidRDefault="00871044" w:rsidP="008261ED">
      <w:pPr>
        <w:numPr>
          <w:ilvl w:val="0"/>
          <w:numId w:val="72"/>
        </w:numPr>
        <w:ind w:hanging="433"/>
        <w:rPr>
          <w:rFonts w:ascii="Verdana" w:hAnsi="Verdana"/>
          <w:color w:val="auto"/>
        </w:rPr>
      </w:pPr>
      <w:r w:rsidRPr="008261ED">
        <w:rPr>
          <w:rFonts w:ascii="Verdana" w:hAnsi="Verdana"/>
          <w:color w:val="auto"/>
        </w:rPr>
        <w:t>W celu uniknięcia podwójnej waloryzacji, Strony postanawiają, że jeżeli do Umowy zostaną wprowadzone zmiany wynagrodzenia Wykonawcy, w tym w oparciu o postanowienia §7 powyżej lub inne postanowienia Umowy, Wykonawca występując z żądaniem waloryzacji wynagrodzenia, o którym mowa</w:t>
      </w:r>
      <w:r w:rsidR="00CF2046">
        <w:rPr>
          <w:rFonts w:ascii="Verdana" w:hAnsi="Verdana"/>
          <w:color w:val="auto"/>
        </w:rPr>
        <w:t xml:space="preserve"> </w:t>
      </w:r>
      <w:r w:rsidRPr="008261ED">
        <w:rPr>
          <w:rFonts w:ascii="Verdana" w:hAnsi="Verdana"/>
          <w:color w:val="auto"/>
        </w:rPr>
        <w:t xml:space="preserve">w niniejszym §7a Umowy, będzie zobowiązany wykazać, w jakim stopniu uprzednio dokonane zmiany zawierają już element waloryzacji wynagrodzenia Wykonawcy. </w:t>
      </w:r>
    </w:p>
    <w:p w14:paraId="3BB9EF54" w14:textId="2D22E872" w:rsidR="00871044" w:rsidRPr="008261ED" w:rsidRDefault="00871044" w:rsidP="008261ED">
      <w:pPr>
        <w:numPr>
          <w:ilvl w:val="0"/>
          <w:numId w:val="72"/>
        </w:numPr>
        <w:ind w:hanging="433"/>
        <w:rPr>
          <w:rFonts w:ascii="Verdana" w:hAnsi="Verdana"/>
          <w:color w:val="auto"/>
        </w:rPr>
      </w:pPr>
      <w:r w:rsidRPr="008261ED">
        <w:rPr>
          <w:rFonts w:ascii="Verdana" w:hAnsi="Verdana"/>
          <w:color w:val="auto"/>
        </w:rPr>
        <w:t>Wszystkie kwoty kar umownych, jak również limity odpowiedzialności, zawarte w postanowieniach Umowy, wymagane limity ubezpieczenia, jak i wszelkie inne kwoty określone w Umowie (za wyjątkiem kwoty zabezpieczenia należytego wykonania Umowy), będące pochodną wartości wynagrodzenia Wykonawcy, podlegają kalkulacji w odniesieniu do zwaloryzowanej wartości wynagrodzenia.</w:t>
      </w:r>
    </w:p>
    <w:p w14:paraId="0019FFFF" w14:textId="77777777" w:rsidR="003619DD" w:rsidRPr="008261ED" w:rsidRDefault="00FF7857" w:rsidP="008261ED">
      <w:pPr>
        <w:numPr>
          <w:ilvl w:val="0"/>
          <w:numId w:val="72"/>
        </w:numPr>
        <w:ind w:hanging="433"/>
        <w:rPr>
          <w:rFonts w:ascii="Verdana" w:hAnsi="Verdana"/>
          <w:color w:val="auto"/>
        </w:rPr>
      </w:pPr>
      <w:r w:rsidRPr="008261ED">
        <w:rPr>
          <w:rFonts w:ascii="Verdana" w:hAnsi="Verdana"/>
          <w:color w:val="auto"/>
        </w:rPr>
        <w:t xml:space="preserve">Zmiana wynagrodzenia wymaga zawarcia aneksu do niniejszej umowy w formie pisemnej pod rygorem nieważności. </w:t>
      </w:r>
    </w:p>
    <w:p w14:paraId="007E883F" w14:textId="1E773BA1" w:rsidR="003619DD" w:rsidRPr="00790FBB" w:rsidRDefault="00FF7857" w:rsidP="008261ED">
      <w:pPr>
        <w:numPr>
          <w:ilvl w:val="0"/>
          <w:numId w:val="72"/>
        </w:numPr>
        <w:ind w:hanging="433"/>
        <w:rPr>
          <w:rFonts w:ascii="Verdana" w:hAnsi="Verdana"/>
        </w:rPr>
      </w:pPr>
      <w:r w:rsidRPr="00790FBB">
        <w:rPr>
          <w:rFonts w:ascii="Verdana" w:hAnsi="Verdana"/>
        </w:rPr>
        <w:t xml:space="preserve">Wykonawca, którego wynagrodzenie zostało zmienione zgodnie z niniejszym paragrafem, zobowiązany jest do zmiany wynagrodzenia przysługującego </w:t>
      </w:r>
      <w:r w:rsidR="00FC65BA">
        <w:rPr>
          <w:rFonts w:ascii="Verdana" w:hAnsi="Verdana"/>
        </w:rPr>
        <w:t>p</w:t>
      </w:r>
      <w:r w:rsidRPr="00790FBB">
        <w:rPr>
          <w:rFonts w:ascii="Verdana" w:hAnsi="Verdana"/>
        </w:rPr>
        <w:t xml:space="preserve">odwykonawcy, z którym zawarł umowę o podwykonawstwo, w zakresie odpowiadającym zmianom cen materiałów lub kosztów dotyczących zobowiązania </w:t>
      </w:r>
      <w:r w:rsidR="00FC65BA">
        <w:rPr>
          <w:rFonts w:ascii="Verdana" w:hAnsi="Verdana"/>
        </w:rPr>
        <w:t>p</w:t>
      </w:r>
      <w:r w:rsidRPr="00790FBB">
        <w:rPr>
          <w:rFonts w:ascii="Verdana" w:hAnsi="Verdana"/>
        </w:rPr>
        <w:t xml:space="preserve">odwykonawcy, jeżeli łącznie spełnione są następujące warunki: </w:t>
      </w:r>
    </w:p>
    <w:p w14:paraId="113D8B9E" w14:textId="77777777" w:rsidR="003619DD" w:rsidRPr="00790FBB" w:rsidRDefault="00FF7857" w:rsidP="00CD2F37">
      <w:pPr>
        <w:numPr>
          <w:ilvl w:val="1"/>
          <w:numId w:val="27"/>
        </w:numPr>
        <w:ind w:hanging="286"/>
        <w:rPr>
          <w:rFonts w:ascii="Verdana" w:hAnsi="Verdana"/>
        </w:rPr>
      </w:pPr>
      <w:r w:rsidRPr="00790FBB">
        <w:rPr>
          <w:rFonts w:ascii="Verdana" w:hAnsi="Verdana"/>
        </w:rPr>
        <w:t xml:space="preserve">przedmiotem umowy są roboty budowlane, dostawy lub usługi, </w:t>
      </w:r>
    </w:p>
    <w:p w14:paraId="0121ED21" w14:textId="77777777" w:rsidR="003619DD" w:rsidRPr="00790FBB" w:rsidRDefault="00FF7857" w:rsidP="00CD2F37">
      <w:pPr>
        <w:numPr>
          <w:ilvl w:val="1"/>
          <w:numId w:val="27"/>
        </w:numPr>
        <w:ind w:hanging="286"/>
        <w:rPr>
          <w:rFonts w:ascii="Verdana" w:hAnsi="Verdana"/>
        </w:rPr>
      </w:pPr>
      <w:r w:rsidRPr="00790FBB">
        <w:rPr>
          <w:rFonts w:ascii="Verdana" w:hAnsi="Verdana"/>
        </w:rPr>
        <w:t>okres obowiązywania umowy o podwykonawstwo przekracza</w:t>
      </w:r>
      <w:r w:rsidRPr="00790FBB">
        <w:rPr>
          <w:rFonts w:ascii="Verdana" w:hAnsi="Verdana"/>
          <w:color w:val="FF0000"/>
        </w:rPr>
        <w:t xml:space="preserve"> </w:t>
      </w:r>
      <w:r w:rsidRPr="00790FBB">
        <w:rPr>
          <w:rFonts w:ascii="Verdana" w:hAnsi="Verdana"/>
        </w:rPr>
        <w:t>6</w:t>
      </w:r>
      <w:r w:rsidRPr="00790FBB">
        <w:rPr>
          <w:rFonts w:ascii="Verdana" w:hAnsi="Verdana"/>
          <w:color w:val="FF0000"/>
        </w:rPr>
        <w:t xml:space="preserve"> </w:t>
      </w:r>
      <w:r w:rsidRPr="00790FBB">
        <w:rPr>
          <w:rFonts w:ascii="Verdana" w:hAnsi="Verdana"/>
        </w:rPr>
        <w:t xml:space="preserve">miesięcy. </w:t>
      </w:r>
    </w:p>
    <w:p w14:paraId="0D92B0AE" w14:textId="19A0BDE2" w:rsidR="003619DD" w:rsidRPr="00C5108D" w:rsidRDefault="00FF7857" w:rsidP="00C5108D">
      <w:pPr>
        <w:numPr>
          <w:ilvl w:val="0"/>
          <w:numId w:val="72"/>
        </w:numPr>
        <w:ind w:hanging="433"/>
        <w:rPr>
          <w:rFonts w:ascii="Verdana" w:hAnsi="Verdana"/>
          <w:color w:val="auto"/>
        </w:rPr>
      </w:pPr>
      <w:r w:rsidRPr="00C5108D">
        <w:rPr>
          <w:rFonts w:ascii="Verdana" w:hAnsi="Verdana"/>
          <w:color w:val="auto"/>
        </w:rPr>
        <w:t xml:space="preserve">W przypadku powierzenia przez </w:t>
      </w:r>
      <w:r w:rsidR="00FC65BA">
        <w:rPr>
          <w:rFonts w:ascii="Verdana" w:hAnsi="Verdana"/>
          <w:color w:val="auto"/>
        </w:rPr>
        <w:t>p</w:t>
      </w:r>
      <w:r w:rsidRPr="00C5108D">
        <w:rPr>
          <w:rFonts w:ascii="Verdana" w:hAnsi="Verdana"/>
          <w:color w:val="auto"/>
        </w:rPr>
        <w:t xml:space="preserve">odwykonawcę realizacji prac </w:t>
      </w:r>
      <w:r w:rsidR="00FC65BA">
        <w:rPr>
          <w:rFonts w:ascii="Verdana" w:hAnsi="Verdana"/>
          <w:color w:val="auto"/>
        </w:rPr>
        <w:t>d</w:t>
      </w:r>
      <w:r w:rsidRPr="00C5108D">
        <w:rPr>
          <w:rFonts w:ascii="Verdana" w:hAnsi="Verdana"/>
          <w:color w:val="auto"/>
        </w:rPr>
        <w:t xml:space="preserve">alszemu </w:t>
      </w:r>
      <w:r w:rsidR="00FC65BA">
        <w:rPr>
          <w:rFonts w:ascii="Verdana" w:hAnsi="Verdana"/>
          <w:color w:val="auto"/>
        </w:rPr>
        <w:t>p</w:t>
      </w:r>
      <w:r w:rsidRPr="00C5108D">
        <w:rPr>
          <w:rFonts w:ascii="Verdana" w:hAnsi="Verdana"/>
          <w:color w:val="auto"/>
        </w:rPr>
        <w:t xml:space="preserve">odwykonawcy zapis </w:t>
      </w:r>
      <w:r w:rsidRPr="00C5108D">
        <w:rPr>
          <w:rFonts w:ascii="Verdana" w:hAnsi="Verdana"/>
          <w:color w:val="auto"/>
          <w:u w:color="0000FF"/>
        </w:rPr>
        <w:t>ust. 1</w:t>
      </w:r>
      <w:r w:rsidR="00C5108D" w:rsidRPr="00C5108D">
        <w:rPr>
          <w:rFonts w:ascii="Verdana" w:hAnsi="Verdana"/>
          <w:color w:val="auto"/>
          <w:u w:color="0000FF"/>
        </w:rPr>
        <w:t>7</w:t>
      </w:r>
      <w:r w:rsidRPr="00C5108D">
        <w:rPr>
          <w:rFonts w:ascii="Verdana" w:hAnsi="Verdana"/>
          <w:color w:val="auto"/>
        </w:rPr>
        <w:t xml:space="preserve"> stosuje się odpowiednio. </w:t>
      </w:r>
    </w:p>
    <w:p w14:paraId="4F90C4B3" w14:textId="77777777" w:rsidR="003619DD" w:rsidRPr="00790FBB" w:rsidRDefault="00FF7857">
      <w:pPr>
        <w:spacing w:after="113" w:line="259" w:lineRule="auto"/>
        <w:ind w:left="142" w:firstLine="0"/>
        <w:jc w:val="left"/>
        <w:rPr>
          <w:rFonts w:ascii="Verdana" w:hAnsi="Verdana"/>
        </w:rPr>
      </w:pPr>
      <w:r w:rsidRPr="00790FBB">
        <w:rPr>
          <w:rFonts w:ascii="Verdana" w:hAnsi="Verdana"/>
        </w:rPr>
        <w:t xml:space="preserve"> </w:t>
      </w:r>
    </w:p>
    <w:p w14:paraId="71CC82CC" w14:textId="77777777" w:rsidR="003619DD" w:rsidRPr="00B01F7E" w:rsidRDefault="00FF7857">
      <w:pPr>
        <w:spacing w:after="114" w:line="259" w:lineRule="auto"/>
        <w:ind w:left="505" w:right="360" w:hanging="10"/>
        <w:jc w:val="center"/>
        <w:rPr>
          <w:rFonts w:ascii="Verdana" w:hAnsi="Verdana"/>
          <w:b/>
          <w:bCs/>
        </w:rPr>
      </w:pPr>
      <w:r w:rsidRPr="00B01F7E">
        <w:rPr>
          <w:rFonts w:ascii="Verdana" w:hAnsi="Verdana"/>
          <w:b/>
          <w:bCs/>
        </w:rPr>
        <w:t xml:space="preserve">§ 8 </w:t>
      </w:r>
    </w:p>
    <w:p w14:paraId="4DC2D11B" w14:textId="77777777" w:rsidR="003619DD" w:rsidRPr="00B01F7E" w:rsidRDefault="00FF7857">
      <w:pPr>
        <w:spacing w:after="114" w:line="259" w:lineRule="auto"/>
        <w:ind w:left="505" w:right="360" w:hanging="10"/>
        <w:jc w:val="center"/>
        <w:rPr>
          <w:rFonts w:ascii="Verdana" w:hAnsi="Verdana"/>
          <w:b/>
          <w:bCs/>
        </w:rPr>
      </w:pPr>
      <w:r w:rsidRPr="00B01F7E">
        <w:rPr>
          <w:rFonts w:ascii="Verdana" w:hAnsi="Verdana"/>
          <w:b/>
          <w:bCs/>
        </w:rPr>
        <w:t xml:space="preserve">Gwarancja i rękojmia </w:t>
      </w:r>
    </w:p>
    <w:p w14:paraId="45DCE288" w14:textId="452D851D" w:rsidR="003619DD" w:rsidRPr="001726AD" w:rsidRDefault="00FF7857" w:rsidP="00CD2F37">
      <w:pPr>
        <w:numPr>
          <w:ilvl w:val="0"/>
          <w:numId w:val="28"/>
        </w:numPr>
        <w:ind w:hanging="283"/>
        <w:rPr>
          <w:rFonts w:ascii="Verdana" w:hAnsi="Verdana"/>
          <w:color w:val="auto"/>
        </w:rPr>
      </w:pPr>
      <w:r w:rsidRPr="00790FBB">
        <w:rPr>
          <w:rFonts w:ascii="Verdana" w:hAnsi="Verdana"/>
        </w:rPr>
        <w:t>Na cały przedmiot świadczenia, zgodnie z umową, Wykonawca udziela Zamawiającemu na okres</w:t>
      </w:r>
      <w:r w:rsidR="001726AD">
        <w:rPr>
          <w:rFonts w:ascii="Verdana" w:hAnsi="Verdana"/>
        </w:rPr>
        <w:t xml:space="preserve"> 72 </w:t>
      </w:r>
      <w:r w:rsidRPr="00790FBB">
        <w:rPr>
          <w:rFonts w:ascii="Verdana" w:hAnsi="Verdana"/>
        </w:rPr>
        <w:t xml:space="preserve">miesięcy gwarancji </w:t>
      </w:r>
      <w:r w:rsidR="00EB1E7B">
        <w:rPr>
          <w:rFonts w:ascii="Verdana" w:hAnsi="Verdana"/>
        </w:rPr>
        <w:t xml:space="preserve">jakości </w:t>
      </w:r>
      <w:r w:rsidRPr="00790FBB">
        <w:rPr>
          <w:rFonts w:ascii="Verdana" w:hAnsi="Verdana"/>
        </w:rPr>
        <w:t xml:space="preserve">licząc od </w:t>
      </w:r>
      <w:r w:rsidRPr="001726AD">
        <w:rPr>
          <w:rFonts w:ascii="Verdana" w:hAnsi="Verdana"/>
          <w:color w:val="auto"/>
        </w:rPr>
        <w:t xml:space="preserve">dnia </w:t>
      </w:r>
      <w:r w:rsidR="00871044" w:rsidRPr="001726AD">
        <w:rPr>
          <w:rFonts w:ascii="Verdana" w:hAnsi="Verdana"/>
          <w:color w:val="auto"/>
        </w:rPr>
        <w:t xml:space="preserve">odbioru </w:t>
      </w:r>
      <w:r w:rsidRPr="001726AD">
        <w:rPr>
          <w:rFonts w:ascii="Verdana" w:hAnsi="Verdana"/>
          <w:color w:val="auto"/>
        </w:rPr>
        <w:t xml:space="preserve">końcowego i przekazania Zamawiającemu przedmiotu umowy. Warunki gwarancji określa </w:t>
      </w:r>
      <w:r w:rsidRPr="001726AD">
        <w:rPr>
          <w:rFonts w:ascii="Verdana" w:hAnsi="Verdana"/>
          <w:color w:val="auto"/>
          <w:u w:color="0000FF"/>
        </w:rPr>
        <w:t>załącznik nr 9</w:t>
      </w:r>
      <w:r w:rsidRPr="001726AD">
        <w:rPr>
          <w:rFonts w:ascii="Verdana" w:hAnsi="Verdana"/>
          <w:color w:val="auto"/>
        </w:rPr>
        <w:t xml:space="preserve"> do niniejszej umowy. </w:t>
      </w:r>
    </w:p>
    <w:p w14:paraId="45EB608F" w14:textId="77777777" w:rsidR="003619DD" w:rsidRPr="00790FBB" w:rsidRDefault="00FF7857" w:rsidP="00CD2F37">
      <w:pPr>
        <w:numPr>
          <w:ilvl w:val="0"/>
          <w:numId w:val="28"/>
        </w:numPr>
        <w:ind w:hanging="283"/>
        <w:rPr>
          <w:rFonts w:ascii="Verdana" w:hAnsi="Verdana"/>
        </w:rPr>
      </w:pPr>
      <w:r w:rsidRPr="00790FBB">
        <w:rPr>
          <w:rFonts w:ascii="Verdana" w:hAnsi="Verdana"/>
        </w:rPr>
        <w:lastRenderedPageBreak/>
        <w:t xml:space="preserve">Strony ustalają, że okres rękojmi za wady jest równy okresowi gwarancji, jednakże nie krótszy niż wynikający z przepisów. Przez powyższe rozumie się, że w przypadku zawieszenia lub przerwania któregokolwiek z w/w okresów, analogicznemu przedłużeniu ulega również drugi okres, a oba okresy kończą się w tym samym momencie – zgodnie z najdłuższym z nich.  </w:t>
      </w:r>
    </w:p>
    <w:p w14:paraId="71E43007" w14:textId="796A07C5" w:rsidR="003619DD" w:rsidRPr="00790FBB" w:rsidRDefault="00FF7857" w:rsidP="00CD2F37">
      <w:pPr>
        <w:numPr>
          <w:ilvl w:val="0"/>
          <w:numId w:val="28"/>
        </w:numPr>
        <w:ind w:hanging="283"/>
        <w:rPr>
          <w:rFonts w:ascii="Verdana" w:hAnsi="Verdana"/>
        </w:rPr>
      </w:pPr>
      <w:r w:rsidRPr="00790FBB">
        <w:rPr>
          <w:rFonts w:ascii="Verdana" w:hAnsi="Verdana"/>
        </w:rPr>
        <w:t xml:space="preserve">Żadne z postanowień umowy nie narusza uprawnień Zamawiającego z tytułu rękojmi przewidzianych w przepisach Kodeksu Cywilnego, w szczególności uprawnienia z tytułu rękojmi Zamawiający może wykonywać niezależnie od uprawnień wynikających </w:t>
      </w:r>
      <w:r w:rsidR="00B01F7E">
        <w:rPr>
          <w:rFonts w:ascii="Verdana" w:hAnsi="Verdana"/>
        </w:rPr>
        <w:br/>
      </w:r>
      <w:r w:rsidRPr="00790FBB">
        <w:rPr>
          <w:rFonts w:ascii="Verdana" w:hAnsi="Verdana"/>
        </w:rPr>
        <w:t xml:space="preserve">z udzielonej gwarancji. </w:t>
      </w:r>
    </w:p>
    <w:p w14:paraId="5A1373D4" w14:textId="77777777" w:rsidR="003619DD" w:rsidRPr="00790FBB" w:rsidRDefault="00FF7857" w:rsidP="00CD2F37">
      <w:pPr>
        <w:numPr>
          <w:ilvl w:val="0"/>
          <w:numId w:val="28"/>
        </w:numPr>
        <w:ind w:hanging="283"/>
        <w:rPr>
          <w:rFonts w:ascii="Verdana" w:hAnsi="Verdana"/>
        </w:rPr>
      </w:pPr>
      <w:r w:rsidRPr="00790FBB">
        <w:rPr>
          <w:rFonts w:ascii="Verdana" w:hAnsi="Verdana"/>
        </w:rPr>
        <w:t xml:space="preserve">Zamawiający wyznacza ostateczny, pogwarancyjny odbiór robót przed upływem terminu gwarancji i rękojmi ustalonego w umowie oraz termin na protokolarne stwierdzenie usunięcia wad.  </w:t>
      </w:r>
    </w:p>
    <w:p w14:paraId="374F6C73" w14:textId="4117E509" w:rsidR="003619DD" w:rsidRPr="00790FBB" w:rsidRDefault="00FF7857" w:rsidP="00CD2F37">
      <w:pPr>
        <w:numPr>
          <w:ilvl w:val="0"/>
          <w:numId w:val="28"/>
        </w:numPr>
        <w:ind w:hanging="283"/>
        <w:rPr>
          <w:rFonts w:ascii="Verdana" w:hAnsi="Verdana"/>
        </w:rPr>
      </w:pPr>
      <w:r w:rsidRPr="00790FBB">
        <w:rPr>
          <w:rFonts w:ascii="Verdana" w:hAnsi="Verdana"/>
        </w:rPr>
        <w:t>W t</w:t>
      </w:r>
      <w:r w:rsidR="00DE3A6F">
        <w:rPr>
          <w:rFonts w:ascii="Verdana" w:hAnsi="Verdana"/>
        </w:rPr>
        <w:t>r</w:t>
      </w:r>
      <w:r w:rsidRPr="00790FBB">
        <w:rPr>
          <w:rFonts w:ascii="Verdana" w:hAnsi="Verdana"/>
        </w:rPr>
        <w:t xml:space="preserve">akcie </w:t>
      </w:r>
      <w:r w:rsidRPr="000265E6">
        <w:rPr>
          <w:rFonts w:ascii="Verdana" w:hAnsi="Verdana"/>
          <w:color w:val="auto"/>
        </w:rPr>
        <w:t xml:space="preserve">trwania okresu gwarancji i rękojmi Zamawiający przewiduje przeglądy </w:t>
      </w:r>
      <w:r w:rsidRPr="00790FBB">
        <w:rPr>
          <w:rFonts w:ascii="Verdana" w:hAnsi="Verdana"/>
        </w:rPr>
        <w:t xml:space="preserve">gwarancyjne doraźne w wyniku zaistnienia wad w przedmiocie umowy. </w:t>
      </w:r>
    </w:p>
    <w:p w14:paraId="7D0048D9" w14:textId="6402EA7C" w:rsidR="003619DD" w:rsidRPr="00790FBB" w:rsidRDefault="00FF7857" w:rsidP="00CD2F37">
      <w:pPr>
        <w:numPr>
          <w:ilvl w:val="0"/>
          <w:numId w:val="28"/>
        </w:numPr>
        <w:ind w:hanging="283"/>
        <w:rPr>
          <w:rFonts w:ascii="Verdana" w:hAnsi="Verdana"/>
        </w:rPr>
      </w:pPr>
      <w:r w:rsidRPr="00790FBB">
        <w:rPr>
          <w:rFonts w:ascii="Verdana" w:hAnsi="Verdana"/>
        </w:rPr>
        <w:t xml:space="preserve">Do przeglądów </w:t>
      </w:r>
      <w:r w:rsidRPr="00EB400B">
        <w:rPr>
          <w:rFonts w:ascii="Verdana" w:hAnsi="Verdana"/>
          <w:color w:val="auto"/>
        </w:rPr>
        <w:t xml:space="preserve">gwarancyjnych zapisy </w:t>
      </w:r>
      <w:r w:rsidRPr="00EB400B">
        <w:rPr>
          <w:rFonts w:ascii="Verdana" w:hAnsi="Verdana"/>
          <w:color w:val="auto"/>
          <w:u w:color="0000FF"/>
        </w:rPr>
        <w:t>§ 6 ust.</w:t>
      </w:r>
      <w:r w:rsidR="00EB400B">
        <w:rPr>
          <w:rFonts w:ascii="Verdana" w:hAnsi="Verdana"/>
          <w:color w:val="auto"/>
          <w:u w:color="0000FF"/>
        </w:rPr>
        <w:t xml:space="preserve"> </w:t>
      </w:r>
      <w:r w:rsidRPr="00EB400B">
        <w:rPr>
          <w:rFonts w:ascii="Verdana" w:hAnsi="Verdana"/>
          <w:color w:val="auto"/>
          <w:u w:color="0000FF"/>
        </w:rPr>
        <w:t>7</w:t>
      </w:r>
      <w:r w:rsidRPr="00EB400B">
        <w:rPr>
          <w:rFonts w:ascii="Verdana" w:hAnsi="Verdana"/>
          <w:color w:val="auto"/>
        </w:rPr>
        <w:t xml:space="preserve"> stosuje </w:t>
      </w:r>
      <w:r w:rsidRPr="00790FBB">
        <w:rPr>
          <w:rFonts w:ascii="Verdana" w:hAnsi="Verdana"/>
        </w:rPr>
        <w:t xml:space="preserve">się odpowiednio. </w:t>
      </w:r>
    </w:p>
    <w:p w14:paraId="0EF79B34" w14:textId="77777777" w:rsidR="003619DD" w:rsidRPr="00790FBB" w:rsidRDefault="00FF7857" w:rsidP="00CD2F37">
      <w:pPr>
        <w:numPr>
          <w:ilvl w:val="0"/>
          <w:numId w:val="28"/>
        </w:numPr>
        <w:ind w:hanging="283"/>
        <w:rPr>
          <w:rFonts w:ascii="Verdana" w:hAnsi="Verdana"/>
        </w:rPr>
      </w:pPr>
      <w:r w:rsidRPr="00790FBB">
        <w:rPr>
          <w:rFonts w:ascii="Verdana" w:hAnsi="Verdana"/>
        </w:rPr>
        <w:t xml:space="preserve">Wykonawca obowiązany jest przekazać Zamawiającemu w dniu zakończenia odbioru końcowego przedmiotu umowy dokument gwarancyjny w formie zgodnej ze wzorem określonym w toku postępowania przetargowego, po przeprowadzeniu, którego zawarto niniejszą umowę. Nieprzekazanie dokumentu gwarancyjnego upoważnia Zamawiającego do odmowy podpisania protokołu odbioru końcowego. </w:t>
      </w:r>
    </w:p>
    <w:p w14:paraId="4C09E2CC" w14:textId="1B1936D9" w:rsidR="003619DD" w:rsidRPr="00790FBB" w:rsidRDefault="00FF7857" w:rsidP="00CD2F37">
      <w:pPr>
        <w:numPr>
          <w:ilvl w:val="0"/>
          <w:numId w:val="28"/>
        </w:numPr>
        <w:ind w:hanging="283"/>
        <w:rPr>
          <w:rFonts w:ascii="Verdana" w:hAnsi="Verdana"/>
        </w:rPr>
      </w:pPr>
      <w:r w:rsidRPr="00790FBB">
        <w:rPr>
          <w:rFonts w:ascii="Verdana" w:hAnsi="Verdana"/>
        </w:rPr>
        <w:t xml:space="preserve">Wykonawca zobowiązuje się do udziału w odbiorze gwarancyjnym. W przypadku niestawienia się przedstawiciela Wykonawcy w wyznaczonym terminie na odbiorze gwarancyjnym Wykonawca przyjmie odpowiednio do wiadomości lub wykonania (jeżeli zostaną stwierdzone wady) protokół z odbioru gwarancyjnego sporządzony </w:t>
      </w:r>
      <w:r w:rsidR="00DE3A6F">
        <w:rPr>
          <w:rFonts w:ascii="Verdana" w:hAnsi="Verdana"/>
        </w:rPr>
        <w:br/>
      </w:r>
      <w:r w:rsidRPr="00790FBB">
        <w:rPr>
          <w:rFonts w:ascii="Verdana" w:hAnsi="Verdana"/>
        </w:rPr>
        <w:t xml:space="preserve">przez Zamawiającego. </w:t>
      </w:r>
    </w:p>
    <w:p w14:paraId="5CCA2A6C" w14:textId="77777777" w:rsidR="00B6474C" w:rsidRDefault="00B6474C">
      <w:pPr>
        <w:spacing w:after="114" w:line="259" w:lineRule="auto"/>
        <w:ind w:left="505" w:right="360" w:hanging="10"/>
        <w:jc w:val="center"/>
        <w:rPr>
          <w:rFonts w:ascii="Verdana" w:hAnsi="Verdana"/>
          <w:b/>
          <w:bCs/>
        </w:rPr>
      </w:pPr>
    </w:p>
    <w:p w14:paraId="07F17E69" w14:textId="289E525B" w:rsidR="003619DD" w:rsidRPr="00FC4C90" w:rsidRDefault="00FF7857">
      <w:pPr>
        <w:spacing w:after="114" w:line="259" w:lineRule="auto"/>
        <w:ind w:left="505" w:right="360" w:hanging="10"/>
        <w:jc w:val="center"/>
        <w:rPr>
          <w:rFonts w:ascii="Verdana" w:hAnsi="Verdana"/>
          <w:b/>
          <w:bCs/>
        </w:rPr>
      </w:pPr>
      <w:r w:rsidRPr="00FC4C90">
        <w:rPr>
          <w:rFonts w:ascii="Verdana" w:hAnsi="Verdana"/>
          <w:b/>
          <w:bCs/>
        </w:rPr>
        <w:t xml:space="preserve">§ 9 </w:t>
      </w:r>
    </w:p>
    <w:p w14:paraId="568B486D" w14:textId="77777777" w:rsidR="003619DD" w:rsidRPr="00FC4C90" w:rsidRDefault="00FF7857">
      <w:pPr>
        <w:spacing w:after="114" w:line="259" w:lineRule="auto"/>
        <w:ind w:left="505" w:right="361" w:hanging="10"/>
        <w:jc w:val="center"/>
        <w:rPr>
          <w:rFonts w:ascii="Verdana" w:hAnsi="Verdana"/>
          <w:b/>
          <w:bCs/>
        </w:rPr>
      </w:pPr>
      <w:r w:rsidRPr="00FC4C90">
        <w:rPr>
          <w:rFonts w:ascii="Verdana" w:hAnsi="Verdana"/>
          <w:b/>
          <w:bCs/>
        </w:rPr>
        <w:t xml:space="preserve">Zabezpieczenie należytego wykonania umowy </w:t>
      </w:r>
    </w:p>
    <w:p w14:paraId="386665F9" w14:textId="40DC6D35" w:rsidR="003619DD" w:rsidRPr="00FC4C90" w:rsidRDefault="00FF7857" w:rsidP="00CD2F37">
      <w:pPr>
        <w:numPr>
          <w:ilvl w:val="0"/>
          <w:numId w:val="29"/>
        </w:numPr>
        <w:ind w:hanging="427"/>
        <w:rPr>
          <w:rFonts w:ascii="Verdana" w:hAnsi="Verdana"/>
        </w:rPr>
      </w:pPr>
      <w:r w:rsidRPr="00FC4C90">
        <w:rPr>
          <w:rFonts w:ascii="Verdana" w:hAnsi="Verdana"/>
        </w:rPr>
        <w:t xml:space="preserve">Wykonawca wniósł zabezpieczenie należytego wykonania umowy w wysokości 5 % ceny całkowitej podanej w ofercie, tj. </w:t>
      </w:r>
      <w:r w:rsidRPr="004E2ACE">
        <w:rPr>
          <w:rFonts w:ascii="Verdana" w:hAnsi="Verdana"/>
          <w:highlight w:val="darkGray"/>
        </w:rPr>
        <w:t>………………</w:t>
      </w:r>
      <w:r w:rsidRPr="00FC4C90">
        <w:rPr>
          <w:rFonts w:ascii="Verdana" w:hAnsi="Verdana"/>
        </w:rPr>
        <w:t xml:space="preserve"> zł (słownie: </w:t>
      </w:r>
      <w:r w:rsidRPr="004E2ACE">
        <w:rPr>
          <w:rFonts w:ascii="Verdana" w:hAnsi="Verdana"/>
          <w:highlight w:val="darkGray"/>
        </w:rPr>
        <w:t>………………</w:t>
      </w:r>
      <w:r w:rsidRPr="00FC4C90">
        <w:rPr>
          <w:rFonts w:ascii="Verdana" w:hAnsi="Verdana"/>
        </w:rPr>
        <w:t xml:space="preserve"> złotych </w:t>
      </w:r>
      <w:r w:rsidRPr="004E2ACE">
        <w:rPr>
          <w:rFonts w:ascii="Verdana" w:hAnsi="Verdana"/>
          <w:highlight w:val="darkGray"/>
        </w:rPr>
        <w:t>……</w:t>
      </w:r>
      <w:r w:rsidRPr="00FC4C90">
        <w:rPr>
          <w:rFonts w:ascii="Verdana" w:hAnsi="Verdana"/>
        </w:rPr>
        <w:t xml:space="preserve">/100) w formie </w:t>
      </w:r>
      <w:r w:rsidRPr="004E2ACE">
        <w:rPr>
          <w:rFonts w:ascii="Verdana" w:hAnsi="Verdana"/>
          <w:highlight w:val="darkGray"/>
        </w:rPr>
        <w:t>………….</w:t>
      </w:r>
      <w:r w:rsidRPr="00FC4C90">
        <w:rPr>
          <w:rFonts w:ascii="Verdana" w:hAnsi="Verdana"/>
        </w:rPr>
        <w:t xml:space="preserve"> </w:t>
      </w:r>
      <w:r w:rsidR="000532AD" w:rsidRPr="00FC4C90">
        <w:rPr>
          <w:rFonts w:ascii="Verdana" w:hAnsi="Verdana"/>
        </w:rPr>
        <w:t>z</w:t>
      </w:r>
      <w:r w:rsidR="002757C0" w:rsidRPr="00FC4C90">
        <w:rPr>
          <w:rFonts w:ascii="Verdana" w:hAnsi="Verdana"/>
        </w:rPr>
        <w:t>godnie z wymogami</w:t>
      </w:r>
      <w:r w:rsidR="000532AD" w:rsidRPr="00FC4C90">
        <w:rPr>
          <w:rFonts w:ascii="Verdana" w:hAnsi="Verdana"/>
        </w:rPr>
        <w:t xml:space="preserve"> Specyfikacji Warunków Zamówienia opublikowanej przez Zamawiającego na etapie Przetargu.</w:t>
      </w:r>
      <w:r w:rsidR="002757C0" w:rsidRPr="00FC4C90">
        <w:rPr>
          <w:rFonts w:ascii="Verdana" w:hAnsi="Verdana"/>
        </w:rPr>
        <w:t xml:space="preserve"> </w:t>
      </w:r>
      <w:r w:rsidRPr="00FC4C90">
        <w:rPr>
          <w:rFonts w:ascii="Verdana" w:hAnsi="Verdana"/>
        </w:rPr>
        <w:t xml:space="preserve"> </w:t>
      </w:r>
    </w:p>
    <w:p w14:paraId="0D712596" w14:textId="43CBC39F" w:rsidR="00A454E1" w:rsidRPr="00FC4C90" w:rsidRDefault="00FA4417" w:rsidP="00A454E1">
      <w:pPr>
        <w:numPr>
          <w:ilvl w:val="0"/>
          <w:numId w:val="29"/>
        </w:numPr>
        <w:ind w:hanging="427"/>
        <w:rPr>
          <w:rFonts w:ascii="Verdana" w:hAnsi="Verdana"/>
        </w:rPr>
      </w:pPr>
      <w:r w:rsidRPr="00FC4C90">
        <w:rPr>
          <w:rFonts w:ascii="Verdana" w:hAnsi="Verdana"/>
        </w:rPr>
        <w:t xml:space="preserve">Zabezpieczenie </w:t>
      </w:r>
      <w:r w:rsidR="00B54A8E" w:rsidRPr="00FC4C90">
        <w:rPr>
          <w:rFonts w:ascii="Verdana" w:hAnsi="Verdana"/>
        </w:rPr>
        <w:t xml:space="preserve">należytego wykonania </w:t>
      </w:r>
      <w:r w:rsidR="00AE78A2" w:rsidRPr="00FC4C90">
        <w:rPr>
          <w:rFonts w:ascii="Verdana" w:hAnsi="Verdana"/>
        </w:rPr>
        <w:t>u</w:t>
      </w:r>
      <w:r w:rsidR="00B54A8E" w:rsidRPr="00FC4C90">
        <w:rPr>
          <w:rFonts w:ascii="Verdana" w:hAnsi="Verdana"/>
        </w:rPr>
        <w:t xml:space="preserve">mowy </w:t>
      </w:r>
      <w:r w:rsidRPr="00FC4C90">
        <w:rPr>
          <w:rFonts w:ascii="Verdana" w:hAnsi="Verdana"/>
        </w:rPr>
        <w:t xml:space="preserve">służy do pokrycia roszczeń Zamawiającego z tytułu niewykonania lub nienależytego wykonania przez Wykonawcę </w:t>
      </w:r>
      <w:r w:rsidR="00B54A8E" w:rsidRPr="00FC4C90">
        <w:rPr>
          <w:rFonts w:ascii="Verdana" w:hAnsi="Verdana"/>
        </w:rPr>
        <w:t>Umowy</w:t>
      </w:r>
      <w:r w:rsidRPr="00FC4C90">
        <w:rPr>
          <w:rFonts w:ascii="Verdana" w:hAnsi="Verdana"/>
        </w:rPr>
        <w:t xml:space="preserve">, w tym roszczeń Zamawiającego w przypadku bezpośredniego regulowania przez Zamawiającego wynagrodzeń </w:t>
      </w:r>
      <w:r w:rsidR="00FC65BA">
        <w:rPr>
          <w:rFonts w:ascii="Verdana" w:hAnsi="Verdana"/>
        </w:rPr>
        <w:t>p</w:t>
      </w:r>
      <w:r w:rsidRPr="00FC4C90">
        <w:rPr>
          <w:rFonts w:ascii="Verdana" w:hAnsi="Verdana"/>
        </w:rPr>
        <w:t xml:space="preserve">odwykonawców, jak również obejmujących kary umowne w przypadku nieterminowego lub nienależytego regulowania wynagrodzenia </w:t>
      </w:r>
      <w:r w:rsidR="003C3BD5">
        <w:rPr>
          <w:rFonts w:ascii="Verdana" w:hAnsi="Verdana"/>
        </w:rPr>
        <w:t>p</w:t>
      </w:r>
      <w:r w:rsidRPr="00FC4C90">
        <w:rPr>
          <w:rFonts w:ascii="Verdana" w:hAnsi="Verdana"/>
        </w:rPr>
        <w:t xml:space="preserve">odwykonawców, oraz do pokrycia roszczeń z tytułu </w:t>
      </w:r>
      <w:r w:rsidR="00B54A8E" w:rsidRPr="00FC4C90">
        <w:rPr>
          <w:rFonts w:ascii="Verdana" w:hAnsi="Verdana"/>
        </w:rPr>
        <w:t xml:space="preserve">gwarancji jakości i </w:t>
      </w:r>
      <w:r w:rsidRPr="00FC4C90">
        <w:rPr>
          <w:rFonts w:ascii="Verdana" w:hAnsi="Verdana"/>
        </w:rPr>
        <w:t xml:space="preserve">rękojmi za </w:t>
      </w:r>
      <w:r w:rsidR="00B54A8E" w:rsidRPr="00FC4C90">
        <w:rPr>
          <w:rFonts w:ascii="Verdana" w:hAnsi="Verdana"/>
        </w:rPr>
        <w:t>w</w:t>
      </w:r>
      <w:r w:rsidRPr="00FC4C90">
        <w:rPr>
          <w:rFonts w:ascii="Verdana" w:hAnsi="Verdana"/>
        </w:rPr>
        <w:t>ady</w:t>
      </w:r>
      <w:r w:rsidR="00B54A8E" w:rsidRPr="00FC4C90">
        <w:rPr>
          <w:rFonts w:ascii="Verdana" w:hAnsi="Verdana"/>
        </w:rPr>
        <w:t xml:space="preserve"> udzielonych zgodnie z </w:t>
      </w:r>
      <w:r w:rsidR="00AE78A2" w:rsidRPr="00FC4C90">
        <w:rPr>
          <w:rFonts w:ascii="Verdana" w:hAnsi="Verdana"/>
        </w:rPr>
        <w:t>u</w:t>
      </w:r>
      <w:r w:rsidR="00B54A8E" w:rsidRPr="00FC4C90">
        <w:rPr>
          <w:rFonts w:ascii="Verdana" w:hAnsi="Verdana"/>
        </w:rPr>
        <w:t>mową</w:t>
      </w:r>
      <w:r w:rsidRPr="00FC4C90">
        <w:rPr>
          <w:rFonts w:ascii="Verdana" w:hAnsi="Verdana"/>
        </w:rPr>
        <w:t>.</w:t>
      </w:r>
    </w:p>
    <w:p w14:paraId="18D5EE6A" w14:textId="0A496063" w:rsidR="00FA4417" w:rsidRPr="00FC4C90" w:rsidRDefault="00A454E1" w:rsidP="00686BC2">
      <w:pPr>
        <w:numPr>
          <w:ilvl w:val="0"/>
          <w:numId w:val="29"/>
        </w:numPr>
        <w:ind w:hanging="427"/>
        <w:rPr>
          <w:rFonts w:ascii="Verdana" w:hAnsi="Verdana"/>
        </w:rPr>
      </w:pPr>
      <w:r w:rsidRPr="00FC4C90">
        <w:rPr>
          <w:rFonts w:ascii="Verdana" w:hAnsi="Verdana"/>
        </w:rPr>
        <w:t>Wykonawca utrzyma w mocy zabezpieczenie należytego wykonania umowy w następujących okresach:</w:t>
      </w:r>
    </w:p>
    <w:p w14:paraId="0AB93D16" w14:textId="760AC4AA" w:rsidR="00A454E1" w:rsidRPr="00FC4C90" w:rsidRDefault="00FA4417" w:rsidP="00A454E1">
      <w:pPr>
        <w:pStyle w:val="Nagwek3"/>
        <w:numPr>
          <w:ilvl w:val="2"/>
          <w:numId w:val="71"/>
        </w:numPr>
        <w:tabs>
          <w:tab w:val="clear" w:pos="567"/>
        </w:tabs>
        <w:spacing w:before="0" w:after="120" w:line="276" w:lineRule="auto"/>
        <w:rPr>
          <w:rFonts w:ascii="Verdana" w:eastAsia="Times New Roman" w:hAnsi="Verdana" w:cs="Arial"/>
        </w:rPr>
      </w:pPr>
      <w:r w:rsidRPr="00FC4C90">
        <w:rPr>
          <w:rFonts w:ascii="Verdana" w:eastAsia="Times New Roman" w:hAnsi="Verdana" w:cs="Arial"/>
        </w:rPr>
        <w:t xml:space="preserve">100% (sto procent) wysokości </w:t>
      </w:r>
      <w:r w:rsidR="00A454E1" w:rsidRPr="00FC4C90">
        <w:rPr>
          <w:rFonts w:ascii="Verdana" w:eastAsia="Times New Roman" w:hAnsi="Verdana" w:cs="Arial"/>
        </w:rPr>
        <w:t>z</w:t>
      </w:r>
      <w:r w:rsidRPr="00FC4C90">
        <w:rPr>
          <w:rFonts w:ascii="Verdana" w:eastAsia="Times New Roman" w:hAnsi="Verdana" w:cs="Arial"/>
        </w:rPr>
        <w:t xml:space="preserve">abezpieczenia </w:t>
      </w:r>
      <w:r w:rsidR="00A454E1" w:rsidRPr="00FC4C90">
        <w:rPr>
          <w:rFonts w:ascii="Verdana" w:eastAsia="Times New Roman" w:hAnsi="Verdana" w:cs="Arial"/>
        </w:rPr>
        <w:t xml:space="preserve">określonej w ust. 1 powyżej </w:t>
      </w:r>
      <w:r w:rsidRPr="00FC4C90">
        <w:rPr>
          <w:rFonts w:ascii="Verdana" w:eastAsia="Times New Roman" w:hAnsi="Verdana" w:cs="Arial"/>
        </w:rPr>
        <w:t xml:space="preserve">będzie ważne do 30 (trzydziestu) dni od dnia podpisania </w:t>
      </w:r>
      <w:r w:rsidR="00A454E1" w:rsidRPr="00FC4C90">
        <w:rPr>
          <w:rFonts w:ascii="Verdana" w:eastAsia="Times New Roman" w:hAnsi="Verdana" w:cs="Arial"/>
        </w:rPr>
        <w:t xml:space="preserve">protokołu odbioru końcowego </w:t>
      </w:r>
      <w:r w:rsidRPr="00FC4C90">
        <w:rPr>
          <w:rFonts w:ascii="Verdana" w:eastAsia="Times New Roman" w:hAnsi="Verdana" w:cs="Arial"/>
        </w:rPr>
        <w:t xml:space="preserve">na pokrycie roszczeń z tytułu niewykonania lub nienależytego wykonania </w:t>
      </w:r>
      <w:r w:rsidR="00A454E1" w:rsidRPr="00FC4C90">
        <w:rPr>
          <w:rFonts w:ascii="Verdana" w:eastAsia="Times New Roman" w:hAnsi="Verdana" w:cs="Arial"/>
        </w:rPr>
        <w:t>umowy</w:t>
      </w:r>
      <w:r w:rsidR="00E66F4B" w:rsidRPr="00FC4C90">
        <w:rPr>
          <w:rFonts w:ascii="Verdana" w:eastAsia="Times New Roman" w:hAnsi="Verdana" w:cs="Arial"/>
        </w:rPr>
        <w:t xml:space="preserve">, </w:t>
      </w:r>
      <w:r w:rsidR="00E66F4B" w:rsidRPr="00FC4C90">
        <w:rPr>
          <w:rFonts w:ascii="Verdana" w:hAnsi="Verdana"/>
        </w:rPr>
        <w:t xml:space="preserve">w tym roszczeń Zamawiającego w przypadku bezpośredniego regulowania przez </w:t>
      </w:r>
      <w:r w:rsidR="00E66F4B" w:rsidRPr="00FC4C90">
        <w:rPr>
          <w:rFonts w:ascii="Verdana" w:hAnsi="Verdana"/>
        </w:rPr>
        <w:lastRenderedPageBreak/>
        <w:t xml:space="preserve">Zamawiającego wynagrodzeń </w:t>
      </w:r>
      <w:r w:rsidR="003C3BD5">
        <w:rPr>
          <w:rFonts w:ascii="Verdana" w:hAnsi="Verdana"/>
        </w:rPr>
        <w:t>p</w:t>
      </w:r>
      <w:r w:rsidR="00E66F4B" w:rsidRPr="00FC4C90">
        <w:rPr>
          <w:rFonts w:ascii="Verdana" w:hAnsi="Verdana"/>
        </w:rPr>
        <w:t xml:space="preserve">odwykonawców, jak również obejmujących kary umowne w przypadku nieterminowego lub nienależytego regulowania wynagrodzenia </w:t>
      </w:r>
      <w:r w:rsidR="003C3BD5">
        <w:rPr>
          <w:rFonts w:ascii="Verdana" w:hAnsi="Verdana"/>
        </w:rPr>
        <w:t>p</w:t>
      </w:r>
      <w:r w:rsidR="00E66F4B" w:rsidRPr="00FC4C90">
        <w:rPr>
          <w:rFonts w:ascii="Verdana" w:hAnsi="Verdana"/>
        </w:rPr>
        <w:t>odwykonawców</w:t>
      </w:r>
      <w:r w:rsidRPr="00FC4C90">
        <w:rPr>
          <w:rFonts w:ascii="Verdana" w:eastAsia="Times New Roman" w:hAnsi="Verdana" w:cs="Arial"/>
        </w:rPr>
        <w:t xml:space="preserve">; </w:t>
      </w:r>
    </w:p>
    <w:p w14:paraId="3851B256" w14:textId="28CC9D09" w:rsidR="00FA4417" w:rsidRPr="00FC4C90" w:rsidRDefault="00FA4417" w:rsidP="00686BC2">
      <w:pPr>
        <w:pStyle w:val="Nagwek3"/>
        <w:numPr>
          <w:ilvl w:val="2"/>
          <w:numId w:val="71"/>
        </w:numPr>
        <w:tabs>
          <w:tab w:val="clear" w:pos="567"/>
        </w:tabs>
        <w:spacing w:before="0" w:after="120" w:line="276" w:lineRule="auto"/>
        <w:rPr>
          <w:rFonts w:ascii="Verdana" w:eastAsia="Times New Roman" w:hAnsi="Verdana" w:cs="Arial"/>
        </w:rPr>
      </w:pPr>
      <w:r w:rsidRPr="00FC4C90">
        <w:rPr>
          <w:rFonts w:ascii="Verdana" w:eastAsia="Times New Roman" w:hAnsi="Verdana" w:cs="Arial"/>
        </w:rPr>
        <w:t xml:space="preserve">30% (trzydzieści procent) wysokości </w:t>
      </w:r>
      <w:r w:rsidR="00DF23CF" w:rsidRPr="00FC4C90">
        <w:rPr>
          <w:rFonts w:ascii="Verdana" w:eastAsia="Times New Roman" w:hAnsi="Verdana" w:cs="Arial"/>
        </w:rPr>
        <w:t xml:space="preserve">zabezpieczenia określonej w ust. 1 </w:t>
      </w:r>
      <w:r w:rsidRPr="00FC4C90">
        <w:rPr>
          <w:rFonts w:ascii="Verdana" w:eastAsia="Times New Roman" w:hAnsi="Verdana" w:cs="Arial"/>
        </w:rPr>
        <w:t xml:space="preserve">będzie ważne do 15 (piętnastu) dni po upływie zakończenia okresu rękojmi </w:t>
      </w:r>
      <w:r w:rsidR="001F7A47" w:rsidRPr="00FC4C90">
        <w:rPr>
          <w:rFonts w:ascii="Verdana" w:eastAsia="Times New Roman" w:hAnsi="Verdana" w:cs="Arial"/>
        </w:rPr>
        <w:t xml:space="preserve">i gwarancji jakości na pokrycie roszczeń z tytułu </w:t>
      </w:r>
      <w:r w:rsidR="00E66F4B" w:rsidRPr="00FC4C90">
        <w:rPr>
          <w:rFonts w:ascii="Verdana" w:eastAsia="Times New Roman" w:hAnsi="Verdana" w:cs="Arial"/>
        </w:rPr>
        <w:t>gwarancji jakości i rękojmi</w:t>
      </w:r>
      <w:r w:rsidRPr="00FC4C90">
        <w:rPr>
          <w:rFonts w:ascii="Verdana" w:eastAsia="Times New Roman" w:hAnsi="Verdana" w:cs="Arial"/>
        </w:rPr>
        <w:t xml:space="preserve">. </w:t>
      </w:r>
    </w:p>
    <w:p w14:paraId="35A13820" w14:textId="25A50167" w:rsidR="003619DD" w:rsidRDefault="00FF7857" w:rsidP="00CD2F37">
      <w:pPr>
        <w:numPr>
          <w:ilvl w:val="0"/>
          <w:numId w:val="29"/>
        </w:numPr>
        <w:ind w:hanging="427"/>
        <w:rPr>
          <w:rFonts w:ascii="Verdana" w:hAnsi="Verdana"/>
        </w:rPr>
      </w:pPr>
      <w:r w:rsidRPr="00FC4C90">
        <w:rPr>
          <w:rFonts w:ascii="Verdana" w:hAnsi="Verdana"/>
        </w:rPr>
        <w:t xml:space="preserve">W przypadku zabezpieczeń w formie niepieniężnej - Wykonawca zobowiązany jest </w:t>
      </w:r>
      <w:r w:rsidR="00B01F7E" w:rsidRPr="00FC4C90">
        <w:rPr>
          <w:rFonts w:ascii="Verdana" w:hAnsi="Verdana"/>
        </w:rPr>
        <w:br/>
      </w:r>
      <w:r w:rsidRPr="00FC4C90">
        <w:rPr>
          <w:rFonts w:ascii="Verdana" w:hAnsi="Verdana"/>
        </w:rPr>
        <w:t>do utrzymania ważności zabezpieczenia przez cały okres realizacji umowy oraz okres gwarancji i rękojmi. W przypadku, gdy okres realizacji umowy zostanie wydłużony</w:t>
      </w:r>
      <w:r w:rsidR="003123D2" w:rsidRPr="00FC4C90">
        <w:rPr>
          <w:rFonts w:ascii="Verdana" w:hAnsi="Verdana"/>
        </w:rPr>
        <w:t>, niezależnie od przyczyn takiego wydłużenia, lub w każdym innym przypadku gdy zabezpieczenia należytego wykonania umowy nie obejmowałoby odpowiednich okresów obowiązywania zabezpieczenia wskazanych powyżej</w:t>
      </w:r>
      <w:r w:rsidRPr="00FC4C90">
        <w:rPr>
          <w:rFonts w:ascii="Verdana" w:hAnsi="Verdana"/>
        </w:rPr>
        <w:t xml:space="preserve"> – Wykonawca zobowiązany jest do tożsamego wydłużenia ważności zabezpieczenia lub wniesienia nowego zabezpieczenia na wydłużony okres realizacji i/lub przedłużony okres rękojmi za wady oraz gwarancji jakości, z zastosowaniem wartości, o których mowa </w:t>
      </w:r>
      <w:r w:rsidRPr="00FC4C90">
        <w:rPr>
          <w:rFonts w:ascii="Verdana" w:hAnsi="Verdana"/>
          <w:color w:val="auto"/>
        </w:rPr>
        <w:t xml:space="preserve">w </w:t>
      </w:r>
      <w:r w:rsidRPr="00FC4C90">
        <w:rPr>
          <w:rFonts w:ascii="Verdana" w:hAnsi="Verdana"/>
          <w:color w:val="auto"/>
          <w:u w:color="0000FF"/>
        </w:rPr>
        <w:t>ust.1 i ust.</w:t>
      </w:r>
      <w:r w:rsidR="007B336B" w:rsidRPr="00FC4C90">
        <w:rPr>
          <w:rFonts w:ascii="Verdana" w:hAnsi="Verdana"/>
          <w:color w:val="auto"/>
          <w:u w:color="0000FF"/>
        </w:rPr>
        <w:t xml:space="preserve"> </w:t>
      </w:r>
      <w:r w:rsidRPr="00FC4C90">
        <w:rPr>
          <w:rFonts w:ascii="Verdana" w:hAnsi="Verdana"/>
          <w:color w:val="auto"/>
          <w:u w:color="0000FF"/>
        </w:rPr>
        <w:t>3</w:t>
      </w:r>
      <w:r w:rsidRPr="00FC4C90">
        <w:rPr>
          <w:rFonts w:ascii="Verdana" w:hAnsi="Verdana"/>
          <w:color w:val="auto"/>
        </w:rPr>
        <w:t>, bez możliwości warunkowania przez Wykonawcę wniesienia lub przed</w:t>
      </w:r>
      <w:r w:rsidRPr="00FC4C90">
        <w:rPr>
          <w:rFonts w:ascii="Verdana" w:hAnsi="Verdana"/>
        </w:rPr>
        <w:t xml:space="preserve">łużenia ważności tego zabezpieczenia od wydania przez Zamawiającego aneksu lub innego dokumentu bądź oświadczenia. </w:t>
      </w:r>
      <w:r w:rsidR="00291419" w:rsidRPr="00FC4C90">
        <w:rPr>
          <w:rFonts w:ascii="Verdana" w:hAnsi="Verdana"/>
        </w:rPr>
        <w:t xml:space="preserve">Wykonawca zapewni odpowiednie przedłużenie zabezpieczenia należytego wykonania umowy lub przedłoży nowe zabezpieczenie najpóźniej na 15 dni przed wygaśnięciem obowiązującego zabezpieczenia. W braku zastosowania się przez Wykonawcę do niniejszego ust. 4, Zamawiający jest uprawniony do skorzystania z zabezpieczenia należytego wykonania umowy oraz do utrzymywania pozyskanych środków pieniężnych jako pieniężnego zabezpieczenia należytego wykonania umowy. </w:t>
      </w:r>
      <w:r w:rsidRPr="00FC4C90">
        <w:rPr>
          <w:rFonts w:ascii="Verdana" w:hAnsi="Verdana"/>
        </w:rPr>
        <w:t xml:space="preserve"> </w:t>
      </w:r>
    </w:p>
    <w:p w14:paraId="1BD08ED4" w14:textId="58B6E0F5" w:rsidR="001F5BEA" w:rsidRDefault="001F5BEA" w:rsidP="004B6D62">
      <w:pPr>
        <w:numPr>
          <w:ilvl w:val="0"/>
          <w:numId w:val="29"/>
        </w:numPr>
        <w:ind w:hanging="427"/>
        <w:rPr>
          <w:rFonts w:ascii="Verdana" w:hAnsi="Verdana"/>
        </w:rPr>
      </w:pPr>
      <w:r>
        <w:rPr>
          <w:rFonts w:ascii="Verdana" w:hAnsi="Verdana"/>
        </w:rPr>
        <w:t>Zabezpieczeni</w:t>
      </w:r>
      <w:r w:rsidR="002B6CA6">
        <w:rPr>
          <w:rFonts w:ascii="Verdana" w:hAnsi="Verdana"/>
        </w:rPr>
        <w:t>e</w:t>
      </w:r>
      <w:r>
        <w:rPr>
          <w:rFonts w:ascii="Verdana" w:hAnsi="Verdana"/>
        </w:rPr>
        <w:t xml:space="preserve"> należytego wykonania umowy</w:t>
      </w:r>
      <w:r w:rsidR="00D13815">
        <w:rPr>
          <w:rFonts w:ascii="Verdana" w:hAnsi="Verdana"/>
        </w:rPr>
        <w:t xml:space="preserve">, jeżeli </w:t>
      </w:r>
      <w:r w:rsidR="00C404C8">
        <w:rPr>
          <w:rFonts w:ascii="Verdana" w:hAnsi="Verdana"/>
        </w:rPr>
        <w:t>jest</w:t>
      </w:r>
      <w:r w:rsidR="00D13815">
        <w:rPr>
          <w:rFonts w:ascii="Verdana" w:hAnsi="Verdana"/>
        </w:rPr>
        <w:t xml:space="preserve"> wnoszone w formie niepieniężnej gwarancji płatnej na żą</w:t>
      </w:r>
      <w:r w:rsidR="00C404C8">
        <w:rPr>
          <w:rFonts w:ascii="Verdana" w:hAnsi="Verdana"/>
        </w:rPr>
        <w:t>danie,</w:t>
      </w:r>
      <w:r>
        <w:rPr>
          <w:rFonts w:ascii="Verdana" w:hAnsi="Verdana"/>
        </w:rPr>
        <w:t xml:space="preserve"> odpowiadać będzie wymogom określonym w załączniku nr </w:t>
      </w:r>
      <w:r w:rsidR="006802CB">
        <w:rPr>
          <w:rFonts w:ascii="Verdana" w:hAnsi="Verdana"/>
        </w:rPr>
        <w:t>10 do umowy.</w:t>
      </w:r>
      <w:r>
        <w:rPr>
          <w:rFonts w:ascii="Verdana" w:hAnsi="Verdana"/>
        </w:rPr>
        <w:t xml:space="preserve"> </w:t>
      </w:r>
    </w:p>
    <w:p w14:paraId="1D30432A" w14:textId="6872EBE5" w:rsidR="00935D85" w:rsidRDefault="00D11494" w:rsidP="004B6D62">
      <w:pPr>
        <w:numPr>
          <w:ilvl w:val="0"/>
          <w:numId w:val="29"/>
        </w:numPr>
        <w:ind w:hanging="427"/>
        <w:rPr>
          <w:rFonts w:ascii="Verdana" w:hAnsi="Verdana"/>
        </w:rPr>
      </w:pPr>
      <w:r>
        <w:rPr>
          <w:rFonts w:ascii="Verdana" w:hAnsi="Verdana"/>
        </w:rPr>
        <w:t xml:space="preserve">Z uwagi na fakt, że </w:t>
      </w:r>
      <w:r w:rsidR="004B6D62" w:rsidRPr="004B6D62">
        <w:rPr>
          <w:rFonts w:ascii="Verdana" w:hAnsi="Verdana"/>
        </w:rPr>
        <w:t xml:space="preserve">okres, na jaki </w:t>
      </w:r>
      <w:r>
        <w:rPr>
          <w:rFonts w:ascii="Verdana" w:hAnsi="Verdana"/>
        </w:rPr>
        <w:t xml:space="preserve">wymagane jest </w:t>
      </w:r>
      <w:r w:rsidR="004B6D62" w:rsidRPr="004B6D62">
        <w:rPr>
          <w:rFonts w:ascii="Verdana" w:hAnsi="Verdana"/>
        </w:rPr>
        <w:t>wniesi</w:t>
      </w:r>
      <w:r>
        <w:rPr>
          <w:rFonts w:ascii="Verdana" w:hAnsi="Verdana"/>
        </w:rPr>
        <w:t>e</w:t>
      </w:r>
      <w:r w:rsidR="004B6D62" w:rsidRPr="004B6D62">
        <w:rPr>
          <w:rFonts w:ascii="Verdana" w:hAnsi="Verdana"/>
        </w:rPr>
        <w:t>n</w:t>
      </w:r>
      <w:r>
        <w:rPr>
          <w:rFonts w:ascii="Verdana" w:hAnsi="Verdana"/>
        </w:rPr>
        <w:t>i</w:t>
      </w:r>
      <w:r w:rsidR="004B6D62" w:rsidRPr="004B6D62">
        <w:rPr>
          <w:rFonts w:ascii="Verdana" w:hAnsi="Verdana"/>
        </w:rPr>
        <w:t>e zabezpieczeni</w:t>
      </w:r>
      <w:r>
        <w:rPr>
          <w:rFonts w:ascii="Verdana" w:hAnsi="Verdana"/>
        </w:rPr>
        <w:t xml:space="preserve">a należytego wykonania </w:t>
      </w:r>
      <w:r w:rsidR="005B5CF1">
        <w:rPr>
          <w:rFonts w:ascii="Verdana" w:hAnsi="Verdana"/>
        </w:rPr>
        <w:t>u</w:t>
      </w:r>
      <w:r>
        <w:rPr>
          <w:rFonts w:ascii="Verdana" w:hAnsi="Verdana"/>
        </w:rPr>
        <w:t>mowy</w:t>
      </w:r>
      <w:r w:rsidR="004B6D62" w:rsidRPr="004B6D62">
        <w:rPr>
          <w:rFonts w:ascii="Verdana" w:hAnsi="Verdana"/>
        </w:rPr>
        <w:t xml:space="preserve">, przekracza 5 lat, </w:t>
      </w:r>
      <w:r w:rsidR="00935D85">
        <w:rPr>
          <w:rFonts w:ascii="Verdana" w:hAnsi="Verdana"/>
        </w:rPr>
        <w:t>Wykonawca:</w:t>
      </w:r>
    </w:p>
    <w:p w14:paraId="28B0C88C" w14:textId="77777777" w:rsidR="00FE72AC" w:rsidRDefault="00935D85" w:rsidP="00935D85">
      <w:pPr>
        <w:ind w:left="554" w:firstLine="0"/>
        <w:rPr>
          <w:rFonts w:ascii="Verdana" w:hAnsi="Verdana"/>
        </w:rPr>
      </w:pPr>
      <w:r>
        <w:rPr>
          <w:rFonts w:ascii="Verdana" w:hAnsi="Verdana"/>
        </w:rPr>
        <w:t xml:space="preserve">- </w:t>
      </w:r>
      <w:r w:rsidR="00FE72AC">
        <w:rPr>
          <w:rFonts w:ascii="Verdana" w:hAnsi="Verdana"/>
        </w:rPr>
        <w:t xml:space="preserve">w przypadku zabezpieczenia </w:t>
      </w:r>
      <w:r w:rsidR="004B6D62" w:rsidRPr="004B6D62">
        <w:rPr>
          <w:rFonts w:ascii="Verdana" w:hAnsi="Verdana"/>
        </w:rPr>
        <w:t xml:space="preserve">w pieniądzu </w:t>
      </w:r>
      <w:r w:rsidR="00FE72AC">
        <w:rPr>
          <w:rFonts w:ascii="Verdana" w:hAnsi="Verdana"/>
        </w:rPr>
        <w:t>wniósł zabezpieczenie na całość okresów wskazanych w ust. 3 powyżej;</w:t>
      </w:r>
    </w:p>
    <w:p w14:paraId="06F50B44" w14:textId="77777777" w:rsidR="00BA3EBC" w:rsidRDefault="00FE72AC" w:rsidP="00935D85">
      <w:pPr>
        <w:ind w:left="554" w:firstLine="0"/>
        <w:rPr>
          <w:rFonts w:ascii="Verdana" w:hAnsi="Verdana"/>
        </w:rPr>
      </w:pPr>
      <w:r>
        <w:rPr>
          <w:rFonts w:ascii="Verdana" w:hAnsi="Verdana"/>
        </w:rPr>
        <w:t xml:space="preserve">- w przypadku zabezpieczenia </w:t>
      </w:r>
      <w:r w:rsidRPr="004B6D62">
        <w:rPr>
          <w:rFonts w:ascii="Verdana" w:hAnsi="Verdana"/>
        </w:rPr>
        <w:t xml:space="preserve">w </w:t>
      </w:r>
      <w:r>
        <w:rPr>
          <w:rFonts w:ascii="Verdana" w:hAnsi="Verdana"/>
        </w:rPr>
        <w:t xml:space="preserve">formie niepieniężnej wniósł zabezpieczenie na </w:t>
      </w:r>
      <w:r w:rsidR="004B6D62" w:rsidRPr="004B6D62">
        <w:rPr>
          <w:rFonts w:ascii="Verdana" w:hAnsi="Verdana"/>
        </w:rPr>
        <w:t>okres nie krótszy niż 5 lat</w:t>
      </w:r>
      <w:r w:rsidR="00BA3EBC">
        <w:rPr>
          <w:rFonts w:ascii="Verdana" w:hAnsi="Verdana"/>
        </w:rPr>
        <w:t>.</w:t>
      </w:r>
    </w:p>
    <w:p w14:paraId="48FA4B30" w14:textId="6A77D3C6" w:rsidR="004B6D62" w:rsidRPr="004B6D62" w:rsidRDefault="00BA3EBC" w:rsidP="00935D85">
      <w:pPr>
        <w:ind w:left="554" w:firstLine="0"/>
        <w:rPr>
          <w:rFonts w:ascii="Verdana" w:hAnsi="Verdana"/>
        </w:rPr>
      </w:pPr>
      <w:r>
        <w:rPr>
          <w:rFonts w:ascii="Verdana" w:hAnsi="Verdana"/>
        </w:rPr>
        <w:t xml:space="preserve">W przypadku zabezpieczenia </w:t>
      </w:r>
      <w:r w:rsidRPr="004B6D62">
        <w:rPr>
          <w:rFonts w:ascii="Verdana" w:hAnsi="Verdana"/>
        </w:rPr>
        <w:t xml:space="preserve">w </w:t>
      </w:r>
      <w:r>
        <w:rPr>
          <w:rFonts w:ascii="Verdana" w:hAnsi="Verdana"/>
        </w:rPr>
        <w:t xml:space="preserve">formie niepieniężnej wniesionego na okres </w:t>
      </w:r>
      <w:r w:rsidRPr="004B6D62">
        <w:rPr>
          <w:rFonts w:ascii="Verdana" w:hAnsi="Verdana"/>
        </w:rPr>
        <w:t>nie krótszy niż 5 lat</w:t>
      </w:r>
      <w:r>
        <w:rPr>
          <w:rFonts w:ascii="Verdana" w:hAnsi="Verdana"/>
        </w:rPr>
        <w:t xml:space="preserve">, ale krótszy niż </w:t>
      </w:r>
      <w:r w:rsidR="005B5CF1">
        <w:rPr>
          <w:rFonts w:ascii="Verdana" w:hAnsi="Verdana"/>
        </w:rPr>
        <w:t xml:space="preserve">okresy wskazane w ust. 3 powyżej, Wykonawca jest zobowiązany do </w:t>
      </w:r>
      <w:r w:rsidR="004B6D62" w:rsidRPr="004B6D62">
        <w:rPr>
          <w:rFonts w:ascii="Verdana" w:hAnsi="Verdana"/>
        </w:rPr>
        <w:t xml:space="preserve">przedłużenia </w:t>
      </w:r>
      <w:r w:rsidR="009D351A">
        <w:rPr>
          <w:rFonts w:ascii="Verdana" w:hAnsi="Verdana"/>
        </w:rPr>
        <w:t xml:space="preserve">obowiązywania </w:t>
      </w:r>
      <w:r w:rsidR="004B6D62" w:rsidRPr="004B6D62">
        <w:rPr>
          <w:rFonts w:ascii="Verdana" w:hAnsi="Verdana"/>
        </w:rPr>
        <w:t xml:space="preserve">zabezpieczenia </w:t>
      </w:r>
      <w:r w:rsidR="005B5CF1">
        <w:rPr>
          <w:rFonts w:ascii="Verdana" w:hAnsi="Verdana"/>
        </w:rPr>
        <w:t xml:space="preserve">należytego wykonania umowy </w:t>
      </w:r>
      <w:r w:rsidR="004B6D62" w:rsidRPr="004B6D62">
        <w:rPr>
          <w:rFonts w:ascii="Verdana" w:hAnsi="Verdana"/>
        </w:rPr>
        <w:t xml:space="preserve">lub wniesienia nowego zabezpieczenia </w:t>
      </w:r>
      <w:r w:rsidR="005B5CF1">
        <w:rPr>
          <w:rFonts w:ascii="Verdana" w:hAnsi="Verdana"/>
        </w:rPr>
        <w:t xml:space="preserve">należytego wykonania umowy </w:t>
      </w:r>
      <w:r w:rsidR="004B6D62" w:rsidRPr="004B6D62">
        <w:rPr>
          <w:rFonts w:ascii="Verdana" w:hAnsi="Verdana"/>
        </w:rPr>
        <w:t>na kolejne okresy</w:t>
      </w:r>
      <w:r w:rsidR="007D265D">
        <w:rPr>
          <w:rFonts w:ascii="Verdana" w:hAnsi="Verdana"/>
        </w:rPr>
        <w:t xml:space="preserve">, tak by odpowiadało ono wymogom ust. 3 powyżej, w terminie oraz pod rygorem wynikającym z art. 452 ust. 9 </w:t>
      </w:r>
      <w:r w:rsidR="009D351A">
        <w:rPr>
          <w:rFonts w:ascii="Verdana" w:hAnsi="Verdana"/>
        </w:rPr>
        <w:t xml:space="preserve">ustawy </w:t>
      </w:r>
      <w:r w:rsidR="007D265D">
        <w:rPr>
          <w:rFonts w:ascii="Verdana" w:hAnsi="Verdana"/>
        </w:rPr>
        <w:t>P</w:t>
      </w:r>
      <w:r w:rsidR="009D351A">
        <w:rPr>
          <w:rFonts w:ascii="Verdana" w:hAnsi="Verdana"/>
        </w:rPr>
        <w:t>rawo zamówień publicznych</w:t>
      </w:r>
      <w:r w:rsidR="007D265D">
        <w:rPr>
          <w:rFonts w:ascii="Verdana" w:hAnsi="Verdana"/>
        </w:rPr>
        <w:t>.</w:t>
      </w:r>
    </w:p>
    <w:p w14:paraId="04F2F6B9" w14:textId="69D98C25" w:rsidR="003619DD" w:rsidRPr="00790FBB" w:rsidRDefault="003619DD">
      <w:pPr>
        <w:spacing w:after="113" w:line="259" w:lineRule="auto"/>
        <w:ind w:left="201" w:firstLine="0"/>
        <w:jc w:val="center"/>
        <w:rPr>
          <w:rFonts w:ascii="Verdana" w:hAnsi="Verdana"/>
        </w:rPr>
      </w:pPr>
      <w:bookmarkStart w:id="6" w:name="mip74772749"/>
      <w:bookmarkEnd w:id="6"/>
    </w:p>
    <w:p w14:paraId="77EFDB8A" w14:textId="77777777" w:rsidR="003619DD" w:rsidRPr="008A64A9" w:rsidRDefault="00FF7857">
      <w:pPr>
        <w:spacing w:after="114" w:line="259" w:lineRule="auto"/>
        <w:ind w:left="505" w:right="363" w:hanging="10"/>
        <w:jc w:val="center"/>
        <w:rPr>
          <w:rFonts w:ascii="Verdana" w:hAnsi="Verdana"/>
          <w:b/>
          <w:bCs/>
        </w:rPr>
      </w:pPr>
      <w:r w:rsidRPr="008A64A9">
        <w:rPr>
          <w:rFonts w:ascii="Verdana" w:hAnsi="Verdana"/>
          <w:b/>
          <w:bCs/>
        </w:rPr>
        <w:t xml:space="preserve">§ 10 </w:t>
      </w:r>
    </w:p>
    <w:p w14:paraId="47C63026" w14:textId="6200BC8C" w:rsidR="003619DD" w:rsidRPr="00DE3A6F" w:rsidRDefault="00FF7857">
      <w:pPr>
        <w:spacing w:after="114" w:line="259" w:lineRule="auto"/>
        <w:ind w:left="505" w:right="362" w:hanging="10"/>
        <w:jc w:val="center"/>
        <w:rPr>
          <w:rFonts w:ascii="Verdana" w:hAnsi="Verdana"/>
          <w:b/>
          <w:bCs/>
        </w:rPr>
      </w:pPr>
      <w:r w:rsidRPr="008A64A9">
        <w:rPr>
          <w:rFonts w:ascii="Verdana" w:hAnsi="Verdana"/>
          <w:b/>
          <w:bCs/>
        </w:rPr>
        <w:t xml:space="preserve">Zmiany </w:t>
      </w:r>
      <w:r w:rsidR="00291419" w:rsidRPr="008A64A9">
        <w:rPr>
          <w:rFonts w:ascii="Verdana" w:hAnsi="Verdana"/>
          <w:b/>
          <w:bCs/>
        </w:rPr>
        <w:t>u</w:t>
      </w:r>
      <w:r w:rsidRPr="008A64A9">
        <w:rPr>
          <w:rFonts w:ascii="Verdana" w:hAnsi="Verdana"/>
          <w:b/>
          <w:bCs/>
        </w:rPr>
        <w:t>mowy</w:t>
      </w:r>
      <w:r w:rsidRPr="00DE3A6F">
        <w:rPr>
          <w:rFonts w:ascii="Verdana" w:hAnsi="Verdana"/>
          <w:b/>
          <w:bCs/>
        </w:rPr>
        <w:t xml:space="preserve"> </w:t>
      </w:r>
    </w:p>
    <w:p w14:paraId="1931F4C1" w14:textId="6BB83C35" w:rsidR="003619DD" w:rsidRPr="00790FBB" w:rsidRDefault="007D1F43" w:rsidP="009A3ACD">
      <w:pPr>
        <w:numPr>
          <w:ilvl w:val="0"/>
          <w:numId w:val="75"/>
        </w:numPr>
        <w:ind w:hanging="427"/>
        <w:rPr>
          <w:rFonts w:ascii="Verdana" w:hAnsi="Verdana"/>
        </w:rPr>
      </w:pPr>
      <w:r w:rsidRPr="009A3ACD">
        <w:rPr>
          <w:rFonts w:ascii="Verdana" w:hAnsi="Verdana"/>
        </w:rPr>
        <w:t xml:space="preserve">Z uwagi na treść art. 455 ust. 1 pkt 1) ustawy Prawo zamówień publicznych </w:t>
      </w:r>
      <w:r w:rsidR="00FF7857" w:rsidRPr="00790FBB">
        <w:rPr>
          <w:rFonts w:ascii="Verdana" w:hAnsi="Verdana"/>
        </w:rPr>
        <w:t xml:space="preserve">Zamawiający przewiduje możliwość zmiany umowy bez przeprowadzenia odrębnego </w:t>
      </w:r>
      <w:r w:rsidR="00FF7857" w:rsidRPr="00790FBB">
        <w:rPr>
          <w:rFonts w:ascii="Verdana" w:hAnsi="Verdana"/>
        </w:rPr>
        <w:lastRenderedPageBreak/>
        <w:t xml:space="preserve">postępowania o udzielenie zamówienia </w:t>
      </w:r>
      <w:r w:rsidR="00C80581" w:rsidRPr="00A0394F">
        <w:rPr>
          <w:rFonts w:ascii="Verdana" w:hAnsi="Verdana"/>
        </w:rPr>
        <w:t>w poniższym zakresie oraz we wskazanych niżej okolicznościach</w:t>
      </w:r>
      <w:r w:rsidR="00FF7857" w:rsidRPr="00790FBB">
        <w:rPr>
          <w:rFonts w:ascii="Verdana" w:hAnsi="Verdana"/>
        </w:rPr>
        <w:t xml:space="preserve">: </w:t>
      </w:r>
    </w:p>
    <w:p w14:paraId="2C874683" w14:textId="4902071C" w:rsidR="003619DD" w:rsidRPr="009A3ACD" w:rsidRDefault="00FF7857" w:rsidP="009A3ACD">
      <w:pPr>
        <w:pStyle w:val="Akapitzlist"/>
        <w:numPr>
          <w:ilvl w:val="1"/>
          <w:numId w:val="59"/>
        </w:numPr>
        <w:ind w:left="993"/>
        <w:rPr>
          <w:rFonts w:ascii="Verdana" w:hAnsi="Verdana"/>
        </w:rPr>
      </w:pPr>
      <w:r w:rsidRPr="009A3ACD">
        <w:rPr>
          <w:rFonts w:ascii="Verdana" w:hAnsi="Verdana"/>
        </w:rPr>
        <w:t>konieczność zmiany terminu umownego oraz harmonogramu terminowo</w:t>
      </w:r>
      <w:r w:rsidR="00DE3A6F" w:rsidRPr="009A3ACD">
        <w:rPr>
          <w:rFonts w:ascii="Verdana" w:hAnsi="Verdana"/>
        </w:rPr>
        <w:t xml:space="preserve"> - </w:t>
      </w:r>
      <w:r w:rsidRPr="009A3ACD">
        <w:rPr>
          <w:rFonts w:ascii="Verdana" w:hAnsi="Verdana"/>
        </w:rPr>
        <w:t>rzeczowo</w:t>
      </w:r>
      <w:r w:rsidR="00DE3A6F" w:rsidRPr="009A3ACD">
        <w:rPr>
          <w:rFonts w:ascii="Verdana" w:hAnsi="Verdana"/>
        </w:rPr>
        <w:t xml:space="preserve"> - </w:t>
      </w:r>
      <w:r w:rsidRPr="009A3ACD">
        <w:rPr>
          <w:rFonts w:ascii="Verdana" w:hAnsi="Verdana"/>
        </w:rPr>
        <w:t xml:space="preserve">finansowego z powodu: </w:t>
      </w:r>
    </w:p>
    <w:p w14:paraId="5CA8E47B" w14:textId="77777777" w:rsidR="003619DD" w:rsidRPr="00790FBB" w:rsidRDefault="00FF7857" w:rsidP="009D351A">
      <w:pPr>
        <w:numPr>
          <w:ilvl w:val="0"/>
          <w:numId w:val="30"/>
        </w:numPr>
        <w:ind w:left="1560" w:hanging="425"/>
        <w:rPr>
          <w:rFonts w:ascii="Verdana" w:hAnsi="Verdana"/>
        </w:rPr>
      </w:pPr>
      <w:r w:rsidRPr="00790FBB">
        <w:rPr>
          <w:rFonts w:ascii="Verdana" w:hAnsi="Verdana"/>
        </w:rPr>
        <w:t xml:space="preserve">działania siły wyższej, co oznacza zewnętrzne zdarzenie nagłe, nieprzewidywalne i niezależne od woli stron umowy, które nastąpiło po zawarciu umowy, uniemożliwiające wykonanie umowy w całości lub części, na stałe lub pewien czas, któremu nie można zapobiec ani przeciwdziałać przy zachowaniu należytej staranności stron umowy; za przejawy siły wyższej strony uznają w szczególności: </w:t>
      </w:r>
    </w:p>
    <w:p w14:paraId="56523B2B" w14:textId="4A9A6462" w:rsidR="003619DD" w:rsidRDefault="00DE3A6F" w:rsidP="0061308B">
      <w:pPr>
        <w:ind w:left="1985" w:hanging="283"/>
        <w:rPr>
          <w:rFonts w:ascii="Verdana" w:hAnsi="Verdana"/>
        </w:rPr>
      </w:pPr>
      <w:r>
        <w:rPr>
          <w:rFonts w:ascii="Verdana" w:hAnsi="Verdana"/>
        </w:rPr>
        <w:t xml:space="preserve">- </w:t>
      </w:r>
      <w:r w:rsidR="00FF7857" w:rsidRPr="00790FBB">
        <w:rPr>
          <w:rFonts w:ascii="Verdana" w:hAnsi="Verdana"/>
        </w:rPr>
        <w:t xml:space="preserve">klęski żywiołowe, w tym trzęsienia ziemi, huragan, powódź i inne nadzwyczajne zjawiska atmosferyczne, </w:t>
      </w:r>
    </w:p>
    <w:p w14:paraId="2BB4BD75" w14:textId="77777777" w:rsidR="003619DD" w:rsidRPr="00790FBB" w:rsidRDefault="00FF7857" w:rsidP="0061308B">
      <w:pPr>
        <w:ind w:left="1985" w:hanging="283"/>
        <w:rPr>
          <w:rFonts w:ascii="Verdana" w:hAnsi="Verdana"/>
        </w:rPr>
      </w:pPr>
      <w:r w:rsidRPr="00790FBB">
        <w:rPr>
          <w:rFonts w:ascii="Verdana" w:hAnsi="Verdana"/>
        </w:rPr>
        <w:t xml:space="preserve">- akty władzy państwowej, w tym stan wojenny, stan wyjątkowy, zakazy importu lub eksportu, blokady granic lub portów, wywłaszczenie, itd., </w:t>
      </w:r>
    </w:p>
    <w:p w14:paraId="4FD50D5E" w14:textId="10396D51" w:rsidR="003619DD" w:rsidRPr="00790FBB" w:rsidRDefault="00DE3A6F" w:rsidP="0061308B">
      <w:pPr>
        <w:spacing w:after="2"/>
        <w:ind w:left="1985" w:hanging="283"/>
        <w:rPr>
          <w:rFonts w:ascii="Verdana" w:hAnsi="Verdana"/>
        </w:rPr>
      </w:pPr>
      <w:r>
        <w:rPr>
          <w:rFonts w:ascii="Verdana" w:hAnsi="Verdana"/>
        </w:rPr>
        <w:t xml:space="preserve">- </w:t>
      </w:r>
      <w:r w:rsidR="00FF7857" w:rsidRPr="00790FBB">
        <w:rPr>
          <w:rFonts w:ascii="Verdana" w:hAnsi="Verdana"/>
        </w:rPr>
        <w:t xml:space="preserve">działania wojenne, akty sabotażu, akty terrorystyczne i inne podobne wydarzenia zagrażające porządkowi publicznemu, </w:t>
      </w:r>
    </w:p>
    <w:p w14:paraId="3B6E9D26" w14:textId="17A88CAE" w:rsidR="003619DD" w:rsidRPr="00790FBB" w:rsidRDefault="00DE3A6F" w:rsidP="0061308B">
      <w:pPr>
        <w:ind w:left="1985" w:hanging="283"/>
        <w:rPr>
          <w:rFonts w:ascii="Verdana" w:hAnsi="Verdana"/>
        </w:rPr>
      </w:pPr>
      <w:r>
        <w:rPr>
          <w:rFonts w:ascii="Verdana" w:hAnsi="Verdana"/>
        </w:rPr>
        <w:t xml:space="preserve">- </w:t>
      </w:r>
      <w:r w:rsidR="00FF7857" w:rsidRPr="00790FBB">
        <w:rPr>
          <w:rFonts w:ascii="Verdana" w:hAnsi="Verdana"/>
        </w:rPr>
        <w:t xml:space="preserve">strajki powszechne lub inne niepokoje społeczne, w tym publiczne demonstracje, </w:t>
      </w:r>
    </w:p>
    <w:p w14:paraId="1D8F9805" w14:textId="326F734C" w:rsidR="003619DD" w:rsidRPr="00790FBB" w:rsidRDefault="00DE3A6F" w:rsidP="0061308B">
      <w:pPr>
        <w:ind w:left="1985" w:hanging="283"/>
        <w:rPr>
          <w:rFonts w:ascii="Verdana" w:hAnsi="Verdana"/>
        </w:rPr>
      </w:pPr>
      <w:r>
        <w:rPr>
          <w:rFonts w:ascii="Verdana" w:hAnsi="Verdana"/>
        </w:rPr>
        <w:t xml:space="preserve">- </w:t>
      </w:r>
      <w:r w:rsidR="00FF7857" w:rsidRPr="00790FBB">
        <w:rPr>
          <w:rFonts w:ascii="Verdana" w:hAnsi="Verdana"/>
        </w:rPr>
        <w:t xml:space="preserve">epidemie lub pandemie, </w:t>
      </w:r>
    </w:p>
    <w:p w14:paraId="28C7A9CC" w14:textId="57F4DB15" w:rsidR="003619DD" w:rsidRPr="00790FBB" w:rsidRDefault="00DE3A6F" w:rsidP="0061308B">
      <w:pPr>
        <w:ind w:left="1985" w:hanging="283"/>
        <w:rPr>
          <w:rFonts w:ascii="Verdana" w:hAnsi="Verdana"/>
        </w:rPr>
      </w:pPr>
      <w:r>
        <w:rPr>
          <w:rFonts w:ascii="Verdana" w:hAnsi="Verdana"/>
        </w:rPr>
        <w:t xml:space="preserve">- </w:t>
      </w:r>
      <w:r w:rsidR="00FF7857" w:rsidRPr="00790FBB">
        <w:rPr>
          <w:rFonts w:ascii="Verdana" w:hAnsi="Verdana"/>
        </w:rPr>
        <w:t>stany zagrożenia epidemicznego</w:t>
      </w:r>
      <w:r w:rsidR="00A7131B">
        <w:rPr>
          <w:rFonts w:ascii="Verdana" w:hAnsi="Verdana"/>
        </w:rPr>
        <w:t>,</w:t>
      </w:r>
      <w:r w:rsidR="00FF7857" w:rsidRPr="00790FBB">
        <w:rPr>
          <w:rFonts w:ascii="Verdana" w:hAnsi="Verdana"/>
        </w:rPr>
        <w:t xml:space="preserve"> </w:t>
      </w:r>
    </w:p>
    <w:p w14:paraId="0EC9B082" w14:textId="1B0F3936" w:rsidR="003619DD" w:rsidRPr="00790FBB" w:rsidRDefault="00FF7857" w:rsidP="009D351A">
      <w:pPr>
        <w:numPr>
          <w:ilvl w:val="0"/>
          <w:numId w:val="30"/>
        </w:numPr>
        <w:ind w:left="1560" w:hanging="425"/>
        <w:rPr>
          <w:rFonts w:ascii="Verdana" w:hAnsi="Verdana"/>
        </w:rPr>
      </w:pPr>
      <w:r w:rsidRPr="00790FBB">
        <w:rPr>
          <w:rFonts w:ascii="Verdana" w:hAnsi="Verdana"/>
        </w:rPr>
        <w:t xml:space="preserve">wyjątkowo niesprzyjających warunków fizycznych bądź atmosferycznych; </w:t>
      </w:r>
      <w:r w:rsidR="003A4938">
        <w:rPr>
          <w:rFonts w:ascii="Verdana" w:hAnsi="Verdana"/>
        </w:rPr>
        <w:br/>
      </w:r>
      <w:r w:rsidRPr="00790FBB">
        <w:rPr>
          <w:rFonts w:ascii="Verdana" w:hAnsi="Verdana"/>
        </w:rPr>
        <w:t xml:space="preserve">przez niesprzyjające warunki atmosferyczne Zamawiający ma na uwadze warunki atmosferyczne odbiegające od typowych, mających wpływ na niemożność prowadzenia robót budowlanych jak: długotrwałe opady trwające powyżej 3 dni, powódź (czas niezbędny na ustąpienie wody z zalanego terenu i możliwość kontynuacji lub rozpoczęcia robót), wczesny okres zimy, opady śniegu, niskie temperatury, wiatry przekraczające prędkość 10 m/s, które uniemożliwiają prowadzenie robót zgodnie ze szczegółowymi specyfikacjami technicznymi wykonania i odbioru robót budowlanych, </w:t>
      </w:r>
    </w:p>
    <w:p w14:paraId="6A8523F2" w14:textId="00E90F74" w:rsidR="003619DD" w:rsidRPr="00790FBB" w:rsidRDefault="00FF7857" w:rsidP="009D351A">
      <w:pPr>
        <w:numPr>
          <w:ilvl w:val="0"/>
          <w:numId w:val="30"/>
        </w:numPr>
        <w:ind w:left="1560" w:hanging="425"/>
        <w:rPr>
          <w:rFonts w:ascii="Verdana" w:hAnsi="Verdana"/>
        </w:rPr>
      </w:pPr>
      <w:r w:rsidRPr="00790FBB">
        <w:rPr>
          <w:rFonts w:ascii="Verdana" w:hAnsi="Verdana"/>
        </w:rPr>
        <w:t xml:space="preserve">nadzwyczajnych zdarzeń gospodarczych niezależnych od Zamawiającego, których Zamawiający nie mógł przewidzieć w chwili zawarcia umowy; przez nadzwyczajne zdarzenia gospodarcze niezależne od Zamawiającego  należy rozumieć nieprzewidziane zdarzenia gospodarcze, niemożliwe  do przewidzenia i niezależne od Zamawiającego mające wpływ na budżet Miasta Gliwice oraz zmiany dotychczasowych lub wejścia w życie nowych przepisów prawa mających wpływ na realizację przedmiotu umowy,  </w:t>
      </w:r>
    </w:p>
    <w:p w14:paraId="10C0E803" w14:textId="479BF5B8" w:rsidR="003619DD" w:rsidRPr="00790FBB" w:rsidRDefault="00FF7857" w:rsidP="009D351A">
      <w:pPr>
        <w:numPr>
          <w:ilvl w:val="0"/>
          <w:numId w:val="30"/>
        </w:numPr>
        <w:ind w:left="1560" w:hanging="425"/>
        <w:rPr>
          <w:rFonts w:ascii="Verdana" w:hAnsi="Verdana"/>
        </w:rPr>
      </w:pPr>
      <w:r w:rsidRPr="00790FBB">
        <w:rPr>
          <w:rFonts w:ascii="Verdana" w:hAnsi="Verdana"/>
        </w:rPr>
        <w:t xml:space="preserve">decyzji służb konserwatorskich lub nadzoru budowlanego mających wpływ </w:t>
      </w:r>
      <w:r w:rsidR="003A4938">
        <w:rPr>
          <w:rFonts w:ascii="Verdana" w:hAnsi="Verdana"/>
        </w:rPr>
        <w:br/>
      </w:r>
      <w:r w:rsidRPr="00790FBB">
        <w:rPr>
          <w:rFonts w:ascii="Verdana" w:hAnsi="Verdana"/>
        </w:rPr>
        <w:t>na przesunięcie terminu realizacji robót takich jak wstrzymanie budowy, konieczność wykonania prac archeologicznych (bada</w:t>
      </w:r>
      <w:r w:rsidR="00903E38">
        <w:rPr>
          <w:rFonts w:ascii="Verdana" w:hAnsi="Verdana"/>
        </w:rPr>
        <w:t>ń</w:t>
      </w:r>
      <w:r w:rsidRPr="00790FBB">
        <w:rPr>
          <w:rFonts w:ascii="Verdana" w:hAnsi="Verdana"/>
        </w:rPr>
        <w:t xml:space="preserve"> archeologicznych), </w:t>
      </w:r>
    </w:p>
    <w:p w14:paraId="5391808C" w14:textId="3373D0C9" w:rsidR="003619DD" w:rsidRPr="00790FBB" w:rsidRDefault="00FF7857" w:rsidP="009D351A">
      <w:pPr>
        <w:numPr>
          <w:ilvl w:val="0"/>
          <w:numId w:val="30"/>
        </w:numPr>
        <w:ind w:left="1560" w:hanging="425"/>
        <w:rPr>
          <w:rFonts w:ascii="Verdana" w:hAnsi="Verdana"/>
        </w:rPr>
      </w:pPr>
      <w:r w:rsidRPr="00790FBB">
        <w:rPr>
          <w:rFonts w:ascii="Verdana" w:hAnsi="Verdana"/>
        </w:rPr>
        <w:t xml:space="preserve">wystąpienia zamówień dodatkowych (niezależnie od ich wartości), niezbędnych do prawidłowego wykonania realizowanego zamówienia podstawowego, których wykonanie stało się konieczne na skutek sytuacji niemożliwej wcześniej do przewidzenia, </w:t>
      </w:r>
    </w:p>
    <w:p w14:paraId="0FFD6350" w14:textId="691CC8C5" w:rsidR="003619DD" w:rsidRPr="00790FBB" w:rsidRDefault="00FF7857" w:rsidP="009D351A">
      <w:pPr>
        <w:numPr>
          <w:ilvl w:val="0"/>
          <w:numId w:val="30"/>
        </w:numPr>
        <w:ind w:left="1560" w:hanging="425"/>
        <w:rPr>
          <w:rFonts w:ascii="Verdana" w:hAnsi="Verdana"/>
        </w:rPr>
      </w:pPr>
      <w:r w:rsidRPr="00790FBB">
        <w:rPr>
          <w:rFonts w:ascii="Verdana" w:hAnsi="Verdana"/>
        </w:rPr>
        <w:t>brak</w:t>
      </w:r>
      <w:r w:rsidR="000265E6">
        <w:rPr>
          <w:rFonts w:ascii="Verdana" w:hAnsi="Verdana"/>
        </w:rPr>
        <w:t>ów</w:t>
      </w:r>
      <w:r w:rsidRPr="00790FBB">
        <w:rPr>
          <w:rFonts w:ascii="Verdana" w:hAnsi="Verdana"/>
        </w:rPr>
        <w:t xml:space="preserve"> w dokumentacji projektowej lub innych dokumentach budowy, </w:t>
      </w:r>
    </w:p>
    <w:p w14:paraId="06D7AF7C" w14:textId="59D1DFE5" w:rsidR="003619DD" w:rsidRPr="00790FBB" w:rsidRDefault="00FF7857" w:rsidP="009D351A">
      <w:pPr>
        <w:numPr>
          <w:ilvl w:val="0"/>
          <w:numId w:val="30"/>
        </w:numPr>
        <w:ind w:left="1560" w:hanging="425"/>
        <w:rPr>
          <w:rFonts w:ascii="Verdana" w:hAnsi="Verdana"/>
        </w:rPr>
      </w:pPr>
      <w:r w:rsidRPr="00790FBB">
        <w:rPr>
          <w:rFonts w:ascii="Verdana" w:hAnsi="Verdana"/>
        </w:rPr>
        <w:lastRenderedPageBreak/>
        <w:t>wystąpienia okoliczności leżących po stronie Zamawiającego lub okoliczności niezależnych od stron umowy</w:t>
      </w:r>
      <w:r w:rsidR="00903E38">
        <w:rPr>
          <w:rFonts w:ascii="Verdana" w:hAnsi="Verdana"/>
        </w:rPr>
        <w:t>,</w:t>
      </w:r>
      <w:r w:rsidRPr="00790FBB">
        <w:rPr>
          <w:rFonts w:ascii="Verdana" w:hAnsi="Verdana"/>
        </w:rPr>
        <w:t xml:space="preserve"> konieczność przeprowadzenia konsultacji społecznych, konieczność dokonania uzgodnień i zawarcia przez Zamawiającego umów o wejście w teren w odniesieniu do terenów, których właścicielem nie jest Zamawiający, lub innych uzasadnionych okoliczności, zaistniałych w trakcie realizacji przedmiotu umowy, które opóźniają, utrudniają lub uniemożliwiają prawidłowe i terminowe wykonanie przedmiotu umowy, w szczególności wstrzymanie robót przez Zamawiającego, </w:t>
      </w:r>
    </w:p>
    <w:p w14:paraId="1B73DD19" w14:textId="77777777" w:rsidR="003619DD" w:rsidRPr="00790FBB" w:rsidRDefault="00FF7857" w:rsidP="009D351A">
      <w:pPr>
        <w:numPr>
          <w:ilvl w:val="0"/>
          <w:numId w:val="30"/>
        </w:numPr>
        <w:ind w:left="1560" w:hanging="425"/>
        <w:rPr>
          <w:rFonts w:ascii="Verdana" w:hAnsi="Verdana"/>
        </w:rPr>
      </w:pPr>
      <w:r w:rsidRPr="00790FBB">
        <w:rPr>
          <w:rFonts w:ascii="Verdana" w:hAnsi="Verdana"/>
        </w:rPr>
        <w:t xml:space="preserve">zmian wynikających z konieczności wykonania robót niezwiązanych bezpośrednio z przedmiotem umowy i nieprzewidywalnych, których brak wykonania uniemożliwia lub utrudnia prawidłowe wykonanie przedmiotu umowy, </w:t>
      </w:r>
    </w:p>
    <w:p w14:paraId="46F5D2A3" w14:textId="715D457D" w:rsidR="003619DD" w:rsidRPr="00790FBB" w:rsidRDefault="00FF7857" w:rsidP="009D351A">
      <w:pPr>
        <w:numPr>
          <w:ilvl w:val="0"/>
          <w:numId w:val="30"/>
        </w:numPr>
        <w:ind w:left="1560" w:hanging="425"/>
        <w:rPr>
          <w:rFonts w:ascii="Verdana" w:hAnsi="Verdana"/>
        </w:rPr>
      </w:pPr>
      <w:r w:rsidRPr="00790FBB">
        <w:rPr>
          <w:rFonts w:ascii="Verdana" w:hAnsi="Verdana"/>
        </w:rPr>
        <w:t xml:space="preserve">odmiennych od przyjętych w dokumentacji projektowej warunków terenowych, w szczególności istnienia niezinwentaryzowanych obiektów budowlanych, sieci lub instalacji, </w:t>
      </w:r>
    </w:p>
    <w:p w14:paraId="5F9E86C9" w14:textId="4C88E223" w:rsidR="003619DD" w:rsidRPr="00790FBB" w:rsidRDefault="00FF7857" w:rsidP="009D351A">
      <w:pPr>
        <w:numPr>
          <w:ilvl w:val="0"/>
          <w:numId w:val="30"/>
        </w:numPr>
        <w:ind w:left="1560" w:hanging="425"/>
        <w:rPr>
          <w:rFonts w:ascii="Verdana" w:hAnsi="Verdana"/>
        </w:rPr>
      </w:pPr>
      <w:r w:rsidRPr="00790FBB">
        <w:rPr>
          <w:rFonts w:ascii="Verdana" w:hAnsi="Verdana"/>
        </w:rPr>
        <w:t>skrócenia terminu realizacji przedmiotu umowy - na wniosek Wykonawcy</w:t>
      </w:r>
      <w:r w:rsidR="00D53FA9">
        <w:rPr>
          <w:rFonts w:ascii="Verdana" w:hAnsi="Verdana"/>
        </w:rPr>
        <w:t xml:space="preserve"> lub Zamawiającego</w:t>
      </w:r>
      <w:r w:rsidRPr="00790FBB">
        <w:rPr>
          <w:rFonts w:ascii="Verdana" w:hAnsi="Verdana"/>
        </w:rPr>
        <w:t xml:space="preserve">, </w:t>
      </w:r>
    </w:p>
    <w:p w14:paraId="5FA5C979" w14:textId="2A3F739A" w:rsidR="003619DD" w:rsidRPr="00790FBB" w:rsidRDefault="00FF7857" w:rsidP="009D351A">
      <w:pPr>
        <w:numPr>
          <w:ilvl w:val="0"/>
          <w:numId w:val="30"/>
        </w:numPr>
        <w:ind w:left="1560" w:hanging="425"/>
        <w:rPr>
          <w:rFonts w:ascii="Verdana" w:hAnsi="Verdana"/>
        </w:rPr>
      </w:pPr>
      <w:r w:rsidRPr="00790FBB">
        <w:rPr>
          <w:rFonts w:ascii="Verdana" w:hAnsi="Verdana"/>
        </w:rPr>
        <w:t>przedłużającej się procedury uzyskania decyzji administracyjnych</w:t>
      </w:r>
      <w:r w:rsidR="000265E6">
        <w:rPr>
          <w:rFonts w:ascii="Verdana" w:hAnsi="Verdana"/>
        </w:rPr>
        <w:t>, uzgodnień, pozwoleń i warunków</w:t>
      </w:r>
      <w:r w:rsidRPr="00790FBB">
        <w:rPr>
          <w:rFonts w:ascii="Verdana" w:hAnsi="Verdana"/>
        </w:rPr>
        <w:t xml:space="preserve">, </w:t>
      </w:r>
    </w:p>
    <w:p w14:paraId="762F1BD8" w14:textId="359C93EE" w:rsidR="003619DD" w:rsidRPr="00790FBB" w:rsidRDefault="00FF7857" w:rsidP="009D351A">
      <w:pPr>
        <w:numPr>
          <w:ilvl w:val="0"/>
          <w:numId w:val="30"/>
        </w:numPr>
        <w:ind w:left="1560" w:hanging="425"/>
        <w:rPr>
          <w:rFonts w:ascii="Verdana" w:hAnsi="Verdana"/>
        </w:rPr>
      </w:pPr>
      <w:r w:rsidRPr="00790FBB">
        <w:rPr>
          <w:rFonts w:ascii="Verdana" w:hAnsi="Verdana"/>
        </w:rPr>
        <w:t xml:space="preserve">konieczności uzyskania zgody na odstępstwo Regionalnego Dyrektora Ochrony Środowiska od przepisów zawartych w ustawie z dnia 16 kwietnia 2004 r. o ochronie przyrody (decyzji derogacyjnej) w wyniku wystąpienia w obiekcie miejsc lęgowych ptaków i nietoperzy, </w:t>
      </w:r>
    </w:p>
    <w:p w14:paraId="084C1519" w14:textId="77777777" w:rsidR="003619DD" w:rsidRPr="00790FBB" w:rsidRDefault="00FF7857" w:rsidP="009D351A">
      <w:pPr>
        <w:numPr>
          <w:ilvl w:val="0"/>
          <w:numId w:val="30"/>
        </w:numPr>
        <w:ind w:left="1560" w:hanging="425"/>
        <w:rPr>
          <w:rFonts w:ascii="Verdana" w:hAnsi="Verdana"/>
        </w:rPr>
      </w:pPr>
      <w:r w:rsidRPr="00790FBB">
        <w:rPr>
          <w:rFonts w:ascii="Verdana" w:hAnsi="Verdana"/>
        </w:rPr>
        <w:t xml:space="preserve">nieprzewidzianych w dokumentacji projektowej warunków geologicznych, archeologicznych lub terenowych, w szczególności: niewypały i niewybuchy; wykopaliska archeologiczne, </w:t>
      </w:r>
    </w:p>
    <w:p w14:paraId="69D21BA6" w14:textId="21614587" w:rsidR="003619DD" w:rsidRPr="00790FBB" w:rsidRDefault="00FF7857" w:rsidP="009D351A">
      <w:pPr>
        <w:numPr>
          <w:ilvl w:val="0"/>
          <w:numId w:val="30"/>
        </w:numPr>
        <w:ind w:left="1560" w:hanging="425"/>
        <w:rPr>
          <w:rFonts w:ascii="Verdana" w:hAnsi="Verdana"/>
        </w:rPr>
      </w:pPr>
      <w:r w:rsidRPr="00790FBB">
        <w:rPr>
          <w:rFonts w:ascii="Verdana" w:hAnsi="Verdana"/>
        </w:rPr>
        <w:t xml:space="preserve">czasowego wstrzymania prac na wniosek Zamawiającego </w:t>
      </w:r>
    </w:p>
    <w:p w14:paraId="6C9C2757" w14:textId="62A14DE5" w:rsidR="003619DD" w:rsidRPr="007138DE" w:rsidRDefault="00982591" w:rsidP="007138DE">
      <w:pPr>
        <w:numPr>
          <w:ilvl w:val="0"/>
          <w:numId w:val="31"/>
        </w:numPr>
        <w:autoSpaceDE w:val="0"/>
        <w:autoSpaceDN w:val="0"/>
        <w:adjustRightInd w:val="0"/>
        <w:spacing w:after="120"/>
        <w:ind w:left="709" w:hanging="425"/>
        <w:rPr>
          <w:rFonts w:ascii="Verdana" w:eastAsiaTheme="minorEastAsia" w:hAnsi="Verdana" w:cs="CIDFont+F1"/>
          <w:color w:val="auto"/>
          <w:kern w:val="0"/>
          <w:szCs w:val="20"/>
        </w:rPr>
      </w:pPr>
      <w:r w:rsidRPr="007138DE">
        <w:rPr>
          <w:rFonts w:ascii="Verdana" w:eastAsiaTheme="minorEastAsia" w:hAnsi="Verdana" w:cs="CIDFont+F1"/>
          <w:color w:val="auto"/>
          <w:kern w:val="0"/>
          <w:szCs w:val="20"/>
        </w:rPr>
        <w:t xml:space="preserve">konieczność zmiany wynagrodzenia </w:t>
      </w:r>
      <w:r w:rsidR="00761D1E">
        <w:rPr>
          <w:rFonts w:ascii="Verdana" w:eastAsiaTheme="minorEastAsia" w:hAnsi="Verdana" w:cs="CIDFont+F1"/>
          <w:color w:val="auto"/>
          <w:kern w:val="0"/>
          <w:szCs w:val="20"/>
        </w:rPr>
        <w:t xml:space="preserve">Wykonawcy </w:t>
      </w:r>
      <w:r w:rsidRPr="007138DE">
        <w:rPr>
          <w:rFonts w:ascii="Verdana" w:eastAsiaTheme="minorEastAsia" w:hAnsi="Verdana" w:cs="CIDFont+F1"/>
          <w:color w:val="auto"/>
          <w:kern w:val="0"/>
          <w:szCs w:val="20"/>
        </w:rPr>
        <w:t xml:space="preserve">poprzez jego obniżenie lub podwyższenie stosowanie do okoliczności określonych w pkt 1 powyżej oraz uwzględniając, że podwyższenie wynagrodzenia </w:t>
      </w:r>
      <w:r w:rsidR="004A1336">
        <w:rPr>
          <w:rFonts w:ascii="Verdana" w:eastAsiaTheme="minorEastAsia" w:hAnsi="Verdana" w:cs="CIDFont+F1"/>
          <w:color w:val="auto"/>
          <w:kern w:val="0"/>
          <w:szCs w:val="20"/>
        </w:rPr>
        <w:t xml:space="preserve">Wykonawcy </w:t>
      </w:r>
      <w:r w:rsidRPr="007138DE">
        <w:rPr>
          <w:rFonts w:ascii="Verdana" w:eastAsiaTheme="minorEastAsia" w:hAnsi="Verdana" w:cs="CIDFont+F1"/>
          <w:color w:val="auto"/>
          <w:kern w:val="0"/>
          <w:szCs w:val="20"/>
        </w:rPr>
        <w:t xml:space="preserve">będzie uzasadnione w przypadkach gdy bez udziału </w:t>
      </w:r>
      <w:r w:rsidR="004A1336">
        <w:rPr>
          <w:rFonts w:ascii="Verdana" w:eastAsiaTheme="minorEastAsia" w:hAnsi="Verdana" w:cs="CIDFont+F1"/>
          <w:color w:val="auto"/>
          <w:kern w:val="0"/>
          <w:szCs w:val="20"/>
        </w:rPr>
        <w:t xml:space="preserve">Wykonawcy </w:t>
      </w:r>
      <w:r w:rsidRPr="007138DE">
        <w:rPr>
          <w:rFonts w:ascii="Verdana" w:eastAsiaTheme="minorEastAsia" w:hAnsi="Verdana" w:cs="CIDFont+F1"/>
          <w:color w:val="auto"/>
          <w:kern w:val="0"/>
          <w:szCs w:val="20"/>
        </w:rPr>
        <w:t xml:space="preserve">oraz niezależnie od jego zakresu obowiązków zgodnie z </w:t>
      </w:r>
      <w:r w:rsidR="004A1336">
        <w:rPr>
          <w:rFonts w:ascii="Verdana" w:eastAsiaTheme="minorEastAsia" w:hAnsi="Verdana" w:cs="CIDFont+F1"/>
          <w:color w:val="auto"/>
          <w:kern w:val="0"/>
          <w:szCs w:val="20"/>
        </w:rPr>
        <w:t>u</w:t>
      </w:r>
      <w:r w:rsidRPr="007138DE">
        <w:rPr>
          <w:rFonts w:ascii="Verdana" w:eastAsiaTheme="minorEastAsia" w:hAnsi="Verdana" w:cs="CIDFont+F1"/>
          <w:color w:val="auto"/>
          <w:kern w:val="0"/>
          <w:szCs w:val="20"/>
        </w:rPr>
        <w:t xml:space="preserve">mową, doszło do konieczności zwiększenia zakresu obowiązków </w:t>
      </w:r>
      <w:r w:rsidR="004A1336">
        <w:rPr>
          <w:rFonts w:ascii="Verdana" w:eastAsiaTheme="minorEastAsia" w:hAnsi="Verdana" w:cs="CIDFont+F1"/>
          <w:color w:val="auto"/>
          <w:kern w:val="0"/>
          <w:szCs w:val="20"/>
        </w:rPr>
        <w:t xml:space="preserve">Wykonawcy </w:t>
      </w:r>
      <w:r w:rsidRPr="007138DE">
        <w:rPr>
          <w:rFonts w:ascii="Verdana" w:eastAsiaTheme="minorEastAsia" w:hAnsi="Verdana" w:cs="CIDFont+F1"/>
          <w:color w:val="auto"/>
          <w:kern w:val="0"/>
          <w:szCs w:val="20"/>
        </w:rPr>
        <w:t xml:space="preserve">w sposób, który nie był przewidywany na etapie zawarcia </w:t>
      </w:r>
      <w:r w:rsidR="004A1336">
        <w:rPr>
          <w:rFonts w:ascii="Verdana" w:eastAsiaTheme="minorEastAsia" w:hAnsi="Verdana" w:cs="CIDFont+F1"/>
          <w:color w:val="auto"/>
          <w:kern w:val="0"/>
          <w:szCs w:val="20"/>
        </w:rPr>
        <w:t>u</w:t>
      </w:r>
      <w:r w:rsidRPr="007138DE">
        <w:rPr>
          <w:rFonts w:ascii="Verdana" w:eastAsiaTheme="minorEastAsia" w:hAnsi="Verdana" w:cs="CIDFont+F1"/>
          <w:color w:val="auto"/>
          <w:kern w:val="0"/>
          <w:szCs w:val="20"/>
        </w:rPr>
        <w:t xml:space="preserve">mowy i nie został uwzględniony w wynagrodzeniu ryczałtowym </w:t>
      </w:r>
      <w:r w:rsidR="004A1336">
        <w:rPr>
          <w:rFonts w:ascii="Verdana" w:eastAsiaTheme="minorEastAsia" w:hAnsi="Verdana" w:cs="CIDFont+F1"/>
          <w:color w:val="auto"/>
          <w:kern w:val="0"/>
          <w:szCs w:val="20"/>
        </w:rPr>
        <w:t>Wykonawcy</w:t>
      </w:r>
      <w:r w:rsidRPr="007138DE">
        <w:rPr>
          <w:rFonts w:ascii="Verdana" w:eastAsiaTheme="minorEastAsia" w:hAnsi="Verdana" w:cs="CIDFont+F1"/>
          <w:color w:val="auto"/>
          <w:kern w:val="0"/>
          <w:szCs w:val="20"/>
        </w:rPr>
        <w:t xml:space="preserve">; </w:t>
      </w:r>
      <w:r w:rsidR="008773D5">
        <w:rPr>
          <w:rFonts w:ascii="Verdana" w:eastAsiaTheme="minorEastAsia" w:hAnsi="Verdana" w:cs="CIDFont+F1"/>
          <w:color w:val="auto"/>
          <w:kern w:val="0"/>
          <w:szCs w:val="20"/>
        </w:rPr>
        <w:t xml:space="preserve">w zakresie w jakim to możliwe </w:t>
      </w:r>
      <w:r w:rsidRPr="007138DE">
        <w:rPr>
          <w:rFonts w:ascii="Verdana" w:eastAsiaTheme="minorEastAsia" w:hAnsi="Verdana" w:cs="CIDFont+F1"/>
          <w:color w:val="auto"/>
          <w:kern w:val="0"/>
          <w:szCs w:val="20"/>
        </w:rPr>
        <w:t xml:space="preserve">podwyższenie wynagrodzenia zostanie określone w oparciu o stawki określone w </w:t>
      </w:r>
      <w:r w:rsidR="008773D5">
        <w:rPr>
          <w:rFonts w:ascii="Verdana" w:eastAsiaTheme="minorEastAsia" w:hAnsi="Verdana" w:cs="CIDFont+F1"/>
          <w:color w:val="auto"/>
          <w:kern w:val="0"/>
          <w:szCs w:val="20"/>
        </w:rPr>
        <w:t xml:space="preserve">załączniku nr 11 do umowy, </w:t>
      </w:r>
      <w:r w:rsidR="004806FA" w:rsidRPr="007138DE">
        <w:rPr>
          <w:rFonts w:ascii="Verdana" w:eastAsiaTheme="minorEastAsia" w:hAnsi="Verdana" w:cs="CIDFont+F1"/>
          <w:color w:val="auto"/>
          <w:kern w:val="0"/>
          <w:szCs w:val="20"/>
        </w:rPr>
        <w:t xml:space="preserve">a w pozostałym zakresie według stawek minimalnych cen cennika </w:t>
      </w:r>
      <w:proofErr w:type="spellStart"/>
      <w:r w:rsidR="004806FA" w:rsidRPr="007138DE">
        <w:rPr>
          <w:rFonts w:ascii="Verdana" w:eastAsiaTheme="minorEastAsia" w:hAnsi="Verdana" w:cs="CIDFont+F1"/>
          <w:color w:val="auto"/>
          <w:kern w:val="0"/>
          <w:szCs w:val="20"/>
        </w:rPr>
        <w:t>Sekocenbud</w:t>
      </w:r>
      <w:proofErr w:type="spellEnd"/>
      <w:r w:rsidR="004806FA" w:rsidRPr="007138DE">
        <w:rPr>
          <w:rFonts w:ascii="Verdana" w:eastAsiaTheme="minorEastAsia" w:hAnsi="Verdana" w:cs="CIDFont+F1"/>
          <w:color w:val="auto"/>
          <w:kern w:val="0"/>
          <w:szCs w:val="20"/>
        </w:rPr>
        <w:t xml:space="preserve"> dla aktualnego kwartału, w jakim wystąpiły</w:t>
      </w:r>
      <w:r w:rsidR="006971EE">
        <w:rPr>
          <w:rFonts w:ascii="Verdana" w:eastAsiaTheme="minorEastAsia" w:hAnsi="Verdana" w:cs="CIDFont+F1"/>
          <w:color w:val="auto"/>
          <w:kern w:val="0"/>
          <w:szCs w:val="20"/>
        </w:rPr>
        <w:t xml:space="preserve"> prace będące następstwem omawianych okoliczności</w:t>
      </w:r>
      <w:r w:rsidR="00FF7857" w:rsidRPr="007138DE">
        <w:rPr>
          <w:rFonts w:ascii="Verdana" w:eastAsiaTheme="minorEastAsia" w:hAnsi="Verdana" w:cs="CIDFont+F1"/>
          <w:color w:val="auto"/>
          <w:kern w:val="0"/>
          <w:szCs w:val="20"/>
        </w:rPr>
        <w:t xml:space="preserve">; </w:t>
      </w:r>
    </w:p>
    <w:p w14:paraId="5C773B76" w14:textId="6406E6F6" w:rsidR="002C5649" w:rsidRPr="0068620F" w:rsidRDefault="002C5649" w:rsidP="00CD2F37">
      <w:pPr>
        <w:numPr>
          <w:ilvl w:val="0"/>
          <w:numId w:val="31"/>
        </w:numPr>
        <w:autoSpaceDE w:val="0"/>
        <w:autoSpaceDN w:val="0"/>
        <w:adjustRightInd w:val="0"/>
        <w:spacing w:after="120"/>
        <w:ind w:left="709" w:hanging="425"/>
        <w:rPr>
          <w:rFonts w:ascii="Verdana" w:hAnsi="Verdana"/>
          <w:color w:val="auto"/>
        </w:rPr>
      </w:pPr>
      <w:r w:rsidRPr="0068620F">
        <w:rPr>
          <w:rFonts w:ascii="Verdana" w:eastAsiaTheme="minorEastAsia" w:hAnsi="Verdana" w:cs="CIDFont+F1"/>
          <w:color w:val="auto"/>
          <w:kern w:val="0"/>
          <w:szCs w:val="20"/>
        </w:rPr>
        <w:t>wystąpienia zamówień dodatkowych w rozumieniu ustawy Prawo zamówień publicznych, niezbędnych do prawidłowego wykonania realizowanego zamówienia podstawowego, których wykonanie stało się konieczne na skutek sytuacji niemożliwej wcześniej do przewidzenia</w:t>
      </w:r>
      <w:r w:rsidR="006971EE">
        <w:rPr>
          <w:rFonts w:ascii="Verdana" w:eastAsiaTheme="minorEastAsia" w:hAnsi="Verdana" w:cs="CIDFont+F1"/>
          <w:color w:val="auto"/>
          <w:kern w:val="0"/>
          <w:szCs w:val="20"/>
        </w:rPr>
        <w:t>; zmiany wynagrodzenia zostaną ustalone zgodnie z pkt 2) powyżej</w:t>
      </w:r>
      <w:r w:rsidRPr="0068620F">
        <w:rPr>
          <w:rFonts w:ascii="Verdana" w:eastAsiaTheme="minorEastAsia" w:hAnsi="Verdana" w:cs="CIDFont+F1"/>
          <w:color w:val="auto"/>
          <w:kern w:val="0"/>
          <w:szCs w:val="20"/>
        </w:rPr>
        <w:t>,</w:t>
      </w:r>
    </w:p>
    <w:p w14:paraId="35579C93" w14:textId="5CF59E8A" w:rsidR="003619DD" w:rsidRPr="008922FC" w:rsidRDefault="00FF7857" w:rsidP="007138DE">
      <w:pPr>
        <w:numPr>
          <w:ilvl w:val="0"/>
          <w:numId w:val="31"/>
        </w:numPr>
        <w:autoSpaceDE w:val="0"/>
        <w:autoSpaceDN w:val="0"/>
        <w:adjustRightInd w:val="0"/>
        <w:spacing w:after="120"/>
        <w:ind w:left="709" w:hanging="425"/>
        <w:rPr>
          <w:rFonts w:ascii="Verdana" w:hAnsi="Verdana"/>
        </w:rPr>
      </w:pPr>
      <w:r w:rsidRPr="008922FC">
        <w:rPr>
          <w:rFonts w:ascii="Verdana" w:hAnsi="Verdana"/>
        </w:rPr>
        <w:t xml:space="preserve">zmiany lub </w:t>
      </w:r>
      <w:r w:rsidRPr="007138DE">
        <w:rPr>
          <w:rFonts w:ascii="Verdana" w:eastAsiaTheme="minorEastAsia" w:hAnsi="Verdana" w:cs="CIDFont+F1"/>
          <w:color w:val="auto"/>
          <w:kern w:val="0"/>
          <w:szCs w:val="20"/>
        </w:rPr>
        <w:t>wprowadzenia</w:t>
      </w:r>
      <w:r w:rsidRPr="008922FC">
        <w:rPr>
          <w:rFonts w:ascii="Verdana" w:hAnsi="Verdana"/>
        </w:rPr>
        <w:t xml:space="preserve"> </w:t>
      </w:r>
      <w:r w:rsidR="003C3BD5">
        <w:rPr>
          <w:rFonts w:ascii="Verdana" w:hAnsi="Verdana"/>
        </w:rPr>
        <w:t>p</w:t>
      </w:r>
      <w:r w:rsidRPr="008922FC">
        <w:rPr>
          <w:rFonts w:ascii="Verdana" w:hAnsi="Verdana"/>
        </w:rPr>
        <w:t xml:space="preserve">odwykonawcy dot. zakresu robót przeznaczonych </w:t>
      </w:r>
      <w:r w:rsidR="00D901E2">
        <w:rPr>
          <w:rFonts w:ascii="Verdana" w:hAnsi="Verdana"/>
        </w:rPr>
        <w:br/>
      </w:r>
      <w:r w:rsidRPr="008922FC">
        <w:rPr>
          <w:rFonts w:ascii="Verdana" w:hAnsi="Verdana"/>
        </w:rPr>
        <w:t xml:space="preserve">do wykonania przez </w:t>
      </w:r>
      <w:r w:rsidR="003C3BD5">
        <w:rPr>
          <w:rFonts w:ascii="Verdana" w:hAnsi="Verdana"/>
        </w:rPr>
        <w:t>p</w:t>
      </w:r>
      <w:r w:rsidRPr="008922FC">
        <w:rPr>
          <w:rFonts w:ascii="Verdana" w:hAnsi="Verdana"/>
        </w:rPr>
        <w:t xml:space="preserve">odwykonawcę, pomimo że w ofercie opracowanej </w:t>
      </w:r>
      <w:r w:rsidR="00D901E2">
        <w:rPr>
          <w:rFonts w:ascii="Verdana" w:hAnsi="Verdana"/>
        </w:rPr>
        <w:br/>
      </w:r>
      <w:r w:rsidRPr="008922FC">
        <w:rPr>
          <w:rFonts w:ascii="Verdana" w:hAnsi="Verdana"/>
        </w:rPr>
        <w:t>na potrzeby postępowania prowadzonego</w:t>
      </w:r>
      <w:r w:rsidR="008922FC" w:rsidRPr="008922FC">
        <w:rPr>
          <w:rFonts w:ascii="Verdana" w:hAnsi="Verdana"/>
        </w:rPr>
        <w:t xml:space="preserve"> dla przedmiotowego zadania</w:t>
      </w:r>
      <w:r w:rsidRPr="008922FC">
        <w:rPr>
          <w:rFonts w:ascii="Verdana" w:hAnsi="Verdana"/>
        </w:rPr>
        <w:t xml:space="preserve"> Wykonawca </w:t>
      </w:r>
      <w:r w:rsidRPr="008922FC">
        <w:rPr>
          <w:rFonts w:ascii="Verdana" w:hAnsi="Verdana"/>
        </w:rPr>
        <w:lastRenderedPageBreak/>
        <w:t xml:space="preserve">nie przewidział zakresu robót, który powierzy podwykonawcy, w przypadku wystąpienia zmian w tym zakresie - na wniosek Zamawiającego lub Wykonawcy; </w:t>
      </w:r>
    </w:p>
    <w:p w14:paraId="7D1E7F4D" w14:textId="71B57B06" w:rsidR="003619DD" w:rsidRPr="00790FBB" w:rsidRDefault="00FF7857" w:rsidP="00CD2F37">
      <w:pPr>
        <w:numPr>
          <w:ilvl w:val="0"/>
          <w:numId w:val="31"/>
        </w:numPr>
        <w:spacing w:after="120"/>
        <w:ind w:hanging="425"/>
        <w:rPr>
          <w:rFonts w:ascii="Verdana" w:hAnsi="Verdana"/>
        </w:rPr>
      </w:pPr>
      <w:r w:rsidRPr="00790FBB">
        <w:rPr>
          <w:rFonts w:ascii="Verdana" w:hAnsi="Verdana"/>
        </w:rPr>
        <w:t>zmian</w:t>
      </w:r>
      <w:r w:rsidR="007138DE">
        <w:rPr>
          <w:rFonts w:ascii="Verdana" w:hAnsi="Verdana"/>
        </w:rPr>
        <w:t>y</w:t>
      </w:r>
      <w:r w:rsidRPr="00790FBB">
        <w:rPr>
          <w:rFonts w:ascii="Verdana" w:hAnsi="Verdana"/>
        </w:rPr>
        <w:t xml:space="preserve"> zakresu robót, który Wykonawca powierzy podwykonawcom, w przypadku wystąpienia zmian w tym zakresie - na wniosek Zamawiającego lub Wykonawcy bez zmiany wynagrodzenia; </w:t>
      </w:r>
    </w:p>
    <w:p w14:paraId="1606AD41" w14:textId="4CFFCE48" w:rsidR="003619DD" w:rsidRPr="00790FBB" w:rsidRDefault="00FF7857" w:rsidP="00CD2F37">
      <w:pPr>
        <w:numPr>
          <w:ilvl w:val="0"/>
          <w:numId w:val="31"/>
        </w:numPr>
        <w:ind w:hanging="425"/>
        <w:rPr>
          <w:rFonts w:ascii="Verdana" w:hAnsi="Verdana"/>
        </w:rPr>
      </w:pPr>
      <w:r w:rsidRPr="00790FBB">
        <w:rPr>
          <w:rFonts w:ascii="Verdana" w:hAnsi="Verdana"/>
        </w:rPr>
        <w:t>zawieszeni</w:t>
      </w:r>
      <w:r w:rsidR="00E71965">
        <w:rPr>
          <w:rFonts w:ascii="Verdana" w:hAnsi="Verdana"/>
        </w:rPr>
        <w:t>a</w:t>
      </w:r>
      <w:r w:rsidRPr="00790FBB">
        <w:rPr>
          <w:rFonts w:ascii="Verdana" w:hAnsi="Verdana"/>
        </w:rPr>
        <w:t xml:space="preserve"> przez Zamawiającego wykonania części lub całości robót </w:t>
      </w:r>
      <w:r w:rsidR="009F02B2">
        <w:rPr>
          <w:rFonts w:ascii="Verdana" w:hAnsi="Verdana"/>
        </w:rPr>
        <w:t xml:space="preserve">na zasadach określonych w </w:t>
      </w:r>
      <w:r w:rsidR="002F794D">
        <w:rPr>
          <w:rFonts w:ascii="Verdana" w:hAnsi="Verdana"/>
        </w:rPr>
        <w:t>u</w:t>
      </w:r>
      <w:r w:rsidR="009F02B2">
        <w:rPr>
          <w:rFonts w:ascii="Verdana" w:hAnsi="Verdana"/>
        </w:rPr>
        <w:t xml:space="preserve">mowie </w:t>
      </w:r>
      <w:r w:rsidRPr="00790FBB">
        <w:rPr>
          <w:rFonts w:ascii="Verdana" w:hAnsi="Verdana"/>
        </w:rPr>
        <w:t>na czas trwania przeszkody</w:t>
      </w:r>
      <w:r w:rsidR="002F794D">
        <w:rPr>
          <w:rFonts w:ascii="Verdana" w:hAnsi="Verdana"/>
        </w:rPr>
        <w:t>;</w:t>
      </w:r>
      <w:r w:rsidRPr="00790FBB">
        <w:rPr>
          <w:rFonts w:ascii="Verdana" w:hAnsi="Verdana"/>
        </w:rPr>
        <w:t xml:space="preserve"> </w:t>
      </w:r>
      <w:r w:rsidR="00B460F1">
        <w:rPr>
          <w:rFonts w:ascii="Verdana" w:hAnsi="Verdana"/>
        </w:rPr>
        <w:t>ewentualne zmiany wynagrodzenia mogą być wprowadzone wyłącznie z uwzględnieniem §11 ust. 1 – 5 poniżej;</w:t>
      </w:r>
    </w:p>
    <w:p w14:paraId="12B39693" w14:textId="486E805C" w:rsidR="003619DD" w:rsidRPr="00790FBB" w:rsidRDefault="00FF7857" w:rsidP="00CD2F37">
      <w:pPr>
        <w:numPr>
          <w:ilvl w:val="0"/>
          <w:numId w:val="31"/>
        </w:numPr>
        <w:ind w:hanging="425"/>
        <w:rPr>
          <w:rFonts w:ascii="Verdana" w:hAnsi="Verdana"/>
        </w:rPr>
      </w:pPr>
      <w:r w:rsidRPr="00790FBB">
        <w:rPr>
          <w:rFonts w:ascii="Verdana" w:hAnsi="Verdana"/>
        </w:rPr>
        <w:t>zmian</w:t>
      </w:r>
      <w:r w:rsidR="00E71965">
        <w:rPr>
          <w:rFonts w:ascii="Verdana" w:hAnsi="Verdana"/>
        </w:rPr>
        <w:t>y</w:t>
      </w:r>
      <w:r w:rsidRPr="00790FBB">
        <w:rPr>
          <w:rFonts w:ascii="Verdana" w:hAnsi="Verdana"/>
        </w:rPr>
        <w:t xml:space="preserve"> technologii wykonania robót albo zmian</w:t>
      </w:r>
      <w:r w:rsidR="00750D11">
        <w:rPr>
          <w:rFonts w:ascii="Verdana" w:hAnsi="Verdana"/>
        </w:rPr>
        <w:t>y</w:t>
      </w:r>
      <w:r w:rsidRPr="00790FBB">
        <w:rPr>
          <w:rFonts w:ascii="Verdana" w:hAnsi="Verdana"/>
        </w:rPr>
        <w:t xml:space="preserve"> materiałów, jeżeli nowe rozwiązania będą korzystne dla Zamawiającego, przy zachowaniu niepogorszonych standardów jakościowych z ewentualną (zależną od akceptacji Zamawiającego) zmianą wynagrodzenia; </w:t>
      </w:r>
    </w:p>
    <w:p w14:paraId="0EA441CC" w14:textId="503D965F" w:rsidR="003619DD" w:rsidRPr="00790FBB" w:rsidRDefault="00FF7857" w:rsidP="00CD2F37">
      <w:pPr>
        <w:numPr>
          <w:ilvl w:val="0"/>
          <w:numId w:val="31"/>
        </w:numPr>
        <w:ind w:hanging="425"/>
        <w:rPr>
          <w:rFonts w:ascii="Verdana" w:hAnsi="Verdana"/>
        </w:rPr>
      </w:pPr>
      <w:r w:rsidRPr="00790FBB">
        <w:rPr>
          <w:rFonts w:ascii="Verdana" w:hAnsi="Verdana"/>
        </w:rPr>
        <w:t>zmiany przepisów prawa wpływające</w:t>
      </w:r>
      <w:r w:rsidR="00750D11">
        <w:rPr>
          <w:rFonts w:ascii="Verdana" w:hAnsi="Verdana"/>
        </w:rPr>
        <w:t>j</w:t>
      </w:r>
      <w:r w:rsidRPr="00790FBB">
        <w:rPr>
          <w:rFonts w:ascii="Verdana" w:hAnsi="Verdana"/>
        </w:rPr>
        <w:t xml:space="preserve"> na sposób realizacji przedmiotu umowy, skutkujące</w:t>
      </w:r>
      <w:r w:rsidR="003848DC">
        <w:rPr>
          <w:rFonts w:ascii="Verdana" w:hAnsi="Verdana"/>
        </w:rPr>
        <w:t>j</w:t>
      </w:r>
      <w:r w:rsidRPr="00790FBB">
        <w:rPr>
          <w:rFonts w:ascii="Verdana" w:hAnsi="Verdana"/>
        </w:rPr>
        <w:t xml:space="preserve"> w szczególności koniecznością dokonania modyfikacji projektu, wprowadzenia zmian konstrukcyjnych, zmian materiałów, technologii wykonania, dodatkowych zabezpieczeń; </w:t>
      </w:r>
      <w:r w:rsidR="007A722B">
        <w:rPr>
          <w:rFonts w:ascii="Verdana" w:hAnsi="Verdana"/>
        </w:rPr>
        <w:t xml:space="preserve">ewentualne </w:t>
      </w:r>
      <w:r w:rsidR="007A722B">
        <w:rPr>
          <w:rFonts w:ascii="Verdana" w:eastAsiaTheme="minorEastAsia" w:hAnsi="Verdana" w:cs="CIDFont+F1"/>
          <w:color w:val="auto"/>
          <w:kern w:val="0"/>
          <w:szCs w:val="20"/>
        </w:rPr>
        <w:t>zmiany wynagrodzenia zostaną ustalone zgodnie z pkt 2) powyżej</w:t>
      </w:r>
      <w:r w:rsidR="007A722B" w:rsidRPr="0068620F">
        <w:rPr>
          <w:rFonts w:ascii="Verdana" w:eastAsiaTheme="minorEastAsia" w:hAnsi="Verdana" w:cs="CIDFont+F1"/>
          <w:color w:val="auto"/>
          <w:kern w:val="0"/>
          <w:szCs w:val="20"/>
        </w:rPr>
        <w:t>,</w:t>
      </w:r>
    </w:p>
    <w:p w14:paraId="4E7CF205" w14:textId="6265D240" w:rsidR="003619DD" w:rsidRPr="00790FBB" w:rsidRDefault="00FF7857" w:rsidP="00CD2F37">
      <w:pPr>
        <w:numPr>
          <w:ilvl w:val="0"/>
          <w:numId w:val="31"/>
        </w:numPr>
        <w:ind w:hanging="425"/>
        <w:rPr>
          <w:rFonts w:ascii="Verdana" w:hAnsi="Verdana"/>
        </w:rPr>
      </w:pPr>
      <w:r w:rsidRPr="00790FBB">
        <w:rPr>
          <w:rFonts w:ascii="Verdana" w:hAnsi="Verdana"/>
        </w:rPr>
        <w:t>zmiany rozwiązań funkcjonalnych spowodowane</w:t>
      </w:r>
      <w:r w:rsidR="003848DC">
        <w:rPr>
          <w:rFonts w:ascii="Verdana" w:hAnsi="Verdana"/>
        </w:rPr>
        <w:t>j</w:t>
      </w:r>
      <w:r w:rsidRPr="00790FBB">
        <w:rPr>
          <w:rFonts w:ascii="Verdana" w:hAnsi="Verdana"/>
        </w:rPr>
        <w:t xml:space="preserve"> etapowaniem w oddawaniu </w:t>
      </w:r>
      <w:r w:rsidR="008922FC">
        <w:rPr>
          <w:rFonts w:ascii="Verdana" w:hAnsi="Verdana"/>
        </w:rPr>
        <w:br/>
      </w:r>
      <w:r w:rsidRPr="00790FBB">
        <w:rPr>
          <w:rFonts w:ascii="Verdana" w:hAnsi="Verdana"/>
        </w:rPr>
        <w:t>do użytkowania obiektu z ewentualną (zależną od akceptacji Zamawiającego) zmianą wynagrodzenia</w:t>
      </w:r>
      <w:r w:rsidR="003848DC">
        <w:rPr>
          <w:rFonts w:ascii="Verdana" w:hAnsi="Verdana"/>
        </w:rPr>
        <w:t>;</w:t>
      </w:r>
      <w:r w:rsidRPr="00790FBB">
        <w:rPr>
          <w:rFonts w:ascii="Verdana" w:hAnsi="Verdana"/>
        </w:rPr>
        <w:t xml:space="preserve"> </w:t>
      </w:r>
    </w:p>
    <w:p w14:paraId="2A5D8B86" w14:textId="4B53A41F" w:rsidR="003619DD" w:rsidRPr="00790FBB" w:rsidRDefault="00FF7857" w:rsidP="00CD2F37">
      <w:pPr>
        <w:numPr>
          <w:ilvl w:val="0"/>
          <w:numId w:val="31"/>
        </w:numPr>
        <w:ind w:hanging="425"/>
        <w:rPr>
          <w:rFonts w:ascii="Verdana" w:hAnsi="Verdana"/>
        </w:rPr>
      </w:pPr>
      <w:r w:rsidRPr="00790FBB">
        <w:rPr>
          <w:rFonts w:ascii="Verdana" w:hAnsi="Verdana"/>
        </w:rPr>
        <w:t>zmian</w:t>
      </w:r>
      <w:r w:rsidR="000F2C22">
        <w:rPr>
          <w:rFonts w:ascii="Verdana" w:hAnsi="Verdana"/>
        </w:rPr>
        <w:t>y</w:t>
      </w:r>
      <w:r w:rsidRPr="00790FBB">
        <w:rPr>
          <w:rFonts w:ascii="Verdana" w:hAnsi="Verdana"/>
        </w:rPr>
        <w:t xml:space="preserve"> w zakresie bezpieczeństwa informacji Zamawiającego w wyniku zmian dokumentacji systemu zarządzania bezpieczeństwem informacji </w:t>
      </w:r>
      <w:r w:rsidR="008922FC">
        <w:rPr>
          <w:rFonts w:ascii="Verdana" w:hAnsi="Verdana"/>
        </w:rPr>
        <w:br/>
      </w:r>
      <w:r w:rsidRPr="00790FBB">
        <w:rPr>
          <w:rFonts w:ascii="Verdana" w:hAnsi="Verdana"/>
        </w:rPr>
        <w:t xml:space="preserve">u Zamawiającego; </w:t>
      </w:r>
    </w:p>
    <w:p w14:paraId="61BE681F" w14:textId="6D1E2A3A" w:rsidR="003619DD" w:rsidRPr="00790FBB" w:rsidRDefault="00FF7857" w:rsidP="00CD2F37">
      <w:pPr>
        <w:numPr>
          <w:ilvl w:val="0"/>
          <w:numId w:val="31"/>
        </w:numPr>
        <w:ind w:hanging="425"/>
        <w:rPr>
          <w:rFonts w:ascii="Verdana" w:hAnsi="Verdana"/>
        </w:rPr>
      </w:pPr>
      <w:r w:rsidRPr="00790FBB">
        <w:rPr>
          <w:rFonts w:ascii="Verdana" w:hAnsi="Verdana"/>
        </w:rPr>
        <w:t xml:space="preserve">w przypadku, gdy Wykonawca w trakcie wykonywania umowy będzie mieć dostęp </w:t>
      </w:r>
      <w:r w:rsidR="00D901E2">
        <w:rPr>
          <w:rFonts w:ascii="Verdana" w:hAnsi="Verdana"/>
        </w:rPr>
        <w:br/>
      </w:r>
      <w:r w:rsidRPr="00790FBB">
        <w:rPr>
          <w:rFonts w:ascii="Verdana" w:hAnsi="Verdana"/>
        </w:rPr>
        <w:t xml:space="preserve">do zbioru/zbiorów danych osobowych, których administratorem jest Zamawiający, zostanie zawarty aneks do niniejszej umowy lub zostanie sporządzona odrębna umowa w przedmiocie powierzenia przetwarzania danych osobowych, zawierająca postanowienia odnoszące się do udostępniania zbioru danych osobowych zawarte  w Polityce bezpieczeństwa danych osobowych Zamawiającego (bez zmiany wynagrodzenia); </w:t>
      </w:r>
    </w:p>
    <w:p w14:paraId="179DB89A" w14:textId="6E2F73A9" w:rsidR="003619DD" w:rsidRPr="007138DE" w:rsidRDefault="00FF7857" w:rsidP="00CD2F37">
      <w:pPr>
        <w:numPr>
          <w:ilvl w:val="0"/>
          <w:numId w:val="31"/>
        </w:numPr>
        <w:ind w:hanging="425"/>
        <w:rPr>
          <w:rFonts w:ascii="Verdana" w:hAnsi="Verdana"/>
          <w:color w:val="auto"/>
        </w:rPr>
      </w:pPr>
      <w:r w:rsidRPr="00790FBB">
        <w:rPr>
          <w:rFonts w:ascii="Verdana" w:hAnsi="Verdana"/>
        </w:rPr>
        <w:t xml:space="preserve">w przypadku obniżenia stawki podatku od towarów i usług wynagrodzenie </w:t>
      </w:r>
      <w:r w:rsidRPr="007138DE">
        <w:rPr>
          <w:rFonts w:ascii="Verdana" w:hAnsi="Verdana"/>
          <w:color w:val="auto"/>
        </w:rPr>
        <w:t xml:space="preserve">wskazane w </w:t>
      </w:r>
      <w:r w:rsidRPr="007138DE">
        <w:rPr>
          <w:rFonts w:ascii="Verdana" w:hAnsi="Verdana"/>
          <w:color w:val="auto"/>
          <w:u w:color="0000FF"/>
        </w:rPr>
        <w:t>§ 7 ust. 1</w:t>
      </w:r>
      <w:r w:rsidRPr="007138DE">
        <w:rPr>
          <w:rFonts w:ascii="Verdana" w:hAnsi="Verdana"/>
          <w:color w:val="auto"/>
        </w:rPr>
        <w:t xml:space="preserve"> ulegnie stosowanemu obniżeniu, z tym, że kwota netto obliczona z uwzględnieniem obowiązującej w dacie zawarcia niniejszej umowy stawki podatku od towarów i usług nie ulegnie zmianie</w:t>
      </w:r>
      <w:r w:rsidR="00A7167B" w:rsidRPr="007138DE">
        <w:rPr>
          <w:rFonts w:ascii="Verdana" w:hAnsi="Verdana"/>
          <w:color w:val="auto"/>
        </w:rPr>
        <w:t>;</w:t>
      </w:r>
    </w:p>
    <w:p w14:paraId="18BFA8B7" w14:textId="053B23F8" w:rsidR="003619DD" w:rsidRPr="007138DE" w:rsidRDefault="00D901E2" w:rsidP="00D901E2">
      <w:pPr>
        <w:ind w:left="708" w:hanging="424"/>
        <w:rPr>
          <w:rFonts w:ascii="Verdana" w:hAnsi="Verdana"/>
          <w:i/>
          <w:iCs/>
          <w:color w:val="auto"/>
        </w:rPr>
      </w:pPr>
      <w:r w:rsidRPr="007138DE">
        <w:rPr>
          <w:rFonts w:ascii="Verdana" w:hAnsi="Verdana"/>
          <w:i/>
          <w:iCs/>
          <w:color w:val="auto"/>
        </w:rPr>
        <w:t>1</w:t>
      </w:r>
      <w:r w:rsidR="00A7167B" w:rsidRPr="007138DE">
        <w:rPr>
          <w:rFonts w:ascii="Verdana" w:hAnsi="Verdana"/>
          <w:i/>
          <w:iCs/>
          <w:color w:val="auto"/>
        </w:rPr>
        <w:t>2</w:t>
      </w:r>
      <w:r w:rsidRPr="007138DE">
        <w:rPr>
          <w:rFonts w:ascii="Verdana" w:hAnsi="Verdana"/>
          <w:i/>
          <w:iCs/>
          <w:color w:val="auto"/>
        </w:rPr>
        <w:t>)</w:t>
      </w:r>
      <w:r w:rsidR="00FF7857" w:rsidRPr="007138DE">
        <w:rPr>
          <w:rFonts w:ascii="Verdana" w:hAnsi="Verdana"/>
          <w:i/>
          <w:iCs/>
          <w:color w:val="auto"/>
        </w:rPr>
        <w:t xml:space="preserve">* w przypadku zmiany stawki podatku od towarów i usług całkowita wartość umowy wskazana w </w:t>
      </w:r>
      <w:r w:rsidR="00FF7857" w:rsidRPr="007138DE">
        <w:rPr>
          <w:rFonts w:ascii="Verdana" w:hAnsi="Verdana"/>
          <w:i/>
          <w:iCs/>
          <w:color w:val="auto"/>
          <w:u w:color="0000FF"/>
        </w:rPr>
        <w:t>§ 7* ust.</w:t>
      </w:r>
      <w:r w:rsidR="00FF7857" w:rsidRPr="007138DE">
        <w:rPr>
          <w:rFonts w:ascii="Verdana" w:hAnsi="Verdana"/>
          <w:i/>
          <w:iCs/>
          <w:color w:val="auto"/>
        </w:rPr>
        <w:t xml:space="preserve"> 1 ulegnie stosownej zmianie, z tym, że kwota wynagrodzenia, o którym mowa w § 7* ust. 1 nie ulegnie zmianie</w:t>
      </w:r>
      <w:r w:rsidR="00A7167B" w:rsidRPr="007138DE">
        <w:rPr>
          <w:rFonts w:ascii="Verdana" w:hAnsi="Verdana"/>
          <w:i/>
          <w:iCs/>
          <w:color w:val="auto"/>
        </w:rPr>
        <w:t>;</w:t>
      </w:r>
      <w:r w:rsidR="00FF7857" w:rsidRPr="007138DE">
        <w:rPr>
          <w:rFonts w:ascii="Verdana" w:hAnsi="Verdana"/>
          <w:i/>
          <w:iCs/>
          <w:color w:val="auto"/>
        </w:rPr>
        <w:t xml:space="preserve"> </w:t>
      </w:r>
    </w:p>
    <w:p w14:paraId="0BB833E0" w14:textId="5F70CF7B" w:rsidR="003619DD" w:rsidRPr="00790FBB" w:rsidRDefault="00FF7857" w:rsidP="00D901E2">
      <w:pPr>
        <w:numPr>
          <w:ilvl w:val="0"/>
          <w:numId w:val="31"/>
        </w:numPr>
        <w:ind w:hanging="360"/>
        <w:rPr>
          <w:rFonts w:ascii="Verdana" w:hAnsi="Verdana"/>
        </w:rPr>
      </w:pPr>
      <w:r w:rsidRPr="007138DE">
        <w:rPr>
          <w:rFonts w:ascii="Verdana" w:hAnsi="Verdana"/>
          <w:color w:val="auto"/>
        </w:rPr>
        <w:t xml:space="preserve">zmiana wynagrodzenia za realizację przedmiotu umowy może nastąpić w przypadku zmiany stawki VAT, zmiany stawki podatku akcyzowego, wysokości minimalnego wynagrodzenia za pracę albo wysokości minimalnej </w:t>
      </w:r>
      <w:r w:rsidRPr="00790FBB">
        <w:rPr>
          <w:rFonts w:ascii="Verdana" w:hAnsi="Verdana"/>
        </w:rPr>
        <w:t xml:space="preserve">stawki godzinowej ustalonych na podstawie ustawy o minimalnym wynagrodzeniu za pracę, zasad podlegania ubezpieczeniom społecznym lub ubezpieczeniu zdrowotnemu lub wysokości stawki składki na ubezpieczenia społeczne lub zdrowotne, zasad gromadzenia i wysokości wpłat  do  pracowniczych  planów  kapitałowych,  o  których  mowa  w  ustawie o </w:t>
      </w:r>
      <w:r w:rsidRPr="00790FBB">
        <w:rPr>
          <w:rFonts w:ascii="Verdana" w:hAnsi="Verdana"/>
        </w:rPr>
        <w:lastRenderedPageBreak/>
        <w:t>pracowniczych planach kapitałowych – jeżeli zmiany te będą miały wpływ na koszty wykonania zamówienia przez Wykonawcę</w:t>
      </w:r>
      <w:r w:rsidR="007138DE">
        <w:rPr>
          <w:rFonts w:ascii="Verdana" w:hAnsi="Verdana"/>
        </w:rPr>
        <w:t>;</w:t>
      </w:r>
      <w:r w:rsidRPr="00790FBB">
        <w:rPr>
          <w:rFonts w:ascii="Verdana" w:hAnsi="Verdana"/>
        </w:rPr>
        <w:t xml:space="preserve"> </w:t>
      </w:r>
    </w:p>
    <w:p w14:paraId="34AABF1D" w14:textId="121E4932" w:rsidR="003619DD" w:rsidRPr="003B0B9F" w:rsidRDefault="00BC6C67" w:rsidP="002F2C57">
      <w:pPr>
        <w:ind w:left="708" w:hanging="424"/>
        <w:rPr>
          <w:rFonts w:ascii="Verdana" w:hAnsi="Verdana"/>
          <w:i/>
          <w:iCs/>
        </w:rPr>
      </w:pPr>
      <w:r w:rsidRPr="003B0B9F">
        <w:rPr>
          <w:rFonts w:ascii="Verdana" w:hAnsi="Verdana"/>
          <w:i/>
          <w:iCs/>
        </w:rPr>
        <w:t>1</w:t>
      </w:r>
      <w:r w:rsidR="00A7167B" w:rsidRPr="003B0B9F">
        <w:rPr>
          <w:rFonts w:ascii="Verdana" w:hAnsi="Verdana"/>
          <w:i/>
          <w:iCs/>
        </w:rPr>
        <w:t>3</w:t>
      </w:r>
      <w:r w:rsidRPr="003B0B9F">
        <w:rPr>
          <w:rFonts w:ascii="Verdana" w:hAnsi="Verdana"/>
          <w:i/>
          <w:iCs/>
        </w:rPr>
        <w:t>)</w:t>
      </w:r>
      <w:r w:rsidR="00FF7857" w:rsidRPr="003B0B9F">
        <w:rPr>
          <w:rFonts w:ascii="Verdana" w:hAnsi="Verdana"/>
          <w:i/>
          <w:iCs/>
        </w:rPr>
        <w:t>* zmiana wynagrodzenia za realizację przedmiotu umowy lub całkowitej wartości umowy może nastąpić w przypadku zmiany stawki VAT, zmiany stawki podatku akcyzowego, wysokości minimalnego wynagrodzenia za pracę albo wysokości minimalnej stawki godzinowej ustalonych na podstawie ustawy o minimalnym wynagrodzeniu za pracę, zasad podlegania ubezpieczeniom społecznym lub ubezpieczeniu zdrowotnemu lub wysokości stawki składki na ubezpieczenia społeczne lub zdrowotne, zasad gromadzenia i wysokości wpłat do pracowniczych planów kapitałowych, o których mowa w ustawie o pracowniczych planach kapitałowych – jeżeli zmiany te będą miały wpływ na koszty wykonania zamówienia przez Wykonawcę oraz w przypadku zmiany stawki VAT mającej wpływ na całkowitą wartość umowy</w:t>
      </w:r>
      <w:r w:rsidR="00A7167B">
        <w:rPr>
          <w:rFonts w:ascii="Verdana" w:hAnsi="Verdana"/>
          <w:i/>
          <w:iCs/>
        </w:rPr>
        <w:t>;</w:t>
      </w:r>
      <w:r w:rsidR="00FF7857" w:rsidRPr="003B0B9F">
        <w:rPr>
          <w:rFonts w:ascii="Verdana" w:hAnsi="Verdana"/>
          <w:i/>
          <w:iCs/>
        </w:rPr>
        <w:t xml:space="preserve"> </w:t>
      </w:r>
    </w:p>
    <w:p w14:paraId="60847C08" w14:textId="2EEABE49" w:rsidR="005C050F" w:rsidRDefault="00FF7857" w:rsidP="00D901E2">
      <w:pPr>
        <w:numPr>
          <w:ilvl w:val="0"/>
          <w:numId w:val="31"/>
        </w:numPr>
        <w:ind w:hanging="360"/>
        <w:rPr>
          <w:rFonts w:ascii="Verdana" w:hAnsi="Verdana"/>
        </w:rPr>
      </w:pPr>
      <w:r w:rsidRPr="00790FBB">
        <w:rPr>
          <w:rFonts w:ascii="Verdana" w:hAnsi="Verdana"/>
        </w:rPr>
        <w:t>zmian</w:t>
      </w:r>
      <w:r w:rsidR="00F23EFE">
        <w:rPr>
          <w:rFonts w:ascii="Verdana" w:hAnsi="Verdana"/>
        </w:rPr>
        <w:t>y</w:t>
      </w:r>
      <w:r w:rsidRPr="00790FBB">
        <w:rPr>
          <w:rFonts w:ascii="Verdana" w:hAnsi="Verdana"/>
        </w:rPr>
        <w:t xml:space="preserve"> wynagrodzenia w przypadku zmiany cen materiałów lub kosztów związanych z realizacją zamówienia zgodnie z </w:t>
      </w:r>
      <w:r w:rsidRPr="003B0B9F">
        <w:rPr>
          <w:rFonts w:ascii="Verdana" w:hAnsi="Verdana"/>
          <w:color w:val="auto"/>
        </w:rPr>
        <w:t xml:space="preserve">postanowieniami </w:t>
      </w:r>
      <w:r w:rsidRPr="003B0B9F">
        <w:rPr>
          <w:rFonts w:ascii="Verdana" w:hAnsi="Verdana"/>
          <w:color w:val="auto"/>
          <w:u w:color="0000FF"/>
        </w:rPr>
        <w:t>§ 7a</w:t>
      </w:r>
      <w:r w:rsidRPr="003B0B9F">
        <w:rPr>
          <w:rFonts w:ascii="Verdana" w:hAnsi="Verdana"/>
          <w:color w:val="auto"/>
        </w:rPr>
        <w:t xml:space="preserve"> umowy</w:t>
      </w:r>
      <w:r w:rsidR="005C050F" w:rsidRPr="003B0B9F">
        <w:rPr>
          <w:rFonts w:ascii="Verdana" w:hAnsi="Verdana"/>
          <w:color w:val="auto"/>
        </w:rPr>
        <w:t>;</w:t>
      </w:r>
    </w:p>
    <w:p w14:paraId="502CD577" w14:textId="77777777" w:rsidR="008B57D2" w:rsidRDefault="005C050F" w:rsidP="00D901E2">
      <w:pPr>
        <w:numPr>
          <w:ilvl w:val="0"/>
          <w:numId w:val="31"/>
        </w:numPr>
        <w:ind w:hanging="360"/>
        <w:rPr>
          <w:rFonts w:ascii="Verdana" w:hAnsi="Verdana"/>
        </w:rPr>
      </w:pPr>
      <w:r w:rsidRPr="003B0B9F">
        <w:rPr>
          <w:rFonts w:ascii="Verdana" w:hAnsi="Verdana"/>
        </w:rPr>
        <w:t xml:space="preserve">powstania obowiązków wynikających z wytycznych wdrażania funduszy unijnych, z których umowa będzie finansowana (bez zmiany wynagrodzenia), a które to obowiązki nie zostały przewidziane w </w:t>
      </w:r>
      <w:r>
        <w:rPr>
          <w:rFonts w:ascii="Verdana" w:hAnsi="Verdana"/>
        </w:rPr>
        <w:t>u</w:t>
      </w:r>
      <w:r w:rsidRPr="003B0B9F">
        <w:rPr>
          <w:rFonts w:ascii="Verdana" w:hAnsi="Verdana"/>
        </w:rPr>
        <w:t>mowie</w:t>
      </w:r>
      <w:r w:rsidR="008B57D2">
        <w:rPr>
          <w:rFonts w:ascii="Verdana" w:hAnsi="Verdana"/>
        </w:rPr>
        <w:t>;</w:t>
      </w:r>
    </w:p>
    <w:p w14:paraId="157291DB" w14:textId="582F7D5E" w:rsidR="003619DD" w:rsidRPr="00790FBB" w:rsidRDefault="008B57D2" w:rsidP="00D901E2">
      <w:pPr>
        <w:numPr>
          <w:ilvl w:val="0"/>
          <w:numId w:val="31"/>
        </w:numPr>
        <w:ind w:hanging="360"/>
        <w:rPr>
          <w:rFonts w:ascii="Verdana" w:hAnsi="Verdana"/>
        </w:rPr>
      </w:pPr>
      <w:r w:rsidRPr="003B0B9F">
        <w:rPr>
          <w:rFonts w:ascii="Verdana" w:hAnsi="Verdana"/>
        </w:rPr>
        <w:t>innych okoliczności wskazanych w umowie jako uzasadniających zmianę umowy poprzez zawarcie aneksu do umowy</w:t>
      </w:r>
      <w:r w:rsidR="002351ED">
        <w:rPr>
          <w:rFonts w:ascii="Verdana" w:hAnsi="Verdana"/>
        </w:rPr>
        <w:t xml:space="preserve">  w tym </w:t>
      </w:r>
      <w:r w:rsidR="00A239D4">
        <w:rPr>
          <w:rFonts w:ascii="Verdana" w:hAnsi="Verdana"/>
        </w:rPr>
        <w:t>w szczególności w okolicznościach określonych w § 7 ust. 14 /*§ 7 ust. 14</w:t>
      </w:r>
      <w:r w:rsidR="00FC23B7">
        <w:rPr>
          <w:rFonts w:ascii="Verdana" w:hAnsi="Verdana"/>
        </w:rPr>
        <w:t>.</w:t>
      </w:r>
      <w:r w:rsidR="00FF7857" w:rsidRPr="00790FBB">
        <w:rPr>
          <w:rFonts w:ascii="Verdana" w:hAnsi="Verdana"/>
        </w:rPr>
        <w:t xml:space="preserve"> </w:t>
      </w:r>
    </w:p>
    <w:p w14:paraId="493A6CF2" w14:textId="77777777" w:rsidR="003619DD" w:rsidRPr="00790FBB" w:rsidRDefault="00FF7857" w:rsidP="009D6792">
      <w:pPr>
        <w:numPr>
          <w:ilvl w:val="0"/>
          <w:numId w:val="75"/>
        </w:numPr>
        <w:ind w:hanging="427"/>
        <w:rPr>
          <w:rFonts w:ascii="Verdana" w:hAnsi="Verdana"/>
        </w:rPr>
      </w:pPr>
      <w:r w:rsidRPr="00790FBB">
        <w:rPr>
          <w:rFonts w:ascii="Verdana" w:hAnsi="Verdana"/>
        </w:rPr>
        <w:t xml:space="preserve">Wniosek o ewentualne zmiany postanowień zawartej umowy Wykonawca winien dostarczyć do Zamawiającego w terminie nie później niż 14 dni przed upływem terminu umownego. W przeciwnym wypadku Zamawiający może pozostawić wniosek  bez biegu. </w:t>
      </w:r>
    </w:p>
    <w:p w14:paraId="5089D858" w14:textId="77777777" w:rsidR="009150B7" w:rsidRPr="00A0394F" w:rsidRDefault="00FF7857" w:rsidP="009D6792">
      <w:pPr>
        <w:numPr>
          <w:ilvl w:val="0"/>
          <w:numId w:val="75"/>
        </w:numPr>
        <w:ind w:hanging="427"/>
        <w:rPr>
          <w:rFonts w:ascii="Verdana" w:hAnsi="Verdana"/>
        </w:rPr>
      </w:pPr>
      <w:r w:rsidRPr="00790FBB">
        <w:rPr>
          <w:rFonts w:ascii="Verdana" w:hAnsi="Verdana"/>
        </w:rPr>
        <w:t>Wykonawcy nie przysługuje roszczenie o wprowadzenie zmian</w:t>
      </w:r>
      <w:r w:rsidR="009150B7">
        <w:rPr>
          <w:rFonts w:ascii="Verdana" w:hAnsi="Verdana"/>
        </w:rPr>
        <w:t xml:space="preserve">, w tym w szczególności Wykonawca </w:t>
      </w:r>
      <w:r w:rsidR="009150B7" w:rsidRPr="00A0394F">
        <w:rPr>
          <w:rFonts w:ascii="Verdana" w:hAnsi="Verdana"/>
        </w:rPr>
        <w:t xml:space="preserve">nie może domagać się zmian w </w:t>
      </w:r>
      <w:r w:rsidR="009150B7">
        <w:rPr>
          <w:rFonts w:ascii="Verdana" w:hAnsi="Verdana"/>
        </w:rPr>
        <w:t>u</w:t>
      </w:r>
      <w:r w:rsidR="009150B7" w:rsidRPr="00A0394F">
        <w:rPr>
          <w:rFonts w:ascii="Verdana" w:hAnsi="Verdana"/>
        </w:rPr>
        <w:t xml:space="preserve">mowie w związku z niewykonaniem lub nienależytym wykonywaniem </w:t>
      </w:r>
      <w:r w:rsidR="009150B7">
        <w:rPr>
          <w:rFonts w:ascii="Verdana" w:hAnsi="Verdana"/>
        </w:rPr>
        <w:t>p</w:t>
      </w:r>
      <w:r w:rsidR="009150B7" w:rsidRPr="00A0394F">
        <w:rPr>
          <w:rFonts w:ascii="Verdana" w:hAnsi="Verdana"/>
        </w:rPr>
        <w:t xml:space="preserve">rzedmiotu </w:t>
      </w:r>
      <w:r w:rsidR="009150B7">
        <w:rPr>
          <w:rFonts w:ascii="Verdana" w:hAnsi="Verdana"/>
        </w:rPr>
        <w:t>u</w:t>
      </w:r>
      <w:r w:rsidR="009150B7" w:rsidRPr="00A0394F">
        <w:rPr>
          <w:rFonts w:ascii="Verdana" w:hAnsi="Verdana"/>
        </w:rPr>
        <w:t>mowy.</w:t>
      </w:r>
    </w:p>
    <w:p w14:paraId="7601766C" w14:textId="77777777" w:rsidR="00AF39F4" w:rsidRPr="009150B7" w:rsidRDefault="00FF7857" w:rsidP="009D6792">
      <w:pPr>
        <w:numPr>
          <w:ilvl w:val="0"/>
          <w:numId w:val="75"/>
        </w:numPr>
        <w:ind w:hanging="427"/>
        <w:rPr>
          <w:rFonts w:ascii="Verdana" w:hAnsi="Verdana"/>
        </w:rPr>
      </w:pPr>
      <w:r w:rsidRPr="009150B7">
        <w:rPr>
          <w:rFonts w:ascii="Verdana" w:hAnsi="Verdana"/>
        </w:rPr>
        <w:t xml:space="preserve">Zmiany umowy wymagają formy pisemnej pod rygorem nieważności. </w:t>
      </w:r>
    </w:p>
    <w:p w14:paraId="5995ED44" w14:textId="3628EAC0" w:rsidR="00AF39F4" w:rsidRPr="009D6792" w:rsidRDefault="00AF39F4" w:rsidP="009D6792">
      <w:pPr>
        <w:numPr>
          <w:ilvl w:val="0"/>
          <w:numId w:val="75"/>
        </w:numPr>
        <w:ind w:hanging="427"/>
        <w:rPr>
          <w:rFonts w:ascii="Verdana" w:hAnsi="Verdana"/>
        </w:rPr>
      </w:pPr>
      <w:bookmarkStart w:id="7" w:name="_Hlk195797367"/>
      <w:r w:rsidRPr="009D6792">
        <w:rPr>
          <w:rFonts w:ascii="Verdana" w:hAnsi="Verdana"/>
        </w:rPr>
        <w:t xml:space="preserve">Nie wymagają zmiany </w:t>
      </w:r>
      <w:r>
        <w:rPr>
          <w:rFonts w:ascii="Verdana" w:hAnsi="Verdana"/>
        </w:rPr>
        <w:t>u</w:t>
      </w:r>
      <w:r w:rsidRPr="009D6792">
        <w:rPr>
          <w:rFonts w:ascii="Verdana" w:hAnsi="Verdana"/>
        </w:rPr>
        <w:t xml:space="preserve">mowy przeprowadzonej w formie aneksu zmiany dotyczące: </w:t>
      </w:r>
    </w:p>
    <w:p w14:paraId="5E72777B" w14:textId="5447F4EB" w:rsidR="00AF39F4" w:rsidRDefault="00AF39F4" w:rsidP="00AF39F4">
      <w:pPr>
        <w:pStyle w:val="Akapitzlist"/>
        <w:numPr>
          <w:ilvl w:val="2"/>
          <w:numId w:val="59"/>
        </w:numPr>
        <w:ind w:left="851"/>
        <w:rPr>
          <w:rFonts w:ascii="Verdana" w:hAnsi="Verdana"/>
        </w:rPr>
      </w:pPr>
      <w:r w:rsidRPr="009D6792">
        <w:rPr>
          <w:rFonts w:ascii="Verdana" w:hAnsi="Verdana"/>
        </w:rPr>
        <w:t xml:space="preserve">oznaczeń indywidualizujących Strony, zawartych na wstępie </w:t>
      </w:r>
      <w:r>
        <w:rPr>
          <w:rFonts w:ascii="Verdana" w:hAnsi="Verdana"/>
        </w:rPr>
        <w:t>u</w:t>
      </w:r>
      <w:r w:rsidRPr="009D6792">
        <w:rPr>
          <w:rFonts w:ascii="Verdana" w:hAnsi="Verdana"/>
        </w:rPr>
        <w:t>mowy,</w:t>
      </w:r>
    </w:p>
    <w:p w14:paraId="08CA2EFB" w14:textId="77777777" w:rsidR="00A31E40" w:rsidRDefault="00AF39F4" w:rsidP="00A31E40">
      <w:pPr>
        <w:pStyle w:val="Akapitzlist"/>
        <w:numPr>
          <w:ilvl w:val="2"/>
          <w:numId w:val="59"/>
        </w:numPr>
        <w:ind w:left="851"/>
        <w:rPr>
          <w:rFonts w:ascii="Verdana" w:hAnsi="Verdana"/>
        </w:rPr>
      </w:pPr>
      <w:r w:rsidRPr="009D6792">
        <w:rPr>
          <w:rFonts w:ascii="Verdana" w:hAnsi="Verdana"/>
        </w:rPr>
        <w:t>danych kontaktowych Stron, numerów rachunków bankowych, itp.,</w:t>
      </w:r>
    </w:p>
    <w:p w14:paraId="002E2273" w14:textId="58DAFE48" w:rsidR="00A31E40" w:rsidRPr="00174356" w:rsidRDefault="00A31E40" w:rsidP="00A31E40">
      <w:pPr>
        <w:pStyle w:val="Akapitzlist"/>
        <w:numPr>
          <w:ilvl w:val="2"/>
          <w:numId w:val="59"/>
        </w:numPr>
        <w:ind w:left="851"/>
        <w:rPr>
          <w:rFonts w:ascii="Verdana" w:hAnsi="Verdana"/>
          <w:color w:val="auto"/>
        </w:rPr>
      </w:pPr>
      <w:r>
        <w:rPr>
          <w:rFonts w:ascii="Verdana" w:hAnsi="Verdana"/>
        </w:rPr>
        <w:t xml:space="preserve">zmian w personelu Stron na zasadach </w:t>
      </w:r>
      <w:r w:rsidRPr="00174356">
        <w:rPr>
          <w:rFonts w:ascii="Verdana" w:hAnsi="Verdana"/>
          <w:color w:val="auto"/>
        </w:rPr>
        <w:t>określonych w umowie,</w:t>
      </w:r>
    </w:p>
    <w:p w14:paraId="22E183A9" w14:textId="01F4B06D" w:rsidR="00B0235C" w:rsidRPr="00174356" w:rsidRDefault="00AF39F4" w:rsidP="00B803D2">
      <w:pPr>
        <w:pStyle w:val="Akapitzlist"/>
        <w:numPr>
          <w:ilvl w:val="2"/>
          <w:numId w:val="59"/>
        </w:numPr>
        <w:ind w:left="851"/>
        <w:rPr>
          <w:rFonts w:ascii="Verdana" w:hAnsi="Verdana"/>
          <w:color w:val="auto"/>
        </w:rPr>
      </w:pPr>
      <w:r w:rsidRPr="00174356">
        <w:rPr>
          <w:rFonts w:ascii="Verdana" w:hAnsi="Verdana"/>
          <w:color w:val="auto"/>
        </w:rPr>
        <w:t xml:space="preserve">innych zmian wprost określonych w </w:t>
      </w:r>
      <w:r w:rsidR="00A31E40" w:rsidRPr="00174356">
        <w:rPr>
          <w:rFonts w:ascii="Verdana" w:hAnsi="Verdana"/>
          <w:color w:val="auto"/>
        </w:rPr>
        <w:t>u</w:t>
      </w:r>
      <w:r w:rsidRPr="00174356">
        <w:rPr>
          <w:rFonts w:ascii="Verdana" w:hAnsi="Verdana"/>
          <w:color w:val="auto"/>
        </w:rPr>
        <w:t>mowie jako niewymagających zawarcia aneksu</w:t>
      </w:r>
      <w:r w:rsidR="003126DD" w:rsidRPr="00174356">
        <w:rPr>
          <w:rFonts w:ascii="Verdana" w:hAnsi="Verdana"/>
          <w:color w:val="auto"/>
        </w:rPr>
        <w:t xml:space="preserve">, w tym </w:t>
      </w:r>
      <w:r w:rsidR="00B0235C" w:rsidRPr="00174356">
        <w:rPr>
          <w:rFonts w:ascii="Verdana" w:hAnsi="Verdana"/>
          <w:color w:val="auto"/>
        </w:rPr>
        <w:t xml:space="preserve">zmian harmonogramu terminowo – rzeczowo – finansowego, </w:t>
      </w:r>
      <w:r w:rsidR="003126DD" w:rsidRPr="00174356">
        <w:rPr>
          <w:rFonts w:ascii="Verdana" w:hAnsi="Verdana"/>
          <w:color w:val="auto"/>
        </w:rPr>
        <w:t xml:space="preserve">na zasadach określonych </w:t>
      </w:r>
      <w:r w:rsidR="00B0235C" w:rsidRPr="00174356">
        <w:rPr>
          <w:rFonts w:ascii="Verdana" w:hAnsi="Verdana"/>
          <w:color w:val="auto"/>
        </w:rPr>
        <w:t xml:space="preserve">w </w:t>
      </w:r>
      <w:r w:rsidR="00B0235C" w:rsidRPr="00174356">
        <w:rPr>
          <w:rFonts w:ascii="Verdana" w:hAnsi="Verdana"/>
          <w:color w:val="auto"/>
          <w:u w:color="0000FF"/>
        </w:rPr>
        <w:t>§ 7 ust. 1</w:t>
      </w:r>
      <w:r w:rsidR="00174356" w:rsidRPr="00174356">
        <w:rPr>
          <w:rFonts w:ascii="Verdana" w:hAnsi="Verdana"/>
          <w:color w:val="auto"/>
          <w:u w:color="0000FF"/>
        </w:rPr>
        <w:t>4</w:t>
      </w:r>
      <w:r w:rsidR="00B0235C" w:rsidRPr="00174356">
        <w:rPr>
          <w:rFonts w:ascii="Verdana" w:hAnsi="Verdana"/>
          <w:color w:val="auto"/>
          <w:u w:color="0000FF"/>
        </w:rPr>
        <w:t xml:space="preserve"> / § 7* ust.</w:t>
      </w:r>
      <w:r w:rsidR="00174356" w:rsidRPr="00174356">
        <w:rPr>
          <w:rFonts w:ascii="Verdana" w:hAnsi="Verdana"/>
          <w:color w:val="auto"/>
          <w:u w:color="0000FF"/>
        </w:rPr>
        <w:t xml:space="preserve"> </w:t>
      </w:r>
      <w:r w:rsidR="00B0235C" w:rsidRPr="00174356">
        <w:rPr>
          <w:rFonts w:ascii="Verdana" w:hAnsi="Verdana"/>
          <w:color w:val="auto"/>
          <w:u w:color="0000FF"/>
        </w:rPr>
        <w:t>1</w:t>
      </w:r>
      <w:r w:rsidR="00174356" w:rsidRPr="00174356">
        <w:rPr>
          <w:rFonts w:ascii="Verdana" w:hAnsi="Verdana"/>
          <w:color w:val="auto"/>
          <w:u w:color="0000FF"/>
        </w:rPr>
        <w:t>4.</w:t>
      </w:r>
      <w:r w:rsidR="00B0235C" w:rsidRPr="00174356">
        <w:rPr>
          <w:rFonts w:ascii="Verdana" w:hAnsi="Verdana"/>
          <w:color w:val="auto"/>
        </w:rPr>
        <w:t xml:space="preserve">  </w:t>
      </w:r>
    </w:p>
    <w:bookmarkEnd w:id="7"/>
    <w:p w14:paraId="09883DC0" w14:textId="0585DD60" w:rsidR="00AF39F4" w:rsidRDefault="00AF39F4" w:rsidP="006E21C3">
      <w:pPr>
        <w:numPr>
          <w:ilvl w:val="0"/>
          <w:numId w:val="75"/>
        </w:numPr>
        <w:ind w:hanging="427"/>
        <w:rPr>
          <w:rFonts w:ascii="Verdana" w:hAnsi="Verdana"/>
        </w:rPr>
      </w:pPr>
      <w:r w:rsidRPr="006E21C3">
        <w:rPr>
          <w:rFonts w:ascii="Verdana" w:hAnsi="Verdana"/>
        </w:rPr>
        <w:t xml:space="preserve">Zmiany określone w ust. </w:t>
      </w:r>
      <w:r w:rsidR="00A31E40">
        <w:rPr>
          <w:rFonts w:ascii="Verdana" w:hAnsi="Verdana"/>
        </w:rPr>
        <w:t>5</w:t>
      </w:r>
      <w:r w:rsidRPr="006E21C3">
        <w:rPr>
          <w:rFonts w:ascii="Verdana" w:hAnsi="Verdana"/>
        </w:rPr>
        <w:t xml:space="preserve"> powyżej nie wymagają aneksu do </w:t>
      </w:r>
      <w:r w:rsidR="00A31E40">
        <w:rPr>
          <w:rFonts w:ascii="Verdana" w:hAnsi="Verdana"/>
        </w:rPr>
        <w:t>u</w:t>
      </w:r>
      <w:r w:rsidRPr="006E21C3">
        <w:rPr>
          <w:rFonts w:ascii="Verdana" w:hAnsi="Verdana"/>
        </w:rPr>
        <w:t xml:space="preserve">mowy, jedynie zachowania formy pisemnej pod rygorem nieważności dla pism Stron lub Strony (w przypadku komunikowania zgodnie z Umową zmian w ramach jednostronnych oświadczeń woli) wymienionych w przedmiocie danej zmiany </w:t>
      </w:r>
      <w:r w:rsidR="009150B7">
        <w:rPr>
          <w:rFonts w:ascii="Verdana" w:hAnsi="Verdana"/>
        </w:rPr>
        <w:t>u</w:t>
      </w:r>
      <w:r w:rsidRPr="006E21C3">
        <w:rPr>
          <w:rFonts w:ascii="Verdana" w:hAnsi="Verdana"/>
        </w:rPr>
        <w:t xml:space="preserve">mowy. </w:t>
      </w:r>
    </w:p>
    <w:p w14:paraId="23946FFC" w14:textId="528DA2B4" w:rsidR="00DC1A56" w:rsidRPr="00DC1A56" w:rsidRDefault="00DC1A56" w:rsidP="006E21C3">
      <w:pPr>
        <w:numPr>
          <w:ilvl w:val="0"/>
          <w:numId w:val="75"/>
        </w:numPr>
        <w:ind w:hanging="427"/>
        <w:rPr>
          <w:rFonts w:ascii="Verdana" w:hAnsi="Verdana"/>
          <w:color w:val="0070C0"/>
          <w:szCs w:val="20"/>
        </w:rPr>
      </w:pPr>
      <w:r w:rsidRPr="00DC1A56">
        <w:rPr>
          <w:rFonts w:ascii="Verdana" w:hAnsi="Verdana"/>
          <w:color w:val="0070C0"/>
          <w:szCs w:val="20"/>
        </w:rPr>
        <w:t xml:space="preserve">Z zastrzeżeniem poniższych postanowień zmiana Umowy w zakresie wymogów dotyczących materiałów i urządzeń stosowanych przy realizacji przedmiotu Umowy, wymaga zmiany Umowy poprzez zawarcie aneksu do Umowy. Niemniej, w przypadku nieistotnych zmian w zakresie wykorzystanych materiałów lub urządzeń, które nie pociągają za sobą pogorszenia standardu wykonawstwa, jakości oraz wartości świadczenia dla Zamawiającego, nie pociągają za sobą zmiany wynagrodzenia </w:t>
      </w:r>
      <w:r w:rsidRPr="00DC1A56">
        <w:rPr>
          <w:rFonts w:ascii="Verdana" w:hAnsi="Verdana"/>
          <w:color w:val="0070C0"/>
          <w:szCs w:val="20"/>
        </w:rPr>
        <w:lastRenderedPageBreak/>
        <w:t>Wykonawcy, a także nie stanowią istotnych zmian projektowych w rozumieniu Prawa Budowlanego,  Wykonawca będzie uprawniony do zawnioskowania o przeprowadzenie zmiany w tym zakresie. Zgoda na przeprowadzenie takiej zmiany co do materiałów lub urządzeń zależeć będzie od dyskrecjonalnej decyzji Zamawiającego i Inżyniera Kontraktu wyrażonej w formie pisemnej akceptacji. O ile zmiana taka będzie wiązała się ze zmianą projektową, konieczne będzie również uzyskanie zgody Nadzoru Autorskiego.</w:t>
      </w:r>
    </w:p>
    <w:p w14:paraId="5F72575C" w14:textId="77777777" w:rsidR="003619DD" w:rsidRPr="00DC1A56" w:rsidRDefault="00FF7857">
      <w:pPr>
        <w:spacing w:after="113" w:line="259" w:lineRule="auto"/>
        <w:ind w:left="569" w:firstLine="0"/>
        <w:jc w:val="left"/>
        <w:rPr>
          <w:rFonts w:ascii="Verdana" w:hAnsi="Verdana"/>
          <w:b/>
          <w:bCs/>
          <w:color w:val="0070C0"/>
          <w:szCs w:val="20"/>
        </w:rPr>
      </w:pPr>
      <w:r w:rsidRPr="00DC1A56">
        <w:rPr>
          <w:rFonts w:ascii="Verdana" w:hAnsi="Verdana"/>
          <w:color w:val="0070C0"/>
          <w:szCs w:val="20"/>
        </w:rPr>
        <w:t xml:space="preserve"> </w:t>
      </w:r>
    </w:p>
    <w:p w14:paraId="408E4F0C" w14:textId="77777777" w:rsidR="003619DD" w:rsidRPr="00FC23B7" w:rsidRDefault="00FF7857">
      <w:pPr>
        <w:spacing w:after="114" w:line="259" w:lineRule="auto"/>
        <w:ind w:left="505" w:right="363" w:hanging="10"/>
        <w:jc w:val="center"/>
        <w:rPr>
          <w:rFonts w:ascii="Verdana" w:hAnsi="Verdana"/>
          <w:b/>
          <w:bCs/>
        </w:rPr>
      </w:pPr>
      <w:r w:rsidRPr="00FC23B7">
        <w:rPr>
          <w:rFonts w:ascii="Verdana" w:hAnsi="Verdana"/>
          <w:b/>
          <w:bCs/>
        </w:rPr>
        <w:t xml:space="preserve">§ 11 </w:t>
      </w:r>
    </w:p>
    <w:p w14:paraId="2E7B450B" w14:textId="19EABF0C" w:rsidR="003619DD" w:rsidRPr="00272990" w:rsidRDefault="002F794D">
      <w:pPr>
        <w:spacing w:after="114" w:line="259" w:lineRule="auto"/>
        <w:ind w:left="505" w:right="363" w:hanging="10"/>
        <w:jc w:val="center"/>
        <w:rPr>
          <w:rFonts w:ascii="Verdana" w:hAnsi="Verdana"/>
          <w:b/>
          <w:bCs/>
        </w:rPr>
      </w:pPr>
      <w:r w:rsidRPr="00FC23B7">
        <w:rPr>
          <w:rFonts w:ascii="Verdana" w:hAnsi="Verdana"/>
          <w:b/>
          <w:bCs/>
        </w:rPr>
        <w:t xml:space="preserve">Zawieszenie realizacji umowy; </w:t>
      </w:r>
      <w:r w:rsidR="00FF7857" w:rsidRPr="00FC23B7">
        <w:rPr>
          <w:rFonts w:ascii="Verdana" w:hAnsi="Verdana"/>
          <w:b/>
          <w:bCs/>
        </w:rPr>
        <w:t>Odstąpienie od umowy</w:t>
      </w:r>
      <w:r w:rsidR="00FF7857" w:rsidRPr="00272990">
        <w:rPr>
          <w:rFonts w:ascii="Verdana" w:hAnsi="Verdana"/>
          <w:b/>
          <w:bCs/>
        </w:rPr>
        <w:t xml:space="preserve"> </w:t>
      </w:r>
    </w:p>
    <w:p w14:paraId="0AE92E10" w14:textId="3AF57855" w:rsidR="00BF2685" w:rsidRPr="00FC23B7" w:rsidRDefault="00FC0382" w:rsidP="00FC23B7">
      <w:pPr>
        <w:numPr>
          <w:ilvl w:val="0"/>
          <w:numId w:val="80"/>
        </w:numPr>
        <w:ind w:hanging="427"/>
        <w:rPr>
          <w:rFonts w:ascii="Verdana" w:hAnsi="Verdana"/>
          <w:color w:val="auto"/>
        </w:rPr>
      </w:pPr>
      <w:r w:rsidRPr="00FC23B7">
        <w:rPr>
          <w:rFonts w:ascii="Verdana" w:hAnsi="Verdana"/>
          <w:color w:val="auto"/>
        </w:rPr>
        <w:t xml:space="preserve">Zamawiający </w:t>
      </w:r>
      <w:r w:rsidR="00BF2685" w:rsidRPr="00FC23B7">
        <w:rPr>
          <w:rFonts w:ascii="Verdana" w:hAnsi="Verdana"/>
          <w:color w:val="auto"/>
        </w:rPr>
        <w:t xml:space="preserve">jest uprawniony do dokonania jednostronnie zawieszenia realizacji </w:t>
      </w:r>
      <w:r w:rsidRPr="00FC23B7">
        <w:rPr>
          <w:rFonts w:ascii="Verdana" w:hAnsi="Verdana"/>
          <w:color w:val="auto"/>
        </w:rPr>
        <w:t>p</w:t>
      </w:r>
      <w:r w:rsidR="00BF2685" w:rsidRPr="00FC23B7">
        <w:rPr>
          <w:rFonts w:ascii="Verdana" w:hAnsi="Verdana"/>
          <w:color w:val="auto"/>
        </w:rPr>
        <w:t xml:space="preserve">rzedmiotu </w:t>
      </w:r>
      <w:r w:rsidRPr="00FC23B7">
        <w:rPr>
          <w:rFonts w:ascii="Verdana" w:hAnsi="Verdana"/>
          <w:color w:val="auto"/>
        </w:rPr>
        <w:t>u</w:t>
      </w:r>
      <w:r w:rsidR="00BF2685" w:rsidRPr="00FC23B7">
        <w:rPr>
          <w:rFonts w:ascii="Verdana" w:hAnsi="Verdana"/>
          <w:color w:val="auto"/>
        </w:rPr>
        <w:t xml:space="preserve">mowy na czas trwania przeszkody w postaci: </w:t>
      </w:r>
    </w:p>
    <w:p w14:paraId="2E98E58B" w14:textId="1429CF4C" w:rsidR="00BF2685" w:rsidRPr="00FC23B7" w:rsidRDefault="00BF2685" w:rsidP="00FC23B7">
      <w:pPr>
        <w:pStyle w:val="Akapitzlist"/>
        <w:numPr>
          <w:ilvl w:val="2"/>
          <w:numId w:val="60"/>
        </w:numPr>
        <w:ind w:left="993"/>
        <w:rPr>
          <w:rFonts w:ascii="Verdana" w:hAnsi="Verdana"/>
          <w:color w:val="auto"/>
        </w:rPr>
      </w:pPr>
      <w:r w:rsidRPr="00FC23B7">
        <w:rPr>
          <w:rFonts w:ascii="Verdana" w:hAnsi="Verdana"/>
          <w:color w:val="auto"/>
        </w:rPr>
        <w:t xml:space="preserve">niesprzyjających warunków atmosferycznych,  </w:t>
      </w:r>
    </w:p>
    <w:p w14:paraId="3AAAD525" w14:textId="294B8664" w:rsidR="00BF2685" w:rsidRPr="00FC23B7" w:rsidRDefault="00BF2685" w:rsidP="00FC23B7">
      <w:pPr>
        <w:pStyle w:val="Akapitzlist"/>
        <w:numPr>
          <w:ilvl w:val="2"/>
          <w:numId w:val="60"/>
        </w:numPr>
        <w:ind w:left="993"/>
        <w:rPr>
          <w:rFonts w:ascii="Verdana" w:hAnsi="Verdana"/>
          <w:color w:val="auto"/>
        </w:rPr>
      </w:pPr>
      <w:r w:rsidRPr="00FC23B7">
        <w:rPr>
          <w:rFonts w:ascii="Verdana" w:hAnsi="Verdana"/>
          <w:color w:val="auto"/>
        </w:rPr>
        <w:t xml:space="preserve">wystąpienia konieczności wykonania robót niezwiązanych bezpośrednio z </w:t>
      </w:r>
      <w:r w:rsidR="00B00225" w:rsidRPr="00FC23B7">
        <w:rPr>
          <w:rFonts w:ascii="Verdana" w:hAnsi="Verdana"/>
          <w:color w:val="auto"/>
        </w:rPr>
        <w:t>p</w:t>
      </w:r>
      <w:r w:rsidRPr="00FC23B7">
        <w:rPr>
          <w:rFonts w:ascii="Verdana" w:hAnsi="Verdana"/>
          <w:color w:val="auto"/>
        </w:rPr>
        <w:t xml:space="preserve">rzedmiotem </w:t>
      </w:r>
      <w:r w:rsidR="00B00225" w:rsidRPr="00FC23B7">
        <w:rPr>
          <w:rFonts w:ascii="Verdana" w:hAnsi="Verdana"/>
          <w:color w:val="auto"/>
        </w:rPr>
        <w:t>u</w:t>
      </w:r>
      <w:r w:rsidRPr="00FC23B7">
        <w:rPr>
          <w:rFonts w:ascii="Verdana" w:hAnsi="Verdana"/>
          <w:color w:val="auto"/>
        </w:rPr>
        <w:t xml:space="preserve">mowy i nie przewidywanych, których brak wykonania uniemożliwia lub utrudnia prawidłowe wykonanie </w:t>
      </w:r>
      <w:r w:rsidR="00B00225" w:rsidRPr="00FC23B7">
        <w:rPr>
          <w:rFonts w:ascii="Verdana" w:hAnsi="Verdana"/>
          <w:color w:val="auto"/>
        </w:rPr>
        <w:t>p</w:t>
      </w:r>
      <w:r w:rsidRPr="00FC23B7">
        <w:rPr>
          <w:rFonts w:ascii="Verdana" w:hAnsi="Verdana"/>
          <w:color w:val="auto"/>
        </w:rPr>
        <w:t xml:space="preserve">rzedmiotu </w:t>
      </w:r>
      <w:r w:rsidR="00B00225" w:rsidRPr="00FC23B7">
        <w:rPr>
          <w:rFonts w:ascii="Verdana" w:hAnsi="Verdana"/>
          <w:color w:val="auto"/>
        </w:rPr>
        <w:t>u</w:t>
      </w:r>
      <w:r w:rsidRPr="00FC23B7">
        <w:rPr>
          <w:rFonts w:ascii="Verdana" w:hAnsi="Verdana"/>
          <w:color w:val="auto"/>
        </w:rPr>
        <w:t xml:space="preserve">mowy (roboty budowlane nie muszą być wykonywane przez Wykonawcę robót budowlanych), </w:t>
      </w:r>
    </w:p>
    <w:p w14:paraId="46BFC981" w14:textId="3BBB937D" w:rsidR="00BF2685" w:rsidRPr="00FC23B7" w:rsidRDefault="00BF2685" w:rsidP="00FC23B7">
      <w:pPr>
        <w:pStyle w:val="Akapitzlist"/>
        <w:numPr>
          <w:ilvl w:val="2"/>
          <w:numId w:val="60"/>
        </w:numPr>
        <w:ind w:left="993"/>
        <w:rPr>
          <w:rFonts w:ascii="Verdana" w:hAnsi="Verdana"/>
          <w:color w:val="auto"/>
        </w:rPr>
      </w:pPr>
      <w:r w:rsidRPr="00FC23B7">
        <w:rPr>
          <w:rFonts w:ascii="Verdana" w:hAnsi="Verdana"/>
          <w:color w:val="auto"/>
        </w:rPr>
        <w:t xml:space="preserve">braku lub wad w dokumentacji projektowej lub innych dokumentach budowy, </w:t>
      </w:r>
    </w:p>
    <w:p w14:paraId="55B05458" w14:textId="31111C3D" w:rsidR="00BF2685" w:rsidRPr="00FC23B7" w:rsidRDefault="00BF2685" w:rsidP="00FC23B7">
      <w:pPr>
        <w:pStyle w:val="Akapitzlist"/>
        <w:numPr>
          <w:ilvl w:val="2"/>
          <w:numId w:val="60"/>
        </w:numPr>
        <w:ind w:left="993"/>
        <w:rPr>
          <w:rFonts w:ascii="Verdana" w:hAnsi="Verdana"/>
          <w:color w:val="auto"/>
        </w:rPr>
      </w:pPr>
      <w:r w:rsidRPr="00FC23B7">
        <w:rPr>
          <w:rFonts w:ascii="Verdana" w:hAnsi="Verdana"/>
          <w:color w:val="auto"/>
        </w:rPr>
        <w:t>przedłużając</w:t>
      </w:r>
      <w:r w:rsidR="004A2A54" w:rsidRPr="00FC23B7">
        <w:rPr>
          <w:rFonts w:ascii="Verdana" w:hAnsi="Verdana"/>
          <w:color w:val="auto"/>
        </w:rPr>
        <w:t xml:space="preserve">ych się procedur administracyjnych, skutkujących brakiem możliwości realizacji przedmiotu umowy przez Wykonawcę. </w:t>
      </w:r>
    </w:p>
    <w:p w14:paraId="68A0A2A3" w14:textId="5BC8E4F9" w:rsidR="00BF2685" w:rsidRPr="00FC23B7" w:rsidRDefault="00BF2685" w:rsidP="00FC23B7">
      <w:pPr>
        <w:numPr>
          <w:ilvl w:val="0"/>
          <w:numId w:val="80"/>
        </w:numPr>
        <w:ind w:hanging="427"/>
        <w:rPr>
          <w:rFonts w:ascii="Verdana" w:hAnsi="Verdana"/>
          <w:color w:val="auto"/>
        </w:rPr>
      </w:pPr>
      <w:r w:rsidRPr="00FC23B7">
        <w:rPr>
          <w:rFonts w:ascii="Verdana" w:hAnsi="Verdana"/>
          <w:color w:val="auto"/>
        </w:rPr>
        <w:t xml:space="preserve">Powiadomienie Zamawiającego o skorzystaniu z uprawnienia do zawieszenia realizacji </w:t>
      </w:r>
      <w:r w:rsidR="004A2A54" w:rsidRPr="00FC23B7">
        <w:rPr>
          <w:rFonts w:ascii="Verdana" w:hAnsi="Verdana"/>
          <w:color w:val="auto"/>
        </w:rPr>
        <w:t>p</w:t>
      </w:r>
      <w:r w:rsidRPr="00FC23B7">
        <w:rPr>
          <w:rFonts w:ascii="Verdana" w:hAnsi="Verdana"/>
          <w:color w:val="auto"/>
        </w:rPr>
        <w:t xml:space="preserve">rzedmiotu </w:t>
      </w:r>
      <w:r w:rsidR="004A2A54" w:rsidRPr="00FC23B7">
        <w:rPr>
          <w:rFonts w:ascii="Verdana" w:hAnsi="Verdana"/>
          <w:color w:val="auto"/>
        </w:rPr>
        <w:t>u</w:t>
      </w:r>
      <w:r w:rsidRPr="00FC23B7">
        <w:rPr>
          <w:rFonts w:ascii="Verdana" w:hAnsi="Verdana"/>
          <w:color w:val="auto"/>
        </w:rPr>
        <w:t>mowy będzie dokonane jednostronnym oświadczeniem woli Zamawiającego, na piśmie, z wyprzedzeniem co najmniej 14 dni przed rozpoczęciem okresu zawieszenia oraz będzie określać:</w:t>
      </w:r>
    </w:p>
    <w:p w14:paraId="3996F31F" w14:textId="7D86F751" w:rsidR="004A2A54" w:rsidRPr="00FC23B7" w:rsidRDefault="00254E75" w:rsidP="004A2A54">
      <w:pPr>
        <w:pStyle w:val="Akapitzlist"/>
        <w:numPr>
          <w:ilvl w:val="0"/>
          <w:numId w:val="81"/>
        </w:numPr>
        <w:rPr>
          <w:rFonts w:ascii="Verdana" w:hAnsi="Verdana"/>
          <w:color w:val="auto"/>
        </w:rPr>
      </w:pPr>
      <w:r>
        <w:rPr>
          <w:rFonts w:ascii="Verdana" w:hAnsi="Verdana"/>
          <w:color w:val="auto"/>
        </w:rPr>
        <w:t>p</w:t>
      </w:r>
      <w:r w:rsidR="00BF2685" w:rsidRPr="00FC23B7">
        <w:rPr>
          <w:rFonts w:ascii="Verdana" w:hAnsi="Verdana"/>
          <w:color w:val="auto"/>
        </w:rPr>
        <w:t xml:space="preserve">rzyczynę zawieszenia zgodnie z ust. </w:t>
      </w:r>
      <w:r w:rsidR="004A2A54" w:rsidRPr="00FC23B7">
        <w:rPr>
          <w:rFonts w:ascii="Verdana" w:hAnsi="Verdana"/>
          <w:color w:val="auto"/>
        </w:rPr>
        <w:t>1</w:t>
      </w:r>
      <w:r w:rsidR="00BF2685" w:rsidRPr="00FC23B7">
        <w:rPr>
          <w:rFonts w:ascii="Verdana" w:hAnsi="Verdana"/>
          <w:color w:val="auto"/>
        </w:rPr>
        <w:t xml:space="preserve"> powyżej;</w:t>
      </w:r>
    </w:p>
    <w:p w14:paraId="60831E25" w14:textId="285334B0" w:rsidR="00BF2685" w:rsidRPr="00FC23B7" w:rsidRDefault="00254E75" w:rsidP="00FC23B7">
      <w:pPr>
        <w:pStyle w:val="Akapitzlist"/>
        <w:numPr>
          <w:ilvl w:val="0"/>
          <w:numId w:val="81"/>
        </w:numPr>
        <w:rPr>
          <w:rFonts w:ascii="Verdana" w:hAnsi="Verdana"/>
          <w:color w:val="auto"/>
        </w:rPr>
      </w:pPr>
      <w:r>
        <w:rPr>
          <w:rFonts w:ascii="Verdana" w:hAnsi="Verdana"/>
          <w:color w:val="auto"/>
        </w:rPr>
        <w:t>p</w:t>
      </w:r>
      <w:r w:rsidR="00BF2685" w:rsidRPr="00FC23B7">
        <w:rPr>
          <w:rFonts w:ascii="Verdana" w:hAnsi="Verdana"/>
          <w:color w:val="auto"/>
        </w:rPr>
        <w:t xml:space="preserve">rzewidywany okres zawieszenia, który może ulegać zmianom i przedłużeniu przez Zamawiającego, aczkolwiek w żadnych wypadku nie dłużej niż łącznie o 12 miesięcy.  </w:t>
      </w:r>
    </w:p>
    <w:p w14:paraId="212853AD" w14:textId="6ED5D38A" w:rsidR="00BF2685" w:rsidRPr="00FC23B7" w:rsidRDefault="00BF2685" w:rsidP="00FC23B7">
      <w:pPr>
        <w:numPr>
          <w:ilvl w:val="0"/>
          <w:numId w:val="80"/>
        </w:numPr>
        <w:ind w:hanging="427"/>
        <w:rPr>
          <w:rFonts w:ascii="Verdana" w:hAnsi="Verdana"/>
          <w:color w:val="auto"/>
        </w:rPr>
      </w:pPr>
      <w:r w:rsidRPr="00FC23B7">
        <w:rPr>
          <w:rFonts w:ascii="Verdana" w:hAnsi="Verdana"/>
          <w:color w:val="auto"/>
        </w:rPr>
        <w:t xml:space="preserve">Zamawiający powiadomi </w:t>
      </w:r>
      <w:r w:rsidR="00C954A3" w:rsidRPr="00FC23B7">
        <w:rPr>
          <w:rFonts w:ascii="Verdana" w:hAnsi="Verdana"/>
          <w:color w:val="auto"/>
        </w:rPr>
        <w:t>Wykonawcę</w:t>
      </w:r>
      <w:r w:rsidRPr="00FC23B7">
        <w:rPr>
          <w:rFonts w:ascii="Verdana" w:hAnsi="Verdana"/>
          <w:color w:val="auto"/>
        </w:rPr>
        <w:t xml:space="preserve"> o zakończeniu okresu zawieszenia realizacji </w:t>
      </w:r>
      <w:r w:rsidR="005D49BF" w:rsidRPr="00FC23B7">
        <w:rPr>
          <w:rFonts w:ascii="Verdana" w:hAnsi="Verdana"/>
          <w:color w:val="auto"/>
        </w:rPr>
        <w:t>p</w:t>
      </w:r>
      <w:r w:rsidRPr="00FC23B7">
        <w:rPr>
          <w:rFonts w:ascii="Verdana" w:hAnsi="Verdana"/>
          <w:color w:val="auto"/>
        </w:rPr>
        <w:t xml:space="preserve">rzedmiotu </w:t>
      </w:r>
      <w:r w:rsidR="005D49BF" w:rsidRPr="00FC23B7">
        <w:rPr>
          <w:rFonts w:ascii="Verdana" w:hAnsi="Verdana"/>
          <w:color w:val="auto"/>
        </w:rPr>
        <w:t>u</w:t>
      </w:r>
      <w:r w:rsidRPr="00FC23B7">
        <w:rPr>
          <w:rFonts w:ascii="Verdana" w:hAnsi="Verdana"/>
          <w:color w:val="auto"/>
        </w:rPr>
        <w:t xml:space="preserve">mowy z wyprzedzeniem 14 dni. Po zakończeniu okresu zawieszenia Wykonawca niezwłocznie przystąpi do realizacji </w:t>
      </w:r>
      <w:r w:rsidR="005D49BF" w:rsidRPr="00FC23B7">
        <w:rPr>
          <w:rFonts w:ascii="Verdana" w:hAnsi="Verdana"/>
          <w:color w:val="auto"/>
        </w:rPr>
        <w:t>p</w:t>
      </w:r>
      <w:r w:rsidRPr="00FC23B7">
        <w:rPr>
          <w:rFonts w:ascii="Verdana" w:hAnsi="Verdana"/>
          <w:color w:val="auto"/>
        </w:rPr>
        <w:t xml:space="preserve">rzedmiotu </w:t>
      </w:r>
      <w:r w:rsidR="005D49BF" w:rsidRPr="00FC23B7">
        <w:rPr>
          <w:rFonts w:ascii="Verdana" w:hAnsi="Verdana"/>
          <w:color w:val="auto"/>
        </w:rPr>
        <w:t>u</w:t>
      </w:r>
      <w:r w:rsidRPr="00FC23B7">
        <w:rPr>
          <w:rFonts w:ascii="Verdana" w:hAnsi="Verdana"/>
          <w:color w:val="auto"/>
        </w:rPr>
        <w:t xml:space="preserve">mowy w odpowiednim zakresie. </w:t>
      </w:r>
    </w:p>
    <w:p w14:paraId="7B47A13F" w14:textId="77777777" w:rsidR="005D49BF" w:rsidRPr="00FC23B7" w:rsidRDefault="005D49BF" w:rsidP="00FC23B7">
      <w:pPr>
        <w:numPr>
          <w:ilvl w:val="0"/>
          <w:numId w:val="80"/>
        </w:numPr>
        <w:ind w:hanging="427"/>
        <w:rPr>
          <w:rFonts w:ascii="Verdana" w:hAnsi="Verdana"/>
          <w:color w:val="auto"/>
        </w:rPr>
      </w:pPr>
      <w:r w:rsidRPr="00FC23B7">
        <w:rPr>
          <w:rFonts w:ascii="Verdana" w:hAnsi="Verdana"/>
          <w:color w:val="auto"/>
        </w:rPr>
        <w:t xml:space="preserve">W przypadku zawieszenia wykonywania całości robót trwającego dłużej niż 90 dni Wykonawcy przysługiwać będzie roszczenie o zmianę wynagrodzenia w związku z ponoszonymi przez Wykonawcę kosztami w czasie zawieszenia wykonywania całości robót. Roszczenie to winno być udokumentowane dowodami poniesionych kosztów w tym okresie. </w:t>
      </w:r>
    </w:p>
    <w:p w14:paraId="6F922428" w14:textId="2E695E41" w:rsidR="00BF2685" w:rsidRPr="00FC23B7" w:rsidRDefault="00BF2685" w:rsidP="00FC23B7">
      <w:pPr>
        <w:numPr>
          <w:ilvl w:val="0"/>
          <w:numId w:val="80"/>
        </w:numPr>
        <w:ind w:hanging="427"/>
        <w:rPr>
          <w:rFonts w:ascii="Verdana" w:hAnsi="Verdana"/>
          <w:color w:val="auto"/>
        </w:rPr>
      </w:pPr>
      <w:r w:rsidRPr="00FC23B7">
        <w:rPr>
          <w:rFonts w:ascii="Verdana" w:hAnsi="Verdana"/>
          <w:color w:val="auto"/>
        </w:rPr>
        <w:t xml:space="preserve">Skorzystanie przez Zamawiającego z uprawnienia do zawieszenia realizacji </w:t>
      </w:r>
      <w:r w:rsidR="00643D85" w:rsidRPr="00FC23B7">
        <w:rPr>
          <w:rFonts w:ascii="Verdana" w:hAnsi="Verdana"/>
          <w:color w:val="auto"/>
        </w:rPr>
        <w:t>p</w:t>
      </w:r>
      <w:r w:rsidRPr="00FC23B7">
        <w:rPr>
          <w:rFonts w:ascii="Verdana" w:hAnsi="Verdana"/>
          <w:color w:val="auto"/>
        </w:rPr>
        <w:t xml:space="preserve">rzedmiotu </w:t>
      </w:r>
      <w:r w:rsidR="00643D85" w:rsidRPr="00FC23B7">
        <w:rPr>
          <w:rFonts w:ascii="Verdana" w:hAnsi="Verdana"/>
          <w:color w:val="auto"/>
        </w:rPr>
        <w:t>u</w:t>
      </w:r>
      <w:r w:rsidRPr="00FC23B7">
        <w:rPr>
          <w:rFonts w:ascii="Verdana" w:hAnsi="Verdana"/>
          <w:color w:val="auto"/>
        </w:rPr>
        <w:t>mowy zgodnie z niniejszym §</w:t>
      </w:r>
      <w:r w:rsidR="00643D85" w:rsidRPr="00FC23B7">
        <w:rPr>
          <w:rFonts w:ascii="Verdana" w:hAnsi="Verdana"/>
          <w:color w:val="auto"/>
        </w:rPr>
        <w:t>11 ust. 1 - 4</w:t>
      </w:r>
      <w:r w:rsidRPr="00FC23B7">
        <w:rPr>
          <w:rFonts w:ascii="Verdana" w:hAnsi="Verdana"/>
          <w:color w:val="auto"/>
        </w:rPr>
        <w:t xml:space="preserve"> nie będzie źródłem roszczeń odszkodowawczych lub jakichkolwiek innych ze strony </w:t>
      </w:r>
      <w:r w:rsidR="00643D85" w:rsidRPr="00FC23B7">
        <w:rPr>
          <w:rFonts w:ascii="Verdana" w:hAnsi="Verdana"/>
          <w:color w:val="auto"/>
        </w:rPr>
        <w:t>Wykonawcy, z zastrzeżeniem roszczenia, o którym mowa w ust. 4 powyżej</w:t>
      </w:r>
      <w:r w:rsidRPr="00FC23B7">
        <w:rPr>
          <w:rFonts w:ascii="Verdana" w:hAnsi="Verdana"/>
          <w:color w:val="auto"/>
        </w:rPr>
        <w:t xml:space="preserve">. </w:t>
      </w:r>
    </w:p>
    <w:p w14:paraId="4A148DFD" w14:textId="2FD4A3FF" w:rsidR="003619DD" w:rsidRPr="00FC23B7" w:rsidRDefault="00FF7857" w:rsidP="00FC23B7">
      <w:pPr>
        <w:numPr>
          <w:ilvl w:val="0"/>
          <w:numId w:val="80"/>
        </w:numPr>
        <w:ind w:hanging="427"/>
        <w:rPr>
          <w:rFonts w:ascii="Verdana" w:hAnsi="Verdana"/>
          <w:color w:val="auto"/>
        </w:rPr>
      </w:pPr>
      <w:r w:rsidRPr="00FC23B7">
        <w:rPr>
          <w:rFonts w:ascii="Verdana" w:hAnsi="Verdana"/>
          <w:color w:val="auto"/>
        </w:rPr>
        <w:t xml:space="preserve">Oprócz przypadków wymienionych w </w:t>
      </w:r>
      <w:r w:rsidR="00DC43BF" w:rsidRPr="00FC23B7">
        <w:rPr>
          <w:rFonts w:ascii="Verdana" w:hAnsi="Verdana"/>
          <w:color w:val="auto"/>
        </w:rPr>
        <w:t xml:space="preserve">powszechnie obowiązujących przepisach prawa uprawniających Strony od odstąpienia od Umowy </w:t>
      </w:r>
      <w:r w:rsidRPr="00FC23B7">
        <w:rPr>
          <w:rFonts w:ascii="Verdana" w:hAnsi="Verdana"/>
          <w:color w:val="auto"/>
        </w:rPr>
        <w:t xml:space="preserve">Stronom przysługuje prawo odstąpienia od umowy we wskazanych poniżej sytuacjach. </w:t>
      </w:r>
    </w:p>
    <w:p w14:paraId="3139EFC7" w14:textId="377F8C91" w:rsidR="004104E7" w:rsidRPr="00FC23B7" w:rsidRDefault="00FF7857" w:rsidP="00FC23B7">
      <w:pPr>
        <w:numPr>
          <w:ilvl w:val="0"/>
          <w:numId w:val="80"/>
        </w:numPr>
        <w:ind w:hanging="427"/>
        <w:rPr>
          <w:rFonts w:ascii="Verdana" w:hAnsi="Verdana"/>
          <w:color w:val="auto"/>
        </w:rPr>
      </w:pPr>
      <w:r w:rsidRPr="00FC23B7">
        <w:rPr>
          <w:rFonts w:ascii="Verdana" w:hAnsi="Verdana"/>
          <w:color w:val="auto"/>
        </w:rPr>
        <w:t>Zamawiającemu przysługuje prawo do odstąpienia od umowy:</w:t>
      </w:r>
    </w:p>
    <w:p w14:paraId="1197F855" w14:textId="362B9B00" w:rsidR="003619DD" w:rsidRPr="00FC23B7" w:rsidRDefault="004104E7" w:rsidP="009A12E7">
      <w:pPr>
        <w:ind w:left="410" w:firstLine="144"/>
        <w:rPr>
          <w:rFonts w:ascii="Verdana" w:hAnsi="Verdana"/>
          <w:color w:val="auto"/>
        </w:rPr>
      </w:pPr>
      <w:r w:rsidRPr="00FC23B7">
        <w:rPr>
          <w:rFonts w:ascii="Verdana" w:hAnsi="Verdana"/>
          <w:color w:val="auto"/>
        </w:rPr>
        <w:lastRenderedPageBreak/>
        <w:t>– w całości lub w części niewykonanej w przypadku:</w:t>
      </w:r>
      <w:r w:rsidR="00FF7857" w:rsidRPr="00FC23B7">
        <w:rPr>
          <w:rFonts w:ascii="Verdana" w:hAnsi="Verdana"/>
          <w:color w:val="auto"/>
        </w:rPr>
        <w:t xml:space="preserve"> </w:t>
      </w:r>
    </w:p>
    <w:p w14:paraId="43FAD1A9" w14:textId="77777777" w:rsidR="005C176C" w:rsidRPr="00FC23B7" w:rsidRDefault="005C176C" w:rsidP="009A12E7">
      <w:pPr>
        <w:numPr>
          <w:ilvl w:val="1"/>
          <w:numId w:val="35"/>
        </w:numPr>
        <w:ind w:left="1134" w:hanging="283"/>
        <w:rPr>
          <w:rFonts w:ascii="Verdana" w:hAnsi="Verdana"/>
          <w:color w:val="auto"/>
        </w:rPr>
      </w:pPr>
      <w:r w:rsidRPr="00FC23B7">
        <w:rPr>
          <w:rFonts w:ascii="Verdana" w:hAnsi="Verdana"/>
          <w:color w:val="auto"/>
        </w:rPr>
        <w:t xml:space="preserve">gdy Wykonawca nie rozpoczął w umówionym terminie robót bez uzasadnionych przyczyn oraz nie podejmuje ich pomimo wezwania Zamawiającego złożonego </w:t>
      </w:r>
      <w:r w:rsidRPr="00FC23B7">
        <w:rPr>
          <w:rFonts w:ascii="Verdana" w:hAnsi="Verdana"/>
          <w:color w:val="auto"/>
        </w:rPr>
        <w:br/>
        <w:t xml:space="preserve">na piśmie – po wyznaczeniu dodatkowego terminu do podjęcia robót, w terminie </w:t>
      </w:r>
      <w:r w:rsidRPr="00FC23B7">
        <w:rPr>
          <w:rFonts w:ascii="Verdana" w:hAnsi="Verdana"/>
          <w:color w:val="auto"/>
        </w:rPr>
        <w:br/>
        <w:t xml:space="preserve">do 60 dni od upływu wyznaczonego terminu, </w:t>
      </w:r>
    </w:p>
    <w:p w14:paraId="25741118" w14:textId="3857FC53" w:rsidR="005C176C" w:rsidRPr="00FC23B7" w:rsidRDefault="005C176C" w:rsidP="009A12E7">
      <w:pPr>
        <w:pStyle w:val="Akapitzlist"/>
        <w:ind w:left="410" w:firstLine="298"/>
        <w:rPr>
          <w:rFonts w:ascii="Verdana" w:hAnsi="Verdana"/>
          <w:color w:val="auto"/>
        </w:rPr>
      </w:pPr>
      <w:r w:rsidRPr="00FC23B7">
        <w:rPr>
          <w:rFonts w:ascii="Verdana" w:hAnsi="Verdana"/>
          <w:color w:val="auto"/>
        </w:rPr>
        <w:t xml:space="preserve">– w części niewykonanej w przypadku: </w:t>
      </w:r>
    </w:p>
    <w:p w14:paraId="44C95813" w14:textId="77777777" w:rsidR="003619DD" w:rsidRPr="00FC23B7" w:rsidRDefault="00FF7857" w:rsidP="009A12E7">
      <w:pPr>
        <w:numPr>
          <w:ilvl w:val="1"/>
          <w:numId w:val="35"/>
        </w:numPr>
        <w:ind w:left="1134" w:hanging="283"/>
        <w:rPr>
          <w:rFonts w:ascii="Verdana" w:hAnsi="Verdana"/>
          <w:color w:val="auto"/>
        </w:rPr>
      </w:pPr>
      <w:r w:rsidRPr="00FC23B7">
        <w:rPr>
          <w:rFonts w:ascii="Verdana" w:hAnsi="Verdana"/>
          <w:color w:val="auto"/>
        </w:rPr>
        <w:t xml:space="preserve">wszczęcia postępowania likwidacyjnego Wykonawcy – w terminie do 60 dni od daty powzięcia wiadomości o tym fakcie, </w:t>
      </w:r>
    </w:p>
    <w:p w14:paraId="7B44AF62" w14:textId="77777777" w:rsidR="003619DD" w:rsidRPr="00FC23B7" w:rsidRDefault="00FF7857" w:rsidP="009A12E7">
      <w:pPr>
        <w:numPr>
          <w:ilvl w:val="1"/>
          <w:numId w:val="35"/>
        </w:numPr>
        <w:ind w:left="1134" w:hanging="283"/>
        <w:rPr>
          <w:rFonts w:ascii="Verdana" w:hAnsi="Verdana"/>
          <w:color w:val="auto"/>
        </w:rPr>
      </w:pPr>
      <w:r w:rsidRPr="00FC23B7">
        <w:rPr>
          <w:rFonts w:ascii="Verdana" w:hAnsi="Verdana"/>
          <w:color w:val="auto"/>
        </w:rPr>
        <w:t xml:space="preserve">zajęcia składników majątkowych Wykonawcy mających wpływ na realizację przedmiotu umowy – w terminie do 60 dni od daty powzięcia wiadomości o tym fakcie, </w:t>
      </w:r>
    </w:p>
    <w:p w14:paraId="1F9C8747" w14:textId="63C1CA14" w:rsidR="003619DD" w:rsidRPr="00FC23B7" w:rsidRDefault="00FF7857" w:rsidP="009A12E7">
      <w:pPr>
        <w:numPr>
          <w:ilvl w:val="1"/>
          <w:numId w:val="35"/>
        </w:numPr>
        <w:ind w:left="1134" w:hanging="283"/>
        <w:rPr>
          <w:rFonts w:ascii="Verdana" w:hAnsi="Verdana"/>
          <w:color w:val="auto"/>
        </w:rPr>
      </w:pPr>
      <w:r w:rsidRPr="00FC23B7">
        <w:rPr>
          <w:rFonts w:ascii="Verdana" w:hAnsi="Verdana"/>
          <w:color w:val="auto"/>
        </w:rPr>
        <w:t xml:space="preserve">gdy Wykonawca przerwał z własnej inicjatywy realizację robót i przerwa ta trwa dłużej niż 2 tygodnie – po wyznaczeniu dodatkowego terminu kontynuowania robót, w terminie do 60 dni od upływu wyznaczonego terminu, </w:t>
      </w:r>
    </w:p>
    <w:p w14:paraId="52FE6DE2" w14:textId="02D7F29C" w:rsidR="003619DD" w:rsidRPr="00FC23B7" w:rsidRDefault="00FF7857" w:rsidP="009A12E7">
      <w:pPr>
        <w:numPr>
          <w:ilvl w:val="1"/>
          <w:numId w:val="35"/>
        </w:numPr>
        <w:ind w:left="1134" w:hanging="283"/>
        <w:rPr>
          <w:rFonts w:ascii="Verdana" w:hAnsi="Verdana"/>
          <w:color w:val="auto"/>
        </w:rPr>
      </w:pPr>
      <w:r w:rsidRPr="00FC23B7">
        <w:rPr>
          <w:rFonts w:ascii="Verdana" w:hAnsi="Verdana"/>
          <w:color w:val="auto"/>
        </w:rPr>
        <w:t xml:space="preserve">gdy Wykonawca nie wywiązuje się ze zobowiązań umownych, określonych  w </w:t>
      </w:r>
      <w:r w:rsidRPr="00FC23B7">
        <w:rPr>
          <w:rFonts w:ascii="Verdana" w:hAnsi="Verdana"/>
          <w:color w:val="auto"/>
          <w:u w:color="0000FF"/>
        </w:rPr>
        <w:t>§ 3 ust. 2-5</w:t>
      </w:r>
      <w:r w:rsidRPr="00FC23B7">
        <w:rPr>
          <w:rFonts w:ascii="Verdana" w:hAnsi="Verdana"/>
          <w:color w:val="auto"/>
        </w:rPr>
        <w:t xml:space="preserve"> po </w:t>
      </w:r>
      <w:r w:rsidR="00E1493B" w:rsidRPr="00FC23B7">
        <w:rPr>
          <w:rFonts w:ascii="Verdana" w:hAnsi="Verdana"/>
          <w:color w:val="auto"/>
        </w:rPr>
        <w:t xml:space="preserve">dodatkowym </w:t>
      </w:r>
      <w:r w:rsidRPr="00FC23B7">
        <w:rPr>
          <w:rFonts w:ascii="Verdana" w:hAnsi="Verdana"/>
          <w:color w:val="auto"/>
        </w:rPr>
        <w:t xml:space="preserve">wezwaniu do wykonania danego zobowiązania w wyznaczonym przez Zamawiającego terminie – w terminie do 60 dni od upływu wyznaczonego terminu, </w:t>
      </w:r>
    </w:p>
    <w:p w14:paraId="05CA4EB2" w14:textId="3182FF1F" w:rsidR="003619DD" w:rsidRPr="00FC23B7" w:rsidRDefault="00FF7857" w:rsidP="009A12E7">
      <w:pPr>
        <w:numPr>
          <w:ilvl w:val="1"/>
          <w:numId w:val="35"/>
        </w:numPr>
        <w:ind w:left="1134" w:hanging="283"/>
        <w:rPr>
          <w:rFonts w:ascii="Verdana" w:hAnsi="Verdana"/>
          <w:color w:val="auto"/>
        </w:rPr>
      </w:pPr>
      <w:r w:rsidRPr="00FC23B7">
        <w:rPr>
          <w:rFonts w:ascii="Verdana" w:hAnsi="Verdana"/>
          <w:color w:val="auto"/>
        </w:rPr>
        <w:t xml:space="preserve">gdy Wykonawca nie wywiązuje z się terminu umownego określonego w </w:t>
      </w:r>
      <w:r w:rsidRPr="00FC23B7">
        <w:rPr>
          <w:rFonts w:ascii="Verdana" w:hAnsi="Verdana"/>
          <w:color w:val="auto"/>
          <w:u w:color="0000FF"/>
        </w:rPr>
        <w:t>§ 2 ust. 2</w:t>
      </w:r>
      <w:r w:rsidRPr="00FC23B7">
        <w:rPr>
          <w:rFonts w:ascii="Verdana" w:hAnsi="Verdana"/>
          <w:color w:val="auto"/>
        </w:rPr>
        <w:t xml:space="preserve"> umowy po jednokrotnym wezwaniu do wykonania danego zobowiązania </w:t>
      </w:r>
      <w:r w:rsidR="00272990" w:rsidRPr="00FC23B7">
        <w:rPr>
          <w:rFonts w:ascii="Verdana" w:hAnsi="Verdana"/>
          <w:color w:val="auto"/>
        </w:rPr>
        <w:br/>
      </w:r>
      <w:r w:rsidRPr="00FC23B7">
        <w:rPr>
          <w:rFonts w:ascii="Verdana" w:hAnsi="Verdana"/>
          <w:color w:val="auto"/>
        </w:rPr>
        <w:t xml:space="preserve">w wyznaczonym przez Zamawiającego terminie nie krótszym niż 14 dni – w terminie do </w:t>
      </w:r>
      <w:r w:rsidR="004B64C5" w:rsidRPr="00FC23B7">
        <w:rPr>
          <w:rFonts w:ascii="Verdana" w:hAnsi="Verdana"/>
          <w:color w:val="auto"/>
        </w:rPr>
        <w:t>120</w:t>
      </w:r>
      <w:r w:rsidRPr="00FC23B7">
        <w:rPr>
          <w:rFonts w:ascii="Verdana" w:hAnsi="Verdana"/>
          <w:color w:val="auto"/>
        </w:rPr>
        <w:t xml:space="preserve"> dni od upływu wyznaczonego terminu, </w:t>
      </w:r>
    </w:p>
    <w:p w14:paraId="6BFE9E60" w14:textId="77BB2103" w:rsidR="003619DD" w:rsidRPr="00FC23B7" w:rsidRDefault="00FF7857" w:rsidP="009A12E7">
      <w:pPr>
        <w:numPr>
          <w:ilvl w:val="1"/>
          <w:numId w:val="35"/>
        </w:numPr>
        <w:ind w:left="1134" w:hanging="283"/>
        <w:rPr>
          <w:rFonts w:ascii="Verdana" w:hAnsi="Verdana"/>
          <w:color w:val="auto"/>
        </w:rPr>
      </w:pPr>
      <w:r w:rsidRPr="00FC23B7">
        <w:rPr>
          <w:rFonts w:ascii="Verdana" w:hAnsi="Verdana"/>
          <w:color w:val="auto"/>
        </w:rPr>
        <w:t xml:space="preserve">gdy Wykonawca uchyla się od obowiązku zatrudnienia na umowę o pracę którejkolwiek z osób, które Wykonawca wskazał jako osoby zatrudnione na umowę  o pracę w trakcie trwania zadania, lub </w:t>
      </w:r>
      <w:r w:rsidR="00332581">
        <w:rPr>
          <w:rFonts w:ascii="Verdana" w:hAnsi="Verdana"/>
          <w:color w:val="auto"/>
        </w:rPr>
        <w:t xml:space="preserve">którejkolwiek z osób </w:t>
      </w:r>
      <w:r w:rsidR="00DD5391" w:rsidRPr="00FC23B7">
        <w:rPr>
          <w:rFonts w:ascii="Verdana" w:hAnsi="Verdana"/>
          <w:color w:val="auto"/>
        </w:rPr>
        <w:t>skierowanych do realizacji przedmiotu zamówienia i wykonując</w:t>
      </w:r>
      <w:r w:rsidR="00332581">
        <w:rPr>
          <w:rFonts w:ascii="Verdana" w:hAnsi="Verdana"/>
          <w:color w:val="auto"/>
        </w:rPr>
        <w:t>ych</w:t>
      </w:r>
      <w:r w:rsidR="00DD5391" w:rsidRPr="00FC23B7">
        <w:rPr>
          <w:rFonts w:ascii="Verdana" w:hAnsi="Verdana"/>
          <w:color w:val="auto"/>
        </w:rPr>
        <w:t xml:space="preserve"> czynności </w:t>
      </w:r>
      <w:r w:rsidR="00C220B0" w:rsidRPr="00FC23B7">
        <w:rPr>
          <w:rFonts w:ascii="Verdana" w:hAnsi="Verdana"/>
          <w:color w:val="auto"/>
        </w:rPr>
        <w:t>objęt</w:t>
      </w:r>
      <w:r w:rsidR="00B00A76">
        <w:rPr>
          <w:rFonts w:ascii="Verdana" w:hAnsi="Verdana"/>
          <w:color w:val="auto"/>
        </w:rPr>
        <w:t>e</w:t>
      </w:r>
      <w:r w:rsidR="00C220B0" w:rsidRPr="00FC23B7">
        <w:rPr>
          <w:rFonts w:ascii="Verdana" w:hAnsi="Verdana"/>
          <w:color w:val="auto"/>
        </w:rPr>
        <w:t xml:space="preserve"> zapisem </w:t>
      </w:r>
      <w:r w:rsidR="00C220B0" w:rsidRPr="00FC23B7">
        <w:rPr>
          <w:rFonts w:ascii="Verdana" w:hAnsi="Verdana"/>
          <w:color w:val="auto"/>
          <w:u w:color="0000FF"/>
        </w:rPr>
        <w:t xml:space="preserve">§ </w:t>
      </w:r>
      <w:r w:rsidR="001A07C3" w:rsidRPr="00FC23B7">
        <w:rPr>
          <w:rFonts w:ascii="Verdana" w:hAnsi="Verdana"/>
          <w:color w:val="auto"/>
          <w:u w:color="0000FF"/>
        </w:rPr>
        <w:t>3 ust. 6</w:t>
      </w:r>
      <w:r w:rsidRPr="00FC23B7">
        <w:rPr>
          <w:rFonts w:ascii="Verdana" w:hAnsi="Verdana"/>
          <w:color w:val="auto"/>
        </w:rPr>
        <w:t xml:space="preserve">, pomimo dodatkowego wezwania do usunięcia stanu niezgodnego z umową w określonym terminie – w terminie do 60 dni od upływu wyznaczonego terminu, </w:t>
      </w:r>
    </w:p>
    <w:p w14:paraId="28D81D89" w14:textId="7CA15F79" w:rsidR="003619DD" w:rsidRPr="00FC23B7" w:rsidRDefault="00FF7857" w:rsidP="009A12E7">
      <w:pPr>
        <w:numPr>
          <w:ilvl w:val="1"/>
          <w:numId w:val="35"/>
        </w:numPr>
        <w:tabs>
          <w:tab w:val="left" w:pos="851"/>
        </w:tabs>
        <w:ind w:left="1134" w:hanging="283"/>
        <w:rPr>
          <w:rFonts w:ascii="Verdana" w:hAnsi="Verdana"/>
          <w:color w:val="auto"/>
        </w:rPr>
      </w:pPr>
      <w:r w:rsidRPr="00FC23B7">
        <w:rPr>
          <w:rFonts w:ascii="Verdana" w:hAnsi="Verdana"/>
          <w:color w:val="auto"/>
        </w:rPr>
        <w:t xml:space="preserve">gdy Wykonawca nie dokonuje zmiany wynagrodzenia </w:t>
      </w:r>
      <w:r w:rsidR="003C3BD5">
        <w:rPr>
          <w:rFonts w:ascii="Verdana" w:hAnsi="Verdana"/>
          <w:color w:val="auto"/>
        </w:rPr>
        <w:t>p</w:t>
      </w:r>
      <w:r w:rsidRPr="00FC23B7">
        <w:rPr>
          <w:rFonts w:ascii="Verdana" w:hAnsi="Verdana"/>
          <w:color w:val="auto"/>
        </w:rPr>
        <w:t>odwykonawcy/</w:t>
      </w:r>
      <w:r w:rsidR="00272990" w:rsidRPr="00FC23B7">
        <w:rPr>
          <w:rFonts w:ascii="Verdana" w:hAnsi="Verdana"/>
          <w:color w:val="auto"/>
        </w:rPr>
        <w:t xml:space="preserve"> </w:t>
      </w:r>
      <w:r w:rsidR="003C3BD5">
        <w:rPr>
          <w:rFonts w:ascii="Verdana" w:hAnsi="Verdana"/>
          <w:color w:val="auto"/>
        </w:rPr>
        <w:t>d</w:t>
      </w:r>
      <w:r w:rsidRPr="00FC23B7">
        <w:rPr>
          <w:rFonts w:ascii="Verdana" w:hAnsi="Verdana"/>
          <w:color w:val="auto"/>
        </w:rPr>
        <w:t xml:space="preserve">alszego </w:t>
      </w:r>
      <w:r w:rsidR="003C3BD5">
        <w:rPr>
          <w:rFonts w:ascii="Verdana" w:hAnsi="Verdana"/>
          <w:color w:val="auto"/>
        </w:rPr>
        <w:t>p</w:t>
      </w:r>
      <w:r w:rsidRPr="00FC23B7">
        <w:rPr>
          <w:rFonts w:ascii="Verdana" w:hAnsi="Verdana"/>
          <w:color w:val="auto"/>
        </w:rPr>
        <w:t xml:space="preserve">odwykonawcy z powodu zmiany cen materiałów lub kosztów realizacji zamówienia po jednokrotnym wezwaniu Zamawiającego do wykonania danego zobowiązania w wyznaczonym przez Zamawiającego terminie – w terminie do 60 dni od upływu kolejno wyznaczonego terminu, </w:t>
      </w:r>
    </w:p>
    <w:p w14:paraId="27AC0EEE" w14:textId="6B53076D" w:rsidR="003619DD" w:rsidRPr="00FC23B7" w:rsidRDefault="00FF7857" w:rsidP="009A12E7">
      <w:pPr>
        <w:numPr>
          <w:ilvl w:val="1"/>
          <w:numId w:val="35"/>
        </w:numPr>
        <w:tabs>
          <w:tab w:val="left" w:pos="993"/>
        </w:tabs>
        <w:ind w:left="1134" w:hanging="283"/>
        <w:rPr>
          <w:rFonts w:ascii="Verdana" w:hAnsi="Verdana"/>
          <w:color w:val="auto"/>
        </w:rPr>
      </w:pPr>
      <w:r w:rsidRPr="00FC23B7">
        <w:rPr>
          <w:rFonts w:ascii="Verdana" w:hAnsi="Verdana"/>
          <w:color w:val="auto"/>
        </w:rPr>
        <w:t xml:space="preserve">gdy Wykonawca uchyla się od przekazania pełnomocnictw, o których mowa </w:t>
      </w:r>
      <w:r w:rsidR="00462E0C" w:rsidRPr="00FC23B7">
        <w:rPr>
          <w:rFonts w:ascii="Verdana" w:hAnsi="Verdana"/>
          <w:color w:val="auto"/>
        </w:rPr>
        <w:br/>
      </w:r>
      <w:r w:rsidRPr="00FC23B7">
        <w:rPr>
          <w:rFonts w:ascii="Verdana" w:hAnsi="Verdana"/>
          <w:color w:val="auto"/>
        </w:rPr>
        <w:t xml:space="preserve">w </w:t>
      </w:r>
      <w:r w:rsidRPr="00FC23B7">
        <w:rPr>
          <w:rFonts w:ascii="Verdana" w:hAnsi="Verdana"/>
          <w:color w:val="auto"/>
          <w:u w:color="0000FF"/>
        </w:rPr>
        <w:t>§ 14 ust. 8</w:t>
      </w:r>
      <w:r w:rsidRPr="00FC23B7">
        <w:rPr>
          <w:rFonts w:ascii="Verdana" w:hAnsi="Verdana"/>
          <w:color w:val="auto"/>
        </w:rPr>
        <w:t xml:space="preserve"> – w terminie do 60 dni od upływu wyznaczonego terminu.  </w:t>
      </w:r>
    </w:p>
    <w:p w14:paraId="0EC58CE4" w14:textId="6BCEBA37" w:rsidR="003619DD" w:rsidRPr="00FC23B7" w:rsidRDefault="00FF7857" w:rsidP="00CD2F37">
      <w:pPr>
        <w:numPr>
          <w:ilvl w:val="0"/>
          <w:numId w:val="35"/>
        </w:numPr>
        <w:ind w:hanging="283"/>
        <w:rPr>
          <w:rFonts w:ascii="Verdana" w:hAnsi="Verdana"/>
          <w:color w:val="auto"/>
        </w:rPr>
      </w:pPr>
      <w:r w:rsidRPr="00FC23B7">
        <w:rPr>
          <w:rFonts w:ascii="Verdana" w:hAnsi="Verdana"/>
          <w:color w:val="auto"/>
        </w:rPr>
        <w:t>Wykonawcy przysługuje prawo odstąpienia od umowy</w:t>
      </w:r>
      <w:r w:rsidR="00AB3CB7" w:rsidRPr="00FC23B7">
        <w:rPr>
          <w:rFonts w:ascii="Verdana" w:hAnsi="Verdana"/>
          <w:color w:val="auto"/>
        </w:rPr>
        <w:t xml:space="preserve"> w części niewykonanej</w:t>
      </w:r>
      <w:r w:rsidRPr="00FC23B7">
        <w:rPr>
          <w:rFonts w:ascii="Verdana" w:hAnsi="Verdana"/>
          <w:color w:val="auto"/>
        </w:rPr>
        <w:t xml:space="preserve"> jeżeli: </w:t>
      </w:r>
    </w:p>
    <w:p w14:paraId="571C81E7" w14:textId="49CD0A66" w:rsidR="003619DD" w:rsidRPr="00FC23B7" w:rsidRDefault="00FF7857" w:rsidP="00550291">
      <w:pPr>
        <w:numPr>
          <w:ilvl w:val="1"/>
          <w:numId w:val="35"/>
        </w:numPr>
        <w:ind w:hanging="283"/>
        <w:rPr>
          <w:rFonts w:ascii="Verdana" w:hAnsi="Verdana"/>
          <w:color w:val="auto"/>
        </w:rPr>
      </w:pPr>
      <w:r w:rsidRPr="00FC23B7">
        <w:rPr>
          <w:rFonts w:ascii="Verdana" w:hAnsi="Verdana"/>
          <w:color w:val="auto"/>
        </w:rPr>
        <w:t xml:space="preserve">Zamawiający odmawia bez uzasadnionych przyczyn odbioru robót lub odmawia podpisania protokołu odbioru – po wyznaczeniu dodatkowego terminu do dokonania odbioru lub podpisania protokołu odbioru, w terminie do 60 dni od upływu wyznaczonego terminu, </w:t>
      </w:r>
    </w:p>
    <w:p w14:paraId="7BB052CE" w14:textId="69D536BB" w:rsidR="003619DD" w:rsidRPr="00FC23B7" w:rsidRDefault="00FF7857" w:rsidP="00CD2F37">
      <w:pPr>
        <w:numPr>
          <w:ilvl w:val="1"/>
          <w:numId w:val="35"/>
        </w:numPr>
        <w:ind w:hanging="283"/>
        <w:rPr>
          <w:rFonts w:ascii="Verdana" w:hAnsi="Verdana"/>
          <w:color w:val="auto"/>
        </w:rPr>
      </w:pPr>
      <w:r w:rsidRPr="00FC23B7">
        <w:rPr>
          <w:rFonts w:ascii="Verdana" w:hAnsi="Verdana"/>
          <w:color w:val="auto"/>
        </w:rPr>
        <w:t xml:space="preserve">Zamawiający nie wywiązuje się z obowiązku zapłaty faktur mimo wyznaczenia dodatkowego 30-dniowego terminu do zapłaty należności – w terminie do 60 dni </w:t>
      </w:r>
      <w:r w:rsidR="00462E0C" w:rsidRPr="00FC23B7">
        <w:rPr>
          <w:rFonts w:ascii="Verdana" w:hAnsi="Verdana"/>
          <w:color w:val="auto"/>
        </w:rPr>
        <w:br/>
      </w:r>
      <w:r w:rsidRPr="00FC23B7">
        <w:rPr>
          <w:rFonts w:ascii="Verdana" w:hAnsi="Verdana"/>
          <w:color w:val="auto"/>
        </w:rPr>
        <w:t xml:space="preserve">od upływu wyznaczonego terminu, </w:t>
      </w:r>
    </w:p>
    <w:p w14:paraId="3665AB83" w14:textId="77777777" w:rsidR="003619DD" w:rsidRPr="00FC23B7" w:rsidRDefault="00FF7857" w:rsidP="00CD2F37">
      <w:pPr>
        <w:numPr>
          <w:ilvl w:val="1"/>
          <w:numId w:val="35"/>
        </w:numPr>
        <w:ind w:hanging="283"/>
        <w:rPr>
          <w:rFonts w:ascii="Verdana" w:hAnsi="Verdana"/>
          <w:color w:val="auto"/>
        </w:rPr>
      </w:pPr>
      <w:r w:rsidRPr="00FC23B7">
        <w:rPr>
          <w:rFonts w:ascii="Verdana" w:hAnsi="Verdana"/>
          <w:color w:val="auto"/>
        </w:rPr>
        <w:lastRenderedPageBreak/>
        <w:t xml:space="preserve">Zamawiający zawiadomi Wykonawcę, iż wobec zaistnienia uprzednio nieprzewidzianych okoliczności, nie będzie mógł spełnić swoich zobowiązań umownych wobec Wykonawcy – w terminie do 60 dni od daty zawiadomienia. </w:t>
      </w:r>
    </w:p>
    <w:p w14:paraId="75719209" w14:textId="77777777" w:rsidR="003619DD" w:rsidRPr="00FC23B7" w:rsidRDefault="00FF7857" w:rsidP="00CD2F37">
      <w:pPr>
        <w:numPr>
          <w:ilvl w:val="0"/>
          <w:numId w:val="35"/>
        </w:numPr>
        <w:ind w:hanging="283"/>
        <w:rPr>
          <w:rFonts w:ascii="Verdana" w:hAnsi="Verdana"/>
          <w:color w:val="auto"/>
        </w:rPr>
      </w:pPr>
      <w:r w:rsidRPr="00FC23B7">
        <w:rPr>
          <w:rFonts w:ascii="Verdana" w:hAnsi="Verdana"/>
          <w:color w:val="auto"/>
        </w:rPr>
        <w:t xml:space="preserve">Odstąpienie od umowy powinno nastąpić w formie pisemnej pod rygorem nieważności takiego oświadczenia i powinno zawierać uzasadnienie. </w:t>
      </w:r>
    </w:p>
    <w:p w14:paraId="0A4DAFA4" w14:textId="67A23538" w:rsidR="003619DD" w:rsidRPr="00FC23B7" w:rsidRDefault="00FF7857" w:rsidP="00CD2F37">
      <w:pPr>
        <w:numPr>
          <w:ilvl w:val="0"/>
          <w:numId w:val="35"/>
        </w:numPr>
        <w:ind w:hanging="283"/>
        <w:rPr>
          <w:rFonts w:ascii="Verdana" w:hAnsi="Verdana"/>
          <w:color w:val="auto"/>
        </w:rPr>
      </w:pPr>
      <w:r w:rsidRPr="00FC23B7">
        <w:rPr>
          <w:rFonts w:ascii="Verdana" w:hAnsi="Verdana"/>
          <w:color w:val="auto"/>
        </w:rPr>
        <w:t xml:space="preserve">W przypadku odstąpienia umowy, Zamawiający może wraz z oświadczeniem o odstąpieniu </w:t>
      </w:r>
      <w:r w:rsidR="000D1B77" w:rsidRPr="00FC23B7">
        <w:rPr>
          <w:rFonts w:ascii="Verdana" w:hAnsi="Verdana"/>
          <w:color w:val="auto"/>
        </w:rPr>
        <w:t xml:space="preserve">lub w reakcji na odpowiednie oświadczenie Wykonawcy, złożyć oświadczenie o nabyciu praw autorskich, o których mowa w § 14 w odniesieniu do zakresu przedmiotu umowy już wykonanego, przy czym przyjmuje się, że wynagrodzenie należne na rzecz Wykonawcy w zakresie wykonanym umowy obejmuje kwoty odpowiadające wynagrodzeniu z tytułu przeniesienia praw autorskich, co tym samym jest wystarczające dla skuteczności przejęcia praw autorskich. Odpowiednio </w:t>
      </w:r>
      <w:r w:rsidRPr="00FC23B7">
        <w:rPr>
          <w:rFonts w:ascii="Verdana" w:hAnsi="Verdana"/>
          <w:color w:val="auto"/>
        </w:rPr>
        <w:t xml:space="preserve">odstąpienie </w:t>
      </w:r>
      <w:r w:rsidR="000D1B77" w:rsidRPr="00FC23B7">
        <w:rPr>
          <w:rFonts w:ascii="Verdana" w:hAnsi="Verdana"/>
          <w:color w:val="auto"/>
        </w:rPr>
        <w:t xml:space="preserve">od </w:t>
      </w:r>
      <w:r w:rsidRPr="00FC23B7">
        <w:rPr>
          <w:rFonts w:ascii="Verdana" w:hAnsi="Verdana"/>
          <w:color w:val="auto"/>
        </w:rPr>
        <w:t xml:space="preserve">umowy nie powoduje wygaszenia pełnomocnictw, o których mowa w </w:t>
      </w:r>
      <w:r w:rsidRPr="00FC23B7">
        <w:rPr>
          <w:rFonts w:ascii="Verdana" w:hAnsi="Verdana"/>
          <w:color w:val="auto"/>
          <w:u w:color="0000FF"/>
        </w:rPr>
        <w:t>§ 14 ust. 3</w:t>
      </w:r>
      <w:r w:rsidRPr="00FC23B7">
        <w:rPr>
          <w:rFonts w:ascii="Verdana" w:hAnsi="Verdana"/>
          <w:color w:val="auto"/>
        </w:rPr>
        <w:t xml:space="preserve"> i </w:t>
      </w:r>
      <w:r w:rsidRPr="00FC23B7">
        <w:rPr>
          <w:rFonts w:ascii="Verdana" w:hAnsi="Verdana"/>
          <w:color w:val="auto"/>
          <w:u w:color="0000FF"/>
        </w:rPr>
        <w:t>ust. 8</w:t>
      </w:r>
      <w:r w:rsidRPr="00FC23B7">
        <w:rPr>
          <w:rFonts w:ascii="Verdana" w:hAnsi="Verdana"/>
          <w:color w:val="auto"/>
        </w:rPr>
        <w:t xml:space="preserve">. </w:t>
      </w:r>
    </w:p>
    <w:p w14:paraId="6157D8C7" w14:textId="5A734C46" w:rsidR="003619DD" w:rsidRPr="00FC23B7" w:rsidRDefault="003619DD">
      <w:pPr>
        <w:spacing w:after="113" w:line="259" w:lineRule="auto"/>
        <w:ind w:left="142" w:firstLine="0"/>
        <w:jc w:val="left"/>
        <w:rPr>
          <w:rFonts w:ascii="Verdana" w:hAnsi="Verdana"/>
          <w:color w:val="auto"/>
        </w:rPr>
      </w:pPr>
    </w:p>
    <w:p w14:paraId="43900FBA" w14:textId="77777777" w:rsidR="003619DD" w:rsidRPr="00272990" w:rsidRDefault="00FF7857">
      <w:pPr>
        <w:spacing w:after="114" w:line="259" w:lineRule="auto"/>
        <w:ind w:left="505" w:right="363" w:hanging="10"/>
        <w:jc w:val="center"/>
        <w:rPr>
          <w:rFonts w:ascii="Verdana" w:hAnsi="Verdana"/>
          <w:b/>
          <w:bCs/>
        </w:rPr>
      </w:pPr>
      <w:r w:rsidRPr="00272990">
        <w:rPr>
          <w:rFonts w:ascii="Verdana" w:hAnsi="Verdana"/>
          <w:b/>
          <w:bCs/>
        </w:rPr>
        <w:t xml:space="preserve">§ 12 </w:t>
      </w:r>
    </w:p>
    <w:p w14:paraId="08B81A6F" w14:textId="54E09210" w:rsidR="003619DD" w:rsidRPr="00272990" w:rsidRDefault="00FF7857">
      <w:pPr>
        <w:spacing w:after="114" w:line="259" w:lineRule="auto"/>
        <w:ind w:left="505" w:right="364" w:hanging="10"/>
        <w:jc w:val="center"/>
        <w:rPr>
          <w:rFonts w:ascii="Verdana" w:hAnsi="Verdana"/>
          <w:b/>
          <w:bCs/>
        </w:rPr>
      </w:pPr>
      <w:r w:rsidRPr="00272990">
        <w:rPr>
          <w:rFonts w:ascii="Verdana" w:hAnsi="Verdana"/>
          <w:b/>
          <w:bCs/>
        </w:rPr>
        <w:t xml:space="preserve">Obowiązki Stron w przypadku odstąpienia od umowy </w:t>
      </w:r>
    </w:p>
    <w:p w14:paraId="19DABFDC" w14:textId="145F583A" w:rsidR="003619DD" w:rsidRPr="0037710E" w:rsidRDefault="00FF7857" w:rsidP="00AA07D8">
      <w:pPr>
        <w:spacing w:after="120"/>
        <w:ind w:left="127" w:firstLine="0"/>
        <w:rPr>
          <w:rFonts w:ascii="Verdana" w:hAnsi="Verdana"/>
          <w:color w:val="auto"/>
        </w:rPr>
      </w:pPr>
      <w:r w:rsidRPr="0037710E">
        <w:rPr>
          <w:rFonts w:ascii="Verdana" w:hAnsi="Verdana"/>
          <w:color w:val="auto"/>
        </w:rPr>
        <w:t xml:space="preserve">W przypadku odstąpienia od umowy przez którąkolwiek ze Stron, na Wykonawcy i Zamawiającym spoczywają następujące obowiązki: </w:t>
      </w:r>
    </w:p>
    <w:p w14:paraId="0A8FAC9D" w14:textId="3B770742" w:rsidR="00D66C2E" w:rsidRPr="0037710E" w:rsidRDefault="00D66C2E" w:rsidP="00AA07D8">
      <w:pPr>
        <w:spacing w:after="120"/>
        <w:rPr>
          <w:rFonts w:ascii="Verdana" w:hAnsi="Verdana"/>
          <w:color w:val="auto"/>
        </w:rPr>
      </w:pPr>
      <w:r w:rsidRPr="0037710E">
        <w:rPr>
          <w:rFonts w:ascii="Verdana" w:hAnsi="Verdana"/>
          <w:color w:val="auto"/>
        </w:rPr>
        <w:t xml:space="preserve">– w przypadku odstąpienia od umowy </w:t>
      </w:r>
      <w:r w:rsidR="00AA07D8">
        <w:rPr>
          <w:rFonts w:ascii="Verdana" w:hAnsi="Verdana"/>
          <w:color w:val="auto"/>
        </w:rPr>
        <w:t xml:space="preserve">w </w:t>
      </w:r>
      <w:r w:rsidRPr="0037710E">
        <w:rPr>
          <w:rFonts w:ascii="Verdana" w:hAnsi="Verdana"/>
          <w:color w:val="auto"/>
        </w:rPr>
        <w:t xml:space="preserve">całości: </w:t>
      </w:r>
    </w:p>
    <w:p w14:paraId="67F69B4B" w14:textId="6B84B321" w:rsidR="00F978CB" w:rsidRPr="0037710E" w:rsidRDefault="00F978CB" w:rsidP="00AA07D8">
      <w:pPr>
        <w:numPr>
          <w:ilvl w:val="0"/>
          <w:numId w:val="36"/>
        </w:numPr>
        <w:spacing w:after="120"/>
        <w:ind w:left="425" w:hanging="283"/>
        <w:rPr>
          <w:rFonts w:ascii="Verdana" w:hAnsi="Verdana"/>
          <w:color w:val="auto"/>
        </w:rPr>
      </w:pPr>
      <w:r w:rsidRPr="0037710E">
        <w:rPr>
          <w:rFonts w:ascii="Verdana" w:hAnsi="Verdana"/>
          <w:color w:val="auto"/>
        </w:rPr>
        <w:t xml:space="preserve">w terminie 14 dni od daty odstąpienia od umowy Wykonawca </w:t>
      </w:r>
      <w:r w:rsidRPr="0037710E">
        <w:rPr>
          <w:rFonts w:ascii="Verdana" w:hAnsi="Verdana"/>
          <w:color w:val="auto"/>
        </w:rPr>
        <w:br/>
        <w:t>przy udziale Zamawiającego sporządzi protokół inwentaryzacji robót w toku wg stanu na dzień odstąpienia od umowy</w:t>
      </w:r>
      <w:r w:rsidR="000B49E6" w:rsidRPr="0037710E">
        <w:rPr>
          <w:rFonts w:ascii="Verdana" w:hAnsi="Verdana"/>
          <w:color w:val="auto"/>
        </w:rPr>
        <w:t xml:space="preserve"> (o ile występują)</w:t>
      </w:r>
      <w:r w:rsidRPr="0037710E">
        <w:rPr>
          <w:rFonts w:ascii="Verdana" w:hAnsi="Verdana"/>
          <w:color w:val="auto"/>
        </w:rPr>
        <w:t>;</w:t>
      </w:r>
    </w:p>
    <w:p w14:paraId="36A8DE1B" w14:textId="32599BCC" w:rsidR="004866D3" w:rsidRPr="0037710E" w:rsidRDefault="004866D3" w:rsidP="00AA07D8">
      <w:pPr>
        <w:numPr>
          <w:ilvl w:val="0"/>
          <w:numId w:val="36"/>
        </w:numPr>
        <w:spacing w:after="120"/>
        <w:ind w:hanging="360"/>
        <w:rPr>
          <w:rFonts w:ascii="Verdana" w:hAnsi="Verdana"/>
          <w:color w:val="auto"/>
        </w:rPr>
      </w:pPr>
      <w:r w:rsidRPr="0037710E">
        <w:rPr>
          <w:rFonts w:ascii="Verdana" w:hAnsi="Verdana"/>
          <w:color w:val="auto"/>
        </w:rPr>
        <w:t xml:space="preserve">Wykonawca zabezpieczy przerwane roboty w zakresie obustronnie uzgodnionym </w:t>
      </w:r>
      <w:r w:rsidRPr="0037710E">
        <w:rPr>
          <w:rFonts w:ascii="Verdana" w:hAnsi="Verdana"/>
          <w:color w:val="auto"/>
        </w:rPr>
        <w:br/>
        <w:t xml:space="preserve">na koszt tej Strony, która ponosi odpowiedzialność za odstąpienie od umowy; </w:t>
      </w:r>
    </w:p>
    <w:p w14:paraId="070D11FA" w14:textId="77777777" w:rsidR="00E41200" w:rsidRPr="0037710E" w:rsidRDefault="004866D3" w:rsidP="00AA07D8">
      <w:pPr>
        <w:numPr>
          <w:ilvl w:val="0"/>
          <w:numId w:val="36"/>
        </w:numPr>
        <w:spacing w:after="120"/>
        <w:ind w:hanging="360"/>
        <w:rPr>
          <w:rFonts w:ascii="Verdana" w:hAnsi="Verdana"/>
          <w:color w:val="auto"/>
        </w:rPr>
      </w:pPr>
      <w:r w:rsidRPr="0037710E">
        <w:rPr>
          <w:rFonts w:ascii="Verdana" w:hAnsi="Verdana"/>
          <w:color w:val="auto"/>
        </w:rPr>
        <w:t>Wykonawca niezwłocznie, a najpóźniej w terminie do 30 dni usunie z terenu budowy urządzenia zaplecza przez niego dostarczone lub wzniesione</w:t>
      </w:r>
      <w:r w:rsidR="008A48F5" w:rsidRPr="0037710E">
        <w:rPr>
          <w:rFonts w:ascii="Verdana" w:hAnsi="Verdana"/>
          <w:color w:val="auto"/>
        </w:rPr>
        <w:t xml:space="preserve"> oraz doprowadzi teren budowy do stanu z daty jego przejęcia</w:t>
      </w:r>
      <w:r w:rsidRPr="0037710E">
        <w:rPr>
          <w:rFonts w:ascii="Verdana" w:hAnsi="Verdana"/>
          <w:color w:val="auto"/>
        </w:rPr>
        <w:t>,</w:t>
      </w:r>
    </w:p>
    <w:p w14:paraId="3CFF4168" w14:textId="15D28912" w:rsidR="004866D3" w:rsidRPr="0037710E" w:rsidRDefault="00E41200" w:rsidP="00AA07D8">
      <w:pPr>
        <w:numPr>
          <w:ilvl w:val="0"/>
          <w:numId w:val="36"/>
        </w:numPr>
        <w:spacing w:after="120"/>
        <w:ind w:hanging="360"/>
        <w:rPr>
          <w:rFonts w:ascii="Verdana" w:hAnsi="Verdana"/>
          <w:color w:val="auto"/>
        </w:rPr>
      </w:pPr>
      <w:r w:rsidRPr="0037710E">
        <w:rPr>
          <w:rFonts w:ascii="Verdana" w:hAnsi="Verdana"/>
          <w:color w:val="auto"/>
        </w:rPr>
        <w:t>rozliczenie Stron za zakres świadczenia Wykonawcy, który nie może podlegać zwrotowi nastąpi</w:t>
      </w:r>
      <w:r w:rsidR="00CA7C25" w:rsidRPr="0037710E">
        <w:rPr>
          <w:rFonts w:ascii="Verdana" w:hAnsi="Verdana"/>
          <w:color w:val="auto"/>
        </w:rPr>
        <w:t xml:space="preserve">, według </w:t>
      </w:r>
      <w:r w:rsidR="00673CC0" w:rsidRPr="0037710E">
        <w:rPr>
          <w:rFonts w:ascii="Verdana" w:hAnsi="Verdana"/>
          <w:color w:val="auto"/>
        </w:rPr>
        <w:t>stawek określonych w załączniku nr 11 do umowy</w:t>
      </w:r>
      <w:r w:rsidR="00E5028D" w:rsidRPr="0037710E">
        <w:rPr>
          <w:rFonts w:ascii="Verdana" w:hAnsi="Verdana"/>
          <w:color w:val="auto"/>
        </w:rPr>
        <w:t>,</w:t>
      </w:r>
      <w:r w:rsidRPr="0037710E">
        <w:rPr>
          <w:rFonts w:ascii="Verdana" w:hAnsi="Verdana"/>
          <w:color w:val="auto"/>
        </w:rPr>
        <w:t xml:space="preserve"> </w:t>
      </w:r>
      <w:r w:rsidR="004866D3" w:rsidRPr="0037710E">
        <w:rPr>
          <w:rFonts w:ascii="Verdana" w:hAnsi="Verdana"/>
          <w:color w:val="auto"/>
        </w:rPr>
        <w:t xml:space="preserve"> </w:t>
      </w:r>
    </w:p>
    <w:p w14:paraId="346D8441" w14:textId="0E9FB82D" w:rsidR="00D66C2E" w:rsidRPr="0037710E" w:rsidRDefault="002B34E7" w:rsidP="00AA07D8">
      <w:pPr>
        <w:spacing w:after="120"/>
        <w:rPr>
          <w:rFonts w:ascii="Verdana" w:hAnsi="Verdana"/>
          <w:color w:val="auto"/>
        </w:rPr>
      </w:pPr>
      <w:r w:rsidRPr="0037710E">
        <w:rPr>
          <w:rFonts w:ascii="Verdana" w:hAnsi="Verdana"/>
          <w:color w:val="auto"/>
        </w:rPr>
        <w:t xml:space="preserve">- w przypadku odstąpienia od umowy </w:t>
      </w:r>
      <w:r w:rsidR="00D66C2E" w:rsidRPr="0037710E">
        <w:rPr>
          <w:rFonts w:ascii="Verdana" w:hAnsi="Verdana"/>
          <w:color w:val="auto"/>
        </w:rPr>
        <w:t xml:space="preserve">w części niewykonanej: </w:t>
      </w:r>
    </w:p>
    <w:p w14:paraId="11E8ED6C" w14:textId="5517448F" w:rsidR="003619DD" w:rsidRPr="0037710E" w:rsidRDefault="00FF7857" w:rsidP="00AA07D8">
      <w:pPr>
        <w:pStyle w:val="Akapitzlist"/>
        <w:numPr>
          <w:ilvl w:val="0"/>
          <w:numId w:val="88"/>
        </w:numPr>
        <w:spacing w:after="120"/>
        <w:ind w:left="567" w:hanging="425"/>
        <w:contextualSpacing w:val="0"/>
        <w:rPr>
          <w:rFonts w:ascii="Verdana" w:hAnsi="Verdana"/>
          <w:color w:val="auto"/>
        </w:rPr>
      </w:pPr>
      <w:r w:rsidRPr="0037710E">
        <w:rPr>
          <w:rFonts w:ascii="Verdana" w:hAnsi="Verdana"/>
          <w:color w:val="auto"/>
        </w:rPr>
        <w:t xml:space="preserve">w terminie 14 dni od daty odstąpienia od umowy Wykonawca </w:t>
      </w:r>
      <w:r w:rsidR="00272990" w:rsidRPr="0037710E">
        <w:rPr>
          <w:rFonts w:ascii="Verdana" w:hAnsi="Verdana"/>
          <w:color w:val="auto"/>
        </w:rPr>
        <w:br/>
      </w:r>
      <w:r w:rsidRPr="0037710E">
        <w:rPr>
          <w:rFonts w:ascii="Verdana" w:hAnsi="Verdana"/>
          <w:color w:val="auto"/>
        </w:rPr>
        <w:t xml:space="preserve">przy udziale Zamawiającego sporządzi protokół inwentaryzacji robót w toku wg stanu na dzień odstąpienia od umowy; do protokołu Wykonawca na podstawie sporządzonego obmiaru robót sporządzi kosztorys robót w toku; kosztorys należy wycenić w oparciu o </w:t>
      </w:r>
      <w:r w:rsidR="00FA1BEA">
        <w:rPr>
          <w:rFonts w:ascii="Verdana" w:hAnsi="Verdana"/>
          <w:color w:val="auto"/>
        </w:rPr>
        <w:t>z</w:t>
      </w:r>
      <w:r w:rsidR="00F02065" w:rsidRPr="0037710E">
        <w:rPr>
          <w:rFonts w:ascii="Verdana" w:hAnsi="Verdana"/>
          <w:color w:val="auto"/>
        </w:rPr>
        <w:t>ałącznik nr 11 do umowy z uwzględnieniem waloryzacji na zasadach określonych w umowie</w:t>
      </w:r>
      <w:r w:rsidRPr="0037710E">
        <w:rPr>
          <w:rFonts w:ascii="Verdana" w:hAnsi="Verdana"/>
          <w:color w:val="auto"/>
        </w:rPr>
        <w:t>,</w:t>
      </w:r>
      <w:r w:rsidR="00241B6B" w:rsidRPr="0037710E">
        <w:rPr>
          <w:rFonts w:ascii="Verdana" w:hAnsi="Verdana"/>
          <w:color w:val="auto"/>
        </w:rPr>
        <w:t xml:space="preserve"> a</w:t>
      </w:r>
      <w:r w:rsidRPr="0037710E">
        <w:rPr>
          <w:rFonts w:ascii="Verdana" w:hAnsi="Verdana"/>
          <w:color w:val="auto"/>
        </w:rPr>
        <w:t xml:space="preserve"> w przypadku braku </w:t>
      </w:r>
      <w:r w:rsidR="00241B6B" w:rsidRPr="0037710E">
        <w:rPr>
          <w:rFonts w:ascii="Verdana" w:hAnsi="Verdana"/>
          <w:color w:val="auto"/>
        </w:rPr>
        <w:t xml:space="preserve">odpowiednich cen lub stawek </w:t>
      </w:r>
      <w:r w:rsidRPr="0037710E">
        <w:rPr>
          <w:rFonts w:ascii="Verdana" w:hAnsi="Verdana"/>
          <w:color w:val="auto"/>
        </w:rPr>
        <w:t xml:space="preserve">- kosztorys należy wyceniać zgodnie z Rozporządzeniem w sprawie określenia metod i podstaw sporządzania kosztorysu inwestorskiego, obliczania planowanych kosztów prac projektowych oraz planowanych kosztów robót budowlanych określonych w programie funkcjonalno-użytkowym tj.:  </w:t>
      </w:r>
    </w:p>
    <w:p w14:paraId="2FE91530" w14:textId="77777777" w:rsidR="003619DD" w:rsidRPr="0037710E" w:rsidRDefault="00FF7857" w:rsidP="00AA07D8">
      <w:pPr>
        <w:numPr>
          <w:ilvl w:val="1"/>
          <w:numId w:val="36"/>
        </w:numPr>
        <w:spacing w:after="120"/>
        <w:ind w:hanging="283"/>
        <w:rPr>
          <w:rFonts w:ascii="Verdana" w:hAnsi="Verdana"/>
          <w:color w:val="auto"/>
        </w:rPr>
      </w:pPr>
      <w:r w:rsidRPr="0037710E">
        <w:rPr>
          <w:rFonts w:ascii="Verdana" w:hAnsi="Verdana"/>
          <w:color w:val="auto"/>
        </w:rPr>
        <w:t xml:space="preserve">przy ustalaniu cen jednostkowych robót należy stosować w kolejności: </w:t>
      </w:r>
    </w:p>
    <w:p w14:paraId="1BDE9AD2" w14:textId="4CFF0A41" w:rsidR="003619DD" w:rsidRPr="0037710E" w:rsidRDefault="00FF7857" w:rsidP="00AA07D8">
      <w:pPr>
        <w:numPr>
          <w:ilvl w:val="2"/>
          <w:numId w:val="36"/>
        </w:numPr>
        <w:spacing w:after="120"/>
        <w:ind w:hanging="286"/>
        <w:rPr>
          <w:rFonts w:ascii="Verdana" w:hAnsi="Verdana"/>
          <w:color w:val="auto"/>
        </w:rPr>
      </w:pPr>
      <w:r w:rsidRPr="0037710E">
        <w:rPr>
          <w:rFonts w:ascii="Verdana" w:hAnsi="Verdana"/>
          <w:color w:val="auto"/>
        </w:rPr>
        <w:t xml:space="preserve">ceny jednostkowe robót określone na podstawie danych rynkowych, w tym  danych z zawartych wcześniej umów lub powszechnie stosowanych aktualnych publikacji, </w:t>
      </w:r>
    </w:p>
    <w:p w14:paraId="45E62F99" w14:textId="77777777" w:rsidR="003619DD" w:rsidRPr="0037710E" w:rsidRDefault="00FF7857" w:rsidP="00AA07D8">
      <w:pPr>
        <w:numPr>
          <w:ilvl w:val="1"/>
          <w:numId w:val="36"/>
        </w:numPr>
        <w:spacing w:after="120"/>
        <w:ind w:hanging="283"/>
        <w:rPr>
          <w:rFonts w:ascii="Verdana" w:hAnsi="Verdana"/>
          <w:color w:val="auto"/>
        </w:rPr>
      </w:pPr>
      <w:r w:rsidRPr="0037710E">
        <w:rPr>
          <w:rFonts w:ascii="Verdana" w:hAnsi="Verdana"/>
          <w:color w:val="auto"/>
        </w:rPr>
        <w:lastRenderedPageBreak/>
        <w:t xml:space="preserve">przy ustalaniu stawek i cen czynników produkcji należy stosować w kolejności: </w:t>
      </w:r>
    </w:p>
    <w:p w14:paraId="2ABCDB19" w14:textId="77777777" w:rsidR="003619DD" w:rsidRPr="0037710E" w:rsidRDefault="00FF7857" w:rsidP="00AA07D8">
      <w:pPr>
        <w:numPr>
          <w:ilvl w:val="2"/>
          <w:numId w:val="36"/>
        </w:numPr>
        <w:spacing w:after="120"/>
        <w:ind w:hanging="286"/>
        <w:rPr>
          <w:rFonts w:ascii="Verdana" w:hAnsi="Verdana"/>
          <w:color w:val="auto"/>
        </w:rPr>
      </w:pPr>
      <w:r w:rsidRPr="0037710E">
        <w:rPr>
          <w:rFonts w:ascii="Verdana" w:hAnsi="Verdana"/>
          <w:color w:val="auto"/>
        </w:rPr>
        <w:t xml:space="preserve">analizę własną, </w:t>
      </w:r>
    </w:p>
    <w:p w14:paraId="2A2E11BE" w14:textId="77777777" w:rsidR="003619DD" w:rsidRPr="0037710E" w:rsidRDefault="00FF7857" w:rsidP="00AA07D8">
      <w:pPr>
        <w:numPr>
          <w:ilvl w:val="2"/>
          <w:numId w:val="36"/>
        </w:numPr>
        <w:spacing w:after="120"/>
        <w:ind w:hanging="286"/>
        <w:rPr>
          <w:rFonts w:ascii="Verdana" w:hAnsi="Verdana"/>
          <w:color w:val="auto"/>
        </w:rPr>
      </w:pPr>
      <w:r w:rsidRPr="0037710E">
        <w:rPr>
          <w:rFonts w:ascii="Verdana" w:hAnsi="Verdana"/>
          <w:color w:val="auto"/>
        </w:rPr>
        <w:t xml:space="preserve">dane rynkowe lub powszechnie stosowane publikacje, </w:t>
      </w:r>
    </w:p>
    <w:p w14:paraId="446B80B0" w14:textId="77777777" w:rsidR="003619DD" w:rsidRPr="0037710E" w:rsidRDefault="00FF7857" w:rsidP="00AA07D8">
      <w:pPr>
        <w:numPr>
          <w:ilvl w:val="1"/>
          <w:numId w:val="36"/>
        </w:numPr>
        <w:spacing w:after="120"/>
        <w:ind w:hanging="283"/>
        <w:rPr>
          <w:rFonts w:ascii="Verdana" w:hAnsi="Verdana"/>
          <w:color w:val="auto"/>
        </w:rPr>
      </w:pPr>
      <w:r w:rsidRPr="0037710E">
        <w:rPr>
          <w:rFonts w:ascii="Verdana" w:hAnsi="Verdana"/>
          <w:color w:val="auto"/>
        </w:rPr>
        <w:t xml:space="preserve">przy ustalaniu wskaźników narzutów kosztów pośrednich i narzutu zysku należy przyjmować wielkości według danych rynkowych, w tym danych z zawartych wcześniej umów i powszechnie stosowanych aktualnych publikacji, a w przypadku braku takich danych – według analizy indywidualnej; </w:t>
      </w:r>
    </w:p>
    <w:p w14:paraId="5F8BA730" w14:textId="63CAB598" w:rsidR="003619DD" w:rsidRPr="0037710E" w:rsidRDefault="00FF7857" w:rsidP="00AA07D8">
      <w:pPr>
        <w:pStyle w:val="Akapitzlist"/>
        <w:numPr>
          <w:ilvl w:val="0"/>
          <w:numId w:val="88"/>
        </w:numPr>
        <w:spacing w:after="120"/>
        <w:ind w:left="567" w:hanging="425"/>
        <w:contextualSpacing w:val="0"/>
        <w:rPr>
          <w:rFonts w:ascii="Verdana" w:hAnsi="Verdana"/>
          <w:color w:val="auto"/>
        </w:rPr>
      </w:pPr>
      <w:r w:rsidRPr="0037710E">
        <w:rPr>
          <w:rFonts w:ascii="Verdana" w:hAnsi="Verdana"/>
          <w:color w:val="auto"/>
        </w:rPr>
        <w:t xml:space="preserve">Wykonawca zabezpieczy przerwane roboty w zakresie obustronnie uzgodnionym </w:t>
      </w:r>
      <w:r w:rsidR="00B6474C" w:rsidRPr="0037710E">
        <w:rPr>
          <w:rFonts w:ascii="Verdana" w:hAnsi="Verdana"/>
          <w:color w:val="auto"/>
        </w:rPr>
        <w:br/>
      </w:r>
      <w:r w:rsidRPr="0037710E">
        <w:rPr>
          <w:rFonts w:ascii="Verdana" w:hAnsi="Verdana"/>
          <w:color w:val="auto"/>
        </w:rPr>
        <w:t xml:space="preserve">na koszt tej Strony, która ponosi odpowiedzialność za odstąpienie </w:t>
      </w:r>
      <w:r w:rsidR="00B6474C" w:rsidRPr="0037710E">
        <w:rPr>
          <w:rFonts w:ascii="Verdana" w:hAnsi="Verdana"/>
          <w:color w:val="auto"/>
        </w:rPr>
        <w:br/>
      </w:r>
      <w:r w:rsidRPr="0037710E">
        <w:rPr>
          <w:rFonts w:ascii="Verdana" w:hAnsi="Verdana"/>
          <w:color w:val="auto"/>
        </w:rPr>
        <w:t xml:space="preserve">od umowy; </w:t>
      </w:r>
    </w:p>
    <w:p w14:paraId="0B99D527" w14:textId="72A57E9A" w:rsidR="003619DD" w:rsidRPr="0037710E" w:rsidRDefault="00FF7857" w:rsidP="00AA07D8">
      <w:pPr>
        <w:pStyle w:val="Akapitzlist"/>
        <w:numPr>
          <w:ilvl w:val="0"/>
          <w:numId w:val="88"/>
        </w:numPr>
        <w:spacing w:after="120"/>
        <w:ind w:left="567" w:hanging="425"/>
        <w:contextualSpacing w:val="0"/>
        <w:rPr>
          <w:rFonts w:ascii="Verdana" w:hAnsi="Verdana"/>
          <w:color w:val="auto"/>
        </w:rPr>
      </w:pPr>
      <w:r w:rsidRPr="0037710E">
        <w:rPr>
          <w:rFonts w:ascii="Verdana" w:hAnsi="Verdana"/>
          <w:color w:val="auto"/>
        </w:rPr>
        <w:t xml:space="preserve">Wykonawca sporządzi wykaz tych materiałów, konstrukcji lub urządzeń, które nie mogą być wykorzystane przez niego do realizacji innych robót nieobjętych niniejszą umową, jeżeli odstąpienie od umowy nastąpiło z przyczyn, za które odpowiada Zamawiający; </w:t>
      </w:r>
    </w:p>
    <w:p w14:paraId="2792DE2F" w14:textId="6FB3978F" w:rsidR="003619DD" w:rsidRPr="0037710E" w:rsidRDefault="00FF7857" w:rsidP="00AA07D8">
      <w:pPr>
        <w:pStyle w:val="Akapitzlist"/>
        <w:numPr>
          <w:ilvl w:val="0"/>
          <w:numId w:val="88"/>
        </w:numPr>
        <w:spacing w:after="120"/>
        <w:ind w:left="567" w:hanging="425"/>
        <w:contextualSpacing w:val="0"/>
        <w:rPr>
          <w:rFonts w:ascii="Verdana" w:hAnsi="Verdana"/>
          <w:color w:val="auto"/>
        </w:rPr>
      </w:pPr>
      <w:r w:rsidRPr="0037710E">
        <w:rPr>
          <w:rFonts w:ascii="Verdana" w:hAnsi="Verdana"/>
          <w:color w:val="auto"/>
        </w:rPr>
        <w:t xml:space="preserve">Wykonawca zgłosi do dokonania przez Zamawiającego odbioru robót przerwanych </w:t>
      </w:r>
      <w:r w:rsidR="00B6474C" w:rsidRPr="0037710E">
        <w:rPr>
          <w:rFonts w:ascii="Verdana" w:hAnsi="Verdana"/>
          <w:color w:val="auto"/>
        </w:rPr>
        <w:br/>
      </w:r>
      <w:r w:rsidRPr="0037710E">
        <w:rPr>
          <w:rFonts w:ascii="Verdana" w:hAnsi="Verdana"/>
          <w:color w:val="auto"/>
        </w:rPr>
        <w:t>oraz zabezpieczających, jeżeli odstąpienie od umowy nastąpiło z przyczyn, za które odpowiada</w:t>
      </w:r>
      <w:r w:rsidR="00630EFE" w:rsidRPr="0037710E">
        <w:rPr>
          <w:rFonts w:ascii="Verdana" w:hAnsi="Verdana"/>
          <w:color w:val="auto"/>
        </w:rPr>
        <w:t xml:space="preserve"> Zamawiający</w:t>
      </w:r>
      <w:r w:rsidRPr="0037710E">
        <w:rPr>
          <w:rFonts w:ascii="Verdana" w:hAnsi="Verdana"/>
          <w:color w:val="auto"/>
        </w:rPr>
        <w:t xml:space="preserve">, </w:t>
      </w:r>
    </w:p>
    <w:p w14:paraId="48628093" w14:textId="77777777" w:rsidR="003619DD" w:rsidRPr="0037710E" w:rsidRDefault="00FF7857" w:rsidP="00AA07D8">
      <w:pPr>
        <w:pStyle w:val="Akapitzlist"/>
        <w:numPr>
          <w:ilvl w:val="0"/>
          <w:numId w:val="88"/>
        </w:numPr>
        <w:spacing w:after="120"/>
        <w:ind w:left="567" w:hanging="425"/>
        <w:contextualSpacing w:val="0"/>
        <w:rPr>
          <w:rFonts w:ascii="Verdana" w:hAnsi="Verdana"/>
          <w:color w:val="auto"/>
        </w:rPr>
      </w:pPr>
      <w:r w:rsidRPr="0037710E">
        <w:rPr>
          <w:rFonts w:ascii="Verdana" w:hAnsi="Verdana"/>
          <w:color w:val="auto"/>
        </w:rPr>
        <w:t xml:space="preserve">Wykonawca niezwłocznie, a najpóźniej w terminie do 30 dni usunie z terenu budowy urządzenia zaplecza przez niego dostarczone lub wzniesione, </w:t>
      </w:r>
    </w:p>
    <w:p w14:paraId="56A8D5BE" w14:textId="22220B45" w:rsidR="003E1672" w:rsidRPr="0037710E" w:rsidRDefault="003E1672" w:rsidP="00AA07D8">
      <w:pPr>
        <w:pStyle w:val="Akapitzlist"/>
        <w:numPr>
          <w:ilvl w:val="0"/>
          <w:numId w:val="88"/>
        </w:numPr>
        <w:spacing w:after="120"/>
        <w:ind w:left="567" w:hanging="425"/>
        <w:contextualSpacing w:val="0"/>
        <w:rPr>
          <w:rFonts w:ascii="Verdana" w:hAnsi="Verdana"/>
          <w:color w:val="auto"/>
        </w:rPr>
      </w:pPr>
      <w:r w:rsidRPr="0037710E">
        <w:rPr>
          <w:rFonts w:ascii="Verdana" w:hAnsi="Verdana"/>
          <w:color w:val="auto"/>
        </w:rPr>
        <w:t xml:space="preserve">Przyjmuje się, że w </w:t>
      </w:r>
      <w:r w:rsidR="001A2DF0" w:rsidRPr="0037710E">
        <w:rPr>
          <w:rFonts w:ascii="Verdana" w:hAnsi="Verdana"/>
          <w:color w:val="auto"/>
        </w:rPr>
        <w:t>zakresie w jakim umowa nie jest przedmiotem odstąpienia, w mocy pozostają wszystkie postanowienia, których natura przesądza o ich przetrwaniu po odstąpieniu od umowy, w tym w szczególności w zakresie obowiązków w ramach gwarancji i rękojmi, ubezpieczenia, zabezpieczenia należytego wykonania umowy,</w:t>
      </w:r>
      <w:r w:rsidRPr="0037710E">
        <w:rPr>
          <w:rFonts w:ascii="Verdana" w:hAnsi="Verdana"/>
          <w:color w:val="auto"/>
        </w:rPr>
        <w:t xml:space="preserve"> </w:t>
      </w:r>
    </w:p>
    <w:p w14:paraId="05EB5688" w14:textId="36F71B05" w:rsidR="003619DD" w:rsidRPr="0037710E" w:rsidRDefault="00FF7857" w:rsidP="00AA07D8">
      <w:pPr>
        <w:pStyle w:val="Akapitzlist"/>
        <w:numPr>
          <w:ilvl w:val="0"/>
          <w:numId w:val="88"/>
        </w:numPr>
        <w:spacing w:after="120"/>
        <w:ind w:left="567" w:hanging="425"/>
        <w:contextualSpacing w:val="0"/>
        <w:rPr>
          <w:rFonts w:ascii="Verdana" w:hAnsi="Verdana"/>
          <w:color w:val="auto"/>
        </w:rPr>
      </w:pPr>
      <w:r w:rsidRPr="0037710E">
        <w:rPr>
          <w:rFonts w:ascii="Verdana" w:hAnsi="Verdana"/>
          <w:color w:val="auto"/>
        </w:rPr>
        <w:t xml:space="preserve">Zamawiający w razie odstąpienia od umowy z przyczyn, za które odpowiada, zobowiązany jest do: </w:t>
      </w:r>
    </w:p>
    <w:p w14:paraId="30634BB1" w14:textId="40D4576C" w:rsidR="003619DD" w:rsidRPr="0037710E" w:rsidRDefault="00FF7857" w:rsidP="00AA07D8">
      <w:pPr>
        <w:numPr>
          <w:ilvl w:val="0"/>
          <w:numId w:val="89"/>
        </w:numPr>
        <w:spacing w:after="120"/>
        <w:ind w:hanging="283"/>
        <w:rPr>
          <w:rFonts w:ascii="Verdana" w:hAnsi="Verdana"/>
          <w:color w:val="auto"/>
        </w:rPr>
      </w:pPr>
      <w:r w:rsidRPr="0037710E">
        <w:rPr>
          <w:rFonts w:ascii="Verdana" w:hAnsi="Verdana"/>
          <w:color w:val="auto"/>
        </w:rPr>
        <w:t>dokonania odbioru robót przerwanych oraz do zapłaty wynagrodzenia  za roboty, które zostały wykonane do dnia odstąpienia</w:t>
      </w:r>
      <w:r w:rsidR="00187023" w:rsidRPr="0037710E">
        <w:rPr>
          <w:rFonts w:ascii="Verdana" w:hAnsi="Verdana"/>
          <w:color w:val="auto"/>
        </w:rPr>
        <w:t xml:space="preserve"> na zasadach określonych powyżej</w:t>
      </w:r>
      <w:r w:rsidRPr="0037710E">
        <w:rPr>
          <w:rFonts w:ascii="Verdana" w:hAnsi="Verdana"/>
          <w:color w:val="auto"/>
        </w:rPr>
        <w:t xml:space="preserve">, </w:t>
      </w:r>
    </w:p>
    <w:p w14:paraId="6C5B8630" w14:textId="5E23041D" w:rsidR="003619DD" w:rsidRPr="0037710E" w:rsidRDefault="00FF7857" w:rsidP="00AA07D8">
      <w:pPr>
        <w:numPr>
          <w:ilvl w:val="0"/>
          <w:numId w:val="89"/>
        </w:numPr>
        <w:spacing w:after="120"/>
        <w:ind w:hanging="283"/>
        <w:rPr>
          <w:rFonts w:ascii="Verdana" w:hAnsi="Verdana"/>
          <w:color w:val="auto"/>
        </w:rPr>
      </w:pPr>
      <w:r w:rsidRPr="0037710E">
        <w:rPr>
          <w:rFonts w:ascii="Verdana" w:hAnsi="Verdana"/>
          <w:color w:val="auto"/>
        </w:rPr>
        <w:t xml:space="preserve">odkupienia materiałów, konstrukcji lub urządzeń określonych w </w:t>
      </w:r>
      <w:r w:rsidRPr="0037710E">
        <w:rPr>
          <w:rFonts w:ascii="Verdana" w:hAnsi="Verdana"/>
          <w:color w:val="auto"/>
          <w:u w:color="0000FF"/>
        </w:rPr>
        <w:t>pkt 3)</w:t>
      </w:r>
      <w:r w:rsidR="00FD1849" w:rsidRPr="0037710E">
        <w:rPr>
          <w:rFonts w:ascii="Verdana" w:hAnsi="Verdana"/>
          <w:color w:val="auto"/>
          <w:u w:color="0000FF"/>
        </w:rPr>
        <w:t xml:space="preserve"> powyżej</w:t>
      </w:r>
      <w:r w:rsidRPr="0037710E">
        <w:rPr>
          <w:rFonts w:ascii="Verdana" w:hAnsi="Verdana"/>
          <w:color w:val="auto"/>
        </w:rPr>
        <w:t xml:space="preserve">, </w:t>
      </w:r>
    </w:p>
    <w:p w14:paraId="0E37C4D2" w14:textId="72D0CB48" w:rsidR="003619DD" w:rsidRPr="0087237C" w:rsidRDefault="00FF7857" w:rsidP="0087237C">
      <w:pPr>
        <w:numPr>
          <w:ilvl w:val="0"/>
          <w:numId w:val="89"/>
        </w:numPr>
        <w:spacing w:after="120"/>
        <w:ind w:hanging="283"/>
        <w:rPr>
          <w:rFonts w:ascii="Verdana" w:hAnsi="Verdana"/>
          <w:color w:val="auto"/>
        </w:rPr>
      </w:pPr>
      <w:r w:rsidRPr="0087237C">
        <w:rPr>
          <w:rFonts w:ascii="Verdana" w:hAnsi="Verdana"/>
          <w:color w:val="auto"/>
        </w:rPr>
        <w:t xml:space="preserve">rozliczenia się z Wykonawcą z tytułu nierozliczonych w inny sposób kosztów budowy, obiektów zaplecza, urządzeń związanych z zagospodarowaniem i uzbrojeniem terenu budowy, chyba że Wykonawca wyrazi zgodę na przejęcie tych obiektów i urządzeń, </w:t>
      </w:r>
    </w:p>
    <w:p w14:paraId="0C8656A1" w14:textId="77777777" w:rsidR="003619DD" w:rsidRPr="0037710E" w:rsidRDefault="00FF7857" w:rsidP="00AA07D8">
      <w:pPr>
        <w:numPr>
          <w:ilvl w:val="0"/>
          <w:numId w:val="89"/>
        </w:numPr>
        <w:spacing w:after="120"/>
        <w:ind w:hanging="283"/>
        <w:rPr>
          <w:rFonts w:ascii="Verdana" w:hAnsi="Verdana"/>
          <w:color w:val="auto"/>
        </w:rPr>
      </w:pPr>
      <w:r w:rsidRPr="0037710E">
        <w:rPr>
          <w:rFonts w:ascii="Verdana" w:hAnsi="Verdana"/>
          <w:color w:val="auto"/>
        </w:rPr>
        <w:t xml:space="preserve">przejęcia od Wykonawcy pod swój dozór budowy. </w:t>
      </w:r>
    </w:p>
    <w:p w14:paraId="18B603A8" w14:textId="77777777" w:rsidR="003619DD" w:rsidRPr="00790FBB" w:rsidRDefault="00FF7857">
      <w:pPr>
        <w:spacing w:after="113" w:line="259" w:lineRule="auto"/>
        <w:ind w:left="201" w:firstLine="0"/>
        <w:jc w:val="center"/>
        <w:rPr>
          <w:rFonts w:ascii="Verdana" w:hAnsi="Verdana"/>
        </w:rPr>
      </w:pPr>
      <w:r w:rsidRPr="00790FBB">
        <w:rPr>
          <w:rFonts w:ascii="Verdana" w:hAnsi="Verdana"/>
        </w:rPr>
        <w:t xml:space="preserve"> </w:t>
      </w:r>
    </w:p>
    <w:p w14:paraId="6E06ED8F" w14:textId="321C22E7" w:rsidR="00B6474C" w:rsidRPr="00B6474C" w:rsidRDefault="00FF7857" w:rsidP="0087237C">
      <w:pPr>
        <w:spacing w:after="0" w:line="377" w:lineRule="auto"/>
        <w:ind w:left="0" w:right="2" w:firstLine="0"/>
        <w:jc w:val="center"/>
        <w:rPr>
          <w:rFonts w:ascii="Verdana" w:hAnsi="Verdana"/>
          <w:b/>
          <w:bCs/>
        </w:rPr>
      </w:pPr>
      <w:r w:rsidRPr="00B6474C">
        <w:rPr>
          <w:rFonts w:ascii="Verdana" w:hAnsi="Verdana"/>
          <w:b/>
          <w:bCs/>
        </w:rPr>
        <w:t>§ 13</w:t>
      </w:r>
    </w:p>
    <w:p w14:paraId="19B6FB1B" w14:textId="084F0DE5" w:rsidR="003619DD" w:rsidRPr="00B6474C" w:rsidRDefault="00FF7857" w:rsidP="0087237C">
      <w:pPr>
        <w:tabs>
          <w:tab w:val="left" w:pos="9214"/>
        </w:tabs>
        <w:spacing w:after="0" w:line="377" w:lineRule="auto"/>
        <w:ind w:left="0" w:right="2" w:firstLine="0"/>
        <w:jc w:val="center"/>
        <w:rPr>
          <w:rFonts w:ascii="Verdana" w:hAnsi="Verdana"/>
          <w:b/>
          <w:bCs/>
        </w:rPr>
      </w:pPr>
      <w:r w:rsidRPr="00B6474C">
        <w:rPr>
          <w:rFonts w:ascii="Verdana" w:hAnsi="Verdana"/>
          <w:b/>
          <w:bCs/>
        </w:rPr>
        <w:t>Kary i</w:t>
      </w:r>
      <w:r w:rsidR="00B6474C" w:rsidRPr="00B6474C">
        <w:rPr>
          <w:rFonts w:ascii="Verdana" w:hAnsi="Verdana"/>
          <w:b/>
          <w:bCs/>
        </w:rPr>
        <w:t xml:space="preserve"> o</w:t>
      </w:r>
      <w:r w:rsidRPr="00B6474C">
        <w:rPr>
          <w:rFonts w:ascii="Verdana" w:hAnsi="Verdana"/>
          <w:b/>
          <w:bCs/>
        </w:rPr>
        <w:t>dszkodowania</w:t>
      </w:r>
    </w:p>
    <w:p w14:paraId="1BCC01B1" w14:textId="6AD23677" w:rsidR="003619DD" w:rsidRPr="003613EB" w:rsidRDefault="00FF7857" w:rsidP="0087237C">
      <w:pPr>
        <w:numPr>
          <w:ilvl w:val="0"/>
          <w:numId w:val="90"/>
        </w:numPr>
        <w:ind w:hanging="283"/>
        <w:rPr>
          <w:rFonts w:ascii="Verdana" w:hAnsi="Verdana"/>
        </w:rPr>
      </w:pPr>
      <w:r w:rsidRPr="003613EB">
        <w:rPr>
          <w:rFonts w:ascii="Verdana" w:hAnsi="Verdana"/>
        </w:rPr>
        <w:t xml:space="preserve">Wykonawca zapłaci Zamawiającemu kary umowne: </w:t>
      </w:r>
    </w:p>
    <w:p w14:paraId="7C69B6B1" w14:textId="1DC41E0F" w:rsidR="003619DD" w:rsidRPr="003613EB" w:rsidRDefault="00FF7857" w:rsidP="0087237C">
      <w:pPr>
        <w:pStyle w:val="Akapitzlist"/>
        <w:numPr>
          <w:ilvl w:val="0"/>
          <w:numId w:val="91"/>
        </w:numPr>
        <w:rPr>
          <w:rFonts w:ascii="Verdana" w:hAnsi="Verdana"/>
          <w:color w:val="auto"/>
        </w:rPr>
      </w:pPr>
      <w:r w:rsidRPr="003613EB">
        <w:rPr>
          <w:rFonts w:ascii="Verdana" w:hAnsi="Verdana"/>
          <w:color w:val="auto"/>
        </w:rPr>
        <w:t xml:space="preserve">za zwłokę w </w:t>
      </w:r>
      <w:r w:rsidR="005F46E8" w:rsidRPr="003613EB">
        <w:rPr>
          <w:rFonts w:ascii="Verdana" w:hAnsi="Verdana"/>
          <w:color w:val="auto"/>
        </w:rPr>
        <w:t xml:space="preserve">uzyskaniu </w:t>
      </w:r>
      <w:r w:rsidR="0048619C" w:rsidRPr="003613EB">
        <w:rPr>
          <w:rFonts w:ascii="Verdana" w:hAnsi="Verdana"/>
          <w:color w:val="auto"/>
        </w:rPr>
        <w:t xml:space="preserve">odbioru końcowego </w:t>
      </w:r>
      <w:r w:rsidRPr="003613EB">
        <w:rPr>
          <w:rFonts w:ascii="Verdana" w:hAnsi="Verdana"/>
          <w:color w:val="auto"/>
        </w:rPr>
        <w:t xml:space="preserve">w wysokości: </w:t>
      </w:r>
    </w:p>
    <w:p w14:paraId="7E92AADE" w14:textId="6CAF2BFC" w:rsidR="003619DD" w:rsidRPr="003613EB" w:rsidRDefault="00FF7857" w:rsidP="00CD2F37">
      <w:pPr>
        <w:numPr>
          <w:ilvl w:val="0"/>
          <w:numId w:val="37"/>
        </w:numPr>
        <w:ind w:firstLine="0"/>
        <w:rPr>
          <w:rFonts w:ascii="Verdana" w:hAnsi="Verdana"/>
          <w:color w:val="auto"/>
        </w:rPr>
      </w:pPr>
      <w:r w:rsidRPr="003613EB">
        <w:rPr>
          <w:rFonts w:ascii="Verdana" w:hAnsi="Verdana"/>
          <w:color w:val="auto"/>
        </w:rPr>
        <w:t>0,</w:t>
      </w:r>
      <w:r w:rsidR="00751565" w:rsidRPr="003613EB">
        <w:rPr>
          <w:rFonts w:ascii="Verdana" w:hAnsi="Verdana"/>
          <w:color w:val="auto"/>
        </w:rPr>
        <w:t>0</w:t>
      </w:r>
      <w:r w:rsidRPr="003613EB">
        <w:rPr>
          <w:rFonts w:ascii="Verdana" w:hAnsi="Verdana"/>
          <w:color w:val="auto"/>
        </w:rPr>
        <w:t xml:space="preserve">2% wynagrodzenia brutto określonego w </w:t>
      </w:r>
      <w:r w:rsidRPr="003613EB">
        <w:rPr>
          <w:rFonts w:ascii="Verdana" w:hAnsi="Verdana"/>
          <w:color w:val="auto"/>
          <w:u w:color="000000"/>
        </w:rPr>
        <w:t>§ 7 ust. 1</w:t>
      </w:r>
      <w:r w:rsidRPr="003613EB">
        <w:rPr>
          <w:rFonts w:ascii="Verdana" w:hAnsi="Verdana"/>
          <w:color w:val="auto"/>
        </w:rPr>
        <w:t xml:space="preserve"> za każdy dzień zwłoki,  licząc od następnego dnia po upływie terminu umownego, o którym mowa  w </w:t>
      </w:r>
      <w:r w:rsidRPr="003613EB">
        <w:rPr>
          <w:rFonts w:ascii="Verdana" w:hAnsi="Verdana"/>
          <w:color w:val="auto"/>
          <w:u w:color="000000"/>
        </w:rPr>
        <w:t>§ 2 ust. 2</w:t>
      </w:r>
      <w:r w:rsidRPr="003613EB">
        <w:rPr>
          <w:rFonts w:ascii="Verdana" w:hAnsi="Verdana"/>
          <w:color w:val="auto"/>
        </w:rPr>
        <w:t xml:space="preserve"> – jeżeli zwłoka nie przekroczyła 14 dni, </w:t>
      </w:r>
    </w:p>
    <w:p w14:paraId="5BB20F8B" w14:textId="17375D35" w:rsidR="003619DD" w:rsidRPr="003613EB" w:rsidRDefault="00FF7857" w:rsidP="00CD2F37">
      <w:pPr>
        <w:numPr>
          <w:ilvl w:val="0"/>
          <w:numId w:val="37"/>
        </w:numPr>
        <w:ind w:firstLine="0"/>
        <w:rPr>
          <w:rFonts w:ascii="Verdana" w:hAnsi="Verdana"/>
          <w:color w:val="auto"/>
        </w:rPr>
      </w:pPr>
      <w:r w:rsidRPr="003613EB">
        <w:rPr>
          <w:rFonts w:ascii="Verdana" w:hAnsi="Verdana"/>
          <w:color w:val="auto"/>
        </w:rPr>
        <w:lastRenderedPageBreak/>
        <w:t>0,</w:t>
      </w:r>
      <w:r w:rsidR="00751565" w:rsidRPr="003613EB">
        <w:rPr>
          <w:rFonts w:ascii="Verdana" w:hAnsi="Verdana"/>
          <w:color w:val="auto"/>
        </w:rPr>
        <w:t>0</w:t>
      </w:r>
      <w:r w:rsidRPr="003613EB">
        <w:rPr>
          <w:rFonts w:ascii="Verdana" w:hAnsi="Verdana"/>
          <w:color w:val="auto"/>
        </w:rPr>
        <w:t xml:space="preserve">5% wynagrodzenia brutto określonego w </w:t>
      </w:r>
      <w:r w:rsidRPr="003613EB">
        <w:rPr>
          <w:rFonts w:ascii="Verdana" w:hAnsi="Verdana"/>
          <w:color w:val="auto"/>
          <w:u w:color="000000"/>
        </w:rPr>
        <w:t>§ 7 ust. 1</w:t>
      </w:r>
      <w:r w:rsidRPr="003613EB">
        <w:rPr>
          <w:rFonts w:ascii="Verdana" w:hAnsi="Verdana"/>
          <w:color w:val="auto"/>
        </w:rPr>
        <w:t xml:space="preserve"> za każdy dzień zwłoki,  licząc od następnego dnia po upływie terminu umownego, o którym mowa  w </w:t>
      </w:r>
      <w:r w:rsidRPr="003613EB">
        <w:rPr>
          <w:rFonts w:ascii="Verdana" w:hAnsi="Verdana"/>
          <w:color w:val="auto"/>
          <w:u w:color="000000"/>
        </w:rPr>
        <w:t>§ 2 ust. 2</w:t>
      </w:r>
      <w:r w:rsidRPr="003613EB">
        <w:rPr>
          <w:rFonts w:ascii="Verdana" w:hAnsi="Verdana"/>
          <w:color w:val="auto"/>
        </w:rPr>
        <w:t>, za każdy dzień zwłoki – jeżeli zwłoka przekroczyła 14 dni</w:t>
      </w:r>
      <w:r w:rsidR="005F46E8" w:rsidRPr="003613EB">
        <w:rPr>
          <w:rFonts w:ascii="Verdana" w:hAnsi="Verdana"/>
          <w:color w:val="auto"/>
        </w:rPr>
        <w:t>,</w:t>
      </w:r>
      <w:r w:rsidRPr="003613EB">
        <w:rPr>
          <w:rFonts w:ascii="Verdana" w:hAnsi="Verdana"/>
          <w:color w:val="auto"/>
        </w:rPr>
        <w:t xml:space="preserve"> </w:t>
      </w:r>
    </w:p>
    <w:p w14:paraId="590B1BF0" w14:textId="1D5D1D7C" w:rsidR="003619DD" w:rsidRPr="003613EB" w:rsidRDefault="009D2E51" w:rsidP="00443BEE">
      <w:pPr>
        <w:rPr>
          <w:rFonts w:ascii="Verdana" w:hAnsi="Verdana"/>
          <w:i/>
          <w:iCs/>
          <w:color w:val="auto"/>
        </w:rPr>
      </w:pPr>
      <w:r w:rsidRPr="003613EB">
        <w:rPr>
          <w:rFonts w:ascii="Verdana" w:hAnsi="Verdana"/>
          <w:i/>
          <w:iCs/>
          <w:color w:val="auto"/>
        </w:rPr>
        <w:t xml:space="preserve">1) </w:t>
      </w:r>
      <w:r w:rsidR="00FF7857" w:rsidRPr="003613EB">
        <w:rPr>
          <w:rFonts w:ascii="Verdana" w:hAnsi="Verdana"/>
          <w:i/>
          <w:iCs/>
          <w:color w:val="auto"/>
        </w:rPr>
        <w:t xml:space="preserve">* za zwłokę w </w:t>
      </w:r>
      <w:r w:rsidR="0048619C" w:rsidRPr="003613EB">
        <w:rPr>
          <w:rFonts w:ascii="Verdana" w:hAnsi="Verdana"/>
          <w:i/>
          <w:iCs/>
          <w:color w:val="auto"/>
        </w:rPr>
        <w:t xml:space="preserve">uzyskaniu odbioru końcowego </w:t>
      </w:r>
      <w:r w:rsidR="00FF7857" w:rsidRPr="003613EB">
        <w:rPr>
          <w:rFonts w:ascii="Verdana" w:hAnsi="Verdana"/>
          <w:i/>
          <w:iCs/>
          <w:color w:val="auto"/>
        </w:rPr>
        <w:t xml:space="preserve">w wysokości: </w:t>
      </w:r>
    </w:p>
    <w:p w14:paraId="1A3BBB3A" w14:textId="30CEEB0C" w:rsidR="003619DD" w:rsidRPr="003613EB" w:rsidRDefault="00FF7857" w:rsidP="001B6E8A">
      <w:pPr>
        <w:numPr>
          <w:ilvl w:val="1"/>
          <w:numId w:val="38"/>
        </w:numPr>
        <w:tabs>
          <w:tab w:val="left" w:pos="1134"/>
        </w:tabs>
        <w:ind w:firstLine="16"/>
        <w:rPr>
          <w:rFonts w:ascii="Verdana" w:hAnsi="Verdana"/>
          <w:i/>
          <w:iCs/>
          <w:color w:val="auto"/>
        </w:rPr>
      </w:pPr>
      <w:r w:rsidRPr="003613EB">
        <w:rPr>
          <w:rFonts w:ascii="Verdana" w:hAnsi="Verdana"/>
          <w:i/>
          <w:iCs/>
          <w:color w:val="auto"/>
        </w:rPr>
        <w:t>0,</w:t>
      </w:r>
      <w:r w:rsidR="009F4886" w:rsidRPr="003613EB">
        <w:rPr>
          <w:rFonts w:ascii="Verdana" w:hAnsi="Verdana"/>
          <w:i/>
          <w:iCs/>
          <w:color w:val="auto"/>
        </w:rPr>
        <w:t>0</w:t>
      </w:r>
      <w:r w:rsidRPr="003613EB">
        <w:rPr>
          <w:rFonts w:ascii="Verdana" w:hAnsi="Verdana"/>
          <w:i/>
          <w:iCs/>
          <w:color w:val="auto"/>
        </w:rPr>
        <w:t xml:space="preserve">2% wynagrodzenia stanowiącego wartość należną Wykonawcy, określonego w </w:t>
      </w:r>
      <w:r w:rsidRPr="003613EB">
        <w:rPr>
          <w:rFonts w:ascii="Verdana" w:hAnsi="Verdana"/>
          <w:i/>
          <w:iCs/>
          <w:color w:val="auto"/>
          <w:u w:color="000000"/>
        </w:rPr>
        <w:t>§ 7*</w:t>
      </w:r>
      <w:r w:rsidRPr="003613EB">
        <w:rPr>
          <w:rFonts w:ascii="Verdana" w:hAnsi="Verdana"/>
          <w:i/>
          <w:iCs/>
          <w:color w:val="auto"/>
        </w:rPr>
        <w:t xml:space="preserve"> </w:t>
      </w:r>
      <w:r w:rsidRPr="003613EB">
        <w:rPr>
          <w:rFonts w:ascii="Verdana" w:hAnsi="Verdana"/>
          <w:i/>
          <w:iCs/>
          <w:color w:val="auto"/>
          <w:u w:color="000000"/>
        </w:rPr>
        <w:t>ust. 1</w:t>
      </w:r>
      <w:r w:rsidR="00971900">
        <w:rPr>
          <w:rFonts w:ascii="Verdana" w:hAnsi="Verdana"/>
          <w:i/>
          <w:iCs/>
          <w:color w:val="auto"/>
        </w:rPr>
        <w:t xml:space="preserve">, </w:t>
      </w:r>
      <w:r w:rsidR="00971900" w:rsidRPr="003613EB">
        <w:rPr>
          <w:rFonts w:ascii="Verdana" w:hAnsi="Verdana"/>
          <w:i/>
          <w:iCs/>
          <w:color w:val="auto"/>
        </w:rPr>
        <w:t xml:space="preserve">powiększonego o podatek VAT, który zobowiązany jest rozliczyć Zamawiający, </w:t>
      </w:r>
      <w:r w:rsidR="003613EB" w:rsidRPr="003613EB">
        <w:rPr>
          <w:rFonts w:ascii="Verdana" w:hAnsi="Verdana"/>
          <w:i/>
          <w:iCs/>
          <w:color w:val="auto"/>
        </w:rPr>
        <w:t xml:space="preserve"> </w:t>
      </w:r>
      <w:r w:rsidRPr="003613EB">
        <w:rPr>
          <w:rFonts w:ascii="Verdana" w:hAnsi="Verdana"/>
          <w:i/>
          <w:iCs/>
          <w:color w:val="auto"/>
        </w:rPr>
        <w:t xml:space="preserve">za każdy dzień zwłoki, licząc od następnego dnia po upływie terminu umownego, o którym mowa w </w:t>
      </w:r>
      <w:r w:rsidRPr="003613EB">
        <w:rPr>
          <w:rFonts w:ascii="Verdana" w:hAnsi="Verdana"/>
          <w:i/>
          <w:iCs/>
          <w:color w:val="auto"/>
          <w:u w:color="000000"/>
        </w:rPr>
        <w:t>§ 2 ust. 2</w:t>
      </w:r>
      <w:r w:rsidRPr="003613EB">
        <w:rPr>
          <w:rFonts w:ascii="Verdana" w:hAnsi="Verdana"/>
          <w:i/>
          <w:iCs/>
          <w:color w:val="auto"/>
        </w:rPr>
        <w:t xml:space="preserve"> - jeżeli zwłoka nie przekroczyła 14 dni, </w:t>
      </w:r>
    </w:p>
    <w:p w14:paraId="008A6F46" w14:textId="6A0BEBE2" w:rsidR="003619DD" w:rsidRPr="003613EB" w:rsidRDefault="00FF7857" w:rsidP="001B6E8A">
      <w:pPr>
        <w:numPr>
          <w:ilvl w:val="1"/>
          <w:numId w:val="38"/>
        </w:numPr>
        <w:tabs>
          <w:tab w:val="left" w:pos="1134"/>
        </w:tabs>
        <w:ind w:firstLine="16"/>
        <w:rPr>
          <w:rFonts w:ascii="Verdana" w:hAnsi="Verdana"/>
          <w:i/>
          <w:iCs/>
          <w:color w:val="auto"/>
        </w:rPr>
      </w:pPr>
      <w:r w:rsidRPr="003613EB">
        <w:rPr>
          <w:rFonts w:ascii="Verdana" w:hAnsi="Verdana"/>
          <w:i/>
          <w:iCs/>
          <w:color w:val="auto"/>
        </w:rPr>
        <w:t>0,</w:t>
      </w:r>
      <w:r w:rsidR="009F4886" w:rsidRPr="003613EB">
        <w:rPr>
          <w:rFonts w:ascii="Verdana" w:hAnsi="Verdana"/>
          <w:i/>
          <w:iCs/>
          <w:color w:val="auto"/>
        </w:rPr>
        <w:t>0</w:t>
      </w:r>
      <w:r w:rsidRPr="003613EB">
        <w:rPr>
          <w:rFonts w:ascii="Verdana" w:hAnsi="Verdana"/>
          <w:i/>
          <w:iCs/>
          <w:color w:val="auto"/>
        </w:rPr>
        <w:t xml:space="preserve">5% wynagrodzenia stanowiącego wartość należną Wykonawcy, określonego </w:t>
      </w:r>
      <w:r w:rsidRPr="003613EB">
        <w:rPr>
          <w:rFonts w:ascii="Verdana" w:hAnsi="Verdana"/>
          <w:i/>
          <w:iCs/>
          <w:color w:val="auto"/>
          <w:u w:color="0000FF"/>
        </w:rPr>
        <w:t>w § 7*</w:t>
      </w:r>
      <w:r w:rsidRPr="003613EB">
        <w:rPr>
          <w:rFonts w:ascii="Verdana" w:hAnsi="Verdana"/>
          <w:i/>
          <w:iCs/>
          <w:color w:val="auto"/>
        </w:rPr>
        <w:t xml:space="preserve"> </w:t>
      </w:r>
      <w:r w:rsidRPr="003613EB">
        <w:rPr>
          <w:rFonts w:ascii="Verdana" w:hAnsi="Verdana"/>
          <w:i/>
          <w:iCs/>
          <w:color w:val="auto"/>
          <w:u w:color="0000FF"/>
        </w:rPr>
        <w:t>ust. 1</w:t>
      </w:r>
      <w:r w:rsidR="00582362">
        <w:rPr>
          <w:rFonts w:ascii="Verdana" w:hAnsi="Verdana"/>
          <w:i/>
          <w:iCs/>
          <w:color w:val="auto"/>
          <w:u w:color="0000FF"/>
        </w:rPr>
        <w:t xml:space="preserve">, </w:t>
      </w:r>
      <w:r w:rsidR="00582362" w:rsidRPr="003613EB">
        <w:rPr>
          <w:rFonts w:ascii="Verdana" w:hAnsi="Verdana"/>
          <w:i/>
          <w:iCs/>
          <w:color w:val="auto"/>
        </w:rPr>
        <w:t xml:space="preserve">powiększonego o podatek VAT, który zobowiązany jest rozliczyć Zamawiający, </w:t>
      </w:r>
      <w:r w:rsidRPr="003613EB">
        <w:rPr>
          <w:rFonts w:ascii="Verdana" w:hAnsi="Verdana"/>
          <w:i/>
          <w:iCs/>
          <w:color w:val="auto"/>
        </w:rPr>
        <w:t xml:space="preserve"> za każdy dzień zwłoki, licząc od następnego dnia po upływie terminu umownego, o którym mowa w </w:t>
      </w:r>
      <w:r w:rsidRPr="003613EB">
        <w:rPr>
          <w:rFonts w:ascii="Verdana" w:hAnsi="Verdana"/>
          <w:i/>
          <w:iCs/>
          <w:color w:val="auto"/>
          <w:u w:color="000000"/>
        </w:rPr>
        <w:t>§ 2 ust. 2 -</w:t>
      </w:r>
      <w:r w:rsidRPr="003613EB">
        <w:rPr>
          <w:rFonts w:ascii="Verdana" w:hAnsi="Verdana"/>
          <w:i/>
          <w:iCs/>
          <w:color w:val="auto"/>
        </w:rPr>
        <w:t xml:space="preserve"> jeżeli zwłoka przekroczyła 14 dni; </w:t>
      </w:r>
    </w:p>
    <w:p w14:paraId="59DB83AE" w14:textId="59763BB8" w:rsidR="003619DD" w:rsidRPr="003613EB" w:rsidRDefault="00FF7857" w:rsidP="009F4886">
      <w:pPr>
        <w:pStyle w:val="Akapitzlist"/>
        <w:numPr>
          <w:ilvl w:val="0"/>
          <w:numId w:val="91"/>
        </w:numPr>
        <w:rPr>
          <w:rFonts w:ascii="Verdana" w:hAnsi="Verdana"/>
          <w:color w:val="auto"/>
        </w:rPr>
      </w:pPr>
      <w:r w:rsidRPr="003613EB">
        <w:rPr>
          <w:rFonts w:ascii="Verdana" w:hAnsi="Verdana"/>
          <w:color w:val="auto"/>
        </w:rPr>
        <w:t xml:space="preserve">za zwłokę w usunięciu wad stwierdzonych przy odbiorze końcowym – w wysokości 0,01% wynagrodzenia brutto określonego w </w:t>
      </w:r>
      <w:r w:rsidRPr="003613EB">
        <w:rPr>
          <w:rFonts w:ascii="Verdana" w:hAnsi="Verdana"/>
          <w:color w:val="auto"/>
          <w:u w:color="0000FF"/>
        </w:rPr>
        <w:t>§ 7 ust. 1</w:t>
      </w:r>
      <w:r w:rsidRPr="003613EB">
        <w:rPr>
          <w:rFonts w:ascii="Verdana" w:hAnsi="Verdana"/>
          <w:color w:val="auto"/>
        </w:rPr>
        <w:t xml:space="preserve"> za każdy dzień zwłoki</w:t>
      </w:r>
      <w:r w:rsidR="008F4FE4" w:rsidRPr="003613EB">
        <w:rPr>
          <w:rFonts w:ascii="Verdana" w:hAnsi="Verdana"/>
          <w:color w:val="auto"/>
        </w:rPr>
        <w:t xml:space="preserve"> w odniesieniu do każdej wady</w:t>
      </w:r>
      <w:r w:rsidRPr="003613EB">
        <w:rPr>
          <w:rFonts w:ascii="Verdana" w:hAnsi="Verdana"/>
          <w:color w:val="auto"/>
        </w:rPr>
        <w:t>,  licząc od dnia następnego po upływie terminu wyznaczonego do usunięcia wad</w:t>
      </w:r>
      <w:r w:rsidR="00166D78" w:rsidRPr="003613EB">
        <w:rPr>
          <w:rFonts w:ascii="Verdana" w:hAnsi="Verdana"/>
          <w:color w:val="auto"/>
        </w:rPr>
        <w:t>, o którym mowa w §6 ust. 7 umowy</w:t>
      </w:r>
      <w:r w:rsidRPr="003613EB">
        <w:rPr>
          <w:rFonts w:ascii="Verdana" w:hAnsi="Verdana"/>
          <w:color w:val="auto"/>
        </w:rPr>
        <w:t xml:space="preserve">; </w:t>
      </w:r>
    </w:p>
    <w:p w14:paraId="55578D57" w14:textId="6A45D963" w:rsidR="003619DD" w:rsidRPr="003613EB" w:rsidRDefault="00C6723F" w:rsidP="003613EB">
      <w:pPr>
        <w:ind w:left="709" w:hanging="567"/>
        <w:rPr>
          <w:rFonts w:ascii="Verdana" w:hAnsi="Verdana"/>
          <w:i/>
          <w:iCs/>
          <w:color w:val="auto"/>
        </w:rPr>
      </w:pPr>
      <w:r w:rsidRPr="003613EB">
        <w:rPr>
          <w:rFonts w:ascii="Verdana" w:hAnsi="Verdana"/>
          <w:i/>
          <w:iCs/>
          <w:color w:val="auto"/>
        </w:rPr>
        <w:t xml:space="preserve">2) </w:t>
      </w:r>
      <w:r w:rsidR="003613EB">
        <w:rPr>
          <w:rFonts w:ascii="Verdana" w:hAnsi="Verdana"/>
          <w:i/>
          <w:iCs/>
          <w:color w:val="auto"/>
        </w:rPr>
        <w:tab/>
      </w:r>
      <w:r w:rsidR="00FF7857" w:rsidRPr="003613EB">
        <w:rPr>
          <w:rFonts w:ascii="Verdana" w:hAnsi="Verdana"/>
          <w:i/>
          <w:iCs/>
          <w:color w:val="auto"/>
        </w:rPr>
        <w:t xml:space="preserve">* za zwłokę w usunięciu wad stwierdzonych przy odbiorze końcowym – w wysokości 0,01% wynagrodzenia stanowiącego wartość należną Wykonawcy, określonego w </w:t>
      </w:r>
      <w:r w:rsidR="00FF7857" w:rsidRPr="003613EB">
        <w:rPr>
          <w:rFonts w:ascii="Verdana" w:hAnsi="Verdana"/>
          <w:i/>
          <w:iCs/>
          <w:color w:val="auto"/>
          <w:u w:color="0000FF"/>
        </w:rPr>
        <w:t>§ 7* ust. 1</w:t>
      </w:r>
      <w:r w:rsidR="00FF7857" w:rsidRPr="003613EB">
        <w:rPr>
          <w:rFonts w:ascii="Verdana" w:hAnsi="Verdana"/>
          <w:i/>
          <w:iCs/>
          <w:color w:val="auto"/>
        </w:rPr>
        <w:t>, powiększonego o podatek VAT, który zobowiązany jest rozliczyć Zamawiający, za każdy dzień zwłoki</w:t>
      </w:r>
      <w:r w:rsidR="008F4FE4" w:rsidRPr="003613EB">
        <w:rPr>
          <w:rFonts w:ascii="Verdana" w:hAnsi="Verdana"/>
          <w:color w:val="auto"/>
        </w:rPr>
        <w:t xml:space="preserve"> </w:t>
      </w:r>
      <w:r w:rsidR="008F4FE4" w:rsidRPr="003613EB">
        <w:rPr>
          <w:rFonts w:ascii="Verdana" w:hAnsi="Verdana"/>
          <w:i/>
          <w:iCs/>
          <w:color w:val="auto"/>
        </w:rPr>
        <w:t>w odniesieniu do każdej wady</w:t>
      </w:r>
      <w:r w:rsidR="00FF7857" w:rsidRPr="003613EB">
        <w:rPr>
          <w:rFonts w:ascii="Verdana" w:hAnsi="Verdana"/>
          <w:i/>
          <w:iCs/>
          <w:color w:val="auto"/>
        </w:rPr>
        <w:t>, licząc od dnia następnego po upływie terminu wyznaczonego do usunięcia wad</w:t>
      </w:r>
      <w:r w:rsidRPr="003613EB">
        <w:rPr>
          <w:rFonts w:ascii="Verdana" w:hAnsi="Verdana"/>
          <w:i/>
          <w:iCs/>
          <w:color w:val="auto"/>
        </w:rPr>
        <w:t>, o którym mowa w §6 ust. 7 umowy</w:t>
      </w:r>
      <w:r w:rsidR="00FF7857" w:rsidRPr="003613EB">
        <w:rPr>
          <w:rFonts w:ascii="Verdana" w:hAnsi="Verdana"/>
          <w:i/>
          <w:iCs/>
          <w:color w:val="auto"/>
        </w:rPr>
        <w:t xml:space="preserve">; </w:t>
      </w:r>
    </w:p>
    <w:p w14:paraId="1AD633D3" w14:textId="78DA07DE" w:rsidR="003619DD" w:rsidRPr="003613EB" w:rsidRDefault="00FF7857" w:rsidP="001C6C03">
      <w:pPr>
        <w:pStyle w:val="Akapitzlist"/>
        <w:numPr>
          <w:ilvl w:val="0"/>
          <w:numId w:val="91"/>
        </w:numPr>
        <w:rPr>
          <w:rFonts w:ascii="Verdana" w:hAnsi="Verdana"/>
          <w:color w:val="auto"/>
        </w:rPr>
      </w:pPr>
      <w:r w:rsidRPr="003613EB">
        <w:rPr>
          <w:rFonts w:ascii="Verdana" w:hAnsi="Verdana"/>
          <w:color w:val="auto"/>
        </w:rPr>
        <w:t xml:space="preserve">za spowodowanie przerwy w realizacji robót z przyczyn zależnych od Wykonawcy – </w:t>
      </w:r>
      <w:r w:rsidR="002F2C57" w:rsidRPr="003613EB">
        <w:rPr>
          <w:rFonts w:ascii="Verdana" w:hAnsi="Verdana"/>
          <w:color w:val="auto"/>
        </w:rPr>
        <w:br/>
      </w:r>
      <w:r w:rsidRPr="003613EB">
        <w:rPr>
          <w:rFonts w:ascii="Verdana" w:hAnsi="Verdana"/>
          <w:color w:val="auto"/>
        </w:rPr>
        <w:t xml:space="preserve">w wysokości 0,01% wynagrodzenia brutto określonego w </w:t>
      </w:r>
      <w:r w:rsidRPr="003613EB">
        <w:rPr>
          <w:rFonts w:ascii="Verdana" w:hAnsi="Verdana"/>
          <w:color w:val="auto"/>
          <w:u w:color="0000FF"/>
        </w:rPr>
        <w:t>§ 7 ust.</w:t>
      </w:r>
      <w:r w:rsidR="00C6723F" w:rsidRPr="003613EB">
        <w:rPr>
          <w:rFonts w:ascii="Verdana" w:hAnsi="Verdana"/>
          <w:color w:val="auto"/>
          <w:u w:color="0000FF"/>
        </w:rPr>
        <w:t xml:space="preserve"> </w:t>
      </w:r>
      <w:r w:rsidRPr="003613EB">
        <w:rPr>
          <w:rFonts w:ascii="Verdana" w:hAnsi="Verdana"/>
          <w:color w:val="auto"/>
          <w:u w:color="0000FF"/>
        </w:rPr>
        <w:t>1</w:t>
      </w:r>
      <w:r w:rsidRPr="003613EB">
        <w:rPr>
          <w:rFonts w:ascii="Verdana" w:hAnsi="Verdana"/>
          <w:color w:val="auto"/>
        </w:rPr>
        <w:t xml:space="preserve"> za każdy dzień przerwy; </w:t>
      </w:r>
    </w:p>
    <w:p w14:paraId="268EEABD" w14:textId="7E86C4B0" w:rsidR="003619DD" w:rsidRPr="001C6C03" w:rsidRDefault="00A42BA4" w:rsidP="001C6C03">
      <w:pPr>
        <w:ind w:left="709" w:hanging="567"/>
        <w:rPr>
          <w:rFonts w:ascii="Verdana" w:hAnsi="Verdana"/>
          <w:i/>
          <w:iCs/>
          <w:color w:val="auto"/>
        </w:rPr>
      </w:pPr>
      <w:r w:rsidRPr="003613EB">
        <w:rPr>
          <w:rFonts w:ascii="Verdana" w:hAnsi="Verdana"/>
          <w:i/>
          <w:iCs/>
          <w:color w:val="auto"/>
        </w:rPr>
        <w:t xml:space="preserve">3) </w:t>
      </w:r>
      <w:r w:rsidR="001C6C03">
        <w:rPr>
          <w:rFonts w:ascii="Verdana" w:hAnsi="Verdana"/>
          <w:i/>
          <w:iCs/>
          <w:color w:val="auto"/>
        </w:rPr>
        <w:tab/>
      </w:r>
      <w:r w:rsidR="00FF7857" w:rsidRPr="001C6C03">
        <w:rPr>
          <w:rFonts w:ascii="Verdana" w:hAnsi="Verdana"/>
          <w:i/>
          <w:iCs/>
          <w:color w:val="auto"/>
        </w:rPr>
        <w:t xml:space="preserve">* za spowodowanie przerwy w realizacji robót z przyczyn zależnych od Wykonawcy – w wysokości  0,01% wynagrodzenia stanowiącego wartość należną Wykonawcy, określonego w </w:t>
      </w:r>
      <w:r w:rsidR="00FF7857" w:rsidRPr="001C6C03">
        <w:rPr>
          <w:rFonts w:ascii="Verdana" w:hAnsi="Verdana"/>
          <w:i/>
          <w:iCs/>
          <w:color w:val="auto"/>
          <w:u w:color="0000FF"/>
        </w:rPr>
        <w:t>§ 7* ust. 1</w:t>
      </w:r>
      <w:r w:rsidR="00FF7857" w:rsidRPr="001C6C03">
        <w:rPr>
          <w:rFonts w:ascii="Verdana" w:hAnsi="Verdana"/>
          <w:i/>
          <w:iCs/>
          <w:color w:val="auto"/>
        </w:rPr>
        <w:t xml:space="preserve">, powiększonego o podatek VAT, który zobowiązany jest rozliczyć Zamawiający, za każdy dzień przerwy; </w:t>
      </w:r>
    </w:p>
    <w:p w14:paraId="53D01A45" w14:textId="0DF1F82F" w:rsidR="003619DD" w:rsidRPr="003613EB" w:rsidRDefault="00FF7857" w:rsidP="001C6C03">
      <w:pPr>
        <w:pStyle w:val="Akapitzlist"/>
        <w:numPr>
          <w:ilvl w:val="0"/>
          <w:numId w:val="91"/>
        </w:numPr>
        <w:rPr>
          <w:rFonts w:ascii="Verdana" w:hAnsi="Verdana"/>
          <w:color w:val="auto"/>
        </w:rPr>
      </w:pPr>
      <w:r w:rsidRPr="003613EB">
        <w:rPr>
          <w:rFonts w:ascii="Verdana" w:hAnsi="Verdana"/>
          <w:color w:val="auto"/>
        </w:rPr>
        <w:t xml:space="preserve">za odstąpienie od umowy </w:t>
      </w:r>
      <w:r w:rsidR="00972C24" w:rsidRPr="003613EB">
        <w:rPr>
          <w:rFonts w:ascii="Verdana" w:hAnsi="Verdana"/>
          <w:color w:val="auto"/>
        </w:rPr>
        <w:t xml:space="preserve">w całości </w:t>
      </w:r>
      <w:r w:rsidRPr="003613EB">
        <w:rPr>
          <w:rFonts w:ascii="Verdana" w:hAnsi="Verdana"/>
          <w:color w:val="auto"/>
        </w:rPr>
        <w:t xml:space="preserve">z przyczyn zależnych od Wykonawcy – w wysokości 5% wynagrodzenia brutto określonego w </w:t>
      </w:r>
      <w:r w:rsidRPr="003613EB">
        <w:rPr>
          <w:rFonts w:ascii="Verdana" w:hAnsi="Verdana"/>
          <w:color w:val="auto"/>
          <w:u w:color="0000FF"/>
        </w:rPr>
        <w:t>§ 7 ust. 1;</w:t>
      </w:r>
      <w:r w:rsidRPr="003613EB">
        <w:rPr>
          <w:rFonts w:ascii="Verdana" w:hAnsi="Verdana"/>
          <w:color w:val="auto"/>
        </w:rPr>
        <w:t xml:space="preserve"> </w:t>
      </w:r>
    </w:p>
    <w:p w14:paraId="718C9916" w14:textId="078F274F" w:rsidR="003619DD" w:rsidRPr="001C6C03" w:rsidRDefault="00972C24" w:rsidP="00943A98">
      <w:pPr>
        <w:ind w:left="709" w:hanging="567"/>
        <w:rPr>
          <w:rFonts w:ascii="Verdana" w:hAnsi="Verdana"/>
          <w:i/>
          <w:iCs/>
          <w:color w:val="auto"/>
        </w:rPr>
      </w:pPr>
      <w:r w:rsidRPr="001C6C03">
        <w:rPr>
          <w:rFonts w:ascii="Verdana" w:hAnsi="Verdana"/>
          <w:i/>
          <w:iCs/>
          <w:color w:val="auto"/>
        </w:rPr>
        <w:t xml:space="preserve">4) </w:t>
      </w:r>
      <w:r w:rsidR="00943A98">
        <w:rPr>
          <w:rFonts w:ascii="Verdana" w:hAnsi="Verdana"/>
          <w:i/>
          <w:iCs/>
          <w:color w:val="auto"/>
        </w:rPr>
        <w:tab/>
      </w:r>
      <w:r w:rsidR="00FF7857" w:rsidRPr="001C6C03">
        <w:rPr>
          <w:rFonts w:ascii="Verdana" w:hAnsi="Verdana"/>
          <w:i/>
          <w:iCs/>
          <w:color w:val="auto"/>
        </w:rPr>
        <w:t xml:space="preserve">* za odstąpienie od umowy </w:t>
      </w:r>
      <w:r w:rsidRPr="003613EB">
        <w:rPr>
          <w:rFonts w:ascii="Verdana" w:hAnsi="Verdana"/>
          <w:i/>
          <w:iCs/>
          <w:color w:val="auto"/>
        </w:rPr>
        <w:t xml:space="preserve">w całości </w:t>
      </w:r>
      <w:r w:rsidR="00FF7857" w:rsidRPr="001C6C03">
        <w:rPr>
          <w:rFonts w:ascii="Verdana" w:hAnsi="Verdana"/>
          <w:i/>
          <w:iCs/>
          <w:color w:val="auto"/>
        </w:rPr>
        <w:t xml:space="preserve">z przyczyn zależnych od Wykonawcy – w wysokości 5% wynagrodzenia określonego w </w:t>
      </w:r>
      <w:r w:rsidR="00FF7857" w:rsidRPr="001C6C03">
        <w:rPr>
          <w:rFonts w:ascii="Verdana" w:hAnsi="Verdana"/>
          <w:i/>
          <w:iCs/>
          <w:color w:val="auto"/>
          <w:u w:color="0000FF"/>
        </w:rPr>
        <w:t>§ 7* ust. 1</w:t>
      </w:r>
      <w:r w:rsidR="00FF7857" w:rsidRPr="001C6C03">
        <w:rPr>
          <w:rFonts w:ascii="Verdana" w:hAnsi="Verdana"/>
          <w:i/>
          <w:iCs/>
          <w:color w:val="auto"/>
        </w:rPr>
        <w:t xml:space="preserve">, stanowiącego wartość należną Wykonawcy, powiększonego o podatek VAT, który zobowiązany jest rozliczyć Zamawiający; </w:t>
      </w:r>
    </w:p>
    <w:p w14:paraId="39D9E0E5" w14:textId="34B78D32" w:rsidR="003619DD" w:rsidRPr="003613EB" w:rsidRDefault="00FF7857" w:rsidP="001C6C03">
      <w:pPr>
        <w:pStyle w:val="Akapitzlist"/>
        <w:numPr>
          <w:ilvl w:val="0"/>
          <w:numId w:val="91"/>
        </w:numPr>
        <w:rPr>
          <w:rFonts w:ascii="Verdana" w:hAnsi="Verdana"/>
          <w:color w:val="auto"/>
        </w:rPr>
      </w:pPr>
      <w:r w:rsidRPr="003613EB">
        <w:rPr>
          <w:rFonts w:ascii="Verdana" w:hAnsi="Verdana"/>
          <w:color w:val="auto"/>
        </w:rPr>
        <w:t xml:space="preserve">za odstąpienie od części umowy z przyczyn leżących po stronie Wykonawcy – </w:t>
      </w:r>
      <w:r w:rsidR="003C1832" w:rsidRPr="003613EB">
        <w:rPr>
          <w:rFonts w:ascii="Verdana" w:hAnsi="Verdana"/>
          <w:color w:val="auto"/>
        </w:rPr>
        <w:br/>
      </w:r>
      <w:r w:rsidRPr="003613EB">
        <w:rPr>
          <w:rFonts w:ascii="Verdana" w:hAnsi="Verdana"/>
          <w:color w:val="auto"/>
        </w:rPr>
        <w:t xml:space="preserve">w wysokości 5% wynagrodzenia brutto określonego dla części, której dotyczy odstąpienie; </w:t>
      </w:r>
    </w:p>
    <w:p w14:paraId="76958D6D" w14:textId="74459115" w:rsidR="003619DD" w:rsidRPr="00F03DE6" w:rsidRDefault="00C8024E" w:rsidP="00F03DE6">
      <w:pPr>
        <w:ind w:left="709" w:hanging="567"/>
        <w:rPr>
          <w:rFonts w:ascii="Verdana" w:hAnsi="Verdana"/>
          <w:i/>
          <w:iCs/>
          <w:color w:val="auto"/>
        </w:rPr>
      </w:pPr>
      <w:r w:rsidRPr="00F03DE6">
        <w:rPr>
          <w:rFonts w:ascii="Verdana" w:hAnsi="Verdana"/>
          <w:i/>
          <w:iCs/>
          <w:color w:val="auto"/>
        </w:rPr>
        <w:t xml:space="preserve">5) </w:t>
      </w:r>
      <w:r w:rsidR="00F03DE6">
        <w:rPr>
          <w:rFonts w:ascii="Verdana" w:hAnsi="Verdana"/>
          <w:i/>
          <w:iCs/>
          <w:color w:val="auto"/>
        </w:rPr>
        <w:tab/>
      </w:r>
      <w:r w:rsidR="00FF7857" w:rsidRPr="00F03DE6">
        <w:rPr>
          <w:rFonts w:ascii="Verdana" w:hAnsi="Verdana"/>
          <w:i/>
          <w:iCs/>
          <w:color w:val="auto"/>
        </w:rPr>
        <w:t>* za odstąpienie od części umowy z przyczyn leżących po stronie Wykonawcy – w wysokości 5% wynagrodzenia określonego dla części,</w:t>
      </w:r>
      <w:r w:rsidR="0044658C" w:rsidRPr="003613EB">
        <w:rPr>
          <w:rFonts w:ascii="Verdana" w:hAnsi="Verdana"/>
          <w:i/>
          <w:iCs/>
          <w:color w:val="auto"/>
        </w:rPr>
        <w:t xml:space="preserve"> której dotyczy odstąpienie</w:t>
      </w:r>
      <w:r w:rsidR="002F301E" w:rsidRPr="003613EB">
        <w:rPr>
          <w:rFonts w:ascii="Verdana" w:hAnsi="Verdana"/>
          <w:i/>
          <w:iCs/>
          <w:color w:val="auto"/>
        </w:rPr>
        <w:t>,</w:t>
      </w:r>
      <w:r w:rsidR="00FF7857" w:rsidRPr="00F03DE6">
        <w:rPr>
          <w:rFonts w:ascii="Verdana" w:hAnsi="Verdana"/>
          <w:i/>
          <w:iCs/>
          <w:color w:val="auto"/>
        </w:rPr>
        <w:t xml:space="preserve"> stanowiącego wartość należną Wykonawcy, powiększonego o podatek VAT, który zobowiązany jest rozliczyć Zamawiający; </w:t>
      </w:r>
    </w:p>
    <w:p w14:paraId="3CF2D823" w14:textId="77777777" w:rsidR="00707DAA" w:rsidRDefault="00FF7857" w:rsidP="00257F84">
      <w:pPr>
        <w:pStyle w:val="Akapitzlist"/>
        <w:numPr>
          <w:ilvl w:val="0"/>
          <w:numId w:val="91"/>
        </w:numPr>
        <w:spacing w:after="120"/>
        <w:contextualSpacing w:val="0"/>
        <w:rPr>
          <w:rFonts w:ascii="Verdana" w:hAnsi="Verdana"/>
          <w:color w:val="auto"/>
        </w:rPr>
      </w:pPr>
      <w:r w:rsidRPr="003613EB">
        <w:rPr>
          <w:rFonts w:ascii="Verdana" w:hAnsi="Verdana"/>
          <w:color w:val="auto"/>
        </w:rPr>
        <w:t xml:space="preserve">w przypadku naruszenia obowiązku Wykonawcy  do posiadania ważnego ubezpieczenia zgodnie z </w:t>
      </w:r>
      <w:r w:rsidRPr="003613EB">
        <w:rPr>
          <w:rFonts w:ascii="Verdana" w:hAnsi="Verdana"/>
          <w:color w:val="auto"/>
          <w:u w:color="0000FF"/>
        </w:rPr>
        <w:t>§ 3 ust.</w:t>
      </w:r>
      <w:r w:rsidR="00E44F12">
        <w:rPr>
          <w:rFonts w:ascii="Verdana" w:hAnsi="Verdana"/>
          <w:color w:val="auto"/>
          <w:u w:color="0000FF"/>
        </w:rPr>
        <w:t xml:space="preserve"> </w:t>
      </w:r>
      <w:r w:rsidRPr="003613EB">
        <w:rPr>
          <w:rFonts w:ascii="Verdana" w:hAnsi="Verdana"/>
          <w:color w:val="auto"/>
          <w:u w:color="0000FF"/>
        </w:rPr>
        <w:t>2 pkt 2</w:t>
      </w:r>
      <w:r w:rsidR="00E44F12">
        <w:rPr>
          <w:rFonts w:ascii="Verdana" w:hAnsi="Verdana"/>
          <w:color w:val="auto"/>
          <w:u w:color="0000FF"/>
        </w:rPr>
        <w:t>5</w:t>
      </w:r>
      <w:r w:rsidRPr="003613EB">
        <w:rPr>
          <w:rFonts w:ascii="Verdana" w:hAnsi="Verdana"/>
          <w:color w:val="auto"/>
          <w:u w:color="0000FF"/>
        </w:rPr>
        <w:t>)</w:t>
      </w:r>
      <w:r w:rsidRPr="003613EB">
        <w:rPr>
          <w:rFonts w:ascii="Verdana" w:hAnsi="Verdana"/>
          <w:color w:val="auto"/>
        </w:rPr>
        <w:t xml:space="preserve"> albo w przypadku nieprzekazania Zamawiającemu dokumentów potwierdzających zawarcie umowy ubezpieczenia wraz </w:t>
      </w:r>
      <w:r w:rsidRPr="003613EB">
        <w:rPr>
          <w:rFonts w:ascii="Verdana" w:hAnsi="Verdana"/>
          <w:color w:val="auto"/>
        </w:rPr>
        <w:lastRenderedPageBreak/>
        <w:t>z dowodem opłacenia należnych składek – w wysokości 3 000,00 zł (słownie: trzy</w:t>
      </w:r>
      <w:r w:rsidR="00707DAA">
        <w:rPr>
          <w:rFonts w:ascii="Verdana" w:hAnsi="Verdana"/>
          <w:color w:val="auto"/>
        </w:rPr>
        <w:t xml:space="preserve"> </w:t>
      </w:r>
      <w:r w:rsidRPr="003613EB">
        <w:rPr>
          <w:rFonts w:ascii="Verdana" w:hAnsi="Verdana"/>
          <w:color w:val="auto"/>
        </w:rPr>
        <w:t>tysiące złotych 00/100) za każde naruszenie;</w:t>
      </w:r>
    </w:p>
    <w:p w14:paraId="04A8DACF" w14:textId="5E9FB927" w:rsidR="003619DD" w:rsidRPr="00257F84" w:rsidRDefault="00707DAA" w:rsidP="00257F84">
      <w:pPr>
        <w:pStyle w:val="Akapitzlist"/>
        <w:numPr>
          <w:ilvl w:val="0"/>
          <w:numId w:val="91"/>
        </w:numPr>
        <w:spacing w:after="120"/>
        <w:contextualSpacing w:val="0"/>
        <w:rPr>
          <w:rFonts w:ascii="Verdana" w:hAnsi="Verdana"/>
          <w:color w:val="auto"/>
        </w:rPr>
      </w:pPr>
      <w:r w:rsidRPr="00257F84">
        <w:rPr>
          <w:rFonts w:ascii="Verdana" w:hAnsi="Verdana"/>
          <w:color w:val="auto"/>
        </w:rPr>
        <w:t xml:space="preserve">w </w:t>
      </w:r>
      <w:r w:rsidR="00FF7857" w:rsidRPr="00257F84">
        <w:rPr>
          <w:rFonts w:ascii="Verdana" w:hAnsi="Verdana"/>
          <w:color w:val="auto"/>
        </w:rPr>
        <w:t xml:space="preserve">przypadku niezastosowania się do żądania Zamawiającego określonego w </w:t>
      </w:r>
      <w:r w:rsidR="00FF7857" w:rsidRPr="00257F84">
        <w:rPr>
          <w:rFonts w:ascii="Verdana" w:hAnsi="Verdana"/>
          <w:color w:val="auto"/>
          <w:u w:color="0000FF"/>
        </w:rPr>
        <w:t xml:space="preserve">§ 3 ust. 1 pkt </w:t>
      </w:r>
      <w:r w:rsidR="006E0849" w:rsidRPr="00257F84">
        <w:rPr>
          <w:rFonts w:ascii="Verdana" w:hAnsi="Verdana"/>
          <w:color w:val="auto"/>
          <w:u w:color="0000FF"/>
        </w:rPr>
        <w:t>8</w:t>
      </w:r>
      <w:r w:rsidR="00FF7857" w:rsidRPr="00257F84">
        <w:rPr>
          <w:rFonts w:ascii="Verdana" w:hAnsi="Verdana"/>
          <w:color w:val="auto"/>
          <w:u w:color="0000FF"/>
        </w:rPr>
        <w:t>)</w:t>
      </w:r>
      <w:r w:rsidR="00FF7857" w:rsidRPr="00257F84">
        <w:rPr>
          <w:rFonts w:ascii="Verdana" w:hAnsi="Verdana"/>
          <w:color w:val="auto"/>
        </w:rPr>
        <w:t xml:space="preserve"> </w:t>
      </w:r>
      <w:r w:rsidR="002B4399" w:rsidRPr="00257F84">
        <w:rPr>
          <w:rFonts w:ascii="Verdana" w:hAnsi="Verdana"/>
          <w:color w:val="auto"/>
        </w:rPr>
        <w:t xml:space="preserve">lub zwłokę w tym zakresie </w:t>
      </w:r>
      <w:r w:rsidR="00FF7857" w:rsidRPr="00257F84">
        <w:rPr>
          <w:rFonts w:ascii="Verdana" w:hAnsi="Verdana"/>
          <w:color w:val="auto"/>
        </w:rPr>
        <w:t>- w wysokości 1 000,00 zł (słownie: jeden tysiąc złotych 00/100)</w:t>
      </w:r>
      <w:r w:rsidR="002B4399" w:rsidRPr="00257F84">
        <w:rPr>
          <w:rFonts w:ascii="Verdana" w:hAnsi="Verdana"/>
          <w:color w:val="auto"/>
        </w:rPr>
        <w:t xml:space="preserve"> za każde naruszenie</w:t>
      </w:r>
      <w:r w:rsidR="00FF7857" w:rsidRPr="00257F84">
        <w:rPr>
          <w:rFonts w:ascii="Verdana" w:hAnsi="Verdana"/>
          <w:color w:val="auto"/>
        </w:rPr>
        <w:t xml:space="preserve">; </w:t>
      </w:r>
    </w:p>
    <w:p w14:paraId="4BCB94CB" w14:textId="7629DEEC" w:rsidR="00BE5696" w:rsidRPr="002479E1" w:rsidRDefault="00707DAA" w:rsidP="00257F84">
      <w:pPr>
        <w:pStyle w:val="Akapitzlist"/>
        <w:numPr>
          <w:ilvl w:val="0"/>
          <w:numId w:val="91"/>
        </w:numPr>
        <w:spacing w:after="120"/>
        <w:contextualSpacing w:val="0"/>
        <w:rPr>
          <w:rFonts w:ascii="Verdana" w:hAnsi="Verdana"/>
          <w:color w:val="auto"/>
        </w:rPr>
      </w:pPr>
      <w:r>
        <w:rPr>
          <w:rFonts w:ascii="Verdana" w:hAnsi="Verdana"/>
          <w:color w:val="auto"/>
        </w:rPr>
        <w:t xml:space="preserve">w </w:t>
      </w:r>
      <w:r w:rsidR="00FF7857" w:rsidRPr="002479E1">
        <w:rPr>
          <w:rFonts w:ascii="Verdana" w:hAnsi="Verdana"/>
          <w:color w:val="auto"/>
        </w:rPr>
        <w:t xml:space="preserve">przypadku niezastosowania się do żądania Zamawiającego określonego  w </w:t>
      </w:r>
      <w:r w:rsidR="00FF7857" w:rsidRPr="002479E1">
        <w:rPr>
          <w:rFonts w:ascii="Verdana" w:hAnsi="Verdana"/>
          <w:color w:val="auto"/>
          <w:u w:color="0000FF"/>
        </w:rPr>
        <w:t>§ 3 ust.</w:t>
      </w:r>
      <w:r w:rsidR="002479E1" w:rsidRPr="002479E1">
        <w:rPr>
          <w:rFonts w:ascii="Verdana" w:hAnsi="Verdana"/>
          <w:color w:val="auto"/>
          <w:u w:color="0000FF"/>
        </w:rPr>
        <w:t xml:space="preserve"> </w:t>
      </w:r>
      <w:r w:rsidR="00FF7857" w:rsidRPr="002479E1">
        <w:rPr>
          <w:rFonts w:ascii="Verdana" w:hAnsi="Verdana"/>
          <w:color w:val="auto"/>
          <w:u w:color="0000FF"/>
        </w:rPr>
        <w:t>2 pkt 14)</w:t>
      </w:r>
      <w:r w:rsidR="00FF7857" w:rsidRPr="002479E1">
        <w:rPr>
          <w:rFonts w:ascii="Verdana" w:hAnsi="Verdana"/>
          <w:color w:val="auto"/>
        </w:rPr>
        <w:t xml:space="preserve"> - w wysokości 100,00 zł (słownie: stu złotych 00/100) za każdy stwierdzony przypadek w odniesieniu do każde</w:t>
      </w:r>
      <w:r w:rsidR="009D3FE0" w:rsidRPr="002479E1">
        <w:rPr>
          <w:rFonts w:ascii="Verdana" w:hAnsi="Verdana"/>
          <w:color w:val="auto"/>
        </w:rPr>
        <w:t>go</w:t>
      </w:r>
      <w:r w:rsidR="00FF7857" w:rsidRPr="002479E1">
        <w:rPr>
          <w:rFonts w:ascii="Verdana" w:hAnsi="Verdana"/>
          <w:color w:val="auto"/>
        </w:rPr>
        <w:t xml:space="preserve"> </w:t>
      </w:r>
      <w:r w:rsidR="009D3FE0" w:rsidRPr="002479E1">
        <w:rPr>
          <w:rFonts w:ascii="Verdana" w:hAnsi="Verdana"/>
          <w:color w:val="auto"/>
        </w:rPr>
        <w:t xml:space="preserve">podmiotu </w:t>
      </w:r>
      <w:r w:rsidR="00FF7857" w:rsidRPr="002479E1">
        <w:rPr>
          <w:rFonts w:ascii="Verdana" w:hAnsi="Verdana"/>
          <w:color w:val="auto"/>
        </w:rPr>
        <w:t xml:space="preserve">odrębnie; </w:t>
      </w:r>
    </w:p>
    <w:p w14:paraId="5CDEF8FC" w14:textId="0AB1F7C1" w:rsidR="003619DD" w:rsidRPr="00F52CA9" w:rsidRDefault="00FF7857" w:rsidP="00257F84">
      <w:pPr>
        <w:pStyle w:val="Akapitzlist"/>
        <w:numPr>
          <w:ilvl w:val="0"/>
          <w:numId w:val="91"/>
        </w:numPr>
        <w:spacing w:after="120"/>
        <w:contextualSpacing w:val="0"/>
        <w:rPr>
          <w:rFonts w:ascii="Verdana" w:hAnsi="Verdana"/>
        </w:rPr>
      </w:pPr>
      <w:r w:rsidRPr="00F52CA9">
        <w:rPr>
          <w:rFonts w:ascii="Verdana" w:hAnsi="Verdana"/>
        </w:rPr>
        <w:t xml:space="preserve">z tytułu nieprzedłożenia: </w:t>
      </w:r>
    </w:p>
    <w:p w14:paraId="7102C7D1" w14:textId="3B656FFE" w:rsidR="003619DD" w:rsidRPr="00F52CA9" w:rsidRDefault="00FF7857" w:rsidP="00257F84">
      <w:pPr>
        <w:numPr>
          <w:ilvl w:val="1"/>
          <w:numId w:val="42"/>
        </w:numPr>
        <w:ind w:left="709" w:firstLine="0"/>
        <w:rPr>
          <w:rFonts w:ascii="Verdana" w:hAnsi="Verdana"/>
        </w:rPr>
      </w:pPr>
      <w:r w:rsidRPr="00F52CA9">
        <w:rPr>
          <w:rFonts w:ascii="Verdana" w:hAnsi="Verdana"/>
        </w:rPr>
        <w:t xml:space="preserve">oświadczenia, o którym mowa w załączniku 5a lub odpowiednio </w:t>
      </w:r>
    </w:p>
    <w:p w14:paraId="12B888D3" w14:textId="549521DE" w:rsidR="003619DD" w:rsidRPr="00F52CA9" w:rsidRDefault="00FF7857" w:rsidP="00257F84">
      <w:pPr>
        <w:numPr>
          <w:ilvl w:val="1"/>
          <w:numId w:val="42"/>
        </w:numPr>
        <w:spacing w:line="316" w:lineRule="auto"/>
        <w:ind w:left="709" w:firstLine="0"/>
        <w:rPr>
          <w:rFonts w:ascii="Verdana" w:hAnsi="Verdana"/>
        </w:rPr>
      </w:pPr>
      <w:r w:rsidRPr="00F52CA9">
        <w:rPr>
          <w:rFonts w:ascii="Verdana" w:hAnsi="Verdana"/>
        </w:rPr>
        <w:t>kompletu oświadczeń o których mowa w załączniku 5b i 5c</w:t>
      </w:r>
      <w:r w:rsidR="002D5954">
        <w:rPr>
          <w:rFonts w:ascii="Verdana" w:hAnsi="Verdana"/>
        </w:rPr>
        <w:t xml:space="preserve"> </w:t>
      </w:r>
      <w:r w:rsidR="00DF6A1D">
        <w:rPr>
          <w:rFonts w:ascii="Verdana" w:hAnsi="Verdana"/>
        </w:rPr>
        <w:t>(lub alternatywne dowodów)</w:t>
      </w:r>
      <w:r w:rsidRPr="00F52CA9">
        <w:rPr>
          <w:rFonts w:ascii="Verdana" w:hAnsi="Verdana"/>
        </w:rPr>
        <w:t xml:space="preserve">, w wysokości 1 000,00 zł (słownie: tysiąc złotych 00/100) za każdy dzień zwłoki  w złożeniu oświadczeń </w:t>
      </w:r>
      <w:r w:rsidR="00DF6A1D">
        <w:rPr>
          <w:rFonts w:ascii="Verdana" w:hAnsi="Verdana"/>
        </w:rPr>
        <w:t xml:space="preserve">lub dowodów dotyczących </w:t>
      </w:r>
      <w:r w:rsidR="003C3BD5">
        <w:rPr>
          <w:rFonts w:ascii="Verdana" w:hAnsi="Verdana"/>
        </w:rPr>
        <w:t>p</w:t>
      </w:r>
      <w:r w:rsidR="00DF6A1D">
        <w:rPr>
          <w:rFonts w:ascii="Verdana" w:hAnsi="Verdana"/>
        </w:rPr>
        <w:t xml:space="preserve">odwykonawcy lub dalszego </w:t>
      </w:r>
      <w:r w:rsidR="003C3BD5">
        <w:rPr>
          <w:rFonts w:ascii="Verdana" w:hAnsi="Verdana"/>
        </w:rPr>
        <w:t>p</w:t>
      </w:r>
      <w:r w:rsidR="00DF6A1D">
        <w:rPr>
          <w:rFonts w:ascii="Verdana" w:hAnsi="Verdana"/>
        </w:rPr>
        <w:t xml:space="preserve">odwykonawcy </w:t>
      </w:r>
      <w:r w:rsidRPr="00F52CA9">
        <w:rPr>
          <w:rFonts w:ascii="Verdana" w:hAnsi="Verdana"/>
        </w:rPr>
        <w:t xml:space="preserve">względem terminu określonego w </w:t>
      </w:r>
      <w:r w:rsidRPr="00F52CA9">
        <w:rPr>
          <w:rFonts w:ascii="Verdana" w:hAnsi="Verdana"/>
          <w:u w:color="000000"/>
        </w:rPr>
        <w:t>§ 3 ust. 14</w:t>
      </w:r>
      <w:r w:rsidR="00B45DD2">
        <w:rPr>
          <w:rFonts w:ascii="Verdana" w:hAnsi="Verdana"/>
          <w:u w:color="000000"/>
        </w:rPr>
        <w:t>,</w:t>
      </w:r>
      <w:r w:rsidRPr="00F52CA9">
        <w:rPr>
          <w:rFonts w:ascii="Verdana" w:hAnsi="Verdana"/>
        </w:rPr>
        <w:t xml:space="preserve"> </w:t>
      </w:r>
    </w:p>
    <w:p w14:paraId="4C65CFB5" w14:textId="64D3B703" w:rsidR="003619DD" w:rsidRPr="00790FBB" w:rsidRDefault="00FF7857" w:rsidP="00257F84">
      <w:pPr>
        <w:pStyle w:val="Akapitzlist"/>
        <w:numPr>
          <w:ilvl w:val="0"/>
          <w:numId w:val="91"/>
        </w:numPr>
        <w:spacing w:after="120"/>
        <w:contextualSpacing w:val="0"/>
        <w:rPr>
          <w:rFonts w:ascii="Verdana" w:hAnsi="Verdana"/>
        </w:rPr>
      </w:pPr>
      <w:r w:rsidRPr="00790FBB">
        <w:rPr>
          <w:rFonts w:ascii="Verdana" w:hAnsi="Verdana"/>
        </w:rPr>
        <w:t xml:space="preserve">z tytułu nieprzedłożenia </w:t>
      </w:r>
      <w:r w:rsidR="00266935">
        <w:rPr>
          <w:rFonts w:ascii="Verdana" w:hAnsi="Verdana"/>
        </w:rPr>
        <w:t>jakiegokolwiek dokumentu</w:t>
      </w:r>
      <w:r w:rsidRPr="00790FBB">
        <w:rPr>
          <w:rFonts w:ascii="Verdana" w:hAnsi="Verdana"/>
        </w:rPr>
        <w:t xml:space="preserve">, o </w:t>
      </w:r>
      <w:r w:rsidRPr="00464514">
        <w:rPr>
          <w:rFonts w:ascii="Verdana" w:hAnsi="Verdana"/>
        </w:rPr>
        <w:t xml:space="preserve">którym mowa w </w:t>
      </w:r>
      <w:r w:rsidRPr="00464514">
        <w:rPr>
          <w:rFonts w:ascii="Verdana" w:hAnsi="Verdana"/>
          <w:u w:color="000000"/>
        </w:rPr>
        <w:t>§ 3 ust.</w:t>
      </w:r>
      <w:r w:rsidR="00266935" w:rsidRPr="00464514">
        <w:rPr>
          <w:rFonts w:ascii="Verdana" w:hAnsi="Verdana"/>
          <w:u w:color="000000"/>
        </w:rPr>
        <w:t xml:space="preserve"> </w:t>
      </w:r>
      <w:r w:rsidR="00266935" w:rsidRPr="00464514">
        <w:rPr>
          <w:rFonts w:ascii="Verdana" w:hAnsi="Verdana"/>
        </w:rPr>
        <w:t>15</w:t>
      </w:r>
      <w:r w:rsidRPr="00790FBB">
        <w:rPr>
          <w:rFonts w:ascii="Verdana" w:hAnsi="Verdana"/>
        </w:rPr>
        <w:t xml:space="preserve"> – w wysokości </w:t>
      </w:r>
      <w:r w:rsidR="00D843CA">
        <w:rPr>
          <w:rFonts w:ascii="Verdana" w:hAnsi="Verdana"/>
        </w:rPr>
        <w:t>5</w:t>
      </w:r>
      <w:r w:rsidRPr="00790FBB">
        <w:rPr>
          <w:rFonts w:ascii="Verdana" w:hAnsi="Verdana"/>
        </w:rPr>
        <w:t xml:space="preserve"> 000,00 zł (słownie: </w:t>
      </w:r>
      <w:r w:rsidR="00D843CA">
        <w:rPr>
          <w:rFonts w:ascii="Verdana" w:hAnsi="Verdana"/>
        </w:rPr>
        <w:t xml:space="preserve">pięć </w:t>
      </w:r>
      <w:r w:rsidRPr="00790FBB">
        <w:rPr>
          <w:rFonts w:ascii="Verdana" w:hAnsi="Verdana"/>
        </w:rPr>
        <w:t xml:space="preserve">tysięcy złotych 00/100) za każde niezłożone w terminie </w:t>
      </w:r>
      <w:r w:rsidRPr="00464514">
        <w:rPr>
          <w:rFonts w:ascii="Verdana" w:hAnsi="Verdana"/>
        </w:rPr>
        <w:t xml:space="preserve">określonym w </w:t>
      </w:r>
      <w:r w:rsidR="00583483" w:rsidRPr="00464514">
        <w:rPr>
          <w:rFonts w:ascii="Verdana" w:hAnsi="Verdana"/>
          <w:u w:color="000000"/>
        </w:rPr>
        <w:t>u</w:t>
      </w:r>
      <w:r w:rsidR="00266935" w:rsidRPr="00464514">
        <w:rPr>
          <w:rFonts w:ascii="Verdana" w:hAnsi="Verdana"/>
          <w:u w:color="000000"/>
        </w:rPr>
        <w:t xml:space="preserve">mowie </w:t>
      </w:r>
      <w:r w:rsidRPr="00464514">
        <w:rPr>
          <w:rFonts w:ascii="Verdana" w:hAnsi="Verdana"/>
        </w:rPr>
        <w:t>oświadczenie</w:t>
      </w:r>
      <w:r w:rsidR="00BC0601">
        <w:rPr>
          <w:rFonts w:ascii="Verdana" w:hAnsi="Verdana"/>
        </w:rPr>
        <w:t xml:space="preserve"> (lub alternatywne dowody) </w:t>
      </w:r>
      <w:r w:rsidRPr="00790FBB">
        <w:rPr>
          <w:rFonts w:ascii="Verdana" w:hAnsi="Verdana"/>
        </w:rPr>
        <w:t xml:space="preserve">dotyczące </w:t>
      </w:r>
      <w:r w:rsidR="008836E8">
        <w:rPr>
          <w:rFonts w:ascii="Verdana" w:hAnsi="Verdana"/>
        </w:rPr>
        <w:t>p</w:t>
      </w:r>
      <w:r w:rsidRPr="00790FBB">
        <w:rPr>
          <w:rFonts w:ascii="Verdana" w:hAnsi="Verdana"/>
        </w:rPr>
        <w:t xml:space="preserve">odwykonawcy lub dalszego </w:t>
      </w:r>
      <w:r w:rsidR="008836E8">
        <w:rPr>
          <w:rFonts w:ascii="Verdana" w:hAnsi="Verdana"/>
        </w:rPr>
        <w:t>p</w:t>
      </w:r>
      <w:r w:rsidRPr="00790FBB">
        <w:rPr>
          <w:rFonts w:ascii="Verdana" w:hAnsi="Verdana"/>
        </w:rPr>
        <w:t>odwykonawcy</w:t>
      </w:r>
      <w:r w:rsidR="00266935">
        <w:rPr>
          <w:rFonts w:ascii="Verdana" w:hAnsi="Verdana"/>
        </w:rPr>
        <w:t>,</w:t>
      </w:r>
      <w:r w:rsidRPr="00790FBB">
        <w:rPr>
          <w:rFonts w:ascii="Verdana" w:hAnsi="Verdana"/>
        </w:rPr>
        <w:t xml:space="preserve"> </w:t>
      </w:r>
    </w:p>
    <w:p w14:paraId="78DE3069" w14:textId="57461151" w:rsidR="003619DD" w:rsidRPr="00464514" w:rsidRDefault="00FF7857" w:rsidP="00257F84">
      <w:pPr>
        <w:pStyle w:val="Akapitzlist"/>
        <w:numPr>
          <w:ilvl w:val="0"/>
          <w:numId w:val="91"/>
        </w:numPr>
        <w:spacing w:after="120"/>
        <w:contextualSpacing w:val="0"/>
        <w:rPr>
          <w:rFonts w:ascii="Verdana" w:hAnsi="Verdana"/>
          <w:color w:val="auto"/>
        </w:rPr>
      </w:pPr>
      <w:r w:rsidRPr="00790FBB">
        <w:rPr>
          <w:rFonts w:ascii="Verdana" w:hAnsi="Verdana"/>
        </w:rPr>
        <w:t xml:space="preserve">w wysokości 100,00 zł (słownie: sto złotych 00/100) za każde niezłożone  przez </w:t>
      </w:r>
      <w:r w:rsidRPr="00464514">
        <w:rPr>
          <w:rFonts w:ascii="Verdana" w:hAnsi="Verdana"/>
          <w:color w:val="auto"/>
        </w:rPr>
        <w:t xml:space="preserve">Wykonawcę, w wyznaczonym przez Zamawiającego terminie, oświadczenie </w:t>
      </w:r>
      <w:r w:rsidR="002F2C57" w:rsidRPr="00464514">
        <w:rPr>
          <w:rFonts w:ascii="Verdana" w:hAnsi="Verdana"/>
          <w:color w:val="auto"/>
        </w:rPr>
        <w:br/>
      </w:r>
      <w:r w:rsidRPr="00464514">
        <w:rPr>
          <w:rFonts w:ascii="Verdana" w:hAnsi="Verdana"/>
          <w:color w:val="auto"/>
        </w:rPr>
        <w:t xml:space="preserve">o spełnieniu przez Wykonawcę lub </w:t>
      </w:r>
      <w:r w:rsidR="008836E8">
        <w:rPr>
          <w:rFonts w:ascii="Verdana" w:hAnsi="Verdana"/>
          <w:color w:val="auto"/>
        </w:rPr>
        <w:t>p</w:t>
      </w:r>
      <w:r w:rsidRPr="00464514">
        <w:rPr>
          <w:rFonts w:ascii="Verdana" w:hAnsi="Verdana"/>
          <w:color w:val="auto"/>
        </w:rPr>
        <w:t>odwykonawcę/</w:t>
      </w:r>
      <w:r w:rsidR="008836E8">
        <w:rPr>
          <w:rFonts w:ascii="Verdana" w:hAnsi="Verdana"/>
          <w:color w:val="auto"/>
        </w:rPr>
        <w:t>d</w:t>
      </w:r>
      <w:r w:rsidRPr="00464514">
        <w:rPr>
          <w:rFonts w:ascii="Verdana" w:hAnsi="Verdana"/>
          <w:color w:val="auto"/>
        </w:rPr>
        <w:t xml:space="preserve">alszego </w:t>
      </w:r>
      <w:r w:rsidR="008836E8">
        <w:rPr>
          <w:rFonts w:ascii="Verdana" w:hAnsi="Verdana"/>
          <w:color w:val="auto"/>
        </w:rPr>
        <w:t>p</w:t>
      </w:r>
      <w:r w:rsidRPr="00464514">
        <w:rPr>
          <w:rFonts w:ascii="Verdana" w:hAnsi="Verdana"/>
          <w:color w:val="auto"/>
        </w:rPr>
        <w:t xml:space="preserve">odwykonawcę wymogu zatrudnienia na podstawie umowy o pracę oraz za każdą niezatrudnioną osobę </w:t>
      </w:r>
      <w:r w:rsidR="002F2C57" w:rsidRPr="00464514">
        <w:rPr>
          <w:rFonts w:ascii="Verdana" w:hAnsi="Verdana"/>
          <w:color w:val="auto"/>
        </w:rPr>
        <w:br/>
      </w:r>
      <w:r w:rsidRPr="00464514">
        <w:rPr>
          <w:rFonts w:ascii="Verdana" w:hAnsi="Verdana"/>
          <w:color w:val="auto"/>
        </w:rPr>
        <w:t xml:space="preserve">na podstawie umowy o pracę wykonującą wskazane w </w:t>
      </w:r>
      <w:r w:rsidRPr="00464514">
        <w:rPr>
          <w:rFonts w:ascii="Verdana" w:hAnsi="Verdana"/>
          <w:color w:val="auto"/>
          <w:u w:color="0000FF"/>
        </w:rPr>
        <w:t>§ 3 ust. 6</w:t>
      </w:r>
      <w:r w:rsidRPr="00464514">
        <w:rPr>
          <w:rFonts w:ascii="Verdana" w:hAnsi="Verdana"/>
          <w:color w:val="auto"/>
        </w:rPr>
        <w:t xml:space="preserve"> czynności; </w:t>
      </w:r>
    </w:p>
    <w:p w14:paraId="7EF42E4B" w14:textId="322854A7" w:rsidR="003619DD" w:rsidRPr="00464514" w:rsidRDefault="00FF7857" w:rsidP="00257F84">
      <w:pPr>
        <w:pStyle w:val="Akapitzlist"/>
        <w:numPr>
          <w:ilvl w:val="0"/>
          <w:numId w:val="91"/>
        </w:numPr>
        <w:spacing w:after="120"/>
        <w:contextualSpacing w:val="0"/>
        <w:rPr>
          <w:rFonts w:ascii="Verdana" w:hAnsi="Verdana"/>
          <w:color w:val="auto"/>
        </w:rPr>
      </w:pPr>
      <w:r w:rsidRPr="00464514">
        <w:rPr>
          <w:rFonts w:ascii="Verdana" w:hAnsi="Verdana"/>
          <w:color w:val="auto"/>
        </w:rPr>
        <w:t xml:space="preserve">w wysokości 20,00 zł (słownie: dwadzieścia złotych 00/100) za każdy dzień zwłoki w złożeniu Zamawiającemu oświadczenia potwierdzającego spełnienie przez Wykonawcę lub </w:t>
      </w:r>
      <w:r w:rsidR="008836E8">
        <w:rPr>
          <w:rFonts w:ascii="Verdana" w:hAnsi="Verdana"/>
          <w:color w:val="auto"/>
        </w:rPr>
        <w:t>p</w:t>
      </w:r>
      <w:r w:rsidRPr="00464514">
        <w:rPr>
          <w:rFonts w:ascii="Verdana" w:hAnsi="Verdana"/>
          <w:color w:val="auto"/>
        </w:rPr>
        <w:t>odwykonawcę/</w:t>
      </w:r>
      <w:r w:rsidR="008836E8">
        <w:rPr>
          <w:rFonts w:ascii="Verdana" w:hAnsi="Verdana"/>
          <w:color w:val="auto"/>
        </w:rPr>
        <w:t>d</w:t>
      </w:r>
      <w:r w:rsidRPr="00464514">
        <w:rPr>
          <w:rFonts w:ascii="Verdana" w:hAnsi="Verdana"/>
          <w:color w:val="auto"/>
        </w:rPr>
        <w:t xml:space="preserve">alszego </w:t>
      </w:r>
      <w:r w:rsidR="008836E8">
        <w:rPr>
          <w:rFonts w:ascii="Verdana" w:hAnsi="Verdana"/>
          <w:color w:val="auto"/>
        </w:rPr>
        <w:t>p</w:t>
      </w:r>
      <w:r w:rsidRPr="00464514">
        <w:rPr>
          <w:rFonts w:ascii="Verdana" w:hAnsi="Verdana"/>
          <w:color w:val="auto"/>
        </w:rPr>
        <w:t xml:space="preserve">odwykonawcę wymogu zatrudnienia na podstawie umowy o pracę osób wykonujących czynności, o których mowa w </w:t>
      </w:r>
      <w:r w:rsidRPr="00464514">
        <w:rPr>
          <w:rFonts w:ascii="Verdana" w:hAnsi="Verdana"/>
          <w:color w:val="auto"/>
          <w:u w:color="0000FF"/>
        </w:rPr>
        <w:t>§ 3 ust.</w:t>
      </w:r>
      <w:r w:rsidR="00185206">
        <w:rPr>
          <w:rFonts w:ascii="Verdana" w:hAnsi="Verdana"/>
          <w:color w:val="auto"/>
          <w:u w:color="0000FF"/>
        </w:rPr>
        <w:t xml:space="preserve"> </w:t>
      </w:r>
      <w:r w:rsidRPr="00464514">
        <w:rPr>
          <w:rFonts w:ascii="Verdana" w:hAnsi="Verdana"/>
          <w:color w:val="auto"/>
          <w:u w:color="0000FF"/>
        </w:rPr>
        <w:t>6</w:t>
      </w:r>
      <w:r w:rsidRPr="00464514">
        <w:rPr>
          <w:rFonts w:ascii="Verdana" w:hAnsi="Verdana"/>
          <w:color w:val="auto"/>
        </w:rPr>
        <w:t xml:space="preserve">;  </w:t>
      </w:r>
    </w:p>
    <w:p w14:paraId="78A0E0B7" w14:textId="1E8182D9" w:rsidR="003619DD" w:rsidRPr="00464514" w:rsidRDefault="00FF7857" w:rsidP="00257F84">
      <w:pPr>
        <w:pStyle w:val="Akapitzlist"/>
        <w:numPr>
          <w:ilvl w:val="0"/>
          <w:numId w:val="91"/>
        </w:numPr>
        <w:spacing w:after="120"/>
        <w:contextualSpacing w:val="0"/>
        <w:rPr>
          <w:rFonts w:ascii="Verdana" w:hAnsi="Verdana"/>
          <w:color w:val="auto"/>
        </w:rPr>
      </w:pPr>
      <w:r w:rsidRPr="00464514">
        <w:rPr>
          <w:rFonts w:ascii="Verdana" w:hAnsi="Verdana"/>
          <w:color w:val="auto"/>
        </w:rPr>
        <w:t xml:space="preserve">w przypadku bezpośredniego uregulowania przez Zamawiającego wynagrodzenia </w:t>
      </w:r>
      <w:r w:rsidR="002F2C57" w:rsidRPr="00464514">
        <w:rPr>
          <w:rFonts w:ascii="Verdana" w:hAnsi="Verdana"/>
          <w:color w:val="auto"/>
        </w:rPr>
        <w:br/>
      </w:r>
      <w:r w:rsidRPr="00464514">
        <w:rPr>
          <w:rFonts w:ascii="Verdana" w:hAnsi="Verdana"/>
          <w:color w:val="auto"/>
        </w:rPr>
        <w:t xml:space="preserve">na rzecz </w:t>
      </w:r>
      <w:r w:rsidR="008836E8">
        <w:rPr>
          <w:rFonts w:ascii="Verdana" w:hAnsi="Verdana"/>
          <w:color w:val="auto"/>
        </w:rPr>
        <w:t>p</w:t>
      </w:r>
      <w:r w:rsidRPr="00464514">
        <w:rPr>
          <w:rFonts w:ascii="Verdana" w:hAnsi="Verdana"/>
          <w:color w:val="auto"/>
        </w:rPr>
        <w:t>odwykonawcy/</w:t>
      </w:r>
      <w:r w:rsidR="008836E8">
        <w:rPr>
          <w:rFonts w:ascii="Verdana" w:hAnsi="Verdana"/>
          <w:color w:val="auto"/>
        </w:rPr>
        <w:t>d</w:t>
      </w:r>
      <w:r w:rsidRPr="00464514">
        <w:rPr>
          <w:rFonts w:ascii="Verdana" w:hAnsi="Verdana"/>
          <w:color w:val="auto"/>
        </w:rPr>
        <w:t xml:space="preserve">alszego </w:t>
      </w:r>
      <w:r w:rsidR="008836E8">
        <w:rPr>
          <w:rFonts w:ascii="Verdana" w:hAnsi="Verdana"/>
          <w:color w:val="auto"/>
        </w:rPr>
        <w:t>p</w:t>
      </w:r>
      <w:r w:rsidRPr="00464514">
        <w:rPr>
          <w:rFonts w:ascii="Verdana" w:hAnsi="Verdana"/>
          <w:color w:val="auto"/>
        </w:rPr>
        <w:t xml:space="preserve">odwykonawcy – w wysokości 10% uregulowanego wynagrodzenia w kwocie brutto;  </w:t>
      </w:r>
    </w:p>
    <w:p w14:paraId="4ED9B4DB" w14:textId="7C819434" w:rsidR="003619DD" w:rsidRPr="00464514" w:rsidRDefault="00464514" w:rsidP="00464514">
      <w:pPr>
        <w:ind w:left="567" w:hanging="425"/>
        <w:rPr>
          <w:rFonts w:ascii="Verdana" w:hAnsi="Verdana"/>
          <w:i/>
          <w:iCs/>
        </w:rPr>
      </w:pPr>
      <w:r>
        <w:rPr>
          <w:rFonts w:ascii="Verdana" w:hAnsi="Verdana"/>
          <w:i/>
          <w:iCs/>
        </w:rPr>
        <w:t>1</w:t>
      </w:r>
      <w:r w:rsidR="00257F84">
        <w:rPr>
          <w:rFonts w:ascii="Verdana" w:hAnsi="Verdana"/>
          <w:i/>
          <w:iCs/>
        </w:rPr>
        <w:t>3</w:t>
      </w:r>
      <w:r>
        <w:rPr>
          <w:rFonts w:ascii="Verdana" w:hAnsi="Verdana"/>
          <w:i/>
          <w:iCs/>
        </w:rPr>
        <w:t xml:space="preserve">) </w:t>
      </w:r>
      <w:r w:rsidR="00FF7857" w:rsidRPr="00464514">
        <w:rPr>
          <w:rFonts w:ascii="Verdana" w:hAnsi="Verdana"/>
          <w:i/>
          <w:iCs/>
        </w:rPr>
        <w:t xml:space="preserve">* w przypadku bezpośredniego uregulowania przez Zamawiającego wynagrodzenia  </w:t>
      </w:r>
      <w:r w:rsidR="003C1832" w:rsidRPr="00464514">
        <w:rPr>
          <w:rFonts w:ascii="Verdana" w:hAnsi="Verdana"/>
          <w:i/>
          <w:iCs/>
        </w:rPr>
        <w:br/>
      </w:r>
      <w:r w:rsidR="00FF7857" w:rsidRPr="00464514">
        <w:rPr>
          <w:rFonts w:ascii="Verdana" w:hAnsi="Verdana"/>
          <w:i/>
          <w:iCs/>
        </w:rPr>
        <w:t xml:space="preserve">na rzecz </w:t>
      </w:r>
      <w:r w:rsidR="008836E8">
        <w:rPr>
          <w:rFonts w:ascii="Verdana" w:hAnsi="Verdana"/>
          <w:i/>
          <w:iCs/>
        </w:rPr>
        <w:t>p</w:t>
      </w:r>
      <w:r w:rsidR="00FF7857" w:rsidRPr="00464514">
        <w:rPr>
          <w:rFonts w:ascii="Verdana" w:hAnsi="Verdana"/>
          <w:i/>
          <w:iCs/>
        </w:rPr>
        <w:t>odwykonawcy/</w:t>
      </w:r>
      <w:r w:rsidR="008836E8">
        <w:rPr>
          <w:rFonts w:ascii="Verdana" w:hAnsi="Verdana"/>
          <w:i/>
          <w:iCs/>
        </w:rPr>
        <w:t>d</w:t>
      </w:r>
      <w:r w:rsidR="00FF7857" w:rsidRPr="00464514">
        <w:rPr>
          <w:rFonts w:ascii="Verdana" w:hAnsi="Verdana"/>
          <w:i/>
          <w:iCs/>
        </w:rPr>
        <w:t xml:space="preserve">alszego </w:t>
      </w:r>
      <w:r w:rsidR="008836E8">
        <w:rPr>
          <w:rFonts w:ascii="Verdana" w:hAnsi="Verdana"/>
          <w:i/>
          <w:iCs/>
        </w:rPr>
        <w:t>p</w:t>
      </w:r>
      <w:r w:rsidR="00FF7857" w:rsidRPr="00464514">
        <w:rPr>
          <w:rFonts w:ascii="Verdana" w:hAnsi="Verdana"/>
          <w:i/>
          <w:iCs/>
        </w:rPr>
        <w:t xml:space="preserve">odwykonawcy – w wysokości 10% uregulowanego wynagrodzenia stanowiącego wartość należną </w:t>
      </w:r>
      <w:r w:rsidR="008836E8">
        <w:rPr>
          <w:rFonts w:ascii="Verdana" w:hAnsi="Verdana"/>
          <w:i/>
          <w:iCs/>
        </w:rPr>
        <w:t>p</w:t>
      </w:r>
      <w:r w:rsidR="00FF7857" w:rsidRPr="00464514">
        <w:rPr>
          <w:rFonts w:ascii="Verdana" w:hAnsi="Verdana"/>
          <w:i/>
          <w:iCs/>
        </w:rPr>
        <w:t>odwykonawcy/</w:t>
      </w:r>
      <w:r w:rsidR="008836E8">
        <w:rPr>
          <w:rFonts w:ascii="Verdana" w:hAnsi="Verdana"/>
          <w:i/>
          <w:iCs/>
        </w:rPr>
        <w:t>d</w:t>
      </w:r>
      <w:r w:rsidR="00FF7857" w:rsidRPr="00464514">
        <w:rPr>
          <w:rFonts w:ascii="Verdana" w:hAnsi="Verdana"/>
          <w:i/>
          <w:iCs/>
        </w:rPr>
        <w:t xml:space="preserve">alszemu </w:t>
      </w:r>
      <w:r w:rsidR="008836E8">
        <w:rPr>
          <w:rFonts w:ascii="Verdana" w:hAnsi="Verdana"/>
          <w:i/>
          <w:iCs/>
        </w:rPr>
        <w:t>p</w:t>
      </w:r>
      <w:r w:rsidR="00FF7857" w:rsidRPr="00464514">
        <w:rPr>
          <w:rFonts w:ascii="Verdana" w:hAnsi="Verdana"/>
          <w:i/>
          <w:iCs/>
        </w:rPr>
        <w:t xml:space="preserve">odwykonawcy, powiększonego o podatek VAT, który zobowiązany jest rozliczyć Zamawiający; </w:t>
      </w:r>
    </w:p>
    <w:p w14:paraId="10FC1073" w14:textId="76CEF559" w:rsidR="003619DD" w:rsidRPr="00790FBB" w:rsidRDefault="00FF7857" w:rsidP="00257F84">
      <w:pPr>
        <w:pStyle w:val="Akapitzlist"/>
        <w:numPr>
          <w:ilvl w:val="0"/>
          <w:numId w:val="91"/>
        </w:numPr>
        <w:spacing w:after="120"/>
        <w:contextualSpacing w:val="0"/>
        <w:rPr>
          <w:rFonts w:ascii="Verdana" w:hAnsi="Verdana"/>
        </w:rPr>
      </w:pPr>
      <w:r w:rsidRPr="00790FBB">
        <w:rPr>
          <w:rFonts w:ascii="Verdana" w:hAnsi="Verdana"/>
        </w:rPr>
        <w:t xml:space="preserve">za brak dokonania przez Wykonawcę zmiany wynagrodzenia </w:t>
      </w:r>
      <w:r w:rsidR="008836E8">
        <w:rPr>
          <w:rFonts w:ascii="Verdana" w:hAnsi="Verdana"/>
        </w:rPr>
        <w:t>p</w:t>
      </w:r>
      <w:r w:rsidRPr="00790FBB">
        <w:rPr>
          <w:rFonts w:ascii="Verdana" w:hAnsi="Verdana"/>
        </w:rPr>
        <w:t xml:space="preserve">odwykonawcy/ </w:t>
      </w:r>
      <w:r w:rsidR="008836E8">
        <w:rPr>
          <w:rFonts w:ascii="Verdana" w:hAnsi="Verdana"/>
        </w:rPr>
        <w:t>d</w:t>
      </w:r>
      <w:r w:rsidRPr="00790FBB">
        <w:rPr>
          <w:rFonts w:ascii="Verdana" w:hAnsi="Verdana"/>
        </w:rPr>
        <w:t xml:space="preserve">alszego </w:t>
      </w:r>
      <w:r w:rsidR="008836E8">
        <w:rPr>
          <w:rFonts w:ascii="Verdana" w:hAnsi="Verdana"/>
          <w:color w:val="auto"/>
        </w:rPr>
        <w:t>p</w:t>
      </w:r>
      <w:r w:rsidRPr="00AF6A2E">
        <w:rPr>
          <w:rFonts w:ascii="Verdana" w:hAnsi="Verdana"/>
          <w:color w:val="auto"/>
        </w:rPr>
        <w:t>odwykonawcy</w:t>
      </w:r>
      <w:r w:rsidRPr="00790FBB">
        <w:rPr>
          <w:rFonts w:ascii="Verdana" w:hAnsi="Verdana"/>
        </w:rPr>
        <w:t xml:space="preserve"> z powodu zmiany cen materiałów lub kosztów realizacji zamówienia na uzasadniony wniosek </w:t>
      </w:r>
      <w:r w:rsidR="008836E8">
        <w:rPr>
          <w:rFonts w:ascii="Verdana" w:hAnsi="Verdana"/>
        </w:rPr>
        <w:t>p</w:t>
      </w:r>
      <w:r w:rsidRPr="00790FBB">
        <w:rPr>
          <w:rFonts w:ascii="Verdana" w:hAnsi="Verdana"/>
        </w:rPr>
        <w:t>odwykonawcy/</w:t>
      </w:r>
      <w:r w:rsidR="008836E8">
        <w:rPr>
          <w:rFonts w:ascii="Verdana" w:hAnsi="Verdana"/>
        </w:rPr>
        <w:t>d</w:t>
      </w:r>
      <w:r w:rsidRPr="00790FBB">
        <w:rPr>
          <w:rFonts w:ascii="Verdana" w:hAnsi="Verdana"/>
        </w:rPr>
        <w:t xml:space="preserve">alszego </w:t>
      </w:r>
      <w:r w:rsidR="008836E8">
        <w:rPr>
          <w:rFonts w:ascii="Verdana" w:hAnsi="Verdana"/>
        </w:rPr>
        <w:t>p</w:t>
      </w:r>
      <w:r w:rsidRPr="00790FBB">
        <w:rPr>
          <w:rFonts w:ascii="Verdana" w:hAnsi="Verdana"/>
        </w:rPr>
        <w:t>odwykonawcy zgodnie z zawartą umow</w:t>
      </w:r>
      <w:r w:rsidR="00583483">
        <w:rPr>
          <w:rFonts w:ascii="Verdana" w:hAnsi="Verdana"/>
        </w:rPr>
        <w:t>ą</w:t>
      </w:r>
      <w:r w:rsidRPr="00790FBB">
        <w:rPr>
          <w:rFonts w:ascii="Verdana" w:hAnsi="Verdana"/>
        </w:rPr>
        <w:t xml:space="preserve"> o podwykonawstwo - w wysokości 10% kwoty zmiany wynagrodzenia brutto wnioskowanej przez </w:t>
      </w:r>
      <w:r w:rsidR="008836E8">
        <w:rPr>
          <w:rFonts w:ascii="Verdana" w:hAnsi="Verdana"/>
        </w:rPr>
        <w:t>p</w:t>
      </w:r>
      <w:r w:rsidRPr="00790FBB">
        <w:rPr>
          <w:rFonts w:ascii="Verdana" w:hAnsi="Verdana"/>
        </w:rPr>
        <w:t>odwykonawcę/</w:t>
      </w:r>
      <w:r w:rsidR="008836E8">
        <w:rPr>
          <w:rFonts w:ascii="Verdana" w:hAnsi="Verdana"/>
        </w:rPr>
        <w:t>d</w:t>
      </w:r>
      <w:r w:rsidRPr="00790FBB">
        <w:rPr>
          <w:rFonts w:ascii="Verdana" w:hAnsi="Verdana"/>
        </w:rPr>
        <w:t xml:space="preserve">alszego </w:t>
      </w:r>
      <w:r w:rsidR="008836E8">
        <w:rPr>
          <w:rFonts w:ascii="Verdana" w:hAnsi="Verdana"/>
        </w:rPr>
        <w:t>p</w:t>
      </w:r>
      <w:r w:rsidRPr="00790FBB">
        <w:rPr>
          <w:rFonts w:ascii="Verdana" w:hAnsi="Verdana"/>
        </w:rPr>
        <w:t xml:space="preserve">odwykonawcę, </w:t>
      </w:r>
    </w:p>
    <w:p w14:paraId="310FCBEB" w14:textId="196CDCED" w:rsidR="003619DD" w:rsidRPr="00135E13" w:rsidRDefault="00897407" w:rsidP="00DC0F3C">
      <w:pPr>
        <w:ind w:left="567" w:hanging="440"/>
        <w:rPr>
          <w:rFonts w:ascii="Verdana" w:hAnsi="Verdana"/>
          <w:i/>
          <w:iCs/>
        </w:rPr>
      </w:pPr>
      <w:r w:rsidRPr="00135E13">
        <w:rPr>
          <w:rFonts w:ascii="Verdana" w:hAnsi="Verdana"/>
          <w:i/>
          <w:iCs/>
        </w:rPr>
        <w:t>1</w:t>
      </w:r>
      <w:r w:rsidR="00257F84">
        <w:rPr>
          <w:rFonts w:ascii="Verdana" w:hAnsi="Verdana"/>
          <w:i/>
          <w:iCs/>
        </w:rPr>
        <w:t>4</w:t>
      </w:r>
      <w:r w:rsidRPr="00135E13">
        <w:rPr>
          <w:rFonts w:ascii="Verdana" w:hAnsi="Verdana"/>
          <w:i/>
          <w:iCs/>
        </w:rPr>
        <w:t xml:space="preserve">) </w:t>
      </w:r>
      <w:r w:rsidR="00FF7857" w:rsidRPr="00135E13">
        <w:rPr>
          <w:rFonts w:ascii="Verdana" w:hAnsi="Verdana"/>
          <w:i/>
          <w:iCs/>
        </w:rPr>
        <w:t xml:space="preserve">* za brak dokonania przez Wykonawcę zmiany wynagrodzenia </w:t>
      </w:r>
      <w:r w:rsidR="008836E8">
        <w:rPr>
          <w:rFonts w:ascii="Verdana" w:hAnsi="Verdana"/>
          <w:i/>
          <w:iCs/>
        </w:rPr>
        <w:t>p</w:t>
      </w:r>
      <w:r w:rsidR="00FF7857" w:rsidRPr="00135E13">
        <w:rPr>
          <w:rFonts w:ascii="Verdana" w:hAnsi="Verdana"/>
          <w:i/>
          <w:iCs/>
        </w:rPr>
        <w:t xml:space="preserve">odwykonawcy/ </w:t>
      </w:r>
      <w:r w:rsidR="008836E8">
        <w:rPr>
          <w:rFonts w:ascii="Verdana" w:hAnsi="Verdana"/>
          <w:i/>
          <w:iCs/>
        </w:rPr>
        <w:t>d</w:t>
      </w:r>
      <w:r w:rsidR="00FF7857" w:rsidRPr="00135E13">
        <w:rPr>
          <w:rFonts w:ascii="Verdana" w:hAnsi="Verdana"/>
          <w:i/>
          <w:iCs/>
        </w:rPr>
        <w:t xml:space="preserve">alszego </w:t>
      </w:r>
      <w:r w:rsidR="008836E8">
        <w:rPr>
          <w:rFonts w:ascii="Verdana" w:hAnsi="Verdana"/>
          <w:i/>
          <w:iCs/>
        </w:rPr>
        <w:t>p</w:t>
      </w:r>
      <w:r w:rsidR="00FF7857" w:rsidRPr="00135E13">
        <w:rPr>
          <w:rFonts w:ascii="Verdana" w:hAnsi="Verdana"/>
          <w:i/>
          <w:iCs/>
        </w:rPr>
        <w:t xml:space="preserve">odwykonawcy z powodu zmiany cen materiałów lub kosztów realizacji zamówienia na uzasadniony wniosek </w:t>
      </w:r>
      <w:r w:rsidR="008836E8">
        <w:rPr>
          <w:rFonts w:ascii="Verdana" w:hAnsi="Verdana"/>
          <w:i/>
          <w:iCs/>
        </w:rPr>
        <w:t>p</w:t>
      </w:r>
      <w:r w:rsidR="00FF7857" w:rsidRPr="00135E13">
        <w:rPr>
          <w:rFonts w:ascii="Verdana" w:hAnsi="Verdana"/>
          <w:i/>
          <w:iCs/>
        </w:rPr>
        <w:t>odwykonawcy/</w:t>
      </w:r>
      <w:r w:rsidR="008836E8">
        <w:rPr>
          <w:rFonts w:ascii="Verdana" w:hAnsi="Verdana"/>
          <w:i/>
          <w:iCs/>
        </w:rPr>
        <w:t>d</w:t>
      </w:r>
      <w:r w:rsidR="00FF7857" w:rsidRPr="00135E13">
        <w:rPr>
          <w:rFonts w:ascii="Verdana" w:hAnsi="Verdana"/>
          <w:i/>
          <w:iCs/>
        </w:rPr>
        <w:t xml:space="preserve">alszego </w:t>
      </w:r>
      <w:r w:rsidR="008836E8">
        <w:rPr>
          <w:rFonts w:ascii="Verdana" w:hAnsi="Verdana"/>
          <w:i/>
          <w:iCs/>
        </w:rPr>
        <w:t>p</w:t>
      </w:r>
      <w:r w:rsidR="00FF7857" w:rsidRPr="00135E13">
        <w:rPr>
          <w:rFonts w:ascii="Verdana" w:hAnsi="Verdana"/>
          <w:i/>
          <w:iCs/>
        </w:rPr>
        <w:t xml:space="preserve">odwykonawcy zgodnie </w:t>
      </w:r>
      <w:r w:rsidR="00FF7857" w:rsidRPr="00135E13">
        <w:rPr>
          <w:rFonts w:ascii="Verdana" w:hAnsi="Verdana"/>
          <w:i/>
          <w:iCs/>
        </w:rPr>
        <w:lastRenderedPageBreak/>
        <w:t xml:space="preserve">z zawartą umową o podwykonawstwo - w wysokości 10% kwoty zmiany wynagrodzenia wnioskowanego, stanowiącego wartość należną </w:t>
      </w:r>
      <w:r w:rsidR="008836E8">
        <w:rPr>
          <w:rFonts w:ascii="Verdana" w:hAnsi="Verdana"/>
          <w:i/>
          <w:iCs/>
        </w:rPr>
        <w:t>p</w:t>
      </w:r>
      <w:r w:rsidR="00FF7857" w:rsidRPr="00135E13">
        <w:rPr>
          <w:rFonts w:ascii="Verdana" w:hAnsi="Verdana"/>
          <w:i/>
          <w:iCs/>
        </w:rPr>
        <w:t xml:space="preserve">odwykonawcy/ </w:t>
      </w:r>
      <w:r w:rsidR="008836E8">
        <w:rPr>
          <w:rFonts w:ascii="Verdana" w:hAnsi="Verdana"/>
          <w:i/>
          <w:iCs/>
        </w:rPr>
        <w:t>d</w:t>
      </w:r>
      <w:r w:rsidR="00FF7857" w:rsidRPr="00135E13">
        <w:rPr>
          <w:rFonts w:ascii="Verdana" w:hAnsi="Verdana"/>
          <w:i/>
          <w:iCs/>
        </w:rPr>
        <w:t xml:space="preserve">alszemu </w:t>
      </w:r>
      <w:r w:rsidR="008836E8">
        <w:rPr>
          <w:rFonts w:ascii="Verdana" w:hAnsi="Verdana"/>
          <w:i/>
          <w:iCs/>
        </w:rPr>
        <w:t>p</w:t>
      </w:r>
      <w:r w:rsidR="00FF7857" w:rsidRPr="00135E13">
        <w:rPr>
          <w:rFonts w:ascii="Verdana" w:hAnsi="Verdana"/>
          <w:i/>
          <w:iCs/>
        </w:rPr>
        <w:t>odwykonawcy, powiększonego o podatek VAT, który zobowiązany jest rozliczyć Zamawiający</w:t>
      </w:r>
      <w:r w:rsidR="00F16D18">
        <w:rPr>
          <w:rFonts w:ascii="Verdana" w:hAnsi="Verdana"/>
          <w:i/>
          <w:iCs/>
        </w:rPr>
        <w:t>,</w:t>
      </w:r>
      <w:r w:rsidR="00FF7857" w:rsidRPr="00135E13">
        <w:rPr>
          <w:rFonts w:ascii="Verdana" w:hAnsi="Verdana"/>
          <w:i/>
          <w:iCs/>
        </w:rPr>
        <w:t xml:space="preserve"> </w:t>
      </w:r>
    </w:p>
    <w:p w14:paraId="3E5F9B6E" w14:textId="0FA0BE0F" w:rsidR="003619DD" w:rsidRPr="00DC0F3C" w:rsidRDefault="00FF7857" w:rsidP="00257F84">
      <w:pPr>
        <w:pStyle w:val="Akapitzlist"/>
        <w:numPr>
          <w:ilvl w:val="0"/>
          <w:numId w:val="91"/>
        </w:numPr>
        <w:spacing w:after="120"/>
        <w:contextualSpacing w:val="0"/>
        <w:rPr>
          <w:rFonts w:ascii="Verdana" w:hAnsi="Verdana"/>
        </w:rPr>
      </w:pPr>
      <w:r w:rsidRPr="00790FBB">
        <w:rPr>
          <w:rFonts w:ascii="Verdana" w:hAnsi="Verdana"/>
        </w:rPr>
        <w:t xml:space="preserve">w przypadku naruszenia obowiązku </w:t>
      </w:r>
      <w:r w:rsidRPr="00DC0F3C">
        <w:rPr>
          <w:rFonts w:ascii="Verdana" w:hAnsi="Verdana"/>
        </w:rPr>
        <w:t xml:space="preserve">wskazanego w </w:t>
      </w:r>
      <w:r w:rsidRPr="00DC0F3C">
        <w:rPr>
          <w:rFonts w:ascii="Verdana" w:hAnsi="Verdana"/>
          <w:u w:color="000000"/>
        </w:rPr>
        <w:t>§ 14 ust. 6</w:t>
      </w:r>
      <w:r w:rsidRPr="00DC0F3C">
        <w:rPr>
          <w:rFonts w:ascii="Verdana" w:hAnsi="Verdana"/>
        </w:rPr>
        <w:t xml:space="preserve"> lub ust. </w:t>
      </w:r>
      <w:r w:rsidRPr="00DC0F3C">
        <w:rPr>
          <w:rFonts w:ascii="Verdana" w:hAnsi="Verdana"/>
          <w:u w:color="000000"/>
        </w:rPr>
        <w:t>7</w:t>
      </w:r>
      <w:r w:rsidRPr="00DC0F3C">
        <w:rPr>
          <w:rFonts w:ascii="Verdana" w:hAnsi="Verdana"/>
        </w:rPr>
        <w:t xml:space="preserve"> - w wysokości 0,05% całkowitego wynagrodzenia brutto określonego w </w:t>
      </w:r>
      <w:r w:rsidRPr="00DC0F3C">
        <w:rPr>
          <w:rFonts w:ascii="Verdana" w:hAnsi="Verdana"/>
          <w:u w:color="000000"/>
        </w:rPr>
        <w:t>§ 7 ust. 1</w:t>
      </w:r>
      <w:r w:rsidR="00C532A3" w:rsidRPr="00DC0F3C">
        <w:rPr>
          <w:rFonts w:ascii="Verdana" w:hAnsi="Verdana"/>
          <w:u w:color="000000"/>
        </w:rPr>
        <w:t xml:space="preserve"> za każdy przypadek naruszenia</w:t>
      </w:r>
      <w:r w:rsidRPr="00DC0F3C">
        <w:rPr>
          <w:rFonts w:ascii="Verdana" w:hAnsi="Verdana"/>
        </w:rPr>
        <w:t xml:space="preserve">; </w:t>
      </w:r>
    </w:p>
    <w:p w14:paraId="74DAB222" w14:textId="406D94CB" w:rsidR="003619DD" w:rsidRPr="00DC0F3C" w:rsidRDefault="003C1832" w:rsidP="003C1832">
      <w:pPr>
        <w:ind w:left="554" w:hanging="412"/>
        <w:rPr>
          <w:rFonts w:ascii="Verdana" w:hAnsi="Verdana"/>
          <w:i/>
          <w:iCs/>
        </w:rPr>
      </w:pPr>
      <w:r w:rsidRPr="00135E13">
        <w:rPr>
          <w:rFonts w:ascii="Verdana" w:hAnsi="Verdana"/>
          <w:i/>
          <w:iCs/>
        </w:rPr>
        <w:t>1</w:t>
      </w:r>
      <w:r w:rsidR="00257F84">
        <w:rPr>
          <w:rFonts w:ascii="Verdana" w:hAnsi="Verdana"/>
          <w:i/>
          <w:iCs/>
        </w:rPr>
        <w:t>5</w:t>
      </w:r>
      <w:r w:rsidRPr="00135E13">
        <w:rPr>
          <w:rFonts w:ascii="Verdana" w:hAnsi="Verdana"/>
          <w:i/>
          <w:iCs/>
        </w:rPr>
        <w:t xml:space="preserve">) </w:t>
      </w:r>
      <w:r w:rsidR="00FF7857" w:rsidRPr="00135E13">
        <w:rPr>
          <w:rFonts w:ascii="Verdana" w:hAnsi="Verdana"/>
          <w:i/>
          <w:iCs/>
        </w:rPr>
        <w:t xml:space="preserve">* w przypadku naruszenia obowiązku </w:t>
      </w:r>
      <w:r w:rsidR="00FF7857" w:rsidRPr="00DC0F3C">
        <w:rPr>
          <w:rFonts w:ascii="Verdana" w:hAnsi="Verdana"/>
          <w:i/>
          <w:iCs/>
        </w:rPr>
        <w:t xml:space="preserve">wskazanego w </w:t>
      </w:r>
      <w:r w:rsidR="00FF7857" w:rsidRPr="00DC0F3C">
        <w:rPr>
          <w:rFonts w:ascii="Verdana" w:hAnsi="Verdana"/>
          <w:i/>
          <w:iCs/>
          <w:u w:color="000000"/>
        </w:rPr>
        <w:t>§ 14 ust. 6</w:t>
      </w:r>
      <w:r w:rsidR="00FF7857" w:rsidRPr="00DC0F3C">
        <w:rPr>
          <w:rFonts w:ascii="Verdana" w:hAnsi="Verdana"/>
          <w:i/>
          <w:iCs/>
        </w:rPr>
        <w:t xml:space="preserve"> lub ust. </w:t>
      </w:r>
      <w:r w:rsidR="00FF7857" w:rsidRPr="00DC0F3C">
        <w:rPr>
          <w:rFonts w:ascii="Verdana" w:hAnsi="Verdana"/>
          <w:i/>
          <w:iCs/>
          <w:u w:color="000000"/>
        </w:rPr>
        <w:t>7</w:t>
      </w:r>
      <w:r w:rsidR="00FF7857" w:rsidRPr="00DC0F3C">
        <w:rPr>
          <w:rFonts w:ascii="Verdana" w:hAnsi="Verdana"/>
          <w:i/>
          <w:iCs/>
        </w:rPr>
        <w:t xml:space="preserve"> - </w:t>
      </w:r>
      <w:r w:rsidRPr="00DC0F3C">
        <w:rPr>
          <w:rFonts w:ascii="Verdana" w:hAnsi="Verdana"/>
          <w:i/>
          <w:iCs/>
        </w:rPr>
        <w:br/>
      </w:r>
      <w:r w:rsidR="00FF7857" w:rsidRPr="00DC0F3C">
        <w:rPr>
          <w:rFonts w:ascii="Verdana" w:hAnsi="Verdana"/>
          <w:i/>
          <w:iCs/>
        </w:rPr>
        <w:t xml:space="preserve">w wysokości 0,05% całkowitego wynagrodzenia określonego w </w:t>
      </w:r>
      <w:r w:rsidR="00FF7857" w:rsidRPr="00DC0F3C">
        <w:rPr>
          <w:rFonts w:ascii="Verdana" w:hAnsi="Verdana"/>
          <w:i/>
          <w:iCs/>
          <w:u w:color="000000"/>
        </w:rPr>
        <w:t>§ 7* ust. 1</w:t>
      </w:r>
      <w:r w:rsidR="00FF7857" w:rsidRPr="00DC0F3C">
        <w:rPr>
          <w:rFonts w:ascii="Verdana" w:hAnsi="Verdana"/>
          <w:i/>
          <w:iCs/>
        </w:rPr>
        <w:t>, stanowiącego wartość należną Wykonawcy, powiększonego o podatek VAT, który zobowiązany jest rozliczyć Zamawiający</w:t>
      </w:r>
      <w:r w:rsidR="00C532A3" w:rsidRPr="00DC0F3C">
        <w:rPr>
          <w:rFonts w:ascii="Verdana" w:hAnsi="Verdana"/>
          <w:i/>
          <w:iCs/>
        </w:rPr>
        <w:t xml:space="preserve">, </w:t>
      </w:r>
      <w:r w:rsidR="00C532A3" w:rsidRPr="00DC0F3C">
        <w:rPr>
          <w:rFonts w:ascii="Verdana" w:hAnsi="Verdana"/>
          <w:i/>
          <w:iCs/>
          <w:u w:color="000000"/>
        </w:rPr>
        <w:t>za każdy przypadek naruszenia</w:t>
      </w:r>
      <w:r w:rsidR="004417B4" w:rsidRPr="00DC0F3C">
        <w:rPr>
          <w:rFonts w:ascii="Verdana" w:hAnsi="Verdana"/>
          <w:i/>
          <w:iCs/>
        </w:rPr>
        <w:t>.</w:t>
      </w:r>
      <w:r w:rsidR="00FF7857" w:rsidRPr="00DC0F3C">
        <w:rPr>
          <w:rFonts w:ascii="Verdana" w:hAnsi="Verdana"/>
          <w:i/>
          <w:iCs/>
        </w:rPr>
        <w:t xml:space="preserve">  </w:t>
      </w:r>
    </w:p>
    <w:p w14:paraId="531914BE" w14:textId="13C2D7C7" w:rsidR="003619DD" w:rsidRPr="00790FBB" w:rsidRDefault="00FF7857" w:rsidP="00E36C47">
      <w:pPr>
        <w:numPr>
          <w:ilvl w:val="0"/>
          <w:numId w:val="90"/>
        </w:numPr>
        <w:ind w:hanging="283"/>
        <w:rPr>
          <w:rFonts w:ascii="Verdana" w:hAnsi="Verdana"/>
        </w:rPr>
      </w:pPr>
      <w:r w:rsidRPr="00790FBB">
        <w:rPr>
          <w:rFonts w:ascii="Verdana" w:hAnsi="Verdana"/>
        </w:rPr>
        <w:t xml:space="preserve">Z tytułu braku zapłaty wynagrodzenia należnego </w:t>
      </w:r>
      <w:r w:rsidR="008836E8">
        <w:rPr>
          <w:rFonts w:ascii="Verdana" w:hAnsi="Verdana"/>
        </w:rPr>
        <w:t>p</w:t>
      </w:r>
      <w:r w:rsidRPr="00790FBB">
        <w:rPr>
          <w:rFonts w:ascii="Verdana" w:hAnsi="Verdana"/>
        </w:rPr>
        <w:t xml:space="preserve">odwykonawcom lub </w:t>
      </w:r>
      <w:r w:rsidR="008836E8">
        <w:rPr>
          <w:rFonts w:ascii="Verdana" w:hAnsi="Verdana"/>
        </w:rPr>
        <w:t>d</w:t>
      </w:r>
      <w:r w:rsidRPr="00790FBB">
        <w:rPr>
          <w:rFonts w:ascii="Verdana" w:hAnsi="Verdana"/>
        </w:rPr>
        <w:t xml:space="preserve">alszym </w:t>
      </w:r>
      <w:r w:rsidR="008836E8">
        <w:rPr>
          <w:rFonts w:ascii="Verdana" w:hAnsi="Verdana"/>
        </w:rPr>
        <w:t>p</w:t>
      </w:r>
      <w:r w:rsidRPr="00790FBB">
        <w:rPr>
          <w:rFonts w:ascii="Verdana" w:hAnsi="Verdana"/>
        </w:rPr>
        <w:t xml:space="preserve">odwykonawcom, Wykonawca zapłaci Zamawiającemu karę umowną w wysokości 1% wynagrodzenia brutto umowy o podwykonawstwo, której brak zapłaty dotyczy. </w:t>
      </w:r>
    </w:p>
    <w:p w14:paraId="043D9824" w14:textId="027BB634" w:rsidR="003619DD" w:rsidRPr="00DC0F3C" w:rsidRDefault="00E36C47" w:rsidP="00C763DD">
      <w:pPr>
        <w:spacing w:after="143"/>
        <w:ind w:left="426" w:hanging="284"/>
        <w:rPr>
          <w:rFonts w:ascii="Verdana" w:hAnsi="Verdana"/>
          <w:i/>
          <w:iCs/>
        </w:rPr>
      </w:pPr>
      <w:r>
        <w:rPr>
          <w:rFonts w:ascii="Verdana" w:hAnsi="Verdana"/>
          <w:i/>
          <w:iCs/>
        </w:rPr>
        <w:t xml:space="preserve">2. </w:t>
      </w:r>
      <w:r w:rsidR="00FF7857" w:rsidRPr="00DC0F3C">
        <w:rPr>
          <w:rFonts w:ascii="Verdana" w:hAnsi="Verdana"/>
          <w:i/>
          <w:iCs/>
        </w:rPr>
        <w:t xml:space="preserve">*Z tytułu braku zapłaty wynagrodzenia należnego Podwykonawcom lub dalszym Podwykonawcom, Wykonawca zapłaci Zamawiającemu karę umowną w wysokości 1% wynagrodzenia stanowiącego wartość należną </w:t>
      </w:r>
      <w:r w:rsidR="0096636F">
        <w:rPr>
          <w:rFonts w:ascii="Verdana" w:hAnsi="Verdana"/>
          <w:i/>
          <w:iCs/>
        </w:rPr>
        <w:t xml:space="preserve">z </w:t>
      </w:r>
      <w:r w:rsidR="00FF7857" w:rsidRPr="00DC0F3C">
        <w:rPr>
          <w:rFonts w:ascii="Verdana" w:hAnsi="Verdana"/>
          <w:i/>
          <w:iCs/>
        </w:rPr>
        <w:t xml:space="preserve">umowy o podwykonawstwo, której brak zapłaty dotyczy. </w:t>
      </w:r>
    </w:p>
    <w:p w14:paraId="4A024BC2" w14:textId="3CA55512" w:rsidR="003619DD" w:rsidRPr="00790FBB" w:rsidRDefault="00FF7857" w:rsidP="00DC0F3C">
      <w:pPr>
        <w:numPr>
          <w:ilvl w:val="0"/>
          <w:numId w:val="90"/>
        </w:numPr>
        <w:ind w:hanging="283"/>
        <w:rPr>
          <w:rFonts w:ascii="Verdana" w:hAnsi="Verdana"/>
        </w:rPr>
      </w:pPr>
      <w:r w:rsidRPr="00790FBB">
        <w:rPr>
          <w:rFonts w:ascii="Verdana" w:hAnsi="Verdana"/>
        </w:rPr>
        <w:t xml:space="preserve">Z tytułu nieterminowej zapłaty wynagrodzenia należnego </w:t>
      </w:r>
      <w:r w:rsidR="008836E8">
        <w:rPr>
          <w:rFonts w:ascii="Verdana" w:hAnsi="Verdana"/>
        </w:rPr>
        <w:t>p</w:t>
      </w:r>
      <w:r w:rsidRPr="00790FBB">
        <w:rPr>
          <w:rFonts w:ascii="Verdana" w:hAnsi="Verdana"/>
        </w:rPr>
        <w:t xml:space="preserve">odwykonawcom </w:t>
      </w:r>
      <w:r w:rsidR="003C1832">
        <w:rPr>
          <w:rFonts w:ascii="Verdana" w:hAnsi="Verdana"/>
        </w:rPr>
        <w:br/>
      </w:r>
      <w:r w:rsidRPr="00790FBB">
        <w:rPr>
          <w:rFonts w:ascii="Verdana" w:hAnsi="Verdana"/>
        </w:rPr>
        <w:t xml:space="preserve">lub dalszym </w:t>
      </w:r>
      <w:r w:rsidR="008836E8">
        <w:rPr>
          <w:rFonts w:ascii="Verdana" w:hAnsi="Verdana"/>
        </w:rPr>
        <w:t>p</w:t>
      </w:r>
      <w:r w:rsidRPr="00790FBB">
        <w:rPr>
          <w:rFonts w:ascii="Verdana" w:hAnsi="Verdana"/>
        </w:rPr>
        <w:t xml:space="preserve">odwykonawcom, Wykonawca zapłaci Zamawiającemu karę umowną </w:t>
      </w:r>
      <w:r w:rsidR="003C1832">
        <w:rPr>
          <w:rFonts w:ascii="Verdana" w:hAnsi="Verdana"/>
        </w:rPr>
        <w:br/>
      </w:r>
      <w:r w:rsidRPr="00790FBB">
        <w:rPr>
          <w:rFonts w:ascii="Verdana" w:hAnsi="Verdana"/>
        </w:rPr>
        <w:t xml:space="preserve">w wysokości 0,05% wynagrodzenia brutto umowy o podwykonawstwo, której zapłata dotyczy, za każdy dzień opóźnienia w płatności.  </w:t>
      </w:r>
    </w:p>
    <w:p w14:paraId="55213189" w14:textId="17DBD5D8" w:rsidR="003619DD" w:rsidRPr="00DC0F3C" w:rsidRDefault="00FF7857" w:rsidP="00C763DD">
      <w:pPr>
        <w:ind w:left="426" w:hanging="299"/>
        <w:rPr>
          <w:rFonts w:ascii="Verdana" w:hAnsi="Verdana"/>
          <w:i/>
          <w:iCs/>
        </w:rPr>
      </w:pPr>
      <w:r w:rsidRPr="00DC0F3C">
        <w:rPr>
          <w:rFonts w:ascii="Verdana" w:hAnsi="Verdana"/>
          <w:i/>
          <w:iCs/>
        </w:rPr>
        <w:t xml:space="preserve">3.* Z tytułu nieterminowej zapłaty wynagrodzenia należnego </w:t>
      </w:r>
      <w:r w:rsidR="000E00C6">
        <w:rPr>
          <w:rFonts w:ascii="Verdana" w:hAnsi="Verdana"/>
          <w:i/>
          <w:iCs/>
        </w:rPr>
        <w:t>p</w:t>
      </w:r>
      <w:r w:rsidRPr="00DC0F3C">
        <w:rPr>
          <w:rFonts w:ascii="Verdana" w:hAnsi="Verdana"/>
          <w:i/>
          <w:iCs/>
        </w:rPr>
        <w:t xml:space="preserve">odwykonawcom lub </w:t>
      </w:r>
      <w:r w:rsidR="000E00C6">
        <w:rPr>
          <w:rFonts w:ascii="Verdana" w:hAnsi="Verdana"/>
          <w:i/>
          <w:iCs/>
        </w:rPr>
        <w:t>d</w:t>
      </w:r>
      <w:r w:rsidRPr="00DC0F3C">
        <w:rPr>
          <w:rFonts w:ascii="Verdana" w:hAnsi="Verdana"/>
          <w:i/>
          <w:iCs/>
        </w:rPr>
        <w:t xml:space="preserve">alszym </w:t>
      </w:r>
      <w:r w:rsidR="000E00C6">
        <w:rPr>
          <w:rFonts w:ascii="Verdana" w:hAnsi="Verdana"/>
          <w:i/>
          <w:iCs/>
        </w:rPr>
        <w:t>p</w:t>
      </w:r>
      <w:r w:rsidRPr="00DC0F3C">
        <w:rPr>
          <w:rFonts w:ascii="Verdana" w:hAnsi="Verdana"/>
          <w:i/>
          <w:iCs/>
        </w:rPr>
        <w:t xml:space="preserve">odwykonawcom, Wykonawca zapłaci Zamawiającemu karę umowną w wysokości 0,05% wynagrodzenia stanowiącego wartość należną </w:t>
      </w:r>
      <w:r w:rsidR="0096636F">
        <w:rPr>
          <w:rFonts w:ascii="Verdana" w:hAnsi="Verdana"/>
          <w:i/>
          <w:iCs/>
        </w:rPr>
        <w:t xml:space="preserve">z </w:t>
      </w:r>
      <w:r w:rsidRPr="00DC0F3C">
        <w:rPr>
          <w:rFonts w:ascii="Verdana" w:hAnsi="Verdana"/>
          <w:i/>
          <w:iCs/>
        </w:rPr>
        <w:t>umowy o podwykonawstwo, której zapłata dotyczy, za każdy dzień opóźnienia w płatności</w:t>
      </w:r>
      <w:r w:rsidR="00F74106">
        <w:rPr>
          <w:rFonts w:ascii="Verdana" w:hAnsi="Verdana"/>
          <w:i/>
          <w:iCs/>
        </w:rPr>
        <w:t>.</w:t>
      </w:r>
      <w:r w:rsidRPr="00DC0F3C">
        <w:rPr>
          <w:rFonts w:ascii="Verdana" w:hAnsi="Verdana"/>
          <w:i/>
          <w:iCs/>
        </w:rPr>
        <w:t xml:space="preserve"> </w:t>
      </w:r>
    </w:p>
    <w:p w14:paraId="7576295C" w14:textId="0E99FD27" w:rsidR="003619DD" w:rsidRPr="00233A87" w:rsidRDefault="00FF7857" w:rsidP="0096636F">
      <w:pPr>
        <w:numPr>
          <w:ilvl w:val="0"/>
          <w:numId w:val="90"/>
        </w:numPr>
        <w:ind w:hanging="283"/>
        <w:rPr>
          <w:rFonts w:ascii="Verdana" w:hAnsi="Verdana"/>
          <w:color w:val="auto"/>
        </w:rPr>
      </w:pPr>
      <w:r w:rsidRPr="004C23D4">
        <w:rPr>
          <w:rFonts w:ascii="Verdana" w:hAnsi="Verdana"/>
          <w:color w:val="auto"/>
        </w:rPr>
        <w:t xml:space="preserve">Z tytułu nieprzedłożenia do zaakceptowania projektu umowy o podwykonawstwo, której przedmiotem są roboty budowlane, lub projektu jej zmiany, o której mowa </w:t>
      </w:r>
      <w:r w:rsidR="003C1832" w:rsidRPr="004C23D4">
        <w:rPr>
          <w:rFonts w:ascii="Verdana" w:hAnsi="Verdana"/>
          <w:color w:val="auto"/>
        </w:rPr>
        <w:br/>
      </w:r>
      <w:r w:rsidRPr="004C23D4">
        <w:rPr>
          <w:rFonts w:ascii="Verdana" w:hAnsi="Verdana"/>
          <w:color w:val="auto"/>
        </w:rPr>
        <w:t xml:space="preserve">w </w:t>
      </w:r>
      <w:r w:rsidRPr="004C23D4">
        <w:rPr>
          <w:rFonts w:ascii="Verdana" w:hAnsi="Verdana"/>
          <w:color w:val="auto"/>
          <w:u w:color="0000FF"/>
        </w:rPr>
        <w:t>§ 4 ust. 5</w:t>
      </w:r>
      <w:r w:rsidRPr="004C23D4">
        <w:rPr>
          <w:rFonts w:ascii="Verdana" w:hAnsi="Verdana"/>
          <w:color w:val="auto"/>
        </w:rPr>
        <w:t>, Wykonawca</w:t>
      </w:r>
      <w:r w:rsidRPr="00233A87">
        <w:rPr>
          <w:rFonts w:ascii="Verdana" w:hAnsi="Verdana"/>
          <w:color w:val="auto"/>
        </w:rPr>
        <w:t xml:space="preserve"> zapłaci Zamawiającemu karę umowną w wysokości 2 000,00 zł (słownie: dwa tysiące złotych 00/100)</w:t>
      </w:r>
      <w:r w:rsidR="00F74106" w:rsidRPr="00233A87">
        <w:rPr>
          <w:rFonts w:ascii="Verdana" w:hAnsi="Verdana"/>
          <w:color w:val="auto"/>
        </w:rPr>
        <w:t xml:space="preserve"> za każdy przypadek naruszenia</w:t>
      </w:r>
      <w:r w:rsidRPr="00233A87">
        <w:rPr>
          <w:rFonts w:ascii="Verdana" w:hAnsi="Verdana"/>
          <w:color w:val="auto"/>
        </w:rPr>
        <w:t xml:space="preserve">. </w:t>
      </w:r>
    </w:p>
    <w:p w14:paraId="511DB165" w14:textId="0905D9B9" w:rsidR="003619DD" w:rsidRPr="00790FBB" w:rsidRDefault="00FF7857" w:rsidP="00233A87">
      <w:pPr>
        <w:numPr>
          <w:ilvl w:val="0"/>
          <w:numId w:val="90"/>
        </w:numPr>
        <w:ind w:hanging="283"/>
        <w:rPr>
          <w:rFonts w:ascii="Verdana" w:hAnsi="Verdana"/>
        </w:rPr>
      </w:pPr>
      <w:r w:rsidRPr="00790FBB">
        <w:rPr>
          <w:rFonts w:ascii="Verdana" w:hAnsi="Verdana"/>
        </w:rPr>
        <w:t xml:space="preserve">Z </w:t>
      </w:r>
      <w:r w:rsidRPr="00233A87">
        <w:rPr>
          <w:rFonts w:ascii="Verdana" w:hAnsi="Verdana"/>
          <w:color w:val="auto"/>
        </w:rPr>
        <w:t>tytułu</w:t>
      </w:r>
      <w:r w:rsidRPr="00790FBB">
        <w:rPr>
          <w:rFonts w:ascii="Verdana" w:hAnsi="Verdana"/>
        </w:rPr>
        <w:t xml:space="preserve"> nieprzedłożenia w terminie </w:t>
      </w:r>
      <w:r w:rsidRPr="00233A87">
        <w:rPr>
          <w:rFonts w:ascii="Verdana" w:hAnsi="Verdana"/>
          <w:color w:val="auto"/>
        </w:rPr>
        <w:t xml:space="preserve">wskazanym w </w:t>
      </w:r>
      <w:r w:rsidRPr="00233A87">
        <w:rPr>
          <w:rFonts w:ascii="Verdana" w:hAnsi="Verdana"/>
          <w:color w:val="auto"/>
          <w:u w:color="0000FF"/>
        </w:rPr>
        <w:t>§ 4 ust. 6</w:t>
      </w:r>
      <w:r w:rsidRPr="00233A87">
        <w:rPr>
          <w:rFonts w:ascii="Verdana" w:hAnsi="Verdana"/>
          <w:color w:val="auto"/>
        </w:rPr>
        <w:t xml:space="preserve"> lub </w:t>
      </w:r>
      <w:r w:rsidRPr="00233A87">
        <w:rPr>
          <w:rFonts w:ascii="Verdana" w:hAnsi="Verdana"/>
          <w:color w:val="auto"/>
          <w:u w:color="0000FF"/>
        </w:rPr>
        <w:t>ust.</w:t>
      </w:r>
      <w:r w:rsidR="00233A87">
        <w:rPr>
          <w:rFonts w:ascii="Verdana" w:hAnsi="Verdana"/>
          <w:color w:val="auto"/>
          <w:u w:color="0000FF"/>
        </w:rPr>
        <w:t xml:space="preserve"> </w:t>
      </w:r>
      <w:r w:rsidRPr="00233A87">
        <w:rPr>
          <w:rFonts w:ascii="Verdana" w:hAnsi="Verdana"/>
          <w:color w:val="auto"/>
          <w:u w:color="0000FF"/>
        </w:rPr>
        <w:t>8</w:t>
      </w:r>
      <w:r w:rsidRPr="00233A87">
        <w:rPr>
          <w:rFonts w:ascii="Verdana" w:hAnsi="Verdana"/>
          <w:color w:val="auto"/>
        </w:rPr>
        <w:t xml:space="preserve"> poświadczonej za zgodność z oryginałem kopii umowy o podwykonawstwo lub jej zmiany, Wykonawca zapłaci Zamawiającemu karę umowną – w wysokości 2 000,00 zł (słownie: dwa tysiące złotych 00/100)</w:t>
      </w:r>
      <w:r w:rsidR="004163FA" w:rsidRPr="00233A87">
        <w:rPr>
          <w:rFonts w:ascii="Verdana" w:hAnsi="Verdana"/>
          <w:color w:val="auto"/>
        </w:rPr>
        <w:t xml:space="preserve"> </w:t>
      </w:r>
      <w:r w:rsidR="004163FA" w:rsidRPr="00233A87">
        <w:rPr>
          <w:rFonts w:ascii="Verdana" w:hAnsi="Verdana"/>
          <w:color w:val="auto"/>
          <w:u w:color="000000"/>
        </w:rPr>
        <w:t>za każdy przypadek naruszenia</w:t>
      </w:r>
      <w:r w:rsidRPr="00233A87">
        <w:rPr>
          <w:rFonts w:ascii="Verdana" w:hAnsi="Verdana"/>
          <w:color w:val="auto"/>
        </w:rPr>
        <w:t xml:space="preserve">. </w:t>
      </w:r>
    </w:p>
    <w:p w14:paraId="7B2B5D02" w14:textId="4D209883" w:rsidR="003619DD" w:rsidRPr="00790FBB" w:rsidRDefault="00FF7857" w:rsidP="00233A87">
      <w:pPr>
        <w:numPr>
          <w:ilvl w:val="0"/>
          <w:numId w:val="90"/>
        </w:numPr>
        <w:ind w:hanging="283"/>
        <w:rPr>
          <w:rFonts w:ascii="Verdana" w:hAnsi="Verdana"/>
        </w:rPr>
      </w:pPr>
      <w:r w:rsidRPr="00790FBB">
        <w:rPr>
          <w:rFonts w:ascii="Verdana" w:hAnsi="Verdana"/>
        </w:rPr>
        <w:t>W przypadku braku zmiany umowy o podwykonawstwo w zakresie terminu zapłaty, Wykonawca zapłaci Zamawiającemu karę umowną w wysokości 1 000,00 zł (słownie: jeden tysiąc złotych 00/100)</w:t>
      </w:r>
      <w:r w:rsidR="004163FA" w:rsidRPr="00233A87">
        <w:rPr>
          <w:rFonts w:ascii="Verdana" w:hAnsi="Verdana"/>
        </w:rPr>
        <w:t xml:space="preserve"> za każdy przypadek naruszenia</w:t>
      </w:r>
      <w:r w:rsidRPr="00790FBB">
        <w:rPr>
          <w:rFonts w:ascii="Verdana" w:hAnsi="Verdana"/>
        </w:rPr>
        <w:t xml:space="preserve">. </w:t>
      </w:r>
    </w:p>
    <w:p w14:paraId="499C1674" w14:textId="77777777" w:rsidR="003619DD" w:rsidRPr="00790FBB" w:rsidRDefault="00FF7857" w:rsidP="00233A87">
      <w:pPr>
        <w:numPr>
          <w:ilvl w:val="0"/>
          <w:numId w:val="90"/>
        </w:numPr>
        <w:ind w:hanging="283"/>
        <w:rPr>
          <w:rFonts w:ascii="Verdana" w:hAnsi="Verdana"/>
        </w:rPr>
      </w:pPr>
      <w:r w:rsidRPr="00790FBB">
        <w:rPr>
          <w:rFonts w:ascii="Verdana" w:hAnsi="Verdana"/>
        </w:rPr>
        <w:t xml:space="preserve">Jako „umowy o podwykonawstwo” Strony rozumieją również umowy o dalsze podwykonawstwo. </w:t>
      </w:r>
    </w:p>
    <w:p w14:paraId="28E65362" w14:textId="300B97CD" w:rsidR="003619DD" w:rsidRPr="00790FBB" w:rsidRDefault="00FF7857" w:rsidP="00B43238">
      <w:pPr>
        <w:numPr>
          <w:ilvl w:val="0"/>
          <w:numId w:val="90"/>
        </w:numPr>
        <w:ind w:hanging="283"/>
        <w:rPr>
          <w:rFonts w:ascii="Verdana" w:hAnsi="Verdana"/>
        </w:rPr>
      </w:pPr>
      <w:r w:rsidRPr="00790FBB">
        <w:rPr>
          <w:rFonts w:ascii="Verdana" w:hAnsi="Verdana"/>
        </w:rPr>
        <w:t xml:space="preserve">Wykonawca zapłaci Zamawiającemu karę umowną za zwłokę w usunięciu wad stwierdzonych w okresie </w:t>
      </w:r>
      <w:r w:rsidRPr="00B43238">
        <w:rPr>
          <w:rFonts w:ascii="Verdana" w:hAnsi="Verdana"/>
          <w:color w:val="auto"/>
        </w:rPr>
        <w:t>rękojmi i gwarancji – w wysokości 0,</w:t>
      </w:r>
      <w:r w:rsidR="00815C4B" w:rsidRPr="00B43238">
        <w:rPr>
          <w:rFonts w:ascii="Verdana" w:hAnsi="Verdana"/>
          <w:color w:val="auto"/>
        </w:rPr>
        <w:t>0</w:t>
      </w:r>
      <w:r w:rsidRPr="00B43238">
        <w:rPr>
          <w:rFonts w:ascii="Verdana" w:hAnsi="Verdana"/>
          <w:color w:val="auto"/>
        </w:rPr>
        <w:t xml:space="preserve">1% wartości </w:t>
      </w:r>
      <w:r w:rsidR="00815C4B" w:rsidRPr="00B43238">
        <w:rPr>
          <w:rFonts w:ascii="Verdana" w:hAnsi="Verdana"/>
          <w:color w:val="auto"/>
        </w:rPr>
        <w:t xml:space="preserve">wynagrodzenia brutto określonego  w </w:t>
      </w:r>
      <w:r w:rsidR="00815C4B" w:rsidRPr="00B43238">
        <w:rPr>
          <w:rFonts w:ascii="Verdana" w:hAnsi="Verdana"/>
          <w:color w:val="auto"/>
          <w:u w:color="0000FF"/>
        </w:rPr>
        <w:t>§ 7 ust. 1</w:t>
      </w:r>
      <w:r w:rsidR="00815C4B" w:rsidRPr="00B43238">
        <w:rPr>
          <w:rFonts w:ascii="Verdana" w:hAnsi="Verdana"/>
          <w:color w:val="auto"/>
        </w:rPr>
        <w:t xml:space="preserve"> / </w:t>
      </w:r>
      <w:r w:rsidR="00815C4B" w:rsidRPr="00B43238">
        <w:rPr>
          <w:rFonts w:ascii="Verdana" w:hAnsi="Verdana"/>
          <w:i/>
          <w:iCs/>
          <w:color w:val="auto"/>
        </w:rPr>
        <w:t xml:space="preserve">* </w:t>
      </w:r>
      <w:r w:rsidR="002D2A2E" w:rsidRPr="00B43238">
        <w:rPr>
          <w:rFonts w:ascii="Verdana" w:hAnsi="Verdana"/>
          <w:i/>
          <w:iCs/>
          <w:color w:val="auto"/>
        </w:rPr>
        <w:t>0,01</w:t>
      </w:r>
      <w:r w:rsidR="00815C4B" w:rsidRPr="00B43238">
        <w:rPr>
          <w:rFonts w:ascii="Verdana" w:hAnsi="Verdana"/>
          <w:i/>
          <w:iCs/>
          <w:color w:val="auto"/>
        </w:rPr>
        <w:t xml:space="preserve">% wynagrodzenia stanowiącego wartość należną Wykonawcy, określonego w </w:t>
      </w:r>
      <w:r w:rsidR="00815C4B" w:rsidRPr="00B43238">
        <w:rPr>
          <w:rFonts w:ascii="Verdana" w:hAnsi="Verdana"/>
          <w:i/>
          <w:iCs/>
          <w:color w:val="auto"/>
          <w:u w:color="0000FF"/>
        </w:rPr>
        <w:t>§ 7* ust. 1</w:t>
      </w:r>
      <w:r w:rsidR="00815C4B" w:rsidRPr="00B43238">
        <w:rPr>
          <w:rFonts w:ascii="Verdana" w:hAnsi="Verdana"/>
          <w:i/>
          <w:iCs/>
          <w:color w:val="auto"/>
        </w:rPr>
        <w:t>, powiększonego o podatek VAT, który zobowiązany jest rozliczyć Zamawiający.</w:t>
      </w:r>
      <w:r w:rsidRPr="00B43238">
        <w:rPr>
          <w:rFonts w:ascii="Verdana" w:hAnsi="Verdana"/>
          <w:color w:val="auto"/>
        </w:rPr>
        <w:t xml:space="preserve"> </w:t>
      </w:r>
    </w:p>
    <w:p w14:paraId="730646C4" w14:textId="4EBFD7E3" w:rsidR="002D2A2E" w:rsidRPr="00790FBB" w:rsidRDefault="002D2A2E" w:rsidP="00B43238">
      <w:pPr>
        <w:numPr>
          <w:ilvl w:val="0"/>
          <w:numId w:val="90"/>
        </w:numPr>
        <w:ind w:hanging="283"/>
        <w:rPr>
          <w:rFonts w:ascii="Verdana" w:hAnsi="Verdana"/>
        </w:rPr>
      </w:pPr>
      <w:r>
        <w:rPr>
          <w:rFonts w:ascii="Verdana" w:hAnsi="Verdana"/>
        </w:rPr>
        <w:lastRenderedPageBreak/>
        <w:t xml:space="preserve">Maksymalna kwota kar umownych jakie Wykonawca może zapłacić Zamawiającemu na podstawie Umowy wynosi </w:t>
      </w:r>
      <w:r w:rsidR="00B43238">
        <w:rPr>
          <w:rFonts w:ascii="Verdana" w:hAnsi="Verdana"/>
        </w:rPr>
        <w:t>30</w:t>
      </w:r>
      <w:r w:rsidRPr="00790FBB">
        <w:rPr>
          <w:rFonts w:ascii="Verdana" w:hAnsi="Verdana"/>
        </w:rPr>
        <w:t xml:space="preserve">% wynagrodzenia brutto określonego  </w:t>
      </w:r>
      <w:r w:rsidRPr="00B43238">
        <w:rPr>
          <w:rFonts w:ascii="Verdana" w:hAnsi="Verdana"/>
          <w:color w:val="auto"/>
        </w:rPr>
        <w:t xml:space="preserve">w </w:t>
      </w:r>
      <w:r w:rsidRPr="00B43238">
        <w:rPr>
          <w:rFonts w:ascii="Verdana" w:hAnsi="Verdana"/>
          <w:color w:val="auto"/>
          <w:u w:color="0000FF"/>
        </w:rPr>
        <w:t>§ 7 ust. 1</w:t>
      </w:r>
      <w:r w:rsidRPr="00B43238">
        <w:rPr>
          <w:rFonts w:ascii="Verdana" w:hAnsi="Verdana"/>
          <w:color w:val="auto"/>
        </w:rPr>
        <w:t xml:space="preserve"> / </w:t>
      </w:r>
      <w:r w:rsidRPr="00B43238">
        <w:rPr>
          <w:rFonts w:ascii="Verdana" w:hAnsi="Verdana"/>
          <w:i/>
          <w:iCs/>
          <w:color w:val="auto"/>
        </w:rPr>
        <w:t xml:space="preserve">* </w:t>
      </w:r>
      <w:r w:rsidR="00B43238" w:rsidRPr="00B43238">
        <w:rPr>
          <w:rFonts w:ascii="Verdana" w:hAnsi="Verdana"/>
          <w:i/>
          <w:iCs/>
          <w:color w:val="auto"/>
        </w:rPr>
        <w:t>30</w:t>
      </w:r>
      <w:r w:rsidRPr="00B43238">
        <w:rPr>
          <w:rFonts w:ascii="Verdana" w:hAnsi="Verdana"/>
          <w:i/>
          <w:iCs/>
          <w:color w:val="auto"/>
        </w:rPr>
        <w:t xml:space="preserve">% wynagrodzenia stanowiącego wartość należną Wykonawcy, określonego w </w:t>
      </w:r>
      <w:r w:rsidRPr="00B43238">
        <w:rPr>
          <w:rFonts w:ascii="Verdana" w:hAnsi="Verdana"/>
          <w:i/>
          <w:iCs/>
          <w:color w:val="auto"/>
          <w:u w:color="0000FF"/>
        </w:rPr>
        <w:t>§ 7* ust. 1</w:t>
      </w:r>
      <w:r w:rsidRPr="00B43238">
        <w:rPr>
          <w:rFonts w:ascii="Verdana" w:hAnsi="Verdana"/>
          <w:i/>
          <w:iCs/>
          <w:color w:val="auto"/>
        </w:rPr>
        <w:t>, powiększonego o podatek VAT, który zobowiązany jest rozliczyć Zamawiający</w:t>
      </w:r>
      <w:r w:rsidRPr="00B43238">
        <w:rPr>
          <w:rFonts w:ascii="Verdana" w:hAnsi="Verdana"/>
          <w:color w:val="auto"/>
        </w:rPr>
        <w:t xml:space="preserve">. </w:t>
      </w:r>
    </w:p>
    <w:p w14:paraId="2A3FCD95" w14:textId="6FCE0CB0" w:rsidR="00FC0811" w:rsidRDefault="00FF7857" w:rsidP="00FC0811">
      <w:pPr>
        <w:numPr>
          <w:ilvl w:val="0"/>
          <w:numId w:val="90"/>
        </w:numPr>
        <w:ind w:hanging="283"/>
        <w:rPr>
          <w:rFonts w:ascii="Verdana" w:hAnsi="Verdana"/>
        </w:rPr>
      </w:pPr>
      <w:r w:rsidRPr="0014119E">
        <w:rPr>
          <w:rFonts w:ascii="Verdana" w:hAnsi="Verdana"/>
        </w:rPr>
        <w:t>Zamawiający zapłaci Wykonawcy kary umowne</w:t>
      </w:r>
      <w:r w:rsidR="00FC0811">
        <w:rPr>
          <w:rFonts w:ascii="Verdana" w:hAnsi="Verdana"/>
        </w:rPr>
        <w:t>:</w:t>
      </w:r>
    </w:p>
    <w:p w14:paraId="50929EF8" w14:textId="1D4A70F1" w:rsidR="00EA5471" w:rsidRPr="00FC0811" w:rsidRDefault="00FF7857" w:rsidP="0093512F">
      <w:pPr>
        <w:pStyle w:val="Akapitzlist"/>
        <w:numPr>
          <w:ilvl w:val="0"/>
          <w:numId w:val="48"/>
        </w:numPr>
        <w:ind w:left="1134"/>
        <w:rPr>
          <w:rFonts w:ascii="Verdana" w:hAnsi="Verdana"/>
        </w:rPr>
      </w:pPr>
      <w:r w:rsidRPr="00FC0811">
        <w:rPr>
          <w:rFonts w:ascii="Verdana" w:hAnsi="Verdana"/>
        </w:rPr>
        <w:t>za zwłokę w przystąpieniu do przeprowadzenia odbioru – w wysokości 200,00 zł (słownie: dwieście złotych 00/100) za każdy dzień zwłoki, licząc od następnego dnia po terminie, w którym odbiór miał być rozpoczęty</w:t>
      </w:r>
      <w:r w:rsidR="00E46AAF">
        <w:rPr>
          <w:rFonts w:ascii="Verdana" w:hAnsi="Verdana"/>
        </w:rPr>
        <w:t>,</w:t>
      </w:r>
    </w:p>
    <w:p w14:paraId="78975B6D" w14:textId="6E839DC1" w:rsidR="00EA5471" w:rsidRPr="00790FBB" w:rsidRDefault="00EA5471" w:rsidP="00E46AAF">
      <w:pPr>
        <w:numPr>
          <w:ilvl w:val="0"/>
          <w:numId w:val="90"/>
        </w:numPr>
        <w:ind w:hanging="283"/>
        <w:rPr>
          <w:rFonts w:ascii="Verdana" w:hAnsi="Verdana"/>
        </w:rPr>
      </w:pPr>
      <w:r>
        <w:rPr>
          <w:rFonts w:ascii="Verdana" w:hAnsi="Verdana"/>
        </w:rPr>
        <w:t xml:space="preserve">Maksymalna kwota kar umownych jakie </w:t>
      </w:r>
      <w:r w:rsidRPr="00E46AAF">
        <w:rPr>
          <w:rFonts w:ascii="Verdana" w:hAnsi="Verdana"/>
          <w:color w:val="auto"/>
        </w:rPr>
        <w:t xml:space="preserve">Zamawiający może zapłacić Wykonawcy na </w:t>
      </w:r>
      <w:r w:rsidRPr="00E46AAF">
        <w:rPr>
          <w:rFonts w:ascii="Verdana" w:hAnsi="Verdana"/>
        </w:rPr>
        <w:t>podstawie</w:t>
      </w:r>
      <w:r w:rsidRPr="00E46AAF">
        <w:rPr>
          <w:rFonts w:ascii="Verdana" w:hAnsi="Verdana"/>
          <w:color w:val="auto"/>
        </w:rPr>
        <w:t xml:space="preserve"> Umowy wynosi 10% wynagrodzenia brutto określonego  w </w:t>
      </w:r>
      <w:r w:rsidRPr="00E46AAF">
        <w:rPr>
          <w:rFonts w:ascii="Verdana" w:hAnsi="Verdana"/>
          <w:color w:val="auto"/>
          <w:u w:color="0000FF"/>
        </w:rPr>
        <w:t>§ 7 ust. 1</w:t>
      </w:r>
      <w:r w:rsidRPr="00E46AAF">
        <w:rPr>
          <w:rFonts w:ascii="Verdana" w:hAnsi="Verdana"/>
          <w:color w:val="auto"/>
        </w:rPr>
        <w:t xml:space="preserve"> / </w:t>
      </w:r>
      <w:r w:rsidRPr="00E46AAF">
        <w:rPr>
          <w:rFonts w:ascii="Verdana" w:hAnsi="Verdana"/>
          <w:i/>
          <w:iCs/>
          <w:color w:val="auto"/>
        </w:rPr>
        <w:t xml:space="preserve">* 10% wynagrodzenia stanowiącego wartość należną Wykonawcy, określonego w </w:t>
      </w:r>
      <w:r w:rsidRPr="00E46AAF">
        <w:rPr>
          <w:rFonts w:ascii="Verdana" w:hAnsi="Verdana"/>
          <w:i/>
          <w:iCs/>
          <w:color w:val="auto"/>
          <w:u w:color="0000FF"/>
        </w:rPr>
        <w:t>§ 7* ust. 1</w:t>
      </w:r>
      <w:r w:rsidRPr="00E46AAF">
        <w:rPr>
          <w:rFonts w:ascii="Verdana" w:hAnsi="Verdana"/>
          <w:i/>
          <w:iCs/>
          <w:color w:val="auto"/>
        </w:rPr>
        <w:t>, powiększonego o podatek VAT, który zobowiązany jest rozliczyć Zamawiający</w:t>
      </w:r>
      <w:r w:rsidRPr="00E46AAF">
        <w:rPr>
          <w:rFonts w:ascii="Verdana" w:hAnsi="Verdana"/>
          <w:color w:val="auto"/>
        </w:rPr>
        <w:t xml:space="preserve">. </w:t>
      </w:r>
    </w:p>
    <w:p w14:paraId="1B12E36C" w14:textId="584F858E" w:rsidR="003619DD" w:rsidRPr="00790FBB" w:rsidRDefault="002561EE" w:rsidP="00D53F50">
      <w:pPr>
        <w:numPr>
          <w:ilvl w:val="0"/>
          <w:numId w:val="90"/>
        </w:numPr>
        <w:spacing w:after="120"/>
        <w:ind w:hanging="283"/>
        <w:rPr>
          <w:rFonts w:ascii="Verdana" w:hAnsi="Verdana"/>
        </w:rPr>
      </w:pPr>
      <w:r>
        <w:rPr>
          <w:rFonts w:ascii="Verdana" w:hAnsi="Verdana"/>
        </w:rPr>
        <w:t>W przypadku gdy w umowie przewidziano uprawnienie Zamawiającego do skorzystania z wykonawstwa zastępczego stosuje się poniższe postanowienia. Z</w:t>
      </w:r>
      <w:r w:rsidR="00FF7857" w:rsidRPr="00790FBB">
        <w:rPr>
          <w:rFonts w:ascii="Verdana" w:hAnsi="Verdana"/>
        </w:rPr>
        <w:t xml:space="preserve">amawiający zawiadomi Wykonawcę o skorzystaniu z prawa do wykonania zastępczego w terminie do 3 (trzech) dni przed powierzeniem wykonania usług wykonawcy zastępczemu. Zamawiający nie jest zobowiązany do uzyskiwania zgody sądu na powierzenie wykonania zastępczego podmiotowi trzeciemu, a Wykonawca wyraża na </w:t>
      </w:r>
      <w:r w:rsidR="00EC7635">
        <w:rPr>
          <w:rFonts w:ascii="Verdana" w:hAnsi="Verdana"/>
        </w:rPr>
        <w:br/>
      </w:r>
      <w:r w:rsidR="00FF7857" w:rsidRPr="00790FBB">
        <w:rPr>
          <w:rFonts w:ascii="Verdana" w:hAnsi="Verdana"/>
        </w:rPr>
        <w:t xml:space="preserve">to nieodwołalną zgodę. Zamawiającemu, który skorzystał z wykonania zastępczego, przysługuje względem Wykonawcy roszczenie o zwrot kosztów wykonanych prac lub robót oraz o zwrot wszelkich dodatkowych kosztów poniesionych w związku z koniecznością wykonania zastępczego. Zwrot następuje w terminie wskazanym przez Zamawiającego. W przypadku niedokonania zwrotu kosztów, o których mowa powyżej, Zamawiający uprawniony jest do potrącenia ich z należnego Wykonawcy wynagrodzenia, na co Wykonawca wyraża niniejszym nieodwołalną zgodę lub do zaspokojenia w/w roszczeń z wniesionego zabezpieczenia należytego wykonania </w:t>
      </w:r>
    </w:p>
    <w:p w14:paraId="3EAB640D" w14:textId="04094441" w:rsidR="003619DD" w:rsidRPr="00D53F50" w:rsidRDefault="00FF7857" w:rsidP="00D53F50">
      <w:pPr>
        <w:pStyle w:val="Akapitzlist"/>
        <w:numPr>
          <w:ilvl w:val="0"/>
          <w:numId w:val="90"/>
        </w:numPr>
        <w:spacing w:after="120"/>
        <w:contextualSpacing w:val="0"/>
        <w:rPr>
          <w:rFonts w:ascii="Verdana" w:hAnsi="Verdana"/>
        </w:rPr>
      </w:pPr>
      <w:r w:rsidRPr="00D53F50">
        <w:rPr>
          <w:rFonts w:ascii="Verdana" w:hAnsi="Verdana"/>
        </w:rPr>
        <w:t xml:space="preserve">Niezależnie od kar umownych, o których mowa w niniejszym paragrafie Strony mają prawo dochodzenia odszkodowania uzupełniającego w przypadku gdy kary w nim określone nie pokrywają ich szkód. </w:t>
      </w:r>
    </w:p>
    <w:p w14:paraId="7A586FAE" w14:textId="3E196881" w:rsidR="003619DD" w:rsidRPr="00D53F50" w:rsidRDefault="00FF7857" w:rsidP="00D53F50">
      <w:pPr>
        <w:pStyle w:val="Akapitzlist"/>
        <w:numPr>
          <w:ilvl w:val="0"/>
          <w:numId w:val="90"/>
        </w:numPr>
        <w:spacing w:after="120"/>
        <w:contextualSpacing w:val="0"/>
        <w:rPr>
          <w:rFonts w:ascii="Verdana" w:hAnsi="Verdana"/>
        </w:rPr>
      </w:pPr>
      <w:r w:rsidRPr="00D53F50">
        <w:rPr>
          <w:rFonts w:ascii="Verdana" w:hAnsi="Verdana"/>
        </w:rPr>
        <w:t xml:space="preserve">Kary umowne przewidziane w niniejszej umowie stają się dla Zamawiającego natychmiast wymagalne z chwilą zaistnienia okoliczności uzasadniających </w:t>
      </w:r>
      <w:r w:rsidR="00D8294F" w:rsidRPr="00D53F50">
        <w:rPr>
          <w:rFonts w:ascii="Verdana" w:hAnsi="Verdana"/>
        </w:rPr>
        <w:br/>
      </w:r>
      <w:r w:rsidRPr="00D53F50">
        <w:rPr>
          <w:rFonts w:ascii="Verdana" w:hAnsi="Verdana"/>
        </w:rPr>
        <w:t xml:space="preserve">ich naliczenie. </w:t>
      </w:r>
    </w:p>
    <w:p w14:paraId="686CF766" w14:textId="6CC936CF" w:rsidR="00472E72" w:rsidRPr="00D53F50" w:rsidRDefault="00FF7857" w:rsidP="00D53F50">
      <w:pPr>
        <w:pStyle w:val="Akapitzlist"/>
        <w:numPr>
          <w:ilvl w:val="0"/>
          <w:numId w:val="90"/>
        </w:numPr>
        <w:spacing w:after="120"/>
        <w:contextualSpacing w:val="0"/>
        <w:rPr>
          <w:rFonts w:ascii="Verdana" w:hAnsi="Verdana"/>
        </w:rPr>
      </w:pPr>
      <w:r w:rsidRPr="00D53F50">
        <w:rPr>
          <w:rFonts w:ascii="Verdana" w:hAnsi="Verdana"/>
        </w:rPr>
        <w:t xml:space="preserve">W przypadku odstąpienia </w:t>
      </w:r>
      <w:r w:rsidR="00D17DE7" w:rsidRPr="00D53F50">
        <w:rPr>
          <w:rFonts w:ascii="Verdana" w:hAnsi="Verdana"/>
        </w:rPr>
        <w:t xml:space="preserve">od </w:t>
      </w:r>
      <w:r w:rsidRPr="00D53F50">
        <w:rPr>
          <w:rFonts w:ascii="Verdana" w:hAnsi="Verdana"/>
        </w:rPr>
        <w:t xml:space="preserve">umowy, naliczone i rozliczone przez Zamawiającego </w:t>
      </w:r>
      <w:r w:rsidR="00472E72" w:rsidRPr="00D53F50">
        <w:rPr>
          <w:rFonts w:ascii="Verdana" w:hAnsi="Verdana"/>
        </w:rPr>
        <w:t xml:space="preserve">wcześniej </w:t>
      </w:r>
      <w:r w:rsidRPr="00D53F50">
        <w:rPr>
          <w:rFonts w:ascii="Verdana" w:hAnsi="Verdana"/>
        </w:rPr>
        <w:t>kary umowne nie podlegają zwrotowi.</w:t>
      </w:r>
    </w:p>
    <w:p w14:paraId="1018AB99" w14:textId="024697F8" w:rsidR="00472E72" w:rsidRPr="00D53F50" w:rsidRDefault="00472E72" w:rsidP="00D53F50">
      <w:pPr>
        <w:pStyle w:val="Akapitzlist"/>
        <w:numPr>
          <w:ilvl w:val="0"/>
          <w:numId w:val="90"/>
        </w:numPr>
        <w:spacing w:after="120"/>
        <w:contextualSpacing w:val="0"/>
        <w:rPr>
          <w:rFonts w:ascii="Verdana" w:hAnsi="Verdana"/>
          <w:i/>
          <w:iCs/>
        </w:rPr>
      </w:pPr>
      <w:r w:rsidRPr="00D53F50">
        <w:rPr>
          <w:rFonts w:ascii="Verdana" w:hAnsi="Verdana"/>
          <w:i/>
          <w:iCs/>
        </w:rPr>
        <w:t>Podmioty wspólnie realizujące umowę ponoszą solidarną odpowiedzialność względem Zamawiającego za należyte wykonanie umowy</w:t>
      </w:r>
      <w:r w:rsidRPr="00C71CE9">
        <w:rPr>
          <w:vertAlign w:val="superscript"/>
        </w:rPr>
        <w:footnoteReference w:id="2"/>
      </w:r>
      <w:r w:rsidRPr="00D53F50">
        <w:rPr>
          <w:rFonts w:ascii="Verdana" w:hAnsi="Verdana"/>
          <w:i/>
          <w:iCs/>
        </w:rPr>
        <w:t>.</w:t>
      </w:r>
    </w:p>
    <w:p w14:paraId="6FC4DF5A" w14:textId="77777777" w:rsidR="003619DD" w:rsidRPr="00790FBB" w:rsidRDefault="00FF7857" w:rsidP="00D53F50">
      <w:pPr>
        <w:spacing w:after="120"/>
        <w:ind w:left="554" w:firstLine="0"/>
        <w:rPr>
          <w:rFonts w:ascii="Verdana" w:hAnsi="Verdana"/>
        </w:rPr>
      </w:pPr>
      <w:r w:rsidRPr="00790FBB">
        <w:rPr>
          <w:rFonts w:ascii="Verdana" w:hAnsi="Verdana"/>
          <w:color w:val="FF0000"/>
        </w:rPr>
        <w:t xml:space="preserve"> </w:t>
      </w:r>
    </w:p>
    <w:p w14:paraId="6EB97B53" w14:textId="77777777" w:rsidR="003619DD" w:rsidRPr="00D8294F" w:rsidRDefault="00FF7857">
      <w:pPr>
        <w:spacing w:after="114" w:line="259" w:lineRule="auto"/>
        <w:ind w:left="505" w:right="363" w:hanging="10"/>
        <w:jc w:val="center"/>
        <w:rPr>
          <w:rFonts w:ascii="Verdana" w:hAnsi="Verdana"/>
          <w:b/>
          <w:bCs/>
        </w:rPr>
      </w:pPr>
      <w:r w:rsidRPr="00D8294F">
        <w:rPr>
          <w:rFonts w:ascii="Verdana" w:hAnsi="Verdana"/>
          <w:b/>
          <w:bCs/>
        </w:rPr>
        <w:t xml:space="preserve">§ 14 </w:t>
      </w:r>
    </w:p>
    <w:p w14:paraId="5CBD1444" w14:textId="77777777" w:rsidR="003619DD" w:rsidRPr="00D8294F" w:rsidRDefault="00FF7857">
      <w:pPr>
        <w:spacing w:after="114" w:line="259" w:lineRule="auto"/>
        <w:ind w:left="505" w:right="361" w:hanging="10"/>
        <w:jc w:val="center"/>
        <w:rPr>
          <w:rFonts w:ascii="Verdana" w:hAnsi="Verdana"/>
          <w:b/>
          <w:bCs/>
        </w:rPr>
      </w:pPr>
      <w:r w:rsidRPr="00D8294F">
        <w:rPr>
          <w:rFonts w:ascii="Verdana" w:hAnsi="Verdana"/>
          <w:b/>
          <w:bCs/>
        </w:rPr>
        <w:t xml:space="preserve">Prawa autorskie </w:t>
      </w:r>
    </w:p>
    <w:p w14:paraId="5CBF4AF2" w14:textId="36E1F273" w:rsidR="003619DD" w:rsidRPr="006351B9" w:rsidRDefault="00FF7857" w:rsidP="00CD2F37">
      <w:pPr>
        <w:numPr>
          <w:ilvl w:val="0"/>
          <w:numId w:val="52"/>
        </w:numPr>
        <w:ind w:hanging="427"/>
        <w:rPr>
          <w:rFonts w:ascii="Verdana" w:hAnsi="Verdana"/>
          <w:color w:val="auto"/>
        </w:rPr>
      </w:pPr>
      <w:r w:rsidRPr="006351B9">
        <w:rPr>
          <w:rFonts w:ascii="Verdana" w:hAnsi="Verdana"/>
          <w:color w:val="auto"/>
        </w:rPr>
        <w:t xml:space="preserve">Z chwilą przekazania przez Wykonawcę sporządzonej w ramach niniejszej umowy  dokumentacji </w:t>
      </w:r>
      <w:r w:rsidR="00D71E24" w:rsidRPr="006351B9">
        <w:rPr>
          <w:rFonts w:ascii="Verdana" w:hAnsi="Verdana"/>
          <w:color w:val="auto"/>
        </w:rPr>
        <w:t xml:space="preserve">lub jakichkolwiek innych utworów w rozumieniu ustawy </w:t>
      </w:r>
      <w:r w:rsidR="007832C0" w:rsidRPr="006351B9">
        <w:rPr>
          <w:rFonts w:ascii="Verdana" w:hAnsi="Verdana"/>
          <w:color w:val="auto"/>
        </w:rPr>
        <w:t xml:space="preserve">o </w:t>
      </w:r>
      <w:r w:rsidR="00D71E24" w:rsidRPr="006351B9">
        <w:rPr>
          <w:rFonts w:ascii="Verdana" w:hAnsi="Verdana"/>
          <w:color w:val="auto"/>
        </w:rPr>
        <w:t>praw</w:t>
      </w:r>
      <w:r w:rsidR="007832C0" w:rsidRPr="006351B9">
        <w:rPr>
          <w:rFonts w:ascii="Verdana" w:hAnsi="Verdana"/>
          <w:color w:val="auto"/>
        </w:rPr>
        <w:t>ie</w:t>
      </w:r>
      <w:r w:rsidR="00D71E24" w:rsidRPr="006351B9">
        <w:rPr>
          <w:rFonts w:ascii="Verdana" w:hAnsi="Verdana"/>
          <w:color w:val="auto"/>
        </w:rPr>
        <w:t xml:space="preserve"> autorski</w:t>
      </w:r>
      <w:r w:rsidR="007832C0" w:rsidRPr="006351B9">
        <w:rPr>
          <w:rFonts w:ascii="Verdana" w:hAnsi="Verdana"/>
          <w:color w:val="auto"/>
        </w:rPr>
        <w:t>m</w:t>
      </w:r>
      <w:r w:rsidR="00D71E24" w:rsidRPr="006351B9">
        <w:rPr>
          <w:rFonts w:ascii="Verdana" w:hAnsi="Verdana"/>
          <w:color w:val="auto"/>
        </w:rPr>
        <w:t xml:space="preserve"> i prawa</w:t>
      </w:r>
      <w:r w:rsidR="007832C0" w:rsidRPr="006351B9">
        <w:rPr>
          <w:rFonts w:ascii="Verdana" w:hAnsi="Verdana"/>
          <w:color w:val="auto"/>
        </w:rPr>
        <w:t>ch</w:t>
      </w:r>
      <w:r w:rsidR="00D71E24" w:rsidRPr="006351B9">
        <w:rPr>
          <w:rFonts w:ascii="Verdana" w:hAnsi="Verdana"/>
          <w:color w:val="auto"/>
        </w:rPr>
        <w:t xml:space="preserve"> pokrewn</w:t>
      </w:r>
      <w:r w:rsidR="007832C0" w:rsidRPr="006351B9">
        <w:rPr>
          <w:rFonts w:ascii="Verdana" w:hAnsi="Verdana"/>
          <w:color w:val="auto"/>
        </w:rPr>
        <w:t>ych</w:t>
      </w:r>
      <w:r w:rsidR="00D71E24" w:rsidRPr="006351B9">
        <w:rPr>
          <w:rFonts w:ascii="Verdana" w:hAnsi="Verdana"/>
          <w:color w:val="auto"/>
        </w:rPr>
        <w:t xml:space="preserve">, </w:t>
      </w:r>
      <w:r w:rsidRPr="006351B9">
        <w:rPr>
          <w:rFonts w:ascii="Verdana" w:hAnsi="Verdana"/>
          <w:color w:val="auto"/>
        </w:rPr>
        <w:t xml:space="preserve">Zamawiający nabywa prawa autorskie majątkowe </w:t>
      </w:r>
      <w:r w:rsidR="00D71E24" w:rsidRPr="006351B9">
        <w:rPr>
          <w:rFonts w:ascii="Verdana" w:hAnsi="Verdana"/>
          <w:color w:val="auto"/>
        </w:rPr>
        <w:t xml:space="preserve">do takiej dokumentacji i </w:t>
      </w:r>
      <w:r w:rsidR="00E47DBA" w:rsidRPr="006351B9">
        <w:rPr>
          <w:rFonts w:ascii="Verdana" w:hAnsi="Verdana"/>
          <w:color w:val="auto"/>
        </w:rPr>
        <w:t>innych utworów</w:t>
      </w:r>
      <w:r w:rsidRPr="006351B9">
        <w:rPr>
          <w:rFonts w:ascii="Verdana" w:hAnsi="Verdana"/>
          <w:color w:val="auto"/>
        </w:rPr>
        <w:t xml:space="preserve"> na wskazanych polach eksploatacji: </w:t>
      </w:r>
    </w:p>
    <w:p w14:paraId="31AB0260" w14:textId="77777777" w:rsidR="003619DD" w:rsidRPr="006351B9" w:rsidRDefault="00FF7857" w:rsidP="00CD2F37">
      <w:pPr>
        <w:numPr>
          <w:ilvl w:val="2"/>
          <w:numId w:val="53"/>
        </w:numPr>
        <w:spacing w:after="143"/>
        <w:ind w:hanging="360"/>
        <w:rPr>
          <w:rFonts w:ascii="Verdana" w:hAnsi="Verdana"/>
          <w:color w:val="auto"/>
        </w:rPr>
      </w:pPr>
      <w:r w:rsidRPr="006351B9">
        <w:rPr>
          <w:rFonts w:ascii="Verdana" w:hAnsi="Verdana"/>
          <w:color w:val="auto"/>
        </w:rPr>
        <w:lastRenderedPageBreak/>
        <w:t xml:space="preserve">prawo publicznego udostępniania dzieła (utworu) w taki sposób, aby każdy mógł mieć do nich dostęp w miejscu i w czasie przez siebie wybranym, niezależnie  od rodzaju i sposobu działania urządzenia, którym się w tym celu posługuje; </w:t>
      </w:r>
    </w:p>
    <w:p w14:paraId="0886FC43" w14:textId="77777777" w:rsidR="003619DD" w:rsidRPr="006351B9" w:rsidRDefault="00FF7857" w:rsidP="00CD2F37">
      <w:pPr>
        <w:numPr>
          <w:ilvl w:val="2"/>
          <w:numId w:val="53"/>
        </w:numPr>
        <w:spacing w:after="146"/>
        <w:ind w:hanging="360"/>
        <w:rPr>
          <w:rFonts w:ascii="Verdana" w:hAnsi="Verdana"/>
          <w:color w:val="auto"/>
        </w:rPr>
      </w:pPr>
      <w:r w:rsidRPr="006351B9">
        <w:rPr>
          <w:rFonts w:ascii="Verdana" w:hAnsi="Verdana"/>
          <w:color w:val="auto"/>
        </w:rPr>
        <w:t xml:space="preserve">prawo utrwalania dzieła (utworu) dowolną techniką, w szczególności techniką cyfrową; </w:t>
      </w:r>
    </w:p>
    <w:p w14:paraId="3D885295" w14:textId="77777777" w:rsidR="003619DD" w:rsidRPr="006351B9" w:rsidRDefault="00FF7857" w:rsidP="00CD2F37">
      <w:pPr>
        <w:numPr>
          <w:ilvl w:val="2"/>
          <w:numId w:val="53"/>
        </w:numPr>
        <w:spacing w:after="146"/>
        <w:ind w:hanging="360"/>
        <w:rPr>
          <w:rFonts w:ascii="Verdana" w:hAnsi="Verdana"/>
          <w:color w:val="auto"/>
        </w:rPr>
      </w:pPr>
      <w:r w:rsidRPr="006351B9">
        <w:rPr>
          <w:rFonts w:ascii="Verdana" w:hAnsi="Verdana"/>
          <w:color w:val="auto"/>
        </w:rPr>
        <w:t xml:space="preserve">prawo wprowadzania dzieła (utworu) do pamięci komputera oraz do własnych baz danych; </w:t>
      </w:r>
    </w:p>
    <w:p w14:paraId="31D4F978" w14:textId="77777777" w:rsidR="003619DD" w:rsidRPr="006351B9" w:rsidRDefault="00FF7857" w:rsidP="00CD2F37">
      <w:pPr>
        <w:numPr>
          <w:ilvl w:val="2"/>
          <w:numId w:val="53"/>
        </w:numPr>
        <w:spacing w:after="145"/>
        <w:ind w:hanging="360"/>
        <w:rPr>
          <w:rFonts w:ascii="Verdana" w:hAnsi="Verdana"/>
          <w:color w:val="auto"/>
        </w:rPr>
      </w:pPr>
      <w:r w:rsidRPr="006351B9">
        <w:rPr>
          <w:rFonts w:ascii="Verdana" w:hAnsi="Verdana"/>
          <w:color w:val="auto"/>
        </w:rPr>
        <w:t xml:space="preserve">prawo utrwalania, zwielokrotniania, publikowania i rozpowszechniania dzieła (utworu) w systemie on-line w sposób umożliwiający transmisję odbiorczą  przez zainteresowanych końcowych użytkowników sieci Internet lub sieci wewnętrznej, jak również na każdym nośniku audiowizualnym, a w szczególności  na nośniku magnetycznym i dysku komputerowym oraz wszystkich typach nośników przeznaczonych do zapisu cyfrowego; </w:t>
      </w:r>
    </w:p>
    <w:p w14:paraId="5273342E" w14:textId="77777777" w:rsidR="003619DD" w:rsidRPr="006351B9" w:rsidRDefault="00FF7857" w:rsidP="00CD2F37">
      <w:pPr>
        <w:numPr>
          <w:ilvl w:val="2"/>
          <w:numId w:val="53"/>
        </w:numPr>
        <w:spacing w:after="148"/>
        <w:ind w:hanging="360"/>
        <w:rPr>
          <w:rFonts w:ascii="Verdana" w:hAnsi="Verdana"/>
          <w:color w:val="auto"/>
        </w:rPr>
      </w:pPr>
      <w:r w:rsidRPr="006351B9">
        <w:rPr>
          <w:rFonts w:ascii="Verdana" w:hAnsi="Verdana"/>
          <w:color w:val="auto"/>
        </w:rPr>
        <w:t xml:space="preserve">prawo do tworzenia papierowych wersji dzieła (utworu) na potrzeby własne; </w:t>
      </w:r>
    </w:p>
    <w:p w14:paraId="28A59C68" w14:textId="77777777" w:rsidR="003619DD" w:rsidRPr="006351B9" w:rsidRDefault="00FF7857" w:rsidP="00CD2F37">
      <w:pPr>
        <w:numPr>
          <w:ilvl w:val="2"/>
          <w:numId w:val="53"/>
        </w:numPr>
        <w:ind w:hanging="360"/>
        <w:rPr>
          <w:rFonts w:ascii="Verdana" w:hAnsi="Verdana"/>
          <w:color w:val="auto"/>
        </w:rPr>
      </w:pPr>
      <w:r w:rsidRPr="006351B9">
        <w:rPr>
          <w:rFonts w:ascii="Verdana" w:hAnsi="Verdana"/>
          <w:color w:val="auto"/>
        </w:rPr>
        <w:t xml:space="preserve">prawo dostosowania dzieła (utworu) do wymagań własnych; </w:t>
      </w:r>
    </w:p>
    <w:p w14:paraId="746E177F" w14:textId="77777777" w:rsidR="003619DD" w:rsidRPr="006351B9" w:rsidRDefault="00FF7857" w:rsidP="00CD2F37">
      <w:pPr>
        <w:numPr>
          <w:ilvl w:val="2"/>
          <w:numId w:val="53"/>
        </w:numPr>
        <w:spacing w:after="148"/>
        <w:ind w:hanging="360"/>
        <w:rPr>
          <w:rFonts w:ascii="Verdana" w:hAnsi="Verdana"/>
          <w:color w:val="auto"/>
        </w:rPr>
      </w:pPr>
      <w:r w:rsidRPr="006351B9">
        <w:rPr>
          <w:rFonts w:ascii="Verdana" w:hAnsi="Verdana"/>
          <w:color w:val="auto"/>
        </w:rPr>
        <w:t xml:space="preserve">prawo wykorzystania dzieła (utworu) w celu promocji i reklamy; </w:t>
      </w:r>
    </w:p>
    <w:p w14:paraId="3E885B8C" w14:textId="77777777" w:rsidR="003619DD" w:rsidRPr="006351B9" w:rsidRDefault="00FF7857" w:rsidP="00CD2F37">
      <w:pPr>
        <w:numPr>
          <w:ilvl w:val="2"/>
          <w:numId w:val="53"/>
        </w:numPr>
        <w:spacing w:after="150"/>
        <w:ind w:hanging="360"/>
        <w:rPr>
          <w:rFonts w:ascii="Verdana" w:hAnsi="Verdana"/>
          <w:color w:val="auto"/>
        </w:rPr>
      </w:pPr>
      <w:r w:rsidRPr="006351B9">
        <w:rPr>
          <w:rFonts w:ascii="Verdana" w:hAnsi="Verdana"/>
          <w:color w:val="auto"/>
        </w:rPr>
        <w:t xml:space="preserve">prawo do wyświetlania i wystawiania dzieła (utworu); </w:t>
      </w:r>
    </w:p>
    <w:p w14:paraId="102CDFCE" w14:textId="77777777" w:rsidR="003619DD" w:rsidRPr="006351B9" w:rsidRDefault="00FF7857" w:rsidP="00CD2F37">
      <w:pPr>
        <w:numPr>
          <w:ilvl w:val="2"/>
          <w:numId w:val="53"/>
        </w:numPr>
        <w:spacing w:after="143"/>
        <w:ind w:hanging="360"/>
        <w:rPr>
          <w:rFonts w:ascii="Verdana" w:hAnsi="Verdana"/>
          <w:color w:val="auto"/>
        </w:rPr>
      </w:pPr>
      <w:r w:rsidRPr="006351B9">
        <w:rPr>
          <w:rFonts w:ascii="Verdana" w:hAnsi="Verdana"/>
          <w:color w:val="auto"/>
        </w:rPr>
        <w:t xml:space="preserve">prawo do wprowadzania dzieła (utworu) do obrotu, wytwarzania określoną techniką egzemplarzy dzieła (utworu), w tym techniką reprograficzną, zapisu magnetycznego, techniką cyfrową; </w:t>
      </w:r>
    </w:p>
    <w:p w14:paraId="2492A26D" w14:textId="77777777" w:rsidR="003619DD" w:rsidRPr="006351B9" w:rsidRDefault="00FF7857" w:rsidP="00CD2F37">
      <w:pPr>
        <w:numPr>
          <w:ilvl w:val="2"/>
          <w:numId w:val="53"/>
        </w:numPr>
        <w:spacing w:after="145"/>
        <w:ind w:hanging="360"/>
        <w:rPr>
          <w:rFonts w:ascii="Verdana" w:hAnsi="Verdana"/>
          <w:color w:val="auto"/>
        </w:rPr>
      </w:pPr>
      <w:r w:rsidRPr="006351B9">
        <w:rPr>
          <w:rFonts w:ascii="Verdana" w:hAnsi="Verdana"/>
          <w:color w:val="auto"/>
        </w:rPr>
        <w:t xml:space="preserve">prawo dokonywania obróbki komputerowej, adaptacji i modyfikacji zawartości,  bez naruszania istoty treści merytorycznej oraz wprowadzania zmian i modyfikacji dzieła (utworu); </w:t>
      </w:r>
    </w:p>
    <w:p w14:paraId="286DF91B" w14:textId="77777777" w:rsidR="003619DD" w:rsidRPr="006351B9" w:rsidRDefault="00FF7857" w:rsidP="00CD2F37">
      <w:pPr>
        <w:numPr>
          <w:ilvl w:val="2"/>
          <w:numId w:val="53"/>
        </w:numPr>
        <w:spacing w:after="26"/>
        <w:ind w:hanging="360"/>
        <w:rPr>
          <w:rFonts w:ascii="Verdana" w:hAnsi="Verdana"/>
          <w:color w:val="auto"/>
        </w:rPr>
      </w:pPr>
      <w:r w:rsidRPr="006351B9">
        <w:rPr>
          <w:rFonts w:ascii="Verdana" w:hAnsi="Verdana"/>
          <w:color w:val="auto"/>
        </w:rPr>
        <w:t xml:space="preserve">prawo do wykorzystywania dzieła (utworu) w różnych formatach, w tym w postaci drukowanej w całości lub we fragmentach, wraz z prawem włączania dzieła (utworu) </w:t>
      </w:r>
    </w:p>
    <w:p w14:paraId="1DFA3B8E" w14:textId="77777777" w:rsidR="003619DD" w:rsidRPr="006351B9" w:rsidRDefault="00FF7857">
      <w:pPr>
        <w:spacing w:after="149" w:line="259" w:lineRule="auto"/>
        <w:ind w:left="397" w:hanging="10"/>
        <w:jc w:val="center"/>
        <w:rPr>
          <w:rFonts w:ascii="Verdana" w:hAnsi="Verdana"/>
          <w:color w:val="auto"/>
        </w:rPr>
      </w:pPr>
      <w:r w:rsidRPr="006351B9">
        <w:rPr>
          <w:rFonts w:ascii="Verdana" w:hAnsi="Verdana"/>
          <w:color w:val="auto"/>
        </w:rPr>
        <w:t xml:space="preserve">(lub ich fragmentów) do innych utworów i tworzenia opracowań (abstraktów); </w:t>
      </w:r>
    </w:p>
    <w:p w14:paraId="23CB79A6" w14:textId="77777777" w:rsidR="003619DD" w:rsidRPr="006351B9" w:rsidRDefault="00FF7857" w:rsidP="00CD2F37">
      <w:pPr>
        <w:numPr>
          <w:ilvl w:val="2"/>
          <w:numId w:val="53"/>
        </w:numPr>
        <w:spacing w:after="143"/>
        <w:ind w:hanging="360"/>
        <w:rPr>
          <w:rFonts w:ascii="Verdana" w:hAnsi="Verdana"/>
          <w:color w:val="auto"/>
        </w:rPr>
      </w:pPr>
      <w:r w:rsidRPr="006351B9">
        <w:rPr>
          <w:rFonts w:ascii="Verdana" w:hAnsi="Verdana"/>
          <w:color w:val="auto"/>
        </w:rPr>
        <w:t xml:space="preserve">wprowadzanie do obrotu, użyczenie lub najem dzieła (utworu), w tym przekazywania go jednostkom organizacyjnym Miasta Gliwice; </w:t>
      </w:r>
    </w:p>
    <w:p w14:paraId="50069E95" w14:textId="77777777" w:rsidR="003619DD" w:rsidRPr="006351B9" w:rsidRDefault="00FF7857" w:rsidP="00CD2F37">
      <w:pPr>
        <w:numPr>
          <w:ilvl w:val="2"/>
          <w:numId w:val="53"/>
        </w:numPr>
        <w:spacing w:after="143"/>
        <w:ind w:hanging="360"/>
        <w:rPr>
          <w:rFonts w:ascii="Verdana" w:hAnsi="Verdana"/>
          <w:color w:val="auto"/>
        </w:rPr>
      </w:pPr>
      <w:r w:rsidRPr="006351B9">
        <w:rPr>
          <w:rFonts w:ascii="Verdana" w:hAnsi="Verdana"/>
          <w:color w:val="auto"/>
        </w:rPr>
        <w:t xml:space="preserve">prawo do prezentowania dzieła (utworu), w tym odpłatnego, do ograniczonego  lub nieograniczonego kręgu odbiorców. </w:t>
      </w:r>
    </w:p>
    <w:p w14:paraId="28FEACB2" w14:textId="7F7FC45B" w:rsidR="003619DD" w:rsidRPr="006351B9" w:rsidRDefault="00FF7857" w:rsidP="00CD2F37">
      <w:pPr>
        <w:numPr>
          <w:ilvl w:val="0"/>
          <w:numId w:val="52"/>
        </w:numPr>
        <w:ind w:hanging="427"/>
        <w:rPr>
          <w:rFonts w:ascii="Verdana" w:hAnsi="Verdana"/>
          <w:color w:val="auto"/>
        </w:rPr>
      </w:pPr>
      <w:r w:rsidRPr="006351B9">
        <w:rPr>
          <w:rFonts w:ascii="Verdana" w:hAnsi="Verdana"/>
          <w:color w:val="auto"/>
        </w:rPr>
        <w:t xml:space="preserve">Wynagrodzenie, o którym mowa w </w:t>
      </w:r>
      <w:r w:rsidRPr="006351B9">
        <w:rPr>
          <w:rFonts w:ascii="Verdana" w:hAnsi="Verdana"/>
          <w:color w:val="auto"/>
          <w:u w:color="0000FF"/>
        </w:rPr>
        <w:t xml:space="preserve">§ 7 ust. 1 </w:t>
      </w:r>
      <w:r w:rsidRPr="006351B9">
        <w:rPr>
          <w:rFonts w:ascii="Verdana" w:hAnsi="Verdana"/>
          <w:color w:val="auto"/>
        </w:rPr>
        <w:t>/</w:t>
      </w:r>
      <w:r w:rsidRPr="006351B9">
        <w:rPr>
          <w:rFonts w:ascii="Verdana" w:hAnsi="Verdana"/>
          <w:color w:val="auto"/>
          <w:u w:color="0000FF"/>
        </w:rPr>
        <w:t>§ 7* ust. 1</w:t>
      </w:r>
      <w:r w:rsidRPr="006351B9">
        <w:rPr>
          <w:rFonts w:ascii="Verdana" w:hAnsi="Verdana"/>
          <w:color w:val="auto"/>
        </w:rPr>
        <w:t xml:space="preserve"> zawiera również wynagrodzenie za przeniesienie praw autorskich, o których mowa w </w:t>
      </w:r>
      <w:r w:rsidRPr="006351B9">
        <w:rPr>
          <w:rFonts w:ascii="Verdana" w:hAnsi="Verdana"/>
          <w:color w:val="auto"/>
          <w:u w:color="0000FF"/>
        </w:rPr>
        <w:t>ust. 1</w:t>
      </w:r>
      <w:r w:rsidR="00481C2E" w:rsidRPr="006351B9">
        <w:rPr>
          <w:rFonts w:ascii="Verdana" w:hAnsi="Verdana"/>
          <w:color w:val="auto"/>
          <w:u w:color="0000FF"/>
        </w:rPr>
        <w:t xml:space="preserve">, a także </w:t>
      </w:r>
      <w:r w:rsidR="00481C2E" w:rsidRPr="006351B9">
        <w:rPr>
          <w:rFonts w:ascii="Verdana" w:hAnsi="Verdana"/>
          <w:color w:val="auto"/>
        </w:rPr>
        <w:t>za umocowanie na podstawie umowy w zakresie praw osobistym, w tym w zakresie</w:t>
      </w:r>
      <w:r w:rsidRPr="006351B9">
        <w:rPr>
          <w:rFonts w:ascii="Verdana" w:hAnsi="Verdana"/>
          <w:color w:val="auto"/>
        </w:rPr>
        <w:t xml:space="preserve"> wykonywania praw zależnych</w:t>
      </w:r>
      <w:r w:rsidR="00481C2E" w:rsidRPr="006351B9">
        <w:rPr>
          <w:rFonts w:ascii="Verdana" w:hAnsi="Verdana"/>
          <w:color w:val="auto"/>
        </w:rPr>
        <w:t xml:space="preserve">, jak również za przekazanie nośników na których </w:t>
      </w:r>
      <w:r w:rsidR="00164BBC" w:rsidRPr="006351B9">
        <w:rPr>
          <w:rFonts w:ascii="Verdana" w:hAnsi="Verdana"/>
          <w:color w:val="auto"/>
        </w:rPr>
        <w:t>utwory utrwalono</w:t>
      </w:r>
      <w:r w:rsidRPr="006351B9">
        <w:rPr>
          <w:rFonts w:ascii="Verdana" w:hAnsi="Verdana"/>
          <w:color w:val="auto"/>
        </w:rPr>
        <w:t xml:space="preserve">. </w:t>
      </w:r>
    </w:p>
    <w:p w14:paraId="4D33F816" w14:textId="3385FE75" w:rsidR="003619DD" w:rsidRPr="006351B9" w:rsidRDefault="00C63D4E" w:rsidP="00CD2F37">
      <w:pPr>
        <w:numPr>
          <w:ilvl w:val="0"/>
          <w:numId w:val="52"/>
        </w:numPr>
        <w:ind w:hanging="427"/>
        <w:rPr>
          <w:rFonts w:ascii="Verdana" w:hAnsi="Verdana"/>
          <w:color w:val="auto"/>
        </w:rPr>
      </w:pPr>
      <w:r w:rsidRPr="006351B9">
        <w:rPr>
          <w:rFonts w:ascii="Verdana" w:hAnsi="Verdana"/>
          <w:color w:val="auto"/>
        </w:rPr>
        <w:t xml:space="preserve">Z chwilą przekazania przez Wykonawcę sporządzonej w ramach niniejszej umowy  dokumentacji lub jakichkolwiek innych utworów w rozumieniu ustawy o prawie autorskim i prawach pokrewnych, </w:t>
      </w:r>
      <w:r w:rsidR="00FF7857" w:rsidRPr="006351B9">
        <w:rPr>
          <w:rFonts w:ascii="Verdana" w:hAnsi="Verdana"/>
          <w:color w:val="auto"/>
        </w:rPr>
        <w:t xml:space="preserve">Wykonawca udziela Zamawiającemu, wyłącznego, nieograniczonego w czasie i miejscu oraz nieodwołalnego a także niegasnącego na wypadek śmierci/likwidacji pełnomocnictwa do wykonywania w jego imieniu autorskich praw osobistych  do utworów co do których przenoszone są na Zamawiającego prawa autorskie  z prawem udzielania dalszego pełnomocnictwa w tym zakresie osobom trzecim,  na które przeniesie on majątkowe prawa autorskie lub udzieli im licencji. </w:t>
      </w:r>
      <w:r w:rsidR="00FF7857" w:rsidRPr="006351B9">
        <w:rPr>
          <w:rFonts w:ascii="Verdana" w:hAnsi="Verdana"/>
          <w:color w:val="auto"/>
        </w:rPr>
        <w:lastRenderedPageBreak/>
        <w:t xml:space="preserve">Pełnomocnictwo, o którym mowa w niniejszym ustępie obejmuje również zgodę  na wykonywanie autorskich praw osobistych w zakresie wprowadzania zmian  w utworach oraz tworzenia ich opracowań (utworów zależnych) oraz prawo do złożenia oświadczenia o zezwoleniu na sporządzanie, rozporządzanie i korzystanie  z tych opracowań. </w:t>
      </w:r>
    </w:p>
    <w:p w14:paraId="5DC15283" w14:textId="639CD0F7" w:rsidR="003619DD" w:rsidRPr="006351B9" w:rsidRDefault="00FF7857" w:rsidP="00CD2F37">
      <w:pPr>
        <w:numPr>
          <w:ilvl w:val="0"/>
          <w:numId w:val="52"/>
        </w:numPr>
        <w:ind w:hanging="427"/>
        <w:rPr>
          <w:rFonts w:ascii="Verdana" w:hAnsi="Verdana"/>
          <w:color w:val="auto"/>
        </w:rPr>
      </w:pPr>
      <w:r w:rsidRPr="006351B9">
        <w:rPr>
          <w:rFonts w:ascii="Verdana" w:hAnsi="Verdana"/>
          <w:color w:val="auto"/>
        </w:rPr>
        <w:t xml:space="preserve">Pełnomocnictwo o którym mowa w </w:t>
      </w:r>
      <w:r w:rsidRPr="006351B9">
        <w:rPr>
          <w:rFonts w:ascii="Verdana" w:hAnsi="Verdana"/>
          <w:color w:val="auto"/>
          <w:u w:color="0000FF"/>
        </w:rPr>
        <w:t>ust. 3</w:t>
      </w:r>
      <w:r w:rsidRPr="006351B9">
        <w:rPr>
          <w:rFonts w:ascii="Verdana" w:hAnsi="Verdana"/>
          <w:color w:val="auto"/>
        </w:rPr>
        <w:t xml:space="preserve"> jest udzielane bez konieczności składania dodatkowych oświadczeń, w chwili przedstawienia </w:t>
      </w:r>
      <w:r w:rsidR="00164BBC" w:rsidRPr="006351B9">
        <w:rPr>
          <w:rFonts w:ascii="Verdana" w:hAnsi="Verdana"/>
          <w:color w:val="auto"/>
        </w:rPr>
        <w:t>u</w:t>
      </w:r>
      <w:r w:rsidRPr="006351B9">
        <w:rPr>
          <w:rFonts w:ascii="Verdana" w:hAnsi="Verdana"/>
          <w:color w:val="auto"/>
        </w:rPr>
        <w:t xml:space="preserve">tworu lub jego części do odbioru Zamawiającego. </w:t>
      </w:r>
    </w:p>
    <w:p w14:paraId="5C87425B" w14:textId="77777777" w:rsidR="003619DD" w:rsidRPr="006351B9" w:rsidRDefault="00FF7857" w:rsidP="00CD2F37">
      <w:pPr>
        <w:numPr>
          <w:ilvl w:val="0"/>
          <w:numId w:val="52"/>
        </w:numPr>
        <w:ind w:hanging="427"/>
        <w:rPr>
          <w:rFonts w:ascii="Verdana" w:hAnsi="Verdana"/>
          <w:color w:val="auto"/>
        </w:rPr>
      </w:pPr>
      <w:r w:rsidRPr="006351B9">
        <w:rPr>
          <w:rFonts w:ascii="Verdana" w:hAnsi="Verdana"/>
          <w:color w:val="auto"/>
        </w:rPr>
        <w:t xml:space="preserve">Wykonywanie przez Zamawiającego uprawnień wynikających z udzielonego pełnomocnictwa nie uprawnia Wykonawcy do żądania od Zamawiającego dodatkowego wynagrodzenia, ponad wynagrodzenie określone w </w:t>
      </w:r>
      <w:r w:rsidRPr="006351B9">
        <w:rPr>
          <w:rFonts w:ascii="Verdana" w:hAnsi="Verdana"/>
          <w:color w:val="auto"/>
          <w:u w:color="0000FF"/>
        </w:rPr>
        <w:t xml:space="preserve">§ 7 ust. 1 </w:t>
      </w:r>
      <w:r w:rsidRPr="006351B9">
        <w:rPr>
          <w:rFonts w:ascii="Verdana" w:hAnsi="Verdana"/>
          <w:color w:val="auto"/>
        </w:rPr>
        <w:t xml:space="preserve">/ </w:t>
      </w:r>
      <w:r w:rsidRPr="006351B9">
        <w:rPr>
          <w:rFonts w:ascii="Verdana" w:hAnsi="Verdana"/>
          <w:color w:val="auto"/>
          <w:u w:color="0000FF"/>
        </w:rPr>
        <w:t>§ 7* ust. 1</w:t>
      </w:r>
      <w:r w:rsidRPr="006351B9">
        <w:rPr>
          <w:rFonts w:ascii="Verdana" w:hAnsi="Verdana"/>
          <w:color w:val="auto"/>
        </w:rPr>
        <w:t xml:space="preserve">. </w:t>
      </w:r>
    </w:p>
    <w:p w14:paraId="4C0983EF" w14:textId="77777777" w:rsidR="003619DD" w:rsidRPr="006351B9" w:rsidRDefault="00FF7857" w:rsidP="00CD2F37">
      <w:pPr>
        <w:numPr>
          <w:ilvl w:val="0"/>
          <w:numId w:val="52"/>
        </w:numPr>
        <w:ind w:hanging="427"/>
        <w:rPr>
          <w:rFonts w:ascii="Verdana" w:hAnsi="Verdana"/>
          <w:color w:val="auto"/>
        </w:rPr>
      </w:pPr>
      <w:r w:rsidRPr="006351B9">
        <w:rPr>
          <w:rFonts w:ascii="Verdana" w:hAnsi="Verdana"/>
          <w:color w:val="auto"/>
        </w:rPr>
        <w:t xml:space="preserve">Wykonawca zobowiązuje się do niewykonywania przysługujących mu praw autorskich do przedmiotu umowy, co do którego przenoszone są na Zamawiającego prawa autorskie majątkowe lub udzielana jest licencja. </w:t>
      </w:r>
    </w:p>
    <w:p w14:paraId="241750BA" w14:textId="77777777" w:rsidR="003619DD" w:rsidRPr="006351B9" w:rsidRDefault="00FF7857" w:rsidP="00CD2F37">
      <w:pPr>
        <w:numPr>
          <w:ilvl w:val="0"/>
          <w:numId w:val="52"/>
        </w:numPr>
        <w:ind w:hanging="427"/>
        <w:rPr>
          <w:rFonts w:ascii="Verdana" w:hAnsi="Verdana"/>
          <w:color w:val="auto"/>
        </w:rPr>
      </w:pPr>
      <w:r w:rsidRPr="006351B9">
        <w:rPr>
          <w:rFonts w:ascii="Verdana" w:hAnsi="Verdana"/>
          <w:color w:val="auto"/>
        </w:rPr>
        <w:t xml:space="preserve">Wykonawca zobowiązuje się do nieudzielenia pełnomocnictwa do wykonywania  jego autorskich praw osobistych osobom trzecim, a w szczególności pełnomocnictwa o treści jak w </w:t>
      </w:r>
      <w:r w:rsidRPr="006351B9">
        <w:rPr>
          <w:rFonts w:ascii="Verdana" w:hAnsi="Verdana"/>
          <w:color w:val="auto"/>
          <w:u w:color="0000FF"/>
        </w:rPr>
        <w:t>ust. 3</w:t>
      </w:r>
      <w:r w:rsidRPr="006351B9">
        <w:rPr>
          <w:rFonts w:ascii="Verdana" w:hAnsi="Verdana"/>
          <w:color w:val="auto"/>
        </w:rPr>
        <w:t xml:space="preserve">. </w:t>
      </w:r>
    </w:p>
    <w:p w14:paraId="3CB0C160" w14:textId="2EAB1609" w:rsidR="003619DD" w:rsidRPr="006351B9" w:rsidRDefault="00FF7857" w:rsidP="006351B9">
      <w:pPr>
        <w:pStyle w:val="Akapitzlist"/>
        <w:numPr>
          <w:ilvl w:val="0"/>
          <w:numId w:val="52"/>
        </w:numPr>
        <w:rPr>
          <w:rFonts w:ascii="Verdana" w:hAnsi="Verdana"/>
          <w:color w:val="auto"/>
        </w:rPr>
      </w:pPr>
      <w:r w:rsidRPr="006351B9">
        <w:rPr>
          <w:rFonts w:ascii="Verdana" w:hAnsi="Verdana"/>
          <w:color w:val="auto"/>
        </w:rPr>
        <w:t xml:space="preserve">W przypadku, gdyby autorskie prawa osobiste przysługiwały osobom innym, aniżeli Wykonawcy, Wykonawca zobowiązuje się do przekazania Zamawiającemu  w terminach przekazania dokumentacji projektowych, którego dotyczą autorskie prawa - pełnomocnictw dla Zamawiającego od osób uprawnionych o treści jak w </w:t>
      </w:r>
      <w:r w:rsidRPr="006351B9">
        <w:rPr>
          <w:rFonts w:ascii="Verdana" w:hAnsi="Verdana"/>
          <w:color w:val="auto"/>
          <w:u w:color="0000FF"/>
        </w:rPr>
        <w:t>ust.</w:t>
      </w:r>
      <w:r w:rsidR="00314034" w:rsidRPr="006351B9">
        <w:rPr>
          <w:rFonts w:ascii="Verdana" w:hAnsi="Verdana"/>
          <w:color w:val="auto"/>
          <w:u w:color="0000FF"/>
        </w:rPr>
        <w:t xml:space="preserve"> </w:t>
      </w:r>
      <w:r w:rsidRPr="006351B9">
        <w:rPr>
          <w:rFonts w:ascii="Verdana" w:hAnsi="Verdana"/>
          <w:color w:val="auto"/>
          <w:u w:color="0000FF"/>
        </w:rPr>
        <w:t>3-7</w:t>
      </w:r>
      <w:r w:rsidRPr="006351B9">
        <w:rPr>
          <w:rFonts w:ascii="Verdana" w:hAnsi="Verdana"/>
          <w:color w:val="auto"/>
        </w:rPr>
        <w:t xml:space="preserve"> pod rygorem uznania braku przekazania pełnomocnictwa za wadę w rozumieniu zapisów </w:t>
      </w:r>
      <w:r w:rsidRPr="006351B9">
        <w:rPr>
          <w:rFonts w:ascii="Verdana" w:hAnsi="Verdana"/>
          <w:color w:val="auto"/>
          <w:u w:color="0000FF"/>
        </w:rPr>
        <w:t>§ 6 ust. 6</w:t>
      </w:r>
      <w:r w:rsidRPr="006351B9">
        <w:rPr>
          <w:rFonts w:ascii="Verdana" w:hAnsi="Verdana"/>
          <w:color w:val="auto"/>
        </w:rPr>
        <w:t xml:space="preserve">. </w:t>
      </w:r>
    </w:p>
    <w:p w14:paraId="214569A8" w14:textId="3FE85228" w:rsidR="003619DD" w:rsidRDefault="003619DD">
      <w:pPr>
        <w:spacing w:after="113" w:line="259" w:lineRule="auto"/>
        <w:ind w:left="142" w:firstLine="0"/>
        <w:jc w:val="left"/>
        <w:rPr>
          <w:rFonts w:ascii="Verdana" w:hAnsi="Verdana"/>
        </w:rPr>
      </w:pPr>
    </w:p>
    <w:p w14:paraId="058EAA3E" w14:textId="77777777" w:rsidR="00A5621B" w:rsidRPr="006351B9" w:rsidRDefault="00A5621B" w:rsidP="006351B9">
      <w:pPr>
        <w:spacing w:after="114" w:line="259" w:lineRule="auto"/>
        <w:ind w:left="505" w:right="363" w:hanging="10"/>
        <w:jc w:val="center"/>
        <w:rPr>
          <w:rFonts w:ascii="Verdana" w:hAnsi="Verdana"/>
          <w:b/>
          <w:bCs/>
        </w:rPr>
      </w:pPr>
      <w:r w:rsidRPr="006351B9">
        <w:rPr>
          <w:rFonts w:ascii="Verdana" w:hAnsi="Verdana"/>
          <w:b/>
          <w:bCs/>
        </w:rPr>
        <w:t>§ 15</w:t>
      </w:r>
    </w:p>
    <w:p w14:paraId="4D25D07C" w14:textId="50DE1B1F" w:rsidR="00A5621B" w:rsidRPr="006351B9" w:rsidRDefault="00A5621B" w:rsidP="006351B9">
      <w:pPr>
        <w:spacing w:after="114" w:line="259" w:lineRule="auto"/>
        <w:ind w:left="505" w:right="363" w:hanging="10"/>
        <w:jc w:val="center"/>
        <w:rPr>
          <w:rFonts w:ascii="Verdana" w:hAnsi="Verdana"/>
          <w:b/>
          <w:bCs/>
        </w:rPr>
      </w:pPr>
      <w:r w:rsidRPr="006351B9">
        <w:rPr>
          <w:rFonts w:ascii="Verdana" w:hAnsi="Verdana"/>
          <w:b/>
          <w:bCs/>
        </w:rPr>
        <w:t xml:space="preserve">Środki ograniczające UE </w:t>
      </w:r>
    </w:p>
    <w:p w14:paraId="6B7EE835" w14:textId="3B61A9EB" w:rsidR="00A5621B" w:rsidRPr="006351B9" w:rsidRDefault="001B4C6D" w:rsidP="006351B9">
      <w:pPr>
        <w:pStyle w:val="Akapitzlist"/>
        <w:numPr>
          <w:ilvl w:val="0"/>
          <w:numId w:val="93"/>
        </w:numPr>
        <w:spacing w:after="120" w:line="276" w:lineRule="auto"/>
        <w:contextualSpacing w:val="0"/>
        <w:rPr>
          <w:rFonts w:ascii="Verdana" w:hAnsi="Verdana"/>
        </w:rPr>
      </w:pPr>
      <w:r>
        <w:rPr>
          <w:rFonts w:ascii="Verdana" w:hAnsi="Verdana"/>
        </w:rPr>
        <w:t>Wykonawca</w:t>
      </w:r>
      <w:r w:rsidR="00A5621B" w:rsidRPr="006351B9">
        <w:rPr>
          <w:rFonts w:ascii="Verdana" w:hAnsi="Verdana"/>
        </w:rPr>
        <w:t xml:space="preserve"> oświadcza, że nie jest objęty środkami ograniczającymi wprowadzonymi przez Unię Europejską oraz polskiego ustawodawcę w odpowiedzi na wojnę w Ukrainie, a także że żaden z jego podwykonawców, w tym członków personelu </w:t>
      </w:r>
      <w:r>
        <w:rPr>
          <w:rFonts w:ascii="Verdana" w:hAnsi="Verdana"/>
        </w:rPr>
        <w:t>Wykonawcy</w:t>
      </w:r>
      <w:r w:rsidR="00A5621B" w:rsidRPr="006351B9">
        <w:rPr>
          <w:rFonts w:ascii="Verdana" w:hAnsi="Verdana"/>
        </w:rPr>
        <w:t xml:space="preserve">, nie będzie objęty takimi środkami. </w:t>
      </w:r>
      <w:r>
        <w:rPr>
          <w:rFonts w:ascii="Verdana" w:hAnsi="Verdana"/>
        </w:rPr>
        <w:t xml:space="preserve">Wykonawca </w:t>
      </w:r>
      <w:r w:rsidR="00A5621B" w:rsidRPr="006351B9">
        <w:rPr>
          <w:rFonts w:ascii="Verdana" w:hAnsi="Verdana"/>
        </w:rPr>
        <w:t>zobowiązuje się do poinformowania Zamawiającego o wszelkich zmianach okoliczności prawnych lub faktycznych, do których odnosi się powyższe oświadczenie.</w:t>
      </w:r>
    </w:p>
    <w:p w14:paraId="7E9F23E0" w14:textId="57EE41F1" w:rsidR="00A5621B" w:rsidRPr="006351B9" w:rsidRDefault="00A5621B" w:rsidP="006351B9">
      <w:pPr>
        <w:pStyle w:val="Akapitzlist"/>
        <w:numPr>
          <w:ilvl w:val="0"/>
          <w:numId w:val="93"/>
        </w:numPr>
        <w:spacing w:after="120" w:line="276" w:lineRule="auto"/>
        <w:contextualSpacing w:val="0"/>
        <w:rPr>
          <w:rFonts w:ascii="Verdana" w:hAnsi="Verdana"/>
        </w:rPr>
      </w:pPr>
      <w:r w:rsidRPr="006351B9">
        <w:rPr>
          <w:rFonts w:ascii="Verdana" w:hAnsi="Verdana"/>
        </w:rPr>
        <w:t xml:space="preserve">W związku z podpisaniem niniejszej Umowy, </w:t>
      </w:r>
      <w:r w:rsidR="001B4C6D">
        <w:rPr>
          <w:rFonts w:ascii="Verdana" w:hAnsi="Verdana"/>
        </w:rPr>
        <w:t>Wykonawca</w:t>
      </w:r>
      <w:r w:rsidRPr="006351B9">
        <w:rPr>
          <w:rFonts w:ascii="Verdana" w:hAnsi="Verdana"/>
        </w:rPr>
        <w:t xml:space="preserve"> zobowiązuje się do przedłożenia, a także do przedłożenia przez podmioty, przy pomocy których </w:t>
      </w:r>
      <w:r w:rsidR="001B4C6D">
        <w:rPr>
          <w:rFonts w:ascii="Verdana" w:hAnsi="Verdana"/>
        </w:rPr>
        <w:t xml:space="preserve">Wykonawca </w:t>
      </w:r>
      <w:r w:rsidRPr="006351B9">
        <w:rPr>
          <w:rFonts w:ascii="Verdana" w:hAnsi="Verdana"/>
        </w:rPr>
        <w:t xml:space="preserve">realizuje </w:t>
      </w:r>
      <w:r w:rsidR="001B4C6D">
        <w:rPr>
          <w:rFonts w:ascii="Verdana" w:hAnsi="Verdana"/>
        </w:rPr>
        <w:t>p</w:t>
      </w:r>
      <w:r w:rsidRPr="006351B9">
        <w:rPr>
          <w:rFonts w:ascii="Verdana" w:hAnsi="Verdana"/>
        </w:rPr>
        <w:t xml:space="preserve">rzedmiot </w:t>
      </w:r>
      <w:r w:rsidR="001B4C6D">
        <w:rPr>
          <w:rFonts w:ascii="Verdana" w:hAnsi="Verdana"/>
        </w:rPr>
        <w:t>u</w:t>
      </w:r>
      <w:r w:rsidRPr="006351B9">
        <w:rPr>
          <w:rFonts w:ascii="Verdana" w:hAnsi="Verdana"/>
        </w:rPr>
        <w:t xml:space="preserve">mowy, oświadczenia zgodnego z </w:t>
      </w:r>
      <w:r w:rsidR="00853CF4">
        <w:rPr>
          <w:rFonts w:ascii="Verdana" w:hAnsi="Verdana"/>
        </w:rPr>
        <w:t xml:space="preserve">treścią ust. 1 powyżej </w:t>
      </w:r>
      <w:r w:rsidRPr="006351B9">
        <w:rPr>
          <w:rFonts w:ascii="Verdana" w:hAnsi="Verdana"/>
        </w:rPr>
        <w:t xml:space="preserve">na każde wezwanie Zamawiającego. </w:t>
      </w:r>
    </w:p>
    <w:p w14:paraId="3A30347F" w14:textId="77777777" w:rsidR="00A5621B" w:rsidRPr="006351B9" w:rsidRDefault="00A5621B" w:rsidP="00A5621B">
      <w:pPr>
        <w:spacing w:after="120" w:line="276" w:lineRule="auto"/>
        <w:ind w:left="360" w:firstLine="0"/>
        <w:rPr>
          <w:rFonts w:cs="Arial"/>
          <w:highlight w:val="cyan"/>
        </w:rPr>
      </w:pPr>
    </w:p>
    <w:p w14:paraId="665ACA2B" w14:textId="77777777" w:rsidR="00A5621B" w:rsidRPr="006351B9" w:rsidRDefault="00A5621B" w:rsidP="006351B9">
      <w:pPr>
        <w:spacing w:after="114" w:line="259" w:lineRule="auto"/>
        <w:ind w:left="505" w:right="363" w:hanging="10"/>
        <w:jc w:val="center"/>
        <w:rPr>
          <w:rFonts w:ascii="Verdana" w:hAnsi="Verdana"/>
          <w:b/>
          <w:bCs/>
        </w:rPr>
      </w:pPr>
      <w:r w:rsidRPr="006351B9">
        <w:rPr>
          <w:rFonts w:ascii="Verdana" w:hAnsi="Verdana"/>
          <w:b/>
          <w:bCs/>
        </w:rPr>
        <w:t>§ 16</w:t>
      </w:r>
    </w:p>
    <w:p w14:paraId="440AD240" w14:textId="77777777" w:rsidR="00A5621B" w:rsidRPr="006351B9" w:rsidRDefault="00A5621B" w:rsidP="006351B9">
      <w:pPr>
        <w:spacing w:after="114" w:line="259" w:lineRule="auto"/>
        <w:ind w:left="505" w:right="363" w:hanging="10"/>
        <w:jc w:val="center"/>
        <w:rPr>
          <w:rFonts w:ascii="Verdana" w:hAnsi="Verdana"/>
          <w:b/>
          <w:bCs/>
        </w:rPr>
      </w:pPr>
      <w:r w:rsidRPr="006351B9">
        <w:rPr>
          <w:rFonts w:ascii="Verdana" w:hAnsi="Verdana"/>
          <w:b/>
          <w:bCs/>
        </w:rPr>
        <w:t>Poufność; Ochrona danych osobowych</w:t>
      </w:r>
    </w:p>
    <w:p w14:paraId="6E30BA0A" w14:textId="09C64DD2" w:rsidR="00A5621B" w:rsidRPr="006351B9" w:rsidRDefault="00A957E8" w:rsidP="006351B9">
      <w:pPr>
        <w:pStyle w:val="Akapitzlist"/>
        <w:numPr>
          <w:ilvl w:val="0"/>
          <w:numId w:val="94"/>
        </w:numPr>
        <w:spacing w:after="120" w:line="276" w:lineRule="auto"/>
        <w:contextualSpacing w:val="0"/>
        <w:rPr>
          <w:rFonts w:ascii="Verdana" w:hAnsi="Verdana"/>
        </w:rPr>
      </w:pPr>
      <w:r>
        <w:rPr>
          <w:rFonts w:ascii="Verdana" w:hAnsi="Verdana"/>
        </w:rPr>
        <w:t xml:space="preserve">Wykonawca </w:t>
      </w:r>
      <w:r w:rsidR="00A5621B" w:rsidRPr="006351B9">
        <w:rPr>
          <w:rFonts w:ascii="Verdana" w:hAnsi="Verdana"/>
        </w:rPr>
        <w:t>oświadcza, że zapoznał się i przyjmuje do stosowania Politykę Bezpieczeństwa Informacji Urzędu Miejskiego w Gliwicach.</w:t>
      </w:r>
    </w:p>
    <w:p w14:paraId="5E5DF4D6" w14:textId="08BBE824" w:rsidR="00A5621B" w:rsidRPr="006351B9" w:rsidRDefault="00154CCB" w:rsidP="006351B9">
      <w:pPr>
        <w:pStyle w:val="Akapitzlist"/>
        <w:numPr>
          <w:ilvl w:val="0"/>
          <w:numId w:val="94"/>
        </w:numPr>
        <w:spacing w:after="120" w:line="276" w:lineRule="auto"/>
        <w:contextualSpacing w:val="0"/>
        <w:rPr>
          <w:rFonts w:ascii="Verdana" w:hAnsi="Verdana"/>
        </w:rPr>
      </w:pPr>
      <w:r>
        <w:rPr>
          <w:rFonts w:ascii="Verdana" w:hAnsi="Verdana"/>
        </w:rPr>
        <w:t xml:space="preserve">Wykonawca </w:t>
      </w:r>
      <w:r w:rsidR="00A5621B" w:rsidRPr="006351B9">
        <w:rPr>
          <w:rFonts w:ascii="Verdana" w:hAnsi="Verdana"/>
        </w:rPr>
        <w:t xml:space="preserve">zobowiązuje się do zachowania w poufności informacji Miasta Gliwice oraz </w:t>
      </w:r>
      <w:proofErr w:type="spellStart"/>
      <w:r w:rsidR="00A5621B" w:rsidRPr="006351B9">
        <w:rPr>
          <w:rFonts w:ascii="Verdana" w:hAnsi="Verdana"/>
        </w:rPr>
        <w:t>PWiK</w:t>
      </w:r>
      <w:proofErr w:type="spellEnd"/>
      <w:r w:rsidR="00A5621B" w:rsidRPr="006351B9">
        <w:rPr>
          <w:rFonts w:ascii="Verdana" w:hAnsi="Verdana"/>
        </w:rPr>
        <w:t xml:space="preserve"> niestanowiących informacji publicznych w rozumieniu ustawy z dnia 6 września </w:t>
      </w:r>
      <w:r w:rsidR="00A5621B" w:rsidRPr="006351B9">
        <w:rPr>
          <w:rFonts w:ascii="Verdana" w:hAnsi="Verdana"/>
        </w:rPr>
        <w:lastRenderedPageBreak/>
        <w:t xml:space="preserve">2001 r. o dostępie do informacji publicznej, zarówno w trakcie trwania </w:t>
      </w:r>
      <w:r w:rsidR="002D1860">
        <w:rPr>
          <w:rFonts w:ascii="Verdana" w:hAnsi="Verdana"/>
        </w:rPr>
        <w:t>u</w:t>
      </w:r>
      <w:r w:rsidR="00A5621B" w:rsidRPr="006351B9">
        <w:rPr>
          <w:rFonts w:ascii="Verdana" w:hAnsi="Verdana"/>
        </w:rPr>
        <w:t>mowy jak i po jej zakończeniu.</w:t>
      </w:r>
    </w:p>
    <w:p w14:paraId="5586A276" w14:textId="5203BB98" w:rsidR="00A5621B" w:rsidRPr="006351B9" w:rsidRDefault="00772288" w:rsidP="006351B9">
      <w:pPr>
        <w:pStyle w:val="Akapitzlist"/>
        <w:numPr>
          <w:ilvl w:val="0"/>
          <w:numId w:val="94"/>
        </w:numPr>
        <w:spacing w:after="120" w:line="276" w:lineRule="auto"/>
        <w:contextualSpacing w:val="0"/>
        <w:rPr>
          <w:rFonts w:ascii="Verdana" w:hAnsi="Verdana"/>
        </w:rPr>
      </w:pPr>
      <w:r>
        <w:rPr>
          <w:rFonts w:ascii="Verdana" w:hAnsi="Verdana"/>
        </w:rPr>
        <w:t>Wykonawca</w:t>
      </w:r>
      <w:r w:rsidR="00A5621B" w:rsidRPr="006351B9">
        <w:rPr>
          <w:rFonts w:ascii="Verdana" w:hAnsi="Verdana"/>
        </w:rPr>
        <w:t xml:space="preserve"> zapewnia, że ujawnione mu informacje Miasta Gliwice lub </w:t>
      </w:r>
      <w:proofErr w:type="spellStart"/>
      <w:r w:rsidR="00A5621B" w:rsidRPr="006351B9">
        <w:rPr>
          <w:rFonts w:ascii="Verdana" w:hAnsi="Verdana"/>
        </w:rPr>
        <w:t>PWiK</w:t>
      </w:r>
      <w:proofErr w:type="spellEnd"/>
      <w:r w:rsidR="00A5621B" w:rsidRPr="006351B9">
        <w:rPr>
          <w:rFonts w:ascii="Verdana" w:hAnsi="Verdana"/>
        </w:rPr>
        <w:t xml:space="preserve"> będą chronione i wykorzystane wyłącznie dla celów związanych z wykonaniem </w:t>
      </w:r>
      <w:r w:rsidR="009C3890">
        <w:rPr>
          <w:rFonts w:ascii="Verdana" w:hAnsi="Verdana"/>
        </w:rPr>
        <w:t>p</w:t>
      </w:r>
      <w:r w:rsidR="00A5621B" w:rsidRPr="006351B9">
        <w:rPr>
          <w:rFonts w:ascii="Verdana" w:hAnsi="Verdana"/>
        </w:rPr>
        <w:t xml:space="preserve">rzedmiotu </w:t>
      </w:r>
      <w:r w:rsidR="009C3890">
        <w:rPr>
          <w:rFonts w:ascii="Verdana" w:hAnsi="Verdana"/>
        </w:rPr>
        <w:t>u</w:t>
      </w:r>
      <w:r w:rsidR="00A5621B" w:rsidRPr="006351B9">
        <w:rPr>
          <w:rFonts w:ascii="Verdana" w:hAnsi="Verdana"/>
        </w:rPr>
        <w:t xml:space="preserve">mowy. Informacje Miasta Gliwice lub </w:t>
      </w:r>
      <w:proofErr w:type="spellStart"/>
      <w:r w:rsidR="00A5621B" w:rsidRPr="006351B9">
        <w:rPr>
          <w:rFonts w:ascii="Verdana" w:hAnsi="Verdana"/>
        </w:rPr>
        <w:t>PWiK</w:t>
      </w:r>
      <w:proofErr w:type="spellEnd"/>
      <w:r w:rsidR="00A5621B" w:rsidRPr="006351B9">
        <w:rPr>
          <w:rFonts w:ascii="Verdana" w:hAnsi="Verdana"/>
        </w:rPr>
        <w:t xml:space="preserve"> podlegające ochronie obejmują zarówno informacje przekazane przez pracowników Zamawiającego, jak i uzyskane samodzielnie przez podmioty i/lub osoby realizujące umowę w imieniu i na rzecz </w:t>
      </w:r>
      <w:r w:rsidR="009C3890">
        <w:rPr>
          <w:rFonts w:ascii="Verdana" w:hAnsi="Verdana"/>
        </w:rPr>
        <w:t>Wykonawcy</w:t>
      </w:r>
      <w:r w:rsidR="00A5621B" w:rsidRPr="006351B9">
        <w:rPr>
          <w:rFonts w:ascii="Verdana" w:hAnsi="Verdana"/>
        </w:rPr>
        <w:t>.</w:t>
      </w:r>
    </w:p>
    <w:p w14:paraId="29137836" w14:textId="616B1188" w:rsidR="00A5621B" w:rsidRPr="006351B9" w:rsidRDefault="00A5621B" w:rsidP="006351B9">
      <w:pPr>
        <w:pStyle w:val="Akapitzlist"/>
        <w:numPr>
          <w:ilvl w:val="0"/>
          <w:numId w:val="94"/>
        </w:numPr>
        <w:spacing w:after="120" w:line="276" w:lineRule="auto"/>
        <w:contextualSpacing w:val="0"/>
        <w:rPr>
          <w:rFonts w:ascii="Verdana" w:hAnsi="Verdana"/>
        </w:rPr>
      </w:pPr>
      <w:r w:rsidRPr="006351B9">
        <w:rPr>
          <w:rFonts w:ascii="Verdana" w:hAnsi="Verdana"/>
        </w:rPr>
        <w:t xml:space="preserve">Zamawiający przekaże na żądanie </w:t>
      </w:r>
      <w:r w:rsidR="009C3890">
        <w:rPr>
          <w:rFonts w:ascii="Verdana" w:hAnsi="Verdana"/>
        </w:rPr>
        <w:t xml:space="preserve">Wykonawcy </w:t>
      </w:r>
      <w:r w:rsidRPr="006351B9">
        <w:rPr>
          <w:rFonts w:ascii="Verdana" w:hAnsi="Verdana"/>
        </w:rPr>
        <w:t xml:space="preserve">jedynie takie informacje, co do których uzna, że są niezbędne dla prawidłowej realizacji </w:t>
      </w:r>
      <w:r w:rsidR="000B088D">
        <w:rPr>
          <w:rFonts w:ascii="Verdana" w:hAnsi="Verdana"/>
        </w:rPr>
        <w:t>u</w:t>
      </w:r>
      <w:r w:rsidRPr="006351B9">
        <w:rPr>
          <w:rFonts w:ascii="Verdana" w:hAnsi="Verdana"/>
        </w:rPr>
        <w:t>mowy.</w:t>
      </w:r>
    </w:p>
    <w:p w14:paraId="6AF7864F" w14:textId="6BD67014" w:rsidR="00A5621B" w:rsidRPr="006351B9" w:rsidRDefault="000B088D" w:rsidP="006351B9">
      <w:pPr>
        <w:pStyle w:val="Akapitzlist"/>
        <w:numPr>
          <w:ilvl w:val="0"/>
          <w:numId w:val="94"/>
        </w:numPr>
        <w:spacing w:after="120" w:line="276" w:lineRule="auto"/>
        <w:contextualSpacing w:val="0"/>
        <w:rPr>
          <w:rFonts w:ascii="Verdana" w:hAnsi="Verdana"/>
        </w:rPr>
      </w:pPr>
      <w:r>
        <w:rPr>
          <w:rFonts w:ascii="Verdana" w:hAnsi="Verdana"/>
        </w:rPr>
        <w:t xml:space="preserve">Wykonawca </w:t>
      </w:r>
      <w:r w:rsidR="00A5621B" w:rsidRPr="006351B9">
        <w:rPr>
          <w:rFonts w:ascii="Verdana" w:hAnsi="Verdana"/>
        </w:rPr>
        <w:t xml:space="preserve">zobowiązuje się nie kopiować, nie powielać, ani w inny sposób nie utrwalać i nie rozpowszechniać informacji Miasta Gliwice lub </w:t>
      </w:r>
      <w:proofErr w:type="spellStart"/>
      <w:r w:rsidR="00A5621B" w:rsidRPr="006351B9">
        <w:rPr>
          <w:rFonts w:ascii="Verdana" w:hAnsi="Verdana"/>
        </w:rPr>
        <w:t>PWiK</w:t>
      </w:r>
      <w:proofErr w:type="spellEnd"/>
      <w:r w:rsidR="00A5621B" w:rsidRPr="006351B9">
        <w:rPr>
          <w:rFonts w:ascii="Verdana" w:hAnsi="Verdana"/>
        </w:rPr>
        <w:t xml:space="preserve"> lub ich części, z wyjątkiem przypadków, gdy jest to konieczne w celu wykonania </w:t>
      </w:r>
      <w:r w:rsidR="00B650D3">
        <w:rPr>
          <w:rFonts w:ascii="Verdana" w:hAnsi="Verdana"/>
        </w:rPr>
        <w:t>p</w:t>
      </w:r>
      <w:r w:rsidR="00A5621B" w:rsidRPr="006351B9">
        <w:rPr>
          <w:rFonts w:ascii="Verdana" w:hAnsi="Verdana"/>
        </w:rPr>
        <w:t xml:space="preserve">rzedmiotu </w:t>
      </w:r>
      <w:r w:rsidR="00B650D3">
        <w:rPr>
          <w:rFonts w:ascii="Verdana" w:hAnsi="Verdana"/>
        </w:rPr>
        <w:t>u</w:t>
      </w:r>
      <w:r w:rsidR="00A5621B" w:rsidRPr="006351B9">
        <w:rPr>
          <w:rFonts w:ascii="Verdana" w:hAnsi="Verdana"/>
        </w:rPr>
        <w:t xml:space="preserve">mowy. W takich przypadkach wszelkie kopie informacji Miasta Gliwice lub </w:t>
      </w:r>
      <w:proofErr w:type="spellStart"/>
      <w:r w:rsidR="00A5621B" w:rsidRPr="006351B9">
        <w:rPr>
          <w:rFonts w:ascii="Verdana" w:hAnsi="Verdana"/>
        </w:rPr>
        <w:t>PWiK</w:t>
      </w:r>
      <w:proofErr w:type="spellEnd"/>
      <w:r w:rsidR="00A5621B" w:rsidRPr="006351B9">
        <w:rPr>
          <w:rFonts w:ascii="Verdana" w:hAnsi="Verdana"/>
        </w:rPr>
        <w:t xml:space="preserve"> utrwalone na jakichkolwiek nośnikach informacji, pozostają własnością Zamawiającego.</w:t>
      </w:r>
    </w:p>
    <w:p w14:paraId="34E8649C" w14:textId="1AAB24E2" w:rsidR="00A5621B" w:rsidRPr="006351B9" w:rsidRDefault="00433653" w:rsidP="006351B9">
      <w:pPr>
        <w:pStyle w:val="Akapitzlist"/>
        <w:numPr>
          <w:ilvl w:val="0"/>
          <w:numId w:val="94"/>
        </w:numPr>
        <w:spacing w:after="120" w:line="276" w:lineRule="auto"/>
        <w:contextualSpacing w:val="0"/>
        <w:rPr>
          <w:rFonts w:ascii="Verdana" w:hAnsi="Verdana"/>
        </w:rPr>
      </w:pPr>
      <w:r>
        <w:rPr>
          <w:rFonts w:ascii="Verdana" w:hAnsi="Verdana"/>
        </w:rPr>
        <w:t xml:space="preserve">Wykonawca </w:t>
      </w:r>
      <w:r w:rsidR="00A5621B" w:rsidRPr="006351B9">
        <w:rPr>
          <w:rFonts w:ascii="Verdana" w:hAnsi="Verdana"/>
        </w:rPr>
        <w:t xml:space="preserve">będzie zwolniony z obowiązku zachowania w poufności informacji Miasta Gliwice lub </w:t>
      </w:r>
      <w:proofErr w:type="spellStart"/>
      <w:r w:rsidR="00A5621B" w:rsidRPr="006351B9">
        <w:rPr>
          <w:rFonts w:ascii="Verdana" w:hAnsi="Verdana"/>
        </w:rPr>
        <w:t>PWiK</w:t>
      </w:r>
      <w:proofErr w:type="spellEnd"/>
      <w:r w:rsidR="00A5621B" w:rsidRPr="006351B9">
        <w:rPr>
          <w:rFonts w:ascii="Verdana" w:hAnsi="Verdana"/>
        </w:rPr>
        <w:t xml:space="preserve"> w przypadku, gdy obowiązek jej ujawnienia wynikać będzie z przepisów prawa. W takim przypadku, jeśli przepisy prawa nie stanowią inaczej, </w:t>
      </w:r>
      <w:r>
        <w:rPr>
          <w:rFonts w:ascii="Verdana" w:hAnsi="Verdana"/>
        </w:rPr>
        <w:t xml:space="preserve">Wykonawca </w:t>
      </w:r>
      <w:r w:rsidR="00A5621B" w:rsidRPr="006351B9">
        <w:rPr>
          <w:rFonts w:ascii="Verdana" w:hAnsi="Verdana"/>
        </w:rPr>
        <w:t xml:space="preserve">poinformuje Zamawiającego o ujawnieniu informacji Miasta Gliwice lub </w:t>
      </w:r>
      <w:proofErr w:type="spellStart"/>
      <w:r w:rsidR="00A5621B" w:rsidRPr="006351B9">
        <w:rPr>
          <w:rFonts w:ascii="Verdana" w:hAnsi="Verdana"/>
        </w:rPr>
        <w:t>PWiK</w:t>
      </w:r>
      <w:proofErr w:type="spellEnd"/>
      <w:r w:rsidR="00A5621B" w:rsidRPr="006351B9">
        <w:rPr>
          <w:rFonts w:ascii="Verdana" w:hAnsi="Verdana"/>
        </w:rPr>
        <w:t xml:space="preserve"> na rzecz osób lub organów, co do których ujawnienie ma nastąpić lub nastąpiło, podając zakres i warunki ujawnienia.</w:t>
      </w:r>
    </w:p>
    <w:p w14:paraId="52687B54" w14:textId="08F7E6CB" w:rsidR="00A5621B" w:rsidRPr="006351B9" w:rsidRDefault="00260583" w:rsidP="006351B9">
      <w:pPr>
        <w:pStyle w:val="Akapitzlist"/>
        <w:numPr>
          <w:ilvl w:val="0"/>
          <w:numId w:val="94"/>
        </w:numPr>
        <w:spacing w:after="120" w:line="276" w:lineRule="auto"/>
        <w:contextualSpacing w:val="0"/>
        <w:rPr>
          <w:rFonts w:ascii="Verdana" w:hAnsi="Verdana"/>
        </w:rPr>
      </w:pPr>
      <w:r>
        <w:rPr>
          <w:rFonts w:ascii="Verdana" w:hAnsi="Verdana"/>
        </w:rPr>
        <w:t>Wykonawca</w:t>
      </w:r>
      <w:r w:rsidR="00A5621B" w:rsidRPr="006351B9">
        <w:rPr>
          <w:rFonts w:ascii="Verdana" w:hAnsi="Verdana"/>
        </w:rPr>
        <w:t xml:space="preserve"> zobowiązuje się informować Zamawiającego o wszystkich zauważonych nieprawidłowościach i incydentach, które mogą mieć wpływ na bezpieczeństwo informacji Miasta Gliwice lub </w:t>
      </w:r>
      <w:proofErr w:type="spellStart"/>
      <w:r w:rsidR="00A5621B" w:rsidRPr="006351B9">
        <w:rPr>
          <w:rFonts w:ascii="Verdana" w:hAnsi="Verdana"/>
        </w:rPr>
        <w:t>PWiK</w:t>
      </w:r>
      <w:proofErr w:type="spellEnd"/>
      <w:r w:rsidR="00A5621B" w:rsidRPr="006351B9">
        <w:rPr>
          <w:rFonts w:ascii="Verdana" w:hAnsi="Verdana"/>
        </w:rPr>
        <w:t>.</w:t>
      </w:r>
    </w:p>
    <w:p w14:paraId="0D502A5F" w14:textId="748B0EC9" w:rsidR="00A5621B" w:rsidRPr="006351B9" w:rsidRDefault="00A5621B" w:rsidP="006351B9">
      <w:pPr>
        <w:pStyle w:val="Akapitzlist"/>
        <w:numPr>
          <w:ilvl w:val="0"/>
          <w:numId w:val="94"/>
        </w:numPr>
        <w:spacing w:after="120" w:line="276" w:lineRule="auto"/>
        <w:contextualSpacing w:val="0"/>
        <w:rPr>
          <w:rFonts w:ascii="Verdana" w:hAnsi="Verdana"/>
        </w:rPr>
      </w:pPr>
      <w:r w:rsidRPr="006351B9">
        <w:rPr>
          <w:rFonts w:ascii="Verdana" w:hAnsi="Verdana"/>
        </w:rPr>
        <w:t xml:space="preserve">W przypadku naruszenia przez </w:t>
      </w:r>
      <w:r w:rsidR="002E04EC">
        <w:rPr>
          <w:rFonts w:ascii="Verdana" w:hAnsi="Verdana"/>
        </w:rPr>
        <w:t xml:space="preserve">Wykonawcę </w:t>
      </w:r>
      <w:r w:rsidRPr="006351B9">
        <w:rPr>
          <w:rFonts w:ascii="Verdana" w:hAnsi="Verdana"/>
        </w:rPr>
        <w:t xml:space="preserve">postanowień </w:t>
      </w:r>
      <w:r w:rsidR="00FB2DFF">
        <w:rPr>
          <w:rFonts w:ascii="Verdana" w:hAnsi="Verdana"/>
        </w:rPr>
        <w:t>u</w:t>
      </w:r>
      <w:r w:rsidRPr="006351B9">
        <w:rPr>
          <w:rFonts w:ascii="Verdana" w:hAnsi="Verdana"/>
        </w:rPr>
        <w:t xml:space="preserve">mowy dotyczących bezpieczeństwa informacji Miasta Gliwice lub </w:t>
      </w:r>
      <w:proofErr w:type="spellStart"/>
      <w:r w:rsidRPr="006351B9">
        <w:rPr>
          <w:rFonts w:ascii="Verdana" w:hAnsi="Verdana"/>
        </w:rPr>
        <w:t>PWiK</w:t>
      </w:r>
      <w:proofErr w:type="spellEnd"/>
      <w:r w:rsidRPr="006351B9">
        <w:rPr>
          <w:rFonts w:ascii="Verdana" w:hAnsi="Verdana"/>
        </w:rPr>
        <w:t xml:space="preserve">, Zamawiający będzie miał prawo żądania natychmiastowego zaniechania naruszenia, usunięcia jego skutków oraz odstąpienia od </w:t>
      </w:r>
      <w:r w:rsidR="00FB2DFF">
        <w:rPr>
          <w:rFonts w:ascii="Verdana" w:hAnsi="Verdana"/>
        </w:rPr>
        <w:t>u</w:t>
      </w:r>
      <w:r w:rsidRPr="006351B9">
        <w:rPr>
          <w:rFonts w:ascii="Verdana" w:hAnsi="Verdana"/>
        </w:rPr>
        <w:t xml:space="preserve">mowy z winy </w:t>
      </w:r>
      <w:r w:rsidR="009E3A2F">
        <w:rPr>
          <w:rFonts w:ascii="Verdana" w:hAnsi="Verdana"/>
        </w:rPr>
        <w:t>Wykonawcy</w:t>
      </w:r>
      <w:r w:rsidRPr="006351B9">
        <w:rPr>
          <w:rFonts w:ascii="Verdana" w:hAnsi="Verdana"/>
        </w:rPr>
        <w:t>. Wezwanie do zaniechan</w:t>
      </w:r>
      <w:r w:rsidR="0062655C">
        <w:rPr>
          <w:rFonts w:ascii="Verdana" w:hAnsi="Verdana"/>
        </w:rPr>
        <w:t>i</w:t>
      </w:r>
      <w:r w:rsidRPr="006351B9">
        <w:rPr>
          <w:rFonts w:ascii="Verdana" w:hAnsi="Verdana"/>
        </w:rPr>
        <w:t xml:space="preserve">a naruszenia i usunięcia jego skutków Zamawiający przekazuje </w:t>
      </w:r>
      <w:r w:rsidR="0062655C">
        <w:rPr>
          <w:rFonts w:ascii="Verdana" w:hAnsi="Verdana"/>
        </w:rPr>
        <w:t xml:space="preserve">Wykonawcy </w:t>
      </w:r>
      <w:r w:rsidRPr="006351B9">
        <w:rPr>
          <w:rFonts w:ascii="Verdana" w:hAnsi="Verdana"/>
        </w:rPr>
        <w:t xml:space="preserve">w formie pisemnej, ze wskazaniem terminu do wykonania wezwania. Niezależnie od usunięcia naruszeń Zamawiający będzie miał prawo dochodzenia odszkodowania od </w:t>
      </w:r>
      <w:r w:rsidR="0062655C">
        <w:rPr>
          <w:rFonts w:ascii="Verdana" w:hAnsi="Verdana"/>
        </w:rPr>
        <w:t xml:space="preserve">Wykonawcy </w:t>
      </w:r>
      <w:r w:rsidRPr="006351B9">
        <w:rPr>
          <w:rFonts w:ascii="Verdana" w:hAnsi="Verdana"/>
        </w:rPr>
        <w:t>na drodze cywilnej.</w:t>
      </w:r>
    </w:p>
    <w:p w14:paraId="577644B8" w14:textId="56A72C4F" w:rsidR="00A5621B" w:rsidRPr="006351B9" w:rsidRDefault="00A5621B" w:rsidP="006351B9">
      <w:pPr>
        <w:pStyle w:val="Akapitzlist"/>
        <w:numPr>
          <w:ilvl w:val="0"/>
          <w:numId w:val="94"/>
        </w:numPr>
        <w:spacing w:after="120" w:line="276" w:lineRule="auto"/>
        <w:contextualSpacing w:val="0"/>
        <w:rPr>
          <w:rFonts w:ascii="Verdana" w:hAnsi="Verdana"/>
        </w:rPr>
      </w:pPr>
      <w:r w:rsidRPr="006351B9">
        <w:rPr>
          <w:rFonts w:ascii="Verdana" w:hAnsi="Verdana"/>
        </w:rPr>
        <w:t xml:space="preserve">Zamawiający zobowiązuje się do bieżącego przekazywania </w:t>
      </w:r>
      <w:r w:rsidR="00C06166">
        <w:rPr>
          <w:rFonts w:ascii="Verdana" w:hAnsi="Verdana"/>
        </w:rPr>
        <w:t xml:space="preserve">Wykonawcy </w:t>
      </w:r>
      <w:r w:rsidRPr="006351B9">
        <w:rPr>
          <w:rFonts w:ascii="Verdana" w:hAnsi="Verdana"/>
        </w:rPr>
        <w:t xml:space="preserve">informacji o zmianach w systemie zarządzenia bezpieczeństwem informacji w Mieście Gliwice lub w </w:t>
      </w:r>
      <w:proofErr w:type="spellStart"/>
      <w:r w:rsidRPr="006351B9">
        <w:rPr>
          <w:rFonts w:ascii="Verdana" w:hAnsi="Verdana"/>
        </w:rPr>
        <w:t>PWiK</w:t>
      </w:r>
      <w:proofErr w:type="spellEnd"/>
      <w:r w:rsidRPr="006351B9">
        <w:rPr>
          <w:rFonts w:ascii="Verdana" w:hAnsi="Verdana"/>
        </w:rPr>
        <w:t xml:space="preserve">, jeśli będą mieć wpływ na realizację </w:t>
      </w:r>
      <w:r w:rsidR="00C06166">
        <w:rPr>
          <w:rFonts w:ascii="Verdana" w:hAnsi="Verdana"/>
        </w:rPr>
        <w:t>u</w:t>
      </w:r>
      <w:r w:rsidRPr="006351B9">
        <w:rPr>
          <w:rFonts w:ascii="Verdana" w:hAnsi="Verdana"/>
        </w:rPr>
        <w:t>mowy.</w:t>
      </w:r>
    </w:p>
    <w:p w14:paraId="6F37283F" w14:textId="3AA8CAC0" w:rsidR="00A5621B" w:rsidRPr="006351B9" w:rsidRDefault="00C06166" w:rsidP="006351B9">
      <w:pPr>
        <w:pStyle w:val="Akapitzlist"/>
        <w:numPr>
          <w:ilvl w:val="0"/>
          <w:numId w:val="94"/>
        </w:numPr>
        <w:spacing w:after="120" w:line="276" w:lineRule="auto"/>
        <w:contextualSpacing w:val="0"/>
        <w:rPr>
          <w:rFonts w:ascii="Verdana" w:hAnsi="Verdana"/>
        </w:rPr>
      </w:pPr>
      <w:r>
        <w:rPr>
          <w:rFonts w:ascii="Verdana" w:hAnsi="Verdana"/>
        </w:rPr>
        <w:t>Wykonawca</w:t>
      </w:r>
      <w:r w:rsidRPr="00C06166">
        <w:rPr>
          <w:rFonts w:ascii="Verdana" w:hAnsi="Verdana"/>
        </w:rPr>
        <w:t xml:space="preserve"> </w:t>
      </w:r>
      <w:r w:rsidR="00A5621B" w:rsidRPr="006351B9">
        <w:rPr>
          <w:rFonts w:ascii="Verdana" w:hAnsi="Verdana"/>
        </w:rPr>
        <w:t xml:space="preserve">zobowiązuje się do zapewnienia przestrzegania zasad, o których mowa w ust. 2, 3 i 5 powyżej przez osoby, z pomocą których będzie </w:t>
      </w:r>
      <w:r w:rsidR="00FB2DFF">
        <w:rPr>
          <w:rFonts w:ascii="Verdana" w:hAnsi="Verdana"/>
        </w:rPr>
        <w:t>u</w:t>
      </w:r>
      <w:r w:rsidR="00A5621B" w:rsidRPr="006351B9">
        <w:rPr>
          <w:rFonts w:ascii="Verdana" w:hAnsi="Verdana"/>
        </w:rPr>
        <w:t xml:space="preserve">mowę wykonywać lub którym wykonanie </w:t>
      </w:r>
      <w:r>
        <w:rPr>
          <w:rFonts w:ascii="Verdana" w:hAnsi="Verdana"/>
        </w:rPr>
        <w:t>u</w:t>
      </w:r>
      <w:r w:rsidR="00A5621B" w:rsidRPr="006351B9">
        <w:rPr>
          <w:rFonts w:ascii="Verdana" w:hAnsi="Verdana"/>
        </w:rPr>
        <w:t>mowy powierzy.</w:t>
      </w:r>
    </w:p>
    <w:p w14:paraId="320FFE2F" w14:textId="050E47CA" w:rsidR="00A5621B" w:rsidRDefault="00C06166">
      <w:pPr>
        <w:pStyle w:val="Akapitzlist"/>
        <w:numPr>
          <w:ilvl w:val="0"/>
          <w:numId w:val="94"/>
        </w:numPr>
        <w:spacing w:after="120" w:line="276" w:lineRule="auto"/>
        <w:contextualSpacing w:val="0"/>
        <w:rPr>
          <w:rFonts w:ascii="Verdana" w:hAnsi="Verdana"/>
        </w:rPr>
      </w:pPr>
      <w:r>
        <w:rPr>
          <w:rFonts w:ascii="Verdana" w:hAnsi="Verdana"/>
        </w:rPr>
        <w:t>Wykonawca</w:t>
      </w:r>
      <w:r w:rsidR="00A5621B" w:rsidRPr="006351B9">
        <w:rPr>
          <w:rFonts w:ascii="Verdana" w:hAnsi="Verdana"/>
        </w:rPr>
        <w:t xml:space="preserve"> ponosi pełną i wyłączną odpowiedzialność za działania lub zaniechania osób, o których mowa w ust. 10 powyżej, jak za działania lub zaniechania własne.</w:t>
      </w:r>
    </w:p>
    <w:p w14:paraId="36027D46" w14:textId="30C80CB4" w:rsidR="00512C50" w:rsidRPr="00512C50" w:rsidRDefault="00512C50" w:rsidP="00512C50">
      <w:pPr>
        <w:pStyle w:val="Akapitzlist"/>
        <w:numPr>
          <w:ilvl w:val="0"/>
          <w:numId w:val="94"/>
        </w:numPr>
        <w:spacing w:after="120" w:line="276" w:lineRule="auto"/>
        <w:contextualSpacing w:val="0"/>
        <w:rPr>
          <w:rFonts w:ascii="Verdana" w:hAnsi="Verdana"/>
        </w:rPr>
      </w:pPr>
      <w:r w:rsidRPr="0048121A">
        <w:rPr>
          <w:rFonts w:ascii="Verdana" w:hAnsi="Verdana"/>
        </w:rPr>
        <w:t xml:space="preserve">Zgodnie z Porozumieniem zawartym pomiędzy Miastem </w:t>
      </w:r>
      <w:r w:rsidRPr="0048121A">
        <w:rPr>
          <w:rFonts w:ascii="Verdana" w:hAnsi="Verdana"/>
          <w:szCs w:val="20"/>
        </w:rPr>
        <w:t xml:space="preserve">Gliwice a PWIK, administratorem danych osobowych jest Miasto Gliwice, a </w:t>
      </w:r>
      <w:proofErr w:type="spellStart"/>
      <w:r w:rsidRPr="0048121A">
        <w:rPr>
          <w:rFonts w:ascii="Verdana" w:hAnsi="Verdana"/>
          <w:szCs w:val="20"/>
        </w:rPr>
        <w:t>PWiK</w:t>
      </w:r>
      <w:proofErr w:type="spellEnd"/>
      <w:r w:rsidRPr="0048121A">
        <w:rPr>
          <w:rFonts w:ascii="Verdana" w:hAnsi="Verdana"/>
          <w:szCs w:val="20"/>
        </w:rPr>
        <w:t xml:space="preserve"> – podmiotem przetwarzającym, w myśl Rozporządzenia Parlamentu Europejskiego i Rady (UE) 2016/679 z dnia 27 kwietnia 2016 r. w sprawie ochrony osób fizycznych w związku z </w:t>
      </w:r>
      <w:r w:rsidRPr="0048121A">
        <w:rPr>
          <w:rFonts w:ascii="Verdana" w:hAnsi="Verdana"/>
          <w:szCs w:val="20"/>
        </w:rPr>
        <w:lastRenderedPageBreak/>
        <w:t>przetwarzaniem danych osobowych i w sprawie swobodnego przepływu takich danych oraz uchylenia dyrektywy 95/46/WE (ogólne rozporządzenie o ochronie danych).</w:t>
      </w:r>
    </w:p>
    <w:p w14:paraId="188CBC13" w14:textId="49BA3927" w:rsidR="00512C50" w:rsidRDefault="00512C50" w:rsidP="00512C50">
      <w:pPr>
        <w:pStyle w:val="Akapitzlist"/>
        <w:numPr>
          <w:ilvl w:val="0"/>
          <w:numId w:val="94"/>
        </w:numPr>
        <w:spacing w:after="120" w:line="276" w:lineRule="auto"/>
        <w:contextualSpacing w:val="0"/>
        <w:rPr>
          <w:rFonts w:ascii="Verdana" w:hAnsi="Verdana"/>
        </w:rPr>
      </w:pPr>
      <w:r>
        <w:rPr>
          <w:rFonts w:ascii="Verdana" w:hAnsi="Verdana"/>
        </w:rPr>
        <w:t>Wykonawca</w:t>
      </w:r>
      <w:r w:rsidRPr="0048121A">
        <w:rPr>
          <w:rFonts w:ascii="Verdana" w:hAnsi="Verdana"/>
        </w:rPr>
        <w:t xml:space="preserve"> zobowiązuje się podjąć odpowiednie środki techniczne i organizacyjne zabezpieczające przetwarzane dane osobowe przed udostępnieniem osobom nieupoważnionym (m.in. poprzez nadanie stosownych upoważnień do przetwarzania danych osobowych osobom, które do tych danych będą miały dostęp), oraz zapewnić kontrolę nad prawidłowością przetwarzania danych osobowych w ramach niniejszej Umowy.</w:t>
      </w:r>
    </w:p>
    <w:p w14:paraId="6A17EFFA" w14:textId="33FFC368" w:rsidR="00512C50" w:rsidRDefault="00512C50" w:rsidP="00512C50">
      <w:pPr>
        <w:pStyle w:val="Akapitzlist"/>
        <w:numPr>
          <w:ilvl w:val="0"/>
          <w:numId w:val="94"/>
        </w:numPr>
        <w:spacing w:after="120" w:line="276" w:lineRule="auto"/>
        <w:contextualSpacing w:val="0"/>
        <w:rPr>
          <w:rFonts w:ascii="Verdana" w:hAnsi="Verdana"/>
        </w:rPr>
      </w:pPr>
      <w:r>
        <w:rPr>
          <w:rFonts w:ascii="Verdana" w:hAnsi="Verdana"/>
        </w:rPr>
        <w:t>Wykonawca</w:t>
      </w:r>
      <w:r w:rsidRPr="0048121A">
        <w:rPr>
          <w:rFonts w:ascii="Verdana" w:hAnsi="Verdana"/>
        </w:rPr>
        <w:t xml:space="preserve"> zobowiązuje się do zachowania w tajemnicy zawodowej wszelkich informacji dotyczących przetwarzanych danych osobowych oraz sposobów ich zabezpieczenia, do których ma lub będzie miał dostęp w związku z wykonywaniem zadań i obowiązków wynikających z zawartej Umowy, zarówno w czasie trwania Umowy, jak i po jej ustaniu, a także do przestrzegania obowiązujących przepisów dotyczących ochrony danych osobowych,</w:t>
      </w:r>
      <w:r>
        <w:rPr>
          <w:rFonts w:ascii="Verdana" w:hAnsi="Verdana"/>
        </w:rPr>
        <w:t xml:space="preserve"> </w:t>
      </w:r>
      <w:r w:rsidRPr="005917CA">
        <w:rPr>
          <w:rFonts w:ascii="Verdana" w:hAnsi="Verdana"/>
        </w:rPr>
        <w:t>w tym RODO.</w:t>
      </w:r>
    </w:p>
    <w:p w14:paraId="159835BA" w14:textId="45641F62" w:rsidR="00512C50" w:rsidRDefault="00512C50" w:rsidP="00512C50">
      <w:pPr>
        <w:pStyle w:val="Akapitzlist"/>
        <w:numPr>
          <w:ilvl w:val="0"/>
          <w:numId w:val="94"/>
        </w:numPr>
        <w:spacing w:after="120" w:line="276" w:lineRule="auto"/>
        <w:contextualSpacing w:val="0"/>
        <w:rPr>
          <w:rFonts w:ascii="Verdana" w:hAnsi="Verdana"/>
        </w:rPr>
      </w:pPr>
      <w:proofErr w:type="spellStart"/>
      <w:r w:rsidRPr="005323F4">
        <w:rPr>
          <w:rFonts w:ascii="Verdana" w:hAnsi="Verdana"/>
        </w:rPr>
        <w:t>PWiK</w:t>
      </w:r>
      <w:proofErr w:type="spellEnd"/>
      <w:r w:rsidRPr="005323F4">
        <w:rPr>
          <w:rFonts w:ascii="Verdana" w:hAnsi="Verdana"/>
        </w:rPr>
        <w:t xml:space="preserve"> będzie uczestniczyć we wzajemnym udostępnianiu sobie przez Strony danych osobowych swoich pracowników lub innych osób, z pomocą których wykonywana będzie </w:t>
      </w:r>
      <w:r>
        <w:rPr>
          <w:rFonts w:ascii="Verdana" w:hAnsi="Verdana"/>
        </w:rPr>
        <w:t>u</w:t>
      </w:r>
      <w:r w:rsidRPr="005323F4">
        <w:rPr>
          <w:rFonts w:ascii="Verdana" w:hAnsi="Verdana"/>
        </w:rPr>
        <w:t xml:space="preserve">mowa, w zakresie imienia, nazwiska, daty urodzenia, stanowiska, a także innych danych dotyczących uprawnień lub doświadczenia oraz danych kontaktowych wyłącznie w celu wykonania </w:t>
      </w:r>
      <w:r w:rsidR="00361F8D">
        <w:rPr>
          <w:rFonts w:ascii="Verdana" w:hAnsi="Verdana"/>
        </w:rPr>
        <w:t>u</w:t>
      </w:r>
      <w:r w:rsidRPr="005323F4">
        <w:rPr>
          <w:rFonts w:ascii="Verdana" w:hAnsi="Verdana"/>
        </w:rPr>
        <w:t>mowy.</w:t>
      </w:r>
    </w:p>
    <w:p w14:paraId="1C19FFD6" w14:textId="1F7D7875" w:rsidR="0012292C" w:rsidRPr="005917CA" w:rsidRDefault="0012292C" w:rsidP="005917CA">
      <w:pPr>
        <w:pStyle w:val="Akapitzlist"/>
        <w:numPr>
          <w:ilvl w:val="0"/>
          <w:numId w:val="94"/>
        </w:numPr>
        <w:spacing w:after="120" w:line="276" w:lineRule="auto"/>
        <w:contextualSpacing w:val="0"/>
        <w:rPr>
          <w:rFonts w:ascii="Verdana" w:hAnsi="Verdana"/>
        </w:rPr>
      </w:pPr>
      <w:r>
        <w:rPr>
          <w:rFonts w:ascii="Verdana" w:hAnsi="Verdana"/>
        </w:rPr>
        <w:t>Wykonawca</w:t>
      </w:r>
      <w:r w:rsidRPr="005917CA">
        <w:rPr>
          <w:rFonts w:ascii="Verdana" w:hAnsi="Verdana"/>
        </w:rPr>
        <w:t xml:space="preserve"> oświadcza iż zapoznał się z informacją szczegółową o przetwarzaniu danych osobowych przez Administratora, stanowiącą załącznik nr 13a do Umowy (realizacja obowiązku informacyjnego wynikającego z art. 13 RODO).</w:t>
      </w:r>
    </w:p>
    <w:p w14:paraId="6386C331" w14:textId="3679BEBD" w:rsidR="0012292C" w:rsidRPr="005917CA" w:rsidRDefault="0012292C" w:rsidP="005917CA">
      <w:pPr>
        <w:pStyle w:val="Akapitzlist"/>
        <w:numPr>
          <w:ilvl w:val="0"/>
          <w:numId w:val="94"/>
        </w:numPr>
        <w:spacing w:after="120" w:line="276" w:lineRule="auto"/>
        <w:contextualSpacing w:val="0"/>
        <w:rPr>
          <w:rFonts w:ascii="Verdana" w:hAnsi="Verdana"/>
        </w:rPr>
      </w:pPr>
      <w:r w:rsidRPr="005917CA">
        <w:rPr>
          <w:rFonts w:ascii="Verdana" w:hAnsi="Verdana"/>
        </w:rPr>
        <w:t>Wykonawca zobowiązuje się do realizacji obowiązku informacyjnego wynikającego</w:t>
      </w:r>
      <w:r w:rsidRPr="005917CA">
        <w:rPr>
          <w:rFonts w:ascii="Verdana" w:hAnsi="Verdana"/>
        </w:rPr>
        <w:br/>
        <w:t xml:space="preserve">z art. 14 RODO względem osób fizycznych, których dane przekazane zostaną Zamawiającemu w związku z realizacją Umowy (osoby kontaktowe, reprezentujące lub zatrudnione u Wykonawcy), a które administrator pośrednio pozyska od Wykonawcy, chyba że ma zastosowanie co najmniej jedno z </w:t>
      </w:r>
      <w:proofErr w:type="spellStart"/>
      <w:r w:rsidRPr="005917CA">
        <w:rPr>
          <w:rFonts w:ascii="Verdana" w:hAnsi="Verdana"/>
        </w:rPr>
        <w:t>wyłączeń</w:t>
      </w:r>
      <w:proofErr w:type="spellEnd"/>
      <w:r w:rsidRPr="005917CA">
        <w:rPr>
          <w:rFonts w:ascii="Verdana" w:hAnsi="Verdana"/>
        </w:rPr>
        <w:t>, o których mowa w art. 14 ust. 5 RODO. Informacja szczegółowa o przetwarzaniu danych osobowych pozyskanych w inny sposób niż od osoby, której dane dotyczą</w:t>
      </w:r>
      <w:r w:rsidR="005917CA" w:rsidRPr="005917CA">
        <w:rPr>
          <w:rFonts w:ascii="Verdana" w:hAnsi="Verdana"/>
        </w:rPr>
        <w:t>,</w:t>
      </w:r>
      <w:r w:rsidRPr="005917CA">
        <w:rPr>
          <w:rFonts w:ascii="Verdana" w:hAnsi="Verdana"/>
        </w:rPr>
        <w:t xml:space="preserve"> stanowi załącznik nr 13b do Umowy.</w:t>
      </w:r>
    </w:p>
    <w:p w14:paraId="43FB1C7F" w14:textId="77777777" w:rsidR="0012292C" w:rsidRPr="005917CA" w:rsidRDefault="0012292C" w:rsidP="005917CA">
      <w:pPr>
        <w:pStyle w:val="Akapitzlist"/>
        <w:numPr>
          <w:ilvl w:val="0"/>
          <w:numId w:val="94"/>
        </w:numPr>
        <w:spacing w:after="120" w:line="276" w:lineRule="auto"/>
        <w:contextualSpacing w:val="0"/>
        <w:rPr>
          <w:rFonts w:ascii="Verdana" w:hAnsi="Verdana"/>
        </w:rPr>
      </w:pPr>
      <w:r w:rsidRPr="005917CA">
        <w:rPr>
          <w:rFonts w:ascii="Verdana" w:hAnsi="Verdana"/>
        </w:rPr>
        <w:t>Wykonawca zobowiązuje się do przekazania Zamawiającemu własnej informacji</w:t>
      </w:r>
      <w:r w:rsidRPr="005917CA">
        <w:rPr>
          <w:rFonts w:ascii="Verdana" w:hAnsi="Verdana"/>
        </w:rPr>
        <w:br/>
        <w:t xml:space="preserve"> o przetwarzaniu danych osobowych, który następnie udostępni ją osobom, których dane zostaną przekazane Wykonawcy w związku z realizacją Umowy (osoby kontaktowe, reprezentujące lub zatrudnione u Zamawiającego).</w:t>
      </w:r>
    </w:p>
    <w:p w14:paraId="09FD8B11" w14:textId="77777777" w:rsidR="00A5621B" w:rsidRPr="00A5621B" w:rsidRDefault="00A5621B" w:rsidP="00A5621B">
      <w:pPr>
        <w:spacing w:after="120" w:line="276" w:lineRule="auto"/>
        <w:ind w:left="3560" w:right="3198" w:hanging="10"/>
        <w:jc w:val="center"/>
        <w:rPr>
          <w:b/>
          <w:bCs/>
          <w:szCs w:val="20"/>
          <w:highlight w:val="cyan"/>
        </w:rPr>
      </w:pPr>
    </w:p>
    <w:p w14:paraId="5ECCD308" w14:textId="4EC0F4E9" w:rsidR="00A5621B" w:rsidRPr="005917CA" w:rsidRDefault="00A5621B" w:rsidP="005917CA">
      <w:pPr>
        <w:spacing w:after="114" w:line="259" w:lineRule="auto"/>
        <w:ind w:left="505" w:right="363" w:hanging="10"/>
        <w:jc w:val="center"/>
        <w:rPr>
          <w:rFonts w:ascii="Verdana" w:hAnsi="Verdana"/>
          <w:b/>
          <w:bCs/>
        </w:rPr>
      </w:pPr>
      <w:r w:rsidRPr="005917CA">
        <w:rPr>
          <w:rFonts w:ascii="Verdana" w:hAnsi="Verdana"/>
          <w:b/>
          <w:bCs/>
        </w:rPr>
        <w:t>§ 1</w:t>
      </w:r>
      <w:r w:rsidR="00201563">
        <w:rPr>
          <w:rFonts w:ascii="Verdana" w:hAnsi="Verdana"/>
          <w:b/>
          <w:bCs/>
        </w:rPr>
        <w:t>7</w:t>
      </w:r>
    </w:p>
    <w:p w14:paraId="72C8BB29" w14:textId="77777777" w:rsidR="00A5621B" w:rsidRPr="005917CA" w:rsidRDefault="00A5621B" w:rsidP="005917CA">
      <w:pPr>
        <w:spacing w:after="114" w:line="259" w:lineRule="auto"/>
        <w:ind w:left="505" w:right="363" w:hanging="10"/>
        <w:jc w:val="center"/>
        <w:rPr>
          <w:rFonts w:ascii="Verdana" w:hAnsi="Verdana"/>
          <w:b/>
          <w:bCs/>
        </w:rPr>
      </w:pPr>
      <w:r w:rsidRPr="005917CA">
        <w:rPr>
          <w:rFonts w:ascii="Verdana" w:hAnsi="Verdana"/>
          <w:b/>
          <w:bCs/>
        </w:rPr>
        <w:t>Siła Wyższa</w:t>
      </w:r>
    </w:p>
    <w:p w14:paraId="32D4D0C5" w14:textId="1677CFE4" w:rsidR="00A5621B" w:rsidRPr="005917CA" w:rsidRDefault="00A5621B" w:rsidP="005917CA">
      <w:pPr>
        <w:pStyle w:val="Akapitzlist"/>
        <w:numPr>
          <w:ilvl w:val="0"/>
          <w:numId w:val="95"/>
        </w:numPr>
        <w:spacing w:after="120" w:line="276" w:lineRule="auto"/>
        <w:contextualSpacing w:val="0"/>
        <w:rPr>
          <w:rFonts w:ascii="Verdana" w:hAnsi="Verdana"/>
        </w:rPr>
      </w:pPr>
      <w:r w:rsidRPr="005917CA">
        <w:rPr>
          <w:rFonts w:ascii="Verdana" w:hAnsi="Verdana"/>
        </w:rPr>
        <w:t xml:space="preserve">Użyte w </w:t>
      </w:r>
      <w:r w:rsidR="006277C1">
        <w:rPr>
          <w:rFonts w:ascii="Verdana" w:hAnsi="Verdana"/>
        </w:rPr>
        <w:t>u</w:t>
      </w:r>
      <w:r w:rsidRPr="005917CA">
        <w:rPr>
          <w:rFonts w:ascii="Verdana" w:hAnsi="Verdana"/>
        </w:rPr>
        <w:t xml:space="preserve">mowie określenie „Siła Wyższa" oznacza </w:t>
      </w:r>
      <w:r w:rsidR="00687975">
        <w:rPr>
          <w:rFonts w:ascii="Verdana" w:hAnsi="Verdana"/>
        </w:rPr>
        <w:t xml:space="preserve">okoliczność, o której mowa w §10 ust. 1 pkt 1) lit. a) umowy. </w:t>
      </w:r>
    </w:p>
    <w:p w14:paraId="2959EC8F" w14:textId="23DA70EC" w:rsidR="00A5621B" w:rsidRPr="005917CA" w:rsidRDefault="00A5621B" w:rsidP="005917CA">
      <w:pPr>
        <w:pStyle w:val="Akapitzlist"/>
        <w:numPr>
          <w:ilvl w:val="0"/>
          <w:numId w:val="95"/>
        </w:numPr>
        <w:spacing w:after="120" w:line="276" w:lineRule="auto"/>
        <w:contextualSpacing w:val="0"/>
        <w:rPr>
          <w:rFonts w:ascii="Verdana" w:hAnsi="Verdana"/>
        </w:rPr>
      </w:pPr>
      <w:r w:rsidRPr="005917CA">
        <w:rPr>
          <w:rFonts w:ascii="Verdana" w:hAnsi="Verdana"/>
        </w:rPr>
        <w:t xml:space="preserve">Jeżeli Siła Wyższa uniemożliwia lub uniemożliwi jednej ze Stron wywiązanie się z jakiegokolwiek zobowiązania objętego </w:t>
      </w:r>
      <w:r w:rsidR="006277C1">
        <w:rPr>
          <w:rFonts w:ascii="Verdana" w:hAnsi="Verdana"/>
        </w:rPr>
        <w:t>u</w:t>
      </w:r>
      <w:r w:rsidRPr="005917CA">
        <w:rPr>
          <w:rFonts w:ascii="Verdana" w:hAnsi="Verdana"/>
        </w:rPr>
        <w:t xml:space="preserve">mową, Strona ta zobowiązana jest niezwłocznie, nie później jednak niż w terminie 14 (czternastu) dni kalendarzowych od wystąpienia Siły Wyższej, zawiadomić drugą Stronę na piśmie o wydarzeniu lub okolicznościach stanowiących Siłę Wyższą wymieniając przy tym zobowiązania, z </w:t>
      </w:r>
      <w:r w:rsidRPr="005917CA">
        <w:rPr>
          <w:rFonts w:ascii="Verdana" w:hAnsi="Verdana"/>
        </w:rPr>
        <w:lastRenderedPageBreak/>
        <w:t xml:space="preserve">których nie może lub nie będzie mogła się wywiązać oraz wskazując przewidywany okres, w którym nie będzie możliwe wykonywanie </w:t>
      </w:r>
      <w:r w:rsidR="006277C1">
        <w:rPr>
          <w:rFonts w:ascii="Verdana" w:hAnsi="Verdana"/>
        </w:rPr>
        <w:t>u</w:t>
      </w:r>
      <w:r w:rsidRPr="005917CA">
        <w:rPr>
          <w:rFonts w:ascii="Verdana" w:hAnsi="Verdana"/>
        </w:rPr>
        <w:t>mowy. Powinna także dążyć do kontynuowania realizacji swoich zobowiązań w rozsądnym zakresie oraz podjąć działania niezbędne do zminimalizowania skutków działania Siły Wyższej oraz czasu jej trwania.</w:t>
      </w:r>
    </w:p>
    <w:p w14:paraId="79D4FF5D" w14:textId="6D3309D6" w:rsidR="00A5621B" w:rsidRPr="005917CA" w:rsidRDefault="00A5621B" w:rsidP="005917CA">
      <w:pPr>
        <w:pStyle w:val="Akapitzlist"/>
        <w:numPr>
          <w:ilvl w:val="0"/>
          <w:numId w:val="95"/>
        </w:numPr>
        <w:spacing w:after="120" w:line="276" w:lineRule="auto"/>
        <w:contextualSpacing w:val="0"/>
        <w:rPr>
          <w:rFonts w:ascii="Verdana" w:hAnsi="Verdana"/>
        </w:rPr>
      </w:pPr>
      <w:r w:rsidRPr="005917CA">
        <w:rPr>
          <w:rFonts w:ascii="Verdana" w:hAnsi="Verdana"/>
        </w:rPr>
        <w:t xml:space="preserve">Strony nie ponoszą odpowiedzialności za niewykonanie lub nienależyte wykonanie </w:t>
      </w:r>
      <w:r w:rsidR="006277C1">
        <w:rPr>
          <w:rFonts w:ascii="Verdana" w:hAnsi="Verdana"/>
        </w:rPr>
        <w:t>u</w:t>
      </w:r>
      <w:r w:rsidRPr="005917CA">
        <w:rPr>
          <w:rFonts w:ascii="Verdana" w:hAnsi="Verdana"/>
        </w:rPr>
        <w:t xml:space="preserve">mowy w całości lub w części, w takim zakresie, w jakim zostało to spowodowane wystąpieniem Siły Wyższej. W wypadku zaistnienia Siły Wyższej o charakterze długotrwałym, powodującej niewykonywanie </w:t>
      </w:r>
      <w:r w:rsidR="006277C1">
        <w:rPr>
          <w:rFonts w:ascii="Verdana" w:hAnsi="Verdana"/>
        </w:rPr>
        <w:t>u</w:t>
      </w:r>
      <w:r w:rsidRPr="005917CA">
        <w:rPr>
          <w:rFonts w:ascii="Verdana" w:hAnsi="Verdana"/>
        </w:rPr>
        <w:t xml:space="preserve">mowy przez okres dłuższy niż jeden miesiąc, Strony będą prowadzić negocjacje w celu określenia dalszej realizacji lub rozwiązania </w:t>
      </w:r>
      <w:r w:rsidR="006277C1">
        <w:rPr>
          <w:rFonts w:ascii="Verdana" w:hAnsi="Verdana"/>
        </w:rPr>
        <w:t>u</w:t>
      </w:r>
      <w:r w:rsidRPr="005917CA">
        <w:rPr>
          <w:rFonts w:ascii="Verdana" w:hAnsi="Verdana"/>
        </w:rPr>
        <w:t>mowy.</w:t>
      </w:r>
    </w:p>
    <w:p w14:paraId="7B5595AE" w14:textId="77777777" w:rsidR="00A5621B" w:rsidRPr="005917CA" w:rsidRDefault="00A5621B" w:rsidP="005917CA">
      <w:pPr>
        <w:pStyle w:val="Akapitzlist"/>
        <w:numPr>
          <w:ilvl w:val="0"/>
          <w:numId w:val="95"/>
        </w:numPr>
        <w:spacing w:after="120" w:line="276" w:lineRule="auto"/>
        <w:contextualSpacing w:val="0"/>
        <w:rPr>
          <w:rFonts w:ascii="Verdana" w:hAnsi="Verdana"/>
        </w:rPr>
      </w:pPr>
      <w:r w:rsidRPr="005917CA">
        <w:rPr>
          <w:rFonts w:ascii="Verdana" w:hAnsi="Verdana"/>
        </w:rPr>
        <w:t>Negocjacje, o których mowa w ust. 3 zdanie drugie, uważa się za bezskutecznie zakończone, jeżeli po upływie 60 dni od dnia ich rozpoczęcia Strony nie osiągną porozumienia, chyba że przed upływem tego terminu Strony wyrażą w formie pisemnej zgodę na ich kontynuowanie i określą inną datę zakończenia negocjacji.</w:t>
      </w:r>
    </w:p>
    <w:p w14:paraId="1D5C4101" w14:textId="60DD5957" w:rsidR="00A5621B" w:rsidRPr="005917CA" w:rsidRDefault="00A5621B" w:rsidP="005917CA">
      <w:pPr>
        <w:pStyle w:val="Akapitzlist"/>
        <w:numPr>
          <w:ilvl w:val="0"/>
          <w:numId w:val="95"/>
        </w:numPr>
        <w:spacing w:after="120" w:line="276" w:lineRule="auto"/>
        <w:contextualSpacing w:val="0"/>
        <w:rPr>
          <w:rFonts w:ascii="Verdana" w:hAnsi="Verdana"/>
        </w:rPr>
      </w:pPr>
      <w:r w:rsidRPr="005917CA">
        <w:rPr>
          <w:rFonts w:ascii="Verdana" w:hAnsi="Verdana"/>
        </w:rPr>
        <w:t xml:space="preserve">W przypadku bezskutecznego zakończenia negocjacji w terminie określonym zgodnie z ust. 4, każda ze Stron jest uprawniona do rozwiązania </w:t>
      </w:r>
      <w:r w:rsidR="006277C1">
        <w:rPr>
          <w:rFonts w:ascii="Verdana" w:hAnsi="Verdana"/>
        </w:rPr>
        <w:t>u</w:t>
      </w:r>
      <w:r w:rsidRPr="005917CA">
        <w:rPr>
          <w:rFonts w:ascii="Verdana" w:hAnsi="Verdana"/>
        </w:rPr>
        <w:t xml:space="preserve">mowy z zachowaniem 14-dniowego okresu wypowiedzenia ze skutkiem na koniec miesiąca kalendarzowego, w którym zostanie złożone oświadczenie o rozwiązaniu </w:t>
      </w:r>
      <w:r w:rsidR="006277C1">
        <w:rPr>
          <w:rFonts w:ascii="Verdana" w:hAnsi="Verdana"/>
        </w:rPr>
        <w:t>u</w:t>
      </w:r>
      <w:r w:rsidRPr="005917CA">
        <w:rPr>
          <w:rFonts w:ascii="Verdana" w:hAnsi="Verdana"/>
        </w:rPr>
        <w:t>mowy.</w:t>
      </w:r>
    </w:p>
    <w:p w14:paraId="77368286" w14:textId="77777777" w:rsidR="00A5621B" w:rsidRPr="005917CA" w:rsidRDefault="00A5621B" w:rsidP="005917CA">
      <w:pPr>
        <w:pStyle w:val="Akapitzlist"/>
        <w:numPr>
          <w:ilvl w:val="0"/>
          <w:numId w:val="95"/>
        </w:numPr>
        <w:spacing w:after="120" w:line="276" w:lineRule="auto"/>
        <w:contextualSpacing w:val="0"/>
        <w:rPr>
          <w:rFonts w:ascii="Verdana" w:hAnsi="Verdana"/>
        </w:rPr>
      </w:pPr>
      <w:r w:rsidRPr="005917CA">
        <w:rPr>
          <w:rFonts w:ascii="Verdana" w:hAnsi="Verdana"/>
        </w:rPr>
        <w:t>Każda ze Stron ponosi własne koszty dodatkowe będące następstwem Siły Wyższej.</w:t>
      </w:r>
    </w:p>
    <w:p w14:paraId="013A539B" w14:textId="18907A12" w:rsidR="00A5621B" w:rsidRPr="005917CA" w:rsidRDefault="00A5621B" w:rsidP="005917CA">
      <w:pPr>
        <w:pStyle w:val="Akapitzlist"/>
        <w:numPr>
          <w:ilvl w:val="0"/>
          <w:numId w:val="95"/>
        </w:numPr>
        <w:spacing w:after="120" w:line="276" w:lineRule="auto"/>
        <w:contextualSpacing w:val="0"/>
        <w:rPr>
          <w:rFonts w:ascii="Verdana" w:hAnsi="Verdana"/>
        </w:rPr>
      </w:pPr>
      <w:r w:rsidRPr="005917CA">
        <w:rPr>
          <w:rFonts w:ascii="Verdana" w:hAnsi="Verdana"/>
        </w:rPr>
        <w:t xml:space="preserve">Dla uniknięcia wątpliwości Strony wskazują, że okoliczności związane z pandemią COVID-19 oraz wojną na Ukrainie nie stanowią Siły Wyższej, chyba że w wyniku ich wystąpienia wprowadzone zostaną po dacie zawarcia </w:t>
      </w:r>
      <w:r w:rsidR="006277C1">
        <w:rPr>
          <w:rFonts w:ascii="Verdana" w:hAnsi="Verdana"/>
        </w:rPr>
        <w:t>u</w:t>
      </w:r>
      <w:r w:rsidRPr="005917CA">
        <w:rPr>
          <w:rFonts w:ascii="Verdana" w:hAnsi="Verdana"/>
        </w:rPr>
        <w:t xml:space="preserve">mowy przepisy prawne o charakterze odpowiadającym przesłankom określonym w ust. 1 powyżej. </w:t>
      </w:r>
    </w:p>
    <w:p w14:paraId="4D3EF142" w14:textId="77777777" w:rsidR="00A5621B" w:rsidRPr="00790FBB" w:rsidRDefault="00A5621B">
      <w:pPr>
        <w:spacing w:after="113" w:line="259" w:lineRule="auto"/>
        <w:ind w:left="142" w:firstLine="0"/>
        <w:jc w:val="left"/>
        <w:rPr>
          <w:rFonts w:ascii="Verdana" w:hAnsi="Verdana"/>
        </w:rPr>
      </w:pPr>
    </w:p>
    <w:p w14:paraId="7EF31F94" w14:textId="246D6075" w:rsidR="003619DD" w:rsidRPr="00D8294F" w:rsidRDefault="00FF7857">
      <w:pPr>
        <w:spacing w:after="114" w:line="259" w:lineRule="auto"/>
        <w:ind w:left="505" w:right="363" w:hanging="10"/>
        <w:jc w:val="center"/>
        <w:rPr>
          <w:rFonts w:ascii="Verdana" w:hAnsi="Verdana"/>
          <w:b/>
          <w:bCs/>
        </w:rPr>
      </w:pPr>
      <w:r w:rsidRPr="00D8294F">
        <w:rPr>
          <w:rFonts w:ascii="Verdana" w:hAnsi="Verdana"/>
          <w:b/>
          <w:bCs/>
        </w:rPr>
        <w:t>§ 1</w:t>
      </w:r>
      <w:r w:rsidR="006277C1">
        <w:rPr>
          <w:rFonts w:ascii="Verdana" w:hAnsi="Verdana"/>
          <w:b/>
          <w:bCs/>
        </w:rPr>
        <w:t>8</w:t>
      </w:r>
      <w:r w:rsidRPr="00D8294F">
        <w:rPr>
          <w:rFonts w:ascii="Verdana" w:hAnsi="Verdana"/>
          <w:b/>
          <w:bCs/>
        </w:rPr>
        <w:t xml:space="preserve"> </w:t>
      </w:r>
    </w:p>
    <w:p w14:paraId="500F70E4" w14:textId="77777777" w:rsidR="003619DD" w:rsidRPr="00D8294F" w:rsidRDefault="00FF7857">
      <w:pPr>
        <w:spacing w:after="114" w:line="259" w:lineRule="auto"/>
        <w:ind w:left="505" w:right="361" w:hanging="10"/>
        <w:jc w:val="center"/>
        <w:rPr>
          <w:rFonts w:ascii="Verdana" w:hAnsi="Verdana"/>
          <w:b/>
          <w:bCs/>
        </w:rPr>
      </w:pPr>
      <w:r w:rsidRPr="00D8294F">
        <w:rPr>
          <w:rFonts w:ascii="Verdana" w:hAnsi="Verdana"/>
          <w:b/>
          <w:bCs/>
        </w:rPr>
        <w:t xml:space="preserve">Postanowienia końcowe </w:t>
      </w:r>
    </w:p>
    <w:p w14:paraId="7B6ACC0B" w14:textId="4B4E0D28" w:rsidR="003619DD" w:rsidRPr="00790FBB" w:rsidRDefault="00FF7857" w:rsidP="005D009C">
      <w:pPr>
        <w:pStyle w:val="Akapitzlist"/>
        <w:numPr>
          <w:ilvl w:val="0"/>
          <w:numId w:val="96"/>
        </w:numPr>
        <w:spacing w:after="120" w:line="276" w:lineRule="auto"/>
        <w:contextualSpacing w:val="0"/>
        <w:rPr>
          <w:rFonts w:ascii="Verdana" w:hAnsi="Verdana"/>
        </w:rPr>
      </w:pPr>
      <w:r w:rsidRPr="00790FBB">
        <w:rPr>
          <w:rFonts w:ascii="Verdana" w:hAnsi="Verdana"/>
        </w:rPr>
        <w:t xml:space="preserve">Wszelkie spory mogące wynikać z realizacji niniejszej umowy </w:t>
      </w:r>
      <w:r w:rsidR="00B00D79">
        <w:rPr>
          <w:rFonts w:ascii="Verdana" w:hAnsi="Verdana"/>
        </w:rPr>
        <w:t xml:space="preserve">lub z nią związane </w:t>
      </w:r>
      <w:r w:rsidRPr="00790FBB">
        <w:rPr>
          <w:rFonts w:ascii="Verdana" w:hAnsi="Verdana"/>
        </w:rPr>
        <w:t xml:space="preserve">rozstrzygać będzie Sąd rzeczowo właściwy dla siedziby Zamawiającego. Klauzula </w:t>
      </w:r>
      <w:proofErr w:type="spellStart"/>
      <w:r w:rsidRPr="00790FBB">
        <w:rPr>
          <w:rFonts w:ascii="Verdana" w:hAnsi="Verdana"/>
        </w:rPr>
        <w:t>prorogacyjna</w:t>
      </w:r>
      <w:proofErr w:type="spellEnd"/>
      <w:r w:rsidRPr="00790FBB">
        <w:rPr>
          <w:rFonts w:ascii="Verdana" w:hAnsi="Verdana"/>
        </w:rPr>
        <w:t xml:space="preserve"> obowiązuje także po złożeniu oświadczenia o odstąpieniu</w:t>
      </w:r>
      <w:r w:rsidR="00B00D79">
        <w:rPr>
          <w:rFonts w:ascii="Verdana" w:hAnsi="Verdana"/>
        </w:rPr>
        <w:t xml:space="preserve"> od umowy</w:t>
      </w:r>
      <w:r w:rsidRPr="00790FBB">
        <w:rPr>
          <w:rFonts w:ascii="Verdana" w:hAnsi="Verdana"/>
        </w:rPr>
        <w:t xml:space="preserve"> przez którąkolwiek ze </w:t>
      </w:r>
      <w:r w:rsidR="00B00D79">
        <w:rPr>
          <w:rFonts w:ascii="Verdana" w:hAnsi="Verdana"/>
        </w:rPr>
        <w:t>S</w:t>
      </w:r>
      <w:r w:rsidRPr="00790FBB">
        <w:rPr>
          <w:rFonts w:ascii="Verdana" w:hAnsi="Verdana"/>
        </w:rPr>
        <w:t xml:space="preserve">tron. </w:t>
      </w:r>
    </w:p>
    <w:p w14:paraId="4B22AD71" w14:textId="0BA099F8" w:rsidR="003619DD" w:rsidRPr="00790FBB" w:rsidRDefault="007B4B61" w:rsidP="005D009C">
      <w:pPr>
        <w:pStyle w:val="Akapitzlist"/>
        <w:numPr>
          <w:ilvl w:val="0"/>
          <w:numId w:val="96"/>
        </w:numPr>
        <w:spacing w:after="120" w:line="276" w:lineRule="auto"/>
        <w:contextualSpacing w:val="0"/>
        <w:rPr>
          <w:rFonts w:ascii="Verdana" w:hAnsi="Verdana"/>
        </w:rPr>
      </w:pPr>
      <w:r w:rsidRPr="005D009C">
        <w:rPr>
          <w:rFonts w:ascii="Verdana" w:hAnsi="Verdana"/>
        </w:rPr>
        <w:t xml:space="preserve">Prawem właściwym dla </w:t>
      </w:r>
      <w:r>
        <w:rPr>
          <w:rFonts w:ascii="Verdana" w:hAnsi="Verdana"/>
        </w:rPr>
        <w:t>u</w:t>
      </w:r>
      <w:r w:rsidRPr="005D009C">
        <w:rPr>
          <w:rFonts w:ascii="Verdana" w:hAnsi="Verdana"/>
        </w:rPr>
        <w:t xml:space="preserve">mowy oraz dla wszystkich kwestii pozaumownych związanych z </w:t>
      </w:r>
      <w:r>
        <w:rPr>
          <w:rFonts w:ascii="Verdana" w:hAnsi="Verdana"/>
        </w:rPr>
        <w:t>u</w:t>
      </w:r>
      <w:r w:rsidRPr="005D009C">
        <w:rPr>
          <w:rFonts w:ascii="Verdana" w:hAnsi="Verdana"/>
        </w:rPr>
        <w:t>mową, dla których dopuszczalny jest wybór prawa, jest prawo polskie</w:t>
      </w:r>
      <w:r w:rsidR="00FF7857" w:rsidRPr="00790FBB">
        <w:rPr>
          <w:rFonts w:ascii="Verdana" w:hAnsi="Verdana"/>
        </w:rPr>
        <w:t xml:space="preserve">. </w:t>
      </w:r>
    </w:p>
    <w:p w14:paraId="1DEBEB0B" w14:textId="12FE6A9A" w:rsidR="003619DD" w:rsidRPr="0039644D" w:rsidRDefault="00FF7857" w:rsidP="00872232">
      <w:pPr>
        <w:pStyle w:val="Akapitzlist"/>
        <w:numPr>
          <w:ilvl w:val="0"/>
          <w:numId w:val="96"/>
        </w:numPr>
        <w:spacing w:after="120" w:line="276" w:lineRule="auto"/>
        <w:contextualSpacing w:val="0"/>
        <w:rPr>
          <w:rFonts w:ascii="Verdana" w:hAnsi="Verdana"/>
          <w:szCs w:val="20"/>
        </w:rPr>
      </w:pPr>
      <w:r w:rsidRPr="00790FBB">
        <w:rPr>
          <w:rFonts w:ascii="Verdana" w:hAnsi="Verdana"/>
        </w:rPr>
        <w:t xml:space="preserve">Umowę </w:t>
      </w:r>
      <w:r w:rsidRPr="0039644D">
        <w:rPr>
          <w:rFonts w:ascii="Verdana" w:hAnsi="Verdana"/>
          <w:szCs w:val="20"/>
        </w:rPr>
        <w:t xml:space="preserve">sporządzono w </w:t>
      </w:r>
      <w:r w:rsidR="00856233" w:rsidRPr="0039644D">
        <w:rPr>
          <w:rFonts w:ascii="Verdana" w:hAnsi="Verdana"/>
          <w:szCs w:val="20"/>
        </w:rPr>
        <w:t>3</w:t>
      </w:r>
      <w:r w:rsidRPr="0039644D">
        <w:rPr>
          <w:rFonts w:ascii="Verdana" w:hAnsi="Verdana"/>
          <w:szCs w:val="20"/>
        </w:rPr>
        <w:t xml:space="preserve"> jednobrzmiących egzemplarzach z przeznaczeniem </w:t>
      </w:r>
      <w:r w:rsidR="00D8294F" w:rsidRPr="0039644D">
        <w:rPr>
          <w:rFonts w:ascii="Verdana" w:hAnsi="Verdana"/>
          <w:szCs w:val="20"/>
        </w:rPr>
        <w:br/>
      </w:r>
      <w:r w:rsidR="00856233" w:rsidRPr="0039644D">
        <w:rPr>
          <w:rFonts w:ascii="Verdana" w:hAnsi="Verdana"/>
          <w:szCs w:val="20"/>
        </w:rPr>
        <w:t xml:space="preserve">dla </w:t>
      </w:r>
      <w:r w:rsidRPr="0039644D">
        <w:rPr>
          <w:rFonts w:ascii="Verdana" w:hAnsi="Verdana"/>
          <w:szCs w:val="20"/>
        </w:rPr>
        <w:t>Stron</w:t>
      </w:r>
      <w:r w:rsidR="00856233" w:rsidRPr="0039644D">
        <w:rPr>
          <w:rFonts w:ascii="Verdana" w:hAnsi="Verdana"/>
          <w:szCs w:val="20"/>
        </w:rPr>
        <w:t xml:space="preserve"> oraz dla </w:t>
      </w:r>
      <w:proofErr w:type="spellStart"/>
      <w:r w:rsidR="00856233" w:rsidRPr="0039644D">
        <w:rPr>
          <w:rFonts w:ascii="Verdana" w:hAnsi="Verdana"/>
          <w:szCs w:val="20"/>
        </w:rPr>
        <w:t>PWiK</w:t>
      </w:r>
      <w:proofErr w:type="spellEnd"/>
      <w:r w:rsidRPr="0039644D">
        <w:rPr>
          <w:rFonts w:ascii="Verdana" w:hAnsi="Verdana"/>
          <w:szCs w:val="20"/>
        </w:rPr>
        <w:t xml:space="preserve">. </w:t>
      </w:r>
      <w:r w:rsidR="0039644D" w:rsidRPr="005D009C">
        <w:rPr>
          <w:rFonts w:ascii="Verdana" w:hAnsi="Verdana"/>
          <w:i/>
          <w:iCs/>
          <w:szCs w:val="20"/>
        </w:rPr>
        <w:t>/Niniejszą umowę sporządzono w formie elektronicznej. Umowa zostaje zawarta z dniem podpisania jej kwalifikowanym podpisem elektronicznym przez ostatnią ze Stron</w:t>
      </w:r>
      <w:r w:rsidR="0039644D" w:rsidRPr="005D009C">
        <w:rPr>
          <w:rStyle w:val="Odwoanieprzypisudolnego"/>
          <w:rFonts w:ascii="Verdana" w:hAnsi="Verdana"/>
          <w:i/>
          <w:iCs/>
          <w:szCs w:val="20"/>
        </w:rPr>
        <w:footnoteReference w:id="3"/>
      </w:r>
      <w:r w:rsidR="0039644D" w:rsidRPr="005D009C">
        <w:rPr>
          <w:rFonts w:ascii="Verdana" w:hAnsi="Verdana"/>
          <w:i/>
          <w:iCs/>
          <w:szCs w:val="20"/>
        </w:rPr>
        <w:t>.</w:t>
      </w:r>
      <w:r w:rsidR="0039644D" w:rsidRPr="005D009C">
        <w:rPr>
          <w:rFonts w:ascii="Verdana" w:hAnsi="Verdana"/>
          <w:szCs w:val="20"/>
        </w:rPr>
        <w:t xml:space="preserve"> </w:t>
      </w:r>
    </w:p>
    <w:p w14:paraId="07D624A9" w14:textId="53A98B7E" w:rsidR="00E0113A" w:rsidRPr="005D009C" w:rsidRDefault="00E0113A" w:rsidP="00E0113A">
      <w:pPr>
        <w:numPr>
          <w:ilvl w:val="0"/>
          <w:numId w:val="96"/>
        </w:numPr>
        <w:spacing w:after="120" w:line="276" w:lineRule="auto"/>
        <w:ind w:hanging="427"/>
        <w:rPr>
          <w:rFonts w:ascii="Verdana" w:hAnsi="Verdana"/>
          <w:szCs w:val="20"/>
        </w:rPr>
      </w:pPr>
      <w:r w:rsidRPr="005D009C">
        <w:rPr>
          <w:rFonts w:ascii="Verdana" w:hAnsi="Verdana"/>
          <w:szCs w:val="20"/>
        </w:rPr>
        <w:t>Wykonawca zobowiązuje się do zapoznania z informacją znajdującą się na stronie:</w:t>
      </w:r>
      <w:r w:rsidRPr="005D009C">
        <w:rPr>
          <w:rFonts w:ascii="Verdana" w:hAnsi="Verdana"/>
          <w:szCs w:val="20"/>
        </w:rPr>
        <w:br/>
      </w:r>
      <w:hyperlink r:id="rId14" w:history="1">
        <w:r w:rsidRPr="005D009C">
          <w:rPr>
            <w:rFonts w:ascii="Verdana" w:hAnsi="Verdana"/>
            <w:szCs w:val="20"/>
          </w:rPr>
          <w:t>https://pwik.gliwice.pl/projekty-unijne-feniks/</w:t>
        </w:r>
      </w:hyperlink>
      <w:r w:rsidRPr="005D009C">
        <w:rPr>
          <w:rFonts w:ascii="Verdana" w:hAnsi="Verdana"/>
          <w:szCs w:val="20"/>
        </w:rPr>
        <w:t xml:space="preserve"> w zakresie narzędzi umożliwiających przekazania  informacji o podejrzeniu wystąpienia nieprawidłowości lub nadużyć finansowych dotyczących zadań ujętych w Projekcie „Wdrożenie zrównoważonego i </w:t>
      </w:r>
      <w:r w:rsidRPr="005D009C">
        <w:rPr>
          <w:rFonts w:ascii="Verdana" w:hAnsi="Verdana"/>
          <w:szCs w:val="20"/>
        </w:rPr>
        <w:lastRenderedPageBreak/>
        <w:t xml:space="preserve">zaadaptowanego do zmian klimatu systemu gospodarowania wodami opadowymi i roztopowymi na terenie Miasta Gliwice z uwzględnieniem rozwiązań opartych na przyrodzie oraz cyfrowego systemu wizualizacji pracy i gromadzenia danych” realizowanego w ramach umowy dofinansowanie nr FENX.01.02-IW.01-0009/23 z dnia 19.09.2024 r. </w:t>
      </w:r>
    </w:p>
    <w:p w14:paraId="3628EAC0" w14:textId="5CE4E769" w:rsidR="00E0113A" w:rsidRPr="005D009C" w:rsidRDefault="00E0113A" w:rsidP="00E0113A">
      <w:pPr>
        <w:numPr>
          <w:ilvl w:val="0"/>
          <w:numId w:val="96"/>
        </w:numPr>
        <w:spacing w:after="120" w:line="276" w:lineRule="auto"/>
        <w:ind w:hanging="427"/>
        <w:rPr>
          <w:rFonts w:ascii="Verdana" w:hAnsi="Verdana"/>
          <w:szCs w:val="20"/>
        </w:rPr>
      </w:pPr>
      <w:r w:rsidRPr="005D009C">
        <w:rPr>
          <w:rFonts w:ascii="Verdana" w:hAnsi="Verdana" w:cs="Arial"/>
          <w:szCs w:val="20"/>
        </w:rPr>
        <w:t xml:space="preserve">Bez uprzedniej pisemnej zgody Zamawiającego </w:t>
      </w:r>
      <w:r w:rsidR="00DC2EF4">
        <w:rPr>
          <w:rFonts w:ascii="Verdana" w:hAnsi="Verdana" w:cs="Arial"/>
          <w:szCs w:val="20"/>
        </w:rPr>
        <w:t xml:space="preserve">Wykonawca </w:t>
      </w:r>
      <w:r w:rsidRPr="005D009C">
        <w:rPr>
          <w:rFonts w:ascii="Verdana" w:hAnsi="Verdana" w:cs="Arial"/>
          <w:szCs w:val="20"/>
        </w:rPr>
        <w:t xml:space="preserve">nie jest uprawniony do potrącenia jakiejkolwiek wierzytelności przysługującej mu wobec Zamawiającego na podstawie </w:t>
      </w:r>
      <w:r w:rsidR="00DC2EF4">
        <w:rPr>
          <w:rFonts w:ascii="Verdana" w:hAnsi="Verdana" w:cs="Arial"/>
          <w:szCs w:val="20"/>
        </w:rPr>
        <w:t>u</w:t>
      </w:r>
      <w:r w:rsidRPr="005D009C">
        <w:rPr>
          <w:rFonts w:ascii="Verdana" w:hAnsi="Verdana" w:cs="Arial"/>
          <w:szCs w:val="20"/>
        </w:rPr>
        <w:t xml:space="preserve">mowy z jakąkolwiek wierzytelnością przysługującą Zamawiającemu wobec </w:t>
      </w:r>
      <w:r w:rsidR="00DC2EF4">
        <w:rPr>
          <w:rFonts w:ascii="Verdana" w:hAnsi="Verdana" w:cs="Arial"/>
          <w:szCs w:val="20"/>
        </w:rPr>
        <w:t>Wykonawcy</w:t>
      </w:r>
      <w:r w:rsidRPr="005D009C">
        <w:rPr>
          <w:rFonts w:ascii="Verdana" w:hAnsi="Verdana" w:cs="Arial"/>
          <w:szCs w:val="20"/>
        </w:rPr>
        <w:t xml:space="preserve">. </w:t>
      </w:r>
    </w:p>
    <w:p w14:paraId="5AC286B0" w14:textId="77777777" w:rsidR="00E0113A" w:rsidRPr="005D009C" w:rsidRDefault="00E0113A" w:rsidP="00E0113A">
      <w:pPr>
        <w:numPr>
          <w:ilvl w:val="0"/>
          <w:numId w:val="96"/>
        </w:numPr>
        <w:spacing w:after="120" w:line="276" w:lineRule="auto"/>
        <w:ind w:hanging="427"/>
        <w:rPr>
          <w:rFonts w:ascii="Verdana" w:hAnsi="Verdana"/>
          <w:szCs w:val="20"/>
        </w:rPr>
      </w:pPr>
      <w:r w:rsidRPr="005D009C">
        <w:rPr>
          <w:rFonts w:ascii="Verdana" w:hAnsi="Verdana" w:cs="Arial"/>
          <w:szCs w:val="20"/>
        </w:rPr>
        <w:t xml:space="preserve">Zamawiający oraz </w:t>
      </w:r>
      <w:proofErr w:type="spellStart"/>
      <w:r w:rsidRPr="005D009C">
        <w:rPr>
          <w:rFonts w:ascii="Verdana" w:hAnsi="Verdana" w:cs="Arial"/>
          <w:szCs w:val="20"/>
        </w:rPr>
        <w:t>PWiK</w:t>
      </w:r>
      <w:proofErr w:type="spellEnd"/>
      <w:r w:rsidRPr="005D009C">
        <w:rPr>
          <w:rFonts w:ascii="Verdana" w:hAnsi="Verdana" w:cs="Arial"/>
          <w:szCs w:val="20"/>
        </w:rPr>
        <w:t xml:space="preserve"> informują, że informacje na temat obowiązujących dla Miasta Gliwice oraz dla </w:t>
      </w:r>
      <w:proofErr w:type="spellStart"/>
      <w:r w:rsidRPr="005D009C">
        <w:rPr>
          <w:rFonts w:ascii="Verdana" w:hAnsi="Verdana" w:cs="Arial"/>
          <w:szCs w:val="20"/>
        </w:rPr>
        <w:t>PWiK</w:t>
      </w:r>
      <w:proofErr w:type="spellEnd"/>
      <w:r w:rsidRPr="005D009C">
        <w:rPr>
          <w:rFonts w:ascii="Verdana" w:hAnsi="Verdana" w:cs="Arial"/>
          <w:szCs w:val="20"/>
        </w:rPr>
        <w:t xml:space="preserve"> wewnętrznych procedur dokonywania zgłoszeń naruszeń prawa i podejmowania działań następczych dostępne są odpowiednio:</w:t>
      </w:r>
    </w:p>
    <w:p w14:paraId="73B5FDF4" w14:textId="17F036F2" w:rsidR="00E0113A" w:rsidRPr="005D009C" w:rsidRDefault="00E0113A" w:rsidP="005D009C">
      <w:pPr>
        <w:pStyle w:val="Akapitzlist"/>
        <w:numPr>
          <w:ilvl w:val="1"/>
          <w:numId w:val="96"/>
        </w:numPr>
        <w:spacing w:after="120" w:line="276" w:lineRule="auto"/>
        <w:ind w:firstLine="0"/>
        <w:rPr>
          <w:rFonts w:ascii="Verdana" w:hAnsi="Verdana"/>
          <w:szCs w:val="20"/>
        </w:rPr>
      </w:pPr>
      <w:r w:rsidRPr="005D009C">
        <w:rPr>
          <w:rFonts w:ascii="Verdana" w:hAnsi="Verdana" w:cs="Arial"/>
          <w:szCs w:val="20"/>
        </w:rPr>
        <w:t>Dla Miasta Gliwice – w Biuletynie Informacji Publicznej urzędu (bip.gliwice.eu/sygnaliści);</w:t>
      </w:r>
    </w:p>
    <w:p w14:paraId="27DC68B0" w14:textId="0A0295E7" w:rsidR="00E0113A" w:rsidRPr="005D009C" w:rsidRDefault="00E0113A" w:rsidP="005D009C">
      <w:pPr>
        <w:pStyle w:val="Akapitzlist"/>
        <w:numPr>
          <w:ilvl w:val="1"/>
          <w:numId w:val="96"/>
        </w:numPr>
        <w:spacing w:after="120" w:line="276" w:lineRule="auto"/>
        <w:ind w:firstLine="0"/>
        <w:rPr>
          <w:rFonts w:ascii="Verdana" w:hAnsi="Verdana"/>
          <w:szCs w:val="20"/>
        </w:rPr>
      </w:pPr>
      <w:r w:rsidRPr="005D009C">
        <w:rPr>
          <w:rFonts w:ascii="Verdana" w:hAnsi="Verdana"/>
          <w:szCs w:val="20"/>
        </w:rPr>
        <w:t xml:space="preserve">Dla </w:t>
      </w:r>
      <w:proofErr w:type="spellStart"/>
      <w:r w:rsidRPr="005D009C">
        <w:rPr>
          <w:rFonts w:ascii="Verdana" w:hAnsi="Verdana"/>
          <w:szCs w:val="20"/>
        </w:rPr>
        <w:t>PWiK</w:t>
      </w:r>
      <w:proofErr w:type="spellEnd"/>
      <w:r w:rsidRPr="005D009C">
        <w:rPr>
          <w:rFonts w:ascii="Verdana" w:hAnsi="Verdana"/>
          <w:szCs w:val="20"/>
        </w:rPr>
        <w:t xml:space="preserve"> – pod linkiem </w:t>
      </w:r>
      <w:hyperlink r:id="rId15" w:history="1">
        <w:r w:rsidRPr="005D009C">
          <w:rPr>
            <w:rStyle w:val="Hipercze"/>
            <w:rFonts w:ascii="Verdana" w:hAnsi="Verdana"/>
            <w:szCs w:val="20"/>
          </w:rPr>
          <w:t>https://bip.pwik.gliwice.pl/10043/Zgloszenia_wewnetrzne_naruszen_prawa/</w:t>
        </w:r>
      </w:hyperlink>
      <w:r w:rsidRPr="005D009C">
        <w:rPr>
          <w:rFonts w:ascii="Verdana" w:hAnsi="Verdana"/>
          <w:szCs w:val="20"/>
        </w:rPr>
        <w:t>.</w:t>
      </w:r>
    </w:p>
    <w:p w14:paraId="32AE2F13" w14:textId="77777777" w:rsidR="00B9147B" w:rsidRPr="0039644D" w:rsidRDefault="00B9147B" w:rsidP="005D009C">
      <w:pPr>
        <w:pStyle w:val="Akapitzlist"/>
        <w:spacing w:after="120" w:line="276" w:lineRule="auto"/>
        <w:ind w:left="554" w:firstLine="0"/>
        <w:contextualSpacing w:val="0"/>
        <w:rPr>
          <w:rFonts w:ascii="Verdana" w:hAnsi="Verdana"/>
          <w:szCs w:val="20"/>
        </w:rPr>
      </w:pPr>
    </w:p>
    <w:p w14:paraId="00B1FF83" w14:textId="4E4C87EB" w:rsidR="003619DD" w:rsidRPr="0039644D" w:rsidRDefault="003619DD">
      <w:pPr>
        <w:spacing w:after="113" w:line="259" w:lineRule="auto"/>
        <w:ind w:left="569" w:firstLine="0"/>
        <w:jc w:val="left"/>
        <w:rPr>
          <w:rFonts w:ascii="Verdana" w:hAnsi="Verdana"/>
          <w:szCs w:val="20"/>
        </w:rPr>
      </w:pPr>
    </w:p>
    <w:p w14:paraId="47A3EB7A" w14:textId="77777777" w:rsidR="003619DD" w:rsidRPr="00790FBB" w:rsidRDefault="00FF7857">
      <w:pPr>
        <w:spacing w:after="123" w:line="259" w:lineRule="auto"/>
        <w:ind w:left="569" w:firstLine="0"/>
        <w:jc w:val="left"/>
        <w:rPr>
          <w:rFonts w:ascii="Verdana" w:hAnsi="Verdana"/>
        </w:rPr>
      </w:pPr>
      <w:r w:rsidRPr="00790FBB">
        <w:rPr>
          <w:rFonts w:ascii="Verdana" w:hAnsi="Verdana"/>
        </w:rPr>
        <w:t xml:space="preserve"> </w:t>
      </w:r>
    </w:p>
    <w:p w14:paraId="768D8B93" w14:textId="77777777" w:rsidR="003619DD" w:rsidRPr="00790FBB" w:rsidRDefault="00FF7857">
      <w:pPr>
        <w:tabs>
          <w:tab w:val="center" w:pos="2931"/>
          <w:tab w:val="center" w:pos="4280"/>
          <w:tab w:val="center" w:pos="4989"/>
          <w:tab w:val="center" w:pos="6447"/>
        </w:tabs>
        <w:spacing w:after="2" w:line="259" w:lineRule="auto"/>
        <w:ind w:left="0" w:firstLine="0"/>
        <w:jc w:val="left"/>
        <w:rPr>
          <w:rFonts w:ascii="Verdana" w:hAnsi="Verdana"/>
        </w:rPr>
      </w:pPr>
      <w:r w:rsidRPr="00790FBB">
        <w:rPr>
          <w:rFonts w:ascii="Verdana" w:eastAsia="Calibri" w:hAnsi="Verdana" w:cs="Calibri"/>
          <w:sz w:val="22"/>
        </w:rPr>
        <w:tab/>
      </w:r>
      <w:r w:rsidRPr="00790FBB">
        <w:rPr>
          <w:rFonts w:ascii="Verdana" w:hAnsi="Verdana"/>
        </w:rPr>
        <w:t xml:space="preserve">Zamawiający: </w:t>
      </w:r>
      <w:r w:rsidRPr="00790FBB">
        <w:rPr>
          <w:rFonts w:ascii="Verdana" w:hAnsi="Verdana"/>
        </w:rPr>
        <w:tab/>
        <w:t xml:space="preserve"> </w:t>
      </w:r>
      <w:r w:rsidRPr="00790FBB">
        <w:rPr>
          <w:rFonts w:ascii="Verdana" w:hAnsi="Verdana"/>
        </w:rPr>
        <w:tab/>
        <w:t xml:space="preserve"> </w:t>
      </w:r>
      <w:r w:rsidRPr="00790FBB">
        <w:rPr>
          <w:rFonts w:ascii="Verdana" w:hAnsi="Verdana"/>
        </w:rPr>
        <w:tab/>
        <w:t xml:space="preserve"> Wykonawca: </w:t>
      </w:r>
    </w:p>
    <w:p w14:paraId="2F306D0E" w14:textId="77777777" w:rsidR="003619DD" w:rsidRPr="00790FBB" w:rsidRDefault="00FF7857">
      <w:pPr>
        <w:spacing w:after="3" w:line="259" w:lineRule="auto"/>
        <w:ind w:left="142" w:firstLine="0"/>
        <w:jc w:val="left"/>
        <w:rPr>
          <w:rFonts w:ascii="Verdana" w:hAnsi="Verdana"/>
        </w:rPr>
      </w:pPr>
      <w:r w:rsidRPr="00790FBB">
        <w:rPr>
          <w:rFonts w:ascii="Verdana" w:hAnsi="Verdana"/>
        </w:rPr>
        <w:t xml:space="preserve"> </w:t>
      </w:r>
    </w:p>
    <w:p w14:paraId="6FD4863A" w14:textId="77777777" w:rsidR="003619DD" w:rsidRPr="00790FBB" w:rsidRDefault="00FF7857">
      <w:pPr>
        <w:tabs>
          <w:tab w:val="center" w:pos="2193"/>
          <w:tab w:val="center" w:pos="3804"/>
          <w:tab w:val="center" w:pos="4511"/>
          <w:tab w:val="center" w:pos="5220"/>
          <w:tab w:val="center" w:pos="7157"/>
        </w:tabs>
        <w:spacing w:after="0" w:line="259" w:lineRule="auto"/>
        <w:ind w:left="0" w:firstLine="0"/>
        <w:jc w:val="left"/>
        <w:rPr>
          <w:rFonts w:ascii="Verdana" w:hAnsi="Verdana"/>
        </w:rPr>
      </w:pPr>
      <w:r w:rsidRPr="00790FBB">
        <w:rPr>
          <w:rFonts w:ascii="Verdana" w:eastAsia="Calibri" w:hAnsi="Verdana" w:cs="Calibri"/>
          <w:sz w:val="22"/>
        </w:rPr>
        <w:tab/>
      </w:r>
      <w:r w:rsidRPr="00790FBB">
        <w:rPr>
          <w:rFonts w:ascii="Verdana" w:hAnsi="Verdana"/>
        </w:rPr>
        <w:t xml:space="preserve">……………………………………… </w:t>
      </w:r>
      <w:r w:rsidRPr="00790FBB">
        <w:rPr>
          <w:rFonts w:ascii="Verdana" w:hAnsi="Verdana"/>
        </w:rPr>
        <w:tab/>
        <w:t xml:space="preserve"> </w:t>
      </w:r>
      <w:r w:rsidRPr="00790FBB">
        <w:rPr>
          <w:rFonts w:ascii="Verdana" w:hAnsi="Verdana"/>
        </w:rPr>
        <w:tab/>
        <w:t xml:space="preserve"> </w:t>
      </w:r>
      <w:r w:rsidRPr="00790FBB">
        <w:rPr>
          <w:rFonts w:ascii="Verdana" w:hAnsi="Verdana"/>
        </w:rPr>
        <w:tab/>
        <w:t xml:space="preserve"> </w:t>
      </w:r>
      <w:r w:rsidRPr="00790FBB">
        <w:rPr>
          <w:rFonts w:ascii="Verdana" w:hAnsi="Verdana"/>
        </w:rPr>
        <w:tab/>
        <w:t xml:space="preserve">……………………………………… </w:t>
      </w:r>
    </w:p>
    <w:p w14:paraId="472E5E99" w14:textId="77777777" w:rsidR="003619DD" w:rsidRPr="00790FBB" w:rsidRDefault="00FF7857">
      <w:pPr>
        <w:spacing w:after="3" w:line="259" w:lineRule="auto"/>
        <w:ind w:left="142" w:firstLine="0"/>
        <w:jc w:val="left"/>
        <w:rPr>
          <w:rFonts w:ascii="Verdana" w:hAnsi="Verdana"/>
        </w:rPr>
      </w:pPr>
      <w:r w:rsidRPr="00790FBB">
        <w:rPr>
          <w:rFonts w:ascii="Verdana" w:hAnsi="Verdana"/>
        </w:rPr>
        <w:t xml:space="preserve"> </w:t>
      </w:r>
    </w:p>
    <w:p w14:paraId="58EFF36A" w14:textId="77777777" w:rsidR="003619DD" w:rsidRPr="00790FBB" w:rsidRDefault="00FF7857">
      <w:pPr>
        <w:tabs>
          <w:tab w:val="center" w:pos="2193"/>
          <w:tab w:val="center" w:pos="3804"/>
          <w:tab w:val="center" w:pos="4511"/>
          <w:tab w:val="center" w:pos="5220"/>
          <w:tab w:val="center" w:pos="7157"/>
        </w:tabs>
        <w:spacing w:after="0" w:line="259" w:lineRule="auto"/>
        <w:ind w:left="0" w:firstLine="0"/>
        <w:jc w:val="left"/>
        <w:rPr>
          <w:rFonts w:ascii="Verdana" w:hAnsi="Verdana"/>
        </w:rPr>
      </w:pPr>
      <w:r w:rsidRPr="00790FBB">
        <w:rPr>
          <w:rFonts w:ascii="Verdana" w:eastAsia="Calibri" w:hAnsi="Verdana" w:cs="Calibri"/>
          <w:sz w:val="22"/>
        </w:rPr>
        <w:tab/>
      </w:r>
      <w:r w:rsidRPr="00790FBB">
        <w:rPr>
          <w:rFonts w:ascii="Verdana" w:hAnsi="Verdana"/>
        </w:rPr>
        <w:t xml:space="preserve">……………………………………… </w:t>
      </w:r>
      <w:r w:rsidRPr="00790FBB">
        <w:rPr>
          <w:rFonts w:ascii="Verdana" w:hAnsi="Verdana"/>
        </w:rPr>
        <w:tab/>
        <w:t xml:space="preserve"> </w:t>
      </w:r>
      <w:r w:rsidRPr="00790FBB">
        <w:rPr>
          <w:rFonts w:ascii="Verdana" w:hAnsi="Verdana"/>
        </w:rPr>
        <w:tab/>
        <w:t xml:space="preserve"> </w:t>
      </w:r>
      <w:r w:rsidRPr="00790FBB">
        <w:rPr>
          <w:rFonts w:ascii="Verdana" w:hAnsi="Verdana"/>
        </w:rPr>
        <w:tab/>
        <w:t xml:space="preserve"> </w:t>
      </w:r>
      <w:r w:rsidRPr="00790FBB">
        <w:rPr>
          <w:rFonts w:ascii="Verdana" w:hAnsi="Verdana"/>
        </w:rPr>
        <w:tab/>
        <w:t xml:space="preserve">……………………………………… </w:t>
      </w:r>
    </w:p>
    <w:p w14:paraId="085A0F90" w14:textId="77777777" w:rsidR="003619DD" w:rsidRPr="00790FBB" w:rsidRDefault="00FF7857">
      <w:pPr>
        <w:spacing w:after="0" w:line="259" w:lineRule="auto"/>
        <w:ind w:left="188" w:firstLine="0"/>
        <w:jc w:val="center"/>
        <w:rPr>
          <w:rFonts w:ascii="Verdana" w:hAnsi="Verdana"/>
        </w:rPr>
      </w:pPr>
      <w:r w:rsidRPr="00790FBB">
        <w:rPr>
          <w:rFonts w:ascii="Verdana" w:hAnsi="Verdana"/>
          <w:sz w:val="16"/>
        </w:rPr>
        <w:t xml:space="preserve"> </w:t>
      </w:r>
    </w:p>
    <w:p w14:paraId="0213C9EE" w14:textId="77777777" w:rsidR="003619DD" w:rsidRDefault="00FF7857">
      <w:pPr>
        <w:spacing w:after="0" w:line="259" w:lineRule="auto"/>
        <w:ind w:left="188" w:firstLine="0"/>
        <w:jc w:val="center"/>
        <w:rPr>
          <w:rFonts w:ascii="Verdana" w:hAnsi="Verdana"/>
          <w:sz w:val="16"/>
        </w:rPr>
      </w:pPr>
      <w:r w:rsidRPr="00790FBB">
        <w:rPr>
          <w:rFonts w:ascii="Verdana" w:hAnsi="Verdana"/>
          <w:sz w:val="16"/>
        </w:rPr>
        <w:t xml:space="preserve"> </w:t>
      </w:r>
    </w:p>
    <w:p w14:paraId="1CCDA9FF" w14:textId="77777777" w:rsidR="0068620F" w:rsidRDefault="0068620F">
      <w:pPr>
        <w:spacing w:after="0" w:line="259" w:lineRule="auto"/>
        <w:ind w:left="188" w:firstLine="0"/>
        <w:jc w:val="center"/>
        <w:rPr>
          <w:rFonts w:ascii="Verdana" w:hAnsi="Verdana"/>
          <w:sz w:val="16"/>
        </w:rPr>
      </w:pPr>
    </w:p>
    <w:p w14:paraId="185F3C9F" w14:textId="77777777" w:rsidR="0068620F" w:rsidRDefault="0068620F">
      <w:pPr>
        <w:spacing w:after="0" w:line="259" w:lineRule="auto"/>
        <w:ind w:left="188" w:firstLine="0"/>
        <w:jc w:val="center"/>
        <w:rPr>
          <w:rFonts w:ascii="Verdana" w:hAnsi="Verdana"/>
          <w:sz w:val="16"/>
        </w:rPr>
      </w:pPr>
    </w:p>
    <w:p w14:paraId="18FE6244" w14:textId="77777777" w:rsidR="0068620F" w:rsidRDefault="0068620F">
      <w:pPr>
        <w:spacing w:after="0" w:line="259" w:lineRule="auto"/>
        <w:ind w:left="188" w:firstLine="0"/>
        <w:jc w:val="center"/>
        <w:rPr>
          <w:rFonts w:ascii="Verdana" w:hAnsi="Verdana"/>
          <w:sz w:val="16"/>
        </w:rPr>
      </w:pPr>
    </w:p>
    <w:p w14:paraId="67315B46" w14:textId="77777777" w:rsidR="0068620F" w:rsidRDefault="0068620F">
      <w:pPr>
        <w:spacing w:after="0" w:line="259" w:lineRule="auto"/>
        <w:ind w:left="188" w:firstLine="0"/>
        <w:jc w:val="center"/>
        <w:rPr>
          <w:rFonts w:ascii="Verdana" w:hAnsi="Verdana"/>
          <w:sz w:val="16"/>
        </w:rPr>
      </w:pPr>
    </w:p>
    <w:p w14:paraId="473F9626" w14:textId="77777777" w:rsidR="0068620F" w:rsidRDefault="0068620F">
      <w:pPr>
        <w:spacing w:after="0" w:line="259" w:lineRule="auto"/>
        <w:ind w:left="188" w:firstLine="0"/>
        <w:jc w:val="center"/>
        <w:rPr>
          <w:rFonts w:ascii="Verdana" w:hAnsi="Verdana"/>
          <w:sz w:val="16"/>
        </w:rPr>
      </w:pPr>
    </w:p>
    <w:p w14:paraId="7DBBD5C8" w14:textId="77777777" w:rsidR="0068620F" w:rsidRDefault="0068620F">
      <w:pPr>
        <w:spacing w:after="0" w:line="259" w:lineRule="auto"/>
        <w:ind w:left="188" w:firstLine="0"/>
        <w:jc w:val="center"/>
        <w:rPr>
          <w:rFonts w:ascii="Verdana" w:hAnsi="Verdana"/>
          <w:sz w:val="16"/>
        </w:rPr>
      </w:pPr>
    </w:p>
    <w:p w14:paraId="2BFE8B88" w14:textId="77777777" w:rsidR="0068620F" w:rsidRDefault="0068620F">
      <w:pPr>
        <w:spacing w:after="0" w:line="259" w:lineRule="auto"/>
        <w:ind w:left="188" w:firstLine="0"/>
        <w:jc w:val="center"/>
        <w:rPr>
          <w:rFonts w:ascii="Verdana" w:hAnsi="Verdana"/>
          <w:sz w:val="16"/>
        </w:rPr>
      </w:pPr>
    </w:p>
    <w:p w14:paraId="0D34A4CD" w14:textId="77777777" w:rsidR="0068620F" w:rsidRPr="00790FBB" w:rsidRDefault="0068620F">
      <w:pPr>
        <w:spacing w:after="0" w:line="259" w:lineRule="auto"/>
        <w:ind w:left="188" w:firstLine="0"/>
        <w:jc w:val="center"/>
        <w:rPr>
          <w:rFonts w:ascii="Verdana" w:hAnsi="Verdana"/>
        </w:rPr>
      </w:pPr>
    </w:p>
    <w:p w14:paraId="4C364EEE" w14:textId="77777777" w:rsidR="003619DD" w:rsidRPr="005D009C" w:rsidRDefault="00FF7857" w:rsidP="009C3F56">
      <w:pPr>
        <w:spacing w:after="1" w:line="259" w:lineRule="auto"/>
        <w:ind w:left="142" w:firstLine="0"/>
        <w:jc w:val="left"/>
        <w:rPr>
          <w:rFonts w:ascii="Verdana" w:hAnsi="Verdana"/>
          <w:i/>
          <w:iCs/>
        </w:rPr>
      </w:pPr>
      <w:r w:rsidRPr="005D009C">
        <w:rPr>
          <w:rFonts w:ascii="Verdana" w:hAnsi="Verdana"/>
          <w:i/>
          <w:iCs/>
          <w:sz w:val="16"/>
        </w:rPr>
        <w:t xml:space="preserve">Uwagi: </w:t>
      </w:r>
    </w:p>
    <w:p w14:paraId="5A7EE564" w14:textId="77777777" w:rsidR="003619DD" w:rsidRPr="005D009C" w:rsidRDefault="00FF7857" w:rsidP="005D009C">
      <w:pPr>
        <w:tabs>
          <w:tab w:val="center" w:pos="4481"/>
        </w:tabs>
        <w:spacing w:after="5" w:line="255" w:lineRule="auto"/>
        <w:ind w:left="142" w:firstLine="0"/>
        <w:jc w:val="left"/>
        <w:rPr>
          <w:rFonts w:ascii="Verdana" w:hAnsi="Verdana"/>
          <w:i/>
          <w:iCs/>
        </w:rPr>
      </w:pPr>
      <w:r w:rsidRPr="005D009C">
        <w:rPr>
          <w:rFonts w:ascii="Verdana" w:hAnsi="Verdana"/>
          <w:i/>
          <w:iCs/>
          <w:sz w:val="16"/>
        </w:rPr>
        <w:t xml:space="preserve">* </w:t>
      </w:r>
      <w:r w:rsidRPr="005D009C">
        <w:rPr>
          <w:rFonts w:ascii="Verdana" w:hAnsi="Verdana"/>
          <w:i/>
          <w:iCs/>
          <w:sz w:val="16"/>
        </w:rPr>
        <w:tab/>
        <w:t xml:space="preserve"> dotyczy transakcji, w wyniku których podatek VAT zobowiązany jest rozliczyć Zamawiający. </w:t>
      </w:r>
    </w:p>
    <w:p w14:paraId="51331182" w14:textId="77777777" w:rsidR="003619DD" w:rsidRPr="005D009C" w:rsidRDefault="00FF7857" w:rsidP="005D009C">
      <w:pPr>
        <w:tabs>
          <w:tab w:val="center" w:pos="4081"/>
        </w:tabs>
        <w:spacing w:after="5" w:line="255" w:lineRule="auto"/>
        <w:ind w:left="142" w:firstLine="0"/>
        <w:jc w:val="left"/>
        <w:rPr>
          <w:rFonts w:ascii="Verdana" w:hAnsi="Verdana"/>
          <w:i/>
          <w:iCs/>
        </w:rPr>
      </w:pPr>
      <w:r w:rsidRPr="005D009C">
        <w:rPr>
          <w:rFonts w:ascii="Verdana" w:hAnsi="Verdana"/>
          <w:i/>
          <w:iCs/>
          <w:sz w:val="16"/>
        </w:rPr>
        <w:t xml:space="preserve">** </w:t>
      </w:r>
      <w:r w:rsidRPr="005D009C">
        <w:rPr>
          <w:rFonts w:ascii="Verdana" w:hAnsi="Verdana"/>
          <w:i/>
          <w:iCs/>
          <w:sz w:val="16"/>
        </w:rPr>
        <w:tab/>
        <w:t xml:space="preserve">dotyczy umów, w których zapłata będzie realizowana na podstawie faktury VAT. </w:t>
      </w:r>
    </w:p>
    <w:p w14:paraId="2F337C73" w14:textId="77777777" w:rsidR="003619DD" w:rsidRPr="005D009C" w:rsidRDefault="00FF7857" w:rsidP="005D009C">
      <w:pPr>
        <w:spacing w:after="5" w:line="255" w:lineRule="auto"/>
        <w:ind w:left="142" w:firstLine="0"/>
        <w:jc w:val="left"/>
        <w:rPr>
          <w:rFonts w:ascii="Verdana" w:hAnsi="Verdana"/>
          <w:i/>
          <w:iCs/>
        </w:rPr>
      </w:pPr>
      <w:r w:rsidRPr="005D009C">
        <w:rPr>
          <w:rFonts w:ascii="Verdana" w:hAnsi="Verdana"/>
          <w:i/>
          <w:iCs/>
          <w:sz w:val="16"/>
        </w:rPr>
        <w:t xml:space="preserve">*** </w:t>
      </w:r>
      <w:r w:rsidRPr="005D009C">
        <w:rPr>
          <w:rFonts w:ascii="Verdana" w:hAnsi="Verdana"/>
          <w:i/>
          <w:iCs/>
          <w:sz w:val="16"/>
        </w:rPr>
        <w:tab/>
        <w:t xml:space="preserve">dotyczy umów, w których zapłata realizowana będzie na podstawie faktury VAT na rachunek firmowy Wykonawcy. </w:t>
      </w:r>
    </w:p>
    <w:p w14:paraId="653A018C" w14:textId="77777777" w:rsidR="003619DD" w:rsidRPr="005D009C" w:rsidRDefault="00FF7857" w:rsidP="005D009C">
      <w:pPr>
        <w:spacing w:after="5" w:line="255" w:lineRule="auto"/>
        <w:ind w:left="142" w:firstLine="0"/>
        <w:jc w:val="left"/>
        <w:rPr>
          <w:rFonts w:ascii="Verdana" w:hAnsi="Verdana"/>
          <w:i/>
          <w:iCs/>
        </w:rPr>
      </w:pPr>
      <w:r w:rsidRPr="005D009C">
        <w:rPr>
          <w:rFonts w:ascii="Verdana" w:hAnsi="Verdana"/>
          <w:i/>
          <w:iCs/>
          <w:sz w:val="16"/>
        </w:rPr>
        <w:t xml:space="preserve">**** </w:t>
      </w:r>
      <w:r w:rsidRPr="005D009C">
        <w:rPr>
          <w:rFonts w:ascii="Verdana" w:hAnsi="Verdana"/>
          <w:i/>
          <w:iCs/>
          <w:sz w:val="16"/>
        </w:rPr>
        <w:tab/>
        <w:t xml:space="preserve">dotyczy umów, w których zapłata będzie realizowana na podstawie faktury VAT na rachunek osobisty Wykonawcy. </w:t>
      </w:r>
    </w:p>
    <w:p w14:paraId="7D5A336B" w14:textId="77777777" w:rsidR="003619DD" w:rsidRPr="005D009C" w:rsidRDefault="00FF7857" w:rsidP="005D009C">
      <w:pPr>
        <w:spacing w:after="5" w:line="255" w:lineRule="auto"/>
        <w:ind w:left="142" w:firstLine="0"/>
        <w:jc w:val="left"/>
        <w:rPr>
          <w:rFonts w:ascii="Verdana" w:hAnsi="Verdana"/>
          <w:i/>
          <w:iCs/>
        </w:rPr>
      </w:pPr>
      <w:r w:rsidRPr="005D009C">
        <w:rPr>
          <w:rFonts w:ascii="Verdana" w:hAnsi="Verdana"/>
          <w:i/>
          <w:iCs/>
          <w:sz w:val="16"/>
        </w:rPr>
        <w:t xml:space="preserve">¹ zapis zostanie dostosowany na etapie przygotowań do zawarcia umowy z wybranym Wykonawcą oraz wskazaniu przez Wykonawcę rodzaju konta bankowego (osobiste/firmowe). </w:t>
      </w:r>
    </w:p>
    <w:p w14:paraId="08738EBA" w14:textId="6213F659" w:rsidR="003619DD" w:rsidRPr="005D009C" w:rsidRDefault="00FF7857" w:rsidP="005D009C">
      <w:pPr>
        <w:tabs>
          <w:tab w:val="center" w:pos="4756"/>
        </w:tabs>
        <w:spacing w:after="42" w:line="259" w:lineRule="auto"/>
        <w:ind w:left="142" w:firstLine="0"/>
        <w:jc w:val="left"/>
        <w:rPr>
          <w:rFonts w:ascii="Verdana" w:hAnsi="Verdana"/>
          <w:i/>
          <w:iCs/>
        </w:rPr>
      </w:pPr>
      <w:r w:rsidRPr="005D009C">
        <w:rPr>
          <w:rFonts w:ascii="Verdana" w:hAnsi="Verdana"/>
          <w:i/>
          <w:iCs/>
          <w:sz w:val="16"/>
          <w:vertAlign w:val="superscript"/>
        </w:rPr>
        <w:t xml:space="preserve">2 </w:t>
      </w:r>
      <w:r w:rsidRPr="005D009C">
        <w:rPr>
          <w:rFonts w:ascii="Verdana" w:hAnsi="Verdana"/>
          <w:i/>
          <w:iCs/>
          <w:sz w:val="16"/>
        </w:rPr>
        <w:t>zapis zostanie dostosowany na etapie przygotowań do zawarcia umowy z wybranym Wykonawcą</w:t>
      </w:r>
      <w:r w:rsidRPr="005D009C">
        <w:rPr>
          <w:rFonts w:ascii="Verdana" w:hAnsi="Verdana"/>
          <w:i/>
          <w:iCs/>
          <w:sz w:val="16"/>
          <w:vertAlign w:val="superscript"/>
        </w:rPr>
        <w:t xml:space="preserve"> </w:t>
      </w:r>
    </w:p>
    <w:p w14:paraId="54373CFA" w14:textId="77777777" w:rsidR="003619DD" w:rsidRPr="00790FBB" w:rsidRDefault="00FF7857">
      <w:pPr>
        <w:spacing w:after="0" w:line="259" w:lineRule="auto"/>
        <w:ind w:left="142" w:firstLine="0"/>
        <w:jc w:val="left"/>
        <w:rPr>
          <w:rFonts w:ascii="Verdana" w:hAnsi="Verdana"/>
        </w:rPr>
      </w:pPr>
      <w:r w:rsidRPr="00790FBB">
        <w:rPr>
          <w:rFonts w:ascii="Verdana" w:hAnsi="Verdana"/>
          <w:sz w:val="16"/>
        </w:rPr>
        <w:t xml:space="preserve"> </w:t>
      </w:r>
    </w:p>
    <w:sectPr w:rsidR="003619DD" w:rsidRPr="00790FBB" w:rsidSect="00F24BFD">
      <w:headerReference w:type="default" r:id="rId16"/>
      <w:footerReference w:type="even" r:id="rId17"/>
      <w:footerReference w:type="default" r:id="rId18"/>
      <w:headerReference w:type="first" r:id="rId19"/>
      <w:footerReference w:type="first" r:id="rId20"/>
      <w:pgSz w:w="11906" w:h="16838"/>
      <w:pgMar w:top="757" w:right="1413" w:bottom="1418" w:left="127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622951" w14:textId="77777777" w:rsidR="00021E75" w:rsidRDefault="00021E75">
      <w:pPr>
        <w:spacing w:after="0" w:line="240" w:lineRule="auto"/>
      </w:pPr>
      <w:r>
        <w:separator/>
      </w:r>
    </w:p>
  </w:endnote>
  <w:endnote w:type="continuationSeparator" w:id="0">
    <w:p w14:paraId="312A7DBE" w14:textId="77777777" w:rsidR="00021E75" w:rsidRDefault="00021E75">
      <w:pPr>
        <w:spacing w:after="0" w:line="240" w:lineRule="auto"/>
      </w:pPr>
      <w:r>
        <w:continuationSeparator/>
      </w:r>
    </w:p>
  </w:endnote>
  <w:endnote w:type="continuationNotice" w:id="1">
    <w:p w14:paraId="554CF29D" w14:textId="77777777" w:rsidR="00021E75" w:rsidRDefault="00021E7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IDFont+F4">
    <w:altName w:val="Calibri"/>
    <w:panose1 w:val="00000000000000000000"/>
    <w:charset w:val="EE"/>
    <w:family w:val="auto"/>
    <w:notTrueType/>
    <w:pitch w:val="default"/>
    <w:sig w:usb0="00000005" w:usb1="00000000" w:usb2="00000000" w:usb3="00000000" w:csb0="00000002" w:csb1="00000000"/>
  </w:font>
  <w:font w:name="CIDFont+F1">
    <w:altName w:val="Yu Gothic"/>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F0263E" w14:textId="77777777" w:rsidR="003619DD" w:rsidRDefault="00FF7857">
    <w:pPr>
      <w:spacing w:after="240" w:line="250" w:lineRule="auto"/>
      <w:ind w:left="972" w:hanging="283"/>
      <w:jc w:val="left"/>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14:anchorId="1A39088F" wp14:editId="5A587721">
              <wp:simplePos x="0" y="0"/>
              <wp:positionH relativeFrom="page">
                <wp:posOffset>882396</wp:posOffset>
              </wp:positionH>
              <wp:positionV relativeFrom="page">
                <wp:posOffset>9581388</wp:posOffset>
              </wp:positionV>
              <wp:extent cx="5795772" cy="6096"/>
              <wp:effectExtent l="0" t="0" r="0" b="0"/>
              <wp:wrapSquare wrapText="bothSides"/>
              <wp:docPr id="71049" name="Group 71049" descr="Logotyp Funduszy Europejskich na Infrastrukturę, Klimat, Środowisko, składający się z symbolu Funduszy, biało-czerwonej fagi Rzeczypospolitej Polski i flagi Unii Europejskiej z dopiskiem Dofinansowane przez Unię Europejską&#10;"/>
              <wp:cNvGraphicFramePr/>
              <a:graphic xmlns:a="http://schemas.openxmlformats.org/drawingml/2006/main">
                <a:graphicData uri="http://schemas.microsoft.com/office/word/2010/wordprocessingGroup">
                  <wpg:wgp>
                    <wpg:cNvGrpSpPr/>
                    <wpg:grpSpPr>
                      <a:xfrm>
                        <a:off x="0" y="0"/>
                        <a:ext cx="5795772" cy="6096"/>
                        <a:chOff x="0" y="0"/>
                        <a:chExt cx="5795772" cy="6096"/>
                      </a:xfrm>
                    </wpg:grpSpPr>
                    <wps:wsp>
                      <wps:cNvPr id="72402" name="Shape 72402"/>
                      <wps:cNvSpPr/>
                      <wps:spPr>
                        <a:xfrm>
                          <a:off x="0" y="0"/>
                          <a:ext cx="5795772" cy="9144"/>
                        </a:xfrm>
                        <a:custGeom>
                          <a:avLst/>
                          <a:gdLst/>
                          <a:ahLst/>
                          <a:cxnLst/>
                          <a:rect l="0" t="0" r="0" b="0"/>
                          <a:pathLst>
                            <a:path w="5795772" h="9144">
                              <a:moveTo>
                                <a:pt x="0" y="0"/>
                              </a:moveTo>
                              <a:lnTo>
                                <a:pt x="5795772" y="0"/>
                              </a:lnTo>
                              <a:lnTo>
                                <a:pt x="579577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708C08B0" id="Group 71049" o:spid="_x0000_s1026" alt="Logotyp Funduszy Europejskich na Infrastrukturę, Klimat, Środowisko, składający się z symbolu Funduszy, biało-czerwonej fagi Rzeczypospolitej Polski i flagi Unii Europejskiej z dopiskiem Dofinansowane przez Unię Europejską&#10;" style="position:absolute;margin-left:69.5pt;margin-top:754.45pt;width:456.35pt;height:.5pt;z-index:251658240;mso-position-horizontal-relative:page;mso-position-vertical-relative:page" coordsize="5795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">
              <v:shape id="Shape 72402" o:spid="_x0000_s1027" style="position:absolute;width:57957;height:91;visibility:visible;mso-wrap-style:square;v-text-anchor:top" coordsize="579577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" path="m,l5795772,r,9144l,9144,,e" fillcolor="black" stroked="f" strokeweight="0">
                <v:stroke miterlimit="83231f" joinstyle="miter"/>
                <v:path arrowok="t" textboxrect="0,0,5795772,9144"/>
              </v:shape>
              <w10:wrap type="square" anchorx="page" anchory="page"/>
            </v:group>
          </w:pict>
        </mc:Fallback>
      </mc:AlternateContent>
    </w:r>
    <w:r>
      <w:rPr>
        <w:sz w:val="16"/>
      </w:rPr>
      <w:t xml:space="preserve">„Rozbudowa budynku Szkoły Podstawowej nr 10 w Zespole Szkolno-Przedszkolnym nr 7                          w Gliwicach ul. Ligonia 36 z wydzieleniem pomieszczeń na oddziały przedszkolne” </w:t>
    </w:r>
  </w:p>
  <w:p w14:paraId="06F7F3F1" w14:textId="77777777" w:rsidR="003619DD" w:rsidRDefault="00FF7857">
    <w:pPr>
      <w:spacing w:after="0" w:line="259" w:lineRule="auto"/>
      <w:ind w:left="134" w:firstLine="0"/>
      <w:jc w:val="center"/>
    </w:pPr>
    <w:r>
      <w:rPr>
        <w:sz w:val="16"/>
      </w:rPr>
      <w:t xml:space="preserve">Strona </w:t>
    </w:r>
    <w:r>
      <w:fldChar w:fldCharType="begin"/>
    </w:r>
    <w:r>
      <w:instrText xml:space="preserve"> PAGE   \* MERGEFORMAT </w:instrText>
    </w:r>
    <w:r>
      <w:fldChar w:fldCharType="separate"/>
    </w:r>
    <w:r>
      <w:rPr>
        <w:sz w:val="16"/>
      </w:rPr>
      <w:t>2</w:t>
    </w:r>
    <w:r>
      <w:rPr>
        <w:sz w:val="16"/>
      </w:rPr>
      <w:fldChar w:fldCharType="end"/>
    </w:r>
    <w:r>
      <w:rPr>
        <w:sz w:val="16"/>
      </w:rPr>
      <w:t xml:space="preserve"> z </w:t>
    </w:r>
    <w:fldSimple w:instr=" NUMPAGES   \* MERGEFORMAT ">
      <w:r>
        <w:rPr>
          <w:sz w:val="16"/>
        </w:rPr>
        <w:t>60</w:t>
      </w:r>
    </w:fldSimple>
    <w:r>
      <w:rPr>
        <w:sz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F28FD4" w14:textId="0D3F9659" w:rsidR="003C7249" w:rsidRDefault="003C7249">
    <w:pPr>
      <w:spacing w:after="0" w:line="259" w:lineRule="auto"/>
      <w:ind w:left="134" w:firstLine="0"/>
      <w:jc w:val="center"/>
      <w:rPr>
        <w:rFonts w:ascii="Verdana" w:hAnsi="Verdana"/>
        <w:sz w:val="16"/>
        <w:szCs w:val="16"/>
      </w:rPr>
    </w:pPr>
    <w:r w:rsidRPr="003C7249">
      <w:rPr>
        <w:rFonts w:ascii="Verdana" w:hAnsi="Verdana"/>
        <w:color w:val="auto"/>
        <w:sz w:val="16"/>
        <w:szCs w:val="16"/>
      </w:rPr>
      <w:t>[</w:t>
    </w:r>
    <w:r w:rsidRPr="003C7249">
      <w:rPr>
        <w:rFonts w:ascii="Verdana" w:hAnsi="Verdana"/>
        <w:i/>
        <w:iCs/>
        <w:color w:val="auto"/>
        <w:sz w:val="16"/>
        <w:szCs w:val="16"/>
      </w:rPr>
      <w:t xml:space="preserve">Nazwa zadania zostanie uzupełniona na etapie przygotowania </w:t>
    </w:r>
    <w:r w:rsidR="00AE5818">
      <w:rPr>
        <w:rFonts w:ascii="Verdana" w:hAnsi="Verdana"/>
        <w:i/>
        <w:iCs/>
        <w:color w:val="auto"/>
        <w:sz w:val="16"/>
        <w:szCs w:val="16"/>
      </w:rPr>
      <w:t>u</w:t>
    </w:r>
    <w:r w:rsidRPr="003C7249">
      <w:rPr>
        <w:rFonts w:ascii="Verdana" w:hAnsi="Verdana"/>
        <w:i/>
        <w:iCs/>
        <w:color w:val="auto"/>
        <w:sz w:val="16"/>
        <w:szCs w:val="16"/>
      </w:rPr>
      <w:t>mowy do podpisu</w:t>
    </w:r>
    <w:r w:rsidRPr="003C7249">
      <w:rPr>
        <w:rFonts w:ascii="Verdana" w:hAnsi="Verdana"/>
        <w:color w:val="auto"/>
        <w:sz w:val="16"/>
        <w:szCs w:val="16"/>
      </w:rPr>
      <w:t>]</w:t>
    </w:r>
    <w:r w:rsidRPr="003C7249">
      <w:rPr>
        <w:rFonts w:ascii="Verdana" w:hAnsi="Verdana"/>
        <w:sz w:val="16"/>
        <w:szCs w:val="16"/>
      </w:rPr>
      <w:t xml:space="preserve"> </w:t>
    </w:r>
  </w:p>
  <w:p w14:paraId="124733D4" w14:textId="511035F3" w:rsidR="003619DD" w:rsidRPr="00A9411E" w:rsidRDefault="00FF7857">
    <w:pPr>
      <w:spacing w:after="0" w:line="259" w:lineRule="auto"/>
      <w:ind w:left="134" w:firstLine="0"/>
      <w:jc w:val="center"/>
      <w:rPr>
        <w:rFonts w:ascii="Verdana" w:hAnsi="Verdana"/>
        <w:sz w:val="16"/>
        <w:szCs w:val="16"/>
      </w:rPr>
    </w:pPr>
    <w:r w:rsidRPr="00A9411E">
      <w:rPr>
        <w:rFonts w:ascii="Verdana" w:hAnsi="Verdana"/>
        <w:sz w:val="16"/>
        <w:szCs w:val="16"/>
      </w:rPr>
      <w:t xml:space="preserve">Strona </w:t>
    </w:r>
    <w:r w:rsidRPr="00A9411E">
      <w:rPr>
        <w:rFonts w:ascii="Verdana" w:hAnsi="Verdana"/>
        <w:sz w:val="16"/>
        <w:szCs w:val="16"/>
      </w:rPr>
      <w:fldChar w:fldCharType="begin"/>
    </w:r>
    <w:r w:rsidRPr="00A9411E">
      <w:rPr>
        <w:rFonts w:ascii="Verdana" w:hAnsi="Verdana"/>
        <w:sz w:val="16"/>
        <w:szCs w:val="16"/>
      </w:rPr>
      <w:instrText xml:space="preserve"> PAGE   \* MERGEFORMAT </w:instrText>
    </w:r>
    <w:r w:rsidRPr="00A9411E">
      <w:rPr>
        <w:rFonts w:ascii="Verdana" w:hAnsi="Verdana"/>
        <w:sz w:val="16"/>
        <w:szCs w:val="16"/>
      </w:rPr>
      <w:fldChar w:fldCharType="separate"/>
    </w:r>
    <w:r w:rsidRPr="00A9411E">
      <w:rPr>
        <w:rFonts w:ascii="Verdana" w:hAnsi="Verdana"/>
        <w:sz w:val="16"/>
        <w:szCs w:val="16"/>
      </w:rPr>
      <w:t>2</w:t>
    </w:r>
    <w:r w:rsidRPr="00A9411E">
      <w:rPr>
        <w:rFonts w:ascii="Verdana" w:hAnsi="Verdana"/>
        <w:sz w:val="16"/>
        <w:szCs w:val="16"/>
      </w:rPr>
      <w:fldChar w:fldCharType="end"/>
    </w:r>
    <w:r w:rsidRPr="00A9411E">
      <w:rPr>
        <w:rFonts w:ascii="Verdana" w:hAnsi="Verdana"/>
        <w:sz w:val="16"/>
        <w:szCs w:val="16"/>
      </w:rPr>
      <w:t xml:space="preserve"> z </w:t>
    </w:r>
    <w:r w:rsidRPr="00A9411E">
      <w:rPr>
        <w:rFonts w:ascii="Verdana" w:hAnsi="Verdana"/>
        <w:sz w:val="16"/>
        <w:szCs w:val="16"/>
      </w:rPr>
      <w:fldChar w:fldCharType="begin"/>
    </w:r>
    <w:r w:rsidRPr="00A9411E">
      <w:rPr>
        <w:rFonts w:ascii="Verdana" w:hAnsi="Verdana"/>
        <w:sz w:val="16"/>
        <w:szCs w:val="16"/>
      </w:rPr>
      <w:instrText xml:space="preserve"> NUMPAGES   \* MERGEFORMAT </w:instrText>
    </w:r>
    <w:r w:rsidRPr="00A9411E">
      <w:rPr>
        <w:rFonts w:ascii="Verdana" w:hAnsi="Verdana"/>
        <w:sz w:val="16"/>
        <w:szCs w:val="16"/>
      </w:rPr>
      <w:fldChar w:fldCharType="separate"/>
    </w:r>
    <w:r w:rsidRPr="00A9411E">
      <w:rPr>
        <w:rFonts w:ascii="Verdana" w:hAnsi="Verdana"/>
        <w:sz w:val="16"/>
        <w:szCs w:val="16"/>
      </w:rPr>
      <w:t>60</w:t>
    </w:r>
    <w:r w:rsidRPr="00A9411E">
      <w:rPr>
        <w:rFonts w:ascii="Verdana" w:hAnsi="Verdana"/>
        <w:sz w:val="16"/>
        <w:szCs w:val="16"/>
      </w:rPr>
      <w:fldChar w:fldCharType="end"/>
    </w:r>
    <w:r w:rsidRPr="00A9411E">
      <w:rPr>
        <w:rFonts w:ascii="Verdana" w:hAnsi="Verdana"/>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ADC8E2" w14:textId="00266093" w:rsidR="003C7249" w:rsidRPr="003C7249" w:rsidRDefault="003C7249" w:rsidP="00A9411E">
    <w:pPr>
      <w:spacing w:after="0" w:line="259" w:lineRule="auto"/>
      <w:ind w:left="134" w:firstLine="0"/>
      <w:jc w:val="center"/>
      <w:rPr>
        <w:rFonts w:ascii="Verdana" w:hAnsi="Verdana"/>
        <w:sz w:val="16"/>
        <w:szCs w:val="16"/>
      </w:rPr>
    </w:pPr>
    <w:r w:rsidRPr="003C7249">
      <w:rPr>
        <w:rFonts w:ascii="Verdana" w:hAnsi="Verdana"/>
        <w:color w:val="auto"/>
        <w:sz w:val="16"/>
        <w:szCs w:val="16"/>
      </w:rPr>
      <w:t>[</w:t>
    </w:r>
    <w:r w:rsidRPr="003C7249">
      <w:rPr>
        <w:rFonts w:ascii="Verdana" w:hAnsi="Verdana"/>
        <w:i/>
        <w:iCs/>
        <w:color w:val="auto"/>
        <w:sz w:val="16"/>
        <w:szCs w:val="16"/>
      </w:rPr>
      <w:t xml:space="preserve">Nazwa zadania zostanie uzupełniona na etapie przygotowania </w:t>
    </w:r>
    <w:r w:rsidR="00AE5818">
      <w:rPr>
        <w:rFonts w:ascii="Verdana" w:hAnsi="Verdana"/>
        <w:i/>
        <w:iCs/>
        <w:color w:val="auto"/>
        <w:sz w:val="16"/>
        <w:szCs w:val="16"/>
      </w:rPr>
      <w:t>u</w:t>
    </w:r>
    <w:r w:rsidRPr="003C7249">
      <w:rPr>
        <w:rFonts w:ascii="Verdana" w:hAnsi="Verdana"/>
        <w:i/>
        <w:iCs/>
        <w:color w:val="auto"/>
        <w:sz w:val="16"/>
        <w:szCs w:val="16"/>
      </w:rPr>
      <w:t>mowy do podpisu</w:t>
    </w:r>
    <w:r w:rsidRPr="003C7249">
      <w:rPr>
        <w:rFonts w:ascii="Verdana" w:hAnsi="Verdana"/>
        <w:color w:val="auto"/>
        <w:sz w:val="16"/>
        <w:szCs w:val="16"/>
      </w:rPr>
      <w:t>]</w:t>
    </w:r>
    <w:r w:rsidRPr="003C7249">
      <w:rPr>
        <w:rFonts w:ascii="Verdana" w:hAnsi="Verdana"/>
        <w:sz w:val="16"/>
        <w:szCs w:val="16"/>
      </w:rPr>
      <w:t xml:space="preserve"> </w:t>
    </w:r>
  </w:p>
  <w:p w14:paraId="0C09F1EC" w14:textId="26C69E25" w:rsidR="003619DD" w:rsidRPr="00A9411E" w:rsidRDefault="00A9411E" w:rsidP="00A9411E">
    <w:pPr>
      <w:spacing w:after="0" w:line="259" w:lineRule="auto"/>
      <w:ind w:left="134" w:firstLine="0"/>
      <w:jc w:val="center"/>
      <w:rPr>
        <w:rFonts w:ascii="Verdana" w:hAnsi="Verdana"/>
        <w:sz w:val="16"/>
        <w:szCs w:val="16"/>
      </w:rPr>
    </w:pPr>
    <w:r w:rsidRPr="00A9411E">
      <w:rPr>
        <w:rFonts w:ascii="Verdana" w:hAnsi="Verdana"/>
        <w:sz w:val="16"/>
        <w:szCs w:val="16"/>
      </w:rPr>
      <w:t xml:space="preserve">Strona </w:t>
    </w:r>
    <w:r w:rsidRPr="00A9411E">
      <w:rPr>
        <w:rFonts w:ascii="Verdana" w:hAnsi="Verdana"/>
        <w:sz w:val="16"/>
        <w:szCs w:val="16"/>
      </w:rPr>
      <w:fldChar w:fldCharType="begin"/>
    </w:r>
    <w:r w:rsidRPr="00A9411E">
      <w:rPr>
        <w:rFonts w:ascii="Verdana" w:hAnsi="Verdana"/>
        <w:sz w:val="16"/>
        <w:szCs w:val="16"/>
      </w:rPr>
      <w:instrText xml:space="preserve"> PAGE   \* MERGEFORMAT </w:instrText>
    </w:r>
    <w:r w:rsidRPr="00A9411E">
      <w:rPr>
        <w:rFonts w:ascii="Verdana" w:hAnsi="Verdana"/>
        <w:sz w:val="16"/>
        <w:szCs w:val="16"/>
      </w:rPr>
      <w:fldChar w:fldCharType="separate"/>
    </w:r>
    <w:r w:rsidRPr="00A9411E">
      <w:rPr>
        <w:rFonts w:ascii="Verdana" w:hAnsi="Verdana"/>
        <w:sz w:val="16"/>
        <w:szCs w:val="16"/>
      </w:rPr>
      <w:t>2</w:t>
    </w:r>
    <w:r w:rsidRPr="00A9411E">
      <w:rPr>
        <w:rFonts w:ascii="Verdana" w:hAnsi="Verdana"/>
        <w:sz w:val="16"/>
        <w:szCs w:val="16"/>
      </w:rPr>
      <w:fldChar w:fldCharType="end"/>
    </w:r>
    <w:r w:rsidRPr="00A9411E">
      <w:rPr>
        <w:rFonts w:ascii="Verdana" w:hAnsi="Verdana"/>
        <w:sz w:val="16"/>
        <w:szCs w:val="16"/>
      </w:rPr>
      <w:t xml:space="preserve"> z </w:t>
    </w:r>
    <w:r w:rsidRPr="00A9411E">
      <w:rPr>
        <w:rFonts w:ascii="Verdana" w:hAnsi="Verdana"/>
        <w:sz w:val="16"/>
        <w:szCs w:val="16"/>
      </w:rPr>
      <w:fldChar w:fldCharType="begin"/>
    </w:r>
    <w:r w:rsidRPr="00A9411E">
      <w:rPr>
        <w:rFonts w:ascii="Verdana" w:hAnsi="Verdana"/>
        <w:sz w:val="16"/>
        <w:szCs w:val="16"/>
      </w:rPr>
      <w:instrText xml:space="preserve"> NUMPAGES   \* MERGEFORMAT </w:instrText>
    </w:r>
    <w:r w:rsidRPr="00A9411E">
      <w:rPr>
        <w:rFonts w:ascii="Verdana" w:hAnsi="Verdana"/>
        <w:sz w:val="16"/>
        <w:szCs w:val="16"/>
      </w:rPr>
      <w:fldChar w:fldCharType="separate"/>
    </w:r>
    <w:r w:rsidRPr="00A9411E">
      <w:rPr>
        <w:rFonts w:ascii="Verdana" w:hAnsi="Verdana"/>
        <w:sz w:val="16"/>
        <w:szCs w:val="16"/>
      </w:rPr>
      <w:t>50</w:t>
    </w:r>
    <w:r w:rsidRPr="00A9411E">
      <w:rPr>
        <w:rFonts w:ascii="Verdana" w:hAnsi="Verdana"/>
        <w:sz w:val="16"/>
        <w:szCs w:val="16"/>
      </w:rPr>
      <w:fldChar w:fldCharType="end"/>
    </w:r>
    <w:r w:rsidRPr="00A9411E">
      <w:rPr>
        <w:rFonts w:ascii="Verdana" w:hAnsi="Verdana"/>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F2EAB1" w14:textId="77777777" w:rsidR="00021E75" w:rsidRDefault="00021E75">
      <w:pPr>
        <w:spacing w:after="0" w:line="240" w:lineRule="auto"/>
      </w:pPr>
      <w:r>
        <w:separator/>
      </w:r>
    </w:p>
  </w:footnote>
  <w:footnote w:type="continuationSeparator" w:id="0">
    <w:p w14:paraId="0907DD2B" w14:textId="77777777" w:rsidR="00021E75" w:rsidRDefault="00021E75">
      <w:pPr>
        <w:spacing w:after="0" w:line="240" w:lineRule="auto"/>
      </w:pPr>
      <w:r>
        <w:continuationSeparator/>
      </w:r>
    </w:p>
  </w:footnote>
  <w:footnote w:type="continuationNotice" w:id="1">
    <w:p w14:paraId="129332D7" w14:textId="77777777" w:rsidR="00021E75" w:rsidRDefault="00021E75">
      <w:pPr>
        <w:spacing w:after="0" w:line="240" w:lineRule="auto"/>
      </w:pPr>
    </w:p>
  </w:footnote>
  <w:footnote w:id="2">
    <w:p w14:paraId="1D7BD87D" w14:textId="11D3F019" w:rsidR="00472E72" w:rsidRPr="006351B9" w:rsidRDefault="00472E72" w:rsidP="00472E72">
      <w:pPr>
        <w:pStyle w:val="Tekstprzypisudolnego"/>
        <w:rPr>
          <w:rFonts w:ascii="Verdana" w:hAnsi="Verdana"/>
          <w:sz w:val="16"/>
          <w:szCs w:val="16"/>
        </w:rPr>
      </w:pPr>
      <w:r w:rsidRPr="006351B9">
        <w:rPr>
          <w:rStyle w:val="Odwoanieprzypisudolnego"/>
          <w:rFonts w:ascii="Verdana" w:hAnsi="Verdana"/>
          <w:sz w:val="16"/>
          <w:szCs w:val="16"/>
        </w:rPr>
        <w:footnoteRef/>
      </w:r>
      <w:r w:rsidRPr="006351B9">
        <w:rPr>
          <w:rFonts w:ascii="Verdana" w:hAnsi="Verdana"/>
          <w:sz w:val="16"/>
          <w:szCs w:val="16"/>
        </w:rPr>
        <w:t xml:space="preserve"> </w:t>
      </w:r>
      <w:r w:rsidRPr="006351B9">
        <w:rPr>
          <w:rFonts w:ascii="Verdana" w:hAnsi="Verdana"/>
          <w:i/>
          <w:iCs/>
          <w:sz w:val="16"/>
          <w:szCs w:val="16"/>
        </w:rPr>
        <w:t>Do usunięcia jeżeli Wykonawca nie będzie miał formy konsorcjum.</w:t>
      </w:r>
    </w:p>
  </w:footnote>
  <w:footnote w:id="3">
    <w:p w14:paraId="7CB12558" w14:textId="5A81443F" w:rsidR="0039644D" w:rsidRPr="00D74E0A" w:rsidRDefault="0039644D" w:rsidP="0039644D">
      <w:pPr>
        <w:pStyle w:val="Tekstprzypisudolnego"/>
        <w:rPr>
          <w:rFonts w:ascii="Verdana" w:hAnsi="Verdana"/>
          <w:sz w:val="16"/>
          <w:szCs w:val="16"/>
        </w:rPr>
      </w:pPr>
      <w:r w:rsidRPr="00D74E0A">
        <w:rPr>
          <w:rStyle w:val="Odwoanieprzypisudolnego"/>
          <w:rFonts w:ascii="Verdana" w:hAnsi="Verdana"/>
          <w:sz w:val="16"/>
          <w:szCs w:val="16"/>
        </w:rPr>
        <w:footnoteRef/>
      </w:r>
      <w:r w:rsidRPr="00D74E0A">
        <w:rPr>
          <w:rFonts w:ascii="Verdana" w:hAnsi="Verdana"/>
          <w:sz w:val="16"/>
          <w:szCs w:val="16"/>
        </w:rPr>
        <w:t xml:space="preserve"> </w:t>
      </w:r>
      <w:bookmarkStart w:id="8" w:name="_Hlk185233943"/>
      <w:r w:rsidRPr="00D74E0A">
        <w:rPr>
          <w:rFonts w:ascii="Verdana" w:hAnsi="Verdana"/>
          <w:sz w:val="16"/>
          <w:szCs w:val="16"/>
        </w:rPr>
        <w:t xml:space="preserve">Zapis zostanie dostosowany na etapie przygotowań do zawarcia </w:t>
      </w:r>
      <w:r w:rsidR="00781FC0" w:rsidRPr="00D74E0A">
        <w:rPr>
          <w:rFonts w:ascii="Verdana" w:hAnsi="Verdana"/>
          <w:sz w:val="16"/>
          <w:szCs w:val="16"/>
        </w:rPr>
        <w:t>u</w:t>
      </w:r>
      <w:r w:rsidRPr="00D74E0A">
        <w:rPr>
          <w:rFonts w:ascii="Verdana" w:hAnsi="Verdana"/>
          <w:sz w:val="16"/>
          <w:szCs w:val="16"/>
        </w:rPr>
        <w:t xml:space="preserve">mowy z wybranym </w:t>
      </w:r>
      <w:r w:rsidR="00781FC0" w:rsidRPr="00D74E0A">
        <w:rPr>
          <w:rFonts w:ascii="Verdana" w:hAnsi="Verdana"/>
          <w:sz w:val="16"/>
          <w:szCs w:val="16"/>
        </w:rPr>
        <w:t>Wykonawcą</w:t>
      </w:r>
      <w:r w:rsidRPr="00D74E0A">
        <w:rPr>
          <w:rFonts w:ascii="Verdana" w:hAnsi="Verdana"/>
          <w:sz w:val="16"/>
          <w:szCs w:val="16"/>
        </w:rPr>
        <w:t xml:space="preserve">. </w:t>
      </w:r>
      <w:bookmarkEnd w:id="8"/>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1CA335" w14:textId="1CADDEBB" w:rsidR="00EF5B7D" w:rsidRDefault="00EF5B7D">
    <w:pPr>
      <w:pStyle w:val="Nagwek"/>
    </w:pPr>
    <w:r>
      <w:rPr>
        <w:noProof/>
      </w:rPr>
      <w:drawing>
        <wp:inline distT="0" distB="0" distL="0" distR="0" wp14:anchorId="5546616E" wp14:editId="62BF9538">
          <wp:extent cx="5852160" cy="752475"/>
          <wp:effectExtent l="0" t="0" r="0" b="9525"/>
          <wp:docPr id="632824798" name="Obraz 4" descr="Logotyp Funduszy Europejskich na Infrastrukturę, Klimat, Środowisko, składający się z symbolu Funduszy, biało-czerwonej fagi Rzeczypospolitej Polski i flagi Unii Europejskiej z dopiskiem Dofinansowane przez Unię Europejską&#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2824798" name="Obraz 4" descr="Logotyp Funduszy Europejskich na Infrastrukturę, Klimat, Środowisko, składający się z symbolu Funduszy, biało-czerwonej fagi Rzeczypospolitej Polski i flagi Unii Europejskiej z dopiskiem Dofinansowane przez Unię Europejską&#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52160" cy="75247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111A81" w14:textId="39C60EE7" w:rsidR="00EF5B7D" w:rsidRPr="00C35120" w:rsidRDefault="00EF5B7D">
    <w:pPr>
      <w:pStyle w:val="Nagwek"/>
      <w:rPr>
        <w:rFonts w:ascii="Verdana" w:hAnsi="Verdana"/>
        <w:sz w:val="16"/>
        <w:szCs w:val="16"/>
      </w:rPr>
    </w:pPr>
    <w:r w:rsidRPr="00C35120">
      <w:rPr>
        <w:rFonts w:ascii="Verdana" w:hAnsi="Verdana"/>
        <w:noProof/>
        <w:sz w:val="16"/>
        <w:szCs w:val="16"/>
      </w:rPr>
      <w:drawing>
        <wp:inline distT="0" distB="0" distL="0" distR="0" wp14:anchorId="4DE9CD16" wp14:editId="545F77C3">
          <wp:extent cx="5852160" cy="752475"/>
          <wp:effectExtent l="0" t="0" r="0" b="9525"/>
          <wp:docPr id="180393540" name="Obraz 4" descr="Logotyp Funduszy Europejskich na Infrastrukturę, Klimat, Środowisko, składający się z symbolu Funduszy, biało-czerwonej fagi Rzeczypospolitej Polski i flagi Unii Europejskiej z dopiskiem Dofinansowane przez Unię Europejską&#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393540" name="Obraz 4" descr="Logotyp Funduszy Europejskich na Infrastrukturę, Klimat, Środowisko, składający się z symbolu Funduszy, biało-czerwonej fagi Rzeczypospolitej Polski i flagi Unii Europejskiej z dopiskiem Dofinansowane przez Unię Europejską&#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52160" cy="752475"/>
                  </a:xfrm>
                  <a:prstGeom prst="rect">
                    <a:avLst/>
                  </a:prstGeom>
                  <a:noFill/>
                  <a:ln>
                    <a:noFill/>
                  </a:ln>
                </pic:spPr>
              </pic:pic>
            </a:graphicData>
          </a:graphic>
        </wp:inline>
      </w:drawing>
    </w:r>
  </w:p>
  <w:p w14:paraId="3D45EFE6" w14:textId="682F046B" w:rsidR="00EF5B7D" w:rsidRPr="008558F8" w:rsidRDefault="00BA3BDE" w:rsidP="00C35120">
    <w:pPr>
      <w:tabs>
        <w:tab w:val="center" w:pos="2411"/>
        <w:tab w:val="center" w:pos="4897"/>
        <w:tab w:val="right" w:pos="10005"/>
      </w:tabs>
      <w:spacing w:after="24" w:line="259" w:lineRule="auto"/>
      <w:ind w:left="0" w:firstLine="0"/>
      <w:jc w:val="left"/>
      <w:rPr>
        <w:rFonts w:ascii="Verdana" w:hAnsi="Verdana"/>
        <w:b/>
        <w:bCs/>
        <w:sz w:val="16"/>
        <w:szCs w:val="16"/>
      </w:rPr>
    </w:pPr>
    <w:r w:rsidRPr="00C35120">
      <w:rPr>
        <w:rFonts w:ascii="Verdana" w:hAnsi="Verdana"/>
        <w:sz w:val="16"/>
        <w:szCs w:val="16"/>
      </w:rPr>
      <w:t>Oznaczenie sprawy:</w:t>
    </w:r>
    <w:r w:rsidR="008558F8">
      <w:rPr>
        <w:rFonts w:ascii="Verdana" w:hAnsi="Verdana"/>
        <w:sz w:val="16"/>
        <w:szCs w:val="16"/>
      </w:rPr>
      <w:t xml:space="preserve"> </w:t>
    </w:r>
    <w:r w:rsidR="008558F8" w:rsidRPr="008558F8">
      <w:rPr>
        <w:rFonts w:ascii="Verdana" w:hAnsi="Verdana"/>
        <w:b/>
        <w:bCs/>
        <w:sz w:val="16"/>
        <w:szCs w:val="16"/>
      </w:rPr>
      <w:t>PU/FENIKS/2/2025</w:t>
    </w:r>
    <w:r w:rsidRPr="00C35120">
      <w:rPr>
        <w:rFonts w:ascii="Verdana" w:hAnsi="Verdana"/>
        <w:sz w:val="16"/>
        <w:szCs w:val="16"/>
      </w:rPr>
      <w:tab/>
      <w:t xml:space="preserve"> </w:t>
    </w:r>
    <w:r w:rsidRPr="00C35120">
      <w:rPr>
        <w:rFonts w:ascii="Verdana" w:hAnsi="Verdana"/>
        <w:sz w:val="16"/>
        <w:szCs w:val="16"/>
      </w:rPr>
      <w:tab/>
    </w:r>
    <w:r w:rsidRPr="008558F8">
      <w:rPr>
        <w:rFonts w:ascii="Verdana" w:hAnsi="Verdana"/>
        <w:b/>
        <w:bCs/>
        <w:sz w:val="16"/>
        <w:szCs w:val="16"/>
      </w:rPr>
      <w:t xml:space="preserve">ZAŁĄCZNIK NR </w:t>
    </w:r>
    <w:r w:rsidR="008558F8" w:rsidRPr="008558F8">
      <w:rPr>
        <w:rFonts w:ascii="Verdana" w:hAnsi="Verdana"/>
        <w:b/>
        <w:bCs/>
        <w:sz w:val="16"/>
        <w:szCs w:val="16"/>
      </w:rPr>
      <w:t xml:space="preserve">2 </w:t>
    </w:r>
    <w:r w:rsidRPr="008558F8">
      <w:rPr>
        <w:rFonts w:ascii="Verdana" w:hAnsi="Verdana"/>
        <w:b/>
        <w:bCs/>
        <w:sz w:val="16"/>
        <w:szCs w:val="16"/>
      </w:rPr>
      <w:t xml:space="preserve">do SWZ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1679A"/>
    <w:multiLevelType w:val="hybridMultilevel"/>
    <w:tmpl w:val="7074706C"/>
    <w:lvl w:ilvl="0" w:tplc="5F9EA430">
      <w:start w:val="1"/>
      <w:numFmt w:val="decimal"/>
      <w:lvlText w:val="%1."/>
      <w:lvlJc w:val="left"/>
      <w:pPr>
        <w:ind w:left="1149" w:hanging="651"/>
      </w:pPr>
      <w:rPr>
        <w:rFonts w:hint="default"/>
      </w:rPr>
    </w:lvl>
    <w:lvl w:ilvl="1" w:tplc="04150019">
      <w:start w:val="1"/>
      <w:numFmt w:val="lowerLetter"/>
      <w:lvlText w:val="%2."/>
      <w:lvlJc w:val="left"/>
      <w:pPr>
        <w:ind w:left="1578" w:hanging="360"/>
      </w:pPr>
    </w:lvl>
    <w:lvl w:ilvl="2" w:tplc="0415001B" w:tentative="1">
      <w:start w:val="1"/>
      <w:numFmt w:val="lowerRoman"/>
      <w:lvlText w:val="%3."/>
      <w:lvlJc w:val="right"/>
      <w:pPr>
        <w:ind w:left="2298" w:hanging="180"/>
      </w:pPr>
    </w:lvl>
    <w:lvl w:ilvl="3" w:tplc="0415000F" w:tentative="1">
      <w:start w:val="1"/>
      <w:numFmt w:val="decimal"/>
      <w:lvlText w:val="%4."/>
      <w:lvlJc w:val="left"/>
      <w:pPr>
        <w:ind w:left="3018" w:hanging="360"/>
      </w:pPr>
    </w:lvl>
    <w:lvl w:ilvl="4" w:tplc="04150019" w:tentative="1">
      <w:start w:val="1"/>
      <w:numFmt w:val="lowerLetter"/>
      <w:lvlText w:val="%5."/>
      <w:lvlJc w:val="left"/>
      <w:pPr>
        <w:ind w:left="3738" w:hanging="360"/>
      </w:pPr>
    </w:lvl>
    <w:lvl w:ilvl="5" w:tplc="0415001B" w:tentative="1">
      <w:start w:val="1"/>
      <w:numFmt w:val="lowerRoman"/>
      <w:lvlText w:val="%6."/>
      <w:lvlJc w:val="right"/>
      <w:pPr>
        <w:ind w:left="4458" w:hanging="180"/>
      </w:pPr>
    </w:lvl>
    <w:lvl w:ilvl="6" w:tplc="0415000F" w:tentative="1">
      <w:start w:val="1"/>
      <w:numFmt w:val="decimal"/>
      <w:lvlText w:val="%7."/>
      <w:lvlJc w:val="left"/>
      <w:pPr>
        <w:ind w:left="5178" w:hanging="360"/>
      </w:pPr>
    </w:lvl>
    <w:lvl w:ilvl="7" w:tplc="04150019" w:tentative="1">
      <w:start w:val="1"/>
      <w:numFmt w:val="lowerLetter"/>
      <w:lvlText w:val="%8."/>
      <w:lvlJc w:val="left"/>
      <w:pPr>
        <w:ind w:left="5898" w:hanging="360"/>
      </w:pPr>
    </w:lvl>
    <w:lvl w:ilvl="8" w:tplc="0415001B" w:tentative="1">
      <w:start w:val="1"/>
      <w:numFmt w:val="lowerRoman"/>
      <w:lvlText w:val="%9."/>
      <w:lvlJc w:val="right"/>
      <w:pPr>
        <w:ind w:left="6618" w:hanging="180"/>
      </w:pPr>
    </w:lvl>
  </w:abstractNum>
  <w:abstractNum w:abstractNumId="1" w15:restartNumberingAfterBreak="0">
    <w:nsid w:val="0054379C"/>
    <w:multiLevelType w:val="hybridMultilevel"/>
    <w:tmpl w:val="2D1ABCBC"/>
    <w:lvl w:ilvl="0" w:tplc="2BDA9118">
      <w:start w:val="1"/>
      <w:numFmt w:val="bullet"/>
      <w:lvlText w:val="•"/>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C4DCD1A0">
      <w:start w:val="1"/>
      <w:numFmt w:val="bullet"/>
      <w:lvlText w:val="-"/>
      <w:lvlJc w:val="left"/>
      <w:pPr>
        <w:ind w:left="7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ED05D52">
      <w:start w:val="1"/>
      <w:numFmt w:val="bullet"/>
      <w:lvlText w:val="▪"/>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8A67A4C">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3A0C2CEA">
      <w:start w:val="1"/>
      <w:numFmt w:val="bullet"/>
      <w:lvlText w:val="o"/>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56E05FD4">
      <w:start w:val="1"/>
      <w:numFmt w:val="bullet"/>
      <w:lvlText w:val="▪"/>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2C662A6">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022D346">
      <w:start w:val="1"/>
      <w:numFmt w:val="bullet"/>
      <w:lvlText w:val="o"/>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19EF276">
      <w:start w:val="1"/>
      <w:numFmt w:val="bullet"/>
      <w:lvlText w:val="▪"/>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0AE4848"/>
    <w:multiLevelType w:val="hybridMultilevel"/>
    <w:tmpl w:val="2E9EB53A"/>
    <w:lvl w:ilvl="0" w:tplc="9F66771C">
      <w:start w:val="7"/>
      <w:numFmt w:val="decimal"/>
      <w:lvlText w:val="%1."/>
      <w:lvlJc w:val="left"/>
      <w:pPr>
        <w:ind w:left="554"/>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1" w:tplc="04150017">
      <w:start w:val="1"/>
      <w:numFmt w:val="lowerLetter"/>
      <w:lvlText w:val="%2)"/>
      <w:lvlJc w:val="left"/>
      <w:pPr>
        <w:ind w:left="1428" w:hanging="360"/>
      </w:pPr>
    </w:lvl>
    <w:lvl w:ilvl="2" w:tplc="0AC6CCCC">
      <w:start w:val="1"/>
      <w:numFmt w:val="lowerRoman"/>
      <w:lvlText w:val="%3"/>
      <w:lvlJc w:val="left"/>
      <w:pPr>
        <w:ind w:left="15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A06F8F8">
      <w:start w:val="1"/>
      <w:numFmt w:val="decimal"/>
      <w:lvlText w:val="%4"/>
      <w:lvlJc w:val="left"/>
      <w:pPr>
        <w:ind w:left="22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1EFB48">
      <w:start w:val="1"/>
      <w:numFmt w:val="lowerLetter"/>
      <w:lvlText w:val="%5"/>
      <w:lvlJc w:val="left"/>
      <w:pPr>
        <w:ind w:left="29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3244DE2">
      <w:start w:val="1"/>
      <w:numFmt w:val="lowerRoman"/>
      <w:lvlText w:val="%6"/>
      <w:lvlJc w:val="left"/>
      <w:pPr>
        <w:ind w:left="36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4EEC349A">
      <w:start w:val="1"/>
      <w:numFmt w:val="decimal"/>
      <w:lvlText w:val="%7"/>
      <w:lvlJc w:val="left"/>
      <w:pPr>
        <w:ind w:left="43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64E2054">
      <w:start w:val="1"/>
      <w:numFmt w:val="lowerLetter"/>
      <w:lvlText w:val="%8"/>
      <w:lvlJc w:val="left"/>
      <w:pPr>
        <w:ind w:left="51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8188B70">
      <w:start w:val="1"/>
      <w:numFmt w:val="lowerRoman"/>
      <w:lvlText w:val="%9"/>
      <w:lvlJc w:val="left"/>
      <w:pPr>
        <w:ind w:left="58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234443E"/>
    <w:multiLevelType w:val="hybridMultilevel"/>
    <w:tmpl w:val="C4A8D97C"/>
    <w:lvl w:ilvl="0" w:tplc="99E2E294">
      <w:start w:val="1"/>
      <w:numFmt w:val="decimal"/>
      <w:lvlText w:val="%1)"/>
      <w:lvlJc w:val="left"/>
      <w:pPr>
        <w:ind w:left="487"/>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1" w:tplc="1A72CF6C">
      <w:start w:val="1"/>
      <w:numFmt w:val="lowerLetter"/>
      <w:lvlText w:val="%2)"/>
      <w:lvlJc w:val="left"/>
      <w:pPr>
        <w:ind w:left="708"/>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2" w:tplc="44A84D14">
      <w:start w:val="1"/>
      <w:numFmt w:val="bullet"/>
      <w:lvlText w:val="–"/>
      <w:lvlJc w:val="left"/>
      <w:pPr>
        <w:ind w:left="99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5462CA5C">
      <w:start w:val="1"/>
      <w:numFmt w:val="bullet"/>
      <w:lvlText w:val="•"/>
      <w:lvlJc w:val="left"/>
      <w:pPr>
        <w:ind w:left="16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448FB96">
      <w:start w:val="1"/>
      <w:numFmt w:val="bullet"/>
      <w:lvlText w:val="o"/>
      <w:lvlJc w:val="left"/>
      <w:pPr>
        <w:ind w:left="23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553A1140">
      <w:start w:val="1"/>
      <w:numFmt w:val="bullet"/>
      <w:lvlText w:val="▪"/>
      <w:lvlJc w:val="left"/>
      <w:pPr>
        <w:ind w:left="30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10109EDE">
      <w:start w:val="1"/>
      <w:numFmt w:val="bullet"/>
      <w:lvlText w:val="•"/>
      <w:lvlJc w:val="left"/>
      <w:pPr>
        <w:ind w:left="38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1588818">
      <w:start w:val="1"/>
      <w:numFmt w:val="bullet"/>
      <w:lvlText w:val="o"/>
      <w:lvlJc w:val="left"/>
      <w:pPr>
        <w:ind w:left="45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9372274A">
      <w:start w:val="1"/>
      <w:numFmt w:val="bullet"/>
      <w:lvlText w:val="▪"/>
      <w:lvlJc w:val="left"/>
      <w:pPr>
        <w:ind w:left="52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03190C08"/>
    <w:multiLevelType w:val="hybridMultilevel"/>
    <w:tmpl w:val="F91A257E"/>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3975573"/>
    <w:multiLevelType w:val="hybridMultilevel"/>
    <w:tmpl w:val="8E54AA46"/>
    <w:lvl w:ilvl="0" w:tplc="DF5EB148">
      <w:start w:val="1"/>
      <w:numFmt w:val="decimal"/>
      <w:lvlText w:val="%1)"/>
      <w:lvlJc w:val="left"/>
      <w:pPr>
        <w:ind w:left="603"/>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1" w:tplc="B498C18E">
      <w:start w:val="1"/>
      <w:numFmt w:val="bullet"/>
      <w:lvlText w:val="-"/>
      <w:lvlJc w:val="left"/>
      <w:pPr>
        <w:ind w:left="69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94A71AC">
      <w:start w:val="1"/>
      <w:numFmt w:val="bullet"/>
      <w:lvlText w:val="▪"/>
      <w:lvlJc w:val="left"/>
      <w:pPr>
        <w:ind w:left="16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382E622">
      <w:start w:val="1"/>
      <w:numFmt w:val="bullet"/>
      <w:lvlText w:val="•"/>
      <w:lvlJc w:val="left"/>
      <w:pPr>
        <w:ind w:left="23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0A61EAC">
      <w:start w:val="1"/>
      <w:numFmt w:val="bullet"/>
      <w:lvlText w:val="o"/>
      <w:lvlJc w:val="left"/>
      <w:pPr>
        <w:ind w:left="304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A1E7908">
      <w:start w:val="1"/>
      <w:numFmt w:val="bullet"/>
      <w:lvlText w:val="▪"/>
      <w:lvlJc w:val="left"/>
      <w:pPr>
        <w:ind w:left="376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C2AE62C">
      <w:start w:val="1"/>
      <w:numFmt w:val="bullet"/>
      <w:lvlText w:val="•"/>
      <w:lvlJc w:val="left"/>
      <w:pPr>
        <w:ind w:left="44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C108D7C0">
      <w:start w:val="1"/>
      <w:numFmt w:val="bullet"/>
      <w:lvlText w:val="o"/>
      <w:lvlJc w:val="left"/>
      <w:pPr>
        <w:ind w:left="52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204EE14">
      <w:start w:val="1"/>
      <w:numFmt w:val="bullet"/>
      <w:lvlText w:val="▪"/>
      <w:lvlJc w:val="left"/>
      <w:pPr>
        <w:ind w:left="59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04A27B41"/>
    <w:multiLevelType w:val="hybridMultilevel"/>
    <w:tmpl w:val="A594D2BA"/>
    <w:lvl w:ilvl="0" w:tplc="70E8057C">
      <w:start w:val="1"/>
      <w:numFmt w:val="lowerLetter"/>
      <w:lvlText w:val="%1)"/>
      <w:lvlJc w:val="left"/>
      <w:pPr>
        <w:ind w:left="929"/>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6C71E40"/>
    <w:multiLevelType w:val="hybridMultilevel"/>
    <w:tmpl w:val="D2B4F238"/>
    <w:lvl w:ilvl="0" w:tplc="FFFFFFFF">
      <w:start w:val="1"/>
      <w:numFmt w:val="decimal"/>
      <w:lvlText w:val="%1)"/>
      <w:lvlJc w:val="left"/>
      <w:pPr>
        <w:ind w:left="839" w:hanging="360"/>
      </w:pPr>
    </w:lvl>
    <w:lvl w:ilvl="1" w:tplc="FFFFFFFF" w:tentative="1">
      <w:start w:val="1"/>
      <w:numFmt w:val="lowerLetter"/>
      <w:lvlText w:val="%2."/>
      <w:lvlJc w:val="left"/>
      <w:pPr>
        <w:ind w:left="1559" w:hanging="360"/>
      </w:pPr>
    </w:lvl>
    <w:lvl w:ilvl="2" w:tplc="FFFFFFFF" w:tentative="1">
      <w:start w:val="1"/>
      <w:numFmt w:val="lowerRoman"/>
      <w:lvlText w:val="%3."/>
      <w:lvlJc w:val="right"/>
      <w:pPr>
        <w:ind w:left="2279" w:hanging="180"/>
      </w:pPr>
    </w:lvl>
    <w:lvl w:ilvl="3" w:tplc="FFFFFFFF" w:tentative="1">
      <w:start w:val="1"/>
      <w:numFmt w:val="decimal"/>
      <w:lvlText w:val="%4."/>
      <w:lvlJc w:val="left"/>
      <w:pPr>
        <w:ind w:left="2999" w:hanging="360"/>
      </w:pPr>
    </w:lvl>
    <w:lvl w:ilvl="4" w:tplc="FFFFFFFF" w:tentative="1">
      <w:start w:val="1"/>
      <w:numFmt w:val="lowerLetter"/>
      <w:lvlText w:val="%5."/>
      <w:lvlJc w:val="left"/>
      <w:pPr>
        <w:ind w:left="3719" w:hanging="360"/>
      </w:pPr>
    </w:lvl>
    <w:lvl w:ilvl="5" w:tplc="FFFFFFFF" w:tentative="1">
      <w:start w:val="1"/>
      <w:numFmt w:val="lowerRoman"/>
      <w:lvlText w:val="%6."/>
      <w:lvlJc w:val="right"/>
      <w:pPr>
        <w:ind w:left="4439" w:hanging="180"/>
      </w:pPr>
    </w:lvl>
    <w:lvl w:ilvl="6" w:tplc="FFFFFFFF" w:tentative="1">
      <w:start w:val="1"/>
      <w:numFmt w:val="decimal"/>
      <w:lvlText w:val="%7."/>
      <w:lvlJc w:val="left"/>
      <w:pPr>
        <w:ind w:left="5159" w:hanging="360"/>
      </w:pPr>
    </w:lvl>
    <w:lvl w:ilvl="7" w:tplc="FFFFFFFF" w:tentative="1">
      <w:start w:val="1"/>
      <w:numFmt w:val="lowerLetter"/>
      <w:lvlText w:val="%8."/>
      <w:lvlJc w:val="left"/>
      <w:pPr>
        <w:ind w:left="5879" w:hanging="360"/>
      </w:pPr>
    </w:lvl>
    <w:lvl w:ilvl="8" w:tplc="FFFFFFFF" w:tentative="1">
      <w:start w:val="1"/>
      <w:numFmt w:val="lowerRoman"/>
      <w:lvlText w:val="%9."/>
      <w:lvlJc w:val="right"/>
      <w:pPr>
        <w:ind w:left="6599" w:hanging="180"/>
      </w:pPr>
    </w:lvl>
  </w:abstractNum>
  <w:abstractNum w:abstractNumId="8" w15:restartNumberingAfterBreak="0">
    <w:nsid w:val="07F20388"/>
    <w:multiLevelType w:val="hybridMultilevel"/>
    <w:tmpl w:val="33F815E0"/>
    <w:lvl w:ilvl="0" w:tplc="2BE68952">
      <w:start w:val="1"/>
      <w:numFmt w:val="decimal"/>
      <w:lvlText w:val="%1"/>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C8C6894">
      <w:start w:val="1"/>
      <w:numFmt w:val="decimal"/>
      <w:lvlText w:val="%2)"/>
      <w:lvlJc w:val="left"/>
      <w:pPr>
        <w:ind w:left="708"/>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2" w:tplc="1B9812A2">
      <w:start w:val="1"/>
      <w:numFmt w:val="lowerRoman"/>
      <w:lvlText w:val="%3"/>
      <w:lvlJc w:val="left"/>
      <w:pPr>
        <w:ind w:left="13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D0CE330">
      <w:start w:val="1"/>
      <w:numFmt w:val="decimal"/>
      <w:lvlText w:val="%4"/>
      <w:lvlJc w:val="left"/>
      <w:pPr>
        <w:ind w:left="20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30744838">
      <w:start w:val="1"/>
      <w:numFmt w:val="lowerLetter"/>
      <w:lvlText w:val="%5"/>
      <w:lvlJc w:val="left"/>
      <w:pPr>
        <w:ind w:left="28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7DC6D10">
      <w:start w:val="1"/>
      <w:numFmt w:val="lowerRoman"/>
      <w:lvlText w:val="%6"/>
      <w:lvlJc w:val="left"/>
      <w:pPr>
        <w:ind w:left="35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5E67278">
      <w:start w:val="1"/>
      <w:numFmt w:val="decimal"/>
      <w:lvlText w:val="%7"/>
      <w:lvlJc w:val="left"/>
      <w:pPr>
        <w:ind w:left="42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F529BEC">
      <w:start w:val="1"/>
      <w:numFmt w:val="lowerLetter"/>
      <w:lvlText w:val="%8"/>
      <w:lvlJc w:val="left"/>
      <w:pPr>
        <w:ind w:left="49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4F7819AA">
      <w:start w:val="1"/>
      <w:numFmt w:val="lowerRoman"/>
      <w:lvlText w:val="%9"/>
      <w:lvlJc w:val="left"/>
      <w:pPr>
        <w:ind w:left="56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07FA3421"/>
    <w:multiLevelType w:val="hybridMultilevel"/>
    <w:tmpl w:val="49941C3E"/>
    <w:lvl w:ilvl="0" w:tplc="FFFFFFFF">
      <w:start w:val="1"/>
      <w:numFmt w:val="lowerLetter"/>
      <w:lvlText w:val="%1."/>
      <w:lvlJc w:val="left"/>
      <w:pPr>
        <w:ind w:left="1132" w:hanging="360"/>
      </w:pPr>
      <w:rPr>
        <w:rFonts w:hint="default"/>
      </w:rPr>
    </w:lvl>
    <w:lvl w:ilvl="1" w:tplc="FFFFFFFF" w:tentative="1">
      <w:start w:val="1"/>
      <w:numFmt w:val="lowerLetter"/>
      <w:lvlText w:val="%2."/>
      <w:lvlJc w:val="left"/>
      <w:pPr>
        <w:ind w:left="1852" w:hanging="360"/>
      </w:pPr>
    </w:lvl>
    <w:lvl w:ilvl="2" w:tplc="FFFFFFFF" w:tentative="1">
      <w:start w:val="1"/>
      <w:numFmt w:val="lowerRoman"/>
      <w:lvlText w:val="%3."/>
      <w:lvlJc w:val="right"/>
      <w:pPr>
        <w:ind w:left="2572" w:hanging="180"/>
      </w:pPr>
    </w:lvl>
    <w:lvl w:ilvl="3" w:tplc="FFFFFFFF" w:tentative="1">
      <w:start w:val="1"/>
      <w:numFmt w:val="decimal"/>
      <w:lvlText w:val="%4."/>
      <w:lvlJc w:val="left"/>
      <w:pPr>
        <w:ind w:left="3292" w:hanging="360"/>
      </w:pPr>
    </w:lvl>
    <w:lvl w:ilvl="4" w:tplc="FFFFFFFF" w:tentative="1">
      <w:start w:val="1"/>
      <w:numFmt w:val="lowerLetter"/>
      <w:lvlText w:val="%5."/>
      <w:lvlJc w:val="left"/>
      <w:pPr>
        <w:ind w:left="4012" w:hanging="360"/>
      </w:pPr>
    </w:lvl>
    <w:lvl w:ilvl="5" w:tplc="FFFFFFFF" w:tentative="1">
      <w:start w:val="1"/>
      <w:numFmt w:val="lowerRoman"/>
      <w:lvlText w:val="%6."/>
      <w:lvlJc w:val="right"/>
      <w:pPr>
        <w:ind w:left="4732" w:hanging="180"/>
      </w:pPr>
    </w:lvl>
    <w:lvl w:ilvl="6" w:tplc="FFFFFFFF" w:tentative="1">
      <w:start w:val="1"/>
      <w:numFmt w:val="decimal"/>
      <w:lvlText w:val="%7."/>
      <w:lvlJc w:val="left"/>
      <w:pPr>
        <w:ind w:left="5452" w:hanging="360"/>
      </w:pPr>
    </w:lvl>
    <w:lvl w:ilvl="7" w:tplc="FFFFFFFF" w:tentative="1">
      <w:start w:val="1"/>
      <w:numFmt w:val="lowerLetter"/>
      <w:lvlText w:val="%8."/>
      <w:lvlJc w:val="left"/>
      <w:pPr>
        <w:ind w:left="6172" w:hanging="360"/>
      </w:pPr>
    </w:lvl>
    <w:lvl w:ilvl="8" w:tplc="FFFFFFFF" w:tentative="1">
      <w:start w:val="1"/>
      <w:numFmt w:val="lowerRoman"/>
      <w:lvlText w:val="%9."/>
      <w:lvlJc w:val="right"/>
      <w:pPr>
        <w:ind w:left="6892" w:hanging="180"/>
      </w:pPr>
    </w:lvl>
  </w:abstractNum>
  <w:abstractNum w:abstractNumId="10" w15:restartNumberingAfterBreak="0">
    <w:nsid w:val="099A7889"/>
    <w:multiLevelType w:val="hybridMultilevel"/>
    <w:tmpl w:val="A0B4B4C8"/>
    <w:lvl w:ilvl="0" w:tplc="8CB8FBB2">
      <w:start w:val="1"/>
      <w:numFmt w:val="decimal"/>
      <w:lvlText w:val="%1)"/>
      <w:lvlJc w:val="left"/>
      <w:pPr>
        <w:ind w:left="577" w:hanging="435"/>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1" w15:restartNumberingAfterBreak="0">
    <w:nsid w:val="0B3C3C72"/>
    <w:multiLevelType w:val="hybridMultilevel"/>
    <w:tmpl w:val="8618DF22"/>
    <w:lvl w:ilvl="0" w:tplc="6E3C6EDA">
      <w:start w:val="1"/>
      <w:numFmt w:val="decimal"/>
      <w:lvlText w:val="%1."/>
      <w:lvlJc w:val="left"/>
      <w:pPr>
        <w:ind w:left="641"/>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1" w:tplc="A35EC412">
      <w:start w:val="1"/>
      <w:numFmt w:val="lowerLetter"/>
      <w:lvlText w:val="%2)"/>
      <w:lvlJc w:val="left"/>
      <w:pPr>
        <w:ind w:left="862"/>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2" w:tplc="6D1C2658">
      <w:start w:val="1"/>
      <w:numFmt w:val="lowerRoman"/>
      <w:lvlText w:val="%3"/>
      <w:lvlJc w:val="left"/>
      <w:pPr>
        <w:ind w:left="137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8306698">
      <w:start w:val="1"/>
      <w:numFmt w:val="decimal"/>
      <w:lvlText w:val="%4"/>
      <w:lvlJc w:val="left"/>
      <w:pPr>
        <w:ind w:left="209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326A6A74">
      <w:start w:val="1"/>
      <w:numFmt w:val="lowerLetter"/>
      <w:lvlText w:val="%5"/>
      <w:lvlJc w:val="left"/>
      <w:pPr>
        <w:ind w:left="281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5A5E5BC6">
      <w:start w:val="1"/>
      <w:numFmt w:val="lowerRoman"/>
      <w:lvlText w:val="%6"/>
      <w:lvlJc w:val="left"/>
      <w:pPr>
        <w:ind w:left="353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3F2E3F6">
      <w:start w:val="1"/>
      <w:numFmt w:val="decimal"/>
      <w:lvlText w:val="%7"/>
      <w:lvlJc w:val="left"/>
      <w:pPr>
        <w:ind w:left="425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13087EF2">
      <w:start w:val="1"/>
      <w:numFmt w:val="lowerLetter"/>
      <w:lvlText w:val="%8"/>
      <w:lvlJc w:val="left"/>
      <w:pPr>
        <w:ind w:left="497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C1C3C98">
      <w:start w:val="1"/>
      <w:numFmt w:val="lowerRoman"/>
      <w:lvlText w:val="%9"/>
      <w:lvlJc w:val="left"/>
      <w:pPr>
        <w:ind w:left="569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0DCA291F"/>
    <w:multiLevelType w:val="hybridMultilevel"/>
    <w:tmpl w:val="22E639BC"/>
    <w:lvl w:ilvl="0" w:tplc="FFFFFFFF">
      <w:start w:val="1"/>
      <w:numFmt w:val="decimal"/>
      <w:lvlText w:val="%1."/>
      <w:lvlJc w:val="left"/>
      <w:pPr>
        <w:ind w:left="554"/>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1" w:tplc="33C45384">
      <w:start w:val="1"/>
      <w:numFmt w:val="lowerLetter"/>
      <w:lvlText w:val="%2."/>
      <w:lvlJc w:val="left"/>
      <w:pPr>
        <w:ind w:left="1080"/>
      </w:pPr>
      <w:rPr>
        <w:rFonts w:ascii="Verdana" w:eastAsia="Times New Roman" w:hAnsi="Verdana" w:cs="Arial"/>
        <w:b w:val="0"/>
        <w:i w:val="0"/>
        <w:strike w:val="0"/>
        <w:dstrike w:val="0"/>
        <w:color w:val="000000"/>
        <w:sz w:val="20"/>
        <w:szCs w:val="20"/>
        <w:u w:val="none" w:color="000000"/>
        <w:bdr w:val="none" w:sz="0" w:space="0" w:color="auto"/>
        <w:shd w:val="clear" w:color="auto" w:fill="auto"/>
        <w:vertAlign w:val="baseline"/>
      </w:rPr>
    </w:lvl>
    <w:lvl w:ilvl="2" w:tplc="FFFFFFFF">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FFFFFFF">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FFFFFFFF">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0E976D17"/>
    <w:multiLevelType w:val="hybridMultilevel"/>
    <w:tmpl w:val="CB46F44C"/>
    <w:lvl w:ilvl="0" w:tplc="9E328670">
      <w:start w:val="1"/>
      <w:numFmt w:val="decimal"/>
      <w:lvlText w:val="%1."/>
      <w:lvlJc w:val="left"/>
      <w:pPr>
        <w:ind w:left="6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20CED176">
      <w:start w:val="1"/>
      <w:numFmt w:val="decimal"/>
      <w:lvlText w:val="%2)"/>
      <w:lvlJc w:val="left"/>
      <w:pPr>
        <w:ind w:left="121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3BAEC7C">
      <w:start w:val="1"/>
      <w:numFmt w:val="lowerRoman"/>
      <w:lvlText w:val="%3"/>
      <w:lvlJc w:val="left"/>
      <w:pPr>
        <w:ind w:left="164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E5988D14">
      <w:start w:val="1"/>
      <w:numFmt w:val="decimal"/>
      <w:lvlText w:val="%4"/>
      <w:lvlJc w:val="left"/>
      <w:pPr>
        <w:ind w:left="236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E53858C6">
      <w:start w:val="1"/>
      <w:numFmt w:val="lowerLetter"/>
      <w:lvlText w:val="%5"/>
      <w:lvlJc w:val="left"/>
      <w:pPr>
        <w:ind w:left="308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C88E8E0">
      <w:start w:val="1"/>
      <w:numFmt w:val="lowerRoman"/>
      <w:lvlText w:val="%6"/>
      <w:lvlJc w:val="left"/>
      <w:pPr>
        <w:ind w:left="380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A3A32AA">
      <w:start w:val="1"/>
      <w:numFmt w:val="decimal"/>
      <w:lvlText w:val="%7"/>
      <w:lvlJc w:val="left"/>
      <w:pPr>
        <w:ind w:left="452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2D94F3FA">
      <w:start w:val="1"/>
      <w:numFmt w:val="lowerLetter"/>
      <w:lvlText w:val="%8"/>
      <w:lvlJc w:val="left"/>
      <w:pPr>
        <w:ind w:left="524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F46F62C">
      <w:start w:val="1"/>
      <w:numFmt w:val="lowerRoman"/>
      <w:lvlText w:val="%9"/>
      <w:lvlJc w:val="left"/>
      <w:pPr>
        <w:ind w:left="596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103A361E"/>
    <w:multiLevelType w:val="hybridMultilevel"/>
    <w:tmpl w:val="7124FF9C"/>
    <w:lvl w:ilvl="0" w:tplc="BBB4843E">
      <w:start w:val="14"/>
      <w:numFmt w:val="decimal"/>
      <w:lvlText w:val="%1)"/>
      <w:lvlJc w:val="left"/>
      <w:pPr>
        <w:ind w:left="708"/>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1" w:tplc="3DBEF02E">
      <w:start w:val="1"/>
      <w:numFmt w:val="lowerLetter"/>
      <w:lvlText w:val="%2"/>
      <w:lvlJc w:val="left"/>
      <w:pPr>
        <w:ind w:left="12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A2442E8">
      <w:start w:val="1"/>
      <w:numFmt w:val="lowerRoman"/>
      <w:lvlText w:val="%3"/>
      <w:lvlJc w:val="left"/>
      <w:pPr>
        <w:ind w:left="194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94A2C86">
      <w:start w:val="1"/>
      <w:numFmt w:val="decimal"/>
      <w:lvlText w:val="%4"/>
      <w:lvlJc w:val="left"/>
      <w:pPr>
        <w:ind w:left="266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3AA4408">
      <w:start w:val="1"/>
      <w:numFmt w:val="lowerLetter"/>
      <w:lvlText w:val="%5"/>
      <w:lvlJc w:val="left"/>
      <w:pPr>
        <w:ind w:left="33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FAAC30E">
      <w:start w:val="1"/>
      <w:numFmt w:val="lowerRoman"/>
      <w:lvlText w:val="%6"/>
      <w:lvlJc w:val="left"/>
      <w:pPr>
        <w:ind w:left="410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D84C5A8">
      <w:start w:val="1"/>
      <w:numFmt w:val="decimal"/>
      <w:lvlText w:val="%7"/>
      <w:lvlJc w:val="left"/>
      <w:pPr>
        <w:ind w:left="48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4EF8DBF2">
      <w:start w:val="1"/>
      <w:numFmt w:val="lowerLetter"/>
      <w:lvlText w:val="%8"/>
      <w:lvlJc w:val="left"/>
      <w:pPr>
        <w:ind w:left="554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838BF68">
      <w:start w:val="1"/>
      <w:numFmt w:val="lowerRoman"/>
      <w:lvlText w:val="%9"/>
      <w:lvlJc w:val="left"/>
      <w:pPr>
        <w:ind w:left="626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10606BD5"/>
    <w:multiLevelType w:val="hybridMultilevel"/>
    <w:tmpl w:val="6EEE1182"/>
    <w:lvl w:ilvl="0" w:tplc="FFFFFFFF">
      <w:start w:val="1"/>
      <w:numFmt w:val="decimal"/>
      <w:lvlText w:val="%1)"/>
      <w:lvlJc w:val="left"/>
      <w:pPr>
        <w:ind w:left="727" w:hanging="585"/>
      </w:pPr>
      <w:rPr>
        <w:rFonts w:hint="default"/>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16" w15:restartNumberingAfterBreak="0">
    <w:nsid w:val="113A000C"/>
    <w:multiLevelType w:val="hybridMultilevel"/>
    <w:tmpl w:val="6EEE1182"/>
    <w:lvl w:ilvl="0" w:tplc="37926E42">
      <w:start w:val="1"/>
      <w:numFmt w:val="decimal"/>
      <w:lvlText w:val="%1)"/>
      <w:lvlJc w:val="left"/>
      <w:pPr>
        <w:ind w:left="727" w:hanging="585"/>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7" w15:restartNumberingAfterBreak="0">
    <w:nsid w:val="159823C2"/>
    <w:multiLevelType w:val="multilevel"/>
    <w:tmpl w:val="9E4C313E"/>
    <w:lvl w:ilvl="0">
      <w:start w:val="1"/>
      <w:numFmt w:val="decimal"/>
      <w:lvlText w:val="Artykuł %1"/>
      <w:lvlJc w:val="left"/>
      <w:pPr>
        <w:tabs>
          <w:tab w:val="num" w:pos="432"/>
        </w:tabs>
        <w:ind w:left="432" w:hanging="432"/>
      </w:pPr>
      <w:rPr>
        <w:rFonts w:cs="Times New Roman" w:hint="default"/>
      </w:rPr>
    </w:lvl>
    <w:lvl w:ilvl="1">
      <w:start w:val="1"/>
      <w:numFmt w:val="decimal"/>
      <w:lvlText w:val="%1.%2"/>
      <w:lvlJc w:val="left"/>
      <w:pPr>
        <w:tabs>
          <w:tab w:val="num" w:pos="0"/>
        </w:tabs>
        <w:ind w:left="0" w:firstLine="0"/>
      </w:pPr>
      <w:rPr>
        <w:rFonts w:ascii="Arial" w:hAnsi="Arial" w:cs="Times New Roman" w:hint="default"/>
        <w:strike w:val="0"/>
        <w:color w:val="auto"/>
        <w:sz w:val="20"/>
        <w:szCs w:val="20"/>
      </w:rPr>
    </w:lvl>
    <w:lvl w:ilvl="2">
      <w:start w:val="1"/>
      <w:numFmt w:val="lowerLetter"/>
      <w:lvlText w:val="%3)"/>
      <w:lvlJc w:val="left"/>
      <w:pPr>
        <w:tabs>
          <w:tab w:val="num" w:pos="1277"/>
        </w:tabs>
        <w:ind w:left="1277" w:hanging="284"/>
      </w:pPr>
      <w:rPr>
        <w:rFonts w:ascii="Verdana" w:eastAsia="Times New Roman" w:hAnsi="Verdana" w:cs="Arial" w:hint="default"/>
        <w:sz w:val="20"/>
        <w:szCs w:val="20"/>
      </w:rPr>
    </w:lvl>
    <w:lvl w:ilvl="3">
      <w:start w:val="1"/>
      <w:numFmt w:val="decimal"/>
      <w:lvlText w:val="%1.%2.%3.%4"/>
      <w:lvlJc w:val="left"/>
      <w:pPr>
        <w:tabs>
          <w:tab w:val="num" w:pos="1893"/>
        </w:tabs>
        <w:ind w:left="0" w:firstLine="0"/>
      </w:pPr>
      <w:rPr>
        <w:rFonts w:ascii="Arial" w:hAnsi="Arial" w:cs="Times New Roman" w:hint="default"/>
        <w:sz w:val="20"/>
        <w:szCs w:val="20"/>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15:restartNumberingAfterBreak="0">
    <w:nsid w:val="195B6144"/>
    <w:multiLevelType w:val="hybridMultilevel"/>
    <w:tmpl w:val="7186BD1C"/>
    <w:lvl w:ilvl="0" w:tplc="528E767C">
      <w:start w:val="1"/>
      <w:numFmt w:val="decimal"/>
      <w:lvlText w:val="%1."/>
      <w:lvlJc w:val="left"/>
      <w:pPr>
        <w:ind w:left="6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EDAA4DEC">
      <w:start w:val="1"/>
      <w:numFmt w:val="decimal"/>
      <w:lvlText w:val="%2)"/>
      <w:lvlJc w:val="left"/>
      <w:pPr>
        <w:ind w:left="106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4541CBE">
      <w:start w:val="1"/>
      <w:numFmt w:val="lowerRoman"/>
      <w:lvlText w:val="%3"/>
      <w:lvlJc w:val="left"/>
      <w:pPr>
        <w:ind w:left="13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9BA1F38">
      <w:start w:val="1"/>
      <w:numFmt w:val="decimal"/>
      <w:lvlText w:val="%4"/>
      <w:lvlJc w:val="left"/>
      <w:pPr>
        <w:ind w:left="20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DCEAF94">
      <w:start w:val="1"/>
      <w:numFmt w:val="lowerLetter"/>
      <w:lvlText w:val="%5"/>
      <w:lvlJc w:val="left"/>
      <w:pPr>
        <w:ind w:left="28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DA6E92E">
      <w:start w:val="1"/>
      <w:numFmt w:val="lowerRoman"/>
      <w:lvlText w:val="%6"/>
      <w:lvlJc w:val="left"/>
      <w:pPr>
        <w:ind w:left="35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0EDC6868">
      <w:start w:val="1"/>
      <w:numFmt w:val="decimal"/>
      <w:lvlText w:val="%7"/>
      <w:lvlJc w:val="left"/>
      <w:pPr>
        <w:ind w:left="42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C7966DDC">
      <w:start w:val="1"/>
      <w:numFmt w:val="lowerLetter"/>
      <w:lvlText w:val="%8"/>
      <w:lvlJc w:val="left"/>
      <w:pPr>
        <w:ind w:left="49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612F43A">
      <w:start w:val="1"/>
      <w:numFmt w:val="lowerRoman"/>
      <w:lvlText w:val="%9"/>
      <w:lvlJc w:val="left"/>
      <w:pPr>
        <w:ind w:left="56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1A5F5D83"/>
    <w:multiLevelType w:val="multilevel"/>
    <w:tmpl w:val="2D883BC0"/>
    <w:lvl w:ilvl="0">
      <w:start w:val="10"/>
      <w:numFmt w:val="decimal"/>
      <w:lvlText w:val="%1."/>
      <w:lvlJc w:val="left"/>
      <w:pPr>
        <w:ind w:left="554"/>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1">
      <w:start w:val="1"/>
      <w:numFmt w:val="chicago"/>
      <w:lvlText w:val="%1.%2"/>
      <w:lvlJc w:val="left"/>
      <w:pPr>
        <w:ind w:left="561"/>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1AFF6A29"/>
    <w:multiLevelType w:val="hybridMultilevel"/>
    <w:tmpl w:val="3AC03140"/>
    <w:lvl w:ilvl="0" w:tplc="89BEA49C">
      <w:start w:val="1"/>
      <w:numFmt w:val="decimal"/>
      <w:lvlText w:val="%1"/>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18AA75C">
      <w:start w:val="1"/>
      <w:numFmt w:val="lowerLetter"/>
      <w:lvlText w:val="%2"/>
      <w:lvlJc w:val="left"/>
      <w:pPr>
        <w:ind w:left="57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BC8454C">
      <w:start w:val="1"/>
      <w:numFmt w:val="decimal"/>
      <w:lvlRestart w:val="0"/>
      <w:lvlText w:val="%3)"/>
      <w:lvlJc w:val="left"/>
      <w:pPr>
        <w:ind w:left="994"/>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3" w:tplc="24EE3380">
      <w:start w:val="1"/>
      <w:numFmt w:val="decimal"/>
      <w:lvlText w:val="%4"/>
      <w:lvlJc w:val="left"/>
      <w:pPr>
        <w:ind w:left="15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14904D8E">
      <w:start w:val="1"/>
      <w:numFmt w:val="lowerLetter"/>
      <w:lvlText w:val="%5"/>
      <w:lvlJc w:val="left"/>
      <w:pPr>
        <w:ind w:left="22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0BEB950">
      <w:start w:val="1"/>
      <w:numFmt w:val="lowerRoman"/>
      <w:lvlText w:val="%6"/>
      <w:lvlJc w:val="left"/>
      <w:pPr>
        <w:ind w:left="294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D6B6C502">
      <w:start w:val="1"/>
      <w:numFmt w:val="decimal"/>
      <w:lvlText w:val="%7"/>
      <w:lvlJc w:val="left"/>
      <w:pPr>
        <w:ind w:left="36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95AAAA0">
      <w:start w:val="1"/>
      <w:numFmt w:val="lowerLetter"/>
      <w:lvlText w:val="%8"/>
      <w:lvlJc w:val="left"/>
      <w:pPr>
        <w:ind w:left="43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146CCC8">
      <w:start w:val="1"/>
      <w:numFmt w:val="lowerRoman"/>
      <w:lvlText w:val="%9"/>
      <w:lvlJc w:val="left"/>
      <w:pPr>
        <w:ind w:left="51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1C011984"/>
    <w:multiLevelType w:val="hybridMultilevel"/>
    <w:tmpl w:val="168A262E"/>
    <w:lvl w:ilvl="0" w:tplc="0415000F">
      <w:start w:val="1"/>
      <w:numFmt w:val="decimal"/>
      <w:lvlText w:val="%1."/>
      <w:lvlJc w:val="left"/>
      <w:pPr>
        <w:tabs>
          <w:tab w:val="num" w:pos="360"/>
        </w:tabs>
        <w:ind w:left="36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2" w15:restartNumberingAfterBreak="0">
    <w:nsid w:val="1C80117D"/>
    <w:multiLevelType w:val="hybridMultilevel"/>
    <w:tmpl w:val="04605552"/>
    <w:lvl w:ilvl="0" w:tplc="C2EA2FAA">
      <w:start w:val="2"/>
      <w:numFmt w:val="decimal"/>
      <w:lvlText w:val="%1."/>
      <w:lvlJc w:val="left"/>
      <w:pPr>
        <w:ind w:left="410"/>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1" w:tplc="DF72CA70">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BDAA952A">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892BC56">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B3C5546">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EDA13E8">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1F3ECDCA">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3F88DAA">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D5CBBBA">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1E23651F"/>
    <w:multiLevelType w:val="hybridMultilevel"/>
    <w:tmpl w:val="6CC08CAE"/>
    <w:lvl w:ilvl="0" w:tplc="48042F32">
      <w:start w:val="1"/>
      <w:numFmt w:val="decimal"/>
      <w:lvlText w:val="%1."/>
      <w:lvlJc w:val="left"/>
      <w:pPr>
        <w:ind w:left="835"/>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1" w:tplc="9466AD26">
      <w:start w:val="1"/>
      <w:numFmt w:val="lowerLetter"/>
      <w:lvlText w:val="%2)"/>
      <w:lvlJc w:val="left"/>
      <w:pPr>
        <w:ind w:left="994"/>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2" w:tplc="50FC3DC4">
      <w:start w:val="1"/>
      <w:numFmt w:val="lowerRoman"/>
      <w:lvlText w:val="%3"/>
      <w:lvlJc w:val="left"/>
      <w:pPr>
        <w:ind w:left="16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EB6E5C78">
      <w:start w:val="1"/>
      <w:numFmt w:val="decimal"/>
      <w:lvlText w:val="%4"/>
      <w:lvlJc w:val="left"/>
      <w:pPr>
        <w:ind w:left="23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2D260D0">
      <w:start w:val="1"/>
      <w:numFmt w:val="lowerLetter"/>
      <w:lvlText w:val="%5"/>
      <w:lvlJc w:val="left"/>
      <w:pPr>
        <w:ind w:left="30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1387256">
      <w:start w:val="1"/>
      <w:numFmt w:val="lowerRoman"/>
      <w:lvlText w:val="%6"/>
      <w:lvlJc w:val="left"/>
      <w:pPr>
        <w:ind w:left="38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03CB51E">
      <w:start w:val="1"/>
      <w:numFmt w:val="decimal"/>
      <w:lvlText w:val="%7"/>
      <w:lvlJc w:val="left"/>
      <w:pPr>
        <w:ind w:left="45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CB62FA9A">
      <w:start w:val="1"/>
      <w:numFmt w:val="lowerLetter"/>
      <w:lvlText w:val="%8"/>
      <w:lvlJc w:val="left"/>
      <w:pPr>
        <w:ind w:left="52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E1098B8">
      <w:start w:val="1"/>
      <w:numFmt w:val="lowerRoman"/>
      <w:lvlText w:val="%9"/>
      <w:lvlJc w:val="left"/>
      <w:pPr>
        <w:ind w:left="59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21987914"/>
    <w:multiLevelType w:val="hybridMultilevel"/>
    <w:tmpl w:val="B8A4DE52"/>
    <w:lvl w:ilvl="0" w:tplc="941ED5A2">
      <w:start w:val="5"/>
      <w:numFmt w:val="decimal"/>
      <w:lvlText w:val="%1)"/>
      <w:lvlJc w:val="left"/>
      <w:pPr>
        <w:ind w:left="554"/>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1" w:tplc="92DC8D18">
      <w:start w:val="1"/>
      <w:numFmt w:val="bullet"/>
      <w:lvlText w:val="-"/>
      <w:lvlJc w:val="left"/>
      <w:pPr>
        <w:ind w:left="56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320535E">
      <w:start w:val="1"/>
      <w:numFmt w:val="bullet"/>
      <w:lvlText w:val="▪"/>
      <w:lvlJc w:val="left"/>
      <w:pPr>
        <w:ind w:left="15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2AEAD52">
      <w:start w:val="1"/>
      <w:numFmt w:val="bullet"/>
      <w:lvlText w:val="•"/>
      <w:lvlJc w:val="left"/>
      <w:pPr>
        <w:ind w:left="22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BB600ACC">
      <w:start w:val="1"/>
      <w:numFmt w:val="bullet"/>
      <w:lvlText w:val="o"/>
      <w:lvlJc w:val="left"/>
      <w:pPr>
        <w:ind w:left="294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F18D68C">
      <w:start w:val="1"/>
      <w:numFmt w:val="bullet"/>
      <w:lvlText w:val="▪"/>
      <w:lvlJc w:val="left"/>
      <w:pPr>
        <w:ind w:left="36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61437FC">
      <w:start w:val="1"/>
      <w:numFmt w:val="bullet"/>
      <w:lvlText w:val="•"/>
      <w:lvlJc w:val="left"/>
      <w:pPr>
        <w:ind w:left="43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0DA27426">
      <w:start w:val="1"/>
      <w:numFmt w:val="bullet"/>
      <w:lvlText w:val="o"/>
      <w:lvlJc w:val="left"/>
      <w:pPr>
        <w:ind w:left="51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A5EB7EC">
      <w:start w:val="1"/>
      <w:numFmt w:val="bullet"/>
      <w:lvlText w:val="▪"/>
      <w:lvlJc w:val="left"/>
      <w:pPr>
        <w:ind w:left="58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21D06D4E"/>
    <w:multiLevelType w:val="hybridMultilevel"/>
    <w:tmpl w:val="CF28BAEE"/>
    <w:lvl w:ilvl="0" w:tplc="8044410E">
      <w:start w:val="9"/>
      <w:numFmt w:val="decimal"/>
      <w:lvlText w:val="%1."/>
      <w:lvlJc w:val="left"/>
      <w:pPr>
        <w:ind w:left="561"/>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1" w:tplc="BB785CF8">
      <w:start w:val="1"/>
      <w:numFmt w:val="lowerLetter"/>
      <w:lvlText w:val="%2)"/>
      <w:lvlJc w:val="left"/>
      <w:pPr>
        <w:ind w:left="852"/>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2" w:tplc="0B284BBE">
      <w:start w:val="1"/>
      <w:numFmt w:val="lowerRoman"/>
      <w:lvlText w:val="%3"/>
      <w:lvlJc w:val="left"/>
      <w:pPr>
        <w:ind w:left="150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17E058A">
      <w:start w:val="1"/>
      <w:numFmt w:val="decimal"/>
      <w:lvlText w:val="%4"/>
      <w:lvlJc w:val="left"/>
      <w:pPr>
        <w:ind w:left="22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19AA7B2">
      <w:start w:val="1"/>
      <w:numFmt w:val="lowerLetter"/>
      <w:lvlText w:val="%5"/>
      <w:lvlJc w:val="left"/>
      <w:pPr>
        <w:ind w:left="294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39A4862">
      <w:start w:val="1"/>
      <w:numFmt w:val="lowerRoman"/>
      <w:lvlText w:val="%6"/>
      <w:lvlJc w:val="left"/>
      <w:pPr>
        <w:ind w:left="366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27460E2C">
      <w:start w:val="1"/>
      <w:numFmt w:val="decimal"/>
      <w:lvlText w:val="%7"/>
      <w:lvlJc w:val="left"/>
      <w:pPr>
        <w:ind w:left="438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25F0F582">
      <w:start w:val="1"/>
      <w:numFmt w:val="lowerLetter"/>
      <w:lvlText w:val="%8"/>
      <w:lvlJc w:val="left"/>
      <w:pPr>
        <w:ind w:left="510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458BFFA">
      <w:start w:val="1"/>
      <w:numFmt w:val="lowerRoman"/>
      <w:lvlText w:val="%9"/>
      <w:lvlJc w:val="left"/>
      <w:pPr>
        <w:ind w:left="58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23BE65EA"/>
    <w:multiLevelType w:val="hybridMultilevel"/>
    <w:tmpl w:val="E7B23858"/>
    <w:lvl w:ilvl="0" w:tplc="8A8A3E42">
      <w:numFmt w:val="bullet"/>
      <w:lvlText w:val=""/>
      <w:lvlJc w:val="left"/>
      <w:pPr>
        <w:ind w:left="785" w:hanging="360"/>
      </w:pPr>
      <w:rPr>
        <w:rFonts w:ascii="Symbol" w:eastAsia="Times New Roman" w:hAnsi="Symbol" w:cs="Times New Roman" w:hint="default"/>
      </w:rPr>
    </w:lvl>
    <w:lvl w:ilvl="1" w:tplc="04150003" w:tentative="1">
      <w:start w:val="1"/>
      <w:numFmt w:val="bullet"/>
      <w:lvlText w:val="o"/>
      <w:lvlJc w:val="left"/>
      <w:pPr>
        <w:ind w:left="1505" w:hanging="360"/>
      </w:pPr>
      <w:rPr>
        <w:rFonts w:ascii="Courier New" w:hAnsi="Courier New" w:cs="Courier New" w:hint="default"/>
      </w:rPr>
    </w:lvl>
    <w:lvl w:ilvl="2" w:tplc="04150005" w:tentative="1">
      <w:start w:val="1"/>
      <w:numFmt w:val="bullet"/>
      <w:lvlText w:val=""/>
      <w:lvlJc w:val="left"/>
      <w:pPr>
        <w:ind w:left="2225" w:hanging="360"/>
      </w:pPr>
      <w:rPr>
        <w:rFonts w:ascii="Wingdings" w:hAnsi="Wingdings" w:hint="default"/>
      </w:rPr>
    </w:lvl>
    <w:lvl w:ilvl="3" w:tplc="04150001" w:tentative="1">
      <w:start w:val="1"/>
      <w:numFmt w:val="bullet"/>
      <w:lvlText w:val=""/>
      <w:lvlJc w:val="left"/>
      <w:pPr>
        <w:ind w:left="2945" w:hanging="360"/>
      </w:pPr>
      <w:rPr>
        <w:rFonts w:ascii="Symbol" w:hAnsi="Symbol" w:hint="default"/>
      </w:rPr>
    </w:lvl>
    <w:lvl w:ilvl="4" w:tplc="04150003" w:tentative="1">
      <w:start w:val="1"/>
      <w:numFmt w:val="bullet"/>
      <w:lvlText w:val="o"/>
      <w:lvlJc w:val="left"/>
      <w:pPr>
        <w:ind w:left="3665" w:hanging="360"/>
      </w:pPr>
      <w:rPr>
        <w:rFonts w:ascii="Courier New" w:hAnsi="Courier New" w:cs="Courier New" w:hint="default"/>
      </w:rPr>
    </w:lvl>
    <w:lvl w:ilvl="5" w:tplc="04150005" w:tentative="1">
      <w:start w:val="1"/>
      <w:numFmt w:val="bullet"/>
      <w:lvlText w:val=""/>
      <w:lvlJc w:val="left"/>
      <w:pPr>
        <w:ind w:left="4385" w:hanging="360"/>
      </w:pPr>
      <w:rPr>
        <w:rFonts w:ascii="Wingdings" w:hAnsi="Wingdings" w:hint="default"/>
      </w:rPr>
    </w:lvl>
    <w:lvl w:ilvl="6" w:tplc="04150001" w:tentative="1">
      <w:start w:val="1"/>
      <w:numFmt w:val="bullet"/>
      <w:lvlText w:val=""/>
      <w:lvlJc w:val="left"/>
      <w:pPr>
        <w:ind w:left="5105" w:hanging="360"/>
      </w:pPr>
      <w:rPr>
        <w:rFonts w:ascii="Symbol" w:hAnsi="Symbol" w:hint="default"/>
      </w:rPr>
    </w:lvl>
    <w:lvl w:ilvl="7" w:tplc="04150003" w:tentative="1">
      <w:start w:val="1"/>
      <w:numFmt w:val="bullet"/>
      <w:lvlText w:val="o"/>
      <w:lvlJc w:val="left"/>
      <w:pPr>
        <w:ind w:left="5825" w:hanging="360"/>
      </w:pPr>
      <w:rPr>
        <w:rFonts w:ascii="Courier New" w:hAnsi="Courier New" w:cs="Courier New" w:hint="default"/>
      </w:rPr>
    </w:lvl>
    <w:lvl w:ilvl="8" w:tplc="04150005" w:tentative="1">
      <w:start w:val="1"/>
      <w:numFmt w:val="bullet"/>
      <w:lvlText w:val=""/>
      <w:lvlJc w:val="left"/>
      <w:pPr>
        <w:ind w:left="6545" w:hanging="360"/>
      </w:pPr>
      <w:rPr>
        <w:rFonts w:ascii="Wingdings" w:hAnsi="Wingdings" w:hint="default"/>
      </w:rPr>
    </w:lvl>
  </w:abstractNum>
  <w:abstractNum w:abstractNumId="27" w15:restartNumberingAfterBreak="0">
    <w:nsid w:val="23F243D3"/>
    <w:multiLevelType w:val="hybridMultilevel"/>
    <w:tmpl w:val="1308774C"/>
    <w:lvl w:ilvl="0" w:tplc="FFFFFFFF">
      <w:start w:val="1"/>
      <w:numFmt w:val="decimal"/>
      <w:lvlText w:val="%1"/>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FFFFFFF">
      <w:start w:val="1"/>
      <w:numFmt w:val="lowerLetter"/>
      <w:lvlText w:val="%2"/>
      <w:lvlJc w:val="left"/>
      <w:pPr>
        <w:ind w:left="6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FFFFFFF">
      <w:start w:val="1"/>
      <w:numFmt w:val="lowerRoman"/>
      <w:lvlText w:val="%3"/>
      <w:lvlJc w:val="left"/>
      <w:pPr>
        <w:ind w:left="85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4150017">
      <w:start w:val="1"/>
      <w:numFmt w:val="lowerLetter"/>
      <w:lvlText w:val="%4)"/>
      <w:lvlJc w:val="left"/>
      <w:pPr>
        <w:ind w:left="1495" w:hanging="360"/>
      </w:pPr>
    </w:lvl>
    <w:lvl w:ilvl="4" w:tplc="FFFFFFFF">
      <w:start w:val="1"/>
      <w:numFmt w:val="lowerLetter"/>
      <w:lvlText w:val="%5"/>
      <w:lvlJc w:val="left"/>
      <w:pPr>
        <w:ind w:left="18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25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32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39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47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24656895"/>
    <w:multiLevelType w:val="hybridMultilevel"/>
    <w:tmpl w:val="F0CA17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584685E"/>
    <w:multiLevelType w:val="hybridMultilevel"/>
    <w:tmpl w:val="A9188DEC"/>
    <w:lvl w:ilvl="0" w:tplc="30A0E096">
      <w:start w:val="16"/>
      <w:numFmt w:val="decimal"/>
      <w:lvlText w:val="%1)"/>
      <w:lvlJc w:val="left"/>
      <w:pPr>
        <w:ind w:left="554"/>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1" w:tplc="EA4E31CA">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52A6154">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570A8DE2">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03A6654">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99A4B40">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8E00524">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C843E90">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6AACB5E">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26DA2C9B"/>
    <w:multiLevelType w:val="hybridMultilevel"/>
    <w:tmpl w:val="8618DF22"/>
    <w:lvl w:ilvl="0" w:tplc="FFFFFFFF">
      <w:start w:val="1"/>
      <w:numFmt w:val="decimal"/>
      <w:lvlText w:val="%1."/>
      <w:lvlJc w:val="left"/>
      <w:pPr>
        <w:ind w:left="641"/>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1" w:tplc="FFFFFFFF">
      <w:start w:val="1"/>
      <w:numFmt w:val="lowerLetter"/>
      <w:lvlText w:val="%2)"/>
      <w:lvlJc w:val="left"/>
      <w:pPr>
        <w:ind w:left="862"/>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2" w:tplc="FFFFFFFF">
      <w:start w:val="1"/>
      <w:numFmt w:val="lowerRoman"/>
      <w:lvlText w:val="%3"/>
      <w:lvlJc w:val="left"/>
      <w:pPr>
        <w:ind w:left="137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FFFFFFF">
      <w:start w:val="1"/>
      <w:numFmt w:val="decimal"/>
      <w:lvlText w:val="%4"/>
      <w:lvlJc w:val="left"/>
      <w:pPr>
        <w:ind w:left="209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FFFFFFFF">
      <w:start w:val="1"/>
      <w:numFmt w:val="lowerLetter"/>
      <w:lvlText w:val="%5"/>
      <w:lvlJc w:val="left"/>
      <w:pPr>
        <w:ind w:left="281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353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425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497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569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1" w15:restartNumberingAfterBreak="0">
    <w:nsid w:val="27662D8B"/>
    <w:multiLevelType w:val="hybridMultilevel"/>
    <w:tmpl w:val="9B745914"/>
    <w:lvl w:ilvl="0" w:tplc="17DA556C">
      <w:start w:val="1"/>
      <w:numFmt w:val="decimal"/>
      <w:lvlText w:val="%1"/>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DE809044">
      <w:start w:val="1"/>
      <w:numFmt w:val="lowerLetter"/>
      <w:lvlText w:val="%2)"/>
      <w:lvlJc w:val="left"/>
      <w:pPr>
        <w:ind w:left="1135"/>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2" w:tplc="09C2D80C">
      <w:start w:val="1"/>
      <w:numFmt w:val="lowerRoman"/>
      <w:lvlText w:val="%3"/>
      <w:lvlJc w:val="left"/>
      <w:pPr>
        <w:ind w:left="17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91E42A2">
      <w:start w:val="1"/>
      <w:numFmt w:val="decimal"/>
      <w:lvlText w:val="%4"/>
      <w:lvlJc w:val="left"/>
      <w:pPr>
        <w:ind w:left="25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AE81C18">
      <w:start w:val="1"/>
      <w:numFmt w:val="lowerLetter"/>
      <w:lvlText w:val="%5"/>
      <w:lvlJc w:val="left"/>
      <w:pPr>
        <w:ind w:left="32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EA49750">
      <w:start w:val="1"/>
      <w:numFmt w:val="lowerRoman"/>
      <w:lvlText w:val="%6"/>
      <w:lvlJc w:val="left"/>
      <w:pPr>
        <w:ind w:left="394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488C9DE0">
      <w:start w:val="1"/>
      <w:numFmt w:val="decimal"/>
      <w:lvlText w:val="%7"/>
      <w:lvlJc w:val="left"/>
      <w:pPr>
        <w:ind w:left="466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49443026">
      <w:start w:val="1"/>
      <w:numFmt w:val="lowerLetter"/>
      <w:lvlText w:val="%8"/>
      <w:lvlJc w:val="left"/>
      <w:pPr>
        <w:ind w:left="53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B46441A">
      <w:start w:val="1"/>
      <w:numFmt w:val="lowerRoman"/>
      <w:lvlText w:val="%9"/>
      <w:lvlJc w:val="left"/>
      <w:pPr>
        <w:ind w:left="61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2" w15:restartNumberingAfterBreak="0">
    <w:nsid w:val="2B99462A"/>
    <w:multiLevelType w:val="hybridMultilevel"/>
    <w:tmpl w:val="EF44C8D6"/>
    <w:lvl w:ilvl="0" w:tplc="E52E9C70">
      <w:start w:val="1"/>
      <w:numFmt w:val="decimal"/>
      <w:lvlText w:val="%1."/>
      <w:lvlJc w:val="left"/>
      <w:pPr>
        <w:ind w:left="554"/>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1" w:tplc="70E8057C">
      <w:start w:val="1"/>
      <w:numFmt w:val="lowerLetter"/>
      <w:lvlText w:val="%2)"/>
      <w:lvlJc w:val="left"/>
      <w:pPr>
        <w:ind w:left="929"/>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2" w:tplc="81701918">
      <w:start w:val="1"/>
      <w:numFmt w:val="lowerRoman"/>
      <w:lvlText w:val="%3"/>
      <w:lvlJc w:val="left"/>
      <w:pPr>
        <w:ind w:left="15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DB253FC">
      <w:start w:val="1"/>
      <w:numFmt w:val="decimal"/>
      <w:lvlText w:val="%4"/>
      <w:lvlJc w:val="left"/>
      <w:pPr>
        <w:ind w:left="22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818B70C">
      <w:start w:val="1"/>
      <w:numFmt w:val="lowerLetter"/>
      <w:lvlText w:val="%5"/>
      <w:lvlJc w:val="left"/>
      <w:pPr>
        <w:ind w:left="294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0164E88">
      <w:start w:val="1"/>
      <w:numFmt w:val="lowerRoman"/>
      <w:lvlText w:val="%6"/>
      <w:lvlJc w:val="left"/>
      <w:pPr>
        <w:ind w:left="36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1A488892">
      <w:start w:val="1"/>
      <w:numFmt w:val="decimal"/>
      <w:lvlText w:val="%7"/>
      <w:lvlJc w:val="left"/>
      <w:pPr>
        <w:ind w:left="43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CF881CE">
      <w:start w:val="1"/>
      <w:numFmt w:val="lowerLetter"/>
      <w:lvlText w:val="%8"/>
      <w:lvlJc w:val="left"/>
      <w:pPr>
        <w:ind w:left="51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4154AF2E">
      <w:start w:val="1"/>
      <w:numFmt w:val="lowerRoman"/>
      <w:lvlText w:val="%9"/>
      <w:lvlJc w:val="left"/>
      <w:pPr>
        <w:ind w:left="58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2E066A30"/>
    <w:multiLevelType w:val="hybridMultilevel"/>
    <w:tmpl w:val="039491E2"/>
    <w:lvl w:ilvl="0" w:tplc="0FC2C072">
      <w:start w:val="17"/>
      <w:numFmt w:val="decimal"/>
      <w:lvlText w:val="%1)"/>
      <w:lvlJc w:val="left"/>
      <w:pPr>
        <w:ind w:left="850"/>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1" w:tplc="A91E80B0">
      <w:start w:val="1"/>
      <w:numFmt w:val="lowerLetter"/>
      <w:lvlText w:val="%2"/>
      <w:lvlJc w:val="left"/>
      <w:pPr>
        <w:ind w:left="10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48BCC328">
      <w:start w:val="1"/>
      <w:numFmt w:val="lowerRoman"/>
      <w:lvlText w:val="%3"/>
      <w:lvlJc w:val="left"/>
      <w:pPr>
        <w:ind w:left="18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026736C">
      <w:start w:val="1"/>
      <w:numFmt w:val="decimal"/>
      <w:lvlText w:val="%4"/>
      <w:lvlJc w:val="left"/>
      <w:pPr>
        <w:ind w:left="25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E24CBD4">
      <w:start w:val="1"/>
      <w:numFmt w:val="lowerLetter"/>
      <w:lvlText w:val="%5"/>
      <w:lvlJc w:val="left"/>
      <w:pPr>
        <w:ind w:left="324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58AD180">
      <w:start w:val="1"/>
      <w:numFmt w:val="lowerRoman"/>
      <w:lvlText w:val="%6"/>
      <w:lvlJc w:val="left"/>
      <w:pPr>
        <w:ind w:left="396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8903076">
      <w:start w:val="1"/>
      <w:numFmt w:val="decimal"/>
      <w:lvlText w:val="%7"/>
      <w:lvlJc w:val="left"/>
      <w:pPr>
        <w:ind w:left="46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D78AA04">
      <w:start w:val="1"/>
      <w:numFmt w:val="lowerLetter"/>
      <w:lvlText w:val="%8"/>
      <w:lvlJc w:val="left"/>
      <w:pPr>
        <w:ind w:left="54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7C40408">
      <w:start w:val="1"/>
      <w:numFmt w:val="lowerRoman"/>
      <w:lvlText w:val="%9"/>
      <w:lvlJc w:val="left"/>
      <w:pPr>
        <w:ind w:left="61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4" w15:restartNumberingAfterBreak="0">
    <w:nsid w:val="2E996C53"/>
    <w:multiLevelType w:val="hybridMultilevel"/>
    <w:tmpl w:val="698CB8C8"/>
    <w:lvl w:ilvl="0" w:tplc="3EFC9B20">
      <w:start w:val="3"/>
      <w:numFmt w:val="decimal"/>
      <w:lvlText w:val="%1."/>
      <w:lvlJc w:val="left"/>
      <w:pPr>
        <w:ind w:left="554"/>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1" w:tplc="BBAA0F4C">
      <w:start w:val="1"/>
      <w:numFmt w:val="bullet"/>
      <w:lvlText w:val="-"/>
      <w:lvlJc w:val="left"/>
      <w:pPr>
        <w:ind w:left="49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E8AB356">
      <w:start w:val="1"/>
      <w:numFmt w:val="bullet"/>
      <w:lvlText w:val="▪"/>
      <w:lvlJc w:val="left"/>
      <w:pPr>
        <w:ind w:left="13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5C2085E">
      <w:start w:val="1"/>
      <w:numFmt w:val="bullet"/>
      <w:lvlText w:val="•"/>
      <w:lvlJc w:val="left"/>
      <w:pPr>
        <w:ind w:left="20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48DA4896">
      <w:start w:val="1"/>
      <w:numFmt w:val="bullet"/>
      <w:lvlText w:val="o"/>
      <w:lvlJc w:val="left"/>
      <w:pPr>
        <w:ind w:left="28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AE8BF76">
      <w:start w:val="1"/>
      <w:numFmt w:val="bullet"/>
      <w:lvlText w:val="▪"/>
      <w:lvlJc w:val="left"/>
      <w:pPr>
        <w:ind w:left="35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11E4FBC">
      <w:start w:val="1"/>
      <w:numFmt w:val="bullet"/>
      <w:lvlText w:val="•"/>
      <w:lvlJc w:val="left"/>
      <w:pPr>
        <w:ind w:left="42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2DCEC6F4">
      <w:start w:val="1"/>
      <w:numFmt w:val="bullet"/>
      <w:lvlText w:val="o"/>
      <w:lvlJc w:val="left"/>
      <w:pPr>
        <w:ind w:left="49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F9CA816">
      <w:start w:val="1"/>
      <w:numFmt w:val="bullet"/>
      <w:lvlText w:val="▪"/>
      <w:lvlJc w:val="left"/>
      <w:pPr>
        <w:ind w:left="56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5" w15:restartNumberingAfterBreak="0">
    <w:nsid w:val="2F5465B7"/>
    <w:multiLevelType w:val="hybridMultilevel"/>
    <w:tmpl w:val="E2822C56"/>
    <w:lvl w:ilvl="0" w:tplc="58AA0138">
      <w:start w:val="1"/>
      <w:numFmt w:val="bullet"/>
      <w:lvlText w:val="•"/>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40660524">
      <w:start w:val="1"/>
      <w:numFmt w:val="bullet"/>
      <w:lvlText w:val="-"/>
      <w:lvlJc w:val="left"/>
      <w:pPr>
        <w:ind w:left="7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A16EAB3E">
      <w:start w:val="1"/>
      <w:numFmt w:val="bullet"/>
      <w:lvlText w:val="▪"/>
      <w:lvlJc w:val="left"/>
      <w:pPr>
        <w:ind w:left="15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128616BE">
      <w:start w:val="1"/>
      <w:numFmt w:val="bullet"/>
      <w:lvlText w:val="•"/>
      <w:lvlJc w:val="left"/>
      <w:pPr>
        <w:ind w:left="22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D0603E4">
      <w:start w:val="1"/>
      <w:numFmt w:val="bullet"/>
      <w:lvlText w:val="o"/>
      <w:lvlJc w:val="left"/>
      <w:pPr>
        <w:ind w:left="294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8258CF00">
      <w:start w:val="1"/>
      <w:numFmt w:val="bullet"/>
      <w:lvlText w:val="▪"/>
      <w:lvlJc w:val="left"/>
      <w:pPr>
        <w:ind w:left="36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3989D2E">
      <w:start w:val="1"/>
      <w:numFmt w:val="bullet"/>
      <w:lvlText w:val="•"/>
      <w:lvlJc w:val="left"/>
      <w:pPr>
        <w:ind w:left="43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53AA77C">
      <w:start w:val="1"/>
      <w:numFmt w:val="bullet"/>
      <w:lvlText w:val="o"/>
      <w:lvlJc w:val="left"/>
      <w:pPr>
        <w:ind w:left="51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9CA347A">
      <w:start w:val="1"/>
      <w:numFmt w:val="bullet"/>
      <w:lvlText w:val="▪"/>
      <w:lvlJc w:val="left"/>
      <w:pPr>
        <w:ind w:left="58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30AA33BD"/>
    <w:multiLevelType w:val="hybridMultilevel"/>
    <w:tmpl w:val="D5D6FD14"/>
    <w:lvl w:ilvl="0" w:tplc="82E88E5A">
      <w:start w:val="2"/>
      <w:numFmt w:val="decimal"/>
      <w:lvlText w:val="%1)"/>
      <w:lvlJc w:val="left"/>
      <w:pPr>
        <w:ind w:left="708"/>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1" w:tplc="8E5871A0">
      <w:start w:val="1"/>
      <w:numFmt w:val="lowerLetter"/>
      <w:lvlText w:val="%2)"/>
      <w:lvlJc w:val="left"/>
      <w:pPr>
        <w:ind w:left="994"/>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2" w:tplc="02B08FDA">
      <w:start w:val="1"/>
      <w:numFmt w:val="lowerRoman"/>
      <w:lvlText w:val="%3"/>
      <w:lvlJc w:val="left"/>
      <w:pPr>
        <w:ind w:left="13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DDA63FE">
      <w:start w:val="1"/>
      <w:numFmt w:val="decimal"/>
      <w:lvlText w:val="%4"/>
      <w:lvlJc w:val="left"/>
      <w:pPr>
        <w:ind w:left="20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E1CC818">
      <w:start w:val="1"/>
      <w:numFmt w:val="lowerLetter"/>
      <w:lvlText w:val="%5"/>
      <w:lvlJc w:val="left"/>
      <w:pPr>
        <w:ind w:left="28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1724B6A">
      <w:start w:val="1"/>
      <w:numFmt w:val="lowerRoman"/>
      <w:lvlText w:val="%6"/>
      <w:lvlJc w:val="left"/>
      <w:pPr>
        <w:ind w:left="35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BD28B66">
      <w:start w:val="1"/>
      <w:numFmt w:val="decimal"/>
      <w:lvlText w:val="%7"/>
      <w:lvlJc w:val="left"/>
      <w:pPr>
        <w:ind w:left="42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8040610">
      <w:start w:val="1"/>
      <w:numFmt w:val="lowerLetter"/>
      <w:lvlText w:val="%8"/>
      <w:lvlJc w:val="left"/>
      <w:pPr>
        <w:ind w:left="49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CE66D772">
      <w:start w:val="1"/>
      <w:numFmt w:val="lowerRoman"/>
      <w:lvlText w:val="%9"/>
      <w:lvlJc w:val="left"/>
      <w:pPr>
        <w:ind w:left="56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7" w15:restartNumberingAfterBreak="0">
    <w:nsid w:val="311653BE"/>
    <w:multiLevelType w:val="hybridMultilevel"/>
    <w:tmpl w:val="D45E968A"/>
    <w:lvl w:ilvl="0" w:tplc="E9C03214">
      <w:start w:val="1"/>
      <w:numFmt w:val="lowerLetter"/>
      <w:lvlText w:val="%1)"/>
      <w:lvlJc w:val="left"/>
      <w:pPr>
        <w:ind w:left="994" w:firstLine="0"/>
      </w:pPr>
      <w:rPr>
        <w:rFonts w:ascii="Verdana" w:eastAsia="Times New Roman" w:hAnsi="Verdana" w:cs="Times New Roman" w:hint="default"/>
        <w:b w:val="0"/>
        <w:i w:val="0"/>
        <w:strike w:val="0"/>
        <w:dstrike w:val="0"/>
        <w:color w:val="000000"/>
        <w:sz w:val="20"/>
        <w:szCs w:val="20"/>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1262C0D"/>
    <w:multiLevelType w:val="hybridMultilevel"/>
    <w:tmpl w:val="676E4AF8"/>
    <w:lvl w:ilvl="0" w:tplc="FFFFFFFF">
      <w:start w:val="1"/>
      <w:numFmt w:val="decimal"/>
      <w:lvlText w:val="%1."/>
      <w:lvlJc w:val="left"/>
      <w:pPr>
        <w:ind w:left="554"/>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1" w:tplc="FFFFFFFF">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FFFFFFF">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FFFFFFF">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FFFFFFFF">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9" w15:restartNumberingAfterBreak="0">
    <w:nsid w:val="319846B7"/>
    <w:multiLevelType w:val="hybridMultilevel"/>
    <w:tmpl w:val="E566FD7E"/>
    <w:lvl w:ilvl="0" w:tplc="11729522">
      <w:start w:val="1"/>
      <w:numFmt w:val="decimal"/>
      <w:lvlText w:val="%1"/>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E4E253A0">
      <w:start w:val="1"/>
      <w:numFmt w:val="lowerLetter"/>
      <w:lvlText w:val="%2"/>
      <w:lvlJc w:val="left"/>
      <w:pPr>
        <w:ind w:left="5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020E17A">
      <w:start w:val="1"/>
      <w:numFmt w:val="lowerLetter"/>
      <w:lvlRestart w:val="0"/>
      <w:lvlText w:val="%3)"/>
      <w:lvlJc w:val="left"/>
      <w:pPr>
        <w:ind w:left="862"/>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3" w:tplc="2A045FD0">
      <w:start w:val="1"/>
      <w:numFmt w:val="decimal"/>
      <w:lvlText w:val="%4"/>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3EB63564">
      <w:start w:val="1"/>
      <w:numFmt w:val="lowerLetter"/>
      <w:lvlText w:val="%5"/>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ADAB682">
      <w:start w:val="1"/>
      <w:numFmt w:val="lowerRoman"/>
      <w:lvlText w:val="%6"/>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976DAF8">
      <w:start w:val="1"/>
      <w:numFmt w:val="decimal"/>
      <w:lvlText w:val="%7"/>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0598EA00">
      <w:start w:val="1"/>
      <w:numFmt w:val="lowerLetter"/>
      <w:lvlText w:val="%8"/>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9B2E71E">
      <w:start w:val="1"/>
      <w:numFmt w:val="lowerRoman"/>
      <w:lvlText w:val="%9"/>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0" w15:restartNumberingAfterBreak="0">
    <w:nsid w:val="323B3864"/>
    <w:multiLevelType w:val="hybridMultilevel"/>
    <w:tmpl w:val="2B26A45A"/>
    <w:lvl w:ilvl="0" w:tplc="83A6E474">
      <w:start w:val="1"/>
      <w:numFmt w:val="bullet"/>
      <w:lvlText w:val="-"/>
      <w:lvlJc w:val="left"/>
      <w:pPr>
        <w:ind w:left="7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6CE8536">
      <w:start w:val="1"/>
      <w:numFmt w:val="bullet"/>
      <w:lvlText w:val="o"/>
      <w:lvlJc w:val="left"/>
      <w:pPr>
        <w:ind w:left="16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A8808CC">
      <w:start w:val="1"/>
      <w:numFmt w:val="bullet"/>
      <w:lvlText w:val="▪"/>
      <w:lvlJc w:val="left"/>
      <w:pPr>
        <w:ind w:left="23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E40C4162">
      <w:start w:val="1"/>
      <w:numFmt w:val="bullet"/>
      <w:lvlText w:val="•"/>
      <w:lvlJc w:val="left"/>
      <w:pPr>
        <w:ind w:left="30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76C4542">
      <w:start w:val="1"/>
      <w:numFmt w:val="bullet"/>
      <w:lvlText w:val="o"/>
      <w:lvlJc w:val="left"/>
      <w:pPr>
        <w:ind w:left="38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8A881570">
      <w:start w:val="1"/>
      <w:numFmt w:val="bullet"/>
      <w:lvlText w:val="▪"/>
      <w:lvlJc w:val="left"/>
      <w:pPr>
        <w:ind w:left="45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A63CD2E6">
      <w:start w:val="1"/>
      <w:numFmt w:val="bullet"/>
      <w:lvlText w:val="•"/>
      <w:lvlJc w:val="left"/>
      <w:pPr>
        <w:ind w:left="52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ECC51CC">
      <w:start w:val="1"/>
      <w:numFmt w:val="bullet"/>
      <w:lvlText w:val="o"/>
      <w:lvlJc w:val="left"/>
      <w:pPr>
        <w:ind w:left="59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4682EA8">
      <w:start w:val="1"/>
      <w:numFmt w:val="bullet"/>
      <w:lvlText w:val="▪"/>
      <w:lvlJc w:val="left"/>
      <w:pPr>
        <w:ind w:left="66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1" w15:restartNumberingAfterBreak="0">
    <w:nsid w:val="32D013E4"/>
    <w:multiLevelType w:val="hybridMultilevel"/>
    <w:tmpl w:val="9A506E8A"/>
    <w:lvl w:ilvl="0" w:tplc="563E1218">
      <w:start w:val="1"/>
      <w:numFmt w:val="decimal"/>
      <w:lvlText w:val="%1."/>
      <w:lvlJc w:val="left"/>
      <w:pPr>
        <w:ind w:left="554"/>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1" w:tplc="04150017">
      <w:start w:val="1"/>
      <w:numFmt w:val="lowerLetter"/>
      <w:lvlText w:val="%2)"/>
      <w:lvlJc w:val="left"/>
      <w:pPr>
        <w:ind w:left="1428" w:hanging="360"/>
      </w:pPr>
    </w:lvl>
    <w:lvl w:ilvl="2" w:tplc="5868E4C8">
      <w:start w:val="1"/>
      <w:numFmt w:val="lowerRoman"/>
      <w:lvlText w:val="%3"/>
      <w:lvlJc w:val="left"/>
      <w:pPr>
        <w:ind w:left="17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8ECEB40">
      <w:start w:val="1"/>
      <w:numFmt w:val="decimal"/>
      <w:lvlText w:val="%4"/>
      <w:lvlJc w:val="left"/>
      <w:pPr>
        <w:ind w:left="25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B328897A">
      <w:start w:val="1"/>
      <w:numFmt w:val="lowerLetter"/>
      <w:lvlText w:val="%5"/>
      <w:lvlJc w:val="left"/>
      <w:pPr>
        <w:ind w:left="32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8B62BEF8">
      <w:start w:val="1"/>
      <w:numFmt w:val="lowerRoman"/>
      <w:lvlText w:val="%6"/>
      <w:lvlJc w:val="left"/>
      <w:pPr>
        <w:ind w:left="394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7D87924">
      <w:start w:val="1"/>
      <w:numFmt w:val="decimal"/>
      <w:lvlText w:val="%7"/>
      <w:lvlJc w:val="left"/>
      <w:pPr>
        <w:ind w:left="466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EFCEACE">
      <w:start w:val="1"/>
      <w:numFmt w:val="lowerLetter"/>
      <w:lvlText w:val="%8"/>
      <w:lvlJc w:val="left"/>
      <w:pPr>
        <w:ind w:left="53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4BE2B3A">
      <w:start w:val="1"/>
      <w:numFmt w:val="lowerRoman"/>
      <w:lvlText w:val="%9"/>
      <w:lvlJc w:val="left"/>
      <w:pPr>
        <w:ind w:left="61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2" w15:restartNumberingAfterBreak="0">
    <w:nsid w:val="33F744C2"/>
    <w:multiLevelType w:val="hybridMultilevel"/>
    <w:tmpl w:val="E892ADB2"/>
    <w:lvl w:ilvl="0" w:tplc="1E32B83C">
      <w:start w:val="1"/>
      <w:numFmt w:val="decimal"/>
      <w:lvlText w:val="%1."/>
      <w:lvlJc w:val="left"/>
      <w:pPr>
        <w:ind w:left="410"/>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1" w:tplc="C48CA4AC">
      <w:start w:val="1"/>
      <w:numFmt w:val="lowerLetter"/>
      <w:lvlText w:val="%2)"/>
      <w:lvlJc w:val="left"/>
      <w:pPr>
        <w:ind w:left="7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25C856A">
      <w:start w:val="1"/>
      <w:numFmt w:val="lowerRoman"/>
      <w:lvlText w:val="%3"/>
      <w:lvlJc w:val="left"/>
      <w:pPr>
        <w:ind w:left="13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84A11E8">
      <w:start w:val="1"/>
      <w:numFmt w:val="decimal"/>
      <w:lvlText w:val="%4"/>
      <w:lvlJc w:val="left"/>
      <w:pPr>
        <w:ind w:left="20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D9A55B2">
      <w:start w:val="1"/>
      <w:numFmt w:val="lowerLetter"/>
      <w:lvlText w:val="%5"/>
      <w:lvlJc w:val="left"/>
      <w:pPr>
        <w:ind w:left="28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04AFB96">
      <w:start w:val="1"/>
      <w:numFmt w:val="lowerRoman"/>
      <w:lvlText w:val="%6"/>
      <w:lvlJc w:val="left"/>
      <w:pPr>
        <w:ind w:left="35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82C0A60">
      <w:start w:val="1"/>
      <w:numFmt w:val="decimal"/>
      <w:lvlText w:val="%7"/>
      <w:lvlJc w:val="left"/>
      <w:pPr>
        <w:ind w:left="42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FFAE268">
      <w:start w:val="1"/>
      <w:numFmt w:val="lowerLetter"/>
      <w:lvlText w:val="%8"/>
      <w:lvlJc w:val="left"/>
      <w:pPr>
        <w:ind w:left="49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456A5BE0">
      <w:start w:val="1"/>
      <w:numFmt w:val="lowerRoman"/>
      <w:lvlText w:val="%9"/>
      <w:lvlJc w:val="left"/>
      <w:pPr>
        <w:ind w:left="56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3" w15:restartNumberingAfterBreak="0">
    <w:nsid w:val="3554117F"/>
    <w:multiLevelType w:val="hybridMultilevel"/>
    <w:tmpl w:val="A19A0CDA"/>
    <w:lvl w:ilvl="0" w:tplc="B67E723C">
      <w:start w:val="1"/>
      <w:numFmt w:val="lowerLetter"/>
      <w:lvlText w:val="%1)"/>
      <w:lvlJc w:val="left"/>
      <w:pPr>
        <w:ind w:left="1078" w:hanging="360"/>
      </w:pPr>
      <w:rPr>
        <w:rFonts w:ascii="Verdana" w:hAnsi="Verdana" w:hint="default"/>
      </w:rPr>
    </w:lvl>
    <w:lvl w:ilvl="1" w:tplc="F522BC38">
      <w:start w:val="1"/>
      <w:numFmt w:val="decimal"/>
      <w:lvlText w:val="%2)"/>
      <w:lvlJc w:val="left"/>
      <w:pPr>
        <w:ind w:left="1798" w:hanging="360"/>
      </w:pPr>
      <w:rPr>
        <w:rFonts w:hint="default"/>
      </w:rPr>
    </w:lvl>
    <w:lvl w:ilvl="2" w:tplc="88A0CA18">
      <w:start w:val="1"/>
      <w:numFmt w:val="lowerLetter"/>
      <w:lvlText w:val="%3."/>
      <w:lvlJc w:val="left"/>
      <w:pPr>
        <w:ind w:left="2698" w:hanging="360"/>
      </w:pPr>
      <w:rPr>
        <w:rFonts w:hint="default"/>
      </w:rPr>
    </w:lvl>
    <w:lvl w:ilvl="3" w:tplc="0415000F" w:tentative="1">
      <w:start w:val="1"/>
      <w:numFmt w:val="decimal"/>
      <w:lvlText w:val="%4."/>
      <w:lvlJc w:val="left"/>
      <w:pPr>
        <w:ind w:left="3238" w:hanging="360"/>
      </w:pPr>
    </w:lvl>
    <w:lvl w:ilvl="4" w:tplc="04150019" w:tentative="1">
      <w:start w:val="1"/>
      <w:numFmt w:val="lowerLetter"/>
      <w:lvlText w:val="%5."/>
      <w:lvlJc w:val="left"/>
      <w:pPr>
        <w:ind w:left="3958" w:hanging="360"/>
      </w:pPr>
    </w:lvl>
    <w:lvl w:ilvl="5" w:tplc="0415001B" w:tentative="1">
      <w:start w:val="1"/>
      <w:numFmt w:val="lowerRoman"/>
      <w:lvlText w:val="%6."/>
      <w:lvlJc w:val="right"/>
      <w:pPr>
        <w:ind w:left="4678" w:hanging="180"/>
      </w:pPr>
    </w:lvl>
    <w:lvl w:ilvl="6" w:tplc="0415000F" w:tentative="1">
      <w:start w:val="1"/>
      <w:numFmt w:val="decimal"/>
      <w:lvlText w:val="%7."/>
      <w:lvlJc w:val="left"/>
      <w:pPr>
        <w:ind w:left="5398" w:hanging="360"/>
      </w:pPr>
    </w:lvl>
    <w:lvl w:ilvl="7" w:tplc="04150019" w:tentative="1">
      <w:start w:val="1"/>
      <w:numFmt w:val="lowerLetter"/>
      <w:lvlText w:val="%8."/>
      <w:lvlJc w:val="left"/>
      <w:pPr>
        <w:ind w:left="6118" w:hanging="360"/>
      </w:pPr>
    </w:lvl>
    <w:lvl w:ilvl="8" w:tplc="0415001B" w:tentative="1">
      <w:start w:val="1"/>
      <w:numFmt w:val="lowerRoman"/>
      <w:lvlText w:val="%9."/>
      <w:lvlJc w:val="right"/>
      <w:pPr>
        <w:ind w:left="6838" w:hanging="180"/>
      </w:pPr>
    </w:lvl>
  </w:abstractNum>
  <w:abstractNum w:abstractNumId="44" w15:restartNumberingAfterBreak="0">
    <w:nsid w:val="359729AF"/>
    <w:multiLevelType w:val="hybridMultilevel"/>
    <w:tmpl w:val="617A1556"/>
    <w:lvl w:ilvl="0" w:tplc="FFFFFFFF">
      <w:start w:val="1"/>
      <w:numFmt w:val="decimal"/>
      <w:lvlText w:val="%1."/>
      <w:lvlJc w:val="left"/>
      <w:pPr>
        <w:ind w:left="554"/>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1" w:tplc="FFFFFFFF">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FFFFFFF">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FFFFFFF">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FFFFFFFF">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5" w15:restartNumberingAfterBreak="0">
    <w:nsid w:val="365B7911"/>
    <w:multiLevelType w:val="hybridMultilevel"/>
    <w:tmpl w:val="676E4AF8"/>
    <w:lvl w:ilvl="0" w:tplc="FFFFFFFF">
      <w:start w:val="1"/>
      <w:numFmt w:val="decimal"/>
      <w:lvlText w:val="%1."/>
      <w:lvlJc w:val="left"/>
      <w:pPr>
        <w:ind w:left="554"/>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1" w:tplc="FFFFFFFF">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FFFFFFF">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FFFFFFF">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FFFFFFFF">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6" w15:restartNumberingAfterBreak="0">
    <w:nsid w:val="36B332C1"/>
    <w:multiLevelType w:val="hybridMultilevel"/>
    <w:tmpl w:val="8E5A924A"/>
    <w:lvl w:ilvl="0" w:tplc="0D72550A">
      <w:start w:val="1"/>
      <w:numFmt w:val="decimal"/>
      <w:lvlText w:val="%1"/>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EE920DE2">
      <w:start w:val="1"/>
      <w:numFmt w:val="lowerLetter"/>
      <w:lvlText w:val="%2"/>
      <w:lvlJc w:val="left"/>
      <w:pPr>
        <w:ind w:left="50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1229FA6">
      <w:start w:val="1"/>
      <w:numFmt w:val="lowerLetter"/>
      <w:lvlRestart w:val="0"/>
      <w:lvlText w:val="%3)"/>
      <w:lvlJc w:val="left"/>
      <w:pPr>
        <w:ind w:left="711"/>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3" w:tplc="13FC0B42">
      <w:start w:val="1"/>
      <w:numFmt w:val="decimal"/>
      <w:lvlText w:val="%4"/>
      <w:lvlJc w:val="left"/>
      <w:pPr>
        <w:ind w:left="13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491E6664">
      <w:start w:val="1"/>
      <w:numFmt w:val="lowerLetter"/>
      <w:lvlText w:val="%5"/>
      <w:lvlJc w:val="left"/>
      <w:pPr>
        <w:ind w:left="20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DF2BEC0">
      <w:start w:val="1"/>
      <w:numFmt w:val="lowerRoman"/>
      <w:lvlText w:val="%6"/>
      <w:lvlJc w:val="left"/>
      <w:pPr>
        <w:ind w:left="28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CFC52F4">
      <w:start w:val="1"/>
      <w:numFmt w:val="decimal"/>
      <w:lvlText w:val="%7"/>
      <w:lvlJc w:val="left"/>
      <w:pPr>
        <w:ind w:left="35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C7548D76">
      <w:start w:val="1"/>
      <w:numFmt w:val="lowerLetter"/>
      <w:lvlText w:val="%8"/>
      <w:lvlJc w:val="left"/>
      <w:pPr>
        <w:ind w:left="42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BDE3B22">
      <w:start w:val="1"/>
      <w:numFmt w:val="lowerRoman"/>
      <w:lvlText w:val="%9"/>
      <w:lvlJc w:val="left"/>
      <w:pPr>
        <w:ind w:left="49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7" w15:restartNumberingAfterBreak="0">
    <w:nsid w:val="39512013"/>
    <w:multiLevelType w:val="hybridMultilevel"/>
    <w:tmpl w:val="703889BA"/>
    <w:lvl w:ilvl="0" w:tplc="3946A5B8">
      <w:start w:val="3"/>
      <w:numFmt w:val="decimal"/>
      <w:lvlText w:val="%1)"/>
      <w:lvlJc w:val="left"/>
      <w:pPr>
        <w:ind w:left="771"/>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1" w:tplc="98F0C73E">
      <w:start w:val="1"/>
      <w:numFmt w:val="lowerLetter"/>
      <w:lvlText w:val="%2"/>
      <w:lvlJc w:val="left"/>
      <w:pPr>
        <w:ind w:left="115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64A57E6">
      <w:start w:val="1"/>
      <w:numFmt w:val="lowerRoman"/>
      <w:lvlText w:val="%3"/>
      <w:lvlJc w:val="left"/>
      <w:pPr>
        <w:ind w:left="187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A8E3A5C">
      <w:start w:val="1"/>
      <w:numFmt w:val="decimal"/>
      <w:lvlText w:val="%4"/>
      <w:lvlJc w:val="left"/>
      <w:pPr>
        <w:ind w:left="259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A6613E2">
      <w:start w:val="1"/>
      <w:numFmt w:val="lowerLetter"/>
      <w:lvlText w:val="%5"/>
      <w:lvlJc w:val="left"/>
      <w:pPr>
        <w:ind w:left="331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4C585FE6">
      <w:start w:val="1"/>
      <w:numFmt w:val="lowerRoman"/>
      <w:lvlText w:val="%6"/>
      <w:lvlJc w:val="left"/>
      <w:pPr>
        <w:ind w:left="403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8C0BD10">
      <w:start w:val="1"/>
      <w:numFmt w:val="decimal"/>
      <w:lvlText w:val="%7"/>
      <w:lvlJc w:val="left"/>
      <w:pPr>
        <w:ind w:left="475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BDD04592">
      <w:start w:val="1"/>
      <w:numFmt w:val="lowerLetter"/>
      <w:lvlText w:val="%8"/>
      <w:lvlJc w:val="left"/>
      <w:pPr>
        <w:ind w:left="547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58DEAD34">
      <w:start w:val="1"/>
      <w:numFmt w:val="lowerRoman"/>
      <w:lvlText w:val="%9"/>
      <w:lvlJc w:val="left"/>
      <w:pPr>
        <w:ind w:left="619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8" w15:restartNumberingAfterBreak="0">
    <w:nsid w:val="39B5078E"/>
    <w:multiLevelType w:val="hybridMultilevel"/>
    <w:tmpl w:val="2BE09926"/>
    <w:lvl w:ilvl="0" w:tplc="FFFFFFFF">
      <w:start w:val="1"/>
      <w:numFmt w:val="decimal"/>
      <w:lvlText w:val="%1"/>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FFFFFFF">
      <w:start w:val="1"/>
      <w:numFmt w:val="lowerLetter"/>
      <w:lvlText w:val="%2"/>
      <w:lvlJc w:val="left"/>
      <w:pPr>
        <w:ind w:left="64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2F80BA4">
      <w:start w:val="1"/>
      <w:numFmt w:val="lowerLetter"/>
      <w:lvlText w:val="%3)"/>
      <w:lvlJc w:val="left"/>
      <w:pPr>
        <w:ind w:left="1354" w:hanging="360"/>
      </w:pPr>
      <w:rPr>
        <w:rFonts w:ascii="Verdana" w:eastAsia="Times New Roman" w:hAnsi="Verdana" w:cs="Times New Roman" w:hint="default"/>
        <w:b w:val="0"/>
        <w:i w:val="0"/>
        <w:strike w:val="0"/>
        <w:dstrike w:val="0"/>
        <w:color w:val="000000"/>
        <w:sz w:val="20"/>
        <w:szCs w:val="20"/>
        <w:u w:val="none" w:color="000000"/>
        <w:vertAlign w:val="baseline"/>
      </w:rPr>
    </w:lvl>
    <w:lvl w:ilvl="3" w:tplc="FFFFFFFF">
      <w:start w:val="1"/>
      <w:numFmt w:val="decimal"/>
      <w:lvlText w:val="%4"/>
      <w:lvlJc w:val="left"/>
      <w:pPr>
        <w:ind w:left="164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FFFFFFFF">
      <w:start w:val="1"/>
      <w:numFmt w:val="lowerLetter"/>
      <w:lvlText w:val="%5"/>
      <w:lvlJc w:val="left"/>
      <w:pPr>
        <w:ind w:left="236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308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380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452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524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9" w15:restartNumberingAfterBreak="0">
    <w:nsid w:val="3A424508"/>
    <w:multiLevelType w:val="hybridMultilevel"/>
    <w:tmpl w:val="E0C0CB5A"/>
    <w:lvl w:ilvl="0" w:tplc="5EFA3A18">
      <w:start w:val="1"/>
      <w:numFmt w:val="decimal"/>
      <w:lvlText w:val="%1"/>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7FEF6C4">
      <w:start w:val="1"/>
      <w:numFmt w:val="lowerLetter"/>
      <w:lvlText w:val="%2"/>
      <w:lvlJc w:val="left"/>
      <w:pPr>
        <w:ind w:left="55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83615CA">
      <w:start w:val="1"/>
      <w:numFmt w:val="lowerLetter"/>
      <w:lvlRestart w:val="0"/>
      <w:lvlText w:val="%3)"/>
      <w:lvlJc w:val="left"/>
      <w:pPr>
        <w:ind w:left="850"/>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3" w:tplc="B8949D46">
      <w:start w:val="1"/>
      <w:numFmt w:val="decimal"/>
      <w:lvlText w:val="%4"/>
      <w:lvlJc w:val="left"/>
      <w:pPr>
        <w:ind w:left="14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30D82DBE">
      <w:start w:val="1"/>
      <w:numFmt w:val="lowerLetter"/>
      <w:lvlText w:val="%5"/>
      <w:lvlJc w:val="left"/>
      <w:pPr>
        <w:ind w:left="2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507E73CA">
      <w:start w:val="1"/>
      <w:numFmt w:val="lowerRoman"/>
      <w:lvlText w:val="%6"/>
      <w:lvlJc w:val="left"/>
      <w:pPr>
        <w:ind w:left="2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33C35F2">
      <w:start w:val="1"/>
      <w:numFmt w:val="decimal"/>
      <w:lvlText w:val="%7"/>
      <w:lvlJc w:val="left"/>
      <w:pPr>
        <w:ind w:left="3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D70A8E6">
      <w:start w:val="1"/>
      <w:numFmt w:val="lowerLetter"/>
      <w:lvlText w:val="%8"/>
      <w:lvlJc w:val="left"/>
      <w:pPr>
        <w:ind w:left="4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466892E">
      <w:start w:val="1"/>
      <w:numFmt w:val="lowerRoman"/>
      <w:lvlText w:val="%9"/>
      <w:lvlJc w:val="left"/>
      <w:pPr>
        <w:ind w:left="5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0" w15:restartNumberingAfterBreak="0">
    <w:nsid w:val="3CFC504A"/>
    <w:multiLevelType w:val="hybridMultilevel"/>
    <w:tmpl w:val="18FCB9A8"/>
    <w:lvl w:ilvl="0" w:tplc="D01E8E82">
      <w:start w:val="2"/>
      <w:numFmt w:val="decimal"/>
      <w:lvlText w:val="%1)"/>
      <w:lvlJc w:val="left"/>
      <w:pPr>
        <w:ind w:left="593"/>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1" w:tplc="59CEAED0">
      <w:start w:val="1"/>
      <w:numFmt w:val="lowerLetter"/>
      <w:lvlText w:val="%2"/>
      <w:lvlJc w:val="left"/>
      <w:pPr>
        <w:ind w:left="12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F5441AA">
      <w:start w:val="1"/>
      <w:numFmt w:val="lowerRoman"/>
      <w:lvlText w:val="%3"/>
      <w:lvlJc w:val="left"/>
      <w:pPr>
        <w:ind w:left="194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C58EC1C">
      <w:start w:val="1"/>
      <w:numFmt w:val="decimal"/>
      <w:lvlText w:val="%4"/>
      <w:lvlJc w:val="left"/>
      <w:pPr>
        <w:ind w:left="266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C16139C">
      <w:start w:val="1"/>
      <w:numFmt w:val="lowerLetter"/>
      <w:lvlText w:val="%5"/>
      <w:lvlJc w:val="left"/>
      <w:pPr>
        <w:ind w:left="33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E3EF362">
      <w:start w:val="1"/>
      <w:numFmt w:val="lowerRoman"/>
      <w:lvlText w:val="%6"/>
      <w:lvlJc w:val="left"/>
      <w:pPr>
        <w:ind w:left="410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CC20AD4">
      <w:start w:val="1"/>
      <w:numFmt w:val="decimal"/>
      <w:lvlText w:val="%7"/>
      <w:lvlJc w:val="left"/>
      <w:pPr>
        <w:ind w:left="48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2D2577C">
      <w:start w:val="1"/>
      <w:numFmt w:val="lowerLetter"/>
      <w:lvlText w:val="%8"/>
      <w:lvlJc w:val="left"/>
      <w:pPr>
        <w:ind w:left="554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B0E9578">
      <w:start w:val="1"/>
      <w:numFmt w:val="lowerRoman"/>
      <w:lvlText w:val="%9"/>
      <w:lvlJc w:val="left"/>
      <w:pPr>
        <w:ind w:left="626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1" w15:restartNumberingAfterBreak="0">
    <w:nsid w:val="3E56269B"/>
    <w:multiLevelType w:val="hybridMultilevel"/>
    <w:tmpl w:val="676E4AF8"/>
    <w:lvl w:ilvl="0" w:tplc="FFFFFFFF">
      <w:start w:val="1"/>
      <w:numFmt w:val="decimal"/>
      <w:lvlText w:val="%1."/>
      <w:lvlJc w:val="left"/>
      <w:pPr>
        <w:ind w:left="554"/>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1" w:tplc="FFFFFFFF">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FFFFFFF">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FFFFFFF">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FFFFFFFF">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2" w15:restartNumberingAfterBreak="0">
    <w:nsid w:val="411756E3"/>
    <w:multiLevelType w:val="hybridMultilevel"/>
    <w:tmpl w:val="7F42A284"/>
    <w:lvl w:ilvl="0" w:tplc="BE1267DC">
      <w:start w:val="1"/>
      <w:numFmt w:val="decimal"/>
      <w:lvlText w:val="%1."/>
      <w:lvlJc w:val="left"/>
      <w:pPr>
        <w:ind w:left="554"/>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1" w:tplc="15F6C956">
      <w:start w:val="1"/>
      <w:numFmt w:val="decimal"/>
      <w:lvlText w:val="%2)"/>
      <w:lvlJc w:val="left"/>
      <w:pPr>
        <w:ind w:left="850"/>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2" w:tplc="B53EADB4">
      <w:start w:val="1"/>
      <w:numFmt w:val="lowerRoman"/>
      <w:lvlText w:val="%3"/>
      <w:lvlJc w:val="left"/>
      <w:pPr>
        <w:ind w:left="13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CC6B194">
      <w:start w:val="1"/>
      <w:numFmt w:val="decimal"/>
      <w:lvlText w:val="%4"/>
      <w:lvlJc w:val="left"/>
      <w:pPr>
        <w:ind w:left="20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A96D4D6">
      <w:start w:val="1"/>
      <w:numFmt w:val="lowerLetter"/>
      <w:lvlText w:val="%5"/>
      <w:lvlJc w:val="left"/>
      <w:pPr>
        <w:ind w:left="28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A1A0182">
      <w:start w:val="1"/>
      <w:numFmt w:val="lowerRoman"/>
      <w:lvlText w:val="%6"/>
      <w:lvlJc w:val="left"/>
      <w:pPr>
        <w:ind w:left="35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E4E8A0C">
      <w:start w:val="1"/>
      <w:numFmt w:val="decimal"/>
      <w:lvlText w:val="%7"/>
      <w:lvlJc w:val="left"/>
      <w:pPr>
        <w:ind w:left="42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306F6F8">
      <w:start w:val="1"/>
      <w:numFmt w:val="lowerLetter"/>
      <w:lvlText w:val="%8"/>
      <w:lvlJc w:val="left"/>
      <w:pPr>
        <w:ind w:left="49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42035FE">
      <w:start w:val="1"/>
      <w:numFmt w:val="lowerRoman"/>
      <w:lvlText w:val="%9"/>
      <w:lvlJc w:val="left"/>
      <w:pPr>
        <w:ind w:left="56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3" w15:restartNumberingAfterBreak="0">
    <w:nsid w:val="428F2F87"/>
    <w:multiLevelType w:val="hybridMultilevel"/>
    <w:tmpl w:val="90FEE806"/>
    <w:lvl w:ilvl="0" w:tplc="38D0D8E6">
      <w:start w:val="1"/>
      <w:numFmt w:val="decimal"/>
      <w:lvlText w:val="%1"/>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D1A06BC">
      <w:start w:val="1"/>
      <w:numFmt w:val="lowerLetter"/>
      <w:lvlText w:val="%2)"/>
      <w:lvlJc w:val="left"/>
      <w:pPr>
        <w:ind w:left="994"/>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2" w:tplc="B61618CE">
      <w:start w:val="1"/>
      <w:numFmt w:val="lowerRoman"/>
      <w:lvlText w:val="%3"/>
      <w:lvlJc w:val="left"/>
      <w:pPr>
        <w:ind w:left="15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D945AA0">
      <w:start w:val="1"/>
      <w:numFmt w:val="decimal"/>
      <w:lvlText w:val="%4"/>
      <w:lvlJc w:val="left"/>
      <w:pPr>
        <w:ind w:left="22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C203400">
      <w:start w:val="1"/>
      <w:numFmt w:val="lowerLetter"/>
      <w:lvlText w:val="%5"/>
      <w:lvlJc w:val="left"/>
      <w:pPr>
        <w:ind w:left="294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466283D2">
      <w:start w:val="1"/>
      <w:numFmt w:val="lowerRoman"/>
      <w:lvlText w:val="%6"/>
      <w:lvlJc w:val="left"/>
      <w:pPr>
        <w:ind w:left="36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C289EA8">
      <w:start w:val="1"/>
      <w:numFmt w:val="decimal"/>
      <w:lvlText w:val="%7"/>
      <w:lvlJc w:val="left"/>
      <w:pPr>
        <w:ind w:left="43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2104E234">
      <w:start w:val="1"/>
      <w:numFmt w:val="lowerLetter"/>
      <w:lvlText w:val="%8"/>
      <w:lvlJc w:val="left"/>
      <w:pPr>
        <w:ind w:left="51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9F8C6A4">
      <w:start w:val="1"/>
      <w:numFmt w:val="lowerRoman"/>
      <w:lvlText w:val="%9"/>
      <w:lvlJc w:val="left"/>
      <w:pPr>
        <w:ind w:left="58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4" w15:restartNumberingAfterBreak="0">
    <w:nsid w:val="431D76C6"/>
    <w:multiLevelType w:val="hybridMultilevel"/>
    <w:tmpl w:val="49941C3E"/>
    <w:lvl w:ilvl="0" w:tplc="89B43F1A">
      <w:start w:val="1"/>
      <w:numFmt w:val="lowerLetter"/>
      <w:lvlText w:val="%1."/>
      <w:lvlJc w:val="left"/>
      <w:pPr>
        <w:ind w:left="1132" w:hanging="360"/>
      </w:pPr>
      <w:rPr>
        <w:rFonts w:hint="default"/>
      </w:rPr>
    </w:lvl>
    <w:lvl w:ilvl="1" w:tplc="04150019" w:tentative="1">
      <w:start w:val="1"/>
      <w:numFmt w:val="lowerLetter"/>
      <w:lvlText w:val="%2."/>
      <w:lvlJc w:val="left"/>
      <w:pPr>
        <w:ind w:left="1852" w:hanging="360"/>
      </w:pPr>
    </w:lvl>
    <w:lvl w:ilvl="2" w:tplc="0415001B" w:tentative="1">
      <w:start w:val="1"/>
      <w:numFmt w:val="lowerRoman"/>
      <w:lvlText w:val="%3."/>
      <w:lvlJc w:val="right"/>
      <w:pPr>
        <w:ind w:left="2572" w:hanging="180"/>
      </w:pPr>
    </w:lvl>
    <w:lvl w:ilvl="3" w:tplc="0415000F" w:tentative="1">
      <w:start w:val="1"/>
      <w:numFmt w:val="decimal"/>
      <w:lvlText w:val="%4."/>
      <w:lvlJc w:val="left"/>
      <w:pPr>
        <w:ind w:left="3292" w:hanging="360"/>
      </w:pPr>
    </w:lvl>
    <w:lvl w:ilvl="4" w:tplc="04150019" w:tentative="1">
      <w:start w:val="1"/>
      <w:numFmt w:val="lowerLetter"/>
      <w:lvlText w:val="%5."/>
      <w:lvlJc w:val="left"/>
      <w:pPr>
        <w:ind w:left="4012" w:hanging="360"/>
      </w:pPr>
    </w:lvl>
    <w:lvl w:ilvl="5" w:tplc="0415001B" w:tentative="1">
      <w:start w:val="1"/>
      <w:numFmt w:val="lowerRoman"/>
      <w:lvlText w:val="%6."/>
      <w:lvlJc w:val="right"/>
      <w:pPr>
        <w:ind w:left="4732" w:hanging="180"/>
      </w:pPr>
    </w:lvl>
    <w:lvl w:ilvl="6" w:tplc="0415000F" w:tentative="1">
      <w:start w:val="1"/>
      <w:numFmt w:val="decimal"/>
      <w:lvlText w:val="%7."/>
      <w:lvlJc w:val="left"/>
      <w:pPr>
        <w:ind w:left="5452" w:hanging="360"/>
      </w:pPr>
    </w:lvl>
    <w:lvl w:ilvl="7" w:tplc="04150019" w:tentative="1">
      <w:start w:val="1"/>
      <w:numFmt w:val="lowerLetter"/>
      <w:lvlText w:val="%8."/>
      <w:lvlJc w:val="left"/>
      <w:pPr>
        <w:ind w:left="6172" w:hanging="360"/>
      </w:pPr>
    </w:lvl>
    <w:lvl w:ilvl="8" w:tplc="0415001B" w:tentative="1">
      <w:start w:val="1"/>
      <w:numFmt w:val="lowerRoman"/>
      <w:lvlText w:val="%9."/>
      <w:lvlJc w:val="right"/>
      <w:pPr>
        <w:ind w:left="6892" w:hanging="180"/>
      </w:pPr>
    </w:lvl>
  </w:abstractNum>
  <w:abstractNum w:abstractNumId="55" w15:restartNumberingAfterBreak="0">
    <w:nsid w:val="43683965"/>
    <w:multiLevelType w:val="hybridMultilevel"/>
    <w:tmpl w:val="676E4AF8"/>
    <w:lvl w:ilvl="0" w:tplc="8FC641E6">
      <w:start w:val="1"/>
      <w:numFmt w:val="decimal"/>
      <w:lvlText w:val="%1."/>
      <w:lvlJc w:val="left"/>
      <w:pPr>
        <w:ind w:left="554"/>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1" w:tplc="61847C00">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B646694">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CFC10A8">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B0C0AA0">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79ADE6E">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3448D66">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155AA658">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F74C55C">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6" w15:restartNumberingAfterBreak="0">
    <w:nsid w:val="43A13385"/>
    <w:multiLevelType w:val="hybridMultilevel"/>
    <w:tmpl w:val="2410D546"/>
    <w:lvl w:ilvl="0" w:tplc="FFFFFFFF">
      <w:start w:val="1"/>
      <w:numFmt w:val="decimal"/>
      <w:lvlText w:val="%1."/>
      <w:lvlJc w:val="left"/>
      <w:pPr>
        <w:ind w:left="410"/>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1" w:tplc="FFFFFFFF">
      <w:start w:val="1"/>
      <w:numFmt w:val="decimal"/>
      <w:lvlText w:val="%2)"/>
      <w:lvlJc w:val="left"/>
      <w:pPr>
        <w:ind w:left="708"/>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2" w:tplc="FFFFFFFF">
      <w:start w:val="1"/>
      <w:numFmt w:val="lowerRoman"/>
      <w:lvlText w:val="%3"/>
      <w:lvlJc w:val="left"/>
      <w:pPr>
        <w:ind w:left="13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FFFFFFF">
      <w:start w:val="1"/>
      <w:numFmt w:val="decimal"/>
      <w:lvlText w:val="%4"/>
      <w:lvlJc w:val="left"/>
      <w:pPr>
        <w:ind w:left="20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FFFFFFFF">
      <w:start w:val="1"/>
      <w:numFmt w:val="lowerLetter"/>
      <w:lvlText w:val="%5"/>
      <w:lvlJc w:val="left"/>
      <w:pPr>
        <w:ind w:left="28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35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42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49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56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7" w15:restartNumberingAfterBreak="0">
    <w:nsid w:val="449F43E0"/>
    <w:multiLevelType w:val="hybridMultilevel"/>
    <w:tmpl w:val="7B803D34"/>
    <w:lvl w:ilvl="0" w:tplc="632E4D5E">
      <w:start w:val="1"/>
      <w:numFmt w:val="decimal"/>
      <w:lvlText w:val="%1."/>
      <w:lvlJc w:val="left"/>
      <w:pPr>
        <w:ind w:left="554"/>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1" w:tplc="6144DDB6">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4E38399A">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EBE3326">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7C883C6">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2DAC37C">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0C36B2D0">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57CA516">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9E6C3CA">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8" w15:restartNumberingAfterBreak="0">
    <w:nsid w:val="49311F36"/>
    <w:multiLevelType w:val="hybridMultilevel"/>
    <w:tmpl w:val="3BCC5332"/>
    <w:lvl w:ilvl="0" w:tplc="678247DC">
      <w:numFmt w:val="bullet"/>
      <w:lvlText w:val=""/>
      <w:lvlJc w:val="left"/>
      <w:pPr>
        <w:ind w:left="1145" w:hanging="360"/>
      </w:pPr>
      <w:rPr>
        <w:rFonts w:ascii="Symbol" w:eastAsia="Times New Roman" w:hAnsi="Symbol" w:cs="Times New Roman"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59" w15:restartNumberingAfterBreak="0">
    <w:nsid w:val="4B4A1336"/>
    <w:multiLevelType w:val="hybridMultilevel"/>
    <w:tmpl w:val="04605552"/>
    <w:lvl w:ilvl="0" w:tplc="FFFFFFFF">
      <w:start w:val="2"/>
      <w:numFmt w:val="decimal"/>
      <w:lvlText w:val="%1."/>
      <w:lvlJc w:val="left"/>
      <w:pPr>
        <w:ind w:left="410"/>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1" w:tplc="FFFFFFFF">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FFFFFFF">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FFFFFFF">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FFFFFFFF">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60" w15:restartNumberingAfterBreak="0">
    <w:nsid w:val="4B6938F4"/>
    <w:multiLevelType w:val="hybridMultilevel"/>
    <w:tmpl w:val="38AA48E8"/>
    <w:lvl w:ilvl="0" w:tplc="449A5A90">
      <w:start w:val="17"/>
      <w:numFmt w:val="decimal"/>
      <w:lvlText w:val="%1)"/>
      <w:lvlJc w:val="left"/>
      <w:pPr>
        <w:ind w:left="5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DFECDAF0">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ECAA626">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9E45600">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6F4D72E">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1AC9FD4">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1D80FD50">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78CCC41E">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4CECCA2">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61" w15:restartNumberingAfterBreak="0">
    <w:nsid w:val="4C7E4F9D"/>
    <w:multiLevelType w:val="hybridMultilevel"/>
    <w:tmpl w:val="2410D546"/>
    <w:lvl w:ilvl="0" w:tplc="EED86DF8">
      <w:start w:val="1"/>
      <w:numFmt w:val="decimal"/>
      <w:lvlText w:val="%1."/>
      <w:lvlJc w:val="left"/>
      <w:pPr>
        <w:ind w:left="410"/>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1" w:tplc="73783394">
      <w:start w:val="1"/>
      <w:numFmt w:val="decimal"/>
      <w:lvlText w:val="%2)"/>
      <w:lvlJc w:val="left"/>
      <w:pPr>
        <w:ind w:left="708"/>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2" w:tplc="B256FDCC">
      <w:start w:val="1"/>
      <w:numFmt w:val="lowerRoman"/>
      <w:lvlText w:val="%3"/>
      <w:lvlJc w:val="left"/>
      <w:pPr>
        <w:ind w:left="13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AA0BDC2">
      <w:start w:val="1"/>
      <w:numFmt w:val="decimal"/>
      <w:lvlText w:val="%4"/>
      <w:lvlJc w:val="left"/>
      <w:pPr>
        <w:ind w:left="20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327C2D26">
      <w:start w:val="1"/>
      <w:numFmt w:val="lowerLetter"/>
      <w:lvlText w:val="%5"/>
      <w:lvlJc w:val="left"/>
      <w:pPr>
        <w:ind w:left="28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86A29346">
      <w:start w:val="1"/>
      <w:numFmt w:val="lowerRoman"/>
      <w:lvlText w:val="%6"/>
      <w:lvlJc w:val="left"/>
      <w:pPr>
        <w:ind w:left="35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4B16D87E">
      <w:start w:val="1"/>
      <w:numFmt w:val="decimal"/>
      <w:lvlText w:val="%7"/>
      <w:lvlJc w:val="left"/>
      <w:pPr>
        <w:ind w:left="42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0E8086C0">
      <w:start w:val="1"/>
      <w:numFmt w:val="lowerLetter"/>
      <w:lvlText w:val="%8"/>
      <w:lvlJc w:val="left"/>
      <w:pPr>
        <w:ind w:left="49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5DE38E8">
      <w:start w:val="1"/>
      <w:numFmt w:val="lowerRoman"/>
      <w:lvlText w:val="%9"/>
      <w:lvlJc w:val="left"/>
      <w:pPr>
        <w:ind w:left="56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62" w15:restartNumberingAfterBreak="0">
    <w:nsid w:val="4D602BB0"/>
    <w:multiLevelType w:val="hybridMultilevel"/>
    <w:tmpl w:val="5CF8261A"/>
    <w:lvl w:ilvl="0" w:tplc="403E0910">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4DAB6400"/>
    <w:multiLevelType w:val="hybridMultilevel"/>
    <w:tmpl w:val="DE0038EE"/>
    <w:lvl w:ilvl="0" w:tplc="FFFFFFFF">
      <w:start w:val="2"/>
      <w:numFmt w:val="decimal"/>
      <w:lvlText w:val="%1)"/>
      <w:lvlJc w:val="left"/>
      <w:pPr>
        <w:ind w:left="708"/>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1" w:tplc="FFFFFFFF">
      <w:start w:val="1"/>
      <w:numFmt w:val="lowerLetter"/>
      <w:lvlText w:val="%2)"/>
      <w:lvlJc w:val="left"/>
      <w:pPr>
        <w:ind w:left="994"/>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2" w:tplc="FFFFFFFF">
      <w:start w:val="1"/>
      <w:numFmt w:val="lowerRoman"/>
      <w:lvlText w:val="%3"/>
      <w:lvlJc w:val="left"/>
      <w:pPr>
        <w:ind w:left="13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FFFFFFF">
      <w:start w:val="1"/>
      <w:numFmt w:val="decimal"/>
      <w:lvlText w:val="%4"/>
      <w:lvlJc w:val="left"/>
      <w:pPr>
        <w:ind w:left="20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FFFFFFFF">
      <w:start w:val="1"/>
      <w:numFmt w:val="lowerLetter"/>
      <w:lvlText w:val="%5"/>
      <w:lvlJc w:val="left"/>
      <w:pPr>
        <w:ind w:left="28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35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42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49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56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64" w15:restartNumberingAfterBreak="0">
    <w:nsid w:val="4E7222FB"/>
    <w:multiLevelType w:val="hybridMultilevel"/>
    <w:tmpl w:val="BCD26E62"/>
    <w:lvl w:ilvl="0" w:tplc="29DA1CC8">
      <w:start w:val="1"/>
      <w:numFmt w:val="decimal"/>
      <w:lvlText w:val="%1)"/>
      <w:lvlJc w:val="left"/>
      <w:pPr>
        <w:ind w:left="554"/>
      </w:pPr>
      <w:rPr>
        <w:rFonts w:ascii="Verdana" w:eastAsia="Times New Roman" w:hAnsi="Verdana" w:cs="Times New Roman"/>
        <w:b w:val="0"/>
        <w:i w:val="0"/>
        <w:strike w:val="0"/>
        <w:dstrike w:val="0"/>
        <w:color w:val="000000"/>
        <w:sz w:val="20"/>
        <w:szCs w:val="20"/>
        <w:u w:val="none" w:color="000000"/>
        <w:bdr w:val="none" w:sz="0" w:space="0" w:color="auto"/>
        <w:shd w:val="clear" w:color="auto" w:fill="auto"/>
        <w:vertAlign w:val="baseline"/>
      </w:rPr>
    </w:lvl>
    <w:lvl w:ilvl="1" w:tplc="743464F0">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A694FEC0">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E702F56">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5BACBA8">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3A05AF0">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1D1C0CD4">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F7089CE">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65275F8">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65" w15:restartNumberingAfterBreak="0">
    <w:nsid w:val="4F5A00C3"/>
    <w:multiLevelType w:val="hybridMultilevel"/>
    <w:tmpl w:val="6124202A"/>
    <w:lvl w:ilvl="0" w:tplc="4C223D4A">
      <w:start w:val="1"/>
      <w:numFmt w:val="decimal"/>
      <w:lvlText w:val="%1."/>
      <w:lvlJc w:val="left"/>
      <w:pPr>
        <w:tabs>
          <w:tab w:val="num" w:pos="360"/>
        </w:tabs>
        <w:ind w:left="360" w:hanging="360"/>
      </w:pPr>
      <w:rPr>
        <w:rFonts w:cs="Times New Roman"/>
        <w:b w:val="0"/>
        <w:sz w:val="20"/>
        <w:szCs w:val="20"/>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66" w15:restartNumberingAfterBreak="0">
    <w:nsid w:val="559B6D92"/>
    <w:multiLevelType w:val="hybridMultilevel"/>
    <w:tmpl w:val="9EBC403E"/>
    <w:lvl w:ilvl="0" w:tplc="24AC65EE">
      <w:start w:val="1"/>
      <w:numFmt w:val="decimal"/>
      <w:lvlText w:val="%1."/>
      <w:lvlJc w:val="left"/>
      <w:pPr>
        <w:ind w:left="693"/>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1" w:tplc="F83A5CAC">
      <w:start w:val="1"/>
      <w:numFmt w:val="decimal"/>
      <w:lvlText w:val="%2)"/>
      <w:lvlJc w:val="left"/>
      <w:pPr>
        <w:ind w:left="718"/>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2" w:tplc="9DFC7106">
      <w:start w:val="1"/>
      <w:numFmt w:val="lowerRoman"/>
      <w:lvlText w:val="%3"/>
      <w:lvlJc w:val="left"/>
      <w:pPr>
        <w:ind w:left="13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543CF418">
      <w:start w:val="1"/>
      <w:numFmt w:val="decimal"/>
      <w:lvlText w:val="%4"/>
      <w:lvlJc w:val="left"/>
      <w:pPr>
        <w:ind w:left="20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B4206A2">
      <w:start w:val="1"/>
      <w:numFmt w:val="lowerLetter"/>
      <w:lvlText w:val="%5"/>
      <w:lvlJc w:val="left"/>
      <w:pPr>
        <w:ind w:left="28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6A0092A">
      <w:start w:val="1"/>
      <w:numFmt w:val="lowerRoman"/>
      <w:lvlText w:val="%6"/>
      <w:lvlJc w:val="left"/>
      <w:pPr>
        <w:ind w:left="35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01CE84A0">
      <w:start w:val="1"/>
      <w:numFmt w:val="decimal"/>
      <w:lvlText w:val="%7"/>
      <w:lvlJc w:val="left"/>
      <w:pPr>
        <w:ind w:left="42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B56C56A">
      <w:start w:val="1"/>
      <w:numFmt w:val="lowerLetter"/>
      <w:lvlText w:val="%8"/>
      <w:lvlJc w:val="left"/>
      <w:pPr>
        <w:ind w:left="49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3103E78">
      <w:start w:val="1"/>
      <w:numFmt w:val="lowerRoman"/>
      <w:lvlText w:val="%9"/>
      <w:lvlJc w:val="left"/>
      <w:pPr>
        <w:ind w:left="56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67" w15:restartNumberingAfterBreak="0">
    <w:nsid w:val="56357474"/>
    <w:multiLevelType w:val="hybridMultilevel"/>
    <w:tmpl w:val="FFA06788"/>
    <w:lvl w:ilvl="0" w:tplc="3ACAA2CE">
      <w:start w:val="14"/>
      <w:numFmt w:val="decimal"/>
      <w:lvlText w:val="%1)"/>
      <w:lvlJc w:val="left"/>
      <w:pPr>
        <w:ind w:left="554"/>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1" w:tplc="18ACD102">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D0A6712">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6465E84">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75863DC">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704C9CD8">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A29834A6">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01E4E64">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C04A104">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68" w15:restartNumberingAfterBreak="0">
    <w:nsid w:val="5759443C"/>
    <w:multiLevelType w:val="hybridMultilevel"/>
    <w:tmpl w:val="7BF848BA"/>
    <w:lvl w:ilvl="0" w:tplc="9EB864A8">
      <w:start w:val="13"/>
      <w:numFmt w:val="decimal"/>
      <w:lvlText w:val="%1)"/>
      <w:lvlJc w:val="left"/>
      <w:pPr>
        <w:ind w:left="554"/>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1" w:tplc="957064A2">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09AE942">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7349976">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E700978E">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2161FCE">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0965AA2">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4D481C84">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DAEC8F4">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69" w15:restartNumberingAfterBreak="0">
    <w:nsid w:val="5ACF708F"/>
    <w:multiLevelType w:val="hybridMultilevel"/>
    <w:tmpl w:val="676E4AF8"/>
    <w:lvl w:ilvl="0" w:tplc="FFFFFFFF">
      <w:start w:val="1"/>
      <w:numFmt w:val="decimal"/>
      <w:lvlText w:val="%1."/>
      <w:lvlJc w:val="left"/>
      <w:pPr>
        <w:ind w:left="554"/>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1" w:tplc="FFFFFFFF">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FFFFFFF">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FFFFFFF">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FFFFFFFF">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0" w15:restartNumberingAfterBreak="0">
    <w:nsid w:val="5CD75E3B"/>
    <w:multiLevelType w:val="hybridMultilevel"/>
    <w:tmpl w:val="823A93A4"/>
    <w:lvl w:ilvl="0" w:tplc="5D981856">
      <w:start w:val="1"/>
      <w:numFmt w:val="bullet"/>
      <w:lvlText w:val="•"/>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EFB249EA">
      <w:start w:val="1"/>
      <w:numFmt w:val="bullet"/>
      <w:lvlText w:val="o"/>
      <w:lvlJc w:val="left"/>
      <w:pPr>
        <w:ind w:left="64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22EB70A">
      <w:start w:val="1"/>
      <w:numFmt w:val="bullet"/>
      <w:lvlText w:val="▪"/>
      <w:lvlJc w:val="left"/>
      <w:pPr>
        <w:ind w:left="9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3DEE3AC">
      <w:start w:val="1"/>
      <w:numFmt w:val="bullet"/>
      <w:lvlRestart w:val="0"/>
      <w:lvlText w:val="-"/>
      <w:lvlJc w:val="left"/>
      <w:pPr>
        <w:ind w:left="99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00E54CE">
      <w:start w:val="1"/>
      <w:numFmt w:val="bullet"/>
      <w:lvlText w:val="o"/>
      <w:lvlJc w:val="left"/>
      <w:pPr>
        <w:ind w:left="19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932B76E">
      <w:start w:val="1"/>
      <w:numFmt w:val="bullet"/>
      <w:lvlText w:val="▪"/>
      <w:lvlJc w:val="left"/>
      <w:pPr>
        <w:ind w:left="265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A8CEFCE">
      <w:start w:val="1"/>
      <w:numFmt w:val="bullet"/>
      <w:lvlText w:val="•"/>
      <w:lvlJc w:val="left"/>
      <w:pPr>
        <w:ind w:left="337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75A8310">
      <w:start w:val="1"/>
      <w:numFmt w:val="bullet"/>
      <w:lvlText w:val="o"/>
      <w:lvlJc w:val="left"/>
      <w:pPr>
        <w:ind w:left="409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264EF8C">
      <w:start w:val="1"/>
      <w:numFmt w:val="bullet"/>
      <w:lvlText w:val="▪"/>
      <w:lvlJc w:val="left"/>
      <w:pPr>
        <w:ind w:left="481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1" w15:restartNumberingAfterBreak="0">
    <w:nsid w:val="5D3B7944"/>
    <w:multiLevelType w:val="hybridMultilevel"/>
    <w:tmpl w:val="744032BC"/>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E31535B"/>
    <w:multiLevelType w:val="hybridMultilevel"/>
    <w:tmpl w:val="122C88FA"/>
    <w:lvl w:ilvl="0" w:tplc="6902F9B8">
      <w:start w:val="1"/>
      <w:numFmt w:val="bullet"/>
      <w:lvlText w:val="•"/>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B38EC28">
      <w:start w:val="1"/>
      <w:numFmt w:val="bullet"/>
      <w:lvlText w:val="o"/>
      <w:lvlJc w:val="left"/>
      <w:pPr>
        <w:ind w:left="57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8201472">
      <w:start w:val="1"/>
      <w:numFmt w:val="bullet"/>
      <w:lvlRestart w:val="0"/>
      <w:lvlText w:val="-"/>
      <w:lvlJc w:val="left"/>
      <w:pPr>
        <w:ind w:left="7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2BE9E42">
      <w:start w:val="1"/>
      <w:numFmt w:val="bullet"/>
      <w:lvlText w:val="•"/>
      <w:lvlJc w:val="left"/>
      <w:pPr>
        <w:ind w:left="15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B37408B0">
      <w:start w:val="1"/>
      <w:numFmt w:val="bullet"/>
      <w:lvlText w:val="o"/>
      <w:lvlJc w:val="left"/>
      <w:pPr>
        <w:ind w:left="22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87E1A56">
      <w:start w:val="1"/>
      <w:numFmt w:val="bullet"/>
      <w:lvlText w:val="▪"/>
      <w:lvlJc w:val="left"/>
      <w:pPr>
        <w:ind w:left="294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AF34F45E">
      <w:start w:val="1"/>
      <w:numFmt w:val="bullet"/>
      <w:lvlText w:val="•"/>
      <w:lvlJc w:val="left"/>
      <w:pPr>
        <w:ind w:left="36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36C8DB8">
      <w:start w:val="1"/>
      <w:numFmt w:val="bullet"/>
      <w:lvlText w:val="o"/>
      <w:lvlJc w:val="left"/>
      <w:pPr>
        <w:ind w:left="43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4F027806">
      <w:start w:val="1"/>
      <w:numFmt w:val="bullet"/>
      <w:lvlText w:val="▪"/>
      <w:lvlJc w:val="left"/>
      <w:pPr>
        <w:ind w:left="51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3" w15:restartNumberingAfterBreak="0">
    <w:nsid w:val="5F2F4AB9"/>
    <w:multiLevelType w:val="hybridMultilevel"/>
    <w:tmpl w:val="BBC0371E"/>
    <w:lvl w:ilvl="0" w:tplc="8EB2D604">
      <w:start w:val="1"/>
      <w:numFmt w:val="decimal"/>
      <w:lvlText w:val="%1"/>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9BA45DE">
      <w:start w:val="1"/>
      <w:numFmt w:val="lowerLetter"/>
      <w:lvlText w:val="%2"/>
      <w:lvlJc w:val="left"/>
      <w:pPr>
        <w:ind w:left="78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0C4C121E">
      <w:start w:val="1"/>
      <w:numFmt w:val="decimal"/>
      <w:lvlText w:val="%3)"/>
      <w:lvlJc w:val="left"/>
      <w:pPr>
        <w:ind w:left="1418"/>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3" w:tplc="9B3A743C">
      <w:start w:val="1"/>
      <w:numFmt w:val="decimal"/>
      <w:lvlText w:val="%4"/>
      <w:lvlJc w:val="left"/>
      <w:pPr>
        <w:ind w:left="19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F8A4D60">
      <w:start w:val="1"/>
      <w:numFmt w:val="lowerLetter"/>
      <w:lvlText w:val="%5"/>
      <w:lvlJc w:val="left"/>
      <w:pPr>
        <w:ind w:left="26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53E94BE">
      <w:start w:val="1"/>
      <w:numFmt w:val="lowerRoman"/>
      <w:lvlText w:val="%6"/>
      <w:lvlJc w:val="left"/>
      <w:pPr>
        <w:ind w:left="33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44A7D44">
      <w:start w:val="1"/>
      <w:numFmt w:val="decimal"/>
      <w:lvlText w:val="%7"/>
      <w:lvlJc w:val="left"/>
      <w:pPr>
        <w:ind w:left="40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25B4EB36">
      <w:start w:val="1"/>
      <w:numFmt w:val="lowerLetter"/>
      <w:lvlText w:val="%8"/>
      <w:lvlJc w:val="left"/>
      <w:pPr>
        <w:ind w:left="48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BACAD02">
      <w:start w:val="1"/>
      <w:numFmt w:val="lowerRoman"/>
      <w:lvlText w:val="%9"/>
      <w:lvlJc w:val="left"/>
      <w:pPr>
        <w:ind w:left="55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4" w15:restartNumberingAfterBreak="0">
    <w:nsid w:val="60D6413F"/>
    <w:multiLevelType w:val="hybridMultilevel"/>
    <w:tmpl w:val="B5282C6E"/>
    <w:lvl w:ilvl="0" w:tplc="FF1EC408">
      <w:start w:val="1"/>
      <w:numFmt w:val="decimal"/>
      <w:lvlText w:val="%1."/>
      <w:lvlJc w:val="left"/>
      <w:pPr>
        <w:ind w:left="77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50C09E4">
      <w:start w:val="1"/>
      <w:numFmt w:val="decimal"/>
      <w:lvlText w:val="%2)"/>
      <w:lvlJc w:val="left"/>
      <w:pPr>
        <w:ind w:left="9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BD9CC1DC">
      <w:start w:val="1"/>
      <w:numFmt w:val="lowerRoman"/>
      <w:lvlText w:val="%3"/>
      <w:lvlJc w:val="left"/>
      <w:pPr>
        <w:ind w:left="150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A621E4A">
      <w:start w:val="1"/>
      <w:numFmt w:val="decimal"/>
      <w:lvlText w:val="%4"/>
      <w:lvlJc w:val="left"/>
      <w:pPr>
        <w:ind w:left="22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88A0E20">
      <w:start w:val="1"/>
      <w:numFmt w:val="lowerLetter"/>
      <w:lvlText w:val="%5"/>
      <w:lvlJc w:val="left"/>
      <w:pPr>
        <w:ind w:left="294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E8CDFE0">
      <w:start w:val="1"/>
      <w:numFmt w:val="lowerRoman"/>
      <w:lvlText w:val="%6"/>
      <w:lvlJc w:val="left"/>
      <w:pPr>
        <w:ind w:left="366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824EA84">
      <w:start w:val="1"/>
      <w:numFmt w:val="decimal"/>
      <w:lvlText w:val="%7"/>
      <w:lvlJc w:val="left"/>
      <w:pPr>
        <w:ind w:left="438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76F86754">
      <w:start w:val="1"/>
      <w:numFmt w:val="lowerLetter"/>
      <w:lvlText w:val="%8"/>
      <w:lvlJc w:val="left"/>
      <w:pPr>
        <w:ind w:left="510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59404802">
      <w:start w:val="1"/>
      <w:numFmt w:val="lowerRoman"/>
      <w:lvlText w:val="%9"/>
      <w:lvlJc w:val="left"/>
      <w:pPr>
        <w:ind w:left="58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5" w15:restartNumberingAfterBreak="0">
    <w:nsid w:val="61037ED4"/>
    <w:multiLevelType w:val="hybridMultilevel"/>
    <w:tmpl w:val="F7261880"/>
    <w:lvl w:ilvl="0" w:tplc="04150011">
      <w:start w:val="1"/>
      <w:numFmt w:val="decimal"/>
      <w:lvlText w:val="%1)"/>
      <w:lvlJc w:val="left"/>
      <w:pPr>
        <w:ind w:left="1274" w:hanging="360"/>
      </w:pPr>
    </w:lvl>
    <w:lvl w:ilvl="1" w:tplc="04150011">
      <w:start w:val="1"/>
      <w:numFmt w:val="decimal"/>
      <w:lvlText w:val="%2)"/>
      <w:lvlJc w:val="left"/>
      <w:pPr>
        <w:ind w:left="1210" w:hanging="360"/>
      </w:pPr>
    </w:lvl>
    <w:lvl w:ilvl="2" w:tplc="3EF0EF78">
      <w:start w:val="1"/>
      <w:numFmt w:val="lowerLetter"/>
      <w:lvlText w:val="%3."/>
      <w:lvlJc w:val="left"/>
      <w:pPr>
        <w:ind w:left="2894" w:hanging="360"/>
      </w:pPr>
      <w:rPr>
        <w:rFonts w:hint="default"/>
      </w:rPr>
    </w:lvl>
    <w:lvl w:ilvl="3" w:tplc="0415000F" w:tentative="1">
      <w:start w:val="1"/>
      <w:numFmt w:val="decimal"/>
      <w:lvlText w:val="%4."/>
      <w:lvlJc w:val="left"/>
      <w:pPr>
        <w:ind w:left="3434" w:hanging="360"/>
      </w:pPr>
    </w:lvl>
    <w:lvl w:ilvl="4" w:tplc="04150019" w:tentative="1">
      <w:start w:val="1"/>
      <w:numFmt w:val="lowerLetter"/>
      <w:lvlText w:val="%5."/>
      <w:lvlJc w:val="left"/>
      <w:pPr>
        <w:ind w:left="4154" w:hanging="360"/>
      </w:pPr>
    </w:lvl>
    <w:lvl w:ilvl="5" w:tplc="0415001B" w:tentative="1">
      <w:start w:val="1"/>
      <w:numFmt w:val="lowerRoman"/>
      <w:lvlText w:val="%6."/>
      <w:lvlJc w:val="right"/>
      <w:pPr>
        <w:ind w:left="4874" w:hanging="180"/>
      </w:pPr>
    </w:lvl>
    <w:lvl w:ilvl="6" w:tplc="0415000F" w:tentative="1">
      <w:start w:val="1"/>
      <w:numFmt w:val="decimal"/>
      <w:lvlText w:val="%7."/>
      <w:lvlJc w:val="left"/>
      <w:pPr>
        <w:ind w:left="5594" w:hanging="360"/>
      </w:pPr>
    </w:lvl>
    <w:lvl w:ilvl="7" w:tplc="04150019" w:tentative="1">
      <w:start w:val="1"/>
      <w:numFmt w:val="lowerLetter"/>
      <w:lvlText w:val="%8."/>
      <w:lvlJc w:val="left"/>
      <w:pPr>
        <w:ind w:left="6314" w:hanging="360"/>
      </w:pPr>
    </w:lvl>
    <w:lvl w:ilvl="8" w:tplc="0415001B" w:tentative="1">
      <w:start w:val="1"/>
      <w:numFmt w:val="lowerRoman"/>
      <w:lvlText w:val="%9."/>
      <w:lvlJc w:val="right"/>
      <w:pPr>
        <w:ind w:left="7034" w:hanging="180"/>
      </w:pPr>
    </w:lvl>
  </w:abstractNum>
  <w:abstractNum w:abstractNumId="76" w15:restartNumberingAfterBreak="0">
    <w:nsid w:val="628C50DC"/>
    <w:multiLevelType w:val="hybridMultilevel"/>
    <w:tmpl w:val="43DA8AAA"/>
    <w:lvl w:ilvl="0" w:tplc="3F365D22">
      <w:start w:val="1"/>
      <w:numFmt w:val="decimal"/>
      <w:lvlText w:val="%1."/>
      <w:lvlJc w:val="left"/>
      <w:pPr>
        <w:ind w:left="7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484E59A8">
      <w:start w:val="1"/>
      <w:numFmt w:val="lowerLetter"/>
      <w:lvlText w:val="%2"/>
      <w:lvlJc w:val="left"/>
      <w:pPr>
        <w:ind w:left="119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9C48FB8">
      <w:start w:val="1"/>
      <w:numFmt w:val="lowerRoman"/>
      <w:lvlText w:val="%3"/>
      <w:lvlJc w:val="left"/>
      <w:pPr>
        <w:ind w:left="191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E786AEAE">
      <w:start w:val="1"/>
      <w:numFmt w:val="decimal"/>
      <w:lvlText w:val="%4"/>
      <w:lvlJc w:val="left"/>
      <w:pPr>
        <w:ind w:left="263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F3006FA">
      <w:start w:val="1"/>
      <w:numFmt w:val="lowerLetter"/>
      <w:lvlText w:val="%5"/>
      <w:lvlJc w:val="left"/>
      <w:pPr>
        <w:ind w:left="335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2628654">
      <w:start w:val="1"/>
      <w:numFmt w:val="lowerRoman"/>
      <w:lvlText w:val="%6"/>
      <w:lvlJc w:val="left"/>
      <w:pPr>
        <w:ind w:left="407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E5CEB1C">
      <w:start w:val="1"/>
      <w:numFmt w:val="decimal"/>
      <w:lvlText w:val="%7"/>
      <w:lvlJc w:val="left"/>
      <w:pPr>
        <w:ind w:left="479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2E9C964A">
      <w:start w:val="1"/>
      <w:numFmt w:val="lowerLetter"/>
      <w:lvlText w:val="%8"/>
      <w:lvlJc w:val="left"/>
      <w:pPr>
        <w:ind w:left="551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022A7552">
      <w:start w:val="1"/>
      <w:numFmt w:val="lowerRoman"/>
      <w:lvlText w:val="%9"/>
      <w:lvlJc w:val="left"/>
      <w:pPr>
        <w:ind w:left="623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7" w15:restartNumberingAfterBreak="0">
    <w:nsid w:val="65105C09"/>
    <w:multiLevelType w:val="hybridMultilevel"/>
    <w:tmpl w:val="3BB0182C"/>
    <w:lvl w:ilvl="0" w:tplc="B680FA5C">
      <w:start w:val="1"/>
      <w:numFmt w:val="decimal"/>
      <w:lvlText w:val="%1."/>
      <w:lvlJc w:val="left"/>
      <w:pPr>
        <w:ind w:left="6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487E8540">
      <w:start w:val="1"/>
      <w:numFmt w:val="decimal"/>
      <w:lvlText w:val="%2)"/>
      <w:lvlJc w:val="left"/>
      <w:pPr>
        <w:ind w:left="13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8CE0AEE">
      <w:start w:val="1"/>
      <w:numFmt w:val="lowerRoman"/>
      <w:lvlText w:val="%3"/>
      <w:lvlJc w:val="left"/>
      <w:pPr>
        <w:ind w:left="214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CCE9176">
      <w:start w:val="1"/>
      <w:numFmt w:val="decimal"/>
      <w:lvlText w:val="%4"/>
      <w:lvlJc w:val="left"/>
      <w:pPr>
        <w:ind w:left="286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ECB6C9EC">
      <w:start w:val="1"/>
      <w:numFmt w:val="lowerLetter"/>
      <w:lvlText w:val="%5"/>
      <w:lvlJc w:val="left"/>
      <w:pPr>
        <w:ind w:left="35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DCA7B06">
      <w:start w:val="1"/>
      <w:numFmt w:val="lowerRoman"/>
      <w:lvlText w:val="%6"/>
      <w:lvlJc w:val="left"/>
      <w:pPr>
        <w:ind w:left="43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21AC2274">
      <w:start w:val="1"/>
      <w:numFmt w:val="decimal"/>
      <w:lvlText w:val="%7"/>
      <w:lvlJc w:val="left"/>
      <w:pPr>
        <w:ind w:left="50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2322287A">
      <w:start w:val="1"/>
      <w:numFmt w:val="lowerLetter"/>
      <w:lvlText w:val="%8"/>
      <w:lvlJc w:val="left"/>
      <w:pPr>
        <w:ind w:left="574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D26B150">
      <w:start w:val="1"/>
      <w:numFmt w:val="lowerRoman"/>
      <w:lvlText w:val="%9"/>
      <w:lvlJc w:val="left"/>
      <w:pPr>
        <w:ind w:left="646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8" w15:restartNumberingAfterBreak="0">
    <w:nsid w:val="66121F87"/>
    <w:multiLevelType w:val="hybridMultilevel"/>
    <w:tmpl w:val="6860CB1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67211F1B"/>
    <w:multiLevelType w:val="hybridMultilevel"/>
    <w:tmpl w:val="36E42CD2"/>
    <w:lvl w:ilvl="0" w:tplc="D33AE2A2">
      <w:start w:val="1"/>
      <w:numFmt w:val="decimal"/>
      <w:lvlText w:val="%1"/>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E35E4C12">
      <w:start w:val="1"/>
      <w:numFmt w:val="lowerLetter"/>
      <w:lvlText w:val="%2"/>
      <w:lvlJc w:val="left"/>
      <w:pPr>
        <w:ind w:left="60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04150011">
      <w:start w:val="1"/>
      <w:numFmt w:val="decimal"/>
      <w:lvlText w:val="%3)"/>
      <w:lvlJc w:val="left"/>
      <w:pPr>
        <w:ind w:left="1210" w:hanging="360"/>
      </w:pPr>
    </w:lvl>
    <w:lvl w:ilvl="3" w:tplc="7450AFDE">
      <w:start w:val="1"/>
      <w:numFmt w:val="decimal"/>
      <w:lvlText w:val="%4"/>
      <w:lvlJc w:val="left"/>
      <w:pPr>
        <w:ind w:left="15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42ACB86">
      <w:start w:val="1"/>
      <w:numFmt w:val="lowerLetter"/>
      <w:lvlText w:val="%5"/>
      <w:lvlJc w:val="left"/>
      <w:pPr>
        <w:ind w:left="22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57886B00">
      <w:start w:val="1"/>
      <w:numFmt w:val="lowerRoman"/>
      <w:lvlText w:val="%6"/>
      <w:lvlJc w:val="left"/>
      <w:pPr>
        <w:ind w:left="30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3F6484E">
      <w:start w:val="1"/>
      <w:numFmt w:val="decimal"/>
      <w:lvlText w:val="%7"/>
      <w:lvlJc w:val="left"/>
      <w:pPr>
        <w:ind w:left="37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02C16EE">
      <w:start w:val="1"/>
      <w:numFmt w:val="lowerLetter"/>
      <w:lvlText w:val="%8"/>
      <w:lvlJc w:val="left"/>
      <w:pPr>
        <w:ind w:left="4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64C868C">
      <w:start w:val="1"/>
      <w:numFmt w:val="lowerRoman"/>
      <w:lvlText w:val="%9"/>
      <w:lvlJc w:val="left"/>
      <w:pPr>
        <w:ind w:left="5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0" w15:restartNumberingAfterBreak="0">
    <w:nsid w:val="696507EA"/>
    <w:multiLevelType w:val="hybridMultilevel"/>
    <w:tmpl w:val="0046BA0E"/>
    <w:lvl w:ilvl="0" w:tplc="399A4574">
      <w:start w:val="1"/>
      <w:numFmt w:val="lowerLetter"/>
      <w:lvlText w:val="%1)"/>
      <w:lvlJc w:val="left"/>
      <w:pPr>
        <w:ind w:left="991"/>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1" w:tplc="C038989E">
      <w:start w:val="1"/>
      <w:numFmt w:val="bullet"/>
      <w:lvlText w:val=""/>
      <w:lvlJc w:val="left"/>
      <w:pPr>
        <w:ind w:left="14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E9E605C">
      <w:start w:val="1"/>
      <w:numFmt w:val="bullet"/>
      <w:lvlText w:val="▪"/>
      <w:lvlJc w:val="left"/>
      <w:pPr>
        <w:ind w:left="15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19AEA650">
      <w:start w:val="1"/>
      <w:numFmt w:val="bullet"/>
      <w:lvlText w:val="•"/>
      <w:lvlJc w:val="left"/>
      <w:pPr>
        <w:ind w:left="22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F8C2B8C4">
      <w:start w:val="1"/>
      <w:numFmt w:val="bullet"/>
      <w:lvlText w:val="o"/>
      <w:lvlJc w:val="left"/>
      <w:pPr>
        <w:ind w:left="294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112DE44">
      <w:start w:val="1"/>
      <w:numFmt w:val="bullet"/>
      <w:lvlText w:val="▪"/>
      <w:lvlJc w:val="left"/>
      <w:pPr>
        <w:ind w:left="36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4FB89EB8">
      <w:start w:val="1"/>
      <w:numFmt w:val="bullet"/>
      <w:lvlText w:val="•"/>
      <w:lvlJc w:val="left"/>
      <w:pPr>
        <w:ind w:left="43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3308762">
      <w:start w:val="1"/>
      <w:numFmt w:val="bullet"/>
      <w:lvlText w:val="o"/>
      <w:lvlJc w:val="left"/>
      <w:pPr>
        <w:ind w:left="51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44328D2C">
      <w:start w:val="1"/>
      <w:numFmt w:val="bullet"/>
      <w:lvlText w:val="▪"/>
      <w:lvlJc w:val="left"/>
      <w:pPr>
        <w:ind w:left="58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1" w15:restartNumberingAfterBreak="0">
    <w:nsid w:val="6D790432"/>
    <w:multiLevelType w:val="hybridMultilevel"/>
    <w:tmpl w:val="CD8AB2F4"/>
    <w:lvl w:ilvl="0" w:tplc="EF1801C6">
      <w:start w:val="1"/>
      <w:numFmt w:val="decimal"/>
      <w:lvlText w:val="%1"/>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41DC048A">
      <w:start w:val="1"/>
      <w:numFmt w:val="lowerLetter"/>
      <w:lvlText w:val="%2"/>
      <w:lvlJc w:val="left"/>
      <w:pPr>
        <w:ind w:left="106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BCBE53EC">
      <w:start w:val="1"/>
      <w:numFmt w:val="decimal"/>
      <w:lvlRestart w:val="0"/>
      <w:lvlText w:val="%3)"/>
      <w:lvlJc w:val="left"/>
      <w:pPr>
        <w:ind w:left="1920"/>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3" w:tplc="F9946772">
      <w:start w:val="1"/>
      <w:numFmt w:val="decimal"/>
      <w:lvlText w:val="%4"/>
      <w:lvlJc w:val="left"/>
      <w:pPr>
        <w:ind w:left="24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1E4A7EE4">
      <w:start w:val="1"/>
      <w:numFmt w:val="lowerLetter"/>
      <w:lvlText w:val="%5"/>
      <w:lvlJc w:val="left"/>
      <w:pPr>
        <w:ind w:left="32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4E0452AA">
      <w:start w:val="1"/>
      <w:numFmt w:val="lowerRoman"/>
      <w:lvlText w:val="%6"/>
      <w:lvlJc w:val="left"/>
      <w:pPr>
        <w:ind w:left="39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D56AC8B8">
      <w:start w:val="1"/>
      <w:numFmt w:val="decimal"/>
      <w:lvlText w:val="%7"/>
      <w:lvlJc w:val="left"/>
      <w:pPr>
        <w:ind w:left="46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BE4353C">
      <w:start w:val="1"/>
      <w:numFmt w:val="lowerLetter"/>
      <w:lvlText w:val="%8"/>
      <w:lvlJc w:val="left"/>
      <w:pPr>
        <w:ind w:left="53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CD6AED10">
      <w:start w:val="1"/>
      <w:numFmt w:val="lowerRoman"/>
      <w:lvlText w:val="%9"/>
      <w:lvlJc w:val="left"/>
      <w:pPr>
        <w:ind w:left="60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2" w15:restartNumberingAfterBreak="0">
    <w:nsid w:val="6DB63B08"/>
    <w:multiLevelType w:val="hybridMultilevel"/>
    <w:tmpl w:val="C3BE0248"/>
    <w:lvl w:ilvl="0" w:tplc="D4E6F27A">
      <w:start w:val="1"/>
      <w:numFmt w:val="decimal"/>
      <w:lvlText w:val="%1"/>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E60A98EA">
      <w:start w:val="1"/>
      <w:numFmt w:val="decimal"/>
      <w:lvlRestart w:val="0"/>
      <w:lvlText w:val="%2)"/>
      <w:lvlJc w:val="left"/>
      <w:pPr>
        <w:ind w:left="994"/>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2" w:tplc="D99A6790">
      <w:start w:val="1"/>
      <w:numFmt w:val="lowerRoman"/>
      <w:lvlText w:val="%3"/>
      <w:lvlJc w:val="left"/>
      <w:pPr>
        <w:ind w:left="15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5B0E7A4">
      <w:start w:val="1"/>
      <w:numFmt w:val="decimal"/>
      <w:lvlText w:val="%4"/>
      <w:lvlJc w:val="left"/>
      <w:pPr>
        <w:ind w:left="22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778063C">
      <w:start w:val="1"/>
      <w:numFmt w:val="lowerLetter"/>
      <w:lvlText w:val="%5"/>
      <w:lvlJc w:val="left"/>
      <w:pPr>
        <w:ind w:left="294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7BB650AC">
      <w:start w:val="1"/>
      <w:numFmt w:val="lowerRoman"/>
      <w:lvlText w:val="%6"/>
      <w:lvlJc w:val="left"/>
      <w:pPr>
        <w:ind w:left="36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5FC0AFC">
      <w:start w:val="1"/>
      <w:numFmt w:val="decimal"/>
      <w:lvlText w:val="%7"/>
      <w:lvlJc w:val="left"/>
      <w:pPr>
        <w:ind w:left="43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F7241DE">
      <w:start w:val="1"/>
      <w:numFmt w:val="lowerLetter"/>
      <w:lvlText w:val="%8"/>
      <w:lvlJc w:val="left"/>
      <w:pPr>
        <w:ind w:left="51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479CBD5E">
      <w:start w:val="1"/>
      <w:numFmt w:val="lowerRoman"/>
      <w:lvlText w:val="%9"/>
      <w:lvlJc w:val="left"/>
      <w:pPr>
        <w:ind w:left="58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3" w15:restartNumberingAfterBreak="0">
    <w:nsid w:val="6FC47CE3"/>
    <w:multiLevelType w:val="hybridMultilevel"/>
    <w:tmpl w:val="D2B4F238"/>
    <w:lvl w:ilvl="0" w:tplc="FFFFFFFF">
      <w:start w:val="1"/>
      <w:numFmt w:val="decimal"/>
      <w:lvlText w:val="%1)"/>
      <w:lvlJc w:val="left"/>
      <w:pPr>
        <w:ind w:left="839" w:hanging="360"/>
      </w:pPr>
    </w:lvl>
    <w:lvl w:ilvl="1" w:tplc="FFFFFFFF" w:tentative="1">
      <w:start w:val="1"/>
      <w:numFmt w:val="lowerLetter"/>
      <w:lvlText w:val="%2."/>
      <w:lvlJc w:val="left"/>
      <w:pPr>
        <w:ind w:left="1559" w:hanging="360"/>
      </w:pPr>
    </w:lvl>
    <w:lvl w:ilvl="2" w:tplc="FFFFFFFF" w:tentative="1">
      <w:start w:val="1"/>
      <w:numFmt w:val="lowerRoman"/>
      <w:lvlText w:val="%3."/>
      <w:lvlJc w:val="right"/>
      <w:pPr>
        <w:ind w:left="2279" w:hanging="180"/>
      </w:pPr>
    </w:lvl>
    <w:lvl w:ilvl="3" w:tplc="FFFFFFFF" w:tentative="1">
      <w:start w:val="1"/>
      <w:numFmt w:val="decimal"/>
      <w:lvlText w:val="%4."/>
      <w:lvlJc w:val="left"/>
      <w:pPr>
        <w:ind w:left="2999" w:hanging="360"/>
      </w:pPr>
    </w:lvl>
    <w:lvl w:ilvl="4" w:tplc="FFFFFFFF" w:tentative="1">
      <w:start w:val="1"/>
      <w:numFmt w:val="lowerLetter"/>
      <w:lvlText w:val="%5."/>
      <w:lvlJc w:val="left"/>
      <w:pPr>
        <w:ind w:left="3719" w:hanging="360"/>
      </w:pPr>
    </w:lvl>
    <w:lvl w:ilvl="5" w:tplc="FFFFFFFF" w:tentative="1">
      <w:start w:val="1"/>
      <w:numFmt w:val="lowerRoman"/>
      <w:lvlText w:val="%6."/>
      <w:lvlJc w:val="right"/>
      <w:pPr>
        <w:ind w:left="4439" w:hanging="180"/>
      </w:pPr>
    </w:lvl>
    <w:lvl w:ilvl="6" w:tplc="FFFFFFFF" w:tentative="1">
      <w:start w:val="1"/>
      <w:numFmt w:val="decimal"/>
      <w:lvlText w:val="%7."/>
      <w:lvlJc w:val="left"/>
      <w:pPr>
        <w:ind w:left="5159" w:hanging="360"/>
      </w:pPr>
    </w:lvl>
    <w:lvl w:ilvl="7" w:tplc="FFFFFFFF" w:tentative="1">
      <w:start w:val="1"/>
      <w:numFmt w:val="lowerLetter"/>
      <w:lvlText w:val="%8."/>
      <w:lvlJc w:val="left"/>
      <w:pPr>
        <w:ind w:left="5879" w:hanging="360"/>
      </w:pPr>
    </w:lvl>
    <w:lvl w:ilvl="8" w:tplc="FFFFFFFF" w:tentative="1">
      <w:start w:val="1"/>
      <w:numFmt w:val="lowerRoman"/>
      <w:lvlText w:val="%9."/>
      <w:lvlJc w:val="right"/>
      <w:pPr>
        <w:ind w:left="6599" w:hanging="180"/>
      </w:pPr>
    </w:lvl>
  </w:abstractNum>
  <w:abstractNum w:abstractNumId="84" w15:restartNumberingAfterBreak="0">
    <w:nsid w:val="7072039A"/>
    <w:multiLevelType w:val="hybridMultilevel"/>
    <w:tmpl w:val="8EF86B4C"/>
    <w:lvl w:ilvl="0" w:tplc="0C346482">
      <w:start w:val="1"/>
      <w:numFmt w:val="decimal"/>
      <w:lvlText w:val="%1."/>
      <w:lvlJc w:val="left"/>
      <w:pPr>
        <w:ind w:left="554"/>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1" w:tplc="972044A4">
      <w:start w:val="1"/>
      <w:numFmt w:val="decimal"/>
      <w:lvlText w:val="%2)"/>
      <w:lvlJc w:val="left"/>
      <w:pPr>
        <w:ind w:left="853"/>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2" w:tplc="DDA22494">
      <w:start w:val="1"/>
      <w:numFmt w:val="lowerLetter"/>
      <w:lvlText w:val="%3)"/>
      <w:lvlJc w:val="left"/>
      <w:pPr>
        <w:ind w:left="1274"/>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3" w:tplc="61A439C0">
      <w:start w:val="1"/>
      <w:numFmt w:val="decimal"/>
      <w:lvlText w:val="%4"/>
      <w:lvlJc w:val="left"/>
      <w:pPr>
        <w:ind w:left="17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15C8A32">
      <w:start w:val="1"/>
      <w:numFmt w:val="lowerLetter"/>
      <w:lvlText w:val="%5"/>
      <w:lvlJc w:val="left"/>
      <w:pPr>
        <w:ind w:left="25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F6E025C">
      <w:start w:val="1"/>
      <w:numFmt w:val="lowerRoman"/>
      <w:lvlText w:val="%6"/>
      <w:lvlJc w:val="left"/>
      <w:pPr>
        <w:ind w:left="32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F82BF4C">
      <w:start w:val="1"/>
      <w:numFmt w:val="decimal"/>
      <w:lvlText w:val="%7"/>
      <w:lvlJc w:val="left"/>
      <w:pPr>
        <w:ind w:left="394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576CD80">
      <w:start w:val="1"/>
      <w:numFmt w:val="lowerLetter"/>
      <w:lvlText w:val="%8"/>
      <w:lvlJc w:val="left"/>
      <w:pPr>
        <w:ind w:left="466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B1291FA">
      <w:start w:val="1"/>
      <w:numFmt w:val="lowerRoman"/>
      <w:lvlText w:val="%9"/>
      <w:lvlJc w:val="left"/>
      <w:pPr>
        <w:ind w:left="53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5" w15:restartNumberingAfterBreak="0">
    <w:nsid w:val="70791FBA"/>
    <w:multiLevelType w:val="hybridMultilevel"/>
    <w:tmpl w:val="B4329240"/>
    <w:lvl w:ilvl="0" w:tplc="80163686">
      <w:start w:val="2"/>
      <w:numFmt w:val="lowerLetter"/>
      <w:lvlText w:val="%1)"/>
      <w:lvlJc w:val="left"/>
      <w:pPr>
        <w:ind w:left="850"/>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1" w:tplc="22E4D598">
      <w:start w:val="1"/>
      <w:numFmt w:val="lowerLetter"/>
      <w:lvlText w:val="%2)"/>
      <w:lvlJc w:val="left"/>
      <w:pPr>
        <w:ind w:left="2551"/>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2" w:tplc="9070B5C4">
      <w:start w:val="1"/>
      <w:numFmt w:val="lowerRoman"/>
      <w:lvlText w:val="%3"/>
      <w:lvlJc w:val="left"/>
      <w:pPr>
        <w:ind w:left="306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01C771E">
      <w:start w:val="1"/>
      <w:numFmt w:val="decimal"/>
      <w:lvlText w:val="%4"/>
      <w:lvlJc w:val="left"/>
      <w:pPr>
        <w:ind w:left="378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3DFAFA42">
      <w:start w:val="1"/>
      <w:numFmt w:val="lowerLetter"/>
      <w:lvlText w:val="%5"/>
      <w:lvlJc w:val="left"/>
      <w:pPr>
        <w:ind w:left="450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9986076">
      <w:start w:val="1"/>
      <w:numFmt w:val="lowerRoman"/>
      <w:lvlText w:val="%6"/>
      <w:lvlJc w:val="left"/>
      <w:pPr>
        <w:ind w:left="52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1B3C1E2C">
      <w:start w:val="1"/>
      <w:numFmt w:val="decimal"/>
      <w:lvlText w:val="%7"/>
      <w:lvlJc w:val="left"/>
      <w:pPr>
        <w:ind w:left="594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5606678">
      <w:start w:val="1"/>
      <w:numFmt w:val="lowerLetter"/>
      <w:lvlText w:val="%8"/>
      <w:lvlJc w:val="left"/>
      <w:pPr>
        <w:ind w:left="666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5D0AC50">
      <w:start w:val="1"/>
      <w:numFmt w:val="lowerRoman"/>
      <w:lvlText w:val="%9"/>
      <w:lvlJc w:val="left"/>
      <w:pPr>
        <w:ind w:left="738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6" w15:restartNumberingAfterBreak="0">
    <w:nsid w:val="71935FAA"/>
    <w:multiLevelType w:val="hybridMultilevel"/>
    <w:tmpl w:val="72547D1C"/>
    <w:lvl w:ilvl="0" w:tplc="A4468358">
      <w:start w:val="1"/>
      <w:numFmt w:val="decimal"/>
      <w:lvlText w:val="%1."/>
      <w:lvlJc w:val="left"/>
      <w:pPr>
        <w:ind w:left="561"/>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1" w:tplc="1988C5F2">
      <w:start w:val="1"/>
      <w:numFmt w:val="decimal"/>
      <w:lvlText w:val="%2)"/>
      <w:lvlJc w:val="left"/>
      <w:pPr>
        <w:ind w:left="718"/>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2" w:tplc="B9568FA0">
      <w:start w:val="1"/>
      <w:numFmt w:val="lowerRoman"/>
      <w:lvlText w:val="%3"/>
      <w:lvlJc w:val="left"/>
      <w:pPr>
        <w:ind w:left="137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55A0406">
      <w:start w:val="1"/>
      <w:numFmt w:val="decimal"/>
      <w:lvlText w:val="%4"/>
      <w:lvlJc w:val="left"/>
      <w:pPr>
        <w:ind w:left="209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EAC3D3C">
      <w:start w:val="1"/>
      <w:numFmt w:val="lowerLetter"/>
      <w:lvlText w:val="%5"/>
      <w:lvlJc w:val="left"/>
      <w:pPr>
        <w:ind w:left="281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982A84E">
      <w:start w:val="1"/>
      <w:numFmt w:val="lowerRoman"/>
      <w:lvlText w:val="%6"/>
      <w:lvlJc w:val="left"/>
      <w:pPr>
        <w:ind w:left="353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27E7B62">
      <w:start w:val="1"/>
      <w:numFmt w:val="decimal"/>
      <w:lvlText w:val="%7"/>
      <w:lvlJc w:val="left"/>
      <w:pPr>
        <w:ind w:left="425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C8669C04">
      <w:start w:val="1"/>
      <w:numFmt w:val="lowerLetter"/>
      <w:lvlText w:val="%8"/>
      <w:lvlJc w:val="left"/>
      <w:pPr>
        <w:ind w:left="497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10AFA46">
      <w:start w:val="1"/>
      <w:numFmt w:val="lowerRoman"/>
      <w:lvlText w:val="%9"/>
      <w:lvlJc w:val="left"/>
      <w:pPr>
        <w:ind w:left="569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7" w15:restartNumberingAfterBreak="0">
    <w:nsid w:val="73001E7F"/>
    <w:multiLevelType w:val="hybridMultilevel"/>
    <w:tmpl w:val="5F50E290"/>
    <w:lvl w:ilvl="0" w:tplc="6C069058">
      <w:start w:val="10"/>
      <w:numFmt w:val="decimal"/>
      <w:lvlText w:val="%1)"/>
      <w:lvlJc w:val="left"/>
      <w:pPr>
        <w:ind w:left="554"/>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1" w:tplc="A928D654">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5B81C1A">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2061266">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744BFCE">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2101250">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DF5A1DE4">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2882464C">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5BFC63EC">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8" w15:restartNumberingAfterBreak="0">
    <w:nsid w:val="734F7FFD"/>
    <w:multiLevelType w:val="hybridMultilevel"/>
    <w:tmpl w:val="C6EA9B7A"/>
    <w:lvl w:ilvl="0" w:tplc="04150011">
      <w:start w:val="1"/>
      <w:numFmt w:val="decimal"/>
      <w:lvlText w:val="%1)"/>
      <w:lvlJc w:val="left"/>
      <w:pPr>
        <w:ind w:left="1210" w:hanging="360"/>
      </w:p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89" w15:restartNumberingAfterBreak="0">
    <w:nsid w:val="746F2520"/>
    <w:multiLevelType w:val="hybridMultilevel"/>
    <w:tmpl w:val="617A1556"/>
    <w:lvl w:ilvl="0" w:tplc="FFFFFFFF">
      <w:start w:val="1"/>
      <w:numFmt w:val="decimal"/>
      <w:lvlText w:val="%1."/>
      <w:lvlJc w:val="left"/>
      <w:pPr>
        <w:ind w:left="554"/>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1" w:tplc="FFFFFFFF">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FFFFFFF">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FFFFFFF">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FFFFFFFF">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90" w15:restartNumberingAfterBreak="0">
    <w:nsid w:val="74AD662A"/>
    <w:multiLevelType w:val="hybridMultilevel"/>
    <w:tmpl w:val="38B043A2"/>
    <w:lvl w:ilvl="0" w:tplc="0415000F">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91" w15:restartNumberingAfterBreak="0">
    <w:nsid w:val="75021A02"/>
    <w:multiLevelType w:val="hybridMultilevel"/>
    <w:tmpl w:val="2FBE1C84"/>
    <w:lvl w:ilvl="0" w:tplc="7DDA7752">
      <w:start w:val="4"/>
      <w:numFmt w:val="decimal"/>
      <w:lvlText w:val="%1)"/>
      <w:lvlJc w:val="left"/>
      <w:pPr>
        <w:ind w:left="554"/>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1" w:tplc="C7CECE1C">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AAF2A04C">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75A802E">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F52E88F4">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3FCD7FE">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1A2FB38">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4AD8B4BA">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C0F2AC60">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92" w15:restartNumberingAfterBreak="0">
    <w:nsid w:val="752B3D1F"/>
    <w:multiLevelType w:val="hybridMultilevel"/>
    <w:tmpl w:val="014AEEE4"/>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93" w15:restartNumberingAfterBreak="0">
    <w:nsid w:val="773C1827"/>
    <w:multiLevelType w:val="hybridMultilevel"/>
    <w:tmpl w:val="708652C4"/>
    <w:lvl w:ilvl="0" w:tplc="1A72CF6C">
      <w:start w:val="1"/>
      <w:numFmt w:val="lowerLetter"/>
      <w:lvlText w:val="%1)"/>
      <w:lvlJc w:val="left"/>
      <w:pPr>
        <w:ind w:left="708"/>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780C2828"/>
    <w:multiLevelType w:val="hybridMultilevel"/>
    <w:tmpl w:val="D7322A10"/>
    <w:lvl w:ilvl="0" w:tplc="638098EE">
      <w:start w:val="1"/>
      <w:numFmt w:val="decimal"/>
      <w:lvlText w:val="%1."/>
      <w:lvlJc w:val="left"/>
      <w:pPr>
        <w:ind w:left="410"/>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1" w:tplc="F2927786">
      <w:start w:val="1"/>
      <w:numFmt w:val="decimal"/>
      <w:lvlText w:val="%2)"/>
      <w:lvlJc w:val="left"/>
      <w:pPr>
        <w:ind w:left="855"/>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2" w:tplc="1F401A00">
      <w:start w:val="1"/>
      <w:numFmt w:val="lowerLetter"/>
      <w:lvlText w:val="%3)"/>
      <w:lvlJc w:val="left"/>
      <w:pPr>
        <w:ind w:left="1184"/>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3" w:tplc="1F56B238">
      <w:start w:val="1"/>
      <w:numFmt w:val="decimal"/>
      <w:lvlText w:val="%4"/>
      <w:lvlJc w:val="left"/>
      <w:pPr>
        <w:ind w:left="16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6FEEB18">
      <w:start w:val="1"/>
      <w:numFmt w:val="lowerLetter"/>
      <w:lvlText w:val="%5"/>
      <w:lvlJc w:val="left"/>
      <w:pPr>
        <w:ind w:left="23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773E0B44">
      <w:start w:val="1"/>
      <w:numFmt w:val="lowerRoman"/>
      <w:lvlText w:val="%6"/>
      <w:lvlJc w:val="left"/>
      <w:pPr>
        <w:ind w:left="30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904AAB6">
      <w:start w:val="1"/>
      <w:numFmt w:val="decimal"/>
      <w:lvlText w:val="%7"/>
      <w:lvlJc w:val="left"/>
      <w:pPr>
        <w:ind w:left="38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BB8B5C2">
      <w:start w:val="1"/>
      <w:numFmt w:val="lowerLetter"/>
      <w:lvlText w:val="%8"/>
      <w:lvlJc w:val="left"/>
      <w:pPr>
        <w:ind w:left="45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4E28E8FC">
      <w:start w:val="1"/>
      <w:numFmt w:val="lowerRoman"/>
      <w:lvlText w:val="%9"/>
      <w:lvlJc w:val="left"/>
      <w:pPr>
        <w:ind w:left="52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95" w15:restartNumberingAfterBreak="0">
    <w:nsid w:val="786D439A"/>
    <w:multiLevelType w:val="hybridMultilevel"/>
    <w:tmpl w:val="CB866270"/>
    <w:lvl w:ilvl="0" w:tplc="F340A5B6">
      <w:start w:val="1"/>
      <w:numFmt w:val="decimal"/>
      <w:lvlText w:val="%1."/>
      <w:lvlJc w:val="left"/>
      <w:pPr>
        <w:ind w:left="720" w:hanging="360"/>
      </w:pPr>
      <w:rPr>
        <w:rFonts w:ascii="Verdana" w:hAnsi="Verdana" w:cs="Times New Roman" w:hint="default"/>
        <w:b w:val="0"/>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6" w15:restartNumberingAfterBreak="0">
    <w:nsid w:val="7AA567ED"/>
    <w:multiLevelType w:val="hybridMultilevel"/>
    <w:tmpl w:val="AA26E2EE"/>
    <w:lvl w:ilvl="0" w:tplc="CD06F684">
      <w:start w:val="1"/>
      <w:numFmt w:val="lowerLetter"/>
      <w:lvlText w:val="%1."/>
      <w:lvlJc w:val="left"/>
      <w:pPr>
        <w:ind w:left="914" w:hanging="360"/>
      </w:pPr>
      <w:rPr>
        <w:rFonts w:hint="default"/>
      </w:rPr>
    </w:lvl>
    <w:lvl w:ilvl="1" w:tplc="04150019" w:tentative="1">
      <w:start w:val="1"/>
      <w:numFmt w:val="lowerLetter"/>
      <w:lvlText w:val="%2."/>
      <w:lvlJc w:val="left"/>
      <w:pPr>
        <w:ind w:left="1634" w:hanging="360"/>
      </w:pPr>
    </w:lvl>
    <w:lvl w:ilvl="2" w:tplc="0415001B" w:tentative="1">
      <w:start w:val="1"/>
      <w:numFmt w:val="lowerRoman"/>
      <w:lvlText w:val="%3."/>
      <w:lvlJc w:val="right"/>
      <w:pPr>
        <w:ind w:left="2354" w:hanging="180"/>
      </w:pPr>
    </w:lvl>
    <w:lvl w:ilvl="3" w:tplc="0415000F" w:tentative="1">
      <w:start w:val="1"/>
      <w:numFmt w:val="decimal"/>
      <w:lvlText w:val="%4."/>
      <w:lvlJc w:val="left"/>
      <w:pPr>
        <w:ind w:left="3074" w:hanging="360"/>
      </w:pPr>
    </w:lvl>
    <w:lvl w:ilvl="4" w:tplc="04150019" w:tentative="1">
      <w:start w:val="1"/>
      <w:numFmt w:val="lowerLetter"/>
      <w:lvlText w:val="%5."/>
      <w:lvlJc w:val="left"/>
      <w:pPr>
        <w:ind w:left="3794" w:hanging="360"/>
      </w:pPr>
    </w:lvl>
    <w:lvl w:ilvl="5" w:tplc="0415001B" w:tentative="1">
      <w:start w:val="1"/>
      <w:numFmt w:val="lowerRoman"/>
      <w:lvlText w:val="%6."/>
      <w:lvlJc w:val="right"/>
      <w:pPr>
        <w:ind w:left="4514" w:hanging="180"/>
      </w:pPr>
    </w:lvl>
    <w:lvl w:ilvl="6" w:tplc="0415000F" w:tentative="1">
      <w:start w:val="1"/>
      <w:numFmt w:val="decimal"/>
      <w:lvlText w:val="%7."/>
      <w:lvlJc w:val="left"/>
      <w:pPr>
        <w:ind w:left="5234" w:hanging="360"/>
      </w:pPr>
    </w:lvl>
    <w:lvl w:ilvl="7" w:tplc="04150019" w:tentative="1">
      <w:start w:val="1"/>
      <w:numFmt w:val="lowerLetter"/>
      <w:lvlText w:val="%8."/>
      <w:lvlJc w:val="left"/>
      <w:pPr>
        <w:ind w:left="5954" w:hanging="360"/>
      </w:pPr>
    </w:lvl>
    <w:lvl w:ilvl="8" w:tplc="0415001B" w:tentative="1">
      <w:start w:val="1"/>
      <w:numFmt w:val="lowerRoman"/>
      <w:lvlText w:val="%9."/>
      <w:lvlJc w:val="right"/>
      <w:pPr>
        <w:ind w:left="6674" w:hanging="180"/>
      </w:pPr>
    </w:lvl>
  </w:abstractNum>
  <w:abstractNum w:abstractNumId="97" w15:restartNumberingAfterBreak="0">
    <w:nsid w:val="7B9A15AE"/>
    <w:multiLevelType w:val="hybridMultilevel"/>
    <w:tmpl w:val="EE34FDCE"/>
    <w:lvl w:ilvl="0" w:tplc="7CD0C2BE">
      <w:start w:val="15"/>
      <w:numFmt w:val="decimal"/>
      <w:lvlText w:val="%1)"/>
      <w:lvlJc w:val="left"/>
      <w:pPr>
        <w:ind w:left="7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EE67D18">
      <w:start w:val="1"/>
      <w:numFmt w:val="lowerLetter"/>
      <w:lvlText w:val="%2"/>
      <w:lvlJc w:val="left"/>
      <w:pPr>
        <w:ind w:left="12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380521A">
      <w:start w:val="1"/>
      <w:numFmt w:val="lowerRoman"/>
      <w:lvlText w:val="%3"/>
      <w:lvlJc w:val="left"/>
      <w:pPr>
        <w:ind w:left="194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4DC8C50">
      <w:start w:val="1"/>
      <w:numFmt w:val="decimal"/>
      <w:lvlText w:val="%4"/>
      <w:lvlJc w:val="left"/>
      <w:pPr>
        <w:ind w:left="266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3983F0C">
      <w:start w:val="1"/>
      <w:numFmt w:val="lowerLetter"/>
      <w:lvlText w:val="%5"/>
      <w:lvlJc w:val="left"/>
      <w:pPr>
        <w:ind w:left="33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9F07D92">
      <w:start w:val="1"/>
      <w:numFmt w:val="lowerRoman"/>
      <w:lvlText w:val="%6"/>
      <w:lvlJc w:val="left"/>
      <w:pPr>
        <w:ind w:left="410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E6CC19A">
      <w:start w:val="1"/>
      <w:numFmt w:val="decimal"/>
      <w:lvlText w:val="%7"/>
      <w:lvlJc w:val="left"/>
      <w:pPr>
        <w:ind w:left="48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D0C560A">
      <w:start w:val="1"/>
      <w:numFmt w:val="lowerLetter"/>
      <w:lvlText w:val="%8"/>
      <w:lvlJc w:val="left"/>
      <w:pPr>
        <w:ind w:left="554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EE0D5D0">
      <w:start w:val="1"/>
      <w:numFmt w:val="lowerRoman"/>
      <w:lvlText w:val="%9"/>
      <w:lvlJc w:val="left"/>
      <w:pPr>
        <w:ind w:left="626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98" w15:restartNumberingAfterBreak="0">
    <w:nsid w:val="7C661FDC"/>
    <w:multiLevelType w:val="hybridMultilevel"/>
    <w:tmpl w:val="D2B4F238"/>
    <w:lvl w:ilvl="0" w:tplc="04150011">
      <w:start w:val="1"/>
      <w:numFmt w:val="decimal"/>
      <w:lvlText w:val="%1)"/>
      <w:lvlJc w:val="left"/>
      <w:pPr>
        <w:ind w:left="839" w:hanging="360"/>
      </w:pPr>
    </w:lvl>
    <w:lvl w:ilvl="1" w:tplc="04150019" w:tentative="1">
      <w:start w:val="1"/>
      <w:numFmt w:val="lowerLetter"/>
      <w:lvlText w:val="%2."/>
      <w:lvlJc w:val="left"/>
      <w:pPr>
        <w:ind w:left="1559" w:hanging="360"/>
      </w:pPr>
    </w:lvl>
    <w:lvl w:ilvl="2" w:tplc="0415001B" w:tentative="1">
      <w:start w:val="1"/>
      <w:numFmt w:val="lowerRoman"/>
      <w:lvlText w:val="%3."/>
      <w:lvlJc w:val="right"/>
      <w:pPr>
        <w:ind w:left="2279" w:hanging="180"/>
      </w:pPr>
    </w:lvl>
    <w:lvl w:ilvl="3" w:tplc="0415000F" w:tentative="1">
      <w:start w:val="1"/>
      <w:numFmt w:val="decimal"/>
      <w:lvlText w:val="%4."/>
      <w:lvlJc w:val="left"/>
      <w:pPr>
        <w:ind w:left="2999" w:hanging="360"/>
      </w:pPr>
    </w:lvl>
    <w:lvl w:ilvl="4" w:tplc="04150019" w:tentative="1">
      <w:start w:val="1"/>
      <w:numFmt w:val="lowerLetter"/>
      <w:lvlText w:val="%5."/>
      <w:lvlJc w:val="left"/>
      <w:pPr>
        <w:ind w:left="3719" w:hanging="360"/>
      </w:pPr>
    </w:lvl>
    <w:lvl w:ilvl="5" w:tplc="0415001B" w:tentative="1">
      <w:start w:val="1"/>
      <w:numFmt w:val="lowerRoman"/>
      <w:lvlText w:val="%6."/>
      <w:lvlJc w:val="right"/>
      <w:pPr>
        <w:ind w:left="4439" w:hanging="180"/>
      </w:pPr>
    </w:lvl>
    <w:lvl w:ilvl="6" w:tplc="0415000F" w:tentative="1">
      <w:start w:val="1"/>
      <w:numFmt w:val="decimal"/>
      <w:lvlText w:val="%7."/>
      <w:lvlJc w:val="left"/>
      <w:pPr>
        <w:ind w:left="5159" w:hanging="360"/>
      </w:pPr>
    </w:lvl>
    <w:lvl w:ilvl="7" w:tplc="04150019" w:tentative="1">
      <w:start w:val="1"/>
      <w:numFmt w:val="lowerLetter"/>
      <w:lvlText w:val="%8."/>
      <w:lvlJc w:val="left"/>
      <w:pPr>
        <w:ind w:left="5879" w:hanging="360"/>
      </w:pPr>
    </w:lvl>
    <w:lvl w:ilvl="8" w:tplc="0415001B" w:tentative="1">
      <w:start w:val="1"/>
      <w:numFmt w:val="lowerRoman"/>
      <w:lvlText w:val="%9."/>
      <w:lvlJc w:val="right"/>
      <w:pPr>
        <w:ind w:left="6599" w:hanging="180"/>
      </w:pPr>
    </w:lvl>
  </w:abstractNum>
  <w:abstractNum w:abstractNumId="99" w15:restartNumberingAfterBreak="0">
    <w:nsid w:val="7D462774"/>
    <w:multiLevelType w:val="hybridMultilevel"/>
    <w:tmpl w:val="6F7A06F8"/>
    <w:lvl w:ilvl="0" w:tplc="B764142A">
      <w:start w:val="1"/>
      <w:numFmt w:val="decimal"/>
      <w:lvlText w:val="%1."/>
      <w:lvlJc w:val="left"/>
      <w:pPr>
        <w:ind w:left="410"/>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1" w:tplc="270C4000">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B408D92">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CF4E7CC">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429001CE">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D9C0060">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AC388CCA">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3886260">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F28AE12">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00" w15:restartNumberingAfterBreak="0">
    <w:nsid w:val="7D724B65"/>
    <w:multiLevelType w:val="hybridMultilevel"/>
    <w:tmpl w:val="168A262E"/>
    <w:lvl w:ilvl="0" w:tplc="FFFFFFFF">
      <w:start w:val="1"/>
      <w:numFmt w:val="decimal"/>
      <w:lvlText w:val="%1."/>
      <w:lvlJc w:val="left"/>
      <w:pPr>
        <w:tabs>
          <w:tab w:val="num" w:pos="360"/>
        </w:tabs>
        <w:ind w:left="360"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01" w15:restartNumberingAfterBreak="0">
    <w:nsid w:val="7FF7693D"/>
    <w:multiLevelType w:val="hybridMultilevel"/>
    <w:tmpl w:val="EE6AE92E"/>
    <w:lvl w:ilvl="0" w:tplc="38546C9A">
      <w:start w:val="1"/>
      <w:numFmt w:val="decimal"/>
      <w:lvlText w:val="%1)"/>
      <w:lvlJc w:val="left"/>
      <w:pPr>
        <w:ind w:left="2410"/>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1" w:tplc="D9EAA606">
      <w:start w:val="1"/>
      <w:numFmt w:val="lowerLetter"/>
      <w:lvlText w:val="%2"/>
      <w:lvlJc w:val="left"/>
      <w:pPr>
        <w:ind w:left="26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B08ED9FA">
      <w:start w:val="1"/>
      <w:numFmt w:val="lowerRoman"/>
      <w:lvlText w:val="%3"/>
      <w:lvlJc w:val="left"/>
      <w:pPr>
        <w:ind w:left="33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E9668EB6">
      <w:start w:val="1"/>
      <w:numFmt w:val="decimal"/>
      <w:lvlText w:val="%4"/>
      <w:lvlJc w:val="left"/>
      <w:pPr>
        <w:ind w:left="40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44B64D26">
      <w:start w:val="1"/>
      <w:numFmt w:val="lowerLetter"/>
      <w:lvlText w:val="%5"/>
      <w:lvlJc w:val="left"/>
      <w:pPr>
        <w:ind w:left="47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5A08236">
      <w:start w:val="1"/>
      <w:numFmt w:val="lowerRoman"/>
      <w:lvlText w:val="%6"/>
      <w:lvlJc w:val="left"/>
      <w:pPr>
        <w:ind w:left="55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0F4032E">
      <w:start w:val="1"/>
      <w:numFmt w:val="decimal"/>
      <w:lvlText w:val="%7"/>
      <w:lvlJc w:val="left"/>
      <w:pPr>
        <w:ind w:left="62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7240A2C2">
      <w:start w:val="1"/>
      <w:numFmt w:val="lowerLetter"/>
      <w:lvlText w:val="%8"/>
      <w:lvlJc w:val="left"/>
      <w:pPr>
        <w:ind w:left="69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574EB074">
      <w:start w:val="1"/>
      <w:numFmt w:val="lowerRoman"/>
      <w:lvlText w:val="%9"/>
      <w:lvlJc w:val="left"/>
      <w:pPr>
        <w:ind w:left="76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num w:numId="1" w16cid:durableId="102921149">
    <w:abstractNumId w:val="84"/>
  </w:num>
  <w:num w:numId="2" w16cid:durableId="672874783">
    <w:abstractNumId w:val="42"/>
  </w:num>
  <w:num w:numId="3" w16cid:durableId="1783454155">
    <w:abstractNumId w:val="94"/>
  </w:num>
  <w:num w:numId="4" w16cid:durableId="12806421">
    <w:abstractNumId w:val="33"/>
  </w:num>
  <w:num w:numId="5" w16cid:durableId="1253128169">
    <w:abstractNumId w:val="31"/>
  </w:num>
  <w:num w:numId="6" w16cid:durableId="1185628570">
    <w:abstractNumId w:val="49"/>
  </w:num>
  <w:num w:numId="7" w16cid:durableId="1258097833">
    <w:abstractNumId w:val="72"/>
  </w:num>
  <w:num w:numId="8" w16cid:durableId="270860653">
    <w:abstractNumId w:val="46"/>
  </w:num>
  <w:num w:numId="9" w16cid:durableId="1471291120">
    <w:abstractNumId w:val="34"/>
  </w:num>
  <w:num w:numId="10" w16cid:durableId="637998699">
    <w:abstractNumId w:val="8"/>
  </w:num>
  <w:num w:numId="11" w16cid:durableId="1988779225">
    <w:abstractNumId w:val="53"/>
  </w:num>
  <w:num w:numId="12" w16cid:durableId="831603423">
    <w:abstractNumId w:val="70"/>
  </w:num>
  <w:num w:numId="13" w16cid:durableId="576596546">
    <w:abstractNumId w:val="52"/>
  </w:num>
  <w:num w:numId="14" w16cid:durableId="963656962">
    <w:abstractNumId w:val="79"/>
  </w:num>
  <w:num w:numId="15" w16cid:durableId="1243099055">
    <w:abstractNumId w:val="66"/>
  </w:num>
  <w:num w:numId="16" w16cid:durableId="7024094">
    <w:abstractNumId w:val="86"/>
  </w:num>
  <w:num w:numId="17" w16cid:durableId="643781426">
    <w:abstractNumId w:val="41"/>
  </w:num>
  <w:num w:numId="18" w16cid:durableId="591863772">
    <w:abstractNumId w:val="11"/>
  </w:num>
  <w:num w:numId="19" w16cid:durableId="1557157940">
    <w:abstractNumId w:val="1"/>
  </w:num>
  <w:num w:numId="20" w16cid:durableId="528571176">
    <w:abstractNumId w:val="32"/>
  </w:num>
  <w:num w:numId="21" w16cid:durableId="1724252322">
    <w:abstractNumId w:val="2"/>
  </w:num>
  <w:num w:numId="22" w16cid:durableId="781146215">
    <w:abstractNumId w:val="35"/>
  </w:num>
  <w:num w:numId="23" w16cid:durableId="2133673166">
    <w:abstractNumId w:val="73"/>
  </w:num>
  <w:num w:numId="24" w16cid:durableId="1688100520">
    <w:abstractNumId w:val="81"/>
  </w:num>
  <w:num w:numId="25" w16cid:durableId="890075216">
    <w:abstractNumId w:val="101"/>
  </w:num>
  <w:num w:numId="26" w16cid:durableId="988678691">
    <w:abstractNumId w:val="85"/>
  </w:num>
  <w:num w:numId="27" w16cid:durableId="965232525">
    <w:abstractNumId w:val="25"/>
  </w:num>
  <w:num w:numId="28" w16cid:durableId="444232406">
    <w:abstractNumId w:val="99"/>
  </w:num>
  <w:num w:numId="29" w16cid:durableId="874657390">
    <w:abstractNumId w:val="57"/>
  </w:num>
  <w:num w:numId="30" w16cid:durableId="378553453">
    <w:abstractNumId w:val="80"/>
  </w:num>
  <w:num w:numId="31" w16cid:durableId="814840464">
    <w:abstractNumId w:val="36"/>
  </w:num>
  <w:num w:numId="32" w16cid:durableId="1652636259">
    <w:abstractNumId w:val="14"/>
  </w:num>
  <w:num w:numId="33" w16cid:durableId="1612201642">
    <w:abstractNumId w:val="97"/>
  </w:num>
  <w:num w:numId="34" w16cid:durableId="1174880584">
    <w:abstractNumId w:val="22"/>
  </w:num>
  <w:num w:numId="35" w16cid:durableId="1395541354">
    <w:abstractNumId w:val="61"/>
  </w:num>
  <w:num w:numId="36" w16cid:durableId="1057507806">
    <w:abstractNumId w:val="3"/>
  </w:num>
  <w:num w:numId="37" w16cid:durableId="1214384918">
    <w:abstractNumId w:val="40"/>
  </w:num>
  <w:num w:numId="38" w16cid:durableId="1801454914">
    <w:abstractNumId w:val="5"/>
  </w:num>
  <w:num w:numId="39" w16cid:durableId="182866325">
    <w:abstractNumId w:val="50"/>
  </w:num>
  <w:num w:numId="40" w16cid:durableId="538666891">
    <w:abstractNumId w:val="47"/>
  </w:num>
  <w:num w:numId="41" w16cid:durableId="2067678989">
    <w:abstractNumId w:val="91"/>
  </w:num>
  <w:num w:numId="42" w16cid:durableId="1393308993">
    <w:abstractNumId w:val="24"/>
  </w:num>
  <w:num w:numId="43" w16cid:durableId="2104110085">
    <w:abstractNumId w:val="87"/>
  </w:num>
  <w:num w:numId="44" w16cid:durableId="618340567">
    <w:abstractNumId w:val="68"/>
  </w:num>
  <w:num w:numId="45" w16cid:durableId="2048409267">
    <w:abstractNumId w:val="67"/>
  </w:num>
  <w:num w:numId="46" w16cid:durableId="1242718379">
    <w:abstractNumId w:val="29"/>
  </w:num>
  <w:num w:numId="47" w16cid:durableId="47733301">
    <w:abstractNumId w:val="60"/>
  </w:num>
  <w:num w:numId="48" w16cid:durableId="1700548193">
    <w:abstractNumId w:val="64"/>
  </w:num>
  <w:num w:numId="49" w16cid:durableId="402875052">
    <w:abstractNumId w:val="82"/>
  </w:num>
  <w:num w:numId="50" w16cid:durableId="1809937226">
    <w:abstractNumId w:val="19"/>
  </w:num>
  <w:num w:numId="51" w16cid:durableId="1357317712">
    <w:abstractNumId w:val="20"/>
  </w:num>
  <w:num w:numId="52" w16cid:durableId="2098358984">
    <w:abstractNumId w:val="55"/>
  </w:num>
  <w:num w:numId="53" w16cid:durableId="899556702">
    <w:abstractNumId w:val="39"/>
  </w:num>
  <w:num w:numId="54" w16cid:durableId="1041519427">
    <w:abstractNumId w:val="23"/>
  </w:num>
  <w:num w:numId="55" w16cid:durableId="2125346357">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2072919980">
    <w:abstractNumId w:val="98"/>
  </w:num>
  <w:num w:numId="57" w16cid:durableId="2069962193">
    <w:abstractNumId w:val="48"/>
  </w:num>
  <w:num w:numId="58" w16cid:durableId="1248224773">
    <w:abstractNumId w:val="27"/>
  </w:num>
  <w:num w:numId="59" w16cid:durableId="854465880">
    <w:abstractNumId w:val="43"/>
  </w:num>
  <w:num w:numId="60" w16cid:durableId="82803992">
    <w:abstractNumId w:val="75"/>
  </w:num>
  <w:num w:numId="61" w16cid:durableId="1985161518">
    <w:abstractNumId w:val="88"/>
  </w:num>
  <w:num w:numId="62" w16cid:durableId="502283878">
    <w:abstractNumId w:val="63"/>
  </w:num>
  <w:num w:numId="63" w16cid:durableId="1458137089">
    <w:abstractNumId w:val="37"/>
  </w:num>
  <w:num w:numId="64" w16cid:durableId="522982609">
    <w:abstractNumId w:val="28"/>
  </w:num>
  <w:num w:numId="65" w16cid:durableId="848715927">
    <w:abstractNumId w:val="62"/>
  </w:num>
  <w:num w:numId="66" w16cid:durableId="624048554">
    <w:abstractNumId w:val="90"/>
  </w:num>
  <w:num w:numId="67" w16cid:durableId="561597773">
    <w:abstractNumId w:val="78"/>
  </w:num>
  <w:num w:numId="68" w16cid:durableId="1192037705">
    <w:abstractNumId w:val="7"/>
  </w:num>
  <w:num w:numId="69" w16cid:durableId="880363902">
    <w:abstractNumId w:val="77"/>
  </w:num>
  <w:num w:numId="70" w16cid:durableId="1480422811">
    <w:abstractNumId w:val="83"/>
  </w:num>
  <w:num w:numId="71" w16cid:durableId="1049301498">
    <w:abstractNumId w:val="17"/>
  </w:num>
  <w:num w:numId="72" w16cid:durableId="2072650909">
    <w:abstractNumId w:val="30"/>
  </w:num>
  <w:num w:numId="73" w16cid:durableId="973561041">
    <w:abstractNumId w:val="6"/>
  </w:num>
  <w:num w:numId="74" w16cid:durableId="517887311">
    <w:abstractNumId w:val="92"/>
  </w:num>
  <w:num w:numId="75" w16cid:durableId="130490391">
    <w:abstractNumId w:val="89"/>
  </w:num>
  <w:num w:numId="76" w16cid:durableId="1568998717">
    <w:abstractNumId w:val="0"/>
  </w:num>
  <w:num w:numId="77" w16cid:durableId="1121072447">
    <w:abstractNumId w:val="4"/>
  </w:num>
  <w:num w:numId="78" w16cid:durableId="1162162733">
    <w:abstractNumId w:val="13"/>
  </w:num>
  <w:num w:numId="79" w16cid:durableId="674528093">
    <w:abstractNumId w:val="59"/>
  </w:num>
  <w:num w:numId="80" w16cid:durableId="1282229145">
    <w:abstractNumId w:val="44"/>
  </w:num>
  <w:num w:numId="81" w16cid:durableId="143206968">
    <w:abstractNumId w:val="96"/>
  </w:num>
  <w:num w:numId="82" w16cid:durableId="1739746750">
    <w:abstractNumId w:val="21"/>
  </w:num>
  <w:num w:numId="83" w16cid:durableId="1064985144">
    <w:abstractNumId w:val="65"/>
  </w:num>
  <w:num w:numId="84" w16cid:durableId="415981048">
    <w:abstractNumId w:val="71"/>
  </w:num>
  <w:num w:numId="85" w16cid:durableId="349989230">
    <w:abstractNumId w:val="100"/>
  </w:num>
  <w:num w:numId="86" w16cid:durableId="146484187">
    <w:abstractNumId w:val="18"/>
  </w:num>
  <w:num w:numId="87" w16cid:durableId="447047218">
    <w:abstractNumId w:val="10"/>
  </w:num>
  <w:num w:numId="88" w16cid:durableId="1186868447">
    <w:abstractNumId w:val="16"/>
  </w:num>
  <w:num w:numId="89" w16cid:durableId="408161676">
    <w:abstractNumId w:val="93"/>
  </w:num>
  <w:num w:numId="90" w16cid:durableId="914315010">
    <w:abstractNumId w:val="56"/>
  </w:num>
  <w:num w:numId="91" w16cid:durableId="479615719">
    <w:abstractNumId w:val="15"/>
  </w:num>
  <w:num w:numId="92" w16cid:durableId="591814326">
    <w:abstractNumId w:val="76"/>
  </w:num>
  <w:num w:numId="93" w16cid:durableId="2053459945">
    <w:abstractNumId w:val="69"/>
  </w:num>
  <w:num w:numId="94" w16cid:durableId="1254627841">
    <w:abstractNumId w:val="51"/>
  </w:num>
  <w:num w:numId="95" w16cid:durableId="941835169">
    <w:abstractNumId w:val="38"/>
  </w:num>
  <w:num w:numId="96" w16cid:durableId="966280800">
    <w:abstractNumId w:val="12"/>
  </w:num>
  <w:num w:numId="97" w16cid:durableId="1883589579">
    <w:abstractNumId w:val="74"/>
  </w:num>
  <w:num w:numId="98" w16cid:durableId="1531380640">
    <w:abstractNumId w:val="26"/>
  </w:num>
  <w:num w:numId="99" w16cid:durableId="1128671182">
    <w:abstractNumId w:val="58"/>
  </w:num>
  <w:num w:numId="100" w16cid:durableId="1368724026">
    <w:abstractNumId w:val="45"/>
  </w:num>
  <w:num w:numId="101" w16cid:durableId="506360217">
    <w:abstractNumId w:val="54"/>
  </w:num>
  <w:num w:numId="102" w16cid:durableId="487477882">
    <w:abstractNumId w:val="9"/>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19DD"/>
    <w:rsid w:val="00004873"/>
    <w:rsid w:val="0000520B"/>
    <w:rsid w:val="000062C3"/>
    <w:rsid w:val="00010E82"/>
    <w:rsid w:val="000139B9"/>
    <w:rsid w:val="00015290"/>
    <w:rsid w:val="00017EF1"/>
    <w:rsid w:val="00021E75"/>
    <w:rsid w:val="00026192"/>
    <w:rsid w:val="00026344"/>
    <w:rsid w:val="000265E6"/>
    <w:rsid w:val="00032971"/>
    <w:rsid w:val="00035B60"/>
    <w:rsid w:val="00037899"/>
    <w:rsid w:val="00042B44"/>
    <w:rsid w:val="00051666"/>
    <w:rsid w:val="000532AD"/>
    <w:rsid w:val="00053ACF"/>
    <w:rsid w:val="0006129D"/>
    <w:rsid w:val="00063A2D"/>
    <w:rsid w:val="00064BFB"/>
    <w:rsid w:val="00066335"/>
    <w:rsid w:val="00067288"/>
    <w:rsid w:val="000734F0"/>
    <w:rsid w:val="000803C9"/>
    <w:rsid w:val="00084712"/>
    <w:rsid w:val="00085BBA"/>
    <w:rsid w:val="0009032F"/>
    <w:rsid w:val="00091215"/>
    <w:rsid w:val="00091A80"/>
    <w:rsid w:val="000955C0"/>
    <w:rsid w:val="000A0922"/>
    <w:rsid w:val="000A2614"/>
    <w:rsid w:val="000A3282"/>
    <w:rsid w:val="000A5E1D"/>
    <w:rsid w:val="000A66C3"/>
    <w:rsid w:val="000B088D"/>
    <w:rsid w:val="000B2C92"/>
    <w:rsid w:val="000B45E0"/>
    <w:rsid w:val="000B49E6"/>
    <w:rsid w:val="000B5738"/>
    <w:rsid w:val="000B5741"/>
    <w:rsid w:val="000B659A"/>
    <w:rsid w:val="000B6B6E"/>
    <w:rsid w:val="000C511F"/>
    <w:rsid w:val="000C5663"/>
    <w:rsid w:val="000C666C"/>
    <w:rsid w:val="000D1B77"/>
    <w:rsid w:val="000D3823"/>
    <w:rsid w:val="000D3A19"/>
    <w:rsid w:val="000D593A"/>
    <w:rsid w:val="000E00C6"/>
    <w:rsid w:val="000E4728"/>
    <w:rsid w:val="000E6032"/>
    <w:rsid w:val="000F1608"/>
    <w:rsid w:val="000F2A96"/>
    <w:rsid w:val="000F2C22"/>
    <w:rsid w:val="000F617B"/>
    <w:rsid w:val="000F7ED8"/>
    <w:rsid w:val="00101B20"/>
    <w:rsid w:val="00102CAF"/>
    <w:rsid w:val="00104979"/>
    <w:rsid w:val="00110250"/>
    <w:rsid w:val="00112ABE"/>
    <w:rsid w:val="00113FA3"/>
    <w:rsid w:val="00114548"/>
    <w:rsid w:val="001145D4"/>
    <w:rsid w:val="0012292C"/>
    <w:rsid w:val="001314E5"/>
    <w:rsid w:val="00131CBA"/>
    <w:rsid w:val="00132676"/>
    <w:rsid w:val="001335BE"/>
    <w:rsid w:val="00135E13"/>
    <w:rsid w:val="0014119E"/>
    <w:rsid w:val="001455CE"/>
    <w:rsid w:val="00150B39"/>
    <w:rsid w:val="00154CCB"/>
    <w:rsid w:val="001563F7"/>
    <w:rsid w:val="00164ADA"/>
    <w:rsid w:val="00164BBC"/>
    <w:rsid w:val="00166D78"/>
    <w:rsid w:val="001719BF"/>
    <w:rsid w:val="0017228E"/>
    <w:rsid w:val="001726AD"/>
    <w:rsid w:val="0017375D"/>
    <w:rsid w:val="001740DE"/>
    <w:rsid w:val="00174356"/>
    <w:rsid w:val="00176441"/>
    <w:rsid w:val="00180DD3"/>
    <w:rsid w:val="00182696"/>
    <w:rsid w:val="00183759"/>
    <w:rsid w:val="00183C26"/>
    <w:rsid w:val="00185206"/>
    <w:rsid w:val="00187023"/>
    <w:rsid w:val="00187A2E"/>
    <w:rsid w:val="00187CEA"/>
    <w:rsid w:val="00190476"/>
    <w:rsid w:val="00191365"/>
    <w:rsid w:val="00196265"/>
    <w:rsid w:val="001A07C3"/>
    <w:rsid w:val="001A0BAB"/>
    <w:rsid w:val="001A2DF0"/>
    <w:rsid w:val="001A64C6"/>
    <w:rsid w:val="001A7214"/>
    <w:rsid w:val="001A7C40"/>
    <w:rsid w:val="001B0360"/>
    <w:rsid w:val="001B4416"/>
    <w:rsid w:val="001B4C6D"/>
    <w:rsid w:val="001B6E8A"/>
    <w:rsid w:val="001C138F"/>
    <w:rsid w:val="001C147C"/>
    <w:rsid w:val="001C6C03"/>
    <w:rsid w:val="001D25A8"/>
    <w:rsid w:val="001D3A26"/>
    <w:rsid w:val="001E1860"/>
    <w:rsid w:val="001E31ED"/>
    <w:rsid w:val="001E6453"/>
    <w:rsid w:val="001F0C87"/>
    <w:rsid w:val="001F5BEA"/>
    <w:rsid w:val="001F7A47"/>
    <w:rsid w:val="001F7C60"/>
    <w:rsid w:val="00201563"/>
    <w:rsid w:val="00204C65"/>
    <w:rsid w:val="0020609D"/>
    <w:rsid w:val="002069BE"/>
    <w:rsid w:val="00210FD3"/>
    <w:rsid w:val="0021362D"/>
    <w:rsid w:val="00213F00"/>
    <w:rsid w:val="00220A15"/>
    <w:rsid w:val="00222D54"/>
    <w:rsid w:val="00223E5F"/>
    <w:rsid w:val="002276DB"/>
    <w:rsid w:val="00233A87"/>
    <w:rsid w:val="002345F5"/>
    <w:rsid w:val="002349A2"/>
    <w:rsid w:val="002351ED"/>
    <w:rsid w:val="0023526B"/>
    <w:rsid w:val="00240C96"/>
    <w:rsid w:val="002410A4"/>
    <w:rsid w:val="0024124A"/>
    <w:rsid w:val="00241A28"/>
    <w:rsid w:val="00241B6B"/>
    <w:rsid w:val="002426F1"/>
    <w:rsid w:val="002433D9"/>
    <w:rsid w:val="002479E1"/>
    <w:rsid w:val="00251F88"/>
    <w:rsid w:val="002548E0"/>
    <w:rsid w:val="00254E75"/>
    <w:rsid w:val="002561EE"/>
    <w:rsid w:val="00257F84"/>
    <w:rsid w:val="00260583"/>
    <w:rsid w:val="00260F0F"/>
    <w:rsid w:val="00266935"/>
    <w:rsid w:val="00267894"/>
    <w:rsid w:val="002703EF"/>
    <w:rsid w:val="00272990"/>
    <w:rsid w:val="00273970"/>
    <w:rsid w:val="002757C0"/>
    <w:rsid w:val="002815C8"/>
    <w:rsid w:val="00283C7E"/>
    <w:rsid w:val="002844EF"/>
    <w:rsid w:val="00285AC1"/>
    <w:rsid w:val="00286B7B"/>
    <w:rsid w:val="00291419"/>
    <w:rsid w:val="002931B7"/>
    <w:rsid w:val="002940D5"/>
    <w:rsid w:val="0029560B"/>
    <w:rsid w:val="00296638"/>
    <w:rsid w:val="002A249A"/>
    <w:rsid w:val="002A3D37"/>
    <w:rsid w:val="002A611F"/>
    <w:rsid w:val="002A6998"/>
    <w:rsid w:val="002B34E7"/>
    <w:rsid w:val="002B3EA6"/>
    <w:rsid w:val="002B3F0F"/>
    <w:rsid w:val="002B4399"/>
    <w:rsid w:val="002B6122"/>
    <w:rsid w:val="002B6CA6"/>
    <w:rsid w:val="002C3DFB"/>
    <w:rsid w:val="002C4C09"/>
    <w:rsid w:val="002C5649"/>
    <w:rsid w:val="002C6104"/>
    <w:rsid w:val="002D0C1C"/>
    <w:rsid w:val="002D1860"/>
    <w:rsid w:val="002D2A2E"/>
    <w:rsid w:val="002D5954"/>
    <w:rsid w:val="002D646F"/>
    <w:rsid w:val="002D6B6C"/>
    <w:rsid w:val="002E04EC"/>
    <w:rsid w:val="002E49F7"/>
    <w:rsid w:val="002F29DB"/>
    <w:rsid w:val="002F2C57"/>
    <w:rsid w:val="002F301E"/>
    <w:rsid w:val="002F6F70"/>
    <w:rsid w:val="002F794D"/>
    <w:rsid w:val="00303839"/>
    <w:rsid w:val="00303CE4"/>
    <w:rsid w:val="003049D7"/>
    <w:rsid w:val="003065D3"/>
    <w:rsid w:val="003123D2"/>
    <w:rsid w:val="003126DD"/>
    <w:rsid w:val="00314034"/>
    <w:rsid w:val="00315555"/>
    <w:rsid w:val="00321236"/>
    <w:rsid w:val="00321D9A"/>
    <w:rsid w:val="00322D6C"/>
    <w:rsid w:val="00325848"/>
    <w:rsid w:val="00326372"/>
    <w:rsid w:val="00326C16"/>
    <w:rsid w:val="00332085"/>
    <w:rsid w:val="00332581"/>
    <w:rsid w:val="00335640"/>
    <w:rsid w:val="00341D28"/>
    <w:rsid w:val="00341DE9"/>
    <w:rsid w:val="00342D86"/>
    <w:rsid w:val="00343EAA"/>
    <w:rsid w:val="0034427F"/>
    <w:rsid w:val="003475B4"/>
    <w:rsid w:val="00347C28"/>
    <w:rsid w:val="00351CBC"/>
    <w:rsid w:val="003613EB"/>
    <w:rsid w:val="0036190C"/>
    <w:rsid w:val="003619DD"/>
    <w:rsid w:val="00361F8D"/>
    <w:rsid w:val="0036382E"/>
    <w:rsid w:val="00370181"/>
    <w:rsid w:val="003703F3"/>
    <w:rsid w:val="0037332B"/>
    <w:rsid w:val="00373423"/>
    <w:rsid w:val="0037710E"/>
    <w:rsid w:val="00381B47"/>
    <w:rsid w:val="003844C9"/>
    <w:rsid w:val="003848DC"/>
    <w:rsid w:val="003863F7"/>
    <w:rsid w:val="003873E9"/>
    <w:rsid w:val="00387459"/>
    <w:rsid w:val="00391AF8"/>
    <w:rsid w:val="003941C2"/>
    <w:rsid w:val="003944AD"/>
    <w:rsid w:val="00396286"/>
    <w:rsid w:val="0039644D"/>
    <w:rsid w:val="003969AF"/>
    <w:rsid w:val="003A0278"/>
    <w:rsid w:val="003A29BD"/>
    <w:rsid w:val="003A3968"/>
    <w:rsid w:val="003A4938"/>
    <w:rsid w:val="003B0B9F"/>
    <w:rsid w:val="003B1CD7"/>
    <w:rsid w:val="003B4DA7"/>
    <w:rsid w:val="003B63E5"/>
    <w:rsid w:val="003B6CBA"/>
    <w:rsid w:val="003C13DA"/>
    <w:rsid w:val="003C1832"/>
    <w:rsid w:val="003C3BD5"/>
    <w:rsid w:val="003C505A"/>
    <w:rsid w:val="003C5A05"/>
    <w:rsid w:val="003C7249"/>
    <w:rsid w:val="003D0696"/>
    <w:rsid w:val="003D2ABC"/>
    <w:rsid w:val="003D336D"/>
    <w:rsid w:val="003D3D8D"/>
    <w:rsid w:val="003D433D"/>
    <w:rsid w:val="003D5F4B"/>
    <w:rsid w:val="003D7962"/>
    <w:rsid w:val="003E1672"/>
    <w:rsid w:val="003E51FE"/>
    <w:rsid w:val="003E55D5"/>
    <w:rsid w:val="003F045A"/>
    <w:rsid w:val="003F35DC"/>
    <w:rsid w:val="003F4B37"/>
    <w:rsid w:val="003F4DE4"/>
    <w:rsid w:val="003F5755"/>
    <w:rsid w:val="003F59B3"/>
    <w:rsid w:val="003F5C44"/>
    <w:rsid w:val="00404524"/>
    <w:rsid w:val="00404CAA"/>
    <w:rsid w:val="0040705C"/>
    <w:rsid w:val="004100C1"/>
    <w:rsid w:val="004104E7"/>
    <w:rsid w:val="0041090E"/>
    <w:rsid w:val="00413356"/>
    <w:rsid w:val="004163FA"/>
    <w:rsid w:val="004172FA"/>
    <w:rsid w:val="00421F2B"/>
    <w:rsid w:val="0042329D"/>
    <w:rsid w:val="00425AB8"/>
    <w:rsid w:val="0042699E"/>
    <w:rsid w:val="004276E5"/>
    <w:rsid w:val="00433653"/>
    <w:rsid w:val="004417B4"/>
    <w:rsid w:val="00441B64"/>
    <w:rsid w:val="0044257C"/>
    <w:rsid w:val="00442D47"/>
    <w:rsid w:val="00443BEE"/>
    <w:rsid w:val="004460CB"/>
    <w:rsid w:val="0044658C"/>
    <w:rsid w:val="0045125C"/>
    <w:rsid w:val="00452F5C"/>
    <w:rsid w:val="00454BE6"/>
    <w:rsid w:val="0045671A"/>
    <w:rsid w:val="00456B91"/>
    <w:rsid w:val="00456E8E"/>
    <w:rsid w:val="00462B89"/>
    <w:rsid w:val="00462E0C"/>
    <w:rsid w:val="00464514"/>
    <w:rsid w:val="00465033"/>
    <w:rsid w:val="00471D66"/>
    <w:rsid w:val="00472E72"/>
    <w:rsid w:val="00475952"/>
    <w:rsid w:val="004806FA"/>
    <w:rsid w:val="004808C2"/>
    <w:rsid w:val="0048121A"/>
    <w:rsid w:val="00481667"/>
    <w:rsid w:val="00481C2E"/>
    <w:rsid w:val="00485D1B"/>
    <w:rsid w:val="0048619C"/>
    <w:rsid w:val="004866D3"/>
    <w:rsid w:val="00487E5B"/>
    <w:rsid w:val="00491084"/>
    <w:rsid w:val="004919D2"/>
    <w:rsid w:val="00491C84"/>
    <w:rsid w:val="004A1336"/>
    <w:rsid w:val="004A261D"/>
    <w:rsid w:val="004A2A54"/>
    <w:rsid w:val="004A3066"/>
    <w:rsid w:val="004A3AE6"/>
    <w:rsid w:val="004A5EDC"/>
    <w:rsid w:val="004A6256"/>
    <w:rsid w:val="004B0F72"/>
    <w:rsid w:val="004B18CA"/>
    <w:rsid w:val="004B45EF"/>
    <w:rsid w:val="004B5D3D"/>
    <w:rsid w:val="004B64C5"/>
    <w:rsid w:val="004B6D62"/>
    <w:rsid w:val="004C00E0"/>
    <w:rsid w:val="004C09ED"/>
    <w:rsid w:val="004C23D4"/>
    <w:rsid w:val="004C2B5A"/>
    <w:rsid w:val="004C40A3"/>
    <w:rsid w:val="004C5593"/>
    <w:rsid w:val="004C6ACC"/>
    <w:rsid w:val="004C6DB2"/>
    <w:rsid w:val="004D0142"/>
    <w:rsid w:val="004D0C4F"/>
    <w:rsid w:val="004D1D9C"/>
    <w:rsid w:val="004D4414"/>
    <w:rsid w:val="004D4F54"/>
    <w:rsid w:val="004D5C19"/>
    <w:rsid w:val="004E2ACE"/>
    <w:rsid w:val="004E307C"/>
    <w:rsid w:val="004E3544"/>
    <w:rsid w:val="004F10F4"/>
    <w:rsid w:val="004F1782"/>
    <w:rsid w:val="004F6083"/>
    <w:rsid w:val="00501C18"/>
    <w:rsid w:val="00503A47"/>
    <w:rsid w:val="00504284"/>
    <w:rsid w:val="00505CC6"/>
    <w:rsid w:val="00512C50"/>
    <w:rsid w:val="00513CDF"/>
    <w:rsid w:val="005207BE"/>
    <w:rsid w:val="00525B71"/>
    <w:rsid w:val="00527B7C"/>
    <w:rsid w:val="005308F0"/>
    <w:rsid w:val="0053497E"/>
    <w:rsid w:val="005365E2"/>
    <w:rsid w:val="00537B38"/>
    <w:rsid w:val="00541AB7"/>
    <w:rsid w:val="00543489"/>
    <w:rsid w:val="005549AF"/>
    <w:rsid w:val="00555439"/>
    <w:rsid w:val="005607DC"/>
    <w:rsid w:val="0056439C"/>
    <w:rsid w:val="00570A8E"/>
    <w:rsid w:val="0057560C"/>
    <w:rsid w:val="00575D60"/>
    <w:rsid w:val="0057600D"/>
    <w:rsid w:val="00582362"/>
    <w:rsid w:val="00583483"/>
    <w:rsid w:val="00583FBD"/>
    <w:rsid w:val="0058550D"/>
    <w:rsid w:val="005855BB"/>
    <w:rsid w:val="005877E7"/>
    <w:rsid w:val="005917CA"/>
    <w:rsid w:val="00592289"/>
    <w:rsid w:val="00593A22"/>
    <w:rsid w:val="00593C1B"/>
    <w:rsid w:val="00593F0A"/>
    <w:rsid w:val="005A12F5"/>
    <w:rsid w:val="005A1317"/>
    <w:rsid w:val="005A35DF"/>
    <w:rsid w:val="005B2679"/>
    <w:rsid w:val="005B59CB"/>
    <w:rsid w:val="005B5CF1"/>
    <w:rsid w:val="005B7230"/>
    <w:rsid w:val="005C050F"/>
    <w:rsid w:val="005C176C"/>
    <w:rsid w:val="005C3944"/>
    <w:rsid w:val="005C5D04"/>
    <w:rsid w:val="005C76CF"/>
    <w:rsid w:val="005D009C"/>
    <w:rsid w:val="005D07E4"/>
    <w:rsid w:val="005D1785"/>
    <w:rsid w:val="005D44A3"/>
    <w:rsid w:val="005D49BF"/>
    <w:rsid w:val="005D5004"/>
    <w:rsid w:val="005E0DE5"/>
    <w:rsid w:val="005E1D25"/>
    <w:rsid w:val="005E30E3"/>
    <w:rsid w:val="005E393F"/>
    <w:rsid w:val="005E6AB0"/>
    <w:rsid w:val="005F1A23"/>
    <w:rsid w:val="005F46E8"/>
    <w:rsid w:val="005F470B"/>
    <w:rsid w:val="005F5B4F"/>
    <w:rsid w:val="0060136A"/>
    <w:rsid w:val="00601691"/>
    <w:rsid w:val="0060317B"/>
    <w:rsid w:val="00611066"/>
    <w:rsid w:val="00611069"/>
    <w:rsid w:val="0061283A"/>
    <w:rsid w:val="0061308B"/>
    <w:rsid w:val="00616AC8"/>
    <w:rsid w:val="0062655C"/>
    <w:rsid w:val="006269C2"/>
    <w:rsid w:val="006277C1"/>
    <w:rsid w:val="00630552"/>
    <w:rsid w:val="00630EFE"/>
    <w:rsid w:val="006351B9"/>
    <w:rsid w:val="00635A7A"/>
    <w:rsid w:val="00635F31"/>
    <w:rsid w:val="00643D85"/>
    <w:rsid w:val="00644254"/>
    <w:rsid w:val="00650974"/>
    <w:rsid w:val="006534B0"/>
    <w:rsid w:val="0065426D"/>
    <w:rsid w:val="00655D4E"/>
    <w:rsid w:val="00656C33"/>
    <w:rsid w:val="00657B22"/>
    <w:rsid w:val="006625E2"/>
    <w:rsid w:val="00663ACE"/>
    <w:rsid w:val="00670826"/>
    <w:rsid w:val="00672F03"/>
    <w:rsid w:val="00673CC0"/>
    <w:rsid w:val="006802CB"/>
    <w:rsid w:val="006819D4"/>
    <w:rsid w:val="00683769"/>
    <w:rsid w:val="0068620F"/>
    <w:rsid w:val="00686BC2"/>
    <w:rsid w:val="00687975"/>
    <w:rsid w:val="006934D1"/>
    <w:rsid w:val="006942E1"/>
    <w:rsid w:val="006960FF"/>
    <w:rsid w:val="0069668E"/>
    <w:rsid w:val="00696BCB"/>
    <w:rsid w:val="006971EE"/>
    <w:rsid w:val="006A2F64"/>
    <w:rsid w:val="006A5B78"/>
    <w:rsid w:val="006B0BE4"/>
    <w:rsid w:val="006B2AC5"/>
    <w:rsid w:val="006B389E"/>
    <w:rsid w:val="006C2428"/>
    <w:rsid w:val="006C487F"/>
    <w:rsid w:val="006C541D"/>
    <w:rsid w:val="006C581F"/>
    <w:rsid w:val="006C6212"/>
    <w:rsid w:val="006D02B2"/>
    <w:rsid w:val="006D1594"/>
    <w:rsid w:val="006D4969"/>
    <w:rsid w:val="006D49B5"/>
    <w:rsid w:val="006E0849"/>
    <w:rsid w:val="006E08BC"/>
    <w:rsid w:val="006E21C3"/>
    <w:rsid w:val="006F15B8"/>
    <w:rsid w:val="006F7C3F"/>
    <w:rsid w:val="00700196"/>
    <w:rsid w:val="007040D7"/>
    <w:rsid w:val="0070615F"/>
    <w:rsid w:val="00707DAA"/>
    <w:rsid w:val="00710607"/>
    <w:rsid w:val="00712DF0"/>
    <w:rsid w:val="00712E9B"/>
    <w:rsid w:val="007138DE"/>
    <w:rsid w:val="00713E33"/>
    <w:rsid w:val="007154A5"/>
    <w:rsid w:val="00717F6A"/>
    <w:rsid w:val="00723749"/>
    <w:rsid w:val="007277D5"/>
    <w:rsid w:val="00731CFB"/>
    <w:rsid w:val="007343B3"/>
    <w:rsid w:val="007361E3"/>
    <w:rsid w:val="00744D6E"/>
    <w:rsid w:val="00744F8E"/>
    <w:rsid w:val="00747C29"/>
    <w:rsid w:val="00750B0D"/>
    <w:rsid w:val="00750B89"/>
    <w:rsid w:val="00750D11"/>
    <w:rsid w:val="00751565"/>
    <w:rsid w:val="0075192E"/>
    <w:rsid w:val="00753BE5"/>
    <w:rsid w:val="00761D1E"/>
    <w:rsid w:val="00761F60"/>
    <w:rsid w:val="007648E1"/>
    <w:rsid w:val="007669EF"/>
    <w:rsid w:val="00772288"/>
    <w:rsid w:val="007800F0"/>
    <w:rsid w:val="007803C0"/>
    <w:rsid w:val="00780FA2"/>
    <w:rsid w:val="00781FC0"/>
    <w:rsid w:val="007832C0"/>
    <w:rsid w:val="00784DE5"/>
    <w:rsid w:val="00790FBB"/>
    <w:rsid w:val="007927EF"/>
    <w:rsid w:val="00796200"/>
    <w:rsid w:val="007968F2"/>
    <w:rsid w:val="007A24CB"/>
    <w:rsid w:val="007A4CB2"/>
    <w:rsid w:val="007A54CE"/>
    <w:rsid w:val="007A5DA4"/>
    <w:rsid w:val="007A6363"/>
    <w:rsid w:val="007A722B"/>
    <w:rsid w:val="007B2F0A"/>
    <w:rsid w:val="007B336B"/>
    <w:rsid w:val="007B4B61"/>
    <w:rsid w:val="007B5D56"/>
    <w:rsid w:val="007C2187"/>
    <w:rsid w:val="007C6B65"/>
    <w:rsid w:val="007D1F43"/>
    <w:rsid w:val="007D265D"/>
    <w:rsid w:val="007D4C74"/>
    <w:rsid w:val="007E48E7"/>
    <w:rsid w:val="007E5607"/>
    <w:rsid w:val="007E7033"/>
    <w:rsid w:val="007F397A"/>
    <w:rsid w:val="007F3BB2"/>
    <w:rsid w:val="007F42CC"/>
    <w:rsid w:val="007F7615"/>
    <w:rsid w:val="00800A3C"/>
    <w:rsid w:val="008070A5"/>
    <w:rsid w:val="00807FF9"/>
    <w:rsid w:val="0081058E"/>
    <w:rsid w:val="00814283"/>
    <w:rsid w:val="008153B2"/>
    <w:rsid w:val="00815C4B"/>
    <w:rsid w:val="00821033"/>
    <w:rsid w:val="00821354"/>
    <w:rsid w:val="00823642"/>
    <w:rsid w:val="008261ED"/>
    <w:rsid w:val="00827510"/>
    <w:rsid w:val="008410C0"/>
    <w:rsid w:val="00842ECD"/>
    <w:rsid w:val="00844131"/>
    <w:rsid w:val="00844F35"/>
    <w:rsid w:val="00850190"/>
    <w:rsid w:val="00853CF4"/>
    <w:rsid w:val="008558F8"/>
    <w:rsid w:val="00856233"/>
    <w:rsid w:val="00856680"/>
    <w:rsid w:val="008653F0"/>
    <w:rsid w:val="00871044"/>
    <w:rsid w:val="00872232"/>
    <w:rsid w:val="0087237C"/>
    <w:rsid w:val="0087245F"/>
    <w:rsid w:val="0087642C"/>
    <w:rsid w:val="008773D5"/>
    <w:rsid w:val="00877EDF"/>
    <w:rsid w:val="00882AAB"/>
    <w:rsid w:val="008836E8"/>
    <w:rsid w:val="00883EC5"/>
    <w:rsid w:val="00885A6E"/>
    <w:rsid w:val="008922FC"/>
    <w:rsid w:val="00894026"/>
    <w:rsid w:val="00895DEA"/>
    <w:rsid w:val="00897407"/>
    <w:rsid w:val="008A48F5"/>
    <w:rsid w:val="008A64A9"/>
    <w:rsid w:val="008B0868"/>
    <w:rsid w:val="008B4415"/>
    <w:rsid w:val="008B45F0"/>
    <w:rsid w:val="008B57D2"/>
    <w:rsid w:val="008B7046"/>
    <w:rsid w:val="008C6563"/>
    <w:rsid w:val="008D4930"/>
    <w:rsid w:val="008D501D"/>
    <w:rsid w:val="008D568A"/>
    <w:rsid w:val="008D650D"/>
    <w:rsid w:val="008D75A2"/>
    <w:rsid w:val="008E4229"/>
    <w:rsid w:val="008F4FE4"/>
    <w:rsid w:val="008F7529"/>
    <w:rsid w:val="009021DE"/>
    <w:rsid w:val="00903E38"/>
    <w:rsid w:val="0090680A"/>
    <w:rsid w:val="009100C1"/>
    <w:rsid w:val="00913057"/>
    <w:rsid w:val="00913083"/>
    <w:rsid w:val="009150B7"/>
    <w:rsid w:val="009163F0"/>
    <w:rsid w:val="00920239"/>
    <w:rsid w:val="0092081A"/>
    <w:rsid w:val="009217FD"/>
    <w:rsid w:val="00922AB1"/>
    <w:rsid w:val="00922D26"/>
    <w:rsid w:val="009313AA"/>
    <w:rsid w:val="00931FCD"/>
    <w:rsid w:val="00932330"/>
    <w:rsid w:val="00933242"/>
    <w:rsid w:val="0093512F"/>
    <w:rsid w:val="00935D85"/>
    <w:rsid w:val="00937EFC"/>
    <w:rsid w:val="00943A98"/>
    <w:rsid w:val="009440A0"/>
    <w:rsid w:val="00944BEB"/>
    <w:rsid w:val="00945889"/>
    <w:rsid w:val="009466DE"/>
    <w:rsid w:val="009472A9"/>
    <w:rsid w:val="00947D0C"/>
    <w:rsid w:val="00955553"/>
    <w:rsid w:val="0096051A"/>
    <w:rsid w:val="0096203F"/>
    <w:rsid w:val="00963650"/>
    <w:rsid w:val="0096451B"/>
    <w:rsid w:val="00964D02"/>
    <w:rsid w:val="00964E38"/>
    <w:rsid w:val="0096636F"/>
    <w:rsid w:val="00966E7D"/>
    <w:rsid w:val="00967F22"/>
    <w:rsid w:val="00970C08"/>
    <w:rsid w:val="00971370"/>
    <w:rsid w:val="009716A8"/>
    <w:rsid w:val="00971900"/>
    <w:rsid w:val="009723CF"/>
    <w:rsid w:val="00972C24"/>
    <w:rsid w:val="0097708D"/>
    <w:rsid w:val="00982591"/>
    <w:rsid w:val="00986EBE"/>
    <w:rsid w:val="0099110B"/>
    <w:rsid w:val="00993BAF"/>
    <w:rsid w:val="00997083"/>
    <w:rsid w:val="009A0AAC"/>
    <w:rsid w:val="009A12E7"/>
    <w:rsid w:val="009A2EAD"/>
    <w:rsid w:val="009A3ACD"/>
    <w:rsid w:val="009A58C2"/>
    <w:rsid w:val="009B0AA5"/>
    <w:rsid w:val="009B388D"/>
    <w:rsid w:val="009B5FD5"/>
    <w:rsid w:val="009B6926"/>
    <w:rsid w:val="009B7396"/>
    <w:rsid w:val="009C2B24"/>
    <w:rsid w:val="009C3890"/>
    <w:rsid w:val="009C3F56"/>
    <w:rsid w:val="009C569D"/>
    <w:rsid w:val="009C5809"/>
    <w:rsid w:val="009C7BF2"/>
    <w:rsid w:val="009D0FEC"/>
    <w:rsid w:val="009D113E"/>
    <w:rsid w:val="009D2E51"/>
    <w:rsid w:val="009D351A"/>
    <w:rsid w:val="009D3EA0"/>
    <w:rsid w:val="009D3FE0"/>
    <w:rsid w:val="009D5479"/>
    <w:rsid w:val="009D6792"/>
    <w:rsid w:val="009E3A2F"/>
    <w:rsid w:val="009E507D"/>
    <w:rsid w:val="009E5970"/>
    <w:rsid w:val="009F02B2"/>
    <w:rsid w:val="009F31B2"/>
    <w:rsid w:val="009F4886"/>
    <w:rsid w:val="009F6631"/>
    <w:rsid w:val="009F6D04"/>
    <w:rsid w:val="00A0787E"/>
    <w:rsid w:val="00A12E2F"/>
    <w:rsid w:val="00A202D4"/>
    <w:rsid w:val="00A21E87"/>
    <w:rsid w:val="00A239D4"/>
    <w:rsid w:val="00A31E40"/>
    <w:rsid w:val="00A32EDD"/>
    <w:rsid w:val="00A35952"/>
    <w:rsid w:val="00A36ECF"/>
    <w:rsid w:val="00A371FC"/>
    <w:rsid w:val="00A42BA4"/>
    <w:rsid w:val="00A454E1"/>
    <w:rsid w:val="00A47800"/>
    <w:rsid w:val="00A5045E"/>
    <w:rsid w:val="00A51840"/>
    <w:rsid w:val="00A533DD"/>
    <w:rsid w:val="00A53A40"/>
    <w:rsid w:val="00A54DB8"/>
    <w:rsid w:val="00A5621B"/>
    <w:rsid w:val="00A56C1E"/>
    <w:rsid w:val="00A570CB"/>
    <w:rsid w:val="00A63091"/>
    <w:rsid w:val="00A639F9"/>
    <w:rsid w:val="00A63CB8"/>
    <w:rsid w:val="00A663B8"/>
    <w:rsid w:val="00A665D9"/>
    <w:rsid w:val="00A67D08"/>
    <w:rsid w:val="00A7131B"/>
    <w:rsid w:val="00A7167B"/>
    <w:rsid w:val="00A761C1"/>
    <w:rsid w:val="00A80180"/>
    <w:rsid w:val="00A81D9D"/>
    <w:rsid w:val="00A84C16"/>
    <w:rsid w:val="00A85B06"/>
    <w:rsid w:val="00A907B9"/>
    <w:rsid w:val="00A91E1F"/>
    <w:rsid w:val="00A9411E"/>
    <w:rsid w:val="00A95691"/>
    <w:rsid w:val="00A957E8"/>
    <w:rsid w:val="00AA07D8"/>
    <w:rsid w:val="00AA184C"/>
    <w:rsid w:val="00AA48CB"/>
    <w:rsid w:val="00AA4AD6"/>
    <w:rsid w:val="00AB0FA3"/>
    <w:rsid w:val="00AB3CB7"/>
    <w:rsid w:val="00AB4AB9"/>
    <w:rsid w:val="00AC65F0"/>
    <w:rsid w:val="00AD18A9"/>
    <w:rsid w:val="00AD1F62"/>
    <w:rsid w:val="00AD5AE6"/>
    <w:rsid w:val="00AD62A7"/>
    <w:rsid w:val="00AE2F47"/>
    <w:rsid w:val="00AE5818"/>
    <w:rsid w:val="00AE78A2"/>
    <w:rsid w:val="00AF032C"/>
    <w:rsid w:val="00AF08F6"/>
    <w:rsid w:val="00AF1985"/>
    <w:rsid w:val="00AF1BB7"/>
    <w:rsid w:val="00AF39F4"/>
    <w:rsid w:val="00AF4966"/>
    <w:rsid w:val="00AF5D31"/>
    <w:rsid w:val="00AF6A2E"/>
    <w:rsid w:val="00AF75B7"/>
    <w:rsid w:val="00B00225"/>
    <w:rsid w:val="00B00A76"/>
    <w:rsid w:val="00B00D79"/>
    <w:rsid w:val="00B01904"/>
    <w:rsid w:val="00B01F7E"/>
    <w:rsid w:val="00B0235C"/>
    <w:rsid w:val="00B02E7B"/>
    <w:rsid w:val="00B03F03"/>
    <w:rsid w:val="00B157F7"/>
    <w:rsid w:val="00B16110"/>
    <w:rsid w:val="00B17DD3"/>
    <w:rsid w:val="00B20993"/>
    <w:rsid w:val="00B22E86"/>
    <w:rsid w:val="00B3061E"/>
    <w:rsid w:val="00B360F4"/>
    <w:rsid w:val="00B366B0"/>
    <w:rsid w:val="00B36AAB"/>
    <w:rsid w:val="00B43238"/>
    <w:rsid w:val="00B452F5"/>
    <w:rsid w:val="00B45DD2"/>
    <w:rsid w:val="00B460F1"/>
    <w:rsid w:val="00B47771"/>
    <w:rsid w:val="00B54A8E"/>
    <w:rsid w:val="00B56952"/>
    <w:rsid w:val="00B57187"/>
    <w:rsid w:val="00B6474C"/>
    <w:rsid w:val="00B650D3"/>
    <w:rsid w:val="00B6614D"/>
    <w:rsid w:val="00B66B71"/>
    <w:rsid w:val="00B7380C"/>
    <w:rsid w:val="00B746EE"/>
    <w:rsid w:val="00B760CC"/>
    <w:rsid w:val="00B77AAE"/>
    <w:rsid w:val="00B86EE2"/>
    <w:rsid w:val="00B90B35"/>
    <w:rsid w:val="00B9147B"/>
    <w:rsid w:val="00B926B1"/>
    <w:rsid w:val="00BA2069"/>
    <w:rsid w:val="00BA28D1"/>
    <w:rsid w:val="00BA3BDE"/>
    <w:rsid w:val="00BA3EBC"/>
    <w:rsid w:val="00BA3F90"/>
    <w:rsid w:val="00BA448D"/>
    <w:rsid w:val="00BA4D04"/>
    <w:rsid w:val="00BA6C5A"/>
    <w:rsid w:val="00BA77F1"/>
    <w:rsid w:val="00BB6CC9"/>
    <w:rsid w:val="00BB6F58"/>
    <w:rsid w:val="00BC0601"/>
    <w:rsid w:val="00BC0FAE"/>
    <w:rsid w:val="00BC3643"/>
    <w:rsid w:val="00BC4439"/>
    <w:rsid w:val="00BC453B"/>
    <w:rsid w:val="00BC581A"/>
    <w:rsid w:val="00BC6C67"/>
    <w:rsid w:val="00BD1D10"/>
    <w:rsid w:val="00BD712A"/>
    <w:rsid w:val="00BE20C0"/>
    <w:rsid w:val="00BE5696"/>
    <w:rsid w:val="00BE5E2F"/>
    <w:rsid w:val="00BF2685"/>
    <w:rsid w:val="00BF3793"/>
    <w:rsid w:val="00BF37F3"/>
    <w:rsid w:val="00BF4BAA"/>
    <w:rsid w:val="00BF58B5"/>
    <w:rsid w:val="00BF6233"/>
    <w:rsid w:val="00BF75ED"/>
    <w:rsid w:val="00BF7D85"/>
    <w:rsid w:val="00C04BB8"/>
    <w:rsid w:val="00C054AF"/>
    <w:rsid w:val="00C06166"/>
    <w:rsid w:val="00C14A11"/>
    <w:rsid w:val="00C14FDB"/>
    <w:rsid w:val="00C220B0"/>
    <w:rsid w:val="00C24A1B"/>
    <w:rsid w:val="00C25FEF"/>
    <w:rsid w:val="00C33B10"/>
    <w:rsid w:val="00C33D52"/>
    <w:rsid w:val="00C35120"/>
    <w:rsid w:val="00C404C8"/>
    <w:rsid w:val="00C450C0"/>
    <w:rsid w:val="00C45788"/>
    <w:rsid w:val="00C5108D"/>
    <w:rsid w:val="00C532A3"/>
    <w:rsid w:val="00C534D7"/>
    <w:rsid w:val="00C534E6"/>
    <w:rsid w:val="00C54B21"/>
    <w:rsid w:val="00C571C3"/>
    <w:rsid w:val="00C6055F"/>
    <w:rsid w:val="00C62CE4"/>
    <w:rsid w:val="00C63D4E"/>
    <w:rsid w:val="00C6403C"/>
    <w:rsid w:val="00C6723F"/>
    <w:rsid w:val="00C678CE"/>
    <w:rsid w:val="00C70FD3"/>
    <w:rsid w:val="00C71CE9"/>
    <w:rsid w:val="00C72E8A"/>
    <w:rsid w:val="00C739F9"/>
    <w:rsid w:val="00C74A56"/>
    <w:rsid w:val="00C75D39"/>
    <w:rsid w:val="00C763DD"/>
    <w:rsid w:val="00C8024E"/>
    <w:rsid w:val="00C80581"/>
    <w:rsid w:val="00C839E9"/>
    <w:rsid w:val="00C83F35"/>
    <w:rsid w:val="00C83F60"/>
    <w:rsid w:val="00C84221"/>
    <w:rsid w:val="00C92679"/>
    <w:rsid w:val="00C954A3"/>
    <w:rsid w:val="00C96EED"/>
    <w:rsid w:val="00CA3085"/>
    <w:rsid w:val="00CA31B0"/>
    <w:rsid w:val="00CA39D5"/>
    <w:rsid w:val="00CA7C25"/>
    <w:rsid w:val="00CB014A"/>
    <w:rsid w:val="00CB0F78"/>
    <w:rsid w:val="00CB3793"/>
    <w:rsid w:val="00CB599F"/>
    <w:rsid w:val="00CB7CC7"/>
    <w:rsid w:val="00CC0F33"/>
    <w:rsid w:val="00CC19D3"/>
    <w:rsid w:val="00CC42BC"/>
    <w:rsid w:val="00CC4680"/>
    <w:rsid w:val="00CC5C53"/>
    <w:rsid w:val="00CC6595"/>
    <w:rsid w:val="00CD2D7A"/>
    <w:rsid w:val="00CD2F37"/>
    <w:rsid w:val="00CE0E91"/>
    <w:rsid w:val="00CF2046"/>
    <w:rsid w:val="00CF371C"/>
    <w:rsid w:val="00D05F3F"/>
    <w:rsid w:val="00D06CA4"/>
    <w:rsid w:val="00D11494"/>
    <w:rsid w:val="00D13815"/>
    <w:rsid w:val="00D17393"/>
    <w:rsid w:val="00D1771F"/>
    <w:rsid w:val="00D17DE7"/>
    <w:rsid w:val="00D220D1"/>
    <w:rsid w:val="00D23354"/>
    <w:rsid w:val="00D2358A"/>
    <w:rsid w:val="00D24E43"/>
    <w:rsid w:val="00D276C4"/>
    <w:rsid w:val="00D35D75"/>
    <w:rsid w:val="00D3668A"/>
    <w:rsid w:val="00D41727"/>
    <w:rsid w:val="00D47127"/>
    <w:rsid w:val="00D518D1"/>
    <w:rsid w:val="00D52C15"/>
    <w:rsid w:val="00D53F50"/>
    <w:rsid w:val="00D53FA9"/>
    <w:rsid w:val="00D54850"/>
    <w:rsid w:val="00D57B13"/>
    <w:rsid w:val="00D63213"/>
    <w:rsid w:val="00D661D9"/>
    <w:rsid w:val="00D66C2E"/>
    <w:rsid w:val="00D71E24"/>
    <w:rsid w:val="00D73A16"/>
    <w:rsid w:val="00D7493B"/>
    <w:rsid w:val="00D74E0A"/>
    <w:rsid w:val="00D8294F"/>
    <w:rsid w:val="00D8356D"/>
    <w:rsid w:val="00D84094"/>
    <w:rsid w:val="00D843CA"/>
    <w:rsid w:val="00D901E2"/>
    <w:rsid w:val="00D90544"/>
    <w:rsid w:val="00D909DA"/>
    <w:rsid w:val="00D925DA"/>
    <w:rsid w:val="00D9287A"/>
    <w:rsid w:val="00D9292B"/>
    <w:rsid w:val="00D94161"/>
    <w:rsid w:val="00D95732"/>
    <w:rsid w:val="00D97481"/>
    <w:rsid w:val="00DA08B9"/>
    <w:rsid w:val="00DA0D9F"/>
    <w:rsid w:val="00DA1743"/>
    <w:rsid w:val="00DA40DC"/>
    <w:rsid w:val="00DA49B0"/>
    <w:rsid w:val="00DA54A0"/>
    <w:rsid w:val="00DB4F1F"/>
    <w:rsid w:val="00DB7098"/>
    <w:rsid w:val="00DC0F3C"/>
    <w:rsid w:val="00DC1A56"/>
    <w:rsid w:val="00DC2EF4"/>
    <w:rsid w:val="00DC3152"/>
    <w:rsid w:val="00DC43BF"/>
    <w:rsid w:val="00DC4F46"/>
    <w:rsid w:val="00DC563B"/>
    <w:rsid w:val="00DD33E4"/>
    <w:rsid w:val="00DD4DF4"/>
    <w:rsid w:val="00DD5391"/>
    <w:rsid w:val="00DD799D"/>
    <w:rsid w:val="00DE268F"/>
    <w:rsid w:val="00DE31B0"/>
    <w:rsid w:val="00DE3A6F"/>
    <w:rsid w:val="00DE4F31"/>
    <w:rsid w:val="00DE5A37"/>
    <w:rsid w:val="00DE645E"/>
    <w:rsid w:val="00DF23CF"/>
    <w:rsid w:val="00DF6A1D"/>
    <w:rsid w:val="00DF7B54"/>
    <w:rsid w:val="00E0113A"/>
    <w:rsid w:val="00E02672"/>
    <w:rsid w:val="00E04506"/>
    <w:rsid w:val="00E06248"/>
    <w:rsid w:val="00E06E3C"/>
    <w:rsid w:val="00E12602"/>
    <w:rsid w:val="00E1493B"/>
    <w:rsid w:val="00E20AB7"/>
    <w:rsid w:val="00E215CA"/>
    <w:rsid w:val="00E221FE"/>
    <w:rsid w:val="00E23147"/>
    <w:rsid w:val="00E3133D"/>
    <w:rsid w:val="00E3245F"/>
    <w:rsid w:val="00E36C47"/>
    <w:rsid w:val="00E41200"/>
    <w:rsid w:val="00E41318"/>
    <w:rsid w:val="00E421A2"/>
    <w:rsid w:val="00E42878"/>
    <w:rsid w:val="00E42B7D"/>
    <w:rsid w:val="00E44F12"/>
    <w:rsid w:val="00E46AAF"/>
    <w:rsid w:val="00E47880"/>
    <w:rsid w:val="00E47DBA"/>
    <w:rsid w:val="00E5028D"/>
    <w:rsid w:val="00E51B14"/>
    <w:rsid w:val="00E54038"/>
    <w:rsid w:val="00E57413"/>
    <w:rsid w:val="00E64B96"/>
    <w:rsid w:val="00E66A4A"/>
    <w:rsid w:val="00E66F4B"/>
    <w:rsid w:val="00E71965"/>
    <w:rsid w:val="00E72875"/>
    <w:rsid w:val="00E72E01"/>
    <w:rsid w:val="00E7365D"/>
    <w:rsid w:val="00E74943"/>
    <w:rsid w:val="00E805EA"/>
    <w:rsid w:val="00E84122"/>
    <w:rsid w:val="00E9628D"/>
    <w:rsid w:val="00E968C2"/>
    <w:rsid w:val="00E96E69"/>
    <w:rsid w:val="00E970D7"/>
    <w:rsid w:val="00EA06CE"/>
    <w:rsid w:val="00EA1190"/>
    <w:rsid w:val="00EA1DD0"/>
    <w:rsid w:val="00EA2DD4"/>
    <w:rsid w:val="00EA31E2"/>
    <w:rsid w:val="00EA35DA"/>
    <w:rsid w:val="00EA5471"/>
    <w:rsid w:val="00EB0084"/>
    <w:rsid w:val="00EB088A"/>
    <w:rsid w:val="00EB1E7B"/>
    <w:rsid w:val="00EB400B"/>
    <w:rsid w:val="00EB4955"/>
    <w:rsid w:val="00EB5181"/>
    <w:rsid w:val="00EB777B"/>
    <w:rsid w:val="00EC7635"/>
    <w:rsid w:val="00ED1FEA"/>
    <w:rsid w:val="00ED6236"/>
    <w:rsid w:val="00ED74EB"/>
    <w:rsid w:val="00ED7F16"/>
    <w:rsid w:val="00EE39DE"/>
    <w:rsid w:val="00EE499F"/>
    <w:rsid w:val="00EF06A5"/>
    <w:rsid w:val="00EF0FD8"/>
    <w:rsid w:val="00EF23BF"/>
    <w:rsid w:val="00EF2881"/>
    <w:rsid w:val="00EF4809"/>
    <w:rsid w:val="00EF5B7D"/>
    <w:rsid w:val="00EF6F61"/>
    <w:rsid w:val="00F01980"/>
    <w:rsid w:val="00F02065"/>
    <w:rsid w:val="00F03DE6"/>
    <w:rsid w:val="00F07596"/>
    <w:rsid w:val="00F07627"/>
    <w:rsid w:val="00F11210"/>
    <w:rsid w:val="00F11855"/>
    <w:rsid w:val="00F150E0"/>
    <w:rsid w:val="00F16D18"/>
    <w:rsid w:val="00F170F8"/>
    <w:rsid w:val="00F1737F"/>
    <w:rsid w:val="00F17694"/>
    <w:rsid w:val="00F177B4"/>
    <w:rsid w:val="00F23880"/>
    <w:rsid w:val="00F23E20"/>
    <w:rsid w:val="00F23EFE"/>
    <w:rsid w:val="00F24BFD"/>
    <w:rsid w:val="00F27075"/>
    <w:rsid w:val="00F31187"/>
    <w:rsid w:val="00F37D11"/>
    <w:rsid w:val="00F42655"/>
    <w:rsid w:val="00F462EF"/>
    <w:rsid w:val="00F503A1"/>
    <w:rsid w:val="00F52CA9"/>
    <w:rsid w:val="00F64A3B"/>
    <w:rsid w:val="00F64C9F"/>
    <w:rsid w:val="00F6519C"/>
    <w:rsid w:val="00F67538"/>
    <w:rsid w:val="00F72BB2"/>
    <w:rsid w:val="00F74106"/>
    <w:rsid w:val="00F825F9"/>
    <w:rsid w:val="00F82FF9"/>
    <w:rsid w:val="00F8316A"/>
    <w:rsid w:val="00F85DEB"/>
    <w:rsid w:val="00F9705C"/>
    <w:rsid w:val="00F978CB"/>
    <w:rsid w:val="00FA1AA2"/>
    <w:rsid w:val="00FA1BEA"/>
    <w:rsid w:val="00FA4417"/>
    <w:rsid w:val="00FA6B6C"/>
    <w:rsid w:val="00FB043D"/>
    <w:rsid w:val="00FB2DFF"/>
    <w:rsid w:val="00FB3C2D"/>
    <w:rsid w:val="00FB5EF4"/>
    <w:rsid w:val="00FB6220"/>
    <w:rsid w:val="00FC0382"/>
    <w:rsid w:val="00FC0811"/>
    <w:rsid w:val="00FC096C"/>
    <w:rsid w:val="00FC1214"/>
    <w:rsid w:val="00FC23B7"/>
    <w:rsid w:val="00FC34D7"/>
    <w:rsid w:val="00FC4C90"/>
    <w:rsid w:val="00FC65BA"/>
    <w:rsid w:val="00FC73CE"/>
    <w:rsid w:val="00FD1849"/>
    <w:rsid w:val="00FD7003"/>
    <w:rsid w:val="00FD7E2E"/>
    <w:rsid w:val="00FD7EEF"/>
    <w:rsid w:val="00FE6C05"/>
    <w:rsid w:val="00FE72AC"/>
    <w:rsid w:val="00FF2008"/>
    <w:rsid w:val="00FF61D5"/>
    <w:rsid w:val="00FF6AA8"/>
    <w:rsid w:val="00FF785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D812E3"/>
  <w15:docId w15:val="{A2CF4843-7989-4BAE-B7C2-F65A68A626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6519C"/>
    <w:pPr>
      <w:spacing w:after="116" w:line="262" w:lineRule="auto"/>
      <w:ind w:left="577" w:hanging="435"/>
      <w:jc w:val="both"/>
    </w:pPr>
    <w:rPr>
      <w:rFonts w:ascii="Times New Roman" w:eastAsia="Times New Roman" w:hAnsi="Times New Roman" w:cs="Times New Roman"/>
      <w:color w:val="000000"/>
      <w:sz w:val="20"/>
    </w:rPr>
  </w:style>
  <w:style w:type="paragraph" w:styleId="Nagwek2">
    <w:name w:val="heading 2"/>
    <w:aliases w:val="Styl Nagłówek 2,Gliederung2,Level 2,Level 21,Level 22,Level 23,Level 24,Level 25,Level 211,Level 221,Level 231,Level 241,Level 26,Level 27,Level 28,Level 29,Level 212,Level 222,Level 232,Level 242,Level 251,Level 2111,Level 2211,Level 2311"/>
    <w:basedOn w:val="Normalny"/>
    <w:next w:val="akapit"/>
    <w:link w:val="Nagwek2Znak"/>
    <w:qFormat/>
    <w:rsid w:val="0090680A"/>
    <w:pPr>
      <w:tabs>
        <w:tab w:val="num" w:pos="360"/>
        <w:tab w:val="left" w:pos="567"/>
      </w:tabs>
      <w:spacing w:before="240" w:after="0" w:line="288" w:lineRule="auto"/>
      <w:ind w:left="360" w:hanging="360"/>
      <w:outlineLvl w:val="1"/>
    </w:pPr>
    <w:rPr>
      <w:rFonts w:ascii="Arial" w:eastAsia="Calibri" w:hAnsi="Arial"/>
      <w:color w:val="auto"/>
      <w:spacing w:val="-2"/>
      <w:kern w:val="0"/>
      <w:szCs w:val="20"/>
      <w14:ligatures w14:val="none"/>
    </w:rPr>
  </w:style>
  <w:style w:type="paragraph" w:styleId="Nagwek3">
    <w:name w:val="heading 3"/>
    <w:basedOn w:val="Nagwek2"/>
    <w:next w:val="akapit"/>
    <w:link w:val="Nagwek3Znak"/>
    <w:qFormat/>
    <w:rsid w:val="0090680A"/>
    <w:pPr>
      <w:numPr>
        <w:ilvl w:val="2"/>
      </w:numPr>
      <w:tabs>
        <w:tab w:val="num" w:pos="360"/>
      </w:tabs>
      <w:spacing w:before="120"/>
      <w:ind w:left="360" w:hanging="360"/>
      <w:outlineLvl w:val="2"/>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Nagwek">
    <w:name w:val="header"/>
    <w:aliases w:val="Nagłówek strony"/>
    <w:basedOn w:val="Normalny"/>
    <w:link w:val="NagwekZnak"/>
    <w:uiPriority w:val="99"/>
    <w:unhideWhenUsed/>
    <w:rsid w:val="00EF5B7D"/>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uiPriority w:val="99"/>
    <w:rsid w:val="00EF5B7D"/>
    <w:rPr>
      <w:rFonts w:ascii="Times New Roman" w:eastAsia="Times New Roman" w:hAnsi="Times New Roman" w:cs="Times New Roman"/>
      <w:color w:val="000000"/>
      <w:sz w:val="20"/>
    </w:rPr>
  </w:style>
  <w:style w:type="paragraph" w:styleId="Akapitzlist">
    <w:name w:val="List Paragraph"/>
    <w:aliases w:val="Normal,Akapit z listą31,Podsis rysunku,Normalny1,Tytuły,Normalny2,Normalny3,Normalny4,Akapit z listą;1_literowka,Literowanie,1_literowka,Wypunktowanie,Normal2,Obiekt,List Paragraph1,Akapit z listą3,Styl 1,Normalny11,Odstavec,lp1,L1"/>
    <w:basedOn w:val="Normalny"/>
    <w:link w:val="AkapitzlistZnak"/>
    <w:uiPriority w:val="34"/>
    <w:qFormat/>
    <w:rsid w:val="00963650"/>
    <w:pPr>
      <w:ind w:left="720"/>
      <w:contextualSpacing/>
    </w:pPr>
  </w:style>
  <w:style w:type="character" w:styleId="Hipercze">
    <w:name w:val="Hyperlink"/>
    <w:basedOn w:val="Domylnaczcionkaakapitu"/>
    <w:uiPriority w:val="99"/>
    <w:unhideWhenUsed/>
    <w:rsid w:val="001D25A8"/>
    <w:rPr>
      <w:color w:val="0563C1" w:themeColor="hyperlink"/>
      <w:u w:val="single"/>
    </w:rPr>
  </w:style>
  <w:style w:type="paragraph" w:styleId="Poprawka">
    <w:name w:val="Revision"/>
    <w:hidden/>
    <w:uiPriority w:val="99"/>
    <w:semiHidden/>
    <w:rsid w:val="00712E9B"/>
    <w:pPr>
      <w:spacing w:after="0" w:line="240" w:lineRule="auto"/>
    </w:pPr>
    <w:rPr>
      <w:rFonts w:ascii="Times New Roman" w:eastAsia="Times New Roman" w:hAnsi="Times New Roman" w:cs="Times New Roman"/>
      <w:color w:val="000000"/>
      <w:sz w:val="20"/>
    </w:rPr>
  </w:style>
  <w:style w:type="character" w:styleId="Odwoaniedokomentarza">
    <w:name w:val="annotation reference"/>
    <w:basedOn w:val="Domylnaczcionkaakapitu"/>
    <w:uiPriority w:val="99"/>
    <w:semiHidden/>
    <w:unhideWhenUsed/>
    <w:rsid w:val="00503A47"/>
    <w:rPr>
      <w:sz w:val="16"/>
      <w:szCs w:val="16"/>
    </w:rPr>
  </w:style>
  <w:style w:type="paragraph" w:styleId="Tekstkomentarza">
    <w:name w:val="annotation text"/>
    <w:basedOn w:val="Normalny"/>
    <w:link w:val="TekstkomentarzaZnak"/>
    <w:uiPriority w:val="99"/>
    <w:unhideWhenUsed/>
    <w:rsid w:val="00503A47"/>
    <w:pPr>
      <w:spacing w:line="240" w:lineRule="auto"/>
    </w:pPr>
    <w:rPr>
      <w:szCs w:val="20"/>
    </w:rPr>
  </w:style>
  <w:style w:type="character" w:customStyle="1" w:styleId="TekstkomentarzaZnak">
    <w:name w:val="Tekst komentarza Znak"/>
    <w:basedOn w:val="Domylnaczcionkaakapitu"/>
    <w:link w:val="Tekstkomentarza"/>
    <w:uiPriority w:val="99"/>
    <w:rsid w:val="00503A47"/>
    <w:rPr>
      <w:rFonts w:ascii="Times New Roman" w:eastAsia="Times New Roman" w:hAnsi="Times New Roman" w:cs="Times New Roman"/>
      <w:color w:val="000000"/>
      <w:sz w:val="20"/>
      <w:szCs w:val="20"/>
    </w:rPr>
  </w:style>
  <w:style w:type="paragraph" w:styleId="Tematkomentarza">
    <w:name w:val="annotation subject"/>
    <w:basedOn w:val="Tekstkomentarza"/>
    <w:next w:val="Tekstkomentarza"/>
    <w:link w:val="TematkomentarzaZnak"/>
    <w:uiPriority w:val="99"/>
    <w:semiHidden/>
    <w:unhideWhenUsed/>
    <w:rsid w:val="00503A47"/>
    <w:rPr>
      <w:b/>
      <w:bCs/>
    </w:rPr>
  </w:style>
  <w:style w:type="character" w:customStyle="1" w:styleId="TematkomentarzaZnak">
    <w:name w:val="Temat komentarza Znak"/>
    <w:basedOn w:val="TekstkomentarzaZnak"/>
    <w:link w:val="Tematkomentarza"/>
    <w:uiPriority w:val="99"/>
    <w:semiHidden/>
    <w:rsid w:val="00503A47"/>
    <w:rPr>
      <w:rFonts w:ascii="Times New Roman" w:eastAsia="Times New Roman" w:hAnsi="Times New Roman" w:cs="Times New Roman"/>
      <w:b/>
      <w:bCs/>
      <w:color w:val="000000"/>
      <w:sz w:val="20"/>
      <w:szCs w:val="20"/>
    </w:rPr>
  </w:style>
  <w:style w:type="character" w:styleId="Nierozpoznanawzmianka">
    <w:name w:val="Unresolved Mention"/>
    <w:basedOn w:val="Domylnaczcionkaakapitu"/>
    <w:uiPriority w:val="99"/>
    <w:semiHidden/>
    <w:unhideWhenUsed/>
    <w:rsid w:val="0045125C"/>
    <w:rPr>
      <w:color w:val="605E5C"/>
      <w:shd w:val="clear" w:color="auto" w:fill="E1DFDD"/>
    </w:rPr>
  </w:style>
  <w:style w:type="character" w:styleId="UyteHipercze">
    <w:name w:val="FollowedHyperlink"/>
    <w:basedOn w:val="Domylnaczcionkaakapitu"/>
    <w:uiPriority w:val="99"/>
    <w:semiHidden/>
    <w:unhideWhenUsed/>
    <w:rsid w:val="0045125C"/>
    <w:rPr>
      <w:color w:val="954F72" w:themeColor="followedHyperlink"/>
      <w:u w:val="single"/>
    </w:rPr>
  </w:style>
  <w:style w:type="paragraph" w:styleId="Stopka">
    <w:name w:val="footer"/>
    <w:basedOn w:val="Normalny"/>
    <w:link w:val="StopkaZnak"/>
    <w:uiPriority w:val="99"/>
    <w:semiHidden/>
    <w:unhideWhenUsed/>
    <w:rsid w:val="00713E33"/>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713E33"/>
    <w:rPr>
      <w:rFonts w:ascii="Times New Roman" w:eastAsia="Times New Roman" w:hAnsi="Times New Roman" w:cs="Times New Roman"/>
      <w:color w:val="000000"/>
      <w:sz w:val="20"/>
    </w:rPr>
  </w:style>
  <w:style w:type="character" w:customStyle="1" w:styleId="Styl5">
    <w:name w:val="Styl5"/>
    <w:basedOn w:val="Domylnaczcionkaakapitu"/>
    <w:uiPriority w:val="1"/>
    <w:rsid w:val="00B22E86"/>
    <w:rPr>
      <w:rFonts w:ascii="Arial" w:hAnsi="Arial"/>
      <w:b/>
      <w:sz w:val="22"/>
    </w:rPr>
  </w:style>
  <w:style w:type="character" w:customStyle="1" w:styleId="AkapitzlistZnak">
    <w:name w:val="Akapit z listą Znak"/>
    <w:aliases w:val="Normal Znak,Akapit z listą31 Znak,Podsis rysunku Znak,Normalny1 Znak,Tytuły Znak,Normalny2 Znak,Normalny3 Znak,Normalny4 Znak,Akapit z listą;1_literowka Znak,Literowanie Znak,1_literowka Znak,Wypunktowanie Znak,Normal2 Znak,lp1 Znak"/>
    <w:link w:val="Akapitzlist"/>
    <w:uiPriority w:val="34"/>
    <w:qFormat/>
    <w:rsid w:val="00B22E86"/>
    <w:rPr>
      <w:rFonts w:ascii="Times New Roman" w:eastAsia="Times New Roman" w:hAnsi="Times New Roman" w:cs="Times New Roman"/>
      <w:color w:val="000000"/>
      <w:sz w:val="20"/>
    </w:rPr>
  </w:style>
  <w:style w:type="paragraph" w:customStyle="1" w:styleId="akapit">
    <w:name w:val="akapit"/>
    <w:basedOn w:val="Normalny"/>
    <w:link w:val="akapitZnak1"/>
    <w:uiPriority w:val="99"/>
    <w:qFormat/>
    <w:rsid w:val="00B22E86"/>
    <w:pPr>
      <w:spacing w:before="60" w:after="60" w:line="336" w:lineRule="auto"/>
      <w:ind w:left="0" w:firstLine="0"/>
    </w:pPr>
    <w:rPr>
      <w:rFonts w:ascii="Arial" w:eastAsia="Calibri" w:hAnsi="Arial"/>
      <w:color w:val="auto"/>
      <w:kern w:val="0"/>
      <w:szCs w:val="20"/>
      <w14:ligatures w14:val="none"/>
    </w:rPr>
  </w:style>
  <w:style w:type="character" w:customStyle="1" w:styleId="akapitZnak1">
    <w:name w:val="akapit Znak1"/>
    <w:link w:val="akapit"/>
    <w:uiPriority w:val="99"/>
    <w:locked/>
    <w:rsid w:val="00B22E86"/>
    <w:rPr>
      <w:rFonts w:ascii="Arial" w:eastAsia="Calibri" w:hAnsi="Arial" w:cs="Times New Roman"/>
      <w:kern w:val="0"/>
      <w:sz w:val="20"/>
      <w:szCs w:val="20"/>
      <w14:ligatures w14:val="none"/>
    </w:rPr>
  </w:style>
  <w:style w:type="paragraph" w:customStyle="1" w:styleId="Akapitzlist1">
    <w:name w:val="Akapit z listą1"/>
    <w:basedOn w:val="Normalny"/>
    <w:rsid w:val="00B22E86"/>
    <w:pPr>
      <w:spacing w:after="0" w:line="240" w:lineRule="auto"/>
      <w:ind w:left="720" w:firstLine="0"/>
      <w:contextualSpacing/>
      <w:jc w:val="left"/>
    </w:pPr>
    <w:rPr>
      <w:rFonts w:eastAsia="Calibri"/>
      <w:color w:val="auto"/>
      <w:kern w:val="0"/>
      <w:sz w:val="24"/>
      <w:szCs w:val="24"/>
      <w14:ligatures w14:val="none"/>
    </w:rPr>
  </w:style>
  <w:style w:type="character" w:customStyle="1" w:styleId="Nagwek2Znak">
    <w:name w:val="Nagłówek 2 Znak"/>
    <w:aliases w:val="Styl Nagłówek 2 Znak,Gliederung2 Znak,Level 2 Znak,Level 21 Znak,Level 22 Znak,Level 23 Znak,Level 24 Znak,Level 25 Znak,Level 211 Znak,Level 221 Znak,Level 231 Znak,Level 241 Znak,Level 26 Znak,Level 27 Znak,Level 28 Znak,Level 29 Znak"/>
    <w:basedOn w:val="Domylnaczcionkaakapitu"/>
    <w:link w:val="Nagwek2"/>
    <w:rsid w:val="0090680A"/>
    <w:rPr>
      <w:rFonts w:ascii="Arial" w:eastAsia="Calibri" w:hAnsi="Arial" w:cs="Times New Roman"/>
      <w:spacing w:val="-2"/>
      <w:kern w:val="0"/>
      <w:sz w:val="20"/>
      <w:szCs w:val="20"/>
      <w14:ligatures w14:val="none"/>
    </w:rPr>
  </w:style>
  <w:style w:type="character" w:customStyle="1" w:styleId="Nagwek3Znak">
    <w:name w:val="Nagłówek 3 Znak"/>
    <w:basedOn w:val="Domylnaczcionkaakapitu"/>
    <w:link w:val="Nagwek3"/>
    <w:rsid w:val="0090680A"/>
    <w:rPr>
      <w:rFonts w:ascii="Arial" w:eastAsia="Calibri" w:hAnsi="Arial" w:cs="Times New Roman"/>
      <w:spacing w:val="-2"/>
      <w:kern w:val="0"/>
      <w:sz w:val="20"/>
      <w:szCs w:val="20"/>
      <w14:ligatures w14:val="none"/>
    </w:rPr>
  </w:style>
  <w:style w:type="paragraph" w:customStyle="1" w:styleId="Nagwek2ARIAL">
    <w:name w:val="Nagłówek 2 ARIAL"/>
    <w:basedOn w:val="Normalny"/>
    <w:link w:val="Nagwek2ARIALZnak"/>
    <w:qFormat/>
    <w:rsid w:val="00871044"/>
    <w:pPr>
      <w:tabs>
        <w:tab w:val="left" w:pos="567"/>
      </w:tabs>
      <w:spacing w:after="120" w:line="276" w:lineRule="auto"/>
      <w:ind w:left="0" w:firstLine="0"/>
    </w:pPr>
    <w:rPr>
      <w:szCs w:val="20"/>
    </w:rPr>
  </w:style>
  <w:style w:type="character" w:customStyle="1" w:styleId="Nagwek2ARIALZnak">
    <w:name w:val="Nagłówek 2 ARIAL Znak"/>
    <w:link w:val="Nagwek2ARIAL"/>
    <w:locked/>
    <w:rsid w:val="00871044"/>
    <w:rPr>
      <w:rFonts w:ascii="Times New Roman" w:eastAsia="Times New Roman" w:hAnsi="Times New Roman" w:cs="Times New Roman"/>
      <w:color w:val="000000"/>
      <w:sz w:val="20"/>
      <w:szCs w:val="20"/>
    </w:rPr>
  </w:style>
  <w:style w:type="paragraph" w:styleId="Tekstprzypisudolnego">
    <w:name w:val="footnote text"/>
    <w:basedOn w:val="Normalny"/>
    <w:link w:val="TekstprzypisudolnegoZnak"/>
    <w:uiPriority w:val="99"/>
    <w:unhideWhenUsed/>
    <w:rsid w:val="00472E72"/>
    <w:pPr>
      <w:spacing w:after="0" w:line="240" w:lineRule="auto"/>
      <w:ind w:left="291" w:hanging="291"/>
    </w:pPr>
    <w:rPr>
      <w:szCs w:val="20"/>
    </w:rPr>
  </w:style>
  <w:style w:type="character" w:customStyle="1" w:styleId="TekstprzypisudolnegoZnak">
    <w:name w:val="Tekst przypisu dolnego Znak"/>
    <w:basedOn w:val="Domylnaczcionkaakapitu"/>
    <w:link w:val="Tekstprzypisudolnego"/>
    <w:uiPriority w:val="99"/>
    <w:rsid w:val="00472E72"/>
    <w:rPr>
      <w:rFonts w:ascii="Times New Roman" w:eastAsia="Times New Roman" w:hAnsi="Times New Roman" w:cs="Times New Roman"/>
      <w:color w:val="000000"/>
      <w:sz w:val="20"/>
      <w:szCs w:val="20"/>
    </w:rPr>
  </w:style>
  <w:style w:type="character" w:styleId="Odwoanieprzypisudolnego">
    <w:name w:val="footnote reference"/>
    <w:basedOn w:val="Domylnaczcionkaakapitu"/>
    <w:uiPriority w:val="99"/>
    <w:unhideWhenUsed/>
    <w:rsid w:val="00472E72"/>
    <w:rPr>
      <w:vertAlign w:val="superscript"/>
    </w:rPr>
  </w:style>
  <w:style w:type="paragraph" w:styleId="Tekstprzypisukocowego">
    <w:name w:val="endnote text"/>
    <w:basedOn w:val="Normalny"/>
    <w:link w:val="TekstprzypisukocowegoZnak"/>
    <w:uiPriority w:val="99"/>
    <w:semiHidden/>
    <w:unhideWhenUsed/>
    <w:rsid w:val="0096451B"/>
    <w:pPr>
      <w:spacing w:after="0"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96451B"/>
    <w:rPr>
      <w:rFonts w:ascii="Times New Roman" w:eastAsia="Times New Roman" w:hAnsi="Times New Roman" w:cs="Times New Roman"/>
      <w:color w:val="000000"/>
      <w:sz w:val="20"/>
      <w:szCs w:val="20"/>
    </w:rPr>
  </w:style>
  <w:style w:type="character" w:styleId="Odwoanieprzypisukocowego">
    <w:name w:val="endnote reference"/>
    <w:basedOn w:val="Domylnaczcionkaakapitu"/>
    <w:uiPriority w:val="99"/>
    <w:semiHidden/>
    <w:unhideWhenUsed/>
    <w:rsid w:val="0096451B"/>
    <w:rPr>
      <w:vertAlign w:val="superscript"/>
    </w:rPr>
  </w:style>
  <w:style w:type="paragraph" w:styleId="NormalnyWeb">
    <w:name w:val="Normal (Web)"/>
    <w:basedOn w:val="Normalny"/>
    <w:uiPriority w:val="99"/>
    <w:unhideWhenUsed/>
    <w:qFormat/>
    <w:rsid w:val="0042329D"/>
    <w:pPr>
      <w:suppressAutoHyphens/>
      <w:spacing w:beforeAutospacing="1" w:after="160" w:afterAutospacing="1" w:line="240" w:lineRule="auto"/>
      <w:ind w:left="0" w:firstLine="0"/>
      <w:jc w:val="left"/>
    </w:pPr>
    <w:rPr>
      <w:color w:val="auto"/>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374295">
      <w:bodyDiv w:val="1"/>
      <w:marLeft w:val="0"/>
      <w:marRight w:val="0"/>
      <w:marTop w:val="0"/>
      <w:marBottom w:val="0"/>
      <w:divBdr>
        <w:top w:val="none" w:sz="0" w:space="0" w:color="auto"/>
        <w:left w:val="none" w:sz="0" w:space="0" w:color="auto"/>
        <w:bottom w:val="none" w:sz="0" w:space="0" w:color="auto"/>
        <w:right w:val="none" w:sz="0" w:space="0" w:color="auto"/>
      </w:divBdr>
    </w:div>
    <w:div w:id="655379916">
      <w:bodyDiv w:val="1"/>
      <w:marLeft w:val="0"/>
      <w:marRight w:val="0"/>
      <w:marTop w:val="0"/>
      <w:marBottom w:val="0"/>
      <w:divBdr>
        <w:top w:val="none" w:sz="0" w:space="0" w:color="auto"/>
        <w:left w:val="none" w:sz="0" w:space="0" w:color="auto"/>
        <w:bottom w:val="none" w:sz="0" w:space="0" w:color="auto"/>
        <w:right w:val="none" w:sz="0" w:space="0" w:color="auto"/>
      </w:divBdr>
    </w:div>
    <w:div w:id="975985696">
      <w:bodyDiv w:val="1"/>
      <w:marLeft w:val="0"/>
      <w:marRight w:val="0"/>
      <w:marTop w:val="0"/>
      <w:marBottom w:val="0"/>
      <w:divBdr>
        <w:top w:val="none" w:sz="0" w:space="0" w:color="auto"/>
        <w:left w:val="none" w:sz="0" w:space="0" w:color="auto"/>
        <w:bottom w:val="none" w:sz="0" w:space="0" w:color="auto"/>
        <w:right w:val="none" w:sz="0" w:space="0" w:color="auto"/>
      </w:divBdr>
      <w:divsChild>
        <w:div w:id="1576276769">
          <w:marLeft w:val="0"/>
          <w:marRight w:val="0"/>
          <w:marTop w:val="0"/>
          <w:marBottom w:val="0"/>
          <w:divBdr>
            <w:top w:val="none" w:sz="0" w:space="0" w:color="auto"/>
            <w:left w:val="none" w:sz="0" w:space="0" w:color="auto"/>
            <w:bottom w:val="none" w:sz="0" w:space="0" w:color="auto"/>
            <w:right w:val="none" w:sz="0" w:space="0" w:color="auto"/>
          </w:divBdr>
          <w:divsChild>
            <w:div w:id="1365130707">
              <w:marLeft w:val="0"/>
              <w:marRight w:val="0"/>
              <w:marTop w:val="0"/>
              <w:marBottom w:val="0"/>
              <w:divBdr>
                <w:top w:val="none" w:sz="0" w:space="0" w:color="auto"/>
                <w:left w:val="none" w:sz="0" w:space="0" w:color="auto"/>
                <w:bottom w:val="none" w:sz="0" w:space="0" w:color="auto"/>
                <w:right w:val="none" w:sz="0" w:space="0" w:color="auto"/>
              </w:divBdr>
            </w:div>
          </w:divsChild>
        </w:div>
        <w:div w:id="1173032686">
          <w:marLeft w:val="0"/>
          <w:marRight w:val="0"/>
          <w:marTop w:val="0"/>
          <w:marBottom w:val="0"/>
          <w:divBdr>
            <w:top w:val="none" w:sz="0" w:space="0" w:color="auto"/>
            <w:left w:val="none" w:sz="0" w:space="0" w:color="auto"/>
            <w:bottom w:val="none" w:sz="0" w:space="0" w:color="auto"/>
            <w:right w:val="none" w:sz="0" w:space="0" w:color="auto"/>
          </w:divBdr>
          <w:divsChild>
            <w:div w:id="1820460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1248361">
      <w:bodyDiv w:val="1"/>
      <w:marLeft w:val="0"/>
      <w:marRight w:val="0"/>
      <w:marTop w:val="0"/>
      <w:marBottom w:val="0"/>
      <w:divBdr>
        <w:top w:val="none" w:sz="0" w:space="0" w:color="auto"/>
        <w:left w:val="none" w:sz="0" w:space="0" w:color="auto"/>
        <w:bottom w:val="none" w:sz="0" w:space="0" w:color="auto"/>
        <w:right w:val="none" w:sz="0" w:space="0" w:color="auto"/>
      </w:divBdr>
    </w:div>
    <w:div w:id="16564902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stat.gov.pl/sygnalne/komunikaty-i-obwieszczenia"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stat.gov.pl/sygnalne/komunikaty-i-obwieszczenia"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bok@pwik.gliwice.pl" TargetMode="External"/><Relationship Id="rId5" Type="http://schemas.openxmlformats.org/officeDocument/2006/relationships/styles" Target="styles.xml"/><Relationship Id="rId15" Type="http://schemas.openxmlformats.org/officeDocument/2006/relationships/hyperlink" Target="https://bip.pwik.gliwice.pl/10043/Zgloszenia_wewnetrzne_naruszen_prawa/" TargetMode="External"/><Relationship Id="rId10" Type="http://schemas.openxmlformats.org/officeDocument/2006/relationships/hyperlink" Target="https://www.google.com/search?gs_ssp=eJzj4tZP1zcsKTAwKzM2NWC0UjWoMDE3NDQ2SDW2MDc2TTE2NLYyqEgzTTQ1NTVLSjFLs0wxNk_14ikoz8xWSM_JLM9MTgUAPz0SnA&amp;q=pwik+gliwice&amp;rlz=1C1GCEU_plPL1040PL1040&amp;oq=pwik&amp;gs_lcrp=EgZjaHJvbWUqDQgBEC4YrwEYxwEYgAQyDwgAEEUYORiDARixAxiABDINCAEQLhivARjHARiABDIHCAIQABiABDIHCAMQABiABDINCAQQLhivARjHARiABDIQCAUQABiDARixAxiABBiKBTINCAYQLhivARjHARiABDINCAcQLhivARjHARiABDIHCAgQABiABDIHCAkQABiPAtIBCTQyNDdqMGoxNagCCLACAQ&amp;sourceid=chrome&amp;ie=UTF-8" TargetMode="External"/><Relationship Id="rId19" Type="http://schemas.openxmlformats.org/officeDocument/2006/relationships/header" Target="head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pwik.gliwice.pl/projekty-unijne-feniks/"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5029F94CFAF2F479ED88EDF308EB327" ma:contentTypeVersion="15" ma:contentTypeDescription="Utwórz nowy dokument." ma:contentTypeScope="" ma:versionID="3c1c51c11dc971bcf5f2ff6b4b911d8e">
  <xsd:schema xmlns:xsd="http://www.w3.org/2001/XMLSchema" xmlns:xs="http://www.w3.org/2001/XMLSchema" xmlns:p="http://schemas.microsoft.com/office/2006/metadata/properties" xmlns:ns2="2acf7a98-ab03-4a0b-acb0-53ea1fe0fa9f" xmlns:ns3="386349b6-7998-4f02-ac02-7076939c82f8" targetNamespace="http://schemas.microsoft.com/office/2006/metadata/properties" ma:root="true" ma:fieldsID="0cf517935b8a436318e50dc5c0a98751" ns2:_="" ns3:_="">
    <xsd:import namespace="2acf7a98-ab03-4a0b-acb0-53ea1fe0fa9f"/>
    <xsd:import namespace="386349b6-7998-4f02-ac02-7076939c82f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cf7a98-ab03-4a0b-acb0-53ea1fe0fa9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i obrazów" ma:readOnly="false" ma:fieldId="{5cf76f15-5ced-4ddc-b409-7134ff3c332f}" ma:taxonomyMulti="true" ma:sspId="a91d2909-4d33-4784-96dd-f5d16593b0c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6349b6-7998-4f02-ac02-7076939c82f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bfdc884-0d5b-4d03-af6d-05c0476602d7}" ma:internalName="TaxCatchAll" ma:showField="CatchAllData" ma:web="386349b6-7998-4f02-ac02-7076939c82f8">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386349b6-7998-4f02-ac02-7076939c82f8" xsi:nil="true"/>
    <lcf76f155ced4ddcb4097134ff3c332f xmlns="2acf7a98-ab03-4a0b-acb0-53ea1fe0fa9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5DFF71C-FB4B-4975-B0A1-940190B971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acf7a98-ab03-4a0b-acb0-53ea1fe0fa9f"/>
    <ds:schemaRef ds:uri="386349b6-7998-4f02-ac02-7076939c82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DED2443-2F36-4219-B3EA-1F2D1AFC4FAC}">
  <ds:schemaRefs>
    <ds:schemaRef ds:uri="http://schemas.microsoft.com/sharepoint/v3/contenttype/forms"/>
  </ds:schemaRefs>
</ds:datastoreItem>
</file>

<file path=customXml/itemProps3.xml><?xml version="1.0" encoding="utf-8"?>
<ds:datastoreItem xmlns:ds="http://schemas.openxmlformats.org/officeDocument/2006/customXml" ds:itemID="{4B43F727-4C9A-4497-81CD-89E553819EA7}">
  <ds:schemaRefs>
    <ds:schemaRef ds:uri="http://schemas.microsoft.com/office/2006/metadata/properties"/>
    <ds:schemaRef ds:uri="http://schemas.microsoft.com/office/infopath/2007/PartnerControls"/>
    <ds:schemaRef ds:uri="386349b6-7998-4f02-ac02-7076939c82f8"/>
    <ds:schemaRef ds:uri="2acf7a98-ab03-4a0b-acb0-53ea1fe0fa9f"/>
  </ds:schemaRefs>
</ds:datastoreItem>
</file>

<file path=docProps/app.xml><?xml version="1.0" encoding="utf-8"?>
<Properties xmlns="http://schemas.openxmlformats.org/officeDocument/2006/extended-properties" xmlns:vt="http://schemas.openxmlformats.org/officeDocument/2006/docPropsVTypes">
  <Template>Normal.dotm</Template>
  <TotalTime>1200</TotalTime>
  <Pages>57</Pages>
  <Words>23056</Words>
  <Characters>138341</Characters>
  <Application>Microsoft Office Word</Application>
  <DocSecurity>0</DocSecurity>
  <Lines>1152</Lines>
  <Paragraphs>322</Paragraphs>
  <ScaleCrop>false</ScaleCrop>
  <HeadingPairs>
    <vt:vector size="2" baseType="variant">
      <vt:variant>
        <vt:lpstr>Tytuł</vt:lpstr>
      </vt:variant>
      <vt:variant>
        <vt:i4>1</vt:i4>
      </vt:variant>
    </vt:vector>
  </HeadingPairs>
  <TitlesOfParts>
    <vt:vector size="1" baseType="lpstr">
      <vt:lpstr>Microsoft Word - UMOWA_ROBOTY_BUDOWLANE_Ligonia_21_08_2024.docx</vt:lpstr>
    </vt:vector>
  </TitlesOfParts>
  <Company/>
  <LinksUpToDate>false</LinksUpToDate>
  <CharactersWithSpaces>161075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UMOWA_ROBOTY_BUDOWLANE_Ligonia_21_08_2024.docx</dc:title>
  <dc:subject/>
  <dc:creator>BaraDska Danuta</dc:creator>
  <cp:keywords/>
  <cp:lastModifiedBy>Anna Jasińska</cp:lastModifiedBy>
  <cp:revision>431</cp:revision>
  <dcterms:created xsi:type="dcterms:W3CDTF">2025-04-16T08:38:00Z</dcterms:created>
  <dcterms:modified xsi:type="dcterms:W3CDTF">2025-06-10T12:30:00Z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0x01010035029F94CFAF2F479ED88EDF308EB327</vt:lpwstr>
  </property>
  <property fmtid="{D5CDD505-2E9C-101B-9397-08002B2CF9AE}" pid="3" name="MediaServiceImageTags">
    <vt:lpwstr/>
  </property>
</Properties>
</file>