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37" w:rsidRPr="006615BA" w:rsidRDefault="00C13BEE" w:rsidP="002C0837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7 do SWZ</w:t>
      </w:r>
    </w:p>
    <w:p w:rsidR="002C0837" w:rsidRDefault="002C0837" w:rsidP="002C0837">
      <w:pPr>
        <w:spacing w:after="0" w:line="408" w:lineRule="auto"/>
        <w:rPr>
          <w:rFonts w:ascii="Times New Roman" w:hAnsi="Times New Roman"/>
        </w:rPr>
      </w:pPr>
    </w:p>
    <w:p w:rsidR="002C0837" w:rsidRDefault="002C0837" w:rsidP="002C0837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2C0837" w:rsidRPr="006615BA" w:rsidRDefault="002C0837" w:rsidP="002C0837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OŚWIADCZENIE WYKONAWCY</w:t>
      </w: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color w:val="000000"/>
          <w:lang w:eastAsia="pl-PL"/>
        </w:rPr>
        <w:t>(składane na wezwanie, o którym mowa w 126 ust. 1 PZP)</w:t>
      </w:r>
    </w:p>
    <w:p w:rsidR="002C0837" w:rsidRPr="006615BA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o aktualności informacji zawartych w oświadczeniu, o którym mowa w art. 125 ust. 1 PZP, </w:t>
      </w:r>
      <w:r>
        <w:rPr>
          <w:rFonts w:ascii="Times New Roman" w:eastAsia="Calibri" w:hAnsi="Times New Roman" w:cs="Times New Roman"/>
          <w:b/>
          <w:color w:val="000000"/>
          <w:lang w:eastAsia="pl-PL"/>
        </w:rPr>
        <w:br/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w zakresie podstaw wykluczenia z postępowania wskazanych przez zamawiającego, </w:t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br/>
        <w:t>o których</w:t>
      </w:r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mowa w art. 108 ust. 1 </w:t>
      </w:r>
      <w:proofErr w:type="spellStart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>pkt</w:t>
      </w:r>
      <w:proofErr w:type="spellEnd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3 - 6 PZP</w:t>
      </w:r>
    </w:p>
    <w:p w:rsidR="002C0837" w:rsidRPr="002C0837" w:rsidRDefault="002C0837" w:rsidP="002C083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2C0837" w:rsidP="002C0837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</w:p>
    <w:p w:rsidR="00C13BEE" w:rsidRPr="005414DB" w:rsidRDefault="00C13BEE" w:rsidP="00C13BEE">
      <w:pPr>
        <w:spacing w:after="0" w:line="264" w:lineRule="auto"/>
        <w:jc w:val="center"/>
        <w:rPr>
          <w:rFonts w:ascii="Times New Roman" w:hAnsi="Times New Roman"/>
          <w:b/>
        </w:rPr>
      </w:pPr>
      <w:r w:rsidRPr="005414DB">
        <w:rPr>
          <w:rFonts w:ascii="Times New Roman" w:hAnsi="Times New Roman"/>
        </w:rPr>
        <w:t xml:space="preserve">Postępowanie o udzielenie zamówienia publicznego nr </w:t>
      </w:r>
      <w:r w:rsidR="00F0153D">
        <w:rPr>
          <w:rFonts w:ascii="Times New Roman" w:hAnsi="Times New Roman"/>
          <w:b/>
        </w:rPr>
        <w:t>123</w:t>
      </w:r>
      <w:r w:rsidR="00715FC8">
        <w:rPr>
          <w:rFonts w:ascii="Times New Roman" w:hAnsi="Times New Roman"/>
          <w:b/>
        </w:rPr>
        <w:t>/JZ-</w:t>
      </w:r>
      <w:r w:rsidR="00F0153D">
        <w:rPr>
          <w:rFonts w:ascii="Times New Roman" w:hAnsi="Times New Roman"/>
          <w:b/>
        </w:rPr>
        <w:t>88</w:t>
      </w:r>
      <w:r w:rsidR="0036437E">
        <w:rPr>
          <w:rFonts w:ascii="Times New Roman" w:hAnsi="Times New Roman"/>
          <w:b/>
        </w:rPr>
        <w:t>/2025</w:t>
      </w:r>
    </w:p>
    <w:p w:rsidR="00C13BEE" w:rsidRPr="006B5BAE" w:rsidRDefault="006B5BAE" w:rsidP="00C13BEE">
      <w:pPr>
        <w:spacing w:after="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C13BEE" w:rsidRPr="005414DB">
        <w:rPr>
          <w:rFonts w:ascii="Times New Roman" w:hAnsi="Times New Roman"/>
        </w:rPr>
        <w:t>rowadzone w trybie przetargu nieograniczonego pn.</w:t>
      </w:r>
      <w:r>
        <w:rPr>
          <w:rFonts w:ascii="Times New Roman" w:hAnsi="Times New Roman"/>
        </w:rPr>
        <w:t xml:space="preserve"> </w:t>
      </w:r>
      <w:r w:rsidR="00C13BEE" w:rsidRPr="00622684">
        <w:rPr>
          <w:rFonts w:ascii="Times New Roman" w:hAnsi="Times New Roman"/>
          <w:b/>
          <w:i/>
        </w:rPr>
        <w:t xml:space="preserve">Dostawy </w:t>
      </w:r>
      <w:r w:rsidR="00C34EE2">
        <w:rPr>
          <w:rFonts w:ascii="Times New Roman" w:hAnsi="Times New Roman"/>
          <w:b/>
          <w:i/>
        </w:rPr>
        <w:t>pieczywa i wyrobów cukierniczych</w:t>
      </w:r>
    </w:p>
    <w:p w:rsidR="002C0837" w:rsidRDefault="002C0837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Nazwa Wykonawcy: </w:t>
      </w:r>
      <w:r w:rsidRPr="005414DB">
        <w:rPr>
          <w:rFonts w:ascii="Times New Roman" w:hAnsi="Times New Roman"/>
        </w:rPr>
        <w:t>…………………………………………………………………………………..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Adres Wykonawcy: </w:t>
      </w:r>
      <w:r w:rsidRPr="005414DB">
        <w:rPr>
          <w:rFonts w:ascii="Times New Roman" w:hAnsi="Times New Roman"/>
        </w:rPr>
        <w:t>……………………………………………………………………………………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NIP: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…………………………………………………………………………………………………….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REGON: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C13BEE" w:rsidP="00C13BEE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ab/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Oświadczam, że informacje przedstawione we wstępnym oświadczeniu, </w:t>
      </w:r>
      <w:r w:rsidR="007669FC" w:rsidRPr="002C0837">
        <w:rPr>
          <w:rFonts w:ascii="Times New Roman" w:eastAsia="Calibri" w:hAnsi="Times New Roman" w:cs="Times New Roman"/>
          <w:b/>
          <w:color w:val="000000"/>
          <w:lang w:eastAsia="pl-PL"/>
        </w:rPr>
        <w:t>o którym mowa w art. 125 ust. 1 PZP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iż nie podlegam wykluczeniu z postępowania na 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podstawie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art. 108 ust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1 </w:t>
      </w:r>
      <w:proofErr w:type="spellStart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pkt</w:t>
      </w:r>
      <w:proofErr w:type="spellEnd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3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4, 5 i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6 PZP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,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pozostają aktualne na dzień zł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ożenia niniejszego oświadczenia</w:t>
      </w:r>
      <w:r w:rsidR="00331FEB"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343226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6615BA" w:rsidRDefault="002C0837" w:rsidP="002C0837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..........................................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.................      </w:t>
      </w:r>
    </w:p>
    <w:p w:rsidR="002C0837" w:rsidRPr="00C13BEE" w:rsidRDefault="002C0837" w:rsidP="002C08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ab/>
        <w:t xml:space="preserve">      </w:t>
      </w:r>
      <w:r w:rsidRPr="00C13BEE">
        <w:rPr>
          <w:rFonts w:ascii="Times New Roman" w:eastAsia="Calibri" w:hAnsi="Times New Roman" w:cs="Times New Roman"/>
          <w:i/>
          <w:color w:val="000000"/>
          <w:sz w:val="23"/>
          <w:szCs w:val="23"/>
          <w:lang w:eastAsia="pl-PL"/>
        </w:rPr>
        <w:t xml:space="preserve">miejscowość, data                                                                     </w:t>
      </w:r>
    </w:p>
    <w:p w:rsidR="002C0837" w:rsidRDefault="002C0837" w:rsidP="002C0837"/>
    <w:p w:rsidR="002C0837" w:rsidRDefault="002C0837" w:rsidP="002C0837"/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Oświadczenie przekazuje się zamawiającemu w postaci elektronicznej opatrzonej, przez osobę umocowaną do działania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w imieniu wykonawcy, kwalifikowanym podpisem elektronicznym, a w przypadku postępowań o wartości mniejszej niż progi unijne, kwalifikowanym podpisem elektronicznym, podpisem zaufanym lub podpisem osobistym.</w:t>
      </w:r>
    </w:p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z dokumentem w postaci papierowej. Poświadczenia zgodności cyfrowego odwzorowania z dokumentem w postaci papierowej może dokonać również notariusz.</w:t>
      </w:r>
    </w:p>
    <w:p w:rsidR="000F0D22" w:rsidRDefault="000F0D22"/>
    <w:sectPr w:rsidR="000F0D22" w:rsidSect="006B5BAE">
      <w:footerReference w:type="default" r:id="rId7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67" w:rsidRDefault="00DD7F67" w:rsidP="002C0837">
      <w:pPr>
        <w:spacing w:after="0" w:line="240" w:lineRule="auto"/>
      </w:pPr>
      <w:r>
        <w:separator/>
      </w:r>
    </w:p>
  </w:endnote>
  <w:endnote w:type="continuationSeparator" w:id="0">
    <w:p w:rsidR="00DD7F67" w:rsidRDefault="00DD7F67" w:rsidP="002C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AE" w:rsidRPr="006B5BAE" w:rsidRDefault="00B57BFF">
    <w:pPr>
      <w:pStyle w:val="Stopka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postępowanie nr </w:t>
    </w:r>
    <w:r w:rsidR="00F0153D">
      <w:rPr>
        <w:rFonts w:ascii="Times New Roman" w:hAnsi="Times New Roman" w:cs="Times New Roman"/>
        <w:i/>
      </w:rPr>
      <w:t>123</w:t>
    </w:r>
    <w:r w:rsidR="00E97CE3">
      <w:rPr>
        <w:rFonts w:ascii="Times New Roman" w:hAnsi="Times New Roman" w:cs="Times New Roman"/>
        <w:i/>
      </w:rPr>
      <w:t>/</w:t>
    </w:r>
    <w:r w:rsidR="006B5BAE" w:rsidRPr="006B5BAE">
      <w:rPr>
        <w:rFonts w:ascii="Times New Roman" w:hAnsi="Times New Roman" w:cs="Times New Roman"/>
        <w:i/>
      </w:rPr>
      <w:t>JZ-</w:t>
    </w:r>
    <w:r w:rsidR="00F0153D">
      <w:rPr>
        <w:rFonts w:ascii="Times New Roman" w:hAnsi="Times New Roman" w:cs="Times New Roman"/>
        <w:i/>
      </w:rPr>
      <w:t>88</w:t>
    </w:r>
    <w:r w:rsidR="006B5BAE" w:rsidRPr="006B5BAE">
      <w:rPr>
        <w:rFonts w:ascii="Times New Roman" w:hAnsi="Times New Roman" w:cs="Times New Roman"/>
        <w:i/>
      </w:rPr>
      <w:t>/202</w:t>
    </w:r>
    <w:r w:rsidR="0036437E">
      <w:rPr>
        <w:rFonts w:ascii="Times New Roman" w:hAnsi="Times New Roman" w:cs="Times New Roman"/>
        <w:i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67" w:rsidRDefault="00DD7F67" w:rsidP="002C0837">
      <w:pPr>
        <w:spacing w:after="0" w:line="240" w:lineRule="auto"/>
      </w:pPr>
      <w:r>
        <w:separator/>
      </w:r>
    </w:p>
  </w:footnote>
  <w:footnote w:type="continuationSeparator" w:id="0">
    <w:p w:rsidR="00DD7F67" w:rsidRDefault="00DD7F67" w:rsidP="002C0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37"/>
    <w:rsid w:val="00057C87"/>
    <w:rsid w:val="000716A6"/>
    <w:rsid w:val="00083950"/>
    <w:rsid w:val="00092A60"/>
    <w:rsid w:val="000B06DB"/>
    <w:rsid w:val="000E67D5"/>
    <w:rsid w:val="000F0D22"/>
    <w:rsid w:val="001F5CC0"/>
    <w:rsid w:val="00216D38"/>
    <w:rsid w:val="00251C8F"/>
    <w:rsid w:val="00262723"/>
    <w:rsid w:val="00274442"/>
    <w:rsid w:val="00277631"/>
    <w:rsid w:val="002C0837"/>
    <w:rsid w:val="002F690D"/>
    <w:rsid w:val="00331FEB"/>
    <w:rsid w:val="0034424C"/>
    <w:rsid w:val="0036437E"/>
    <w:rsid w:val="003E5A2B"/>
    <w:rsid w:val="0042258C"/>
    <w:rsid w:val="0043753E"/>
    <w:rsid w:val="004560F9"/>
    <w:rsid w:val="0049112D"/>
    <w:rsid w:val="004A3EEC"/>
    <w:rsid w:val="004B0695"/>
    <w:rsid w:val="004F750F"/>
    <w:rsid w:val="00567CAF"/>
    <w:rsid w:val="005F0007"/>
    <w:rsid w:val="006161E2"/>
    <w:rsid w:val="00657FD0"/>
    <w:rsid w:val="006B5BAE"/>
    <w:rsid w:val="00702A0F"/>
    <w:rsid w:val="00715FC8"/>
    <w:rsid w:val="007269EA"/>
    <w:rsid w:val="00753AB6"/>
    <w:rsid w:val="007669FC"/>
    <w:rsid w:val="007E0DEF"/>
    <w:rsid w:val="00887227"/>
    <w:rsid w:val="008F4283"/>
    <w:rsid w:val="009172B2"/>
    <w:rsid w:val="009D24E9"/>
    <w:rsid w:val="009E2DAD"/>
    <w:rsid w:val="00A42E3E"/>
    <w:rsid w:val="00A45068"/>
    <w:rsid w:val="00A64151"/>
    <w:rsid w:val="00A734B9"/>
    <w:rsid w:val="00AA410E"/>
    <w:rsid w:val="00B21815"/>
    <w:rsid w:val="00B41B6B"/>
    <w:rsid w:val="00B43BCF"/>
    <w:rsid w:val="00B57BFF"/>
    <w:rsid w:val="00BD4E2C"/>
    <w:rsid w:val="00C13BEE"/>
    <w:rsid w:val="00C34EE2"/>
    <w:rsid w:val="00C41208"/>
    <w:rsid w:val="00C42EE0"/>
    <w:rsid w:val="00C54568"/>
    <w:rsid w:val="00C73426"/>
    <w:rsid w:val="00D67D45"/>
    <w:rsid w:val="00D866B1"/>
    <w:rsid w:val="00DA6D89"/>
    <w:rsid w:val="00DD7F67"/>
    <w:rsid w:val="00DF101D"/>
    <w:rsid w:val="00E97CE3"/>
    <w:rsid w:val="00EC3969"/>
    <w:rsid w:val="00F0153D"/>
    <w:rsid w:val="00F316E2"/>
    <w:rsid w:val="00F6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83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8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837"/>
    <w:rPr>
      <w:sz w:val="20"/>
      <w:szCs w:val="20"/>
    </w:rPr>
  </w:style>
  <w:style w:type="character" w:styleId="Odwoanieprzypisudolnego">
    <w:name w:val="footnote reference"/>
    <w:uiPriority w:val="99"/>
    <w:unhideWhenUsed/>
    <w:rsid w:val="002C0837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24C"/>
  </w:style>
  <w:style w:type="paragraph" w:styleId="Stopka">
    <w:name w:val="footer"/>
    <w:basedOn w:val="Normalny"/>
    <w:link w:val="Stopka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424C"/>
  </w:style>
  <w:style w:type="paragraph" w:styleId="Akapitzlist">
    <w:name w:val="List Paragraph"/>
    <w:basedOn w:val="Normalny"/>
    <w:uiPriority w:val="99"/>
    <w:qFormat/>
    <w:rsid w:val="003E5A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2023-04-14T11:08:00Z</cp:lastPrinted>
  <dcterms:created xsi:type="dcterms:W3CDTF">2025-04-01T07:47:00Z</dcterms:created>
  <dcterms:modified xsi:type="dcterms:W3CDTF">2025-04-01T07:47:00Z</dcterms:modified>
</cp:coreProperties>
</file>