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6745" w14:textId="57AC6987" w:rsidR="003254C7" w:rsidRPr="00D16518" w:rsidRDefault="003254C7" w:rsidP="006D125B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 xml:space="preserve">nr </w:t>
      </w:r>
      <w:r w:rsidRPr="00291D26">
        <w:rPr>
          <w:rFonts w:eastAsia="Tahoma"/>
          <w:bCs/>
          <w:sz w:val="24"/>
          <w:szCs w:val="24"/>
          <w:lang w:eastAsia="ja-JP" w:bidi="fa-IR"/>
        </w:rPr>
        <w:t>sprawy: ZP.271.</w:t>
      </w:r>
      <w:r w:rsidR="0028598C">
        <w:rPr>
          <w:rFonts w:eastAsia="Tahoma"/>
          <w:bCs/>
          <w:sz w:val="24"/>
          <w:szCs w:val="24"/>
          <w:lang w:eastAsia="ja-JP" w:bidi="fa-IR"/>
        </w:rPr>
        <w:t>6.2025</w:t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78897FBC" w:rsidR="003254C7" w:rsidRPr="00D16518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50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683"/>
        <w:gridCol w:w="4691"/>
        <w:gridCol w:w="4129"/>
      </w:tblGrid>
      <w:tr w:rsidR="003254C7" w:rsidRPr="00D16518" w14:paraId="3B17C22E" w14:textId="77777777" w:rsidTr="00451891">
        <w:trPr>
          <w:trHeight w:val="1163"/>
        </w:trPr>
        <w:tc>
          <w:tcPr>
            <w:tcW w:w="68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EEAF6" w:themeFill="accent5" w:themeFillTint="33"/>
            <w:vAlign w:val="bottom"/>
          </w:tcPr>
          <w:p w14:paraId="79FD2C9F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  <w:p w14:paraId="00A5BEE2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7198A5F6" w14:textId="77777777" w:rsidR="003254C7" w:rsidRPr="00D16518" w:rsidRDefault="003254C7" w:rsidP="003254C7">
            <w:pP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469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EEAF6" w:themeFill="accent5" w:themeFillTint="33"/>
            <w:vAlign w:val="bottom"/>
          </w:tcPr>
          <w:p w14:paraId="0823C19D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SimSun"/>
                <w:b/>
                <w:bCs/>
                <w:sz w:val="24"/>
                <w:szCs w:val="24"/>
              </w:rPr>
              <w:t>TABELA ELEMENTÓW RYCZAŁTOWYCH</w:t>
            </w:r>
          </w:p>
          <w:p w14:paraId="5EC74A9F" w14:textId="77777777" w:rsidR="003254C7" w:rsidRPr="00D16518" w:rsidRDefault="003254C7" w:rsidP="004E65B5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EEAF6" w:themeFill="accent5" w:themeFillTint="33"/>
            <w:vAlign w:val="center"/>
          </w:tcPr>
          <w:p w14:paraId="2E61D489" w14:textId="6DF0E0D2" w:rsidR="003254C7" w:rsidRPr="00D16518" w:rsidRDefault="00920739" w:rsidP="004E65B5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W</w:t>
            </w:r>
            <w:r w:rsidR="003254C7"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artości</w:t>
            </w:r>
          </w:p>
          <w:p w14:paraId="7A236648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3254C7" w:rsidRPr="00D16518" w14:paraId="29AC40CA" w14:textId="77777777" w:rsidTr="00451891">
        <w:trPr>
          <w:trHeight w:val="283"/>
        </w:trPr>
        <w:tc>
          <w:tcPr>
            <w:tcW w:w="68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7E6E6" w:themeFill="background2"/>
            <w:vAlign w:val="center"/>
          </w:tcPr>
          <w:p w14:paraId="19813974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469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7E6E6" w:themeFill="background2"/>
            <w:vAlign w:val="center"/>
          </w:tcPr>
          <w:p w14:paraId="0D85C959" w14:textId="77777777" w:rsidR="003254C7" w:rsidRPr="00D16518" w:rsidRDefault="003254C7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D16518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41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7E6E6" w:themeFill="background2"/>
            <w:vAlign w:val="center"/>
          </w:tcPr>
          <w:p w14:paraId="608A0344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bCs/>
                <w:sz w:val="24"/>
                <w:szCs w:val="24"/>
                <w:lang w:eastAsia="ja-JP" w:bidi="fa-IR"/>
              </w:rPr>
              <w:t>3</w:t>
            </w:r>
          </w:p>
        </w:tc>
      </w:tr>
      <w:tr w:rsidR="00092C2A" w:rsidRPr="00D16518" w14:paraId="477F1DBA" w14:textId="77777777" w:rsidTr="0088626F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0661E2D" w14:textId="2DEA9A2E" w:rsidR="00092C2A" w:rsidRPr="00D16518" w:rsidRDefault="00092C2A" w:rsidP="00092C2A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2B5CF7">
              <w:rPr>
                <w:rFonts w:eastAsia="SimSun"/>
                <w:bCs/>
                <w:sz w:val="24"/>
                <w:szCs w:val="24"/>
              </w:rPr>
              <w:t>1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8A07B60" w14:textId="50A7487A" w:rsidR="00092C2A" w:rsidRPr="00D16518" w:rsidRDefault="00092C2A" w:rsidP="00092C2A">
            <w:pPr>
              <w:snapToGrid w:val="0"/>
              <w:ind w:right="57"/>
              <w:rPr>
                <w:rFonts w:eastAsia="Times New Roman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Demontaż i montaż opraw oświetlenia ulicznego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786779808"/>
            <w:placeholder>
              <w:docPart w:val="FBAA3321BF3C457FAAF9A77EB7B9AD85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4FA9FDEC" w14:textId="12DE1481" w:rsidR="00092C2A" w:rsidRPr="00D16518" w:rsidRDefault="00092C2A" w:rsidP="00092C2A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092C2A" w:rsidRPr="00D16518" w14:paraId="4D3BF38F" w14:textId="77777777" w:rsidTr="0088626F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2A43DFC" w14:textId="06C5BEA1" w:rsidR="00092C2A" w:rsidRPr="00D16518" w:rsidRDefault="00092C2A" w:rsidP="00092C2A">
            <w:pPr>
              <w:jc w:val="center"/>
              <w:rPr>
                <w:sz w:val="24"/>
                <w:szCs w:val="24"/>
              </w:rPr>
            </w:pPr>
            <w:r w:rsidRPr="002B5CF7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1EAEF73" w14:textId="21D96274" w:rsidR="00092C2A" w:rsidRPr="00D16518" w:rsidRDefault="00092C2A" w:rsidP="00092C2A">
            <w:pPr>
              <w:snapToGrid w:val="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Demontaż i montaż opraw parkowych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474810453"/>
            <w:placeholder>
              <w:docPart w:val="7D02706542704F23A36A5296B5CFD201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4CF0CED7" w14:textId="7635E896" w:rsidR="00092C2A" w:rsidRPr="00D16518" w:rsidRDefault="00092C2A" w:rsidP="00092C2A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092C2A" w:rsidRPr="00D16518" w14:paraId="2257E1AF" w14:textId="77777777" w:rsidTr="0088626F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526B82" w14:textId="01F92D0D" w:rsidR="00092C2A" w:rsidRDefault="00092C2A" w:rsidP="00092C2A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2B5CF7">
              <w:rPr>
                <w:rFonts w:eastAsia="SimSun"/>
                <w:bCs/>
                <w:sz w:val="24"/>
                <w:szCs w:val="24"/>
              </w:rPr>
              <w:t>3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9F321F0" w14:textId="70B19CF1" w:rsidR="00092C2A" w:rsidRDefault="00092C2A" w:rsidP="00092C2A">
            <w:pPr>
              <w:snapToGrid w:val="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Demontaż i montaż </w:t>
            </w:r>
            <w:r w:rsidR="00DD25DF">
              <w:rPr>
                <w:sz w:val="24"/>
                <w:szCs w:val="24"/>
              </w:rPr>
              <w:t xml:space="preserve">jednej sztuki </w:t>
            </w:r>
            <w:r>
              <w:rPr>
                <w:sz w:val="24"/>
                <w:szCs w:val="24"/>
              </w:rPr>
              <w:t>wysięgnik</w:t>
            </w:r>
            <w:r w:rsidR="00DD25D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rurow</w:t>
            </w:r>
            <w:r w:rsidR="00DD25DF">
              <w:rPr>
                <w:sz w:val="24"/>
                <w:szCs w:val="24"/>
              </w:rPr>
              <w:t>ego</w:t>
            </w:r>
            <w:r>
              <w:rPr>
                <w:sz w:val="24"/>
                <w:szCs w:val="24"/>
              </w:rPr>
              <w:t xml:space="preserve"> 1</w:t>
            </w:r>
            <w:r w:rsidR="00DD25D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ramienn</w:t>
            </w:r>
            <w:r w:rsidR="00DD25DF">
              <w:rPr>
                <w:sz w:val="24"/>
                <w:szCs w:val="24"/>
              </w:rPr>
              <w:t>ego</w:t>
            </w:r>
            <w:r>
              <w:rPr>
                <w:sz w:val="24"/>
                <w:szCs w:val="24"/>
              </w:rPr>
              <w:t xml:space="preserve"> na słupie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567577774"/>
            <w:placeholder>
              <w:docPart w:val="CD753EB9BD58422FA9D0C80BF54D1F0A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4F69A125" w14:textId="2D8E6E5F" w:rsidR="00092C2A" w:rsidRDefault="00092C2A" w:rsidP="00092C2A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C14480" w:rsidRPr="00D16518" w14:paraId="11BC53B7" w14:textId="77777777" w:rsidTr="00047FF8">
        <w:trPr>
          <w:trHeight w:val="397"/>
        </w:trPr>
        <w:tc>
          <w:tcPr>
            <w:tcW w:w="5374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CEA7481" w14:textId="46ACE237" w:rsidR="00C14480" w:rsidRPr="00D16518" w:rsidRDefault="00C14480" w:rsidP="004E65B5">
            <w:pPr>
              <w:snapToGrid w:val="0"/>
              <w:ind w:right="57"/>
              <w:jc w:val="right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RAZEM CENA OFERTOWA BRUTTO (suma od 1. do </w:t>
            </w:r>
            <w:r w:rsidR="00092C2A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3</w:t>
            </w: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.) WYNOSI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626581068"/>
            <w:placeholder>
              <w:docPart w:val="A5C76AE194704F8A944009171C8781C5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698440F1" w14:textId="533B86EC" w:rsidR="00C14480" w:rsidRPr="00D16518" w:rsidRDefault="00C14480" w:rsidP="00C14480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sumę wierszy od 1. </w:t>
                </w:r>
                <w:r w:rsidR="00A17F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 </w:t>
                </w:r>
                <w:r w:rsidR="00092C2A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3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. -suma brutto</w:t>
                </w:r>
              </w:p>
            </w:tc>
          </w:sdtContent>
        </w:sdt>
      </w:tr>
      <w:tr w:rsidR="003254C7" w:rsidRPr="00D16518" w14:paraId="7521DE9A" w14:textId="77777777" w:rsidTr="0088626F">
        <w:trPr>
          <w:trHeight w:val="397"/>
        </w:trPr>
        <w:tc>
          <w:tcPr>
            <w:tcW w:w="5374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D391F4" w14:textId="77777777" w:rsidR="003254C7" w:rsidRPr="00D16518" w:rsidRDefault="003254C7" w:rsidP="004E65B5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4129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992F084" w14:textId="604AEBDE" w:rsidR="003254C7" w:rsidRPr="000275A6" w:rsidRDefault="000275A6" w:rsidP="00C14480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0275A6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23 %</w:t>
            </w:r>
          </w:p>
        </w:tc>
      </w:tr>
      <w:tr w:rsidR="003254C7" w:rsidRPr="00D16518" w14:paraId="2E0A5F1C" w14:textId="77777777" w:rsidTr="0088626F">
        <w:trPr>
          <w:trHeight w:val="397"/>
        </w:trPr>
        <w:tc>
          <w:tcPr>
            <w:tcW w:w="5374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F65B44E" w14:textId="77777777" w:rsidR="003254C7" w:rsidRPr="00D16518" w:rsidRDefault="003254C7" w:rsidP="004E65B5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b/>
                <w:bCs/>
                <w:sz w:val="24"/>
                <w:szCs w:val="24"/>
              </w:rPr>
              <w:t>Kwota podatku VAT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Wartość podatku VAT"/>
            <w:tag w:val="Wartość podatku VAT"/>
            <w:id w:val="901561534"/>
            <w:placeholder>
              <w:docPart w:val="0380632B4EE74026978781553E8DBBCC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6BC2DFA3" w14:textId="72613EB4" w:rsidR="003254C7" w:rsidRPr="00755B8A" w:rsidRDefault="00806DF3" w:rsidP="00755B8A">
                <w:pPr>
                  <w:snapToGrid w:val="0"/>
                  <w:ind w:right="60"/>
                  <w:jc w:val="center"/>
                  <w:rPr>
                    <w:color w:val="000000" w:themeColor="text1"/>
                    <w:shd w:val="clear" w:color="auto" w:fill="D9E2F3" w:themeFill="accent1" w:themeFillTint="33"/>
                  </w:rPr>
                </w:pPr>
                <w:r w:rsidRPr="00806DF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</w:tbl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4C6C4C72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Wypełniony w zakresie kolumny nr 3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załącznika, bądź przekaże niewypełniony lub niepodpisany elektronicznie załącznik, oferta Wykonawcy zostanie odrzucona jako niezgodna z SWZ.</w:t>
      </w:r>
    </w:p>
    <w:p w14:paraId="3F5E2D7D" w14:textId="71BDA0D4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4D362F23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ryczałtowych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2925"/>
    <w:rsid w:val="000275A6"/>
    <w:rsid w:val="00092C2A"/>
    <w:rsid w:val="001D3346"/>
    <w:rsid w:val="002709BC"/>
    <w:rsid w:val="0028598C"/>
    <w:rsid w:val="00291D26"/>
    <w:rsid w:val="002E39E7"/>
    <w:rsid w:val="002F6601"/>
    <w:rsid w:val="00310733"/>
    <w:rsid w:val="00323422"/>
    <w:rsid w:val="003254C7"/>
    <w:rsid w:val="003A4B30"/>
    <w:rsid w:val="00451891"/>
    <w:rsid w:val="004A2475"/>
    <w:rsid w:val="004A6ACF"/>
    <w:rsid w:val="00524D01"/>
    <w:rsid w:val="00535511"/>
    <w:rsid w:val="0059788A"/>
    <w:rsid w:val="005D582D"/>
    <w:rsid w:val="006B541E"/>
    <w:rsid w:val="006D125B"/>
    <w:rsid w:val="007026B2"/>
    <w:rsid w:val="00731DEB"/>
    <w:rsid w:val="007348DF"/>
    <w:rsid w:val="00755B8A"/>
    <w:rsid w:val="00790395"/>
    <w:rsid w:val="00806DF3"/>
    <w:rsid w:val="00811117"/>
    <w:rsid w:val="0088626F"/>
    <w:rsid w:val="008976EB"/>
    <w:rsid w:val="00920739"/>
    <w:rsid w:val="00A17E4B"/>
    <w:rsid w:val="00A17FB9"/>
    <w:rsid w:val="00A63C25"/>
    <w:rsid w:val="00AC4A04"/>
    <w:rsid w:val="00AF4484"/>
    <w:rsid w:val="00B90130"/>
    <w:rsid w:val="00BD35B2"/>
    <w:rsid w:val="00C14480"/>
    <w:rsid w:val="00D00FA0"/>
    <w:rsid w:val="00D16518"/>
    <w:rsid w:val="00D44283"/>
    <w:rsid w:val="00DD25DF"/>
    <w:rsid w:val="00E17299"/>
    <w:rsid w:val="00EE6CE7"/>
    <w:rsid w:val="00F72A59"/>
    <w:rsid w:val="00FB4E4F"/>
    <w:rsid w:val="00FC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80632B4EE74026978781553E8DBB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DC50A-01CF-4938-B689-B5213D10E31F}"/>
      </w:docPartPr>
      <w:docPartBody>
        <w:p w:rsidR="00A460FB" w:rsidRDefault="00C46F95" w:rsidP="00C46F95">
          <w:pPr>
            <w:pStyle w:val="0380632B4EE74026978781553E8DBBCC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A5C76AE194704F8A944009171C8781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47A911-E11A-4ED3-BBBE-2E973B916281}"/>
      </w:docPartPr>
      <w:docPartBody>
        <w:p w:rsidR="007221A6" w:rsidRDefault="00C46F95" w:rsidP="00C46F95">
          <w:pPr>
            <w:pStyle w:val="A5C76AE194704F8A944009171C8781C5"/>
          </w:pP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sumę wierszy od 1.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o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3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. -suma brutto</w:t>
          </w:r>
        </w:p>
      </w:docPartBody>
    </w:docPart>
    <w:docPart>
      <w:docPartPr>
        <w:name w:val="FBAA3321BF3C457FAAF9A77EB7B9AD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55BAC1-07C5-4D26-B653-79D1A33B7281}"/>
      </w:docPartPr>
      <w:docPartBody>
        <w:p w:rsidR="00C46F95" w:rsidRDefault="00C46F95" w:rsidP="00C46F95">
          <w:pPr>
            <w:pStyle w:val="FBAA3321BF3C457FAAF9A77EB7B9AD85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7D02706542704F23A36A5296B5CFD2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844F53-01E7-4BC3-B38A-E64B78E723AC}"/>
      </w:docPartPr>
      <w:docPartBody>
        <w:p w:rsidR="00C46F95" w:rsidRDefault="00C46F95" w:rsidP="00C46F95">
          <w:pPr>
            <w:pStyle w:val="7D02706542704F23A36A5296B5CFD201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CD753EB9BD58422FA9D0C80BF54D1F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DFA602-ED8E-4EE7-9047-D9BD53151162}"/>
      </w:docPartPr>
      <w:docPartBody>
        <w:p w:rsidR="00C46F95" w:rsidRDefault="00C46F95" w:rsidP="00C46F95">
          <w:pPr>
            <w:pStyle w:val="CD753EB9BD58422FA9D0C80BF54D1F0A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0C"/>
    <w:rsid w:val="001B680C"/>
    <w:rsid w:val="002E39E7"/>
    <w:rsid w:val="00483948"/>
    <w:rsid w:val="004A2475"/>
    <w:rsid w:val="00585FCA"/>
    <w:rsid w:val="007221A6"/>
    <w:rsid w:val="007348DF"/>
    <w:rsid w:val="00790395"/>
    <w:rsid w:val="007B1827"/>
    <w:rsid w:val="00A460FB"/>
    <w:rsid w:val="00A70864"/>
    <w:rsid w:val="00A82174"/>
    <w:rsid w:val="00AC4A04"/>
    <w:rsid w:val="00B90130"/>
    <w:rsid w:val="00C21C2F"/>
    <w:rsid w:val="00C46F95"/>
    <w:rsid w:val="00D00FA0"/>
    <w:rsid w:val="00E17299"/>
    <w:rsid w:val="00EF2583"/>
    <w:rsid w:val="00FA1E71"/>
    <w:rsid w:val="00FC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6F95"/>
    <w:rPr>
      <w:color w:val="808080"/>
    </w:rPr>
  </w:style>
  <w:style w:type="paragraph" w:customStyle="1" w:styleId="FBAA3321BF3C457FAAF9A77EB7B9AD851">
    <w:name w:val="FBAA3321BF3C457FAAF9A77EB7B9AD851"/>
    <w:rsid w:val="00C46F95"/>
    <w:rPr>
      <w:rFonts w:eastAsiaTheme="minorHAnsi"/>
      <w:lang w:eastAsia="en-US"/>
    </w:rPr>
  </w:style>
  <w:style w:type="paragraph" w:customStyle="1" w:styleId="7D02706542704F23A36A5296B5CFD2011">
    <w:name w:val="7D02706542704F23A36A5296B5CFD2011"/>
    <w:rsid w:val="00C46F95"/>
    <w:rPr>
      <w:rFonts w:eastAsiaTheme="minorHAnsi"/>
      <w:lang w:eastAsia="en-US"/>
    </w:rPr>
  </w:style>
  <w:style w:type="paragraph" w:customStyle="1" w:styleId="CD753EB9BD58422FA9D0C80BF54D1F0A1">
    <w:name w:val="CD753EB9BD58422FA9D0C80BF54D1F0A1"/>
    <w:rsid w:val="00C46F95"/>
    <w:rPr>
      <w:rFonts w:eastAsiaTheme="minorHAnsi"/>
      <w:lang w:eastAsia="en-US"/>
    </w:rPr>
  </w:style>
  <w:style w:type="paragraph" w:customStyle="1" w:styleId="A5C76AE194704F8A944009171C8781C5">
    <w:name w:val="A5C76AE194704F8A944009171C8781C5"/>
    <w:rsid w:val="00C46F95"/>
    <w:rPr>
      <w:rFonts w:eastAsiaTheme="minorHAnsi"/>
      <w:lang w:eastAsia="en-US"/>
    </w:rPr>
  </w:style>
  <w:style w:type="paragraph" w:customStyle="1" w:styleId="0380632B4EE74026978781553E8DBBCC">
    <w:name w:val="0380632B4EE74026978781553E8DBBCC"/>
    <w:rsid w:val="00C46F9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0A0B-3B30-4740-8A70-42E3F2E4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Monika Białas</cp:lastModifiedBy>
  <cp:revision>5</cp:revision>
  <cp:lastPrinted>2022-07-28T08:44:00Z</cp:lastPrinted>
  <dcterms:created xsi:type="dcterms:W3CDTF">2025-04-03T08:20:00Z</dcterms:created>
  <dcterms:modified xsi:type="dcterms:W3CDTF">2025-05-08T10:54:00Z</dcterms:modified>
</cp:coreProperties>
</file>