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3476A4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3476A4">
        <w:rPr>
          <w:b/>
          <w:sz w:val="22"/>
          <w:szCs w:val="22"/>
        </w:rPr>
        <w:t>9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AD554B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spacing w:line="276" w:lineRule="auto"/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3476A4" w:rsidRPr="00BE6DED">
        <w:rPr>
          <w:color w:val="000000"/>
          <w:sz w:val="22"/>
          <w:szCs w:val="22"/>
        </w:rPr>
        <w:t xml:space="preserve">zmiany treści SWZ w postępowaniu </w:t>
      </w:r>
      <w:r w:rsidR="00E40A00" w:rsidRPr="00E40A00">
        <w:rPr>
          <w:color w:val="000000"/>
          <w:sz w:val="22"/>
          <w:szCs w:val="22"/>
        </w:rPr>
        <w:t xml:space="preserve">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AD554B">
      <w:pPr>
        <w:spacing w:line="276" w:lineRule="auto"/>
        <w:jc w:val="both"/>
        <w:rPr>
          <w:sz w:val="22"/>
          <w:szCs w:val="22"/>
        </w:rPr>
      </w:pPr>
    </w:p>
    <w:p w:rsidR="000F64B0" w:rsidRDefault="000F64B0" w:rsidP="00AD554B">
      <w:pPr>
        <w:spacing w:line="276" w:lineRule="auto"/>
        <w:jc w:val="both"/>
        <w:rPr>
          <w:sz w:val="22"/>
          <w:szCs w:val="22"/>
        </w:rPr>
      </w:pPr>
    </w:p>
    <w:p w:rsidR="00BC4608" w:rsidRDefault="00BC4608" w:rsidP="00AD554B">
      <w:pPr>
        <w:spacing w:line="276" w:lineRule="auto"/>
        <w:jc w:val="both"/>
        <w:rPr>
          <w:sz w:val="22"/>
          <w:szCs w:val="22"/>
        </w:rPr>
      </w:pPr>
    </w:p>
    <w:p w:rsidR="000F64B0" w:rsidRPr="000F64B0" w:rsidRDefault="000F64B0" w:rsidP="000F64B0">
      <w:pPr>
        <w:tabs>
          <w:tab w:val="left" w:pos="426"/>
        </w:tabs>
        <w:jc w:val="both"/>
        <w:rPr>
          <w:rFonts w:eastAsia="Calibri"/>
          <w:sz w:val="22"/>
          <w:szCs w:val="22"/>
        </w:rPr>
      </w:pPr>
      <w:r w:rsidRPr="000F64B0">
        <w:rPr>
          <w:rFonts w:eastAsia="Calibri"/>
          <w:sz w:val="22"/>
          <w:szCs w:val="22"/>
        </w:rPr>
        <w:t xml:space="preserve">Uprzejmie informuję, że w postępowaniu o udzielenie zamówienia publicznego </w:t>
      </w:r>
      <w:r w:rsidRPr="000F64B0">
        <w:rPr>
          <w:sz w:val="22"/>
          <w:szCs w:val="22"/>
        </w:rPr>
        <w:t xml:space="preserve">prowadzonym </w:t>
      </w:r>
      <w:r w:rsidRPr="000F64B0">
        <w:rPr>
          <w:sz w:val="22"/>
          <w:szCs w:val="22"/>
        </w:rPr>
        <w:br/>
        <w:t>w trybie podstawowym bez przeprowadzenia negocjacji na dostawę wraz z montażem zespołu sprężarkowego do zasilania stacji wytwarzania mieszanin oddechowych, nr sprawy 20/2025</w:t>
      </w:r>
      <w:r w:rsidRPr="000F64B0">
        <w:rPr>
          <w:rFonts w:eastAsia="Calibri"/>
          <w:sz w:val="22"/>
          <w:szCs w:val="22"/>
        </w:rPr>
        <w:t>, zgodnie z art. 286 ust. 1 i 7 ustawy Prawo zamówień publicznych (t. j. Dz. U. z 202</w:t>
      </w:r>
      <w:r>
        <w:rPr>
          <w:rFonts w:eastAsia="Calibri"/>
          <w:sz w:val="22"/>
          <w:szCs w:val="22"/>
        </w:rPr>
        <w:t>4</w:t>
      </w:r>
      <w:r w:rsidRPr="000F64B0">
        <w:rPr>
          <w:rFonts w:eastAsia="Calibri"/>
          <w:sz w:val="22"/>
          <w:szCs w:val="22"/>
        </w:rPr>
        <w:t xml:space="preserve"> r., poz. </w:t>
      </w:r>
      <w:r>
        <w:rPr>
          <w:rFonts w:eastAsia="Calibri"/>
          <w:sz w:val="22"/>
          <w:szCs w:val="22"/>
        </w:rPr>
        <w:t>1320</w:t>
      </w:r>
      <w:r w:rsidRPr="000F64B0">
        <w:rPr>
          <w:rFonts w:eastAsia="Calibri"/>
          <w:sz w:val="22"/>
          <w:szCs w:val="22"/>
        </w:rPr>
        <w:t>) Zamawiający dokonał zmiany Specyfikacji Warunków Zamówienia poprzez zmianę Rozdziału XII ust. 1 oraz Rozdziału XV – ust. 1 i 2 SWZ.</w:t>
      </w:r>
      <w:r w:rsidR="002219AF" w:rsidRPr="002219AF">
        <w:t xml:space="preserve"> </w:t>
      </w:r>
      <w:r w:rsidR="002219AF" w:rsidRPr="002219AF">
        <w:rPr>
          <w:rFonts w:eastAsia="Calibri"/>
          <w:sz w:val="22"/>
          <w:szCs w:val="22"/>
        </w:rPr>
        <w:t>Zmiana terminu podyktowana jest koniecznością udzielenia odpowiedzi na zadane pytania.</w:t>
      </w:r>
    </w:p>
    <w:p w:rsidR="000F64B0" w:rsidRPr="000F64B0" w:rsidRDefault="000F64B0" w:rsidP="000F64B0">
      <w:pPr>
        <w:spacing w:before="120" w:line="276" w:lineRule="auto"/>
        <w:jc w:val="both"/>
        <w:rPr>
          <w:sz w:val="22"/>
          <w:szCs w:val="22"/>
        </w:rPr>
      </w:pPr>
      <w:r w:rsidRPr="000F64B0">
        <w:rPr>
          <w:sz w:val="22"/>
          <w:szCs w:val="22"/>
        </w:rPr>
        <w:t>W związku z powyższym zmienione zapisy SWZ otrzymują następujące brzmienie: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I. Rozdział XII SWZ – Termin związania ofertą – ust. 1</w:t>
      </w:r>
    </w:p>
    <w:p w:rsidR="000F64B0" w:rsidRPr="000F64B0" w:rsidRDefault="000F64B0" w:rsidP="000F64B0">
      <w:pPr>
        <w:numPr>
          <w:ilvl w:val="0"/>
          <w:numId w:val="42"/>
        </w:numPr>
        <w:spacing w:before="120"/>
        <w:ind w:left="284" w:hanging="284"/>
        <w:jc w:val="both"/>
        <w:rPr>
          <w:color w:val="FF0000"/>
          <w:sz w:val="22"/>
          <w:szCs w:val="22"/>
        </w:rPr>
      </w:pPr>
      <w:r w:rsidRPr="000F64B0">
        <w:rPr>
          <w:bCs/>
          <w:sz w:val="22"/>
          <w:szCs w:val="22"/>
        </w:rPr>
        <w:t xml:space="preserve">Wykonawca jest związany ofertą </w:t>
      </w:r>
      <w:r w:rsidRPr="000F64B0">
        <w:rPr>
          <w:b/>
          <w:bCs/>
          <w:sz w:val="22"/>
          <w:szCs w:val="22"/>
        </w:rPr>
        <w:t xml:space="preserve">od dnia upływu terminu składania ofert do dnia </w:t>
      </w:r>
      <w:r w:rsidRPr="000F64B0">
        <w:rPr>
          <w:b/>
          <w:bCs/>
          <w:color w:val="FF0000"/>
          <w:sz w:val="22"/>
          <w:szCs w:val="22"/>
          <w:u w:val="single"/>
        </w:rPr>
        <w:t>2</w:t>
      </w:r>
      <w:r w:rsidR="003476A4">
        <w:rPr>
          <w:b/>
          <w:bCs/>
          <w:color w:val="FF0000"/>
          <w:sz w:val="22"/>
          <w:szCs w:val="22"/>
          <w:u w:val="single"/>
        </w:rPr>
        <w:t>8</w:t>
      </w:r>
      <w:r w:rsidRPr="000F64B0">
        <w:rPr>
          <w:b/>
          <w:bCs/>
          <w:color w:val="FF0000"/>
          <w:sz w:val="22"/>
          <w:szCs w:val="22"/>
          <w:u w:val="single"/>
        </w:rPr>
        <w:t xml:space="preserve"> maja </w:t>
      </w:r>
      <w:r w:rsidRPr="000F64B0">
        <w:rPr>
          <w:b/>
          <w:bCs/>
          <w:sz w:val="22"/>
          <w:szCs w:val="22"/>
          <w:u w:val="single"/>
        </w:rPr>
        <w:br/>
        <w:t>2025 r.</w:t>
      </w:r>
      <w:r w:rsidRPr="000F64B0">
        <w:rPr>
          <w:b/>
          <w:bCs/>
          <w:sz w:val="22"/>
          <w:szCs w:val="22"/>
        </w:rPr>
        <w:t xml:space="preserve"> </w:t>
      </w:r>
      <w:r w:rsidRPr="000F64B0">
        <w:rPr>
          <w:bCs/>
          <w:sz w:val="22"/>
          <w:szCs w:val="22"/>
        </w:rPr>
        <w:t xml:space="preserve">(nie dłużej niż 30 dni od dnia upływu terminu składania ofert, przy czym pierwszym dniem terminu związania ofertą jest dzień, w którym upływa termin składania ofert - art. 307  </w:t>
      </w:r>
      <w:r>
        <w:rPr>
          <w:bCs/>
          <w:sz w:val="22"/>
          <w:szCs w:val="22"/>
        </w:rPr>
        <w:br/>
      </w:r>
      <w:r w:rsidRPr="000F64B0">
        <w:rPr>
          <w:bCs/>
          <w:sz w:val="22"/>
          <w:szCs w:val="22"/>
        </w:rPr>
        <w:t>ust. 1 uPzp).</w:t>
      </w:r>
    </w:p>
    <w:p w:rsidR="000F64B0" w:rsidRPr="000F64B0" w:rsidRDefault="000F64B0" w:rsidP="000F64B0">
      <w:pPr>
        <w:spacing w:before="60"/>
        <w:jc w:val="both"/>
        <w:rPr>
          <w:rFonts w:eastAsia="Arial Narrow"/>
          <w:b/>
          <w:sz w:val="22"/>
          <w:szCs w:val="22"/>
        </w:rPr>
      </w:pPr>
      <w:r w:rsidRPr="000F64B0">
        <w:rPr>
          <w:rFonts w:eastAsia="Arial Narrow"/>
          <w:b/>
          <w:sz w:val="22"/>
          <w:szCs w:val="22"/>
        </w:rPr>
        <w:t>II. Rozdział XV SWZ – Miejsce oraz termin składania i otwarcia ofert – ust. 1 i 2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120"/>
        <w:ind w:left="284" w:hanging="284"/>
        <w:jc w:val="both"/>
        <w:rPr>
          <w:b/>
          <w:sz w:val="22"/>
          <w:szCs w:val="22"/>
        </w:rPr>
      </w:pPr>
      <w:r w:rsidRPr="006E2275">
        <w:rPr>
          <w:sz w:val="22"/>
          <w:szCs w:val="22"/>
        </w:rPr>
        <w:t xml:space="preserve">Oferty wraz z załącznikami </w:t>
      </w:r>
      <w:r w:rsidRPr="00B95431">
        <w:rPr>
          <w:sz w:val="22"/>
          <w:szCs w:val="22"/>
        </w:rPr>
        <w:t xml:space="preserve">należy złożyć za pośrednictwem platformy zakupowej: </w:t>
      </w:r>
      <w:r w:rsidRPr="00B95431">
        <w:rPr>
          <w:b/>
          <w:sz w:val="22"/>
          <w:szCs w:val="22"/>
        </w:rPr>
        <w:t xml:space="preserve">https://platformazakupowa.pl </w:t>
      </w:r>
      <w:r w:rsidRPr="00B95431">
        <w:rPr>
          <w:sz w:val="22"/>
          <w:szCs w:val="22"/>
        </w:rPr>
        <w:t xml:space="preserve"> do dnia </w:t>
      </w:r>
      <w:r w:rsidRPr="000F64B0">
        <w:rPr>
          <w:b/>
          <w:color w:val="FF0000"/>
          <w:sz w:val="22"/>
          <w:szCs w:val="22"/>
        </w:rPr>
        <w:t>2</w:t>
      </w:r>
      <w:r w:rsidR="003476A4">
        <w:rPr>
          <w:b/>
          <w:color w:val="FF0000"/>
          <w:sz w:val="22"/>
          <w:szCs w:val="22"/>
        </w:rPr>
        <w:t>9</w:t>
      </w:r>
      <w:r w:rsidRPr="000F64B0">
        <w:rPr>
          <w:b/>
          <w:color w:val="FF0000"/>
          <w:sz w:val="22"/>
          <w:szCs w:val="22"/>
        </w:rPr>
        <w:t xml:space="preserve"> kwietnia </w:t>
      </w:r>
      <w:r w:rsidRPr="00B95431">
        <w:rPr>
          <w:b/>
          <w:sz w:val="22"/>
          <w:szCs w:val="22"/>
        </w:rPr>
        <w:t>2025 r., do godziny 08:30</w:t>
      </w:r>
      <w:r w:rsidRPr="00B95431">
        <w:rPr>
          <w:sz w:val="22"/>
          <w:szCs w:val="22"/>
        </w:rPr>
        <w:t xml:space="preserve">. </w:t>
      </w:r>
    </w:p>
    <w:p w:rsidR="000F64B0" w:rsidRPr="00B95431" w:rsidRDefault="000F64B0" w:rsidP="000F64B0">
      <w:pPr>
        <w:widowControl w:val="0"/>
        <w:numPr>
          <w:ilvl w:val="0"/>
          <w:numId w:val="43"/>
        </w:numPr>
        <w:spacing w:before="60"/>
        <w:ind w:left="284" w:hanging="284"/>
        <w:jc w:val="both"/>
        <w:rPr>
          <w:b/>
          <w:sz w:val="22"/>
          <w:szCs w:val="22"/>
        </w:rPr>
      </w:pPr>
      <w:r w:rsidRPr="00B95431">
        <w:rPr>
          <w:sz w:val="22"/>
          <w:szCs w:val="22"/>
        </w:rPr>
        <w:t xml:space="preserve">Otwarcie ofert nastąpi w dniu </w:t>
      </w:r>
      <w:r w:rsidRPr="000F64B0">
        <w:rPr>
          <w:b/>
          <w:color w:val="FF0000"/>
          <w:sz w:val="22"/>
          <w:szCs w:val="22"/>
        </w:rPr>
        <w:t>2</w:t>
      </w:r>
      <w:r w:rsidR="003476A4">
        <w:rPr>
          <w:b/>
          <w:color w:val="FF0000"/>
          <w:sz w:val="22"/>
          <w:szCs w:val="22"/>
        </w:rPr>
        <w:t>9</w:t>
      </w:r>
      <w:r w:rsidRPr="000F64B0">
        <w:rPr>
          <w:b/>
          <w:color w:val="FF0000"/>
          <w:sz w:val="22"/>
          <w:szCs w:val="22"/>
        </w:rPr>
        <w:t xml:space="preserve"> kwietnia </w:t>
      </w:r>
      <w:r w:rsidRPr="00B95431">
        <w:rPr>
          <w:b/>
          <w:sz w:val="22"/>
          <w:szCs w:val="22"/>
        </w:rPr>
        <w:t>2025 r., o godzinie 09:00.</w:t>
      </w:r>
    </w:p>
    <w:p w:rsidR="000F64B0" w:rsidRPr="000F64B0" w:rsidRDefault="000F64B0" w:rsidP="000F64B0">
      <w:pPr>
        <w:widowControl w:val="0"/>
        <w:spacing w:before="60"/>
        <w:jc w:val="both"/>
        <w:rPr>
          <w:b/>
          <w:sz w:val="22"/>
          <w:szCs w:val="22"/>
        </w:rPr>
      </w:pPr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Dokonane w niniejszym komunikacie zmiany stanowią integralną część Specyfikacji Warunków</w:t>
      </w:r>
    </w:p>
    <w:p w:rsidR="000F64B0" w:rsidRPr="000F64B0" w:rsidRDefault="000F64B0" w:rsidP="000F64B0">
      <w:pPr>
        <w:spacing w:line="276" w:lineRule="auto"/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 xml:space="preserve">Zamówienia oraz zamieszczone zostaną na platformie zakupowej </w:t>
      </w:r>
      <w:hyperlink r:id="rId9" w:history="1">
        <w:r w:rsidRPr="000F64B0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0F64B0" w:rsidRPr="000F64B0" w:rsidRDefault="000F64B0" w:rsidP="000F64B0">
      <w:pPr>
        <w:jc w:val="center"/>
        <w:rPr>
          <w:i/>
          <w:sz w:val="22"/>
          <w:szCs w:val="22"/>
        </w:rPr>
      </w:pPr>
      <w:r w:rsidRPr="000F64B0">
        <w:rPr>
          <w:i/>
          <w:sz w:val="22"/>
          <w:szCs w:val="22"/>
        </w:rPr>
        <w:t>Wykonawca składający ofertę winien uwzględnić powyższe zmiany SWZ.</w:t>
      </w:r>
    </w:p>
    <w:p w:rsidR="00BC4608" w:rsidRDefault="00BC4608" w:rsidP="00AD554B">
      <w:pPr>
        <w:spacing w:line="276" w:lineRule="auto"/>
        <w:jc w:val="center"/>
        <w:rPr>
          <w:i/>
          <w:sz w:val="22"/>
          <w:szCs w:val="22"/>
        </w:rPr>
      </w:pPr>
    </w:p>
    <w:p w:rsidR="00661D6E" w:rsidRPr="00AD554B" w:rsidRDefault="00596E18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 w:rsidR="00BA1405"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661D6E" w:rsidRDefault="00661D6E" w:rsidP="0036286E">
      <w:pPr>
        <w:ind w:left="1077" w:hanging="1077"/>
        <w:jc w:val="both"/>
        <w:rPr>
          <w:sz w:val="20"/>
          <w:szCs w:val="20"/>
          <w:lang w:eastAsia="x-none"/>
        </w:rPr>
      </w:pPr>
    </w:p>
    <w:p w:rsidR="00A436A1" w:rsidRDefault="00A436A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BC4608" w:rsidRDefault="00BC4608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547331" w:rsidRDefault="00547331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  <w:bookmarkStart w:id="0" w:name="_GoBack"/>
      <w:bookmarkEnd w:id="0"/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3E58F7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8F7" w:rsidRDefault="003E58F7" w:rsidP="000012A5">
      <w:r>
        <w:separator/>
      </w:r>
    </w:p>
  </w:endnote>
  <w:endnote w:type="continuationSeparator" w:id="0">
    <w:p w:rsidR="003E58F7" w:rsidRDefault="003E58F7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F73" w:rsidRPr="00940F73" w:rsidRDefault="00940F73">
    <w:pPr>
      <w:pStyle w:val="Stopka"/>
      <w:jc w:val="right"/>
      <w:rPr>
        <w:sz w:val="20"/>
        <w:szCs w:val="20"/>
      </w:rPr>
    </w:pPr>
  </w:p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8F7" w:rsidRDefault="003E58F7" w:rsidP="000012A5">
      <w:r>
        <w:separator/>
      </w:r>
    </w:p>
  </w:footnote>
  <w:footnote w:type="continuationSeparator" w:id="0">
    <w:p w:rsidR="003E58F7" w:rsidRDefault="003E58F7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D3F2E"/>
    <w:multiLevelType w:val="hybridMultilevel"/>
    <w:tmpl w:val="116EF220"/>
    <w:lvl w:ilvl="0" w:tplc="38B87396">
      <w:start w:val="1"/>
      <w:numFmt w:val="decimal"/>
      <w:lvlText w:val="%1."/>
      <w:lvlJc w:val="left"/>
      <w:pPr>
        <w:ind w:left="1288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A3668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19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9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6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30626"/>
    <w:multiLevelType w:val="multilevel"/>
    <w:tmpl w:val="40A4642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828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6" w:hanging="1800"/>
      </w:pPr>
      <w:rPr>
        <w:rFonts w:hint="default"/>
      </w:rPr>
    </w:lvl>
  </w:abstractNum>
  <w:abstractNum w:abstractNumId="42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9"/>
  </w:num>
  <w:num w:numId="4">
    <w:abstractNumId w:val="35"/>
  </w:num>
  <w:num w:numId="5">
    <w:abstractNumId w:val="22"/>
  </w:num>
  <w:num w:numId="6">
    <w:abstractNumId w:val="12"/>
  </w:num>
  <w:num w:numId="7">
    <w:abstractNumId w:val="28"/>
  </w:num>
  <w:num w:numId="8">
    <w:abstractNumId w:val="19"/>
  </w:num>
  <w:num w:numId="9">
    <w:abstractNumId w:val="3"/>
  </w:num>
  <w:num w:numId="10">
    <w:abstractNumId w:val="40"/>
  </w:num>
  <w:num w:numId="11">
    <w:abstractNumId w:val="1"/>
  </w:num>
  <w:num w:numId="12">
    <w:abstractNumId w:val="10"/>
  </w:num>
  <w:num w:numId="13">
    <w:abstractNumId w:val="15"/>
  </w:num>
  <w:num w:numId="14">
    <w:abstractNumId w:val="32"/>
  </w:num>
  <w:num w:numId="15">
    <w:abstractNumId w:val="31"/>
  </w:num>
  <w:num w:numId="16">
    <w:abstractNumId w:val="26"/>
  </w:num>
  <w:num w:numId="17">
    <w:abstractNumId w:val="5"/>
  </w:num>
  <w:num w:numId="18">
    <w:abstractNumId w:val="17"/>
  </w:num>
  <w:num w:numId="19">
    <w:abstractNumId w:val="7"/>
  </w:num>
  <w:num w:numId="20">
    <w:abstractNumId w:val="6"/>
  </w:num>
  <w:num w:numId="21">
    <w:abstractNumId w:val="30"/>
  </w:num>
  <w:num w:numId="22">
    <w:abstractNumId w:val="37"/>
  </w:num>
  <w:num w:numId="23">
    <w:abstractNumId w:val="9"/>
  </w:num>
  <w:num w:numId="24">
    <w:abstractNumId w:val="0"/>
  </w:num>
  <w:num w:numId="2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6"/>
  </w:num>
  <w:num w:numId="29">
    <w:abstractNumId w:val="29"/>
  </w:num>
  <w:num w:numId="30">
    <w:abstractNumId w:val="34"/>
  </w:num>
  <w:num w:numId="31">
    <w:abstractNumId w:val="24"/>
  </w:num>
  <w:num w:numId="32">
    <w:abstractNumId w:val="11"/>
  </w:num>
  <w:num w:numId="33">
    <w:abstractNumId w:val="27"/>
  </w:num>
  <w:num w:numId="34">
    <w:abstractNumId w:val="38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20"/>
  </w:num>
  <w:num w:numId="39">
    <w:abstractNumId w:val="33"/>
  </w:num>
  <w:num w:numId="40">
    <w:abstractNumId w:val="23"/>
  </w:num>
  <w:num w:numId="41">
    <w:abstractNumId w:val="18"/>
  </w:num>
  <w:num w:numId="42">
    <w:abstractNumId w:val="16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6066"/>
    <w:rsid w:val="000F1AB1"/>
    <w:rsid w:val="000F28BA"/>
    <w:rsid w:val="000F2B92"/>
    <w:rsid w:val="000F4885"/>
    <w:rsid w:val="000F5097"/>
    <w:rsid w:val="000F614E"/>
    <w:rsid w:val="000F64B0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9AF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061F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B76"/>
    <w:rsid w:val="003402D9"/>
    <w:rsid w:val="00341C55"/>
    <w:rsid w:val="00341FE7"/>
    <w:rsid w:val="00343F2F"/>
    <w:rsid w:val="003476A4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516B"/>
    <w:rsid w:val="003E5194"/>
    <w:rsid w:val="003E58F7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17A82"/>
    <w:rsid w:val="00420C77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E25"/>
    <w:rsid w:val="00501306"/>
    <w:rsid w:val="00503AE9"/>
    <w:rsid w:val="005066AC"/>
    <w:rsid w:val="00512611"/>
    <w:rsid w:val="00513C86"/>
    <w:rsid w:val="00514311"/>
    <w:rsid w:val="00514BE0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3AC8"/>
    <w:rsid w:val="005A40AC"/>
    <w:rsid w:val="005A44D8"/>
    <w:rsid w:val="005A44F7"/>
    <w:rsid w:val="005A5898"/>
    <w:rsid w:val="005A7709"/>
    <w:rsid w:val="005B2DAC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1C7E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2FD"/>
    <w:rsid w:val="0080634D"/>
    <w:rsid w:val="00807BAC"/>
    <w:rsid w:val="00814DA9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4608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034B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2173"/>
    <w:rsid w:val="00DB3898"/>
    <w:rsid w:val="00DB4D00"/>
    <w:rsid w:val="00DB4D52"/>
    <w:rsid w:val="00DC1C63"/>
    <w:rsid w:val="00DC1DA8"/>
    <w:rsid w:val="00DD1853"/>
    <w:rsid w:val="00DD33B4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182D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aliases w:val="Data wydania,List Paragraph,CW_Lista,lp1,Bulleted Text,Llista wielopoziomowa,ListenabsatzM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Data wydania Znak,List Paragraph Znak,CW_Lista Znak,lp1 Znak,Bulleted Text Znak,Llista wielopoziomowa Znak,ListenabsatzM Znak"/>
    <w:basedOn w:val="Domylnaczcionkaakapitu"/>
    <w:link w:val="Akapitzlist"/>
    <w:uiPriority w:val="34"/>
    <w:qFormat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C8C6C-D5B1-471B-B2A5-CF58399B355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49FC7A1-523D-4283-9FF7-37D9CE6A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2218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6</cp:revision>
  <cp:lastPrinted>2025-04-18T07:02:00Z</cp:lastPrinted>
  <dcterms:created xsi:type="dcterms:W3CDTF">2025-04-18T05:54:00Z</dcterms:created>
  <dcterms:modified xsi:type="dcterms:W3CDTF">2025-04-18T07:02:00Z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