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2A7E5A">
        <w:rPr>
          <w:rFonts w:ascii="Tahoma" w:hAnsi="Tahoma" w:cs="Tahoma"/>
          <w:sz w:val="20"/>
        </w:rPr>
        <w:t>1</w:t>
      </w:r>
      <w:r w:rsidR="005B371B">
        <w:rPr>
          <w:rFonts w:ascii="Tahoma" w:hAnsi="Tahoma" w:cs="Tahoma"/>
          <w:sz w:val="20"/>
        </w:rPr>
        <w:t>0.04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5B371B">
        <w:rPr>
          <w:rFonts w:ascii="Tahoma" w:hAnsi="Tahoma" w:cs="Tahoma"/>
          <w:sz w:val="20"/>
        </w:rPr>
        <w:t>5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0E2B6D" w:rsidRDefault="002A7E5A" w:rsidP="0053751C">
      <w:pPr>
        <w:rPr>
          <w:rFonts w:ascii="Tahoma" w:hAnsi="Tahoma" w:cs="Tahoma"/>
          <w:color w:val="auto"/>
          <w:sz w:val="20"/>
        </w:rPr>
      </w:pPr>
      <w:r w:rsidRPr="000E2B6D">
        <w:rPr>
          <w:rFonts w:ascii="Tahoma" w:hAnsi="Tahoma" w:cs="Tahoma"/>
          <w:color w:val="auto"/>
          <w:sz w:val="20"/>
          <w:shd w:val="clear" w:color="auto" w:fill="FFFFFF"/>
        </w:rPr>
        <w:t>TI.221.29.2021.MJ</w:t>
      </w:r>
    </w:p>
    <w:p w:rsidR="0053751C" w:rsidRDefault="0053751C" w:rsidP="0053751C">
      <w:pPr>
        <w:rPr>
          <w:rFonts w:ascii="Tahoma" w:hAnsi="Tahoma" w:cs="Tahoma"/>
          <w:color w:val="auto"/>
          <w:sz w:val="20"/>
        </w:rPr>
      </w:pPr>
    </w:p>
    <w:p w:rsidR="000E2B6D" w:rsidRPr="002A7E5A" w:rsidRDefault="000E2B6D" w:rsidP="0053751C">
      <w:pPr>
        <w:rPr>
          <w:rFonts w:ascii="Tahoma" w:hAnsi="Tahoma" w:cs="Tahoma"/>
          <w:color w:val="auto"/>
          <w:sz w:val="20"/>
        </w:rPr>
      </w:pPr>
    </w:p>
    <w:p w:rsidR="0053751C" w:rsidRPr="002A7E5A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</w:rPr>
      </w:pPr>
      <w:r w:rsidRPr="002A7E5A">
        <w:rPr>
          <w:rFonts w:ascii="Tahoma" w:hAnsi="Tahoma" w:cs="Tahoma"/>
          <w:color w:val="auto"/>
          <w:sz w:val="20"/>
        </w:rPr>
        <w:t xml:space="preserve">dotyczy postępowania w trybie regulaminowego przetargu nieograniczonego na realizację zadania pn.: </w:t>
      </w:r>
    </w:p>
    <w:p w:rsidR="005B371B" w:rsidRPr="002A7E5A" w:rsidRDefault="002A7E5A" w:rsidP="005B371B">
      <w:pPr>
        <w:jc w:val="center"/>
        <w:rPr>
          <w:rFonts w:ascii="Tahoma" w:hAnsi="Tahoma" w:cs="Tahoma"/>
          <w:b/>
          <w:bCs/>
          <w:color w:val="auto"/>
          <w:sz w:val="20"/>
        </w:rPr>
      </w:pPr>
      <w:r w:rsidRPr="002A7E5A">
        <w:rPr>
          <w:rStyle w:val="Pogrubienie"/>
          <w:rFonts w:ascii="Tahoma" w:hAnsi="Tahoma" w:cs="Tahoma"/>
          <w:color w:val="auto"/>
          <w:sz w:val="20"/>
          <w:shd w:val="clear" w:color="auto" w:fill="FFFFFF"/>
        </w:rPr>
        <w:t>Budowa odcinków sieci wodociągowej w ul. Grunwaldzkiej i na terenie Bazy Stare Bielany w Toruniu</w:t>
      </w:r>
    </w:p>
    <w:p w:rsidR="00CA6677" w:rsidRDefault="00CA6677" w:rsidP="00CA6677">
      <w:pPr>
        <w:pStyle w:val="Tekstpodstawowy"/>
        <w:tabs>
          <w:tab w:val="center" w:pos="6521"/>
        </w:tabs>
        <w:rPr>
          <w:rFonts w:ascii="Tahoma" w:hAnsi="Tahoma" w:cs="Tahoma"/>
          <w:color w:val="auto"/>
          <w:sz w:val="20"/>
        </w:rPr>
      </w:pPr>
    </w:p>
    <w:p w:rsidR="000E2B6D" w:rsidRPr="002A7E5A" w:rsidRDefault="000E2B6D" w:rsidP="00CA6677">
      <w:pPr>
        <w:pStyle w:val="Tekstpodstawowy"/>
        <w:tabs>
          <w:tab w:val="center" w:pos="6521"/>
        </w:tabs>
        <w:rPr>
          <w:rFonts w:ascii="Tahoma" w:hAnsi="Tahoma" w:cs="Tahoma"/>
          <w:color w:val="auto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Pr="00D546AF">
        <w:rPr>
          <w:rFonts w:ascii="Tahoma" w:hAnsi="Tahoma" w:cs="Tahoma"/>
          <w:sz w:val="20"/>
        </w:rPr>
        <w:t>. w wyznaczonym terminie złożone zostały następujące oferty</w:t>
      </w:r>
      <w:r w:rsidR="009A32CA">
        <w:rPr>
          <w:rFonts w:ascii="Tahoma" w:hAnsi="Tahoma" w:cs="Tahoma"/>
          <w:sz w:val="20"/>
        </w:rPr>
        <w:t xml:space="preserve"> (w kolejności wpływu)</w:t>
      </w:r>
      <w:r w:rsidRPr="00D546AF">
        <w:rPr>
          <w:rFonts w:ascii="Tahoma" w:hAnsi="Tahoma" w:cs="Tahoma"/>
          <w:sz w:val="20"/>
        </w:rPr>
        <w:t>:</w:t>
      </w:r>
    </w:p>
    <w:p w:rsidR="002A7E5A" w:rsidRDefault="002A7E5A" w:rsidP="002A7E5A">
      <w:pPr>
        <w:pStyle w:val="Tekstpodstawowy"/>
        <w:rPr>
          <w:rFonts w:ascii="Tahoma" w:hAnsi="Tahoma" w:cs="Tahoma"/>
          <w:sz w:val="20"/>
        </w:rPr>
      </w:pPr>
    </w:p>
    <w:p w:rsidR="000E2B6D" w:rsidRPr="00D546AF" w:rsidRDefault="000E2B6D" w:rsidP="002A7E5A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2A7E5A" w:rsidRPr="00D546AF" w:rsidTr="000E2B6D">
        <w:trPr>
          <w:trHeight w:val="696"/>
        </w:trPr>
        <w:tc>
          <w:tcPr>
            <w:tcW w:w="1020" w:type="dxa"/>
            <w:vAlign w:val="center"/>
          </w:tcPr>
          <w:p w:rsidR="002A7E5A" w:rsidRPr="00D546AF" w:rsidRDefault="002A7E5A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2A7E5A" w:rsidRPr="00D546AF" w:rsidRDefault="002A7E5A" w:rsidP="00CC12B6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2A7E5A" w:rsidRPr="00D546AF" w:rsidRDefault="002A7E5A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2A7E5A" w:rsidRPr="00D546AF" w:rsidTr="00CC12B6">
        <w:trPr>
          <w:trHeight w:val="1025"/>
        </w:trPr>
        <w:tc>
          <w:tcPr>
            <w:tcW w:w="1020" w:type="dxa"/>
            <w:vAlign w:val="center"/>
          </w:tcPr>
          <w:p w:rsidR="002A7E5A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0E2B6D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20"/>
                <w:lang w:eastAsia="zh-CN"/>
              </w:rPr>
              <w:t>Rollstick</w:t>
            </w:r>
            <w:proofErr w:type="spellEnd"/>
            <w:r>
              <w:rPr>
                <w:rFonts w:ascii="Tahoma" w:hAnsi="Tahoma" w:cs="Tahoma"/>
                <w:sz w:val="20"/>
                <w:lang w:eastAsia="zh-CN"/>
              </w:rPr>
              <w:t xml:space="preserve"> Toruń Sp. z o.o.</w:t>
            </w:r>
          </w:p>
          <w:p w:rsidR="002A7E5A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Świdnicka 1; 87-100 Toruń</w:t>
            </w:r>
          </w:p>
        </w:tc>
        <w:tc>
          <w:tcPr>
            <w:tcW w:w="1809" w:type="dxa"/>
            <w:vAlign w:val="center"/>
          </w:tcPr>
          <w:p w:rsidR="002A7E5A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710 087,58</w:t>
            </w:r>
          </w:p>
          <w:p w:rsidR="000E2B6D" w:rsidRPr="00D546AF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873 407,72</w:t>
            </w:r>
          </w:p>
        </w:tc>
      </w:tr>
      <w:tr w:rsidR="002A7E5A" w:rsidRPr="00D546AF" w:rsidTr="00CC12B6">
        <w:trPr>
          <w:trHeight w:val="1025"/>
        </w:trPr>
        <w:tc>
          <w:tcPr>
            <w:tcW w:w="1020" w:type="dxa"/>
            <w:vAlign w:val="center"/>
          </w:tcPr>
          <w:p w:rsidR="002A7E5A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</w:t>
            </w:r>
          </w:p>
        </w:tc>
        <w:tc>
          <w:tcPr>
            <w:tcW w:w="5811" w:type="dxa"/>
            <w:vAlign w:val="center"/>
          </w:tcPr>
          <w:p w:rsidR="000E2B6D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PUH MKD Magdalena Zielińska</w:t>
            </w:r>
          </w:p>
          <w:p w:rsidR="002A7E5A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Ogrodowa 9; 87-148 Papowo Toruńskie</w:t>
            </w:r>
          </w:p>
        </w:tc>
        <w:tc>
          <w:tcPr>
            <w:tcW w:w="1809" w:type="dxa"/>
            <w:vAlign w:val="center"/>
          </w:tcPr>
          <w:p w:rsidR="002A7E5A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535 150,00</w:t>
            </w:r>
          </w:p>
          <w:p w:rsidR="000E2B6D" w:rsidRPr="00D546AF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658 234,50</w:t>
            </w:r>
          </w:p>
        </w:tc>
      </w:tr>
      <w:tr w:rsidR="002A7E5A" w:rsidRPr="00D546AF" w:rsidTr="00CC12B6">
        <w:trPr>
          <w:trHeight w:val="1025"/>
        </w:trPr>
        <w:tc>
          <w:tcPr>
            <w:tcW w:w="1020" w:type="dxa"/>
            <w:vAlign w:val="center"/>
          </w:tcPr>
          <w:p w:rsidR="002A7E5A" w:rsidRPr="00D546AF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3</w:t>
            </w:r>
          </w:p>
        </w:tc>
        <w:tc>
          <w:tcPr>
            <w:tcW w:w="5811" w:type="dxa"/>
            <w:vAlign w:val="center"/>
          </w:tcPr>
          <w:p w:rsidR="002A7E5A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 xml:space="preserve">DMD </w:t>
            </w:r>
            <w:proofErr w:type="spellStart"/>
            <w:r>
              <w:rPr>
                <w:rFonts w:ascii="Tahoma" w:hAnsi="Tahoma" w:cs="Tahoma"/>
                <w:sz w:val="20"/>
                <w:lang w:eastAsia="zh-CN"/>
              </w:rPr>
              <w:t>Instal</w:t>
            </w:r>
            <w:proofErr w:type="spellEnd"/>
            <w:r>
              <w:rPr>
                <w:rFonts w:ascii="Tahoma" w:hAnsi="Tahoma" w:cs="Tahoma"/>
                <w:sz w:val="20"/>
                <w:lang w:eastAsia="zh-CN"/>
              </w:rPr>
              <w:t xml:space="preserve"> Sp. z o.o.</w:t>
            </w:r>
          </w:p>
          <w:p w:rsidR="000E2B6D" w:rsidRPr="008C24A5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Figowa 9; 87-100 Toruń</w:t>
            </w:r>
          </w:p>
        </w:tc>
        <w:tc>
          <w:tcPr>
            <w:tcW w:w="1809" w:type="dxa"/>
            <w:vAlign w:val="center"/>
          </w:tcPr>
          <w:p w:rsidR="002A7E5A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676 862,00</w:t>
            </w:r>
          </w:p>
          <w:p w:rsidR="000E2B6D" w:rsidRPr="00D546AF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832 540,26</w:t>
            </w:r>
          </w:p>
        </w:tc>
      </w:tr>
      <w:tr w:rsidR="002A7E5A" w:rsidRPr="00D546AF" w:rsidTr="00CC12B6">
        <w:trPr>
          <w:trHeight w:val="1025"/>
        </w:trPr>
        <w:tc>
          <w:tcPr>
            <w:tcW w:w="1020" w:type="dxa"/>
            <w:vAlign w:val="center"/>
          </w:tcPr>
          <w:p w:rsidR="002A7E5A" w:rsidRPr="00D546AF" w:rsidRDefault="000E2B6D" w:rsidP="00CC12B6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4</w:t>
            </w:r>
          </w:p>
        </w:tc>
        <w:tc>
          <w:tcPr>
            <w:tcW w:w="5811" w:type="dxa"/>
            <w:vAlign w:val="center"/>
          </w:tcPr>
          <w:p w:rsidR="000E2B6D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 xml:space="preserve">Kotas, </w:t>
            </w:r>
            <w:proofErr w:type="spellStart"/>
            <w:r>
              <w:rPr>
                <w:rFonts w:ascii="Tahoma" w:hAnsi="Tahoma" w:cs="Tahoma"/>
                <w:sz w:val="20"/>
                <w:lang w:eastAsia="zh-CN"/>
              </w:rPr>
              <w:t>Rauhut</w:t>
            </w:r>
            <w:proofErr w:type="spellEnd"/>
            <w:r>
              <w:rPr>
                <w:rFonts w:ascii="Tahoma" w:hAnsi="Tahoma" w:cs="Tahoma"/>
                <w:sz w:val="20"/>
                <w:lang w:eastAsia="zh-CN"/>
              </w:rPr>
              <w:t xml:space="preserve"> Przedsiębiorstwo Inżynieryjno-Instalacyjne „EKO-TECH” Sp. z o.o.</w:t>
            </w:r>
          </w:p>
          <w:p w:rsidR="002A7E5A" w:rsidRPr="00193D7B" w:rsidRDefault="000E2B6D" w:rsidP="000E2B6D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Wschodnia 19; 87-100 Toruń</w:t>
            </w:r>
          </w:p>
        </w:tc>
        <w:tc>
          <w:tcPr>
            <w:tcW w:w="1809" w:type="dxa"/>
            <w:vAlign w:val="center"/>
          </w:tcPr>
          <w:p w:rsidR="002A7E5A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718 100,00</w:t>
            </w:r>
          </w:p>
          <w:p w:rsidR="000E2B6D" w:rsidRPr="00D546AF" w:rsidRDefault="000E2B6D" w:rsidP="00CC12B6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883 263,00</w:t>
            </w:r>
          </w:p>
        </w:tc>
      </w:tr>
    </w:tbl>
    <w:p w:rsidR="002A7E5A" w:rsidRDefault="002A7E5A" w:rsidP="002A7E5A">
      <w:pPr>
        <w:jc w:val="both"/>
        <w:rPr>
          <w:rFonts w:ascii="Tahoma" w:hAnsi="Tahoma" w:cs="Tahoma"/>
          <w:sz w:val="20"/>
          <w:lang w:eastAsia="zh-CN"/>
        </w:rPr>
      </w:pPr>
    </w:p>
    <w:sectPr w:rsidR="002A7E5A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D7271"/>
    <w:rsid w:val="000E2B6D"/>
    <w:rsid w:val="000E2F10"/>
    <w:rsid w:val="0011663E"/>
    <w:rsid w:val="00144F63"/>
    <w:rsid w:val="00157DFF"/>
    <w:rsid w:val="00187107"/>
    <w:rsid w:val="001A5503"/>
    <w:rsid w:val="001C3D08"/>
    <w:rsid w:val="001F372F"/>
    <w:rsid w:val="002106F9"/>
    <w:rsid w:val="002402E7"/>
    <w:rsid w:val="00240811"/>
    <w:rsid w:val="00241265"/>
    <w:rsid w:val="00263FE9"/>
    <w:rsid w:val="002650BE"/>
    <w:rsid w:val="002A7E5A"/>
    <w:rsid w:val="002B506C"/>
    <w:rsid w:val="00315275"/>
    <w:rsid w:val="00322372"/>
    <w:rsid w:val="003430DC"/>
    <w:rsid w:val="003819F6"/>
    <w:rsid w:val="003B6E6E"/>
    <w:rsid w:val="003E0185"/>
    <w:rsid w:val="00426B4B"/>
    <w:rsid w:val="00441DAD"/>
    <w:rsid w:val="00457A1F"/>
    <w:rsid w:val="004805CB"/>
    <w:rsid w:val="004B6E35"/>
    <w:rsid w:val="004B790F"/>
    <w:rsid w:val="004D03C8"/>
    <w:rsid w:val="004D67D3"/>
    <w:rsid w:val="004F19E7"/>
    <w:rsid w:val="004F5151"/>
    <w:rsid w:val="0053751C"/>
    <w:rsid w:val="005669A2"/>
    <w:rsid w:val="00575255"/>
    <w:rsid w:val="005A7C15"/>
    <w:rsid w:val="005B371B"/>
    <w:rsid w:val="005B4F20"/>
    <w:rsid w:val="005C6F54"/>
    <w:rsid w:val="005D475D"/>
    <w:rsid w:val="005D596E"/>
    <w:rsid w:val="005D6FB9"/>
    <w:rsid w:val="00620A9B"/>
    <w:rsid w:val="00623A88"/>
    <w:rsid w:val="00660A30"/>
    <w:rsid w:val="00675C1C"/>
    <w:rsid w:val="006B0E4F"/>
    <w:rsid w:val="006B717D"/>
    <w:rsid w:val="006D1453"/>
    <w:rsid w:val="006E038E"/>
    <w:rsid w:val="007345EA"/>
    <w:rsid w:val="0075192E"/>
    <w:rsid w:val="00771826"/>
    <w:rsid w:val="00772546"/>
    <w:rsid w:val="007B6689"/>
    <w:rsid w:val="007D4C23"/>
    <w:rsid w:val="0080367D"/>
    <w:rsid w:val="00814842"/>
    <w:rsid w:val="00832CFC"/>
    <w:rsid w:val="00847B07"/>
    <w:rsid w:val="008525A7"/>
    <w:rsid w:val="0088356D"/>
    <w:rsid w:val="00884A2B"/>
    <w:rsid w:val="008902D0"/>
    <w:rsid w:val="008C24A5"/>
    <w:rsid w:val="009470C4"/>
    <w:rsid w:val="009A32CA"/>
    <w:rsid w:val="009D6958"/>
    <w:rsid w:val="009F0975"/>
    <w:rsid w:val="00A2692C"/>
    <w:rsid w:val="00A35FFF"/>
    <w:rsid w:val="00A40B5B"/>
    <w:rsid w:val="00A42F3C"/>
    <w:rsid w:val="00A739A5"/>
    <w:rsid w:val="00A95164"/>
    <w:rsid w:val="00AA0A81"/>
    <w:rsid w:val="00AA204B"/>
    <w:rsid w:val="00AD4BBE"/>
    <w:rsid w:val="00AE176E"/>
    <w:rsid w:val="00AE1DB7"/>
    <w:rsid w:val="00B02AE6"/>
    <w:rsid w:val="00B33949"/>
    <w:rsid w:val="00B36B7F"/>
    <w:rsid w:val="00B85D41"/>
    <w:rsid w:val="00B862E7"/>
    <w:rsid w:val="00BA09AA"/>
    <w:rsid w:val="00BC246E"/>
    <w:rsid w:val="00BD59DC"/>
    <w:rsid w:val="00C05270"/>
    <w:rsid w:val="00C473D9"/>
    <w:rsid w:val="00C57C8D"/>
    <w:rsid w:val="00C64500"/>
    <w:rsid w:val="00C679FD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745D"/>
    <w:rsid w:val="00E64F23"/>
    <w:rsid w:val="00E86E74"/>
    <w:rsid w:val="00E934B7"/>
    <w:rsid w:val="00E97ABA"/>
    <w:rsid w:val="00EA428F"/>
    <w:rsid w:val="00EA6DE7"/>
    <w:rsid w:val="00F01E7F"/>
    <w:rsid w:val="00F21687"/>
    <w:rsid w:val="00F22AE2"/>
    <w:rsid w:val="00F3319A"/>
    <w:rsid w:val="00F4411D"/>
    <w:rsid w:val="00F512D6"/>
    <w:rsid w:val="00F92ED0"/>
    <w:rsid w:val="00FB027A"/>
    <w:rsid w:val="00FB164E"/>
    <w:rsid w:val="00FE1669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A7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A0A7-3D4B-4BE0-B6FE-553B5BC0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21</cp:revision>
  <cp:lastPrinted>2025-04-10T08:17:00Z</cp:lastPrinted>
  <dcterms:created xsi:type="dcterms:W3CDTF">2019-10-30T09:36:00Z</dcterms:created>
  <dcterms:modified xsi:type="dcterms:W3CDTF">2025-04-10T08:18:00Z</dcterms:modified>
</cp:coreProperties>
</file>