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69"/>
        <w:gridCol w:w="2322"/>
      </w:tblGrid>
      <w:tr w:rsidR="006741B6" w:rsidRPr="007773C7" w14:paraId="47860EBB" w14:textId="77777777" w:rsidTr="00B24712">
        <w:trPr>
          <w:trHeight w:val="1648"/>
        </w:trPr>
        <w:tc>
          <w:tcPr>
            <w:tcW w:w="6569" w:type="dxa"/>
            <w:vAlign w:val="center"/>
          </w:tcPr>
          <w:p w14:paraId="06B31901" w14:textId="77777777" w:rsidR="006741B6" w:rsidRPr="007773C7" w:rsidRDefault="006741B6" w:rsidP="00B61E2A">
            <w:pPr>
              <w:pStyle w:val="Nagwek"/>
              <w:rPr>
                <w:rFonts w:ascii="Garamond" w:hAnsi="Garamond" w:cs="Garamond"/>
                <w:sz w:val="20"/>
                <w:szCs w:val="20"/>
                <w:lang w:val="pt-BR"/>
              </w:rPr>
            </w:pPr>
          </w:p>
          <w:p w14:paraId="1FD2E8FF" w14:textId="77777777" w:rsidR="006741B6" w:rsidRPr="007773C7" w:rsidRDefault="006741B6" w:rsidP="00B61E2A">
            <w:pPr>
              <w:pStyle w:val="Nagwek"/>
              <w:rPr>
                <w:rFonts w:ascii="Garamond" w:hAnsi="Garamond" w:cs="Garamond"/>
                <w:b/>
                <w:bCs/>
                <w:sz w:val="20"/>
                <w:szCs w:val="20"/>
              </w:rPr>
            </w:pPr>
            <w:r w:rsidRPr="007773C7">
              <w:rPr>
                <w:rFonts w:ascii="Garamond" w:hAnsi="Garamond" w:cs="Garamond"/>
                <w:b/>
                <w:bCs/>
                <w:sz w:val="20"/>
                <w:szCs w:val="20"/>
              </w:rPr>
              <w:t>DZIAŁ ZAMÓWIEŃ PUBLICZNYCH</w:t>
            </w:r>
          </w:p>
          <w:p w14:paraId="794149DD" w14:textId="77777777" w:rsidR="006741B6" w:rsidRPr="007773C7" w:rsidRDefault="006741B6" w:rsidP="00B61E2A">
            <w:pPr>
              <w:pStyle w:val="Nagwek"/>
              <w:rPr>
                <w:rFonts w:ascii="Garamond" w:hAnsi="Garamond" w:cs="Garamond"/>
                <w:b/>
                <w:bCs/>
                <w:sz w:val="20"/>
                <w:szCs w:val="20"/>
              </w:rPr>
            </w:pPr>
            <w:r w:rsidRPr="007773C7">
              <w:rPr>
                <w:rFonts w:ascii="Garamond" w:hAnsi="Garamond" w:cs="Garamond"/>
                <w:b/>
                <w:bCs/>
                <w:sz w:val="20"/>
                <w:szCs w:val="20"/>
              </w:rPr>
              <w:t>UNIWERSYTETU JAGIELLOŃSKIEGO</w:t>
            </w:r>
          </w:p>
          <w:p w14:paraId="58BB8B36" w14:textId="77777777" w:rsidR="006741B6" w:rsidRPr="00CA7364" w:rsidRDefault="006741B6" w:rsidP="00B61E2A">
            <w:pPr>
              <w:pStyle w:val="Stopka"/>
              <w:rPr>
                <w:rFonts w:ascii="Garamond" w:hAnsi="Garamond" w:cs="Garamond"/>
                <w:b/>
                <w:bCs/>
                <w:sz w:val="20"/>
                <w:szCs w:val="20"/>
              </w:rPr>
            </w:pPr>
            <w:r w:rsidRPr="007773C7">
              <w:rPr>
                <w:rFonts w:ascii="Garamond" w:hAnsi="Garamond"/>
                <w:sz w:val="20"/>
                <w:szCs w:val="20"/>
              </w:rPr>
              <w:t>ul. Straszewskiego 25/3 i 4, 31-113 Kraków</w:t>
            </w:r>
          </w:p>
          <w:p w14:paraId="2DD86E0F" w14:textId="77777777" w:rsidR="006741B6" w:rsidRPr="007773C7" w:rsidRDefault="006741B6" w:rsidP="00B61E2A">
            <w:pPr>
              <w:pStyle w:val="Stopka"/>
              <w:rPr>
                <w:rFonts w:ascii="Garamond" w:hAnsi="Garamond" w:cs="Garamond"/>
                <w:sz w:val="20"/>
                <w:szCs w:val="20"/>
                <w:lang w:val="pt-BR"/>
              </w:rPr>
            </w:pPr>
            <w:r w:rsidRPr="007773C7">
              <w:rPr>
                <w:rFonts w:ascii="Garamond" w:hAnsi="Garamond" w:cs="Garamond"/>
                <w:b/>
                <w:bCs/>
                <w:sz w:val="20"/>
                <w:szCs w:val="20"/>
                <w:lang w:val="pt-BR"/>
              </w:rPr>
              <w:t>tel.</w:t>
            </w:r>
            <w:r w:rsidRPr="007773C7">
              <w:rPr>
                <w:rFonts w:ascii="Garamond" w:hAnsi="Garamond" w:cs="Garamond"/>
                <w:sz w:val="20"/>
                <w:szCs w:val="20"/>
                <w:lang w:val="pt-BR"/>
              </w:rPr>
              <w:t xml:space="preserve"> +4812-663-39-03</w:t>
            </w:r>
          </w:p>
          <w:p w14:paraId="63030E50" w14:textId="77777777" w:rsidR="006741B6" w:rsidRPr="007773C7" w:rsidRDefault="006741B6" w:rsidP="00B61E2A">
            <w:pPr>
              <w:pStyle w:val="Nagwek"/>
              <w:rPr>
                <w:rFonts w:ascii="Garamond" w:hAnsi="Garamond" w:cs="Garamond"/>
                <w:b/>
                <w:bCs/>
                <w:sz w:val="20"/>
                <w:szCs w:val="20"/>
                <w:lang w:val="pt-BR"/>
              </w:rPr>
            </w:pPr>
            <w:r w:rsidRPr="007773C7">
              <w:rPr>
                <w:rFonts w:ascii="Garamond" w:hAnsi="Garamond" w:cs="Garamond"/>
                <w:b/>
                <w:bCs/>
                <w:sz w:val="20"/>
                <w:szCs w:val="20"/>
                <w:lang w:val="pt-BR"/>
              </w:rPr>
              <w:t xml:space="preserve">e-mail: </w:t>
            </w:r>
            <w:hyperlink r:id="rId11" w:history="1">
              <w:r w:rsidRPr="007773C7">
                <w:rPr>
                  <w:rStyle w:val="Hipercze"/>
                  <w:rFonts w:ascii="Garamond" w:hAnsi="Garamond" w:cs="Garamond"/>
                  <w:b/>
                  <w:bCs/>
                  <w:sz w:val="20"/>
                  <w:szCs w:val="20"/>
                  <w:lang w:val="pt-BR"/>
                </w:rPr>
                <w:t>bzp@uj.edu.pl</w:t>
              </w:r>
            </w:hyperlink>
          </w:p>
          <w:p w14:paraId="0748FD3D" w14:textId="77777777" w:rsidR="006741B6" w:rsidRPr="007773C7" w:rsidRDefault="006741B6" w:rsidP="00B61E2A">
            <w:pPr>
              <w:pStyle w:val="Nagwek"/>
              <w:rPr>
                <w:rFonts w:ascii="Garamond" w:hAnsi="Garamond" w:cs="Garamond"/>
                <w:b/>
                <w:bCs/>
                <w:sz w:val="20"/>
                <w:szCs w:val="20"/>
                <w:lang w:val="pt-BR"/>
              </w:rPr>
            </w:pPr>
            <w:hyperlink r:id="rId12" w:history="1">
              <w:r w:rsidRPr="007773C7">
                <w:rPr>
                  <w:rStyle w:val="Hipercze"/>
                  <w:rFonts w:ascii="Garamond" w:hAnsi="Garamond" w:cs="Garamond"/>
                  <w:b/>
                  <w:bCs/>
                  <w:sz w:val="20"/>
                  <w:szCs w:val="20"/>
                  <w:lang w:val="pt-BR"/>
                </w:rPr>
                <w:t>https://www.uj.edu.pl</w:t>
              </w:r>
            </w:hyperlink>
            <w:r w:rsidRPr="007773C7">
              <w:rPr>
                <w:rFonts w:ascii="Garamond" w:hAnsi="Garamond" w:cs="Garamond"/>
                <w:b/>
                <w:bCs/>
                <w:sz w:val="20"/>
                <w:szCs w:val="20"/>
                <w:lang w:val="pt-BR"/>
              </w:rPr>
              <w:t xml:space="preserve"> ; </w:t>
            </w:r>
            <w:hyperlink r:id="rId13" w:history="1">
              <w:r w:rsidRPr="00D5759A">
                <w:rPr>
                  <w:rStyle w:val="Hipercze"/>
                  <w:rFonts w:ascii="Garamond" w:hAnsi="Garamond" w:cs="Garamond"/>
                  <w:b/>
                  <w:bCs/>
                  <w:sz w:val="20"/>
                  <w:szCs w:val="20"/>
                  <w:lang w:val="pt-BR"/>
                </w:rPr>
                <w:t>https://przetargi.uj.edu.pl</w:t>
              </w:r>
            </w:hyperlink>
          </w:p>
          <w:p w14:paraId="1627CF66" w14:textId="77777777" w:rsidR="006741B6" w:rsidRPr="007773C7" w:rsidRDefault="006741B6" w:rsidP="00B61E2A">
            <w:pPr>
              <w:pStyle w:val="Nagwek"/>
              <w:rPr>
                <w:rFonts w:ascii="Garamond" w:hAnsi="Garamond" w:cs="Garamond"/>
                <w:sz w:val="20"/>
                <w:szCs w:val="20"/>
                <w:lang w:val="pt-BR"/>
              </w:rPr>
            </w:pPr>
          </w:p>
        </w:tc>
        <w:tc>
          <w:tcPr>
            <w:tcW w:w="2322" w:type="dxa"/>
          </w:tcPr>
          <w:p w14:paraId="104C456A" w14:textId="77777777" w:rsidR="006741B6" w:rsidRPr="00F46108" w:rsidRDefault="006741B6" w:rsidP="00B61E2A">
            <w:pPr>
              <w:pStyle w:val="Nagwek"/>
              <w:rPr>
                <w:rFonts w:cs="Arial"/>
                <w:lang w:val="pt-BR"/>
              </w:rPr>
            </w:pPr>
          </w:p>
          <w:p w14:paraId="590FA050" w14:textId="77777777" w:rsidR="006741B6" w:rsidRPr="007773C7" w:rsidRDefault="006741B6" w:rsidP="00B61E2A">
            <w:pPr>
              <w:pStyle w:val="Nagwek"/>
              <w:rPr>
                <w:rFonts w:cs="Arial"/>
              </w:rPr>
            </w:pPr>
            <w:r>
              <w:rPr>
                <w:rFonts w:cs="Arial"/>
                <w:b/>
                <w:noProof/>
              </w:rPr>
              <w:drawing>
                <wp:inline distT="0" distB="0" distL="0" distR="0" wp14:anchorId="7CEFE476" wp14:editId="1A1C7C7A">
                  <wp:extent cx="784860" cy="88162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2CD369AE" w14:textId="18DDC631" w:rsidR="003062F4" w:rsidRDefault="003062F4" w:rsidP="00CE143F">
      <w:pPr>
        <w:widowControl/>
        <w:suppressAutoHyphens w:val="0"/>
        <w:jc w:val="right"/>
        <w:outlineLvl w:val="0"/>
        <w:rPr>
          <w:b/>
          <w:bCs/>
          <w:sz w:val="22"/>
          <w:szCs w:val="22"/>
          <w:u w:val="single"/>
        </w:rPr>
      </w:pPr>
    </w:p>
    <w:p w14:paraId="317F8F0D" w14:textId="0313AD9D" w:rsidR="00612E3C" w:rsidRPr="00612E3C" w:rsidRDefault="00612E3C" w:rsidP="00612E3C">
      <w:pPr>
        <w:widowControl/>
        <w:suppressAutoHyphens w:val="0"/>
        <w:ind w:left="360"/>
        <w:jc w:val="right"/>
        <w:outlineLvl w:val="0"/>
        <w:rPr>
          <w:sz w:val="22"/>
          <w:szCs w:val="22"/>
        </w:rPr>
      </w:pPr>
      <w:r w:rsidRPr="00612E3C">
        <w:rPr>
          <w:sz w:val="22"/>
          <w:szCs w:val="22"/>
        </w:rPr>
        <w:t>Kraków</w:t>
      </w:r>
      <w:r w:rsidR="003E0C8C">
        <w:rPr>
          <w:sz w:val="22"/>
          <w:szCs w:val="22"/>
        </w:rPr>
        <w:t>,</w:t>
      </w:r>
      <w:r w:rsidRPr="00612E3C">
        <w:rPr>
          <w:sz w:val="22"/>
          <w:szCs w:val="22"/>
        </w:rPr>
        <w:t xml:space="preserve"> dnia </w:t>
      </w:r>
      <w:r w:rsidR="00AA6BF2">
        <w:rPr>
          <w:sz w:val="22"/>
          <w:szCs w:val="22"/>
        </w:rPr>
        <w:t>12.05.2025</w:t>
      </w:r>
      <w:r w:rsidRPr="00612E3C">
        <w:rPr>
          <w:sz w:val="22"/>
          <w:szCs w:val="22"/>
        </w:rPr>
        <w:t xml:space="preserve"> r. </w:t>
      </w:r>
    </w:p>
    <w:p w14:paraId="713C5F9B" w14:textId="77777777" w:rsidR="00612E3C" w:rsidRDefault="00612E3C" w:rsidP="00612E3C">
      <w:pPr>
        <w:widowControl/>
        <w:suppressAutoHyphens w:val="0"/>
        <w:ind w:left="360"/>
        <w:jc w:val="right"/>
        <w:outlineLvl w:val="0"/>
        <w:rPr>
          <w:b/>
          <w:bCs/>
          <w:sz w:val="22"/>
          <w:szCs w:val="22"/>
          <w:u w:val="single"/>
        </w:rPr>
      </w:pPr>
    </w:p>
    <w:p w14:paraId="73682772" w14:textId="635791C1" w:rsidR="00062B40" w:rsidRPr="007479E4" w:rsidRDefault="00062B40" w:rsidP="00062B40">
      <w:pPr>
        <w:widowControl/>
        <w:suppressAutoHyphens w:val="0"/>
        <w:ind w:left="360"/>
        <w:outlineLvl w:val="0"/>
        <w:rPr>
          <w:b/>
          <w:bCs/>
          <w:sz w:val="22"/>
          <w:szCs w:val="22"/>
          <w:u w:val="single"/>
        </w:rPr>
      </w:pPr>
      <w:r>
        <w:rPr>
          <w:b/>
          <w:bCs/>
          <w:sz w:val="22"/>
          <w:szCs w:val="22"/>
          <w:u w:val="single"/>
        </w:rPr>
        <w:t>SPECYFIKACJA  WARUNKÓW  ZAMÓWIENIA</w:t>
      </w:r>
    </w:p>
    <w:p w14:paraId="7DBE47A8" w14:textId="77777777" w:rsidR="00062B40" w:rsidRDefault="00062B40" w:rsidP="00062B40">
      <w:pPr>
        <w:widowControl/>
        <w:suppressAutoHyphens w:val="0"/>
        <w:ind w:left="360"/>
        <w:rPr>
          <w:b/>
          <w:bCs/>
          <w:sz w:val="22"/>
          <w:szCs w:val="22"/>
          <w:u w:val="single"/>
        </w:rPr>
      </w:pPr>
      <w:r>
        <w:rPr>
          <w:b/>
          <w:bCs/>
          <w:sz w:val="22"/>
          <w:szCs w:val="22"/>
          <w:u w:val="single"/>
        </w:rPr>
        <w:t>zwana dalej w skrócie S</w:t>
      </w:r>
      <w:r w:rsidRPr="007479E4">
        <w:rPr>
          <w:b/>
          <w:bCs/>
          <w:sz w:val="22"/>
          <w:szCs w:val="22"/>
          <w:u w:val="single"/>
        </w:rPr>
        <w:t>WZ</w:t>
      </w:r>
    </w:p>
    <w:p w14:paraId="07CFF2FE" w14:textId="77777777" w:rsidR="00991F90" w:rsidRDefault="00991F90" w:rsidP="00062B40">
      <w:pPr>
        <w:widowControl/>
        <w:suppressAutoHyphens w:val="0"/>
        <w:ind w:left="360"/>
        <w:rPr>
          <w:b/>
          <w:bCs/>
          <w:sz w:val="22"/>
          <w:szCs w:val="22"/>
          <w:u w:val="single"/>
        </w:rPr>
      </w:pPr>
    </w:p>
    <w:p w14:paraId="4FA9B099" w14:textId="77777777" w:rsidR="00991F90" w:rsidRDefault="00991F90" w:rsidP="00991F90">
      <w:pPr>
        <w:widowControl/>
        <w:suppressAutoHyphens w:val="0"/>
        <w:jc w:val="both"/>
        <w:rPr>
          <w:b/>
          <w:bCs/>
          <w:sz w:val="22"/>
          <w:szCs w:val="22"/>
        </w:rPr>
      </w:pPr>
      <w:r>
        <w:rPr>
          <w:b/>
          <w:bCs/>
          <w:sz w:val="22"/>
          <w:szCs w:val="22"/>
        </w:rPr>
        <w:t>Rozdział I – Nazwa (firma) oraz adres zamawiającego</w:t>
      </w:r>
    </w:p>
    <w:p w14:paraId="22A70592" w14:textId="38EF13A1" w:rsidR="00BE2B6D" w:rsidRPr="00BE2B6D" w:rsidRDefault="00105834" w:rsidP="0064167B">
      <w:pPr>
        <w:pStyle w:val="Akapitzlist"/>
        <w:widowControl/>
        <w:numPr>
          <w:ilvl w:val="0"/>
          <w:numId w:val="1"/>
        </w:numPr>
        <w:suppressAutoHyphens w:val="0"/>
        <w:ind w:left="426" w:hanging="426"/>
        <w:jc w:val="both"/>
        <w:rPr>
          <w:bCs/>
          <w:sz w:val="22"/>
          <w:szCs w:val="22"/>
        </w:rPr>
      </w:pPr>
      <w:r w:rsidRPr="00105834">
        <w:rPr>
          <w:bCs/>
          <w:sz w:val="22"/>
          <w:szCs w:val="22"/>
        </w:rPr>
        <w:t>Uniwersytet Jagielloński, ul. Gołębia 24, 31-007 Kraków.</w:t>
      </w:r>
    </w:p>
    <w:p w14:paraId="7A0E0FCB" w14:textId="7E0E6BD7" w:rsidR="003E4DF2" w:rsidRPr="003E4DF2" w:rsidRDefault="00105834" w:rsidP="0064167B">
      <w:pPr>
        <w:numPr>
          <w:ilvl w:val="0"/>
          <w:numId w:val="1"/>
        </w:numPr>
        <w:ind w:left="426" w:hanging="426"/>
        <w:contextualSpacing/>
        <w:jc w:val="both"/>
        <w:rPr>
          <w:bCs/>
          <w:sz w:val="22"/>
          <w:szCs w:val="22"/>
          <w:u w:val="single"/>
        </w:rPr>
      </w:pPr>
      <w:r w:rsidRPr="00105834">
        <w:rPr>
          <w:bCs/>
          <w:sz w:val="22"/>
          <w:szCs w:val="22"/>
          <w:u w:val="single"/>
        </w:rPr>
        <w:t>Jednostka prowadząca spraw</w:t>
      </w:r>
      <w:r w:rsidR="003E4DF2">
        <w:rPr>
          <w:bCs/>
          <w:sz w:val="22"/>
          <w:szCs w:val="22"/>
          <w:u w:val="single"/>
        </w:rPr>
        <w:t>ę:</w:t>
      </w:r>
    </w:p>
    <w:p w14:paraId="0880CF98" w14:textId="20A20F52" w:rsidR="003E4DF2" w:rsidRDefault="002740B3" w:rsidP="00197F57">
      <w:pPr>
        <w:pStyle w:val="Akapitzlist"/>
        <w:widowControl/>
        <w:numPr>
          <w:ilvl w:val="1"/>
          <w:numId w:val="33"/>
        </w:numPr>
        <w:suppressAutoHyphens w:val="0"/>
        <w:ind w:left="993" w:hanging="567"/>
        <w:jc w:val="both"/>
        <w:rPr>
          <w:bCs/>
          <w:sz w:val="22"/>
          <w:szCs w:val="22"/>
        </w:rPr>
      </w:pPr>
      <w:r>
        <w:rPr>
          <w:bCs/>
          <w:sz w:val="22"/>
          <w:szCs w:val="22"/>
        </w:rPr>
        <w:t>Dział Zamówień Publicznych, ul. Straszewskiego 25/3 i 4, 31-113 Kraków, tel.: +4812 663-39-03;</w:t>
      </w:r>
    </w:p>
    <w:p w14:paraId="04326F85" w14:textId="044DEC61" w:rsidR="002740B3" w:rsidRDefault="009C56BD" w:rsidP="0064167B">
      <w:pPr>
        <w:pStyle w:val="Akapitzlist"/>
        <w:widowControl/>
        <w:suppressAutoHyphens w:val="0"/>
        <w:ind w:left="993"/>
        <w:jc w:val="both"/>
        <w:rPr>
          <w:bCs/>
          <w:sz w:val="22"/>
          <w:szCs w:val="22"/>
        </w:rPr>
      </w:pPr>
      <w:r>
        <w:rPr>
          <w:bCs/>
          <w:sz w:val="22"/>
          <w:szCs w:val="22"/>
        </w:rPr>
        <w:t>g</w:t>
      </w:r>
      <w:r w:rsidR="002740B3">
        <w:rPr>
          <w:bCs/>
          <w:sz w:val="22"/>
          <w:szCs w:val="22"/>
        </w:rPr>
        <w:t>odziny urzędowania: poniedziałek-piątek</w:t>
      </w:r>
      <w:r w:rsidR="00B25CD6">
        <w:rPr>
          <w:bCs/>
          <w:sz w:val="22"/>
          <w:szCs w:val="22"/>
        </w:rPr>
        <w:t>; 7:30 do 15:30; z wyłączeniem dni ustawowo wolnych od pracy;</w:t>
      </w:r>
    </w:p>
    <w:p w14:paraId="50A89C9C" w14:textId="7D5C7B32" w:rsidR="003E4DF2" w:rsidRDefault="00C751ED" w:rsidP="00197F57">
      <w:pPr>
        <w:pStyle w:val="Akapitzlist"/>
        <w:widowControl/>
        <w:numPr>
          <w:ilvl w:val="1"/>
          <w:numId w:val="33"/>
        </w:numPr>
        <w:suppressAutoHyphens w:val="0"/>
        <w:ind w:left="993" w:hanging="567"/>
        <w:jc w:val="both"/>
        <w:rPr>
          <w:bCs/>
          <w:sz w:val="22"/>
          <w:szCs w:val="22"/>
        </w:rPr>
      </w:pPr>
      <w:r>
        <w:rPr>
          <w:bCs/>
          <w:sz w:val="22"/>
          <w:szCs w:val="22"/>
        </w:rPr>
        <w:t>strona internetowa (ad</w:t>
      </w:r>
      <w:r w:rsidR="00751848">
        <w:rPr>
          <w:bCs/>
          <w:sz w:val="22"/>
          <w:szCs w:val="22"/>
        </w:rPr>
        <w:t xml:space="preserve">res url): </w:t>
      </w:r>
      <w:hyperlink r:id="rId15" w:history="1">
        <w:r w:rsidR="00751848" w:rsidRPr="00552730">
          <w:rPr>
            <w:rStyle w:val="Hipercze"/>
            <w:bCs/>
            <w:sz w:val="22"/>
            <w:szCs w:val="22"/>
          </w:rPr>
          <w:t>https://www.uj.edu.pl</w:t>
        </w:r>
      </w:hyperlink>
      <w:r w:rsidR="00751848">
        <w:rPr>
          <w:bCs/>
          <w:sz w:val="22"/>
          <w:szCs w:val="22"/>
        </w:rPr>
        <w:t xml:space="preserve">; </w:t>
      </w:r>
      <w:hyperlink r:id="rId16" w:history="1">
        <w:r w:rsidR="00751848" w:rsidRPr="00552730">
          <w:rPr>
            <w:rStyle w:val="Hipercze"/>
            <w:bCs/>
            <w:sz w:val="22"/>
            <w:szCs w:val="22"/>
          </w:rPr>
          <w:t>https://przetargi.uj.edu.pl</w:t>
        </w:r>
      </w:hyperlink>
      <w:r w:rsidR="00751848">
        <w:rPr>
          <w:bCs/>
          <w:sz w:val="22"/>
          <w:szCs w:val="22"/>
        </w:rPr>
        <w:t xml:space="preserve"> </w:t>
      </w:r>
    </w:p>
    <w:p w14:paraId="5FEF26EC" w14:textId="0E9C674D" w:rsidR="00362322" w:rsidRDefault="00362322" w:rsidP="00197F57">
      <w:pPr>
        <w:pStyle w:val="Akapitzlist"/>
        <w:widowControl/>
        <w:numPr>
          <w:ilvl w:val="1"/>
          <w:numId w:val="33"/>
        </w:numPr>
        <w:suppressAutoHyphens w:val="0"/>
        <w:ind w:left="993" w:hanging="567"/>
        <w:jc w:val="both"/>
        <w:rPr>
          <w:bCs/>
          <w:sz w:val="22"/>
          <w:szCs w:val="22"/>
        </w:rPr>
      </w:pPr>
      <w:r>
        <w:rPr>
          <w:bCs/>
          <w:sz w:val="22"/>
          <w:szCs w:val="22"/>
        </w:rPr>
        <w:t xml:space="preserve">narzędzie komercyjne do prowadzenia postępowania: </w:t>
      </w:r>
      <w:hyperlink r:id="rId17" w:history="1">
        <w:r w:rsidRPr="00552730">
          <w:rPr>
            <w:rStyle w:val="Hipercze"/>
            <w:bCs/>
            <w:sz w:val="22"/>
            <w:szCs w:val="22"/>
          </w:rPr>
          <w:t>https://platformazakupowa.pl</w:t>
        </w:r>
      </w:hyperlink>
      <w:r>
        <w:rPr>
          <w:bCs/>
          <w:sz w:val="22"/>
          <w:szCs w:val="22"/>
        </w:rPr>
        <w:t xml:space="preserve"> </w:t>
      </w:r>
    </w:p>
    <w:p w14:paraId="2133C0E1" w14:textId="4F686CFA" w:rsidR="00362322" w:rsidRPr="00395B09" w:rsidRDefault="00362322" w:rsidP="00197F57">
      <w:pPr>
        <w:pStyle w:val="Akapitzlist"/>
        <w:widowControl/>
        <w:numPr>
          <w:ilvl w:val="1"/>
          <w:numId w:val="33"/>
        </w:numPr>
        <w:suppressAutoHyphens w:val="0"/>
        <w:ind w:left="993" w:hanging="567"/>
        <w:jc w:val="both"/>
        <w:rPr>
          <w:bCs/>
          <w:sz w:val="22"/>
          <w:szCs w:val="22"/>
        </w:rPr>
      </w:pPr>
      <w:r>
        <w:rPr>
          <w:bCs/>
          <w:sz w:val="22"/>
          <w:szCs w:val="22"/>
        </w:rPr>
        <w:t xml:space="preserve">adres strony </w:t>
      </w:r>
      <w:r w:rsidR="00373F70">
        <w:rPr>
          <w:bCs/>
          <w:sz w:val="22"/>
          <w:szCs w:val="22"/>
        </w:rPr>
        <w:t>internetowej prowadzonego postępowania, na której udostępniane będą</w:t>
      </w:r>
      <w:r w:rsidR="00E70777">
        <w:rPr>
          <w:bCs/>
          <w:sz w:val="22"/>
          <w:szCs w:val="22"/>
        </w:rPr>
        <w:t>  </w:t>
      </w:r>
      <w:r w:rsidR="00373F70">
        <w:rPr>
          <w:bCs/>
          <w:sz w:val="22"/>
          <w:szCs w:val="22"/>
        </w:rPr>
        <w:t>zmiany i wyjaśnienia treści SWZ oraz inne dokumenty zamówienia bezpośrednio</w:t>
      </w:r>
      <w:r w:rsidR="00E70777">
        <w:rPr>
          <w:bCs/>
          <w:sz w:val="22"/>
          <w:szCs w:val="22"/>
        </w:rPr>
        <w:t>      </w:t>
      </w:r>
      <w:r w:rsidR="00373F70">
        <w:rPr>
          <w:bCs/>
          <w:sz w:val="22"/>
          <w:szCs w:val="22"/>
        </w:rPr>
        <w:t>związane z postępowaniem (adres profilu nabywcy</w:t>
      </w:r>
      <w:r w:rsidR="00800010">
        <w:rPr>
          <w:bCs/>
          <w:sz w:val="22"/>
          <w:szCs w:val="22"/>
        </w:rPr>
        <w:t xml:space="preserve"> – narzędzie komercyjne</w:t>
      </w:r>
      <w:r w:rsidR="00373F70">
        <w:rPr>
          <w:bCs/>
          <w:sz w:val="22"/>
          <w:szCs w:val="22"/>
        </w:rPr>
        <w:t xml:space="preserve">): </w:t>
      </w:r>
      <w:hyperlink r:id="rId18" w:history="1">
        <w:r w:rsidR="0097633E" w:rsidRPr="0097633E">
          <w:rPr>
            <w:rStyle w:val="Hipercze"/>
            <w:sz w:val="22"/>
            <w:szCs w:val="22"/>
          </w:rPr>
          <w:t>https://platformazakupowa.pl/transakcja/1108093</w:t>
        </w:r>
      </w:hyperlink>
    </w:p>
    <w:p w14:paraId="7E355A36" w14:textId="329B65CC" w:rsidR="00E7209F" w:rsidRPr="00811B90" w:rsidRDefault="00E7209F" w:rsidP="00811B90">
      <w:pPr>
        <w:widowControl/>
        <w:suppressAutoHyphens w:val="0"/>
        <w:jc w:val="both"/>
        <w:rPr>
          <w:b/>
          <w:bCs/>
          <w:sz w:val="22"/>
          <w:szCs w:val="22"/>
        </w:rPr>
      </w:pPr>
    </w:p>
    <w:p w14:paraId="6B7381EC" w14:textId="77777777" w:rsidR="00991F90" w:rsidRDefault="00991F90" w:rsidP="00991F90">
      <w:pPr>
        <w:widowControl/>
        <w:suppressAutoHyphens w:val="0"/>
        <w:jc w:val="both"/>
        <w:rPr>
          <w:b/>
          <w:bCs/>
          <w:sz w:val="22"/>
          <w:szCs w:val="22"/>
        </w:rPr>
      </w:pPr>
      <w:r>
        <w:rPr>
          <w:b/>
          <w:bCs/>
          <w:sz w:val="22"/>
          <w:szCs w:val="22"/>
        </w:rPr>
        <w:t>Rozdział II – Tryb udzielenia zamówienia</w:t>
      </w:r>
    </w:p>
    <w:p w14:paraId="494C3325" w14:textId="63F4D087" w:rsidR="006467F2" w:rsidRDefault="008E4EC1" w:rsidP="0064167B">
      <w:pPr>
        <w:pStyle w:val="Akapitzlist"/>
        <w:widowControl/>
        <w:numPr>
          <w:ilvl w:val="0"/>
          <w:numId w:val="2"/>
        </w:numPr>
        <w:suppressAutoHyphens w:val="0"/>
        <w:ind w:left="426" w:hanging="426"/>
        <w:jc w:val="both"/>
        <w:rPr>
          <w:bCs/>
          <w:sz w:val="22"/>
          <w:szCs w:val="22"/>
        </w:rPr>
      </w:pPr>
      <w:r>
        <w:rPr>
          <w:bCs/>
          <w:sz w:val="22"/>
          <w:szCs w:val="22"/>
        </w:rPr>
        <w:t xml:space="preserve">Postępowanie prowadzone jest w </w:t>
      </w:r>
      <w:r w:rsidRPr="004A3E6D">
        <w:rPr>
          <w:sz w:val="22"/>
          <w:szCs w:val="22"/>
        </w:rPr>
        <w:t>trybie podstawowym bez możliwości negocjacji</w:t>
      </w:r>
      <w:r w:rsidR="00FC0A6E" w:rsidRPr="004A3E6D">
        <w:rPr>
          <w:sz w:val="22"/>
          <w:szCs w:val="22"/>
        </w:rPr>
        <w:t>,</w:t>
      </w:r>
      <w:r w:rsidR="00FC0A6E">
        <w:rPr>
          <w:bCs/>
          <w:sz w:val="22"/>
          <w:szCs w:val="22"/>
        </w:rPr>
        <w:t xml:space="preserve"> na </w:t>
      </w:r>
      <w:r>
        <w:rPr>
          <w:bCs/>
          <w:sz w:val="22"/>
          <w:szCs w:val="22"/>
        </w:rPr>
        <w:t xml:space="preserve">podstawie art. 275 </w:t>
      </w:r>
      <w:r w:rsidR="00023EAE">
        <w:rPr>
          <w:bCs/>
          <w:sz w:val="22"/>
          <w:szCs w:val="22"/>
        </w:rPr>
        <w:t xml:space="preserve">pkt 1 ustawy z dnia 11 września 2019 r. – Prawo zamówień publicznych </w:t>
      </w:r>
      <w:r w:rsidR="002C346D">
        <w:rPr>
          <w:bCs/>
          <w:sz w:val="22"/>
          <w:szCs w:val="22"/>
        </w:rPr>
        <w:t>(</w:t>
      </w:r>
      <w:r w:rsidR="00A743B6">
        <w:rPr>
          <w:bCs/>
          <w:sz w:val="22"/>
          <w:szCs w:val="22"/>
        </w:rPr>
        <w:t>t.j.: Dz.U. z 202</w:t>
      </w:r>
      <w:r w:rsidR="005C32A5">
        <w:rPr>
          <w:bCs/>
          <w:sz w:val="22"/>
          <w:szCs w:val="22"/>
        </w:rPr>
        <w:t>4</w:t>
      </w:r>
      <w:r w:rsidR="00A743B6">
        <w:rPr>
          <w:bCs/>
          <w:sz w:val="22"/>
          <w:szCs w:val="22"/>
        </w:rPr>
        <w:t xml:space="preserve"> r., poz</w:t>
      </w:r>
      <w:r w:rsidR="00ED61EE">
        <w:rPr>
          <w:bCs/>
          <w:sz w:val="22"/>
          <w:szCs w:val="22"/>
        </w:rPr>
        <w:t>. 1</w:t>
      </w:r>
      <w:r w:rsidR="005C32A5">
        <w:rPr>
          <w:bCs/>
          <w:sz w:val="22"/>
          <w:szCs w:val="22"/>
        </w:rPr>
        <w:t>32</w:t>
      </w:r>
      <w:r w:rsidR="00ED61EE">
        <w:rPr>
          <w:bCs/>
          <w:sz w:val="22"/>
          <w:szCs w:val="22"/>
        </w:rPr>
        <w:t>0</w:t>
      </w:r>
      <w:r w:rsidR="00A743B6">
        <w:rPr>
          <w:bCs/>
          <w:sz w:val="22"/>
          <w:szCs w:val="22"/>
        </w:rPr>
        <w:t xml:space="preserve"> ze zm.</w:t>
      </w:r>
      <w:r w:rsidR="002C346D">
        <w:rPr>
          <w:bCs/>
          <w:sz w:val="22"/>
          <w:szCs w:val="22"/>
        </w:rPr>
        <w:t xml:space="preserve">), zwanej dalej </w:t>
      </w:r>
      <w:r w:rsidR="009A7936">
        <w:rPr>
          <w:bCs/>
          <w:sz w:val="22"/>
          <w:szCs w:val="22"/>
        </w:rPr>
        <w:t>„</w:t>
      </w:r>
      <w:r w:rsidR="002C346D">
        <w:rPr>
          <w:bCs/>
          <w:sz w:val="22"/>
          <w:szCs w:val="22"/>
        </w:rPr>
        <w:t>ustawą PZP</w:t>
      </w:r>
      <w:r w:rsidR="009A7936">
        <w:rPr>
          <w:bCs/>
          <w:sz w:val="22"/>
          <w:szCs w:val="22"/>
        </w:rPr>
        <w:t>”</w:t>
      </w:r>
      <w:r w:rsidR="002C346D">
        <w:rPr>
          <w:bCs/>
          <w:sz w:val="22"/>
          <w:szCs w:val="22"/>
        </w:rPr>
        <w:t>, oraz zgodnie z wymogami określonymi w niniejszej SWZ.</w:t>
      </w:r>
    </w:p>
    <w:p w14:paraId="0B52E863" w14:textId="72046534" w:rsidR="00970CA4" w:rsidRDefault="00970CA4" w:rsidP="0064167B">
      <w:pPr>
        <w:pStyle w:val="Akapitzlist"/>
        <w:widowControl/>
        <w:numPr>
          <w:ilvl w:val="0"/>
          <w:numId w:val="2"/>
        </w:numPr>
        <w:suppressAutoHyphens w:val="0"/>
        <w:ind w:left="426" w:hanging="426"/>
        <w:jc w:val="both"/>
        <w:rPr>
          <w:bCs/>
          <w:sz w:val="22"/>
          <w:szCs w:val="22"/>
        </w:rPr>
      </w:pPr>
      <w:r>
        <w:rPr>
          <w:bCs/>
          <w:sz w:val="22"/>
          <w:szCs w:val="22"/>
        </w:rPr>
        <w:t xml:space="preserve">Do czynności podejmowanych przez </w:t>
      </w:r>
      <w:r w:rsidR="008C27BD">
        <w:rPr>
          <w:bCs/>
          <w:sz w:val="22"/>
          <w:szCs w:val="22"/>
        </w:rPr>
        <w:t>Z</w:t>
      </w:r>
      <w:r>
        <w:rPr>
          <w:bCs/>
          <w:sz w:val="22"/>
          <w:szCs w:val="22"/>
        </w:rPr>
        <w:t xml:space="preserve">amawiającego i </w:t>
      </w:r>
      <w:r w:rsidR="008C27BD">
        <w:rPr>
          <w:bCs/>
          <w:sz w:val="22"/>
          <w:szCs w:val="22"/>
        </w:rPr>
        <w:t>W</w:t>
      </w:r>
      <w:r>
        <w:rPr>
          <w:bCs/>
          <w:sz w:val="22"/>
          <w:szCs w:val="22"/>
        </w:rPr>
        <w:t xml:space="preserve">ykonawców w </w:t>
      </w:r>
      <w:r w:rsidR="00884E79">
        <w:rPr>
          <w:bCs/>
          <w:sz w:val="22"/>
          <w:szCs w:val="22"/>
        </w:rPr>
        <w:t>postępowaniu o </w:t>
      </w:r>
      <w:r>
        <w:rPr>
          <w:bCs/>
          <w:sz w:val="22"/>
          <w:szCs w:val="22"/>
        </w:rPr>
        <w:t>udzielenie przedmiotowego zamówienia stosuje się prz</w:t>
      </w:r>
      <w:r w:rsidR="00FC0A6E">
        <w:rPr>
          <w:bCs/>
          <w:sz w:val="22"/>
          <w:szCs w:val="22"/>
        </w:rPr>
        <w:t>episy powołanej ustawy PZP oraz </w:t>
      </w:r>
      <w:r>
        <w:rPr>
          <w:bCs/>
          <w:sz w:val="22"/>
          <w:szCs w:val="22"/>
        </w:rPr>
        <w:t xml:space="preserve">wydanych na jej podstawie aktów wykonawczych, a w sprawach nieuregulowanych </w:t>
      </w:r>
      <w:r w:rsidR="00FC0A6E">
        <w:rPr>
          <w:bCs/>
          <w:sz w:val="22"/>
          <w:szCs w:val="22"/>
        </w:rPr>
        <w:t>przepisy ustawy z dnia 23 kwietnia 1964 r. – Kodeks cywilny (</w:t>
      </w:r>
      <w:r w:rsidR="00BA475D">
        <w:rPr>
          <w:bCs/>
          <w:sz w:val="22"/>
          <w:szCs w:val="22"/>
        </w:rPr>
        <w:t xml:space="preserve">t.j.: </w:t>
      </w:r>
      <w:r w:rsidR="00FC0A6E">
        <w:rPr>
          <w:bCs/>
          <w:sz w:val="22"/>
          <w:szCs w:val="22"/>
        </w:rPr>
        <w:t>Dz.U. z 202</w:t>
      </w:r>
      <w:r w:rsidR="005C32A5">
        <w:rPr>
          <w:bCs/>
          <w:sz w:val="22"/>
          <w:szCs w:val="22"/>
        </w:rPr>
        <w:t>4</w:t>
      </w:r>
      <w:r w:rsidR="00FC0A6E">
        <w:rPr>
          <w:bCs/>
          <w:sz w:val="22"/>
          <w:szCs w:val="22"/>
        </w:rPr>
        <w:t xml:space="preserve"> r., poz. </w:t>
      </w:r>
      <w:r w:rsidR="00A37766">
        <w:rPr>
          <w:bCs/>
          <w:sz w:val="22"/>
          <w:szCs w:val="22"/>
        </w:rPr>
        <w:t>1</w:t>
      </w:r>
      <w:r w:rsidR="00FE458B">
        <w:rPr>
          <w:bCs/>
          <w:sz w:val="22"/>
          <w:szCs w:val="22"/>
        </w:rPr>
        <w:t>0</w:t>
      </w:r>
      <w:r w:rsidR="005C32A5">
        <w:rPr>
          <w:bCs/>
          <w:sz w:val="22"/>
          <w:szCs w:val="22"/>
        </w:rPr>
        <w:t>61</w:t>
      </w:r>
      <w:r w:rsidR="00A37766">
        <w:rPr>
          <w:bCs/>
          <w:sz w:val="22"/>
          <w:szCs w:val="22"/>
        </w:rPr>
        <w:t xml:space="preserve"> z </w:t>
      </w:r>
      <w:r w:rsidR="00FC0A6E">
        <w:rPr>
          <w:bCs/>
          <w:sz w:val="22"/>
          <w:szCs w:val="22"/>
        </w:rPr>
        <w:t>późn. zm.).</w:t>
      </w:r>
    </w:p>
    <w:p w14:paraId="06A9DE8F" w14:textId="77777777" w:rsidR="0056354F" w:rsidRDefault="0056354F" w:rsidP="00991F90">
      <w:pPr>
        <w:widowControl/>
        <w:suppressAutoHyphens w:val="0"/>
        <w:jc w:val="both"/>
        <w:rPr>
          <w:b/>
          <w:bCs/>
          <w:sz w:val="22"/>
          <w:szCs w:val="22"/>
        </w:rPr>
      </w:pPr>
    </w:p>
    <w:p w14:paraId="3DCBB717" w14:textId="77777777" w:rsidR="00991F90" w:rsidRDefault="00991F90" w:rsidP="00991F90">
      <w:pPr>
        <w:widowControl/>
        <w:suppressAutoHyphens w:val="0"/>
        <w:jc w:val="both"/>
        <w:rPr>
          <w:b/>
          <w:bCs/>
          <w:sz w:val="22"/>
          <w:szCs w:val="22"/>
        </w:rPr>
      </w:pPr>
      <w:r>
        <w:rPr>
          <w:b/>
          <w:bCs/>
          <w:sz w:val="22"/>
          <w:szCs w:val="22"/>
        </w:rPr>
        <w:t>Rozdział III – Opis przedmiotu zamówienia</w:t>
      </w:r>
    </w:p>
    <w:p w14:paraId="47635FD4" w14:textId="2FD195E3" w:rsidR="001A218C" w:rsidRPr="006C20EE" w:rsidRDefault="001A218C" w:rsidP="00197F57">
      <w:pPr>
        <w:widowControl/>
        <w:numPr>
          <w:ilvl w:val="0"/>
          <w:numId w:val="34"/>
        </w:numPr>
        <w:suppressAutoHyphens w:val="0"/>
        <w:ind w:left="426" w:hanging="426"/>
        <w:jc w:val="both"/>
        <w:rPr>
          <w:sz w:val="22"/>
          <w:szCs w:val="22"/>
        </w:rPr>
      </w:pPr>
      <w:r w:rsidRPr="00A65D33">
        <w:rPr>
          <w:sz w:val="22"/>
          <w:szCs w:val="22"/>
        </w:rPr>
        <w:t>Przedmiotem postępowania jest wyłonienie Wykonawcy w zakresie dostawy oraz wdrożenia dedykowanego, autonomicznego systemu egzaminowania komputerowego (zdalnego oraz stacjonarnego), zwanego dalej „</w:t>
      </w:r>
      <w:r w:rsidRPr="006C20EE">
        <w:rPr>
          <w:sz w:val="22"/>
          <w:szCs w:val="22"/>
        </w:rPr>
        <w:t>rozwiązaniem”, „platformą” lub „systemem”</w:t>
      </w:r>
      <w:r w:rsidR="00923EAE">
        <w:rPr>
          <w:sz w:val="22"/>
          <w:szCs w:val="22"/>
        </w:rPr>
        <w:t xml:space="preserve"> dla Uniwersytetu Jagiellońskiego</w:t>
      </w:r>
      <w:r w:rsidRPr="006C20EE">
        <w:rPr>
          <w:sz w:val="22"/>
          <w:szCs w:val="22"/>
        </w:rPr>
        <w:t>. Dostarczone oprogramowanie ma być systemem egzaminowania w modelu SaaS</w:t>
      </w:r>
      <w:r w:rsidRPr="00447269">
        <w:rPr>
          <w:sz w:val="22"/>
          <w:szCs w:val="22"/>
        </w:rPr>
        <w:t>. Z uwagi na termin oraz warunki realizacji zamówienia, Zamawiający zainteresowany jest gotowym rozwiązaniem.</w:t>
      </w:r>
      <w:r w:rsidRPr="006C20EE">
        <w:rPr>
          <w:sz w:val="22"/>
          <w:szCs w:val="22"/>
        </w:rPr>
        <w:t xml:space="preserve"> </w:t>
      </w:r>
    </w:p>
    <w:p w14:paraId="1EB8AEAD" w14:textId="5BB01C83" w:rsidR="00971797" w:rsidRPr="00C65EB7" w:rsidRDefault="006D2849" w:rsidP="00197F57">
      <w:pPr>
        <w:numPr>
          <w:ilvl w:val="0"/>
          <w:numId w:val="34"/>
        </w:numPr>
        <w:ind w:left="426" w:hanging="426"/>
        <w:contextualSpacing/>
        <w:jc w:val="both"/>
        <w:rPr>
          <w:bCs/>
          <w:sz w:val="22"/>
          <w:szCs w:val="22"/>
        </w:rPr>
      </w:pPr>
      <w:r w:rsidRPr="00C65EB7">
        <w:rPr>
          <w:sz w:val="22"/>
          <w:szCs w:val="22"/>
        </w:rPr>
        <w:t xml:space="preserve">Zamówienie realizowane jest w ramach projektu </w:t>
      </w:r>
      <w:r w:rsidR="00447269" w:rsidRPr="00C65EB7">
        <w:rPr>
          <w:i/>
          <w:iCs/>
          <w:sz w:val="22"/>
          <w:szCs w:val="22"/>
        </w:rPr>
        <w:t>„Kompetencje Przyszłości: Una Europa dla Nowoczesnego Społeczeństwa”,</w:t>
      </w:r>
      <w:r w:rsidR="00447269" w:rsidRPr="00C65EB7">
        <w:rPr>
          <w:sz w:val="22"/>
          <w:szCs w:val="22"/>
        </w:rPr>
        <w:t xml:space="preserve"> nr umowy o dofinansowanie projektu</w:t>
      </w:r>
      <w:r w:rsidR="00923EAE" w:rsidRPr="00C65EB7">
        <w:rPr>
          <w:sz w:val="22"/>
          <w:szCs w:val="22"/>
        </w:rPr>
        <w:t xml:space="preserve"> BPI/WUE/2024/1/ 00017/U/00001</w:t>
      </w:r>
      <w:r w:rsidR="00447269" w:rsidRPr="00C65EB7">
        <w:rPr>
          <w:sz w:val="22"/>
          <w:szCs w:val="22"/>
        </w:rPr>
        <w:t>, współfinansowanego ze środków Unii Europejskiej w ramach Funduszy Europejskich dla Rozwoju Społecznego (FERS).</w:t>
      </w:r>
    </w:p>
    <w:p w14:paraId="46091189" w14:textId="3F9DAB12" w:rsidR="00971797" w:rsidRPr="00971797" w:rsidRDefault="00971797" w:rsidP="00197F57">
      <w:pPr>
        <w:numPr>
          <w:ilvl w:val="0"/>
          <w:numId w:val="34"/>
        </w:numPr>
        <w:ind w:left="426" w:hanging="426"/>
        <w:contextualSpacing/>
        <w:jc w:val="both"/>
        <w:rPr>
          <w:bCs/>
          <w:sz w:val="22"/>
          <w:szCs w:val="22"/>
        </w:rPr>
      </w:pPr>
      <w:r w:rsidRPr="00971797">
        <w:rPr>
          <w:sz w:val="22"/>
          <w:szCs w:val="22"/>
        </w:rPr>
        <w:t>Na przedmiot zamówienia składają się następujące elementy:</w:t>
      </w:r>
    </w:p>
    <w:p w14:paraId="64F2898D" w14:textId="271636C6" w:rsidR="00971797" w:rsidRPr="002E3555" w:rsidRDefault="00971797" w:rsidP="00197F57">
      <w:pPr>
        <w:pStyle w:val="Akapitzlist"/>
        <w:widowControl/>
        <w:numPr>
          <w:ilvl w:val="1"/>
          <w:numId w:val="43"/>
        </w:numPr>
        <w:tabs>
          <w:tab w:val="left" w:pos="993"/>
        </w:tabs>
        <w:suppressAutoHyphens w:val="0"/>
        <w:ind w:firstLine="66"/>
        <w:jc w:val="both"/>
        <w:rPr>
          <w:sz w:val="22"/>
          <w:szCs w:val="22"/>
        </w:rPr>
      </w:pPr>
      <w:r w:rsidRPr="002E3555">
        <w:rPr>
          <w:sz w:val="22"/>
          <w:szCs w:val="22"/>
        </w:rPr>
        <w:lastRenderedPageBreak/>
        <w:t>System egzaminowania komputerowego, który:</w:t>
      </w:r>
    </w:p>
    <w:p w14:paraId="4793C109" w14:textId="77777777" w:rsidR="00971797" w:rsidRPr="00A65D33" w:rsidRDefault="00971797" w:rsidP="00197F57">
      <w:pPr>
        <w:pStyle w:val="Akapitzlist"/>
        <w:widowControl/>
        <w:numPr>
          <w:ilvl w:val="0"/>
          <w:numId w:val="41"/>
        </w:numPr>
        <w:suppressAutoHyphens w:val="0"/>
        <w:ind w:left="1418" w:hanging="425"/>
        <w:jc w:val="both"/>
        <w:rPr>
          <w:sz w:val="22"/>
          <w:szCs w:val="22"/>
        </w:rPr>
      </w:pPr>
      <w:r w:rsidRPr="00A65D33">
        <w:rPr>
          <w:sz w:val="22"/>
          <w:szCs w:val="22"/>
        </w:rPr>
        <w:t>musi być dostarczony w modelu SaaS. Utrzymanie, kopia bezpieczeństwa, serwis i aktualizacja środowiska systemu muszą być zapewnione przez producenta systemu,</w:t>
      </w:r>
    </w:p>
    <w:p w14:paraId="0A6155CF" w14:textId="33CFF342" w:rsidR="00971797" w:rsidRPr="00A65D33" w:rsidRDefault="00F37214" w:rsidP="00197F57">
      <w:pPr>
        <w:pStyle w:val="Akapitzlist"/>
        <w:widowControl/>
        <w:numPr>
          <w:ilvl w:val="0"/>
          <w:numId w:val="41"/>
        </w:numPr>
        <w:suppressAutoHyphens w:val="0"/>
        <w:ind w:left="1418" w:hanging="425"/>
        <w:jc w:val="both"/>
        <w:rPr>
          <w:sz w:val="22"/>
          <w:szCs w:val="22"/>
        </w:rPr>
      </w:pPr>
      <w:r w:rsidRPr="00356CAC">
        <w:rPr>
          <w:sz w:val="22"/>
          <w:szCs w:val="22"/>
        </w:rPr>
        <w:t>musi być w pełni autonomicznym (działać bez integracji z systemami Zamawiającego), dedykowanym narzędziem umożliwiającym kompleksową (od dostarczenia egzaminu, możliwość oceny oraz wyświetlenia wyniku) obsługę egzaminów on-line i stacjonarnych (nie może to być moduł lub element platformy e-learningowej lub część innego systemu informatycznego, w szczególności dodatek</w:t>
      </w:r>
      <w:r w:rsidR="00971797" w:rsidRPr="00A65D33">
        <w:rPr>
          <w:sz w:val="22"/>
          <w:szCs w:val="22"/>
        </w:rPr>
        <w:t>),</w:t>
      </w:r>
    </w:p>
    <w:p w14:paraId="5FDABA23" w14:textId="77777777" w:rsidR="00A62A87" w:rsidRDefault="00971797" w:rsidP="00197F57">
      <w:pPr>
        <w:pStyle w:val="Akapitzlist"/>
        <w:widowControl/>
        <w:numPr>
          <w:ilvl w:val="0"/>
          <w:numId w:val="41"/>
        </w:numPr>
        <w:suppressAutoHyphens w:val="0"/>
        <w:ind w:left="1418" w:hanging="425"/>
        <w:jc w:val="both"/>
        <w:rPr>
          <w:sz w:val="22"/>
          <w:szCs w:val="22"/>
        </w:rPr>
      </w:pPr>
      <w:r w:rsidRPr="00A65D33">
        <w:rPr>
          <w:sz w:val="22"/>
          <w:szCs w:val="22"/>
        </w:rPr>
        <w:t>musi być dostępny w formie aplikacji internetowej, a korzystanie z systemu będzie możliwe za pomocą przeglądarki internetowej dostępnej przez wskazany adres URL,</w:t>
      </w:r>
    </w:p>
    <w:p w14:paraId="2C5F131C" w14:textId="26E36BB5" w:rsidR="00A62A87" w:rsidRPr="00A62A87" w:rsidRDefault="00A62A87" w:rsidP="00197F57">
      <w:pPr>
        <w:pStyle w:val="Akapitzlist"/>
        <w:widowControl/>
        <w:numPr>
          <w:ilvl w:val="0"/>
          <w:numId w:val="41"/>
        </w:numPr>
        <w:suppressAutoHyphens w:val="0"/>
        <w:ind w:left="1418" w:hanging="425"/>
        <w:jc w:val="both"/>
        <w:rPr>
          <w:sz w:val="22"/>
          <w:szCs w:val="22"/>
        </w:rPr>
      </w:pPr>
      <w:r w:rsidRPr="00A62A87">
        <w:rPr>
          <w:sz w:val="22"/>
          <w:szCs w:val="22"/>
        </w:rPr>
        <w:t>musi posiadać możliwość integracji z systemem USOSweb lub Moodle oraz jednolitym punktem logowania (SSO)</w:t>
      </w:r>
      <w:r>
        <w:rPr>
          <w:sz w:val="22"/>
          <w:szCs w:val="22"/>
        </w:rPr>
        <w:t>,</w:t>
      </w:r>
    </w:p>
    <w:p w14:paraId="62657B8E" w14:textId="77777777" w:rsidR="00971797" w:rsidRPr="003076EC" w:rsidRDefault="00971797" w:rsidP="00197F57">
      <w:pPr>
        <w:pStyle w:val="Akapitzlist"/>
        <w:widowControl/>
        <w:numPr>
          <w:ilvl w:val="0"/>
          <w:numId w:val="41"/>
        </w:numPr>
        <w:suppressAutoHyphens w:val="0"/>
        <w:ind w:left="1418" w:hanging="425"/>
        <w:jc w:val="both"/>
        <w:rPr>
          <w:sz w:val="22"/>
          <w:szCs w:val="22"/>
        </w:rPr>
      </w:pPr>
      <w:r w:rsidRPr="00A65D33">
        <w:rPr>
          <w:sz w:val="22"/>
          <w:szCs w:val="22"/>
        </w:rPr>
        <w:t>musi umożliwiać organizację egzaminów zdalnych, stacjonarnych na dedykowanych komputerach, ale również w mo</w:t>
      </w:r>
      <w:r w:rsidRPr="003076EC">
        <w:rPr>
          <w:sz w:val="22"/>
          <w:szCs w:val="22"/>
        </w:rPr>
        <w:t>delu BYOD (Bring Your Own Device),</w:t>
      </w:r>
    </w:p>
    <w:p w14:paraId="6A41E999" w14:textId="62BCE24F" w:rsidR="00971797" w:rsidRPr="00A65D33" w:rsidRDefault="00971797" w:rsidP="00197F57">
      <w:pPr>
        <w:pStyle w:val="Akapitzlist"/>
        <w:widowControl/>
        <w:numPr>
          <w:ilvl w:val="0"/>
          <w:numId w:val="41"/>
        </w:numPr>
        <w:suppressAutoHyphens w:val="0"/>
        <w:ind w:left="1418" w:hanging="425"/>
        <w:jc w:val="both"/>
        <w:rPr>
          <w:sz w:val="22"/>
          <w:szCs w:val="22"/>
        </w:rPr>
      </w:pPr>
      <w:r w:rsidRPr="003076EC">
        <w:rPr>
          <w:sz w:val="22"/>
          <w:szCs w:val="22"/>
        </w:rPr>
        <w:t>musi umożliwiać przeprowadzenie egzaminu</w:t>
      </w:r>
      <w:r w:rsidRPr="00A65D33">
        <w:rPr>
          <w:sz w:val="22"/>
          <w:szCs w:val="22"/>
        </w:rPr>
        <w:t xml:space="preserve"> z wykorzystaniem funkcji SEB (Safe Exam Browser) lub podobnej – funkcjonalności bezpiecznej przeglądarki dla systemów PC</w:t>
      </w:r>
      <w:r w:rsidR="000F7274">
        <w:rPr>
          <w:sz w:val="22"/>
          <w:szCs w:val="22"/>
        </w:rPr>
        <w:t xml:space="preserve"> </w:t>
      </w:r>
      <w:r w:rsidRPr="00A65D33">
        <w:rPr>
          <w:sz w:val="22"/>
          <w:szCs w:val="22"/>
        </w:rPr>
        <w:t>oraz Mac, która blokuje osobie egzaminowanej dostęp do zewnętrznych, nieautoryzowanych źródeł informacji, w tym możliwość dostępu do plików z dysków wewnętrznych komputera oraz z dysków zewnętrznych, a także do Internetu,</w:t>
      </w:r>
    </w:p>
    <w:p w14:paraId="7DAB8BD0" w14:textId="1DB6AD60" w:rsidR="00971797" w:rsidRPr="00A65D33" w:rsidRDefault="00971797" w:rsidP="00197F57">
      <w:pPr>
        <w:pStyle w:val="Akapitzlist"/>
        <w:widowControl/>
        <w:numPr>
          <w:ilvl w:val="0"/>
          <w:numId w:val="41"/>
        </w:numPr>
        <w:suppressAutoHyphens w:val="0"/>
        <w:ind w:left="1418" w:hanging="425"/>
        <w:jc w:val="both"/>
        <w:rPr>
          <w:sz w:val="22"/>
          <w:szCs w:val="22"/>
        </w:rPr>
      </w:pPr>
      <w:r w:rsidRPr="00A65D33">
        <w:rPr>
          <w:sz w:val="22"/>
          <w:szCs w:val="22"/>
        </w:rPr>
        <w:t>musi pozwalać na ciągłą rejestrację obrazu, dźwięku oraz pulpitu na urządzeniu wykorzystywanym przez osobę egzaminowaną podczas zdawania egzaminu bez wykorzystywania dodatkowego oprogramowania firm trzecich (MS Teams, BBB, WEBEX</w:t>
      </w:r>
      <w:r w:rsidR="00A36966">
        <w:rPr>
          <w:sz w:val="22"/>
          <w:szCs w:val="22"/>
        </w:rPr>
        <w:t>, ZOOM</w:t>
      </w:r>
      <w:r w:rsidRPr="00A65D33">
        <w:rPr>
          <w:sz w:val="22"/>
          <w:szCs w:val="22"/>
        </w:rPr>
        <w:t xml:space="preserve"> itp.),</w:t>
      </w:r>
    </w:p>
    <w:p w14:paraId="391FA6B8" w14:textId="7A6F5A99" w:rsidR="00971797" w:rsidRPr="00A65D33" w:rsidRDefault="00971797" w:rsidP="00197F57">
      <w:pPr>
        <w:pStyle w:val="Akapitzlist"/>
        <w:widowControl/>
        <w:numPr>
          <w:ilvl w:val="0"/>
          <w:numId w:val="41"/>
        </w:numPr>
        <w:suppressAutoHyphens w:val="0"/>
        <w:ind w:left="1418" w:hanging="425"/>
        <w:jc w:val="both"/>
        <w:rPr>
          <w:sz w:val="22"/>
          <w:szCs w:val="22"/>
        </w:rPr>
      </w:pPr>
      <w:r w:rsidRPr="00A65D33">
        <w:rPr>
          <w:sz w:val="22"/>
          <w:szCs w:val="22"/>
        </w:rPr>
        <w:t>musi spełniać inne wymagania określone w załącznik</w:t>
      </w:r>
      <w:r w:rsidR="00844CEF">
        <w:rPr>
          <w:sz w:val="22"/>
          <w:szCs w:val="22"/>
        </w:rPr>
        <w:t>u</w:t>
      </w:r>
      <w:r w:rsidRPr="00A65D33">
        <w:rPr>
          <w:sz w:val="22"/>
          <w:szCs w:val="22"/>
        </w:rPr>
        <w:t xml:space="preserve"> A do SWZ.</w:t>
      </w:r>
    </w:p>
    <w:p w14:paraId="0E4BB9F0" w14:textId="54EB9BE3" w:rsidR="00971797" w:rsidRPr="008D66FC" w:rsidRDefault="00971797" w:rsidP="00197F57">
      <w:pPr>
        <w:pStyle w:val="Akapitzlist"/>
        <w:widowControl/>
        <w:numPr>
          <w:ilvl w:val="1"/>
          <w:numId w:val="43"/>
        </w:numPr>
        <w:suppressAutoHyphens w:val="0"/>
        <w:ind w:left="993" w:hanging="567"/>
        <w:jc w:val="both"/>
        <w:rPr>
          <w:sz w:val="22"/>
          <w:szCs w:val="22"/>
        </w:rPr>
      </w:pPr>
      <w:r w:rsidRPr="008D66FC">
        <w:rPr>
          <w:sz w:val="22"/>
          <w:szCs w:val="22"/>
        </w:rPr>
        <w:t xml:space="preserve">Wdrożenie oprogramowania wymienionego w ust. </w:t>
      </w:r>
      <w:r w:rsidR="008D66FC">
        <w:rPr>
          <w:sz w:val="22"/>
          <w:szCs w:val="22"/>
        </w:rPr>
        <w:t>3</w:t>
      </w:r>
      <w:r w:rsidRPr="008D66FC">
        <w:rPr>
          <w:sz w:val="22"/>
          <w:szCs w:val="22"/>
        </w:rPr>
        <w:t>.1, na które składają się następujące  prace:</w:t>
      </w:r>
    </w:p>
    <w:p w14:paraId="06AA00EF" w14:textId="08C1FAE3" w:rsidR="0014112F" w:rsidRDefault="0014112F" w:rsidP="00197F57">
      <w:pPr>
        <w:pStyle w:val="Akapitzlist"/>
        <w:widowControl/>
        <w:numPr>
          <w:ilvl w:val="0"/>
          <w:numId w:val="44"/>
        </w:numPr>
        <w:suppressAutoHyphens w:val="0"/>
        <w:ind w:left="1418" w:hanging="425"/>
        <w:jc w:val="both"/>
        <w:rPr>
          <w:sz w:val="22"/>
          <w:szCs w:val="22"/>
        </w:rPr>
      </w:pPr>
      <w:r w:rsidRPr="005D6822">
        <w:rPr>
          <w:sz w:val="22"/>
          <w:szCs w:val="22"/>
        </w:rPr>
        <w:t xml:space="preserve">uruchomienie środowiska SaaS oraz przeprowadzenie konfiguracji </w:t>
      </w:r>
      <w:r w:rsidR="000500CF">
        <w:rPr>
          <w:sz w:val="22"/>
          <w:szCs w:val="22"/>
        </w:rPr>
        <w:t>o</w:t>
      </w:r>
      <w:r w:rsidRPr="005D6822">
        <w:rPr>
          <w:sz w:val="22"/>
          <w:szCs w:val="22"/>
        </w:rPr>
        <w:t>programowania zgodnie z</w:t>
      </w:r>
      <w:r w:rsidR="00961332">
        <w:rPr>
          <w:sz w:val="22"/>
          <w:szCs w:val="22"/>
        </w:rPr>
        <w:t xml:space="preserve"> Załącznikiem A,</w:t>
      </w:r>
    </w:p>
    <w:p w14:paraId="374DD789" w14:textId="77777777" w:rsidR="00843C1C" w:rsidRDefault="0014112F" w:rsidP="00843C1C">
      <w:pPr>
        <w:pStyle w:val="Akapitzlist"/>
        <w:widowControl/>
        <w:numPr>
          <w:ilvl w:val="0"/>
          <w:numId w:val="44"/>
        </w:numPr>
        <w:suppressAutoHyphens w:val="0"/>
        <w:ind w:left="1418" w:hanging="425"/>
        <w:jc w:val="both"/>
        <w:rPr>
          <w:sz w:val="22"/>
          <w:szCs w:val="22"/>
        </w:rPr>
      </w:pPr>
      <w:r w:rsidRPr="0014112F">
        <w:rPr>
          <w:sz w:val="22"/>
          <w:szCs w:val="22"/>
        </w:rPr>
        <w:t>w ciągu 10 dni od podpisania umowy udostępnienie przez Wykonawcę Oprogramowania Zamawiającemu wraz z dostępem do 1000 indywidualnych kont użytkownika na okres 12 miesięcy, a następnie po tym okresie zapewnienie dostępu do 1000 indywidualnych kont użytkownika do dnia 30.09.2026 r.</w:t>
      </w:r>
    </w:p>
    <w:p w14:paraId="2A5E981A" w14:textId="34B1BECE" w:rsidR="00843C1C" w:rsidRPr="00843C1C" w:rsidRDefault="00843C1C" w:rsidP="00843C1C">
      <w:pPr>
        <w:pStyle w:val="Akapitzlist"/>
        <w:widowControl/>
        <w:numPr>
          <w:ilvl w:val="0"/>
          <w:numId w:val="44"/>
        </w:numPr>
        <w:suppressAutoHyphens w:val="0"/>
        <w:ind w:left="1418" w:hanging="425"/>
        <w:jc w:val="both"/>
        <w:rPr>
          <w:sz w:val="22"/>
          <w:szCs w:val="22"/>
        </w:rPr>
      </w:pPr>
      <w:r w:rsidRPr="00843C1C">
        <w:rPr>
          <w:sz w:val="22"/>
          <w:szCs w:val="22"/>
        </w:rPr>
        <w:t xml:space="preserve">Przynajmniej 50% kont będzie posiadać funkcjonalność określoną w części H1 </w:t>
      </w:r>
      <w:r>
        <w:rPr>
          <w:sz w:val="22"/>
          <w:szCs w:val="22"/>
        </w:rPr>
        <w:t>z</w:t>
      </w:r>
      <w:r w:rsidRPr="00843C1C">
        <w:rPr>
          <w:sz w:val="22"/>
          <w:szCs w:val="22"/>
        </w:rPr>
        <w:t xml:space="preserve">ałącznika A do SWZ,  </w:t>
      </w:r>
    </w:p>
    <w:p w14:paraId="66333442" w14:textId="241AB6FA" w:rsidR="0014112F" w:rsidRPr="000500CF" w:rsidRDefault="0014112F" w:rsidP="00197F57">
      <w:pPr>
        <w:pStyle w:val="Akapitzlist"/>
        <w:widowControl/>
        <w:numPr>
          <w:ilvl w:val="0"/>
          <w:numId w:val="44"/>
        </w:numPr>
        <w:suppressAutoHyphens w:val="0"/>
        <w:ind w:left="1418" w:hanging="425"/>
        <w:jc w:val="both"/>
        <w:rPr>
          <w:sz w:val="22"/>
          <w:szCs w:val="22"/>
        </w:rPr>
      </w:pPr>
      <w:r w:rsidRPr="000500CF">
        <w:rPr>
          <w:sz w:val="22"/>
          <w:szCs w:val="22"/>
        </w:rPr>
        <w:t>Udostępnione konta będą mogły być wykorzystywane jednorazowo do jednego egzaminu jak i wielokrotnie tzn. – do nieograniczonej liczby egzaminów</w:t>
      </w:r>
      <w:r w:rsidR="005C0BDD">
        <w:rPr>
          <w:sz w:val="22"/>
          <w:szCs w:val="22"/>
        </w:rPr>
        <w:t>.</w:t>
      </w:r>
    </w:p>
    <w:p w14:paraId="3B01F1CB" w14:textId="2AAF3A51" w:rsidR="00971797" w:rsidRPr="00A65D33" w:rsidRDefault="00971797" w:rsidP="00197F57">
      <w:pPr>
        <w:pStyle w:val="Akapitzlist"/>
        <w:widowControl/>
        <w:numPr>
          <w:ilvl w:val="1"/>
          <w:numId w:val="43"/>
        </w:numPr>
        <w:tabs>
          <w:tab w:val="left" w:pos="1134"/>
        </w:tabs>
        <w:suppressAutoHyphens w:val="0"/>
        <w:ind w:left="993" w:hanging="567"/>
        <w:jc w:val="both"/>
        <w:rPr>
          <w:sz w:val="22"/>
          <w:szCs w:val="22"/>
        </w:rPr>
      </w:pPr>
      <w:r w:rsidRPr="00A65D33">
        <w:rPr>
          <w:sz w:val="22"/>
          <w:szCs w:val="22"/>
        </w:rPr>
        <w:t>Wsparcie techniczne wdrożone</w:t>
      </w:r>
      <w:r>
        <w:rPr>
          <w:sz w:val="22"/>
          <w:szCs w:val="22"/>
        </w:rPr>
        <w:t>go</w:t>
      </w:r>
      <w:r w:rsidRPr="00A65D33">
        <w:rPr>
          <w:sz w:val="22"/>
          <w:szCs w:val="22"/>
        </w:rPr>
        <w:t xml:space="preserve"> systemu egzaminowania komputerowego w okresie obowiązywania licencji, rozumiane jako:</w:t>
      </w:r>
    </w:p>
    <w:p w14:paraId="54A5BD88" w14:textId="77777777" w:rsidR="00971797" w:rsidRPr="00A65D33" w:rsidRDefault="00971797" w:rsidP="00197F57">
      <w:pPr>
        <w:pStyle w:val="Akapitzlist"/>
        <w:widowControl/>
        <w:numPr>
          <w:ilvl w:val="0"/>
          <w:numId w:val="42"/>
        </w:numPr>
        <w:suppressAutoHyphens w:val="0"/>
        <w:ind w:left="1418" w:hanging="425"/>
        <w:jc w:val="both"/>
        <w:rPr>
          <w:sz w:val="22"/>
          <w:szCs w:val="22"/>
        </w:rPr>
      </w:pPr>
      <w:r w:rsidRPr="00A65D33">
        <w:rPr>
          <w:sz w:val="22"/>
          <w:szCs w:val="22"/>
        </w:rPr>
        <w:t>udzielenie odpowiedzi na pytania administratorów systemu dotyczące wskazówek jego konfiguracji, strategii funkcjonowania, usprawnień działania i konfiguracji w ciągu 72 godzin,</w:t>
      </w:r>
    </w:p>
    <w:p w14:paraId="7564DA80" w14:textId="5A7F8FDA" w:rsidR="00971797" w:rsidRPr="00A65D33" w:rsidRDefault="00971797" w:rsidP="00197F57">
      <w:pPr>
        <w:pStyle w:val="Akapitzlist"/>
        <w:widowControl/>
        <w:numPr>
          <w:ilvl w:val="0"/>
          <w:numId w:val="42"/>
        </w:numPr>
        <w:suppressAutoHyphens w:val="0"/>
        <w:ind w:left="1418" w:hanging="425"/>
        <w:jc w:val="both"/>
        <w:rPr>
          <w:sz w:val="22"/>
          <w:szCs w:val="22"/>
        </w:rPr>
      </w:pPr>
      <w:r w:rsidRPr="00A65D33">
        <w:rPr>
          <w:sz w:val="22"/>
          <w:szCs w:val="22"/>
        </w:rPr>
        <w:t>wspieranie i aktywne rozwijan</w:t>
      </w:r>
      <w:r w:rsidR="008028AC">
        <w:rPr>
          <w:sz w:val="22"/>
          <w:szCs w:val="22"/>
        </w:rPr>
        <w:t>i</w:t>
      </w:r>
      <w:r w:rsidRPr="00A65D33">
        <w:rPr>
          <w:sz w:val="22"/>
          <w:szCs w:val="22"/>
        </w:rPr>
        <w:t>e systemu, w tym dostęp do co najmniej jednej nowej wersji rocznej systemu a także bieżące aktualizacje zwiększające bezpieczeństwo i</w:t>
      </w:r>
      <w:r>
        <w:rPr>
          <w:sz w:val="22"/>
          <w:szCs w:val="22"/>
        </w:rPr>
        <w:t> </w:t>
      </w:r>
      <w:r w:rsidRPr="00A65D33">
        <w:rPr>
          <w:sz w:val="22"/>
          <w:szCs w:val="22"/>
        </w:rPr>
        <w:t>eliminujące wykryte błędy,</w:t>
      </w:r>
    </w:p>
    <w:p w14:paraId="391F675F" w14:textId="77777777" w:rsidR="00971797" w:rsidRPr="00A65D33" w:rsidRDefault="00971797" w:rsidP="00197F57">
      <w:pPr>
        <w:pStyle w:val="Akapitzlist"/>
        <w:widowControl/>
        <w:numPr>
          <w:ilvl w:val="0"/>
          <w:numId w:val="42"/>
        </w:numPr>
        <w:suppressAutoHyphens w:val="0"/>
        <w:ind w:left="1418" w:hanging="425"/>
        <w:jc w:val="both"/>
        <w:rPr>
          <w:sz w:val="22"/>
          <w:szCs w:val="22"/>
        </w:rPr>
      </w:pPr>
      <w:r w:rsidRPr="00A65D33">
        <w:rPr>
          <w:sz w:val="22"/>
          <w:szCs w:val="22"/>
        </w:rPr>
        <w:t>rozwiązywanie problemów na poziomie 1 (błędy krytyczne uniemożliwiające korzystanie z systemu) – do 8 godzin,</w:t>
      </w:r>
    </w:p>
    <w:p w14:paraId="04CD7F8E" w14:textId="77777777" w:rsidR="00971797" w:rsidRPr="00A65D33" w:rsidRDefault="00971797" w:rsidP="00197F57">
      <w:pPr>
        <w:pStyle w:val="Akapitzlist"/>
        <w:widowControl/>
        <w:numPr>
          <w:ilvl w:val="0"/>
          <w:numId w:val="42"/>
        </w:numPr>
        <w:suppressAutoHyphens w:val="0"/>
        <w:ind w:left="1418" w:hanging="425"/>
        <w:jc w:val="both"/>
        <w:rPr>
          <w:sz w:val="22"/>
          <w:szCs w:val="22"/>
        </w:rPr>
      </w:pPr>
      <w:r w:rsidRPr="00A65D33">
        <w:rPr>
          <w:sz w:val="22"/>
          <w:szCs w:val="22"/>
        </w:rPr>
        <w:t>rozwiązywanie problemów na poziomie 2 (błędy uniemożliwiające korzystanie z</w:t>
      </w:r>
      <w:r>
        <w:rPr>
          <w:sz w:val="22"/>
          <w:szCs w:val="22"/>
        </w:rPr>
        <w:t> </w:t>
      </w:r>
      <w:r w:rsidRPr="00A65D33">
        <w:rPr>
          <w:sz w:val="22"/>
          <w:szCs w:val="22"/>
        </w:rPr>
        <w:t>określonych funkcjonalności systemu) – do 12 godzin,</w:t>
      </w:r>
    </w:p>
    <w:p w14:paraId="5AA32E78" w14:textId="77777777" w:rsidR="00971797" w:rsidRPr="00A65D33" w:rsidRDefault="00971797" w:rsidP="00197F57">
      <w:pPr>
        <w:pStyle w:val="Akapitzlist"/>
        <w:widowControl/>
        <w:numPr>
          <w:ilvl w:val="0"/>
          <w:numId w:val="42"/>
        </w:numPr>
        <w:suppressAutoHyphens w:val="0"/>
        <w:ind w:left="1418" w:hanging="425"/>
        <w:jc w:val="both"/>
        <w:rPr>
          <w:sz w:val="22"/>
          <w:szCs w:val="22"/>
        </w:rPr>
      </w:pPr>
      <w:r w:rsidRPr="00A65D33">
        <w:rPr>
          <w:sz w:val="22"/>
          <w:szCs w:val="22"/>
        </w:rPr>
        <w:lastRenderedPageBreak/>
        <w:t>rozwiązywanie problemów na poziomie 3 (usterki utrudniające sprawne korzystanie z</w:t>
      </w:r>
      <w:r>
        <w:rPr>
          <w:sz w:val="22"/>
          <w:szCs w:val="22"/>
        </w:rPr>
        <w:t> </w:t>
      </w:r>
      <w:r w:rsidRPr="00A65D33">
        <w:rPr>
          <w:sz w:val="22"/>
          <w:szCs w:val="22"/>
        </w:rPr>
        <w:t>systemu) – do 1 dnia roboczego,</w:t>
      </w:r>
    </w:p>
    <w:p w14:paraId="413AA12A" w14:textId="77777777" w:rsidR="00971797" w:rsidRPr="00A65D33" w:rsidRDefault="00971797" w:rsidP="00197F57">
      <w:pPr>
        <w:pStyle w:val="Akapitzlist"/>
        <w:widowControl/>
        <w:numPr>
          <w:ilvl w:val="0"/>
          <w:numId w:val="42"/>
        </w:numPr>
        <w:suppressAutoHyphens w:val="0"/>
        <w:ind w:left="1418" w:hanging="425"/>
        <w:jc w:val="both"/>
        <w:rPr>
          <w:sz w:val="22"/>
          <w:szCs w:val="22"/>
        </w:rPr>
      </w:pPr>
      <w:r w:rsidRPr="00A65D33">
        <w:rPr>
          <w:sz w:val="22"/>
          <w:szCs w:val="22"/>
        </w:rPr>
        <w:t>rozwiązywanie problemów na poziomie 4 (pozostałe) – do 5 dni roboczych.</w:t>
      </w:r>
    </w:p>
    <w:p w14:paraId="2F2CBC37" w14:textId="77777777" w:rsidR="002B5F37" w:rsidRDefault="00971797" w:rsidP="00197F57">
      <w:pPr>
        <w:pStyle w:val="Akapitzlist"/>
        <w:widowControl/>
        <w:numPr>
          <w:ilvl w:val="0"/>
          <w:numId w:val="34"/>
        </w:numPr>
        <w:suppressAutoHyphens w:val="0"/>
        <w:ind w:left="426" w:hanging="426"/>
        <w:jc w:val="both"/>
        <w:rPr>
          <w:sz w:val="22"/>
          <w:szCs w:val="22"/>
        </w:rPr>
      </w:pPr>
      <w:r w:rsidRPr="002B5F37">
        <w:rPr>
          <w:sz w:val="22"/>
          <w:szCs w:val="22"/>
        </w:rPr>
        <w:t xml:space="preserve">Szczegółowy opis przedmiotu zamówienia, określający parametry i wymagania techniczno-funkcjonalne, bądź ich maksymalne/minimalne zakresy lub inne niezbędne cechy jak i inne istotne dla wykonania zamówienia informacje, zawiera Załącznik A do SWZ będący jej integralną częścią. </w:t>
      </w:r>
    </w:p>
    <w:p w14:paraId="61707861" w14:textId="77777777" w:rsidR="002B5F37" w:rsidRDefault="00971797" w:rsidP="00197F57">
      <w:pPr>
        <w:pStyle w:val="Akapitzlist"/>
        <w:widowControl/>
        <w:numPr>
          <w:ilvl w:val="0"/>
          <w:numId w:val="34"/>
        </w:numPr>
        <w:suppressAutoHyphens w:val="0"/>
        <w:ind w:left="426" w:hanging="426"/>
        <w:jc w:val="both"/>
        <w:rPr>
          <w:sz w:val="22"/>
          <w:szCs w:val="22"/>
        </w:rPr>
      </w:pPr>
      <w:r w:rsidRPr="002B5F37">
        <w:rPr>
          <w:sz w:val="22"/>
          <w:szCs w:val="22"/>
        </w:rPr>
        <w:t xml:space="preserve">Wykonawca musi zaoferować przedmiot zamówienia zgodny z wymogami Zamawiającego określonymi w SWZ. </w:t>
      </w:r>
    </w:p>
    <w:p w14:paraId="6E90E62C" w14:textId="77777777" w:rsidR="002B5F37" w:rsidRDefault="00971797" w:rsidP="00197F57">
      <w:pPr>
        <w:pStyle w:val="Akapitzlist"/>
        <w:widowControl/>
        <w:numPr>
          <w:ilvl w:val="0"/>
          <w:numId w:val="34"/>
        </w:numPr>
        <w:suppressAutoHyphens w:val="0"/>
        <w:ind w:left="426" w:hanging="426"/>
        <w:jc w:val="both"/>
        <w:rPr>
          <w:sz w:val="22"/>
          <w:szCs w:val="22"/>
        </w:rPr>
      </w:pPr>
      <w:r w:rsidRPr="002B5F37">
        <w:rPr>
          <w:sz w:val="22"/>
          <w:szCs w:val="22"/>
        </w:rPr>
        <w:t>Oferta musi być jednoznaczna i kompleksowa, tj. musi obejmować cały zakres przedmiotu</w:t>
      </w:r>
      <w:r w:rsidR="002B5F37">
        <w:rPr>
          <w:sz w:val="22"/>
          <w:szCs w:val="22"/>
        </w:rPr>
        <w:t xml:space="preserve"> </w:t>
      </w:r>
      <w:r w:rsidRPr="002B5F37">
        <w:rPr>
          <w:sz w:val="22"/>
          <w:szCs w:val="22"/>
        </w:rPr>
        <w:t>zamówienia.</w:t>
      </w:r>
    </w:p>
    <w:p w14:paraId="7946FDEA" w14:textId="77777777" w:rsidR="002B5F37" w:rsidRPr="0076090E" w:rsidRDefault="00971797" w:rsidP="00197F57">
      <w:pPr>
        <w:pStyle w:val="Akapitzlist"/>
        <w:widowControl/>
        <w:numPr>
          <w:ilvl w:val="0"/>
          <w:numId w:val="34"/>
        </w:numPr>
        <w:suppressAutoHyphens w:val="0"/>
        <w:ind w:left="426" w:hanging="426"/>
        <w:jc w:val="both"/>
        <w:rPr>
          <w:b/>
          <w:bCs/>
          <w:sz w:val="22"/>
          <w:szCs w:val="22"/>
          <w:u w:val="single"/>
        </w:rPr>
      </w:pPr>
      <w:r w:rsidRPr="002B5F37">
        <w:rPr>
          <w:b/>
          <w:bCs/>
          <w:sz w:val="22"/>
          <w:szCs w:val="22"/>
          <w:u w:val="single"/>
        </w:rPr>
        <w:t xml:space="preserve">Wykonawca musi zaoferować przedmiot zamówienia zgodny z wymogami Zamawiającego określonymi w SWZ, przy czym zobowiązany jest do wskazania w załączniku nr 2 do formularza oferty nazwy, producenta, typu oferowanego oprogramowania oraz do wypełnienia załącznika A do SWZ, </w:t>
      </w:r>
      <w:r w:rsidRPr="0076090E">
        <w:rPr>
          <w:b/>
          <w:bCs/>
          <w:sz w:val="22"/>
          <w:szCs w:val="22"/>
          <w:u w:val="single"/>
        </w:rPr>
        <w:t>zgodnie z wymaganiami określonymi w tabeli.</w:t>
      </w:r>
    </w:p>
    <w:p w14:paraId="43A5911B" w14:textId="6215CC2E" w:rsidR="00971797" w:rsidRPr="002B5F37" w:rsidRDefault="00971797" w:rsidP="00197F57">
      <w:pPr>
        <w:pStyle w:val="Akapitzlist"/>
        <w:widowControl/>
        <w:numPr>
          <w:ilvl w:val="0"/>
          <w:numId w:val="34"/>
        </w:numPr>
        <w:suppressAutoHyphens w:val="0"/>
        <w:ind w:left="426" w:hanging="426"/>
        <w:jc w:val="both"/>
        <w:rPr>
          <w:sz w:val="22"/>
          <w:szCs w:val="22"/>
        </w:rPr>
      </w:pPr>
      <w:r w:rsidRPr="002B5F37">
        <w:rPr>
          <w:sz w:val="22"/>
          <w:szCs w:val="22"/>
        </w:rPr>
        <w:t>Zamawiający zastrzega sobie prawo weryfikacji spełniania funkcjonalności wymaganych i dodatkowych przez oferowany przedmiot zamówienia w oparciu o przedstawioną dokumentację, stąd przedstawiona dokumentacja winna pozwolić Zamawiającemu na ocenę zgodności oferowanego systemu i jego parametrów z wymaganiami SWZ. Ocena techniczna zostanie przeprowadzona w drodze analizy przedstawionej do oferty dokumentacji funkcjonalności, zgodnie z wymogami dot. dokumentów zawartymi w Rozdziale IV SWZ.</w:t>
      </w:r>
    </w:p>
    <w:p w14:paraId="41BC8FF3" w14:textId="77777777" w:rsidR="00971797" w:rsidRPr="00813EBD" w:rsidRDefault="00971797" w:rsidP="00197F57">
      <w:pPr>
        <w:pStyle w:val="Akapitzlist"/>
        <w:widowControl/>
        <w:numPr>
          <w:ilvl w:val="0"/>
          <w:numId w:val="34"/>
        </w:numPr>
        <w:tabs>
          <w:tab w:val="num" w:pos="709"/>
        </w:tabs>
        <w:suppressAutoHyphens w:val="0"/>
        <w:ind w:left="426" w:hanging="426"/>
        <w:jc w:val="both"/>
        <w:rPr>
          <w:sz w:val="22"/>
          <w:szCs w:val="22"/>
        </w:rPr>
      </w:pPr>
      <w:r w:rsidRPr="00813EBD">
        <w:rPr>
          <w:sz w:val="22"/>
          <w:szCs w:val="22"/>
        </w:rPr>
        <w:t xml:space="preserve">Jeżeli Zamawiający określając produkt będący przedmiotem niniejszego postępowania posłużył się wskazaniem konkretnego rozwiązania należy te wskazania traktować jako przykładowe. </w:t>
      </w:r>
    </w:p>
    <w:p w14:paraId="79EB40A1" w14:textId="77777777" w:rsidR="00971797" w:rsidRPr="00D161EE" w:rsidRDefault="00971797" w:rsidP="00197F57">
      <w:pPr>
        <w:pStyle w:val="Akapitzlist"/>
        <w:widowControl/>
        <w:numPr>
          <w:ilvl w:val="0"/>
          <w:numId w:val="34"/>
        </w:numPr>
        <w:tabs>
          <w:tab w:val="num" w:pos="709"/>
        </w:tabs>
        <w:suppressAutoHyphens w:val="0"/>
        <w:ind w:left="426" w:hanging="426"/>
        <w:jc w:val="both"/>
        <w:rPr>
          <w:sz w:val="22"/>
          <w:szCs w:val="22"/>
          <w:shd w:val="clear" w:color="auto" w:fill="FFFFFF"/>
        </w:rPr>
      </w:pPr>
      <w:bookmarkStart w:id="0" w:name="_Hlk44922038"/>
      <w:r w:rsidRPr="00813EBD">
        <w:rPr>
          <w:sz w:val="22"/>
          <w:szCs w:val="22"/>
        </w:rPr>
        <w:t xml:space="preserve">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przedmiotowych </w:t>
      </w:r>
      <w:r w:rsidRPr="00D161EE">
        <w:rPr>
          <w:sz w:val="22"/>
          <w:szCs w:val="22"/>
        </w:rPr>
        <w:t xml:space="preserve">środków dowodowych, o których mowa w Rozdziale IV, </w:t>
      </w:r>
      <w:r w:rsidRPr="00D161EE">
        <w:rPr>
          <w:sz w:val="22"/>
          <w:szCs w:val="22"/>
        </w:rPr>
        <w:br/>
        <w:t xml:space="preserve">że proponowane rozwiązania w równoważnym stopniu spełniają wymagania określone </w:t>
      </w:r>
      <w:r w:rsidRPr="00D161EE">
        <w:rPr>
          <w:sz w:val="22"/>
          <w:szCs w:val="22"/>
        </w:rPr>
        <w:br/>
        <w:t>w opisie przedmiotu zamówienia.</w:t>
      </w:r>
    </w:p>
    <w:p w14:paraId="511B5B25" w14:textId="77777777" w:rsidR="00971797" w:rsidRPr="00D161EE" w:rsidRDefault="00971797" w:rsidP="00197F57">
      <w:pPr>
        <w:pStyle w:val="Akapitzlist"/>
        <w:widowControl/>
        <w:numPr>
          <w:ilvl w:val="0"/>
          <w:numId w:val="34"/>
        </w:numPr>
        <w:tabs>
          <w:tab w:val="num" w:pos="709"/>
        </w:tabs>
        <w:suppressAutoHyphens w:val="0"/>
        <w:ind w:left="426" w:hanging="426"/>
        <w:jc w:val="both"/>
        <w:rPr>
          <w:sz w:val="22"/>
          <w:szCs w:val="22"/>
          <w:shd w:val="clear" w:color="auto" w:fill="FFFFFF"/>
        </w:rPr>
      </w:pPr>
      <w:r w:rsidRPr="00D161EE">
        <w:rPr>
          <w:sz w:val="22"/>
          <w:szCs w:val="22"/>
        </w:rPr>
        <w:t>W przypadku wskazania w zapisach SWZ, nazw własnych, typów, modeli, symboli, itp., należy zapisy te rozumieć jako zapisy, którym towarzyszy wyraz „lub równoważny”, przy czym kryterium stosowanym w celu oceny równoważności jest spełnienie co najmniej tych samych cech, parametrów technicznych, funkcjonalnych i innych na poziomie, co najmniej takim jak opisane w SWZ.</w:t>
      </w:r>
    </w:p>
    <w:bookmarkEnd w:id="0"/>
    <w:p w14:paraId="60AE96E3" w14:textId="77777777" w:rsidR="00887145" w:rsidRPr="00D161EE" w:rsidRDefault="00971797" w:rsidP="00197F57">
      <w:pPr>
        <w:pStyle w:val="Akapitzlist"/>
        <w:widowControl/>
        <w:numPr>
          <w:ilvl w:val="0"/>
          <w:numId w:val="34"/>
        </w:numPr>
        <w:tabs>
          <w:tab w:val="num" w:pos="709"/>
        </w:tabs>
        <w:suppressAutoHyphens w:val="0"/>
        <w:ind w:left="426" w:hanging="426"/>
        <w:jc w:val="both"/>
        <w:rPr>
          <w:sz w:val="22"/>
          <w:szCs w:val="22"/>
          <w:shd w:val="clear" w:color="auto" w:fill="FFFFFF"/>
        </w:rPr>
      </w:pPr>
      <w:r w:rsidRPr="00D161EE">
        <w:rPr>
          <w:sz w:val="22"/>
          <w:szCs w:val="22"/>
        </w:rPr>
        <w:t>W przypadku, gdy Wykonawca zapowiada zatrudnienie podwykonawców do oferty musi być załączony wykaz z zakresem powierzonych im zadań.</w:t>
      </w:r>
    </w:p>
    <w:p w14:paraId="77AB1C9C" w14:textId="1A9E7282" w:rsidR="00887145" w:rsidRPr="00D161EE" w:rsidRDefault="00887145" w:rsidP="00197F57">
      <w:pPr>
        <w:pStyle w:val="Akapitzlist"/>
        <w:widowControl/>
        <w:numPr>
          <w:ilvl w:val="0"/>
          <w:numId w:val="34"/>
        </w:numPr>
        <w:tabs>
          <w:tab w:val="num" w:pos="709"/>
        </w:tabs>
        <w:suppressAutoHyphens w:val="0"/>
        <w:ind w:left="426" w:hanging="426"/>
        <w:jc w:val="both"/>
        <w:rPr>
          <w:sz w:val="22"/>
          <w:szCs w:val="22"/>
          <w:shd w:val="clear" w:color="auto" w:fill="FFFFFF"/>
        </w:rPr>
      </w:pPr>
      <w:r w:rsidRPr="00D161EE">
        <w:rPr>
          <w:sz w:val="22"/>
          <w:szCs w:val="22"/>
        </w:rPr>
        <w:t xml:space="preserve">Zamawiający </w:t>
      </w:r>
      <w:r w:rsidR="00923849" w:rsidRPr="00D161EE">
        <w:rPr>
          <w:sz w:val="22"/>
          <w:szCs w:val="22"/>
        </w:rPr>
        <w:t xml:space="preserve">na podstawie art. 441 ustawy PZP </w:t>
      </w:r>
      <w:r w:rsidRPr="00D161EE">
        <w:rPr>
          <w:sz w:val="22"/>
          <w:szCs w:val="22"/>
        </w:rPr>
        <w:t>przewiduje zastosowanie prawa opcji</w:t>
      </w:r>
      <w:r w:rsidRPr="00D161EE">
        <w:rPr>
          <w:b/>
          <w:bCs/>
          <w:sz w:val="22"/>
          <w:szCs w:val="22"/>
        </w:rPr>
        <w:t xml:space="preserve"> </w:t>
      </w:r>
      <w:r w:rsidR="00923849" w:rsidRPr="00D161EE">
        <w:rPr>
          <w:sz w:val="22"/>
          <w:szCs w:val="22"/>
        </w:rPr>
        <w:t>zgodnie z poniższymi</w:t>
      </w:r>
      <w:r w:rsidR="004C5CE4" w:rsidRPr="00D161EE">
        <w:rPr>
          <w:sz w:val="22"/>
          <w:szCs w:val="22"/>
        </w:rPr>
        <w:t xml:space="preserve"> warunkami:</w:t>
      </w:r>
    </w:p>
    <w:p w14:paraId="06DEAAD6" w14:textId="22BEADAB" w:rsidR="00887145" w:rsidRPr="00D161EE" w:rsidRDefault="00887145" w:rsidP="00197F57">
      <w:pPr>
        <w:pStyle w:val="Akapitzlist"/>
        <w:widowControl/>
        <w:numPr>
          <w:ilvl w:val="0"/>
          <w:numId w:val="47"/>
        </w:numPr>
        <w:suppressAutoHyphens w:val="0"/>
        <w:ind w:left="851" w:hanging="425"/>
        <w:jc w:val="both"/>
        <w:rPr>
          <w:color w:val="000000"/>
          <w:sz w:val="22"/>
          <w:szCs w:val="22"/>
        </w:rPr>
      </w:pPr>
      <w:r w:rsidRPr="00D161EE">
        <w:rPr>
          <w:sz w:val="22"/>
          <w:szCs w:val="22"/>
        </w:rPr>
        <w:t>Dodatkowym elementem udzielanego zamówienia jest opcja do zamówienia w postaci realizacji do 100 godzin deweloperskich przeznaczonych do stworzenia integracji Oprogramowania z systemem USOS. Rozliczenie godzin nastąpi na podstawie podpisanego protokołu zdawczo-odbiorczego z wykorzystanych godzin w ramach pakietu do 100 godzin</w:t>
      </w:r>
      <w:r w:rsidR="00275611" w:rsidRPr="00D161EE">
        <w:rPr>
          <w:sz w:val="22"/>
          <w:szCs w:val="22"/>
        </w:rPr>
        <w:t>,</w:t>
      </w:r>
    </w:p>
    <w:p w14:paraId="274C99A7" w14:textId="71D5A424" w:rsidR="00887145" w:rsidRPr="00D161EE" w:rsidRDefault="00887145" w:rsidP="00197F57">
      <w:pPr>
        <w:pStyle w:val="Akapitzlist"/>
        <w:widowControl/>
        <w:numPr>
          <w:ilvl w:val="0"/>
          <w:numId w:val="47"/>
        </w:numPr>
        <w:suppressAutoHyphens w:val="0"/>
        <w:ind w:left="851" w:hanging="425"/>
        <w:jc w:val="both"/>
        <w:rPr>
          <w:color w:val="000000"/>
          <w:sz w:val="22"/>
          <w:szCs w:val="22"/>
        </w:rPr>
      </w:pPr>
      <w:r w:rsidRPr="00D161EE">
        <w:rPr>
          <w:sz w:val="22"/>
          <w:szCs w:val="22"/>
        </w:rPr>
        <w:t>Zamawiający zastrzega sobie możliwość skorzystania z prawa opcji (w całości lub w części) w przypadku, gdy rozszerzenie funkcjonalności o integrację z systemem USOS będzie leżał</w:t>
      </w:r>
      <w:r w:rsidR="007B08A3" w:rsidRPr="00D161EE">
        <w:rPr>
          <w:sz w:val="22"/>
          <w:szCs w:val="22"/>
        </w:rPr>
        <w:t>o</w:t>
      </w:r>
      <w:r w:rsidRPr="00D161EE">
        <w:rPr>
          <w:sz w:val="22"/>
          <w:szCs w:val="22"/>
        </w:rPr>
        <w:t xml:space="preserve"> w interesie Zamawiającego oraz wynikał</w:t>
      </w:r>
      <w:r w:rsidR="007B08A3" w:rsidRPr="00D161EE">
        <w:rPr>
          <w:sz w:val="22"/>
          <w:szCs w:val="22"/>
        </w:rPr>
        <w:t>o</w:t>
      </w:r>
      <w:r w:rsidRPr="00D161EE">
        <w:rPr>
          <w:sz w:val="22"/>
          <w:szCs w:val="22"/>
        </w:rPr>
        <w:t xml:space="preserve"> z jego bieżących potrzeb</w:t>
      </w:r>
      <w:r w:rsidR="00275611" w:rsidRPr="00D161EE">
        <w:rPr>
          <w:sz w:val="22"/>
          <w:szCs w:val="22"/>
        </w:rPr>
        <w:t>,</w:t>
      </w:r>
    </w:p>
    <w:p w14:paraId="40AF6134" w14:textId="11A53A18" w:rsidR="00887145" w:rsidRPr="00D161EE" w:rsidRDefault="00887145" w:rsidP="00197F57">
      <w:pPr>
        <w:pStyle w:val="Akapitzlist"/>
        <w:widowControl/>
        <w:numPr>
          <w:ilvl w:val="0"/>
          <w:numId w:val="47"/>
        </w:numPr>
        <w:suppressAutoHyphens w:val="0"/>
        <w:ind w:left="851" w:hanging="425"/>
        <w:jc w:val="both"/>
        <w:rPr>
          <w:color w:val="000000"/>
          <w:sz w:val="22"/>
          <w:szCs w:val="22"/>
        </w:rPr>
      </w:pPr>
      <w:r w:rsidRPr="00D161EE">
        <w:rPr>
          <w:sz w:val="22"/>
          <w:szCs w:val="22"/>
        </w:rPr>
        <w:t>W celu uruchomienia prawa opcji Zamawiający złoży Wykonawcy pisemne oświadczenie woli w przedmiocie skorzystania z prawa opcji najpóźniej do dnia 30 czerwca 2026 r.</w:t>
      </w:r>
      <w:r w:rsidR="00275611" w:rsidRPr="00D161EE">
        <w:rPr>
          <w:sz w:val="22"/>
          <w:szCs w:val="22"/>
        </w:rPr>
        <w:t>,</w:t>
      </w:r>
    </w:p>
    <w:p w14:paraId="2330D0F3" w14:textId="591513EA" w:rsidR="00887145" w:rsidRPr="00356CAC" w:rsidRDefault="00887145" w:rsidP="00197F57">
      <w:pPr>
        <w:pStyle w:val="Akapitzlist"/>
        <w:widowControl/>
        <w:numPr>
          <w:ilvl w:val="0"/>
          <w:numId w:val="47"/>
        </w:numPr>
        <w:suppressAutoHyphens w:val="0"/>
        <w:ind w:left="851" w:hanging="425"/>
        <w:jc w:val="both"/>
        <w:rPr>
          <w:color w:val="000000"/>
          <w:sz w:val="22"/>
          <w:szCs w:val="22"/>
        </w:rPr>
      </w:pPr>
      <w:r w:rsidRPr="005D6822">
        <w:rPr>
          <w:sz w:val="22"/>
          <w:szCs w:val="22"/>
        </w:rPr>
        <w:lastRenderedPageBreak/>
        <w:t>Realizacja przedmiotu prawa opcji przez Wykonawcę nastąpi w ciąg</w:t>
      </w:r>
      <w:r w:rsidR="00CE602D">
        <w:rPr>
          <w:sz w:val="22"/>
          <w:szCs w:val="22"/>
        </w:rPr>
        <w:t>u</w:t>
      </w:r>
      <w:r w:rsidRPr="005D6822">
        <w:rPr>
          <w:sz w:val="22"/>
          <w:szCs w:val="22"/>
        </w:rPr>
        <w:t xml:space="preserve"> 3 miesięcy od przesłanego pisemnego oświadczenia, lecz nie później niż do dnia 30</w:t>
      </w:r>
      <w:r w:rsidR="00275611">
        <w:rPr>
          <w:sz w:val="22"/>
          <w:szCs w:val="22"/>
        </w:rPr>
        <w:t xml:space="preserve"> września </w:t>
      </w:r>
      <w:r w:rsidRPr="005D6822">
        <w:rPr>
          <w:sz w:val="22"/>
          <w:szCs w:val="22"/>
        </w:rPr>
        <w:t>2026 r.</w:t>
      </w:r>
      <w:r w:rsidR="00275611">
        <w:rPr>
          <w:sz w:val="22"/>
          <w:szCs w:val="22"/>
        </w:rPr>
        <w:t>,</w:t>
      </w:r>
    </w:p>
    <w:p w14:paraId="22CCB194" w14:textId="123DC44E" w:rsidR="00887145" w:rsidRPr="00356CAC" w:rsidRDefault="00887145" w:rsidP="00197F57">
      <w:pPr>
        <w:pStyle w:val="Akapitzlist"/>
        <w:widowControl/>
        <w:numPr>
          <w:ilvl w:val="0"/>
          <w:numId w:val="47"/>
        </w:numPr>
        <w:suppressAutoHyphens w:val="0"/>
        <w:ind w:left="851" w:hanging="425"/>
        <w:jc w:val="both"/>
        <w:rPr>
          <w:color w:val="000000"/>
          <w:sz w:val="22"/>
          <w:szCs w:val="22"/>
        </w:rPr>
      </w:pPr>
      <w:r w:rsidRPr="00356CAC">
        <w:rPr>
          <w:sz w:val="22"/>
          <w:szCs w:val="22"/>
        </w:rPr>
        <w:t xml:space="preserve">Prawo opcji jest jednostronnym uprawnieniem Zamawiającego, z którego może, ale nie ma obowiązku skorzystać w ramach realizacji przedmiotu zamówienia. W przypadku </w:t>
      </w:r>
      <w:r w:rsidRPr="005D6822">
        <w:rPr>
          <w:sz w:val="22"/>
          <w:szCs w:val="22"/>
        </w:rPr>
        <w:t>nieskorzystania</w:t>
      </w:r>
      <w:r w:rsidRPr="00356CAC">
        <w:rPr>
          <w:sz w:val="22"/>
          <w:szCs w:val="22"/>
        </w:rPr>
        <w:t xml:space="preserve"> przez Zamawiającego z prawa opcji Wykonawcy nie przysługują żadne roszczenia z tego tytułu</w:t>
      </w:r>
      <w:r w:rsidR="00607666">
        <w:rPr>
          <w:sz w:val="22"/>
          <w:szCs w:val="22"/>
        </w:rPr>
        <w:t>,</w:t>
      </w:r>
    </w:p>
    <w:p w14:paraId="21C53031" w14:textId="3D81CEFB" w:rsidR="00887145" w:rsidRPr="00356CAC" w:rsidRDefault="00887145" w:rsidP="00197F57">
      <w:pPr>
        <w:pStyle w:val="Akapitzlist"/>
        <w:widowControl/>
        <w:numPr>
          <w:ilvl w:val="0"/>
          <w:numId w:val="47"/>
        </w:numPr>
        <w:suppressAutoHyphens w:val="0"/>
        <w:ind w:left="851" w:hanging="425"/>
        <w:jc w:val="both"/>
        <w:rPr>
          <w:color w:val="000000"/>
          <w:sz w:val="22"/>
          <w:szCs w:val="22"/>
        </w:rPr>
      </w:pPr>
      <w:r w:rsidRPr="00356CAC">
        <w:rPr>
          <w:sz w:val="22"/>
          <w:szCs w:val="22"/>
        </w:rPr>
        <w:t xml:space="preserve">Jeżeli Zamawiający skorzysta z prawa opcji obowiązkiem umownym Wykonawcy jest wykonanie świadczenia w zakresie objętym tj. integracja </w:t>
      </w:r>
      <w:r w:rsidRPr="005D6822">
        <w:rPr>
          <w:sz w:val="22"/>
          <w:szCs w:val="22"/>
        </w:rPr>
        <w:t>O</w:t>
      </w:r>
      <w:r w:rsidRPr="00356CAC">
        <w:rPr>
          <w:sz w:val="22"/>
          <w:szCs w:val="22"/>
        </w:rPr>
        <w:t>programowania z systemem USOS</w:t>
      </w:r>
      <w:r w:rsidR="00607666">
        <w:rPr>
          <w:sz w:val="22"/>
          <w:szCs w:val="22"/>
        </w:rPr>
        <w:t>,</w:t>
      </w:r>
    </w:p>
    <w:p w14:paraId="24D68ED6" w14:textId="4A72A358" w:rsidR="00887145" w:rsidRPr="00356CAC" w:rsidRDefault="00887145" w:rsidP="00197F57">
      <w:pPr>
        <w:pStyle w:val="Akapitzlist"/>
        <w:widowControl/>
        <w:numPr>
          <w:ilvl w:val="0"/>
          <w:numId w:val="47"/>
        </w:numPr>
        <w:suppressAutoHyphens w:val="0"/>
        <w:ind w:left="851" w:hanging="425"/>
        <w:jc w:val="both"/>
        <w:rPr>
          <w:color w:val="000000"/>
          <w:sz w:val="22"/>
          <w:szCs w:val="22"/>
        </w:rPr>
      </w:pPr>
      <w:r w:rsidRPr="005D6822">
        <w:rPr>
          <w:sz w:val="22"/>
          <w:szCs w:val="22"/>
        </w:rPr>
        <w:t>Szczegółowy opis przedmiotu prawa opcji zawiera załącznik A do SWZ</w:t>
      </w:r>
      <w:r w:rsidR="00607666">
        <w:rPr>
          <w:sz w:val="22"/>
          <w:szCs w:val="22"/>
        </w:rPr>
        <w:t>,</w:t>
      </w:r>
    </w:p>
    <w:p w14:paraId="309C4FB8" w14:textId="54055DD7" w:rsidR="00887145" w:rsidRPr="00607666" w:rsidRDefault="00887145" w:rsidP="00197F57">
      <w:pPr>
        <w:pStyle w:val="Akapitzlist"/>
        <w:widowControl/>
        <w:numPr>
          <w:ilvl w:val="0"/>
          <w:numId w:val="47"/>
        </w:numPr>
        <w:suppressAutoHyphens w:val="0"/>
        <w:ind w:left="851" w:hanging="425"/>
        <w:jc w:val="both"/>
        <w:rPr>
          <w:color w:val="000000"/>
          <w:sz w:val="22"/>
          <w:szCs w:val="22"/>
        </w:rPr>
      </w:pPr>
      <w:r w:rsidRPr="00356CAC">
        <w:rPr>
          <w:sz w:val="22"/>
          <w:szCs w:val="22"/>
        </w:rPr>
        <w:t>Uruchomienie opcji nie będzie wymagało zmiany umowy.</w:t>
      </w:r>
    </w:p>
    <w:p w14:paraId="736D68CE" w14:textId="51D789B3" w:rsidR="00971797" w:rsidRPr="00607666" w:rsidRDefault="00971797" w:rsidP="00197F57">
      <w:pPr>
        <w:pStyle w:val="Akapitzlist"/>
        <w:widowControl/>
        <w:numPr>
          <w:ilvl w:val="0"/>
          <w:numId w:val="34"/>
        </w:numPr>
        <w:suppressAutoHyphens w:val="0"/>
        <w:ind w:left="426" w:hanging="426"/>
        <w:jc w:val="both"/>
        <w:rPr>
          <w:sz w:val="22"/>
          <w:szCs w:val="22"/>
          <w:shd w:val="clear" w:color="auto" w:fill="FFFFFF"/>
        </w:rPr>
      </w:pPr>
      <w:r w:rsidRPr="00607666">
        <w:rPr>
          <w:sz w:val="22"/>
          <w:szCs w:val="22"/>
        </w:rPr>
        <w:t xml:space="preserve">Opis przedmiotu zamówienia zgodny z nomenklaturą Wspólnego Słownika Zamówień CPV: </w:t>
      </w:r>
      <w:r w:rsidRPr="00607666">
        <w:rPr>
          <w:i/>
          <w:iCs/>
          <w:sz w:val="22"/>
          <w:szCs w:val="22"/>
        </w:rPr>
        <w:t>48000000-8 Pakiety oprogramowania i systemy informatyczne.</w:t>
      </w:r>
    </w:p>
    <w:p w14:paraId="55FE27C4" w14:textId="37BF37EF" w:rsidR="0056354F" w:rsidRPr="00E92957" w:rsidRDefault="0056354F" w:rsidP="00D81540">
      <w:pPr>
        <w:widowControl/>
        <w:suppressAutoHyphens w:val="0"/>
        <w:ind w:left="709" w:hanging="425"/>
        <w:jc w:val="both"/>
        <w:rPr>
          <w:bCs/>
          <w:sz w:val="22"/>
          <w:szCs w:val="22"/>
        </w:rPr>
      </w:pPr>
    </w:p>
    <w:p w14:paraId="124880E5" w14:textId="77777777" w:rsidR="00991F90" w:rsidRDefault="00991F90" w:rsidP="00991F90">
      <w:pPr>
        <w:widowControl/>
        <w:suppressAutoHyphens w:val="0"/>
        <w:jc w:val="both"/>
        <w:rPr>
          <w:b/>
          <w:bCs/>
          <w:sz w:val="22"/>
          <w:szCs w:val="22"/>
        </w:rPr>
      </w:pPr>
      <w:r>
        <w:rPr>
          <w:b/>
          <w:bCs/>
          <w:sz w:val="22"/>
          <w:szCs w:val="22"/>
        </w:rPr>
        <w:t>Rozdział IV – Przedmiotowe środki dowodowe</w:t>
      </w:r>
      <w:r w:rsidR="00C318E3">
        <w:rPr>
          <w:b/>
          <w:bCs/>
          <w:sz w:val="22"/>
          <w:szCs w:val="22"/>
        </w:rPr>
        <w:t xml:space="preserve"> (składane wraz z ofertą)</w:t>
      </w:r>
    </w:p>
    <w:p w14:paraId="3851C332" w14:textId="458653A1" w:rsidR="000255A1" w:rsidRPr="000255A1" w:rsidRDefault="000255A1" w:rsidP="0064167B">
      <w:pPr>
        <w:pStyle w:val="Akapitzlist"/>
        <w:widowControl/>
        <w:numPr>
          <w:ilvl w:val="0"/>
          <w:numId w:val="3"/>
        </w:numPr>
        <w:suppressAutoHyphens w:val="0"/>
        <w:ind w:left="426" w:hanging="426"/>
        <w:jc w:val="both"/>
        <w:rPr>
          <w:bCs/>
          <w:sz w:val="22"/>
          <w:szCs w:val="22"/>
        </w:rPr>
      </w:pPr>
      <w:r w:rsidRPr="000255A1">
        <w:rPr>
          <w:bCs/>
          <w:sz w:val="22"/>
          <w:szCs w:val="22"/>
        </w:rPr>
        <w:t xml:space="preserve">Zamawiający </w:t>
      </w:r>
      <w:r w:rsidRPr="005B693F">
        <w:rPr>
          <w:bCs/>
          <w:sz w:val="22"/>
          <w:szCs w:val="22"/>
          <w:u w:val="single"/>
        </w:rPr>
        <w:t>wymaga złożenia</w:t>
      </w:r>
      <w:r w:rsidRPr="000255A1">
        <w:rPr>
          <w:bCs/>
          <w:sz w:val="22"/>
          <w:szCs w:val="22"/>
        </w:rPr>
        <w:t xml:space="preserve"> wraz z ofertą przedmiotowych środków dowodowych, tj.:</w:t>
      </w:r>
    </w:p>
    <w:p w14:paraId="1452E920" w14:textId="5DFBCC66" w:rsidR="00FC6AC7" w:rsidRPr="00E52659" w:rsidRDefault="00FC6AC7" w:rsidP="00197F57">
      <w:pPr>
        <w:pStyle w:val="Akapitzlist1"/>
        <w:numPr>
          <w:ilvl w:val="1"/>
          <w:numId w:val="45"/>
        </w:numPr>
        <w:ind w:left="1134" w:hanging="708"/>
        <w:rPr>
          <w:rFonts w:cs="Times New Roman"/>
          <w:sz w:val="22"/>
          <w:szCs w:val="22"/>
          <w:u w:val="single"/>
        </w:rPr>
      </w:pPr>
      <w:r w:rsidRPr="00E52659">
        <w:rPr>
          <w:rFonts w:cs="Times New Roman"/>
          <w:sz w:val="22"/>
          <w:szCs w:val="22"/>
        </w:rPr>
        <w:t>opisów technicznych lub instrukcji obsługi lub opisów konfiguracji lub kart produktu lub wydruk/ów ze stron internetowych, bądź katalog/ów producenta/ów lub materiałów szkoleniowych, certyfikatów (o ile zostały wydane), potwierdzających zgodność z wymagan</w:t>
      </w:r>
      <w:r w:rsidR="00534CCC">
        <w:rPr>
          <w:rFonts w:cs="Times New Roman"/>
          <w:sz w:val="22"/>
          <w:szCs w:val="22"/>
        </w:rPr>
        <w:t>iami SWZ</w:t>
      </w:r>
      <w:r w:rsidRPr="00E52659">
        <w:rPr>
          <w:rFonts w:cs="Times New Roman"/>
          <w:sz w:val="22"/>
          <w:szCs w:val="22"/>
        </w:rPr>
        <w:t xml:space="preserve">, itp.; </w:t>
      </w:r>
    </w:p>
    <w:p w14:paraId="4BC61B42" w14:textId="77777777" w:rsidR="00FC6AC7" w:rsidRPr="00E52659" w:rsidRDefault="00FC6AC7" w:rsidP="00197F57">
      <w:pPr>
        <w:pStyle w:val="Akapitzlist1"/>
        <w:numPr>
          <w:ilvl w:val="1"/>
          <w:numId w:val="45"/>
        </w:numPr>
        <w:ind w:left="1134" w:hanging="708"/>
        <w:rPr>
          <w:rFonts w:cs="Times New Roman"/>
          <w:sz w:val="22"/>
          <w:szCs w:val="22"/>
          <w:u w:val="single"/>
        </w:rPr>
      </w:pPr>
      <w:r w:rsidRPr="00E52659">
        <w:rPr>
          <w:rFonts w:cs="Times New Roman"/>
          <w:sz w:val="22"/>
          <w:szCs w:val="22"/>
        </w:rPr>
        <w:t>w przypadku stron WWW przedstawionych w formie adresów URL Zamawiający zastrzega sobie prawo dokonania odpowiednich zrzutów ekranu, na podstawie których oceni wskazaną funkcjonalność. Dotyczy to również podstron, do których linki mogą być znalezione na stronach WWW we wskazanych adresach URL;</w:t>
      </w:r>
    </w:p>
    <w:p w14:paraId="0A109A62" w14:textId="6228F48F" w:rsidR="00FC6AC7" w:rsidRPr="00447269" w:rsidRDefault="00FC6AC7" w:rsidP="00197F57">
      <w:pPr>
        <w:pStyle w:val="Akapitzlist1"/>
        <w:numPr>
          <w:ilvl w:val="1"/>
          <w:numId w:val="45"/>
        </w:numPr>
        <w:ind w:left="1134" w:hanging="708"/>
        <w:rPr>
          <w:rFonts w:cs="Times New Roman"/>
          <w:sz w:val="22"/>
          <w:szCs w:val="22"/>
          <w:u w:val="single"/>
        </w:rPr>
      </w:pPr>
      <w:r w:rsidRPr="00E52659">
        <w:rPr>
          <w:rFonts w:cs="Times New Roman"/>
          <w:sz w:val="22"/>
          <w:szCs w:val="22"/>
        </w:rPr>
        <w:t>filmów poglądowych prezentujących działanie funkcjonalności – do oferty należy dołączyć dokument z dostępem do filmów poglądowych, zawierający adres URL z danymi dostępowymi. Zamawiający w dniu otwarcia ofert dokona pobrania filmów poglądowy</w:t>
      </w:r>
      <w:r w:rsidR="00A26724">
        <w:rPr>
          <w:rFonts w:cs="Times New Roman"/>
          <w:sz w:val="22"/>
          <w:szCs w:val="22"/>
        </w:rPr>
        <w:t>ch</w:t>
      </w:r>
      <w:r w:rsidRPr="00E52659">
        <w:rPr>
          <w:rFonts w:cs="Times New Roman"/>
          <w:sz w:val="22"/>
          <w:szCs w:val="22"/>
        </w:rPr>
        <w:t xml:space="preserve"> i w oparciu o pobraną wersję dokona weryfikacji spełniania funkcjonalności wymaganych i dodatkowych przez oferowany przedmiot zamówienia.</w:t>
      </w:r>
    </w:p>
    <w:p w14:paraId="39FF4831" w14:textId="774B9ABF" w:rsidR="00FC6AC7" w:rsidRPr="00E52659" w:rsidRDefault="00FC6AC7" w:rsidP="0064167B">
      <w:pPr>
        <w:pStyle w:val="Akapitzlist1"/>
        <w:numPr>
          <w:ilvl w:val="0"/>
          <w:numId w:val="3"/>
        </w:numPr>
        <w:ind w:left="426" w:hanging="426"/>
        <w:rPr>
          <w:rFonts w:cs="Times New Roman"/>
          <w:sz w:val="22"/>
          <w:szCs w:val="22"/>
        </w:rPr>
      </w:pPr>
      <w:r w:rsidRPr="00E52659">
        <w:rPr>
          <w:rFonts w:cs="Times New Roman"/>
          <w:sz w:val="22"/>
          <w:szCs w:val="22"/>
        </w:rPr>
        <w:t>Zamawiający oceni zgodność oferowanych produktów z wymogami SWZ poprzez przypisanie do odpowiedniej pozycji oceny “spełnia/nie spełnia/deklaracja”.</w:t>
      </w:r>
    </w:p>
    <w:p w14:paraId="1181482F" w14:textId="77777777" w:rsidR="00FC6AC7" w:rsidRPr="00E52659" w:rsidRDefault="00FC6AC7" w:rsidP="00197F57">
      <w:pPr>
        <w:pStyle w:val="Akapitzlist1"/>
        <w:numPr>
          <w:ilvl w:val="1"/>
          <w:numId w:val="46"/>
        </w:numPr>
        <w:ind w:left="1134" w:hanging="708"/>
        <w:rPr>
          <w:rFonts w:cs="Times New Roman"/>
          <w:sz w:val="22"/>
          <w:szCs w:val="22"/>
        </w:rPr>
      </w:pPr>
      <w:r w:rsidRPr="00E52659">
        <w:rPr>
          <w:rFonts w:cs="Times New Roman"/>
          <w:sz w:val="22"/>
          <w:szCs w:val="22"/>
        </w:rPr>
        <w:t>Ocena “deklaracja” nie wpływa negatywnie na wynik oceny zgodności i dotyczy wymogów, odnoszących się do deklarowanych przyszłych efektów, np. deklarowanej dostępności usług.</w:t>
      </w:r>
    </w:p>
    <w:p w14:paraId="364EE547" w14:textId="07ECED65" w:rsidR="00FC6AC7" w:rsidRDefault="00FC6AC7" w:rsidP="0064167B">
      <w:pPr>
        <w:pStyle w:val="Akapitzlist1"/>
        <w:numPr>
          <w:ilvl w:val="0"/>
          <w:numId w:val="3"/>
        </w:numPr>
        <w:ind w:left="426" w:hanging="426"/>
        <w:rPr>
          <w:rFonts w:cs="Times New Roman"/>
          <w:sz w:val="22"/>
          <w:szCs w:val="22"/>
        </w:rPr>
      </w:pPr>
      <w:r w:rsidRPr="00FC6AC7">
        <w:rPr>
          <w:rFonts w:cs="Times New Roman"/>
          <w:sz w:val="22"/>
          <w:szCs w:val="22"/>
        </w:rPr>
        <w:t>Zamawiający dopuszcza przedłożenie dokumentacji opisanej w powyższych punktach w języku angielskim.</w:t>
      </w:r>
    </w:p>
    <w:p w14:paraId="4AD7A21D" w14:textId="35EAB9C3" w:rsidR="00FC6AC7" w:rsidRPr="00FC6AC7" w:rsidRDefault="00FC6AC7" w:rsidP="0064167B">
      <w:pPr>
        <w:pStyle w:val="Akapitzlist1"/>
        <w:numPr>
          <w:ilvl w:val="0"/>
          <w:numId w:val="3"/>
        </w:numPr>
        <w:ind w:left="426" w:hanging="426"/>
        <w:rPr>
          <w:rFonts w:cs="Times New Roman"/>
          <w:sz w:val="22"/>
          <w:szCs w:val="22"/>
        </w:rPr>
      </w:pPr>
      <w:r w:rsidRPr="00FC6AC7">
        <w:rPr>
          <w:rFonts w:cs="Times New Roman"/>
          <w:sz w:val="22"/>
          <w:szCs w:val="22"/>
        </w:rPr>
        <w:t>Zamawiający zaakceptuje równoważne przedmiotowe środki dowodowe, jeśli potwierdzą one, że oferowane dostawy spełniają określone przez zamawiającego wymagania.</w:t>
      </w:r>
    </w:p>
    <w:p w14:paraId="4D731C8F" w14:textId="36122716" w:rsidR="00FC6AC7" w:rsidRPr="00E52659" w:rsidRDefault="00FC6AC7" w:rsidP="0064167B">
      <w:pPr>
        <w:pStyle w:val="Akapitzlist1"/>
        <w:numPr>
          <w:ilvl w:val="0"/>
          <w:numId w:val="3"/>
        </w:numPr>
        <w:ind w:left="426" w:hanging="426"/>
        <w:rPr>
          <w:rFonts w:cs="Times New Roman"/>
          <w:sz w:val="22"/>
          <w:szCs w:val="22"/>
        </w:rPr>
      </w:pPr>
      <w:r w:rsidRPr="00E52659">
        <w:rPr>
          <w:rFonts w:cs="Times New Roman"/>
          <w:sz w:val="22"/>
          <w:szCs w:val="22"/>
        </w:rPr>
        <w:t>Jeżeli Wykonawca nie złożył przedmiotowych środków dowodowych lub złożone przedmiotowe środki dowodowe są niekompletne, zamawiający wzywa do ich złożenia lub uzupełnienia w wyznaczonym terminie.</w:t>
      </w:r>
    </w:p>
    <w:p w14:paraId="541B749D" w14:textId="0941C06D" w:rsidR="00FC6AC7" w:rsidRPr="00E52659" w:rsidRDefault="00FC6AC7" w:rsidP="0064167B">
      <w:pPr>
        <w:pStyle w:val="Akapitzlist1"/>
        <w:numPr>
          <w:ilvl w:val="0"/>
          <w:numId w:val="3"/>
        </w:numPr>
        <w:ind w:left="426" w:hanging="426"/>
        <w:rPr>
          <w:rFonts w:cs="Times New Roman"/>
          <w:sz w:val="22"/>
          <w:szCs w:val="22"/>
        </w:rPr>
      </w:pPr>
      <w:r w:rsidRPr="00E52659">
        <w:rPr>
          <w:rFonts w:cs="Times New Roman"/>
          <w:sz w:val="22"/>
          <w:szCs w:val="22"/>
        </w:rPr>
        <w:t xml:space="preserve">Przepisu ust. 5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3C557CA2" w14:textId="138110D2" w:rsidR="00FC6AC7" w:rsidRPr="00E52659" w:rsidRDefault="00FC6AC7" w:rsidP="0064167B">
      <w:pPr>
        <w:pStyle w:val="Akapitzlist1"/>
        <w:numPr>
          <w:ilvl w:val="0"/>
          <w:numId w:val="3"/>
        </w:numPr>
        <w:ind w:left="426" w:hanging="426"/>
        <w:rPr>
          <w:rFonts w:cs="Times New Roman"/>
          <w:sz w:val="22"/>
          <w:szCs w:val="22"/>
        </w:rPr>
      </w:pPr>
      <w:r w:rsidRPr="00E52659">
        <w:rPr>
          <w:rFonts w:cs="Times New Roman"/>
          <w:sz w:val="22"/>
          <w:szCs w:val="22"/>
        </w:rPr>
        <w:t>Zamawiający może żądać od Wykonawców wyjaśnień dotyczących treści przedmiotowych środków dowodowych.</w:t>
      </w:r>
    </w:p>
    <w:p w14:paraId="72CC09E9" w14:textId="77777777" w:rsidR="008262E4" w:rsidRPr="000F1299" w:rsidRDefault="008262E4" w:rsidP="008262E4">
      <w:pPr>
        <w:ind w:left="720"/>
        <w:contextualSpacing/>
        <w:jc w:val="both"/>
        <w:rPr>
          <w:rFonts w:cs="Calibri"/>
          <w:sz w:val="22"/>
          <w:szCs w:val="22"/>
        </w:rPr>
      </w:pPr>
    </w:p>
    <w:p w14:paraId="505704F4" w14:textId="77777777" w:rsidR="0056354F" w:rsidRDefault="00991F90" w:rsidP="00991F90">
      <w:pPr>
        <w:widowControl/>
        <w:suppressAutoHyphens w:val="0"/>
        <w:jc w:val="both"/>
        <w:rPr>
          <w:b/>
          <w:bCs/>
          <w:sz w:val="22"/>
          <w:szCs w:val="22"/>
        </w:rPr>
      </w:pPr>
      <w:r>
        <w:rPr>
          <w:b/>
          <w:bCs/>
          <w:sz w:val="22"/>
          <w:szCs w:val="22"/>
        </w:rPr>
        <w:t>Rozdział V – Termin wykonania zamówienia</w:t>
      </w:r>
    </w:p>
    <w:p w14:paraId="1725B725" w14:textId="5E780EBC" w:rsidR="00DC5A81" w:rsidRPr="00E52659" w:rsidRDefault="00DC5A81" w:rsidP="00197F57">
      <w:pPr>
        <w:pStyle w:val="Akapitzlist1"/>
        <w:numPr>
          <w:ilvl w:val="3"/>
          <w:numId w:val="34"/>
        </w:numPr>
        <w:ind w:left="426" w:hanging="426"/>
        <w:rPr>
          <w:rFonts w:cs="Times New Roman"/>
          <w:sz w:val="22"/>
          <w:szCs w:val="22"/>
          <w:u w:val="single"/>
        </w:rPr>
      </w:pPr>
      <w:bookmarkStart w:id="1" w:name="_Hlk44921389"/>
      <w:r w:rsidRPr="00E52659">
        <w:rPr>
          <w:rFonts w:cs="Times New Roman"/>
          <w:color w:val="000000" w:themeColor="text1"/>
          <w:sz w:val="22"/>
          <w:szCs w:val="22"/>
          <w:lang w:bidi="pl-PL"/>
        </w:rPr>
        <w:lastRenderedPageBreak/>
        <w:t xml:space="preserve">Przedmiot zamówienia musi zostać zrealizowany </w:t>
      </w:r>
      <w:r w:rsidRPr="00E52659">
        <w:rPr>
          <w:rFonts w:cs="Times New Roman"/>
          <w:b/>
          <w:bCs/>
          <w:color w:val="000000" w:themeColor="text1"/>
          <w:sz w:val="22"/>
          <w:szCs w:val="22"/>
          <w:u w:val="single"/>
          <w:lang w:bidi="pl-PL"/>
        </w:rPr>
        <w:t xml:space="preserve">do </w:t>
      </w:r>
      <w:r>
        <w:rPr>
          <w:rFonts w:cs="Times New Roman"/>
          <w:b/>
          <w:bCs/>
          <w:color w:val="000000" w:themeColor="text1"/>
          <w:sz w:val="22"/>
          <w:szCs w:val="22"/>
          <w:u w:val="single"/>
          <w:lang w:bidi="pl-PL"/>
        </w:rPr>
        <w:t xml:space="preserve">30 września 2026 </w:t>
      </w:r>
      <w:r w:rsidRPr="00E52659">
        <w:rPr>
          <w:rFonts w:cs="Times New Roman"/>
          <w:b/>
          <w:bCs/>
          <w:color w:val="000000" w:themeColor="text1"/>
          <w:sz w:val="22"/>
          <w:szCs w:val="22"/>
          <w:u w:val="single"/>
          <w:lang w:bidi="pl-PL"/>
        </w:rPr>
        <w:t>r</w:t>
      </w:r>
      <w:r w:rsidRPr="00E52659">
        <w:rPr>
          <w:rFonts w:cs="Times New Roman"/>
          <w:color w:val="000000" w:themeColor="text1"/>
          <w:sz w:val="22"/>
          <w:szCs w:val="22"/>
          <w:u w:val="single"/>
          <w:lang w:bidi="pl-PL"/>
        </w:rPr>
        <w:t>.</w:t>
      </w:r>
      <w:r w:rsidRPr="00E52659">
        <w:rPr>
          <w:rFonts w:cs="Times New Roman"/>
          <w:color w:val="000000" w:themeColor="text1"/>
          <w:sz w:val="22"/>
          <w:szCs w:val="22"/>
          <w:lang w:bidi="pl-PL"/>
        </w:rPr>
        <w:t xml:space="preserve">, przy czym </w:t>
      </w:r>
      <w:r w:rsidRPr="00E52659">
        <w:rPr>
          <w:rFonts w:cs="Times New Roman"/>
          <w:sz w:val="22"/>
          <w:szCs w:val="22"/>
        </w:rPr>
        <w:t xml:space="preserve">Wykonawca winien zapewnić wdrożenie oprogramowania i dostawę licencji w terminie </w:t>
      </w:r>
      <w:r w:rsidRPr="00E52659">
        <w:rPr>
          <w:rFonts w:cs="Times New Roman"/>
          <w:b/>
          <w:bCs/>
          <w:sz w:val="22"/>
          <w:szCs w:val="22"/>
        </w:rPr>
        <w:t>do 1 (jednego) miesiąca</w:t>
      </w:r>
      <w:r w:rsidRPr="00E52659">
        <w:rPr>
          <w:rFonts w:cs="Times New Roman"/>
          <w:sz w:val="22"/>
          <w:szCs w:val="22"/>
        </w:rPr>
        <w:t xml:space="preserve"> od dnia udostępnienia systemu, o którym mowa w pkt 2 poniżej.</w:t>
      </w:r>
    </w:p>
    <w:p w14:paraId="1CEFCAEE" w14:textId="77777777" w:rsidR="00DC5A81" w:rsidRPr="00E52659" w:rsidRDefault="00DC5A81" w:rsidP="00197F57">
      <w:pPr>
        <w:pStyle w:val="Akapitzlist"/>
        <w:widowControl/>
        <w:numPr>
          <w:ilvl w:val="1"/>
          <w:numId w:val="48"/>
        </w:numPr>
        <w:tabs>
          <w:tab w:val="left" w:pos="1276"/>
          <w:tab w:val="left" w:pos="1560"/>
        </w:tabs>
        <w:suppressAutoHyphens w:val="0"/>
        <w:ind w:left="1134" w:hanging="709"/>
        <w:jc w:val="both"/>
        <w:rPr>
          <w:sz w:val="22"/>
          <w:szCs w:val="22"/>
        </w:rPr>
      </w:pPr>
      <w:r w:rsidRPr="00E52659">
        <w:rPr>
          <w:sz w:val="22"/>
          <w:szCs w:val="22"/>
        </w:rPr>
        <w:t xml:space="preserve">W ciągu 10 dni od dnia zawarcia umowy Wykonawca udostępni system, który będzie posiadał wszystkie </w:t>
      </w:r>
      <w:r w:rsidRPr="00E52659">
        <w:rPr>
          <w:b/>
          <w:bCs/>
          <w:sz w:val="22"/>
          <w:szCs w:val="22"/>
        </w:rPr>
        <w:t>wymagane</w:t>
      </w:r>
      <w:r w:rsidRPr="00E52659">
        <w:rPr>
          <w:sz w:val="22"/>
          <w:szCs w:val="22"/>
        </w:rPr>
        <w:t xml:space="preserve"> w załączniku A do SWZ funkcjonalności i </w:t>
      </w:r>
      <w:r w:rsidRPr="00E52659">
        <w:rPr>
          <w:b/>
          <w:bCs/>
          <w:sz w:val="22"/>
          <w:szCs w:val="22"/>
        </w:rPr>
        <w:t>dodatkowe</w:t>
      </w:r>
      <w:r w:rsidRPr="00E52659">
        <w:rPr>
          <w:sz w:val="22"/>
          <w:szCs w:val="22"/>
        </w:rPr>
        <w:t>, w zakresie w jakim zostały zaoferowane –  (oznaczone w załączniku A do SWZ odpowiednio jako „W” i „D”), a następnie rozpocznie wdrażanie systemu.</w:t>
      </w:r>
    </w:p>
    <w:p w14:paraId="17782A9C" w14:textId="630184C6" w:rsidR="00DC5A81" w:rsidRDefault="00DC5A81" w:rsidP="00197F57">
      <w:pPr>
        <w:pStyle w:val="Akapitzlist1"/>
        <w:numPr>
          <w:ilvl w:val="3"/>
          <w:numId w:val="34"/>
        </w:numPr>
        <w:ind w:left="426" w:hanging="426"/>
        <w:rPr>
          <w:sz w:val="22"/>
          <w:szCs w:val="22"/>
        </w:rPr>
      </w:pPr>
      <w:r w:rsidRPr="00DC5A81">
        <w:rPr>
          <w:sz w:val="22"/>
          <w:szCs w:val="22"/>
        </w:rPr>
        <w:t>Poprzez udostępnienie systemu rozumie się przekazanie danych dostępowych, kluczy, haseł, lub innych uprawnień, którą pozwolą administrować i zarządzać systemem.</w:t>
      </w:r>
    </w:p>
    <w:p w14:paraId="2014EA91" w14:textId="4DECFAA7" w:rsidR="00DC5A81" w:rsidRPr="00DC5A81" w:rsidRDefault="00DC5A81" w:rsidP="00197F57">
      <w:pPr>
        <w:pStyle w:val="Akapitzlist1"/>
        <w:numPr>
          <w:ilvl w:val="3"/>
          <w:numId w:val="34"/>
        </w:numPr>
        <w:ind w:left="426" w:hanging="426"/>
        <w:rPr>
          <w:sz w:val="22"/>
          <w:szCs w:val="22"/>
        </w:rPr>
      </w:pPr>
      <w:r w:rsidRPr="00DC5A81">
        <w:rPr>
          <w:rFonts w:cs="Times New Roman"/>
          <w:sz w:val="22"/>
          <w:szCs w:val="22"/>
        </w:rPr>
        <w:t>Za dzień, w którym nastąpiło wdrożenie oprogramowania i dostawa licencji uznaje się dzień, w którym Zamawiający podpisze protokół odbioru bez zastrzeżeń.</w:t>
      </w:r>
    </w:p>
    <w:bookmarkEnd w:id="1"/>
    <w:p w14:paraId="0FBA38DE" w14:textId="77777777" w:rsidR="006C4A68" w:rsidRDefault="006C4A68" w:rsidP="00991F90">
      <w:pPr>
        <w:widowControl/>
        <w:suppressAutoHyphens w:val="0"/>
        <w:jc w:val="both"/>
        <w:rPr>
          <w:b/>
          <w:bCs/>
          <w:sz w:val="22"/>
          <w:szCs w:val="22"/>
        </w:rPr>
      </w:pPr>
    </w:p>
    <w:p w14:paraId="4050EFBB" w14:textId="2D4D7625" w:rsidR="00991F90" w:rsidRDefault="00991F90" w:rsidP="00991F90">
      <w:pPr>
        <w:widowControl/>
        <w:suppressAutoHyphens w:val="0"/>
        <w:jc w:val="both"/>
        <w:rPr>
          <w:b/>
          <w:bCs/>
          <w:sz w:val="22"/>
          <w:szCs w:val="22"/>
        </w:rPr>
      </w:pPr>
      <w:r>
        <w:rPr>
          <w:b/>
          <w:bCs/>
          <w:sz w:val="22"/>
          <w:szCs w:val="22"/>
        </w:rPr>
        <w:t>Rozdział VI – Opis warunków podmiotowych udziału w postępowaniu</w:t>
      </w:r>
    </w:p>
    <w:p w14:paraId="4956F729" w14:textId="12E1C6C2" w:rsidR="0064167B" w:rsidRPr="00E52659" w:rsidRDefault="0064167B" w:rsidP="00197F57">
      <w:pPr>
        <w:pStyle w:val="Akapitzlist1"/>
        <w:numPr>
          <w:ilvl w:val="0"/>
          <w:numId w:val="49"/>
        </w:numPr>
        <w:ind w:left="426" w:hanging="426"/>
        <w:rPr>
          <w:rFonts w:cs="Times New Roman"/>
          <w:sz w:val="22"/>
          <w:szCs w:val="22"/>
        </w:rPr>
      </w:pPr>
      <w:r w:rsidRPr="00E52659">
        <w:rPr>
          <w:rFonts w:eastAsia="Calibri" w:cs="Times New Roman"/>
          <w:sz w:val="22"/>
          <w:szCs w:val="22"/>
        </w:rPr>
        <w:t>Zdolność do występowania w obrocie gospodarczym – Zamawiający nie wyznacza warunku w tym zakresie</w:t>
      </w:r>
      <w:r>
        <w:rPr>
          <w:rFonts w:eastAsia="Calibri" w:cs="Times New Roman"/>
          <w:sz w:val="22"/>
          <w:szCs w:val="22"/>
        </w:rPr>
        <w:t>.</w:t>
      </w:r>
    </w:p>
    <w:p w14:paraId="2854C6C6" w14:textId="6BA66B70" w:rsidR="0064167B" w:rsidRPr="00E52659" w:rsidRDefault="0064167B" w:rsidP="00197F57">
      <w:pPr>
        <w:pStyle w:val="Akapitzlist1"/>
        <w:numPr>
          <w:ilvl w:val="0"/>
          <w:numId w:val="49"/>
        </w:numPr>
        <w:ind w:left="426" w:hanging="426"/>
        <w:rPr>
          <w:rFonts w:eastAsia="Calibri" w:cs="Times New Roman"/>
          <w:sz w:val="22"/>
          <w:szCs w:val="22"/>
        </w:rPr>
      </w:pPr>
      <w:r w:rsidRPr="00E52659">
        <w:rPr>
          <w:rFonts w:eastAsia="Calibri" w:cs="Times New Roman"/>
          <w:sz w:val="22"/>
          <w:szCs w:val="22"/>
        </w:rPr>
        <w:t xml:space="preserve">Uprawnienia do prowadzenia określonej działalności gospodarczej lub zawodowej, o ile wynika </w:t>
      </w:r>
      <w:r w:rsidRPr="00E52659">
        <w:rPr>
          <w:rFonts w:eastAsia="Calibri" w:cs="Times New Roman"/>
          <w:sz w:val="22"/>
          <w:szCs w:val="22"/>
        </w:rPr>
        <w:br/>
        <w:t>to z odrębnych przepisów</w:t>
      </w:r>
      <w:r w:rsidRPr="00E52659" w:rsidDel="00F61608">
        <w:rPr>
          <w:rFonts w:eastAsia="Calibri" w:cs="Times New Roman"/>
          <w:sz w:val="22"/>
          <w:szCs w:val="22"/>
        </w:rPr>
        <w:t xml:space="preserve"> </w:t>
      </w:r>
      <w:r w:rsidRPr="00E52659">
        <w:rPr>
          <w:rFonts w:eastAsia="Calibri" w:cs="Times New Roman"/>
          <w:sz w:val="22"/>
          <w:szCs w:val="22"/>
        </w:rPr>
        <w:t>– Zamawiający nie wyznacza warunku w tym zakresie</w:t>
      </w:r>
      <w:r>
        <w:rPr>
          <w:rFonts w:eastAsia="Calibri" w:cs="Times New Roman"/>
          <w:sz w:val="22"/>
          <w:szCs w:val="22"/>
        </w:rPr>
        <w:t>.</w:t>
      </w:r>
    </w:p>
    <w:p w14:paraId="575A7378" w14:textId="139C9E27" w:rsidR="0064167B" w:rsidRPr="00E52659" w:rsidRDefault="0064167B" w:rsidP="00197F57">
      <w:pPr>
        <w:pStyle w:val="Akapitzlist1"/>
        <w:numPr>
          <w:ilvl w:val="0"/>
          <w:numId w:val="49"/>
        </w:numPr>
        <w:ind w:left="426" w:hanging="426"/>
        <w:rPr>
          <w:rFonts w:eastAsia="Calibri" w:cs="Times New Roman"/>
          <w:sz w:val="22"/>
          <w:szCs w:val="22"/>
        </w:rPr>
      </w:pPr>
      <w:r w:rsidRPr="00E52659">
        <w:rPr>
          <w:rFonts w:eastAsia="Calibri" w:cs="Times New Roman"/>
          <w:sz w:val="22"/>
          <w:szCs w:val="22"/>
        </w:rPr>
        <w:t>Sytuacja ekonomiczna lub finansowa – Zamawiający nie wyznacza warunku w tym zakresie</w:t>
      </w:r>
      <w:r>
        <w:rPr>
          <w:rFonts w:eastAsia="Calibri" w:cs="Times New Roman"/>
          <w:sz w:val="22"/>
          <w:szCs w:val="22"/>
        </w:rPr>
        <w:t>.</w:t>
      </w:r>
    </w:p>
    <w:p w14:paraId="440C9EC1" w14:textId="4BED8AE2" w:rsidR="0064167B" w:rsidRPr="00743772" w:rsidRDefault="0064167B" w:rsidP="00197F57">
      <w:pPr>
        <w:pStyle w:val="Akapitzlist1"/>
        <w:numPr>
          <w:ilvl w:val="0"/>
          <w:numId w:val="49"/>
        </w:numPr>
        <w:ind w:left="426" w:hanging="426"/>
        <w:rPr>
          <w:rFonts w:cs="Times New Roman"/>
          <w:b/>
          <w:bCs/>
          <w:color w:val="000000" w:themeColor="text1"/>
          <w:sz w:val="22"/>
          <w:szCs w:val="22"/>
          <w:u w:val="single"/>
        </w:rPr>
      </w:pPr>
      <w:r w:rsidRPr="00E52659">
        <w:rPr>
          <w:rFonts w:eastAsia="Calibri" w:cs="Times New Roman"/>
          <w:sz w:val="22"/>
          <w:szCs w:val="22"/>
        </w:rPr>
        <w:t>Zdolność techniczna lub zawodowa –</w:t>
      </w:r>
      <w:r w:rsidRPr="00E52659">
        <w:rPr>
          <w:rFonts w:cs="Times New Roman"/>
          <w:color w:val="000000" w:themeColor="text1"/>
          <w:sz w:val="22"/>
          <w:szCs w:val="22"/>
        </w:rPr>
        <w:t xml:space="preserve"> </w:t>
      </w:r>
      <w:r w:rsidRPr="00E52659">
        <w:rPr>
          <w:rFonts w:cs="Times New Roman"/>
          <w:sz w:val="22"/>
          <w:szCs w:val="22"/>
        </w:rPr>
        <w:t xml:space="preserve">o udzielenie zamówienia mogą ubiegać się Wykonawcy, którzy posiadają niezbędną wiedzę i doświadczenie oraz wykażą, że w okresie ostatnich 3 lat przed upływem terminu składania ofert, a jeżeli okres prowadzenia działalności jest krótszy – w tym okresie wykonali, a w przypadku świadczeń </w:t>
      </w:r>
      <w:r w:rsidR="001F24AA">
        <w:rPr>
          <w:rFonts w:cs="Times New Roman"/>
          <w:sz w:val="22"/>
          <w:szCs w:val="22"/>
        </w:rPr>
        <w:t>powtarzających się</w:t>
      </w:r>
      <w:r w:rsidRPr="00E52659">
        <w:rPr>
          <w:rFonts w:cs="Times New Roman"/>
          <w:sz w:val="22"/>
          <w:szCs w:val="22"/>
        </w:rPr>
        <w:t xml:space="preserve"> lub ciągłych również wykonują</w:t>
      </w:r>
      <w:r>
        <w:rPr>
          <w:rFonts w:cs="Times New Roman"/>
          <w:sz w:val="22"/>
          <w:szCs w:val="22"/>
        </w:rPr>
        <w:t>:</w:t>
      </w:r>
      <w:r w:rsidRPr="00E52659">
        <w:rPr>
          <w:rFonts w:cs="Times New Roman"/>
          <w:b/>
          <w:bCs/>
          <w:sz w:val="22"/>
          <w:szCs w:val="22"/>
        </w:rPr>
        <w:t xml:space="preserve"> </w:t>
      </w:r>
    </w:p>
    <w:p w14:paraId="33333BFD" w14:textId="08877C88" w:rsidR="0064167B" w:rsidRPr="00E52659" w:rsidRDefault="0064167B" w:rsidP="00197F57">
      <w:pPr>
        <w:pStyle w:val="Akapitzlist1"/>
        <w:numPr>
          <w:ilvl w:val="1"/>
          <w:numId w:val="49"/>
        </w:numPr>
        <w:ind w:left="851" w:hanging="425"/>
        <w:rPr>
          <w:rFonts w:cs="Times New Roman"/>
          <w:b/>
          <w:bCs/>
          <w:color w:val="000000" w:themeColor="text1"/>
          <w:sz w:val="22"/>
          <w:szCs w:val="22"/>
          <w:u w:val="single"/>
        </w:rPr>
      </w:pPr>
      <w:r w:rsidRPr="00E52659">
        <w:rPr>
          <w:rFonts w:cs="Times New Roman"/>
          <w:b/>
          <w:bCs/>
          <w:sz w:val="22"/>
          <w:szCs w:val="22"/>
          <w:u w:val="single"/>
        </w:rPr>
        <w:t xml:space="preserve">co najmniej jedno zamówienie polegające na dostawie i wdrożeniu systemu egzaminowania komputerowego, dla co najmniej </w:t>
      </w:r>
      <w:r w:rsidR="00D161EE">
        <w:rPr>
          <w:rFonts w:cs="Times New Roman"/>
          <w:b/>
          <w:bCs/>
          <w:sz w:val="22"/>
          <w:szCs w:val="22"/>
          <w:u w:val="single"/>
        </w:rPr>
        <w:t>8</w:t>
      </w:r>
      <w:r w:rsidRPr="00E52659">
        <w:rPr>
          <w:rFonts w:cs="Times New Roman"/>
          <w:b/>
          <w:bCs/>
          <w:sz w:val="22"/>
          <w:szCs w:val="22"/>
          <w:u w:val="single"/>
        </w:rPr>
        <w:t>00 użytkowników, spełniającego poniższe warunki:</w:t>
      </w:r>
    </w:p>
    <w:p w14:paraId="4F9125A3" w14:textId="77777777" w:rsidR="0064167B" w:rsidRPr="00E52659" w:rsidRDefault="0064167B" w:rsidP="00197F57">
      <w:pPr>
        <w:pStyle w:val="Akapitzlist1"/>
        <w:numPr>
          <w:ilvl w:val="2"/>
          <w:numId w:val="40"/>
        </w:numPr>
        <w:ind w:left="1276" w:hanging="425"/>
        <w:rPr>
          <w:rFonts w:cs="Times New Roman"/>
          <w:color w:val="000000" w:themeColor="text1"/>
          <w:sz w:val="22"/>
          <w:szCs w:val="22"/>
        </w:rPr>
      </w:pPr>
      <w:r w:rsidRPr="00E52659">
        <w:rPr>
          <w:rFonts w:eastAsia="Calibri" w:cs="Times New Roman"/>
          <w:sz w:val="22"/>
          <w:szCs w:val="22"/>
        </w:rPr>
        <w:t xml:space="preserve">w pełni autonomiczny, </w:t>
      </w:r>
    </w:p>
    <w:p w14:paraId="0E5DB80F" w14:textId="77777777" w:rsidR="0064167B" w:rsidRPr="00E52659" w:rsidRDefault="0064167B" w:rsidP="00197F57">
      <w:pPr>
        <w:pStyle w:val="Akapitzlist1"/>
        <w:numPr>
          <w:ilvl w:val="2"/>
          <w:numId w:val="40"/>
        </w:numPr>
        <w:ind w:left="1276" w:hanging="425"/>
        <w:rPr>
          <w:rFonts w:cs="Times New Roman"/>
          <w:color w:val="000000" w:themeColor="text1"/>
          <w:sz w:val="22"/>
          <w:szCs w:val="22"/>
        </w:rPr>
      </w:pPr>
      <w:r w:rsidRPr="00E52659">
        <w:rPr>
          <w:rFonts w:eastAsia="Calibri" w:cs="Times New Roman"/>
          <w:sz w:val="22"/>
          <w:szCs w:val="22"/>
        </w:rPr>
        <w:t>umożliwiający kompleksową obsługę egzaminów on-line (nie może to być moduł lub element platformy e-learningowej lub część innego systemu informatycznego, w szczególności dodatek),</w:t>
      </w:r>
    </w:p>
    <w:p w14:paraId="3C6AC2C2" w14:textId="77777777" w:rsidR="0064167B" w:rsidRPr="00E52659" w:rsidRDefault="0064167B" w:rsidP="00197F57">
      <w:pPr>
        <w:pStyle w:val="Akapitzlist1"/>
        <w:numPr>
          <w:ilvl w:val="2"/>
          <w:numId w:val="40"/>
        </w:numPr>
        <w:ind w:left="1276" w:hanging="425"/>
        <w:rPr>
          <w:rFonts w:cs="Times New Roman"/>
          <w:color w:val="000000" w:themeColor="text1"/>
          <w:sz w:val="22"/>
          <w:szCs w:val="22"/>
        </w:rPr>
      </w:pPr>
      <w:r w:rsidRPr="00E52659">
        <w:rPr>
          <w:rFonts w:cs="Times New Roman"/>
          <w:color w:val="000000" w:themeColor="text1"/>
          <w:sz w:val="22"/>
          <w:szCs w:val="22"/>
        </w:rPr>
        <w:t>pozwalający na ciągłą rejestrację obrazu, dźwięku oraz pulpitu na urządzeniu wykorzystywanym przez osobę egzaminowaną podczas zdawania egzaminu bez wykorzystywania dodatkowego oprogramowania firm trzecich (MS Teams, BBB, WEBEX itp.),</w:t>
      </w:r>
    </w:p>
    <w:p w14:paraId="66BE65DD" w14:textId="00C8C890" w:rsidR="0064167B" w:rsidRPr="00E52659" w:rsidRDefault="0064167B" w:rsidP="0064167B">
      <w:pPr>
        <w:pStyle w:val="Akapitzlist1"/>
        <w:numPr>
          <w:ilvl w:val="0"/>
          <w:numId w:val="0"/>
        </w:numPr>
        <w:ind w:left="436" w:hanging="152"/>
        <w:rPr>
          <w:rFonts w:cs="Times New Roman"/>
          <w:color w:val="000000" w:themeColor="text1"/>
          <w:sz w:val="22"/>
          <w:szCs w:val="22"/>
        </w:rPr>
      </w:pPr>
      <w:r>
        <w:rPr>
          <w:rFonts w:cs="Times New Roman"/>
          <w:sz w:val="22"/>
          <w:szCs w:val="22"/>
        </w:rPr>
        <w:t xml:space="preserve">         </w:t>
      </w:r>
      <w:r w:rsidRPr="00E52659">
        <w:rPr>
          <w:rFonts w:cs="Times New Roman"/>
          <w:sz w:val="22"/>
          <w:szCs w:val="22"/>
        </w:rPr>
        <w:t>a dostawa ta została wykonana lub jest wykonywana należycie;</w:t>
      </w:r>
    </w:p>
    <w:p w14:paraId="68A53420" w14:textId="77777777" w:rsidR="0064167B" w:rsidRPr="00E52659" w:rsidRDefault="0064167B" w:rsidP="00197F57">
      <w:pPr>
        <w:pStyle w:val="Akapitzlist"/>
        <w:widowControl/>
        <w:numPr>
          <w:ilvl w:val="0"/>
          <w:numId w:val="49"/>
        </w:numPr>
        <w:suppressAutoHyphens w:val="0"/>
        <w:adjustRightInd w:val="0"/>
        <w:spacing w:after="200"/>
        <w:jc w:val="both"/>
        <w:textAlignment w:val="baseline"/>
        <w:rPr>
          <w:sz w:val="22"/>
          <w:szCs w:val="22"/>
        </w:rPr>
      </w:pPr>
      <w:r w:rsidRPr="00E52659">
        <w:rPr>
          <w:sz w:val="22"/>
          <w:szCs w:val="22"/>
        </w:rPr>
        <w:t>Weryfikacji i oceny warunków udziału w postępowaniu Zamawiający dokona na podstawie oświadczeń i dokumentów składanych przez uczestniczących w postępowaniu Wykonawców z zachowaniem sposobu i formy, o których mowa w niniejszej SWZ.</w:t>
      </w:r>
    </w:p>
    <w:p w14:paraId="24CDA1F8" w14:textId="77777777" w:rsidR="0064167B" w:rsidRPr="00E52659" w:rsidRDefault="0064167B" w:rsidP="00197F57">
      <w:pPr>
        <w:pStyle w:val="Akapitzlist"/>
        <w:widowControl/>
        <w:numPr>
          <w:ilvl w:val="0"/>
          <w:numId w:val="49"/>
        </w:numPr>
        <w:suppressAutoHyphens w:val="0"/>
        <w:adjustRightInd w:val="0"/>
        <w:spacing w:after="200"/>
        <w:jc w:val="both"/>
        <w:textAlignment w:val="baseline"/>
        <w:rPr>
          <w:sz w:val="22"/>
          <w:szCs w:val="22"/>
        </w:rPr>
      </w:pPr>
      <w:r w:rsidRPr="00E52659">
        <w:rPr>
          <w:sz w:val="22"/>
          <w:szCs w:val="22"/>
        </w:rPr>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FCB619C" w14:textId="77777777" w:rsidR="0064167B" w:rsidRPr="00A65D33" w:rsidRDefault="0064167B" w:rsidP="00197F57">
      <w:pPr>
        <w:pStyle w:val="Akapitzlist"/>
        <w:widowControl/>
        <w:numPr>
          <w:ilvl w:val="0"/>
          <w:numId w:val="49"/>
        </w:numPr>
        <w:suppressAutoHyphens w:val="0"/>
        <w:adjustRightInd w:val="0"/>
        <w:spacing w:after="200"/>
        <w:jc w:val="both"/>
        <w:textAlignment w:val="baseline"/>
        <w:rPr>
          <w:sz w:val="22"/>
          <w:szCs w:val="22"/>
        </w:rPr>
      </w:pPr>
      <w:r w:rsidRPr="00E52659">
        <w:rPr>
          <w:sz w:val="22"/>
          <w:szCs w:val="22"/>
        </w:rPr>
        <w:t>W odniesieniu do warunków dotyczących wykształcenia, kwalifikacji zawodowych lub doświadczenia Wykonawcy mogą polegać na zdolnościach podmiotów udostępniających zasoby, jeśli podmioty te wykonają usługi, do realizacji których te zdolności są</w:t>
      </w:r>
      <w:r w:rsidRPr="00A65D33">
        <w:rPr>
          <w:sz w:val="22"/>
          <w:szCs w:val="22"/>
        </w:rPr>
        <w:t xml:space="preserve"> wymagane.</w:t>
      </w:r>
    </w:p>
    <w:p w14:paraId="386C988E" w14:textId="77777777" w:rsidR="0064167B" w:rsidRPr="00A65D33" w:rsidRDefault="0064167B" w:rsidP="00197F57">
      <w:pPr>
        <w:pStyle w:val="Akapitzlist"/>
        <w:widowControl/>
        <w:numPr>
          <w:ilvl w:val="0"/>
          <w:numId w:val="49"/>
        </w:numPr>
        <w:suppressAutoHyphens w:val="0"/>
        <w:adjustRightInd w:val="0"/>
        <w:spacing w:after="200"/>
        <w:jc w:val="both"/>
        <w:textAlignment w:val="baseline"/>
        <w:rPr>
          <w:sz w:val="22"/>
          <w:szCs w:val="22"/>
        </w:rPr>
      </w:pPr>
      <w:r w:rsidRPr="00A65D33">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sidRPr="00A65D33">
        <w:rPr>
          <w:sz w:val="22"/>
          <w:szCs w:val="22"/>
        </w:rPr>
        <w:lastRenderedPageBreak/>
        <w:t>środek dowodowy potwierdzający, że Wykonawca realizując zamówienie, będzie dysponował niezbędnymi zasobami tych podmiotów.</w:t>
      </w:r>
    </w:p>
    <w:p w14:paraId="1676C8E0" w14:textId="77777777" w:rsidR="00991F90" w:rsidRDefault="00991F90" w:rsidP="00991F90">
      <w:pPr>
        <w:widowControl/>
        <w:suppressAutoHyphens w:val="0"/>
        <w:jc w:val="both"/>
        <w:rPr>
          <w:b/>
          <w:bCs/>
          <w:sz w:val="22"/>
          <w:szCs w:val="22"/>
        </w:rPr>
      </w:pPr>
      <w:r>
        <w:rPr>
          <w:b/>
          <w:bCs/>
          <w:sz w:val="22"/>
          <w:szCs w:val="22"/>
        </w:rPr>
        <w:t>Rozdział VII – Podstawy wykluczenia wykonawców</w:t>
      </w:r>
    </w:p>
    <w:p w14:paraId="1500E3FB" w14:textId="26995855" w:rsidR="001F24AA" w:rsidRPr="00BC056F" w:rsidRDefault="001F24AA" w:rsidP="00197F57">
      <w:pPr>
        <w:pStyle w:val="Akapitzlist"/>
        <w:widowControl/>
        <w:numPr>
          <w:ilvl w:val="0"/>
          <w:numId w:val="5"/>
        </w:numPr>
        <w:suppressAutoHyphens w:val="0"/>
        <w:ind w:left="426" w:hanging="426"/>
        <w:jc w:val="both"/>
        <w:rPr>
          <w:bCs/>
          <w:sz w:val="22"/>
          <w:szCs w:val="22"/>
        </w:rPr>
      </w:pPr>
      <w:r w:rsidRPr="00BC056F">
        <w:rPr>
          <w:bCs/>
          <w:sz w:val="22"/>
          <w:szCs w:val="22"/>
        </w:rPr>
        <w:t xml:space="preserve">Zamawiający wykluczy </w:t>
      </w:r>
      <w:r w:rsidR="008C27BD">
        <w:rPr>
          <w:bCs/>
          <w:sz w:val="22"/>
          <w:szCs w:val="22"/>
        </w:rPr>
        <w:t>W</w:t>
      </w:r>
      <w:r w:rsidRPr="00BC056F">
        <w:rPr>
          <w:bCs/>
          <w:sz w:val="22"/>
          <w:szCs w:val="22"/>
        </w:rPr>
        <w:t>ykonawcę w przypadku zaistnienia okoliczności przewidzianych postanowieniami:</w:t>
      </w:r>
    </w:p>
    <w:p w14:paraId="5E36C2B6" w14:textId="77777777" w:rsidR="001F24AA" w:rsidRPr="00BC056F" w:rsidRDefault="001F24AA" w:rsidP="00197F57">
      <w:pPr>
        <w:pStyle w:val="Akapitzlist"/>
        <w:numPr>
          <w:ilvl w:val="1"/>
          <w:numId w:val="5"/>
        </w:numPr>
        <w:ind w:left="851" w:hanging="425"/>
        <w:jc w:val="both"/>
        <w:rPr>
          <w:bCs/>
          <w:sz w:val="22"/>
          <w:szCs w:val="22"/>
        </w:rPr>
      </w:pPr>
      <w:r w:rsidRPr="00BC056F">
        <w:rPr>
          <w:bCs/>
          <w:sz w:val="22"/>
          <w:szCs w:val="22"/>
        </w:rPr>
        <w:t xml:space="preserve">art. 108 ust. 1 PZP, z zastrzeżeniem art. 110 ust. 2, tj: </w:t>
      </w:r>
    </w:p>
    <w:p w14:paraId="75D8B899" w14:textId="77777777" w:rsidR="001F24AA" w:rsidRPr="00BC056F" w:rsidRDefault="001F24AA" w:rsidP="00197F57">
      <w:pPr>
        <w:pStyle w:val="Akapitzlist"/>
        <w:numPr>
          <w:ilvl w:val="2"/>
          <w:numId w:val="50"/>
        </w:numPr>
        <w:ind w:left="1560" w:hanging="709"/>
        <w:jc w:val="both"/>
        <w:rPr>
          <w:bCs/>
          <w:sz w:val="22"/>
          <w:szCs w:val="22"/>
        </w:rPr>
      </w:pPr>
      <w:r w:rsidRPr="00BC056F">
        <w:rPr>
          <w:sz w:val="22"/>
          <w:szCs w:val="22"/>
        </w:rPr>
        <w:t xml:space="preserve">będącego osobą fizyczną, którego prawomocnie skazano za przestępstwo: </w:t>
      </w:r>
    </w:p>
    <w:p w14:paraId="162EC8C9" w14:textId="77777777" w:rsidR="001F24AA" w:rsidRPr="00BC056F" w:rsidRDefault="001F24AA" w:rsidP="00197F57">
      <w:pPr>
        <w:pStyle w:val="Akapitzlist"/>
        <w:numPr>
          <w:ilvl w:val="0"/>
          <w:numId w:val="51"/>
        </w:numPr>
        <w:ind w:left="2127" w:hanging="567"/>
        <w:jc w:val="both"/>
        <w:rPr>
          <w:sz w:val="22"/>
          <w:szCs w:val="22"/>
        </w:rPr>
      </w:pPr>
      <w:r w:rsidRPr="00BC056F">
        <w:rPr>
          <w:sz w:val="22"/>
          <w:szCs w:val="22"/>
        </w:rPr>
        <w:t xml:space="preserve">udziału w zorganizowanej grupie przestępczej albo związku mającym na celu popełnienie przestępstwa lub przestępstwa skarbowego, o którym mowa w art. 258 Kodeksu karnego, </w:t>
      </w:r>
    </w:p>
    <w:p w14:paraId="1BD97C99" w14:textId="77777777" w:rsidR="001F24AA" w:rsidRPr="00BC056F" w:rsidRDefault="001F24AA" w:rsidP="00197F57">
      <w:pPr>
        <w:pStyle w:val="Akapitzlist"/>
        <w:numPr>
          <w:ilvl w:val="0"/>
          <w:numId w:val="51"/>
        </w:numPr>
        <w:ind w:left="2127" w:hanging="567"/>
        <w:jc w:val="both"/>
        <w:rPr>
          <w:sz w:val="22"/>
          <w:szCs w:val="22"/>
        </w:rPr>
      </w:pPr>
      <w:r w:rsidRPr="00BC056F">
        <w:rPr>
          <w:sz w:val="22"/>
          <w:szCs w:val="22"/>
        </w:rPr>
        <w:t xml:space="preserve">handlu ludźmi, o którym mowa w art. 189a Kodeksu karnego, </w:t>
      </w:r>
    </w:p>
    <w:p w14:paraId="018DA831" w14:textId="77777777" w:rsidR="001F24AA" w:rsidRPr="00BC056F" w:rsidRDefault="001F24AA" w:rsidP="00197F57">
      <w:pPr>
        <w:pStyle w:val="Akapitzlist"/>
        <w:numPr>
          <w:ilvl w:val="0"/>
          <w:numId w:val="51"/>
        </w:numPr>
        <w:ind w:left="2127" w:hanging="567"/>
        <w:jc w:val="both"/>
        <w:rPr>
          <w:sz w:val="22"/>
          <w:szCs w:val="22"/>
        </w:rPr>
      </w:pPr>
      <w:r w:rsidRPr="00BC056F">
        <w:rPr>
          <w:sz w:val="22"/>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327A1287" w14:textId="77777777" w:rsidR="001F24AA" w:rsidRPr="00BC056F" w:rsidRDefault="001F24AA" w:rsidP="00197F57">
      <w:pPr>
        <w:pStyle w:val="Akapitzlist"/>
        <w:numPr>
          <w:ilvl w:val="0"/>
          <w:numId w:val="51"/>
        </w:numPr>
        <w:ind w:left="2127" w:hanging="567"/>
        <w:jc w:val="both"/>
        <w:rPr>
          <w:sz w:val="22"/>
          <w:szCs w:val="22"/>
        </w:rPr>
      </w:pPr>
      <w:r w:rsidRPr="00BC056F">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0259DC3" w14:textId="77777777" w:rsidR="001F24AA" w:rsidRPr="00BC056F" w:rsidRDefault="001F24AA" w:rsidP="00197F57">
      <w:pPr>
        <w:pStyle w:val="Akapitzlist"/>
        <w:numPr>
          <w:ilvl w:val="0"/>
          <w:numId w:val="51"/>
        </w:numPr>
        <w:ind w:left="2127" w:hanging="567"/>
        <w:jc w:val="both"/>
        <w:rPr>
          <w:sz w:val="22"/>
          <w:szCs w:val="22"/>
        </w:rPr>
      </w:pPr>
      <w:r w:rsidRPr="00BC056F">
        <w:rPr>
          <w:sz w:val="22"/>
          <w:szCs w:val="22"/>
        </w:rPr>
        <w:t xml:space="preserve">o charakterze terrorystycznym, o którym mowa w art. 115 § 20 Kodeksu karnego, lub mające na celu popełnienie tego przestępstwa, </w:t>
      </w:r>
    </w:p>
    <w:p w14:paraId="0E220338" w14:textId="77777777" w:rsidR="001F24AA" w:rsidRPr="00BC056F" w:rsidRDefault="001F24AA" w:rsidP="00197F57">
      <w:pPr>
        <w:pStyle w:val="Akapitzlist"/>
        <w:numPr>
          <w:ilvl w:val="0"/>
          <w:numId w:val="51"/>
        </w:numPr>
        <w:ind w:left="2127" w:hanging="567"/>
        <w:jc w:val="both"/>
        <w:rPr>
          <w:sz w:val="22"/>
          <w:szCs w:val="22"/>
        </w:rPr>
      </w:pPr>
      <w:r w:rsidRPr="00BC056F">
        <w:rPr>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49E22E1B" w14:textId="77777777" w:rsidR="001F24AA" w:rsidRPr="00BC056F" w:rsidRDefault="001F24AA" w:rsidP="00197F57">
      <w:pPr>
        <w:pStyle w:val="Akapitzlist"/>
        <w:numPr>
          <w:ilvl w:val="0"/>
          <w:numId w:val="51"/>
        </w:numPr>
        <w:ind w:left="2127" w:hanging="567"/>
        <w:jc w:val="both"/>
        <w:rPr>
          <w:sz w:val="22"/>
          <w:szCs w:val="22"/>
        </w:rPr>
      </w:pPr>
      <w:r w:rsidRPr="00BC056F">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50FB132" w14:textId="77777777" w:rsidR="001F24AA" w:rsidRPr="00BC056F" w:rsidRDefault="001F24AA" w:rsidP="00197F57">
      <w:pPr>
        <w:pStyle w:val="Akapitzlist"/>
        <w:numPr>
          <w:ilvl w:val="0"/>
          <w:numId w:val="51"/>
        </w:numPr>
        <w:ind w:left="2127" w:hanging="567"/>
        <w:jc w:val="both"/>
        <w:rPr>
          <w:sz w:val="22"/>
          <w:szCs w:val="22"/>
        </w:rPr>
      </w:pPr>
      <w:r w:rsidRPr="00BC056F">
        <w:rPr>
          <w:sz w:val="22"/>
          <w:szCs w:val="22"/>
        </w:rPr>
        <w:t xml:space="preserve">o którym mowa w art. 9 ust. 1 i 3 lub art. 10 ustawy z dnia 15 czerwca 2012 r. o skutkach powierzania wykonywania pracy cudzoziemcom przebywającym wbrew przepisom na terytorium Rzeczypospolitej Polskiej </w:t>
      </w:r>
    </w:p>
    <w:p w14:paraId="460D6BD5" w14:textId="77777777" w:rsidR="001F24AA" w:rsidRPr="00BC056F" w:rsidRDefault="001F24AA" w:rsidP="001F24AA">
      <w:pPr>
        <w:pStyle w:val="Default"/>
        <w:ind w:left="2552" w:hanging="425"/>
        <w:jc w:val="both"/>
        <w:rPr>
          <w:sz w:val="22"/>
          <w:szCs w:val="22"/>
        </w:rPr>
      </w:pPr>
      <w:r w:rsidRPr="00BC056F">
        <w:rPr>
          <w:sz w:val="22"/>
          <w:szCs w:val="22"/>
        </w:rPr>
        <w:t xml:space="preserve">– lub za odpowiedni czyn zabroniony określony w przepisach prawa obcego; </w:t>
      </w:r>
    </w:p>
    <w:p w14:paraId="0BEEABB7" w14:textId="77777777" w:rsidR="001F24AA" w:rsidRPr="00BC056F" w:rsidRDefault="001F24AA" w:rsidP="00197F57">
      <w:pPr>
        <w:pStyle w:val="Akapitzlist"/>
        <w:numPr>
          <w:ilvl w:val="2"/>
          <w:numId w:val="50"/>
        </w:numPr>
        <w:ind w:left="1560" w:hanging="709"/>
        <w:jc w:val="both"/>
        <w:rPr>
          <w:bCs/>
          <w:sz w:val="22"/>
          <w:szCs w:val="22"/>
        </w:rPr>
      </w:pPr>
      <w:r w:rsidRPr="00BC056F">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E3E3D15" w14:textId="69C8B506" w:rsidR="001F24AA" w:rsidRPr="00BC056F" w:rsidRDefault="001F24AA" w:rsidP="00197F57">
      <w:pPr>
        <w:pStyle w:val="Akapitzlist"/>
        <w:numPr>
          <w:ilvl w:val="2"/>
          <w:numId w:val="50"/>
        </w:numPr>
        <w:ind w:left="1560" w:hanging="709"/>
        <w:jc w:val="both"/>
        <w:rPr>
          <w:bCs/>
          <w:sz w:val="22"/>
          <w:szCs w:val="22"/>
        </w:rPr>
      </w:pPr>
      <w:r w:rsidRPr="00BC056F">
        <w:rPr>
          <w:sz w:val="22"/>
          <w:szCs w:val="22"/>
        </w:rPr>
        <w:t xml:space="preserve">wobec którego wydano prawomocny wyrok sądu lub ostateczną decyzję administracyjną o zaleganiu z uiszczeniem podatków, opłat lub składek na ubezpieczenie społeczne lub zdrowotne, chyba że </w:t>
      </w:r>
      <w:r w:rsidR="008C27BD">
        <w:rPr>
          <w:sz w:val="22"/>
          <w:szCs w:val="22"/>
        </w:rPr>
        <w:t>W</w:t>
      </w:r>
      <w:r w:rsidRPr="00BC056F">
        <w:rPr>
          <w:sz w:val="22"/>
          <w:szCs w:val="22"/>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4BA31E9" w14:textId="77777777" w:rsidR="001F24AA" w:rsidRPr="00BC056F" w:rsidRDefault="001F24AA" w:rsidP="00197F57">
      <w:pPr>
        <w:pStyle w:val="Akapitzlist"/>
        <w:numPr>
          <w:ilvl w:val="2"/>
          <w:numId w:val="50"/>
        </w:numPr>
        <w:ind w:left="1560" w:hanging="709"/>
        <w:jc w:val="both"/>
        <w:rPr>
          <w:bCs/>
          <w:sz w:val="22"/>
          <w:szCs w:val="22"/>
        </w:rPr>
      </w:pPr>
      <w:r w:rsidRPr="00BC056F">
        <w:rPr>
          <w:sz w:val="22"/>
          <w:szCs w:val="22"/>
        </w:rPr>
        <w:t xml:space="preserve">wobec którego prawomocnie orzeczono zakaz ubiegania się o zamówienia publiczne; </w:t>
      </w:r>
    </w:p>
    <w:p w14:paraId="461984F8" w14:textId="71AF3143" w:rsidR="001F24AA" w:rsidRPr="00BC056F" w:rsidRDefault="001F24AA" w:rsidP="00197F57">
      <w:pPr>
        <w:pStyle w:val="Akapitzlist"/>
        <w:numPr>
          <w:ilvl w:val="2"/>
          <w:numId w:val="50"/>
        </w:numPr>
        <w:ind w:left="2127" w:hanging="567"/>
        <w:jc w:val="both"/>
        <w:rPr>
          <w:bCs/>
          <w:sz w:val="22"/>
          <w:szCs w:val="22"/>
        </w:rPr>
      </w:pPr>
      <w:r w:rsidRPr="00BC056F">
        <w:rPr>
          <w:sz w:val="22"/>
          <w:szCs w:val="22"/>
        </w:rPr>
        <w:t xml:space="preserve">jeżeli </w:t>
      </w:r>
      <w:r w:rsidR="008C27BD">
        <w:rPr>
          <w:sz w:val="22"/>
          <w:szCs w:val="22"/>
        </w:rPr>
        <w:t>Z</w:t>
      </w:r>
      <w:r w:rsidRPr="00BC056F">
        <w:rPr>
          <w:sz w:val="22"/>
          <w:szCs w:val="22"/>
        </w:rPr>
        <w:t xml:space="preserve">amawiający może stwierdzić, na podstawie wiarygodnych przesłanek, że </w:t>
      </w:r>
      <w:r w:rsidR="008C27BD">
        <w:rPr>
          <w:sz w:val="22"/>
          <w:szCs w:val="22"/>
        </w:rPr>
        <w:t>w</w:t>
      </w:r>
      <w:r w:rsidRPr="00BC056F">
        <w:rPr>
          <w:sz w:val="22"/>
          <w:szCs w:val="22"/>
        </w:rPr>
        <w:t xml:space="preserve">ykonawca zawarł z innymi wykonawcami porozumienie mające na celu </w:t>
      </w:r>
      <w:r w:rsidRPr="00BC056F">
        <w:rPr>
          <w:sz w:val="22"/>
          <w:szCs w:val="22"/>
        </w:rPr>
        <w:lastRenderedPageBreak/>
        <w:t xml:space="preserve">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C0F0951" w14:textId="77777777" w:rsidR="001F24AA" w:rsidRPr="00BC056F" w:rsidRDefault="001F24AA" w:rsidP="00197F57">
      <w:pPr>
        <w:pStyle w:val="Akapitzlist"/>
        <w:numPr>
          <w:ilvl w:val="2"/>
          <w:numId w:val="50"/>
        </w:numPr>
        <w:ind w:left="2127" w:hanging="567"/>
        <w:jc w:val="both"/>
        <w:rPr>
          <w:bCs/>
          <w:sz w:val="22"/>
          <w:szCs w:val="22"/>
        </w:rPr>
      </w:pPr>
      <w:r w:rsidRPr="00BC056F">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7E53F7E" w14:textId="77777777" w:rsidR="001F24AA" w:rsidRPr="00BC056F" w:rsidRDefault="001F24AA" w:rsidP="001F24AA">
      <w:pPr>
        <w:pStyle w:val="Default"/>
        <w:ind w:left="1418"/>
        <w:jc w:val="both"/>
        <w:rPr>
          <w:sz w:val="22"/>
          <w:szCs w:val="22"/>
          <w:u w:val="single"/>
        </w:rPr>
      </w:pPr>
      <w:r w:rsidRPr="00BC056F">
        <w:rPr>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40C1A129" w14:textId="77777777" w:rsidR="001F24AA" w:rsidRPr="00BC056F" w:rsidRDefault="001F24AA" w:rsidP="00197F57">
      <w:pPr>
        <w:pStyle w:val="Akapitzlist"/>
        <w:numPr>
          <w:ilvl w:val="1"/>
          <w:numId w:val="50"/>
        </w:numPr>
        <w:ind w:left="993" w:hanging="567"/>
        <w:jc w:val="both"/>
        <w:rPr>
          <w:bCs/>
          <w:sz w:val="22"/>
          <w:szCs w:val="22"/>
        </w:rPr>
      </w:pPr>
      <w:r w:rsidRPr="00BC056F">
        <w:rPr>
          <w:bCs/>
          <w:sz w:val="22"/>
          <w:szCs w:val="22"/>
        </w:rPr>
        <w:t>art. 7 ust. 1 ustawy z dnia 13 kwietnia 2022 r. o szczególnych rozwiązaniach w zakresie przeciwdziałania wspieraniu agresji na Ukrainę oraz służących ochronie bezpieczeństwa narodowego (t. j. Dz. U. 202</w:t>
      </w:r>
      <w:r>
        <w:rPr>
          <w:bCs/>
          <w:sz w:val="22"/>
          <w:szCs w:val="22"/>
        </w:rPr>
        <w:t>4</w:t>
      </w:r>
      <w:r w:rsidRPr="00BC056F">
        <w:rPr>
          <w:bCs/>
          <w:sz w:val="22"/>
          <w:szCs w:val="22"/>
        </w:rPr>
        <w:t xml:space="preserve"> poz. </w:t>
      </w:r>
      <w:r>
        <w:rPr>
          <w:bCs/>
          <w:sz w:val="22"/>
          <w:szCs w:val="22"/>
        </w:rPr>
        <w:t>50</w:t>
      </w:r>
      <w:r w:rsidRPr="00BC056F">
        <w:rPr>
          <w:bCs/>
          <w:sz w:val="22"/>
          <w:szCs w:val="22"/>
        </w:rPr>
        <w:t>7).</w:t>
      </w:r>
    </w:p>
    <w:p w14:paraId="5F507A4F" w14:textId="1B9ED60C" w:rsidR="001F24AA" w:rsidRPr="00BC056F" w:rsidRDefault="001F24AA" w:rsidP="00197F57">
      <w:pPr>
        <w:pStyle w:val="Akapitzlist"/>
        <w:widowControl/>
        <w:numPr>
          <w:ilvl w:val="0"/>
          <w:numId w:val="5"/>
        </w:numPr>
        <w:suppressAutoHyphens w:val="0"/>
        <w:ind w:left="426" w:hanging="426"/>
        <w:jc w:val="both"/>
        <w:rPr>
          <w:bCs/>
          <w:sz w:val="22"/>
          <w:szCs w:val="22"/>
        </w:rPr>
      </w:pPr>
      <w:r w:rsidRPr="00BC056F">
        <w:rPr>
          <w:bCs/>
          <w:sz w:val="22"/>
          <w:szCs w:val="22"/>
        </w:rPr>
        <w:t xml:space="preserve">Stosownie do treści art. 109 ust. 1 ustawy PZP, </w:t>
      </w:r>
      <w:r w:rsidR="008C27BD">
        <w:rPr>
          <w:bCs/>
          <w:sz w:val="22"/>
          <w:szCs w:val="22"/>
        </w:rPr>
        <w:t>Z</w:t>
      </w:r>
      <w:r w:rsidRPr="00BC056F">
        <w:rPr>
          <w:bCs/>
          <w:sz w:val="22"/>
          <w:szCs w:val="22"/>
        </w:rPr>
        <w:t xml:space="preserve">amawiający wykluczy z postępowania </w:t>
      </w:r>
      <w:r w:rsidR="008C27BD">
        <w:rPr>
          <w:bCs/>
          <w:sz w:val="22"/>
          <w:szCs w:val="22"/>
        </w:rPr>
        <w:t>W</w:t>
      </w:r>
      <w:r w:rsidRPr="00BC056F">
        <w:rPr>
          <w:bCs/>
          <w:sz w:val="22"/>
          <w:szCs w:val="22"/>
        </w:rPr>
        <w:t>ykonawcę:</w:t>
      </w:r>
    </w:p>
    <w:p w14:paraId="2D710F6D" w14:textId="77777777" w:rsidR="001F24AA" w:rsidRPr="00BC056F" w:rsidRDefault="001F24AA" w:rsidP="00197F57">
      <w:pPr>
        <w:pStyle w:val="Akapitzlist"/>
        <w:widowControl/>
        <w:numPr>
          <w:ilvl w:val="1"/>
          <w:numId w:val="5"/>
        </w:numPr>
        <w:suppressAutoHyphens w:val="0"/>
        <w:ind w:left="993" w:hanging="567"/>
        <w:jc w:val="both"/>
        <w:rPr>
          <w:bCs/>
          <w:sz w:val="22"/>
          <w:szCs w:val="22"/>
        </w:rPr>
      </w:pPr>
      <w:r w:rsidRPr="00BC056F">
        <w:rPr>
          <w:color w:val="000000"/>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BC056F">
        <w:rPr>
          <w:bCs/>
          <w:sz w:val="22"/>
          <w:szCs w:val="22"/>
        </w:rPr>
        <w:t>(art. 109 ust. 1 pkt 1);</w:t>
      </w:r>
    </w:p>
    <w:p w14:paraId="6569A38F" w14:textId="77777777" w:rsidR="001F24AA" w:rsidRPr="00BC056F" w:rsidRDefault="001F24AA" w:rsidP="00197F57">
      <w:pPr>
        <w:pStyle w:val="Akapitzlist"/>
        <w:widowControl/>
        <w:numPr>
          <w:ilvl w:val="1"/>
          <w:numId w:val="5"/>
        </w:numPr>
        <w:suppressAutoHyphens w:val="0"/>
        <w:ind w:left="993" w:hanging="567"/>
        <w:jc w:val="both"/>
        <w:rPr>
          <w:bCs/>
          <w:sz w:val="22"/>
          <w:szCs w:val="22"/>
        </w:rPr>
      </w:pPr>
      <w:r w:rsidRPr="00BC056F">
        <w:rPr>
          <w:bCs/>
          <w:sz w:val="22"/>
          <w:szCs w:val="22"/>
        </w:rPr>
        <w:t xml:space="preserve">w stosunku do którego otwarto likwidację, ogłoszono </w:t>
      </w:r>
      <w:r w:rsidRPr="00BC056F">
        <w:rPr>
          <w:color w:val="000000"/>
          <w:sz w:val="22"/>
          <w:szCs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20B4926C" w14:textId="77777777" w:rsidR="001F24AA" w:rsidRPr="00BC056F" w:rsidRDefault="001F24AA" w:rsidP="00197F57">
      <w:pPr>
        <w:pStyle w:val="Akapitzlist"/>
        <w:widowControl/>
        <w:numPr>
          <w:ilvl w:val="1"/>
          <w:numId w:val="5"/>
        </w:numPr>
        <w:suppressAutoHyphens w:val="0"/>
        <w:ind w:left="993" w:hanging="567"/>
        <w:jc w:val="both"/>
        <w:rPr>
          <w:bCs/>
          <w:sz w:val="22"/>
          <w:szCs w:val="22"/>
        </w:rPr>
      </w:pPr>
      <w:r w:rsidRPr="00BC056F">
        <w:rPr>
          <w:color w:val="000000"/>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4A61FB2C" w14:textId="77777777" w:rsidR="001F24AA" w:rsidRPr="00BC056F" w:rsidRDefault="001F24AA" w:rsidP="00197F57">
      <w:pPr>
        <w:pStyle w:val="Akapitzlist"/>
        <w:widowControl/>
        <w:numPr>
          <w:ilvl w:val="1"/>
          <w:numId w:val="5"/>
        </w:numPr>
        <w:suppressAutoHyphens w:val="0"/>
        <w:ind w:left="993" w:hanging="567"/>
        <w:jc w:val="both"/>
        <w:rPr>
          <w:bCs/>
          <w:sz w:val="22"/>
          <w:szCs w:val="22"/>
        </w:rPr>
      </w:pPr>
      <w:r w:rsidRPr="00BC056F">
        <w:rPr>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2BED9AD5" w14:textId="77777777" w:rsidR="001F24AA" w:rsidRPr="00BC056F" w:rsidRDefault="001F24AA" w:rsidP="00197F57">
      <w:pPr>
        <w:pStyle w:val="Akapitzlist"/>
        <w:widowControl/>
        <w:numPr>
          <w:ilvl w:val="1"/>
          <w:numId w:val="5"/>
        </w:numPr>
        <w:suppressAutoHyphens w:val="0"/>
        <w:ind w:left="993" w:hanging="567"/>
        <w:jc w:val="both"/>
        <w:rPr>
          <w:bCs/>
          <w:sz w:val="22"/>
          <w:szCs w:val="22"/>
        </w:rPr>
      </w:pPr>
      <w:r w:rsidRPr="00BC056F">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55599AAB" w14:textId="77777777" w:rsidR="001F24AA" w:rsidRPr="00BC056F" w:rsidRDefault="001F24AA" w:rsidP="00197F57">
      <w:pPr>
        <w:pStyle w:val="Akapitzlist"/>
        <w:widowControl/>
        <w:numPr>
          <w:ilvl w:val="1"/>
          <w:numId w:val="5"/>
        </w:numPr>
        <w:suppressAutoHyphens w:val="0"/>
        <w:ind w:left="993" w:hanging="567"/>
        <w:jc w:val="both"/>
        <w:rPr>
          <w:bCs/>
          <w:sz w:val="22"/>
          <w:szCs w:val="22"/>
        </w:rPr>
      </w:pPr>
      <w:r w:rsidRPr="00BC056F">
        <w:rPr>
          <w:color w:val="000000"/>
          <w:sz w:val="22"/>
          <w:szCs w:val="22"/>
        </w:rPr>
        <w:lastRenderedPageBreak/>
        <w:t>który bezprawnie wpływał lub próbował wpływać na czynności zamawiającego lub próbował pozyskać lub pozyskał informacje poufne, mogące dać mu przewagę w postępowaniu o udzielenie zamówienia (art. 109 ust. 1 pkt 9);</w:t>
      </w:r>
    </w:p>
    <w:p w14:paraId="698F8249" w14:textId="77777777" w:rsidR="001F24AA" w:rsidRPr="00BC056F" w:rsidRDefault="001F24AA" w:rsidP="00197F57">
      <w:pPr>
        <w:pStyle w:val="Akapitzlist"/>
        <w:widowControl/>
        <w:numPr>
          <w:ilvl w:val="1"/>
          <w:numId w:val="5"/>
        </w:numPr>
        <w:suppressAutoHyphens w:val="0"/>
        <w:ind w:left="993" w:hanging="567"/>
        <w:jc w:val="both"/>
        <w:rPr>
          <w:bCs/>
          <w:sz w:val="22"/>
          <w:szCs w:val="22"/>
        </w:rPr>
      </w:pPr>
      <w:r w:rsidRPr="00BC056F">
        <w:rPr>
          <w:color w:val="000000"/>
          <w:sz w:val="22"/>
          <w:szCs w:val="22"/>
        </w:rPr>
        <w:t>który w wyniku lekkomyślności lub niedbalstwa przedstawił informacje wprowadzające w błąd, co mogło mieć istotny wpływ na decyzje podejmowane przez zamawiającego w postępowaniu o udzielenie zamówienia (art. 109 ust. 1 pkt 10).</w:t>
      </w:r>
    </w:p>
    <w:p w14:paraId="41862780" w14:textId="77777777" w:rsidR="001F24AA" w:rsidRPr="00BC056F" w:rsidRDefault="001F24AA" w:rsidP="00197F57">
      <w:pPr>
        <w:pStyle w:val="Akapitzlist"/>
        <w:numPr>
          <w:ilvl w:val="0"/>
          <w:numId w:val="5"/>
        </w:numPr>
        <w:spacing w:before="26"/>
        <w:ind w:left="426" w:hanging="426"/>
        <w:jc w:val="both"/>
        <w:rPr>
          <w:sz w:val="22"/>
          <w:szCs w:val="22"/>
        </w:rPr>
      </w:pPr>
      <w:r w:rsidRPr="00BC056F">
        <w:rPr>
          <w:color w:val="000000"/>
          <w:sz w:val="22"/>
          <w:szCs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373FB257" w14:textId="77777777" w:rsidR="0056354F" w:rsidRDefault="0056354F" w:rsidP="00991F90">
      <w:pPr>
        <w:widowControl/>
        <w:suppressAutoHyphens w:val="0"/>
        <w:jc w:val="both"/>
        <w:rPr>
          <w:b/>
          <w:bCs/>
          <w:sz w:val="22"/>
          <w:szCs w:val="22"/>
        </w:rPr>
      </w:pPr>
    </w:p>
    <w:p w14:paraId="21A994CA" w14:textId="360D14C0" w:rsidR="00991F90" w:rsidRDefault="00991F90" w:rsidP="00991F90">
      <w:pPr>
        <w:widowControl/>
        <w:suppressAutoHyphens w:val="0"/>
        <w:jc w:val="both"/>
        <w:rPr>
          <w:b/>
          <w:bCs/>
          <w:sz w:val="22"/>
          <w:szCs w:val="22"/>
        </w:rPr>
      </w:pPr>
      <w:r>
        <w:rPr>
          <w:b/>
          <w:bCs/>
          <w:sz w:val="22"/>
          <w:szCs w:val="22"/>
        </w:rPr>
        <w:t>Rozdział VIII</w:t>
      </w:r>
      <w:r w:rsidR="002C4CA1">
        <w:rPr>
          <w:b/>
          <w:bCs/>
          <w:sz w:val="22"/>
          <w:szCs w:val="22"/>
        </w:rPr>
        <w:t xml:space="preserve"> – Wykaz oświadczeń i</w:t>
      </w:r>
      <w:r w:rsidR="0056354F">
        <w:rPr>
          <w:b/>
          <w:bCs/>
          <w:sz w:val="22"/>
          <w:szCs w:val="22"/>
        </w:rPr>
        <w:t xml:space="preserve"> dokumentów, jakie mają dostarczyć </w:t>
      </w:r>
      <w:r w:rsidR="008C27BD">
        <w:rPr>
          <w:b/>
          <w:bCs/>
          <w:sz w:val="22"/>
          <w:szCs w:val="22"/>
        </w:rPr>
        <w:t>W</w:t>
      </w:r>
      <w:r w:rsidR="0056354F">
        <w:rPr>
          <w:b/>
          <w:bCs/>
          <w:sz w:val="22"/>
          <w:szCs w:val="22"/>
        </w:rPr>
        <w:t>ykonawcy w celu potwierdzenia spełnienia warunków udziału w postępowaniu oraz braku podstaw do wykluczenia</w:t>
      </w:r>
    </w:p>
    <w:p w14:paraId="5E9CDAA6" w14:textId="77777777" w:rsidR="0022100C" w:rsidRPr="00BC056F" w:rsidRDefault="0022100C" w:rsidP="00197F57">
      <w:pPr>
        <w:pStyle w:val="Akapitzlist"/>
        <w:widowControl/>
        <w:numPr>
          <w:ilvl w:val="0"/>
          <w:numId w:val="6"/>
        </w:numPr>
        <w:suppressAutoHyphens w:val="0"/>
        <w:ind w:left="426" w:hanging="426"/>
        <w:jc w:val="both"/>
        <w:rPr>
          <w:bCs/>
          <w:sz w:val="22"/>
          <w:szCs w:val="22"/>
        </w:rPr>
      </w:pPr>
      <w:r w:rsidRPr="00BC056F">
        <w:rPr>
          <w:bCs/>
          <w:sz w:val="22"/>
          <w:szCs w:val="22"/>
        </w:rPr>
        <w:t>Oświadczenia składane obligatoryjnie wraz z ofertą:</w:t>
      </w:r>
    </w:p>
    <w:p w14:paraId="427CF0F0" w14:textId="270AF5E3" w:rsidR="0022100C" w:rsidRPr="00BC056F" w:rsidRDefault="0022100C" w:rsidP="00197F57">
      <w:pPr>
        <w:pStyle w:val="Akapitzlist"/>
        <w:widowControl/>
        <w:numPr>
          <w:ilvl w:val="1"/>
          <w:numId w:val="6"/>
        </w:numPr>
        <w:suppressAutoHyphens w:val="0"/>
        <w:ind w:left="993" w:hanging="567"/>
        <w:jc w:val="both"/>
        <w:rPr>
          <w:bCs/>
          <w:sz w:val="22"/>
          <w:szCs w:val="22"/>
        </w:rPr>
      </w:pPr>
      <w:r w:rsidRPr="00BC056F">
        <w:rPr>
          <w:bCs/>
          <w:sz w:val="22"/>
          <w:szCs w:val="22"/>
        </w:rPr>
        <w:t xml:space="preserve">w celu potwierdzenia braku podstaw do wykluczenia, o których mowa w rozdziale VII niniejszej SWZ, </w:t>
      </w:r>
      <w:r w:rsidR="008C27BD">
        <w:rPr>
          <w:bCs/>
          <w:sz w:val="22"/>
          <w:szCs w:val="22"/>
        </w:rPr>
        <w:t>W</w:t>
      </w:r>
      <w:r w:rsidRPr="00BC056F">
        <w:rPr>
          <w:bCs/>
          <w:sz w:val="22"/>
          <w:szCs w:val="22"/>
        </w:rPr>
        <w:t>ykonawca musi dołączyć do oferty oświadczenie o niepodleganiu wykluczeniu, według wzoru stanowiącego załącznik nr 1 do formularza oferty;</w:t>
      </w:r>
    </w:p>
    <w:p w14:paraId="4E3410D6" w14:textId="1575BC3E" w:rsidR="0022100C" w:rsidRPr="00BC056F" w:rsidRDefault="0022100C" w:rsidP="00197F57">
      <w:pPr>
        <w:pStyle w:val="Akapitzlist"/>
        <w:widowControl/>
        <w:numPr>
          <w:ilvl w:val="1"/>
          <w:numId w:val="6"/>
        </w:numPr>
        <w:suppressAutoHyphens w:val="0"/>
        <w:ind w:left="993" w:hanging="567"/>
        <w:jc w:val="both"/>
        <w:rPr>
          <w:bCs/>
          <w:sz w:val="22"/>
          <w:szCs w:val="22"/>
        </w:rPr>
      </w:pPr>
      <w:r w:rsidRPr="00BC056F">
        <w:rPr>
          <w:color w:val="000000"/>
          <w:sz w:val="22"/>
          <w:szCs w:val="22"/>
        </w:rPr>
        <w:t xml:space="preserve">w celu potwierdzenia spełnienia warunków udziału w postępowaniu, Wykonawca musi dołączyć do oferty oświadczenie wykonawcy o spełnieniu warunków zgodnie z wymogami zamawiającego określonymi w Rozdziale VI SWZ </w:t>
      </w:r>
      <w:r w:rsidRPr="00BC056F">
        <w:rPr>
          <w:sz w:val="22"/>
          <w:szCs w:val="22"/>
        </w:rPr>
        <w:t>według wzoru stanowiącego załącznik nr 1</w:t>
      </w:r>
      <w:r w:rsidR="00DF472F">
        <w:rPr>
          <w:sz w:val="22"/>
          <w:szCs w:val="22"/>
        </w:rPr>
        <w:t>a</w:t>
      </w:r>
      <w:r w:rsidRPr="00BC056F">
        <w:rPr>
          <w:sz w:val="22"/>
          <w:szCs w:val="22"/>
        </w:rPr>
        <w:t xml:space="preserve"> do formularza oferty.</w:t>
      </w:r>
    </w:p>
    <w:p w14:paraId="3E76BFED" w14:textId="789A2FFF" w:rsidR="0022100C" w:rsidRPr="00BC056F" w:rsidRDefault="008C27BD" w:rsidP="00197F57">
      <w:pPr>
        <w:pStyle w:val="Akapitzlist"/>
        <w:widowControl/>
        <w:numPr>
          <w:ilvl w:val="1"/>
          <w:numId w:val="6"/>
        </w:numPr>
        <w:suppressAutoHyphens w:val="0"/>
        <w:ind w:left="993" w:hanging="567"/>
        <w:jc w:val="both"/>
        <w:rPr>
          <w:bCs/>
          <w:sz w:val="22"/>
          <w:szCs w:val="22"/>
        </w:rPr>
      </w:pPr>
      <w:r>
        <w:rPr>
          <w:bCs/>
          <w:sz w:val="22"/>
          <w:szCs w:val="22"/>
        </w:rPr>
        <w:t>W</w:t>
      </w:r>
      <w:r w:rsidR="0022100C" w:rsidRPr="00BC056F">
        <w:rPr>
          <w:bCs/>
          <w:sz w:val="22"/>
          <w:szCs w:val="22"/>
        </w:rPr>
        <w:t>ykonawca, który zamierza powierzyć wykonanie części zamówienia podwykonawcom, w celu wykazania braku istnienia wobec nich podstaw do wykluczenia składa oświadczenie, o którym mowa w ust. 1.1 powyżej w części dotyczącej podwykonawców;</w:t>
      </w:r>
    </w:p>
    <w:p w14:paraId="6CADCD4C" w14:textId="77777777" w:rsidR="0022100C" w:rsidRPr="00BC056F" w:rsidRDefault="0022100C" w:rsidP="00197F57">
      <w:pPr>
        <w:pStyle w:val="Akapitzlist"/>
        <w:widowControl/>
        <w:numPr>
          <w:ilvl w:val="1"/>
          <w:numId w:val="6"/>
        </w:numPr>
        <w:suppressAutoHyphens w:val="0"/>
        <w:ind w:left="993" w:hanging="567"/>
        <w:jc w:val="both"/>
        <w:rPr>
          <w:bCs/>
          <w:sz w:val="22"/>
          <w:szCs w:val="22"/>
        </w:rPr>
      </w:pPr>
      <w:r w:rsidRPr="00BC056F">
        <w:rPr>
          <w:bCs/>
          <w:sz w:val="22"/>
          <w:szCs w:val="22"/>
        </w:rPr>
        <w:t>w przypadku wspólnego ubiegania się o zamówienie przez wykonawców, oświadczenie o którym mowa w ust. 1.1 powyżej składa każdy z wykonawców.</w:t>
      </w:r>
    </w:p>
    <w:p w14:paraId="62A9D385" w14:textId="77777777" w:rsidR="0022100C" w:rsidRPr="008452DE" w:rsidRDefault="0022100C" w:rsidP="00197F57">
      <w:pPr>
        <w:pStyle w:val="Akapitzlist1"/>
        <w:numPr>
          <w:ilvl w:val="0"/>
          <w:numId w:val="6"/>
        </w:numPr>
        <w:tabs>
          <w:tab w:val="left" w:pos="851"/>
          <w:tab w:val="left" w:pos="3402"/>
        </w:tabs>
        <w:ind w:left="426" w:hanging="426"/>
        <w:rPr>
          <w:bCs/>
          <w:sz w:val="22"/>
          <w:szCs w:val="22"/>
        </w:rPr>
      </w:pPr>
      <w:r w:rsidRPr="008452DE">
        <w:rPr>
          <w:bCs/>
          <w:sz w:val="22"/>
          <w:szCs w:val="22"/>
        </w:rPr>
        <w:t>Dodatkowe oświadczenia składane obligatoryjnie wraz z ofertą:</w:t>
      </w:r>
    </w:p>
    <w:p w14:paraId="28247959" w14:textId="623935D3" w:rsidR="0022100C" w:rsidRPr="008452DE" w:rsidRDefault="00CC7D73" w:rsidP="00197F57">
      <w:pPr>
        <w:pStyle w:val="Akapitzlist1"/>
        <w:numPr>
          <w:ilvl w:val="1"/>
          <w:numId w:val="6"/>
        </w:numPr>
        <w:tabs>
          <w:tab w:val="left" w:pos="993"/>
          <w:tab w:val="left" w:pos="3402"/>
        </w:tabs>
        <w:ind w:left="993" w:hanging="567"/>
        <w:rPr>
          <w:bCs/>
          <w:sz w:val="22"/>
          <w:szCs w:val="22"/>
        </w:rPr>
      </w:pPr>
      <w:r>
        <w:rPr>
          <w:bCs/>
          <w:sz w:val="22"/>
          <w:szCs w:val="22"/>
        </w:rPr>
        <w:t>W</w:t>
      </w:r>
      <w:r w:rsidR="0022100C" w:rsidRPr="008452DE">
        <w:rPr>
          <w:bCs/>
          <w:sz w:val="22"/>
          <w:szCs w:val="22"/>
        </w:rPr>
        <w:t>ykonawcy wspólnie ubiegający się o zamówienie muszą dołączyć do oferty oświadczenie, z którego wynika, które dostawy wykonają poszczególni wykonawcy;</w:t>
      </w:r>
    </w:p>
    <w:p w14:paraId="1A50119E" w14:textId="7C115233" w:rsidR="0022100C" w:rsidRPr="008452DE" w:rsidRDefault="00CC7D73" w:rsidP="00197F57">
      <w:pPr>
        <w:pStyle w:val="Akapitzlist1"/>
        <w:numPr>
          <w:ilvl w:val="1"/>
          <w:numId w:val="6"/>
        </w:numPr>
        <w:tabs>
          <w:tab w:val="left" w:pos="993"/>
          <w:tab w:val="left" w:pos="3402"/>
        </w:tabs>
        <w:ind w:left="993" w:hanging="567"/>
        <w:rPr>
          <w:bCs/>
          <w:sz w:val="22"/>
          <w:szCs w:val="22"/>
        </w:rPr>
      </w:pPr>
      <w:r>
        <w:rPr>
          <w:bCs/>
          <w:sz w:val="22"/>
          <w:szCs w:val="22"/>
        </w:rPr>
        <w:t>W</w:t>
      </w:r>
      <w:r w:rsidR="0022100C" w:rsidRPr="008452DE">
        <w:rPr>
          <w:bCs/>
          <w:sz w:val="22"/>
          <w:szCs w:val="22"/>
        </w:rPr>
        <w:t>ykonawcy polegający na zdolnościach technicznych lub zawodowych podmiotów udostępniających zasoby wykonawcy muszą dołączyć do oferty:</w:t>
      </w:r>
    </w:p>
    <w:p w14:paraId="0CC09C6A" w14:textId="77777777" w:rsidR="0022100C" w:rsidRPr="008452DE" w:rsidRDefault="0022100C" w:rsidP="00197F57">
      <w:pPr>
        <w:pStyle w:val="Akapitzlist1"/>
        <w:numPr>
          <w:ilvl w:val="0"/>
          <w:numId w:val="61"/>
        </w:numPr>
        <w:tabs>
          <w:tab w:val="left" w:pos="851"/>
          <w:tab w:val="left" w:pos="1418"/>
          <w:tab w:val="left" w:pos="3402"/>
        </w:tabs>
        <w:ind w:left="1418" w:hanging="425"/>
        <w:rPr>
          <w:bCs/>
          <w:sz w:val="22"/>
          <w:szCs w:val="22"/>
        </w:rPr>
      </w:pPr>
      <w:r w:rsidRPr="008452DE">
        <w:rPr>
          <w:bCs/>
          <w:sz w:val="22"/>
          <w:szCs w:val="22"/>
        </w:rPr>
        <w:t>oświadczenie podmiotu udostępniającego zasoby, potwierdzające brak podstaw wykluczenia tego podmiotu oraz odpowiednio spełnianie warunków udziału w postępowaniu, w zakresie, w jakim wykonawca powołuje się na jego zasoby, wedle wzoru stanowiącego załącznik nr 4 do formularza oferty;</w:t>
      </w:r>
    </w:p>
    <w:p w14:paraId="543D42F5" w14:textId="77777777" w:rsidR="0022100C" w:rsidRPr="008452DE" w:rsidRDefault="0022100C" w:rsidP="00197F57">
      <w:pPr>
        <w:pStyle w:val="Akapitzlist1"/>
        <w:numPr>
          <w:ilvl w:val="0"/>
          <w:numId w:val="61"/>
        </w:numPr>
        <w:tabs>
          <w:tab w:val="left" w:pos="851"/>
          <w:tab w:val="left" w:pos="1418"/>
          <w:tab w:val="left" w:pos="3402"/>
        </w:tabs>
        <w:ind w:left="1418" w:hanging="425"/>
        <w:rPr>
          <w:bCs/>
          <w:sz w:val="22"/>
          <w:szCs w:val="22"/>
        </w:rPr>
      </w:pPr>
      <w:r w:rsidRPr="008452DE">
        <w:rPr>
          <w:bCs/>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(wedle wzoru stanowiącego załącznik nr 4 do formularza oferty), przy czym zobowiązanie, o którym mowa potwierdza, że stosunek łączący wykonawcę z podmiotami udostępniającymi zasoby gwarantuje rzeczywisty dostęp do tych zasobów oraz określa w szczególności:</w:t>
      </w:r>
    </w:p>
    <w:p w14:paraId="4D3E9089" w14:textId="77777777" w:rsidR="0022100C" w:rsidRPr="008452DE" w:rsidRDefault="0022100C" w:rsidP="0022100C">
      <w:pPr>
        <w:pStyle w:val="Akapitzlist1"/>
        <w:numPr>
          <w:ilvl w:val="0"/>
          <w:numId w:val="0"/>
        </w:numPr>
        <w:tabs>
          <w:tab w:val="left" w:pos="851"/>
          <w:tab w:val="left" w:pos="3402"/>
        </w:tabs>
        <w:ind w:left="1985" w:hanging="567"/>
        <w:rPr>
          <w:bCs/>
          <w:sz w:val="22"/>
          <w:szCs w:val="22"/>
        </w:rPr>
      </w:pPr>
      <w:r w:rsidRPr="008452DE">
        <w:rPr>
          <w:bCs/>
          <w:sz w:val="22"/>
          <w:szCs w:val="22"/>
        </w:rPr>
        <w:t>b.1</w:t>
      </w:r>
      <w:r w:rsidRPr="008452DE">
        <w:rPr>
          <w:bCs/>
          <w:sz w:val="22"/>
          <w:szCs w:val="22"/>
        </w:rPr>
        <w:tab/>
        <w:t xml:space="preserve">zakres dostępnych wykonawcy zasobów podmiotu udostępniającego zasoby; </w:t>
      </w:r>
    </w:p>
    <w:p w14:paraId="743BC84F" w14:textId="77777777" w:rsidR="0022100C" w:rsidRPr="008452DE" w:rsidRDefault="0022100C" w:rsidP="0022100C">
      <w:pPr>
        <w:pStyle w:val="Akapitzlist1"/>
        <w:numPr>
          <w:ilvl w:val="0"/>
          <w:numId w:val="0"/>
        </w:numPr>
        <w:tabs>
          <w:tab w:val="left" w:pos="851"/>
          <w:tab w:val="left" w:pos="3402"/>
        </w:tabs>
        <w:ind w:left="1985" w:hanging="567"/>
        <w:rPr>
          <w:bCs/>
          <w:sz w:val="22"/>
          <w:szCs w:val="22"/>
        </w:rPr>
      </w:pPr>
      <w:r w:rsidRPr="008452DE">
        <w:rPr>
          <w:bCs/>
          <w:sz w:val="22"/>
          <w:szCs w:val="22"/>
        </w:rPr>
        <w:t xml:space="preserve">b.2 </w:t>
      </w:r>
      <w:r w:rsidRPr="008452DE">
        <w:rPr>
          <w:bCs/>
          <w:sz w:val="22"/>
          <w:szCs w:val="22"/>
        </w:rPr>
        <w:tab/>
        <w:t>sposób i okres udostępnienia wykonawcy i wykorzystania przez niego zasobów podmiotu udostępniającego te zasoby przy wykonywaniu zamówienia;</w:t>
      </w:r>
    </w:p>
    <w:p w14:paraId="34807829" w14:textId="77777777" w:rsidR="0022100C" w:rsidRPr="008452DE" w:rsidRDefault="0022100C" w:rsidP="0022100C">
      <w:pPr>
        <w:pStyle w:val="Akapitzlist1"/>
        <w:numPr>
          <w:ilvl w:val="0"/>
          <w:numId w:val="0"/>
        </w:numPr>
        <w:tabs>
          <w:tab w:val="left" w:pos="851"/>
          <w:tab w:val="left" w:pos="3402"/>
        </w:tabs>
        <w:ind w:left="1985" w:hanging="567"/>
        <w:rPr>
          <w:bCs/>
          <w:sz w:val="22"/>
          <w:szCs w:val="22"/>
        </w:rPr>
      </w:pPr>
      <w:r w:rsidRPr="008452DE">
        <w:rPr>
          <w:bCs/>
          <w:sz w:val="22"/>
          <w:szCs w:val="22"/>
        </w:rPr>
        <w:t>b.3</w:t>
      </w:r>
      <w:r w:rsidRPr="008452DE">
        <w:rPr>
          <w:bCs/>
          <w:sz w:val="22"/>
          <w:szCs w:val="22"/>
        </w:rPr>
        <w:tab/>
        <w:t xml:space="preserve">czy i w jakim zakresie podmiot udostępniający zasoby, na zdolnościach którego wykonawca polega w odniesieniu do warunków udziału w postępowaniu </w:t>
      </w:r>
      <w:r w:rsidRPr="008452DE">
        <w:rPr>
          <w:bCs/>
          <w:sz w:val="22"/>
          <w:szCs w:val="22"/>
        </w:rPr>
        <w:lastRenderedPageBreak/>
        <w:t>dotyczących wykształcenia, kwalifikacji zawodowych lub doświadczenia, zrealizuje roboty budowlane lub usługi, których wskazane zdolności dotyczą.</w:t>
      </w:r>
    </w:p>
    <w:p w14:paraId="3F8E814E" w14:textId="77777777" w:rsidR="0022100C" w:rsidRPr="00BC056F" w:rsidRDefault="0022100C" w:rsidP="00197F57">
      <w:pPr>
        <w:pStyle w:val="Akapitzlist1"/>
        <w:numPr>
          <w:ilvl w:val="0"/>
          <w:numId w:val="6"/>
        </w:numPr>
        <w:tabs>
          <w:tab w:val="left" w:pos="851"/>
          <w:tab w:val="left" w:pos="3402"/>
        </w:tabs>
        <w:ind w:left="426" w:hanging="426"/>
        <w:rPr>
          <w:rFonts w:cs="Times New Roman"/>
          <w:sz w:val="22"/>
          <w:szCs w:val="22"/>
        </w:rPr>
      </w:pPr>
      <w:r w:rsidRPr="00BC056F">
        <w:rPr>
          <w:rFonts w:eastAsia="Calibri" w:cs="Times New Roman"/>
          <w:sz w:val="22"/>
          <w:szCs w:val="22"/>
        </w:rPr>
        <w:t xml:space="preserve">Dokumenty i oświadczenia, które Wykonawca będzie zobowiązany złożyć na wezwanie Zamawiającego </w:t>
      </w:r>
      <w:r w:rsidRPr="00BC056F">
        <w:rPr>
          <w:rFonts w:eastAsia="Calibri" w:cs="Times New Roman"/>
          <w:i/>
          <w:sz w:val="22"/>
          <w:szCs w:val="22"/>
        </w:rPr>
        <w:t xml:space="preserve">– </w:t>
      </w:r>
      <w:r w:rsidRPr="00BC056F">
        <w:rPr>
          <w:rFonts w:eastAsia="Calibri" w:cs="Times New Roman"/>
          <w:sz w:val="22"/>
          <w:szCs w:val="22"/>
        </w:rPr>
        <w:t>dotyczy Wykonawcy, którego oferta została najwyżej oceniona:</w:t>
      </w:r>
    </w:p>
    <w:p w14:paraId="590360F4" w14:textId="77777777" w:rsidR="0022100C" w:rsidRPr="00BC056F" w:rsidRDefault="0022100C" w:rsidP="00197F57">
      <w:pPr>
        <w:pStyle w:val="Akapitzlist1"/>
        <w:numPr>
          <w:ilvl w:val="1"/>
          <w:numId w:val="6"/>
        </w:numPr>
        <w:tabs>
          <w:tab w:val="left" w:pos="993"/>
          <w:tab w:val="left" w:pos="3402"/>
        </w:tabs>
        <w:ind w:left="993" w:hanging="567"/>
        <w:rPr>
          <w:rFonts w:cs="Times New Roman"/>
          <w:sz w:val="22"/>
          <w:szCs w:val="22"/>
        </w:rPr>
      </w:pPr>
      <w:r w:rsidRPr="00BC056F">
        <w:rPr>
          <w:rFonts w:cs="Times New Roman"/>
          <w:sz w:val="22"/>
          <w:szCs w:val="22"/>
        </w:rPr>
        <w:t xml:space="preserve">Zamawiający wezwie Wykonawcę, którego oferta została najwyżej oceniona, do złożenia w wyznaczonym terminie, nie krótszym niż 5 (pięć) dni od dnia wezwania, aktualnych na dzień złożenia podmiotowych środków dowodowych, tj.: </w:t>
      </w:r>
    </w:p>
    <w:p w14:paraId="32A1689D" w14:textId="77777777" w:rsidR="0022100C" w:rsidRPr="00D161EE" w:rsidRDefault="0022100C" w:rsidP="00197F57">
      <w:pPr>
        <w:pStyle w:val="Akapitzlist"/>
        <w:widowControl/>
        <w:numPr>
          <w:ilvl w:val="0"/>
          <w:numId w:val="62"/>
        </w:numPr>
        <w:tabs>
          <w:tab w:val="left" w:pos="3402"/>
        </w:tabs>
        <w:suppressAutoHyphens w:val="0"/>
        <w:ind w:left="1418" w:hanging="425"/>
        <w:jc w:val="both"/>
        <w:rPr>
          <w:color w:val="000000"/>
          <w:sz w:val="22"/>
          <w:szCs w:val="22"/>
        </w:rPr>
      </w:pPr>
      <w:r w:rsidRPr="0022100C">
        <w:rPr>
          <w:sz w:val="22"/>
          <w:szCs w:val="22"/>
        </w:rPr>
        <w:t xml:space="preserve">wykazu </w:t>
      </w:r>
      <w:r w:rsidRPr="0022100C">
        <w:rPr>
          <w:color w:val="000000"/>
          <w:sz w:val="22"/>
          <w:szCs w:val="22"/>
        </w:rPr>
        <w:t>dostaw, potwierdzającego spełnienie warunku podmiotowego udziału w </w:t>
      </w:r>
      <w:r w:rsidRPr="00D161EE">
        <w:rPr>
          <w:color w:val="000000"/>
          <w:sz w:val="22"/>
          <w:szCs w:val="22"/>
        </w:rPr>
        <w:t xml:space="preserve">postępowaniu, o którym mowa w rozdziale VI ust. 4 SWZ wraz z informacjami na temat przedmiotu, dat wykonania i podmiotów, na rzecz których dostawy zostały wykonane; </w:t>
      </w:r>
    </w:p>
    <w:p w14:paraId="503266CC" w14:textId="1D25839F" w:rsidR="0022100C" w:rsidRPr="0022100C" w:rsidRDefault="0022100C" w:rsidP="00197F57">
      <w:pPr>
        <w:pStyle w:val="Akapitzlist"/>
        <w:widowControl/>
        <w:numPr>
          <w:ilvl w:val="0"/>
          <w:numId w:val="62"/>
        </w:numPr>
        <w:tabs>
          <w:tab w:val="left" w:pos="3402"/>
        </w:tabs>
        <w:suppressAutoHyphens w:val="0"/>
        <w:ind w:left="1418" w:hanging="425"/>
        <w:jc w:val="both"/>
        <w:rPr>
          <w:sz w:val="22"/>
          <w:szCs w:val="22"/>
        </w:rPr>
      </w:pPr>
      <w:r w:rsidRPr="00D161EE">
        <w:rPr>
          <w:bCs/>
          <w:sz w:val="22"/>
          <w:szCs w:val="22"/>
        </w:rPr>
        <w:t>dowod</w:t>
      </w:r>
      <w:r w:rsidR="00C73B55" w:rsidRPr="00D161EE">
        <w:rPr>
          <w:bCs/>
          <w:sz w:val="22"/>
          <w:szCs w:val="22"/>
        </w:rPr>
        <w:t>ów</w:t>
      </w:r>
      <w:r w:rsidRPr="00D161EE">
        <w:rPr>
          <w:bCs/>
          <w:sz w:val="22"/>
          <w:szCs w:val="22"/>
        </w:rPr>
        <w:t xml:space="preserve"> określając</w:t>
      </w:r>
      <w:r w:rsidR="00C73B55" w:rsidRPr="00D161EE">
        <w:rPr>
          <w:bCs/>
          <w:sz w:val="22"/>
          <w:szCs w:val="22"/>
        </w:rPr>
        <w:t>ych</w:t>
      </w:r>
      <w:r w:rsidRPr="00D161EE">
        <w:rPr>
          <w:bCs/>
          <w:sz w:val="22"/>
          <w:szCs w:val="22"/>
        </w:rPr>
        <w:t xml:space="preserve"> czy </w:t>
      </w:r>
      <w:r w:rsidR="00C73B55" w:rsidRPr="00D161EE">
        <w:rPr>
          <w:bCs/>
          <w:sz w:val="22"/>
          <w:szCs w:val="22"/>
        </w:rPr>
        <w:t xml:space="preserve">dostawy </w:t>
      </w:r>
      <w:r w:rsidRPr="00D161EE">
        <w:rPr>
          <w:bCs/>
          <w:sz w:val="22"/>
          <w:szCs w:val="22"/>
        </w:rPr>
        <w:t xml:space="preserve">zamieszczone w „Wykazie dostaw” zostały wykonane lub są wykonywane należycie, </w:t>
      </w:r>
      <w:r w:rsidRPr="00D161EE">
        <w:rPr>
          <w:rFonts w:eastAsia="TimesNewRoman"/>
          <w:sz w:val="22"/>
          <w:szCs w:val="22"/>
        </w:rPr>
        <w:t>przy czym dowodami, o których mowa, są referencje bądź inne dokumenty sporządzone przez podmiot, na rzecz którego</w:t>
      </w:r>
      <w:r w:rsidR="00C73B55" w:rsidRPr="00D161EE">
        <w:rPr>
          <w:rFonts w:eastAsia="TimesNewRoman"/>
          <w:sz w:val="22"/>
          <w:szCs w:val="22"/>
        </w:rPr>
        <w:t xml:space="preserve"> dostawy</w:t>
      </w:r>
      <w:r w:rsidRPr="00D161EE">
        <w:rPr>
          <w:rFonts w:eastAsia="TimesNewRoman"/>
          <w:sz w:val="22"/>
          <w:szCs w:val="22"/>
        </w:rPr>
        <w:t xml:space="preserve"> zostały wykonane, a w przypadku świadczeń powtarzających się lub ciągłych są wykonywane, a jeżeli wykonawca z przyczyn niezależnych od niego nie jest w stanie uzyskać tych dokumentów – oświadczenie</w:t>
      </w:r>
      <w:r w:rsidRPr="0022100C">
        <w:rPr>
          <w:rFonts w:eastAsia="TimesNewRoman"/>
          <w:sz w:val="22"/>
          <w:szCs w:val="22"/>
        </w:rPr>
        <w:t xml:space="preserve"> </w:t>
      </w:r>
      <w:r w:rsidR="00AA7BBC">
        <w:rPr>
          <w:rFonts w:eastAsia="TimesNewRoman"/>
          <w:sz w:val="22"/>
          <w:szCs w:val="22"/>
        </w:rPr>
        <w:t>W</w:t>
      </w:r>
      <w:r w:rsidRPr="0022100C">
        <w:rPr>
          <w:rFonts w:eastAsia="TimesNewRoman"/>
          <w:sz w:val="22"/>
          <w:szCs w:val="22"/>
        </w:rPr>
        <w:t xml:space="preserve">ykonawcy; w przypadku świadczeń powtarzających się lub ciągłych nadal wykonywanych referencje bądź inne dokumenty potwierdzające ich należyte wykonywanie powinny być wystawione </w:t>
      </w:r>
      <w:r w:rsidRPr="0022100C">
        <w:rPr>
          <w:rFonts w:eastAsia="TimesNewRoman"/>
          <w:sz w:val="22"/>
          <w:szCs w:val="22"/>
          <w:u w:val="single"/>
        </w:rPr>
        <w:t>w okresie ostatnich 3 miesięcy.</w:t>
      </w:r>
    </w:p>
    <w:p w14:paraId="389E918D" w14:textId="77777777" w:rsidR="0022100C" w:rsidRPr="00BC056F" w:rsidRDefault="0022100C" w:rsidP="00197F57">
      <w:pPr>
        <w:widowControl/>
        <w:numPr>
          <w:ilvl w:val="0"/>
          <w:numId w:val="6"/>
        </w:numPr>
        <w:suppressAutoHyphens w:val="0"/>
        <w:ind w:left="426" w:hanging="426"/>
        <w:jc w:val="both"/>
        <w:rPr>
          <w:bCs/>
          <w:sz w:val="22"/>
          <w:szCs w:val="22"/>
        </w:rPr>
      </w:pPr>
      <w:r w:rsidRPr="00BC056F">
        <w:rPr>
          <w:bCs/>
          <w:sz w:val="22"/>
          <w:szCs w:val="22"/>
        </w:rPr>
        <w:t>W przypadku, gdy Wykonawca polega na zasobach podmiotów udostępniających zasoby Wykonawcy w celu wykazania spełnienia warunków udziału w postępowaniu, podmiotowe środki dowodowe winny zostać przedstawione przez ten podmiot w zakresie w jakim Wykonawca powołuje się na jego zasoby.</w:t>
      </w:r>
    </w:p>
    <w:p w14:paraId="3642A836" w14:textId="77777777" w:rsidR="0022100C" w:rsidRPr="00BC056F" w:rsidRDefault="0022100C" w:rsidP="00197F57">
      <w:pPr>
        <w:widowControl/>
        <w:numPr>
          <w:ilvl w:val="0"/>
          <w:numId w:val="6"/>
        </w:numPr>
        <w:suppressAutoHyphens w:val="0"/>
        <w:ind w:left="426" w:hanging="426"/>
        <w:jc w:val="both"/>
        <w:rPr>
          <w:bCs/>
          <w:sz w:val="22"/>
          <w:szCs w:val="22"/>
        </w:rPr>
      </w:pPr>
      <w:r w:rsidRPr="00BC056F">
        <w:rPr>
          <w:rFonts w:eastAsia="Calibri"/>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363BFF3A" w14:textId="77777777" w:rsidR="0022100C" w:rsidRPr="00BC056F" w:rsidRDefault="0022100C" w:rsidP="00197F57">
      <w:pPr>
        <w:widowControl/>
        <w:numPr>
          <w:ilvl w:val="0"/>
          <w:numId w:val="6"/>
        </w:numPr>
        <w:suppressAutoHyphens w:val="0"/>
        <w:spacing w:after="240"/>
        <w:ind w:left="426" w:hanging="426"/>
        <w:jc w:val="both"/>
        <w:rPr>
          <w:bCs/>
          <w:sz w:val="22"/>
          <w:szCs w:val="22"/>
        </w:rPr>
      </w:pPr>
      <w:r w:rsidRPr="00BC056F">
        <w:rPr>
          <w:bCs/>
          <w:sz w:val="22"/>
          <w:szCs w:val="22"/>
        </w:rPr>
        <w:t>Podmiotowe środki dowodowe sporządzone w języku obcym składa się wraz z tłumaczeniem na język polski.</w:t>
      </w:r>
    </w:p>
    <w:p w14:paraId="468E2007" w14:textId="77777777" w:rsidR="0056354F" w:rsidRDefault="004D59EE" w:rsidP="00991F90">
      <w:pPr>
        <w:widowControl/>
        <w:suppressAutoHyphens w:val="0"/>
        <w:jc w:val="both"/>
        <w:rPr>
          <w:b/>
          <w:bCs/>
          <w:sz w:val="22"/>
          <w:szCs w:val="22"/>
        </w:rPr>
      </w:pPr>
      <w:r>
        <w:rPr>
          <w:b/>
          <w:bCs/>
          <w:sz w:val="22"/>
          <w:szCs w:val="22"/>
        </w:rPr>
        <w:t>Rozdział IX – Informacje o sposobie porozumiewania się zamawiającego z wykonawcami oraz przekazywania oświadczeń i dokumentów wraz ze wskazaniem osób uprawnionych do kontaktów z wykonawcami</w:t>
      </w:r>
    </w:p>
    <w:p w14:paraId="0847A3D8" w14:textId="27C40291" w:rsidR="008F03AF" w:rsidRPr="008F03AF" w:rsidRDefault="008F03AF" w:rsidP="00197F57">
      <w:pPr>
        <w:pStyle w:val="Akapitzlist"/>
        <w:widowControl/>
        <w:numPr>
          <w:ilvl w:val="0"/>
          <w:numId w:val="7"/>
        </w:numPr>
        <w:suppressAutoHyphens w:val="0"/>
        <w:jc w:val="both"/>
        <w:rPr>
          <w:bCs/>
          <w:sz w:val="22"/>
          <w:szCs w:val="22"/>
        </w:rPr>
      </w:pPr>
      <w:r w:rsidRPr="008F03AF">
        <w:rPr>
          <w:bCs/>
          <w:sz w:val="22"/>
          <w:szCs w:val="22"/>
        </w:rPr>
        <w:t>Informacje ogólne.</w:t>
      </w:r>
    </w:p>
    <w:p w14:paraId="3F653BC2" w14:textId="77777777" w:rsidR="008F03AF" w:rsidRPr="008F03AF" w:rsidRDefault="008F03AF" w:rsidP="00197F57">
      <w:pPr>
        <w:pStyle w:val="Akapitzlist"/>
        <w:widowControl/>
        <w:numPr>
          <w:ilvl w:val="1"/>
          <w:numId w:val="7"/>
        </w:numPr>
        <w:suppressAutoHyphens w:val="0"/>
        <w:jc w:val="both"/>
        <w:rPr>
          <w:sz w:val="22"/>
          <w:szCs w:val="22"/>
        </w:rPr>
      </w:pPr>
      <w:r w:rsidRPr="008F03AF">
        <w:rPr>
          <w:sz w:val="22"/>
          <w:szCs w:val="22"/>
        </w:rPr>
        <w:t xml:space="preserve">Postępowanie o udzielenie zamówienia publicznego prowadzone jest przy użyciu narzędzia komercyjnego </w:t>
      </w:r>
      <w:hyperlink r:id="rId19" w:history="1">
        <w:r w:rsidRPr="008F03AF">
          <w:rPr>
            <w:rStyle w:val="Hipercze"/>
            <w:sz w:val="22"/>
            <w:szCs w:val="22"/>
          </w:rPr>
          <w:t>https://platformazakupowa.pl</w:t>
        </w:r>
      </w:hyperlink>
      <w:r w:rsidRPr="008F03AF">
        <w:rPr>
          <w:sz w:val="22"/>
          <w:szCs w:val="22"/>
        </w:rPr>
        <w:t xml:space="preserve"> – adres profilu nabywcy: </w:t>
      </w:r>
      <w:hyperlink r:id="rId20" w:history="1">
        <w:r w:rsidRPr="008F03AF">
          <w:rPr>
            <w:rStyle w:val="Hipercze"/>
            <w:bCs/>
            <w:sz w:val="22"/>
            <w:szCs w:val="22"/>
          </w:rPr>
          <w:t>https://platformazakupowa.pl/pn/uj_edu</w:t>
        </w:r>
      </w:hyperlink>
    </w:p>
    <w:p w14:paraId="29B25459" w14:textId="77777777" w:rsidR="008F03AF" w:rsidRPr="008F03AF" w:rsidRDefault="008F03AF" w:rsidP="00197F57">
      <w:pPr>
        <w:pStyle w:val="Akapitzlist"/>
        <w:widowControl/>
        <w:numPr>
          <w:ilvl w:val="1"/>
          <w:numId w:val="7"/>
        </w:numPr>
        <w:suppressAutoHyphens w:val="0"/>
        <w:jc w:val="both"/>
        <w:rPr>
          <w:sz w:val="22"/>
          <w:szCs w:val="22"/>
        </w:rPr>
      </w:pPr>
      <w:r w:rsidRPr="008F03AF">
        <w:rPr>
          <w:color w:val="000000"/>
          <w:sz w:val="22"/>
          <w:szCs w:val="22"/>
        </w:rPr>
        <w:t>Wykonawca przystępując do niniejszego postępowania o udzielenie zamówienia publicznego:</w:t>
      </w:r>
    </w:p>
    <w:p w14:paraId="395AB020" w14:textId="77777777" w:rsidR="008F03AF" w:rsidRPr="008F03AF" w:rsidRDefault="008F03AF" w:rsidP="00197F57">
      <w:pPr>
        <w:pStyle w:val="Akapitzlist"/>
        <w:widowControl/>
        <w:numPr>
          <w:ilvl w:val="2"/>
          <w:numId w:val="7"/>
        </w:numPr>
        <w:suppressAutoHyphens w:val="0"/>
        <w:ind w:left="2127"/>
        <w:jc w:val="both"/>
        <w:rPr>
          <w:color w:val="000000"/>
          <w:sz w:val="22"/>
          <w:szCs w:val="22"/>
        </w:rPr>
      </w:pPr>
      <w:r w:rsidRPr="008F03AF">
        <w:rPr>
          <w:color w:val="000000"/>
          <w:sz w:val="22"/>
          <w:szCs w:val="22"/>
        </w:rPr>
        <w:t xml:space="preserve">akceptuje warunki korzystania z </w:t>
      </w:r>
      <w:hyperlink r:id="rId21" w:history="1">
        <w:r w:rsidRPr="008F03AF">
          <w:rPr>
            <w:rStyle w:val="Hipercze"/>
            <w:sz w:val="22"/>
            <w:szCs w:val="22"/>
          </w:rPr>
          <w:t>https://platformazakupowa.pl</w:t>
        </w:r>
      </w:hyperlink>
      <w:r w:rsidRPr="008F03AF">
        <w:rPr>
          <w:color w:val="000000"/>
          <w:sz w:val="22"/>
          <w:szCs w:val="22"/>
        </w:rPr>
        <w:t xml:space="preserve"> określone w regulaminie zamieszczonym w zakładce „Regulamin” oraz uznaje go za wiążący;</w:t>
      </w:r>
    </w:p>
    <w:p w14:paraId="672394A3" w14:textId="77777777" w:rsidR="008F03AF" w:rsidRPr="008F03AF" w:rsidRDefault="008F03AF" w:rsidP="00197F57">
      <w:pPr>
        <w:pStyle w:val="Akapitzlist"/>
        <w:widowControl/>
        <w:numPr>
          <w:ilvl w:val="2"/>
          <w:numId w:val="7"/>
        </w:numPr>
        <w:suppressAutoHyphens w:val="0"/>
        <w:ind w:left="2127"/>
        <w:jc w:val="both"/>
        <w:rPr>
          <w:color w:val="000000"/>
          <w:sz w:val="22"/>
          <w:szCs w:val="22"/>
        </w:rPr>
      </w:pPr>
      <w:r w:rsidRPr="008F03AF">
        <w:rPr>
          <w:color w:val="000000"/>
          <w:sz w:val="22"/>
          <w:szCs w:val="22"/>
        </w:rPr>
        <w:t xml:space="preserve">zapozna się z instrukcją korzystania z </w:t>
      </w:r>
      <w:hyperlink r:id="rId22" w:history="1">
        <w:r w:rsidRPr="008F03AF">
          <w:rPr>
            <w:rStyle w:val="Hipercze"/>
            <w:sz w:val="22"/>
            <w:szCs w:val="22"/>
          </w:rPr>
          <w:t>https://platformazakupowa.pl</w:t>
        </w:r>
      </w:hyperlink>
      <w:r w:rsidRPr="008F03AF">
        <w:rPr>
          <w:color w:val="000000"/>
          <w:sz w:val="22"/>
          <w:szCs w:val="22"/>
        </w:rPr>
        <w:t xml:space="preserve">, a w szczególności z zasadami logowania, składania wniosków o wyjaśnienie treści SWZ, składania ofert oraz dokonywania innych czynności w niniejszym </w:t>
      </w:r>
      <w:r w:rsidRPr="008F03AF">
        <w:rPr>
          <w:color w:val="000000"/>
          <w:sz w:val="22"/>
          <w:szCs w:val="22"/>
        </w:rPr>
        <w:lastRenderedPageBreak/>
        <w:t xml:space="preserve">postępowaniu przy użyciu </w:t>
      </w:r>
      <w:hyperlink r:id="rId23" w:history="1">
        <w:r w:rsidRPr="008F03AF">
          <w:rPr>
            <w:rStyle w:val="Hipercze"/>
            <w:sz w:val="22"/>
            <w:szCs w:val="22"/>
          </w:rPr>
          <w:t>https://platformazakupowa.pl</w:t>
        </w:r>
      </w:hyperlink>
      <w:r w:rsidRPr="008F03AF">
        <w:rPr>
          <w:color w:val="000000"/>
          <w:sz w:val="22"/>
          <w:szCs w:val="22"/>
        </w:rPr>
        <w:t xml:space="preserve"> dostępną na </w:t>
      </w:r>
      <w:hyperlink r:id="rId24" w:history="1">
        <w:r w:rsidRPr="008F03AF">
          <w:rPr>
            <w:rStyle w:val="Hipercze"/>
            <w:sz w:val="22"/>
            <w:szCs w:val="22"/>
          </w:rPr>
          <w:t>https://platformazakupowa.pl</w:t>
        </w:r>
      </w:hyperlink>
      <w:r w:rsidRPr="008F03AF">
        <w:rPr>
          <w:color w:val="000000"/>
          <w:sz w:val="22"/>
          <w:szCs w:val="22"/>
        </w:rPr>
        <w:t xml:space="preserve"> – link poniżej:</w:t>
      </w:r>
    </w:p>
    <w:p w14:paraId="5B0A2953" w14:textId="77777777" w:rsidR="008F03AF" w:rsidRPr="008F03AF" w:rsidRDefault="008F03AF" w:rsidP="00770782">
      <w:pPr>
        <w:pStyle w:val="Akapitzlist"/>
        <w:ind w:left="2127" w:right="-142"/>
        <w:jc w:val="both"/>
        <w:rPr>
          <w:color w:val="000000"/>
          <w:sz w:val="22"/>
          <w:szCs w:val="22"/>
        </w:rPr>
      </w:pPr>
      <w:hyperlink r:id="rId25" w:history="1">
        <w:r w:rsidRPr="008F03AF">
          <w:rPr>
            <w:rStyle w:val="Hipercze"/>
            <w:sz w:val="22"/>
            <w:szCs w:val="22"/>
          </w:rPr>
          <w:t>https://drive.google.com/file/d/1Kd1DttbBeiNWt4q4slS4t76lZVKPbkyD/view</w:t>
        </w:r>
      </w:hyperlink>
      <w:r w:rsidRPr="008F03AF">
        <w:rPr>
          <w:color w:val="000000"/>
          <w:sz w:val="22"/>
          <w:szCs w:val="22"/>
        </w:rPr>
        <w:t xml:space="preserve"> </w:t>
      </w:r>
    </w:p>
    <w:p w14:paraId="2FE03583" w14:textId="77777777" w:rsidR="008F03AF" w:rsidRPr="008F03AF" w:rsidRDefault="008F03AF" w:rsidP="00770782">
      <w:pPr>
        <w:pStyle w:val="Akapitzlist"/>
        <w:ind w:left="2127"/>
        <w:jc w:val="both"/>
        <w:rPr>
          <w:color w:val="000000"/>
          <w:sz w:val="22"/>
          <w:szCs w:val="22"/>
        </w:rPr>
      </w:pPr>
      <w:r w:rsidRPr="008F03AF">
        <w:rPr>
          <w:color w:val="000000"/>
          <w:sz w:val="22"/>
          <w:szCs w:val="22"/>
        </w:rPr>
        <w:t xml:space="preserve">lub w zakładce: </w:t>
      </w:r>
      <w:hyperlink r:id="rId26" w:history="1">
        <w:r w:rsidRPr="008F03AF">
          <w:rPr>
            <w:rStyle w:val="Hipercze"/>
            <w:sz w:val="22"/>
            <w:szCs w:val="22"/>
          </w:rPr>
          <w:t>https://platformazakupowa.pl/strona/45-instrukcje</w:t>
        </w:r>
      </w:hyperlink>
      <w:r w:rsidRPr="008F03AF">
        <w:rPr>
          <w:color w:val="000000"/>
          <w:sz w:val="22"/>
          <w:szCs w:val="22"/>
        </w:rPr>
        <w:t xml:space="preserve"> oraz będzie ją stosować.</w:t>
      </w:r>
    </w:p>
    <w:p w14:paraId="4771ACB2" w14:textId="77777777" w:rsidR="008F03AF" w:rsidRPr="008F03AF" w:rsidRDefault="008F03AF" w:rsidP="00197F57">
      <w:pPr>
        <w:pStyle w:val="Akapitzlist"/>
        <w:widowControl/>
        <w:numPr>
          <w:ilvl w:val="1"/>
          <w:numId w:val="7"/>
        </w:numPr>
        <w:suppressAutoHyphens w:val="0"/>
        <w:jc w:val="both"/>
        <w:rPr>
          <w:sz w:val="22"/>
          <w:szCs w:val="22"/>
        </w:rPr>
      </w:pPr>
      <w:r w:rsidRPr="008F03AF">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8F03AF">
          <w:rPr>
            <w:rStyle w:val="Hipercze"/>
            <w:sz w:val="22"/>
            <w:szCs w:val="22"/>
          </w:rPr>
          <w:t>https://platformazakupowa.pl</w:t>
        </w:r>
      </w:hyperlink>
      <w:r w:rsidRPr="008F03AF">
        <w:rPr>
          <w:sz w:val="22"/>
          <w:szCs w:val="22"/>
        </w:rPr>
        <w:t xml:space="preserve">, </w:t>
      </w:r>
      <w:r w:rsidRPr="008F03AF">
        <w:rPr>
          <w:color w:val="000000"/>
          <w:sz w:val="22"/>
          <w:szCs w:val="22"/>
        </w:rPr>
        <w:t>w regulaminie zamieszczonym w zakładce „Regulamin” oraz instrukcji składania ofert (linki w ust. 1.2.2 powyżej).</w:t>
      </w:r>
    </w:p>
    <w:p w14:paraId="6EFAF4CA" w14:textId="77777777" w:rsidR="008F03AF" w:rsidRPr="008F03AF" w:rsidRDefault="008F03AF" w:rsidP="00197F57">
      <w:pPr>
        <w:pStyle w:val="Akapitzlist"/>
        <w:widowControl/>
        <w:numPr>
          <w:ilvl w:val="1"/>
          <w:numId w:val="7"/>
        </w:numPr>
        <w:suppressAutoHyphens w:val="0"/>
        <w:jc w:val="both"/>
        <w:rPr>
          <w:sz w:val="22"/>
          <w:szCs w:val="22"/>
        </w:rPr>
      </w:pPr>
      <w:r w:rsidRPr="008F03AF">
        <w:rPr>
          <w:sz w:val="22"/>
          <w:szCs w:val="22"/>
        </w:rPr>
        <w:t>Wielkość plików:</w:t>
      </w:r>
    </w:p>
    <w:p w14:paraId="2C8DD834" w14:textId="77777777" w:rsidR="008F03AF" w:rsidRPr="009C0B38" w:rsidRDefault="008F03AF" w:rsidP="00197F57">
      <w:pPr>
        <w:pStyle w:val="Akapitzlist"/>
        <w:widowControl/>
        <w:numPr>
          <w:ilvl w:val="2"/>
          <w:numId w:val="7"/>
        </w:numPr>
        <w:suppressAutoHyphens w:val="0"/>
        <w:ind w:left="2127"/>
        <w:jc w:val="both"/>
        <w:rPr>
          <w:sz w:val="22"/>
          <w:szCs w:val="22"/>
        </w:rPr>
      </w:pPr>
      <w:r w:rsidRPr="009C0B38">
        <w:rPr>
          <w:sz w:val="22"/>
          <w:szCs w:val="22"/>
        </w:rPr>
        <w:t>w odniesieniu do oferty – maksymalna liczba plików to 10 po 150 MB każdy;</w:t>
      </w:r>
    </w:p>
    <w:p w14:paraId="58AC0F3E" w14:textId="77777777" w:rsidR="008F03AF" w:rsidRPr="009C0B38" w:rsidRDefault="008F03AF" w:rsidP="00197F57">
      <w:pPr>
        <w:pStyle w:val="Akapitzlist"/>
        <w:widowControl/>
        <w:numPr>
          <w:ilvl w:val="2"/>
          <w:numId w:val="7"/>
        </w:numPr>
        <w:suppressAutoHyphens w:val="0"/>
        <w:ind w:left="2127"/>
        <w:jc w:val="both"/>
        <w:rPr>
          <w:sz w:val="22"/>
          <w:szCs w:val="22"/>
        </w:rPr>
      </w:pPr>
      <w:r w:rsidRPr="009C0B38">
        <w:rPr>
          <w:sz w:val="22"/>
          <w:szCs w:val="22"/>
        </w:rPr>
        <w:t>w przypadku komunikacji – wiadomość do zamawiającego max. 500 MB;</w:t>
      </w:r>
    </w:p>
    <w:p w14:paraId="5BD19AE2" w14:textId="77777777" w:rsidR="008F03AF" w:rsidRPr="009C0B38" w:rsidRDefault="008F03AF" w:rsidP="00197F57">
      <w:pPr>
        <w:pStyle w:val="Akapitzlist"/>
        <w:widowControl/>
        <w:numPr>
          <w:ilvl w:val="1"/>
          <w:numId w:val="7"/>
        </w:numPr>
        <w:suppressAutoHyphens w:val="0"/>
        <w:jc w:val="both"/>
        <w:rPr>
          <w:sz w:val="22"/>
          <w:szCs w:val="22"/>
        </w:rPr>
      </w:pPr>
      <w:r w:rsidRPr="009C0B38">
        <w:rPr>
          <w:sz w:val="22"/>
          <w:szCs w:val="22"/>
        </w:rPr>
        <w:t xml:space="preserve">Komunikacja między zamawiającym i wykonawcami odbywa się </w:t>
      </w:r>
      <w:r w:rsidRPr="009C0B38">
        <w:rPr>
          <w:sz w:val="22"/>
          <w:szCs w:val="22"/>
          <w:u w:val="single"/>
        </w:rPr>
        <w:t>wyłącznie</w:t>
      </w:r>
      <w:r w:rsidRPr="009C0B38">
        <w:rPr>
          <w:sz w:val="22"/>
          <w:szCs w:val="22"/>
        </w:rPr>
        <w:t xml:space="preserve"> przy użyciu narzędzia komercyjnego </w:t>
      </w:r>
      <w:hyperlink r:id="rId28" w:history="1">
        <w:r w:rsidRPr="009C0B38">
          <w:rPr>
            <w:rStyle w:val="Hipercze"/>
            <w:sz w:val="22"/>
            <w:szCs w:val="22"/>
          </w:rPr>
          <w:t>https://platformazakupowa.pl</w:t>
        </w:r>
      </w:hyperlink>
      <w:r w:rsidRPr="009C0B38">
        <w:rPr>
          <w:sz w:val="22"/>
          <w:szCs w:val="22"/>
        </w:rPr>
        <w:t xml:space="preserve"> – adres profilu nabywcy: </w:t>
      </w:r>
      <w:hyperlink r:id="rId29" w:history="1">
        <w:r w:rsidRPr="009C0B38">
          <w:rPr>
            <w:rStyle w:val="Hipercze"/>
            <w:bCs/>
            <w:sz w:val="22"/>
            <w:szCs w:val="22"/>
          </w:rPr>
          <w:t>https://platformazakupowa.pl/pn/uj_edu</w:t>
        </w:r>
      </w:hyperlink>
    </w:p>
    <w:p w14:paraId="132FB662" w14:textId="77777777" w:rsidR="008F03AF" w:rsidRPr="008F03AF" w:rsidRDefault="008F03AF" w:rsidP="00197F57">
      <w:pPr>
        <w:pStyle w:val="Akapitzlist"/>
        <w:widowControl/>
        <w:numPr>
          <w:ilvl w:val="2"/>
          <w:numId w:val="7"/>
        </w:numPr>
        <w:suppressAutoHyphens w:val="0"/>
        <w:ind w:left="2127"/>
        <w:jc w:val="both"/>
        <w:rPr>
          <w:bCs/>
          <w:sz w:val="22"/>
          <w:szCs w:val="22"/>
        </w:rPr>
      </w:pPr>
      <w:r w:rsidRPr="008F03AF">
        <w:rPr>
          <w:color w:val="000000"/>
          <w:sz w:val="22"/>
          <w:szCs w:val="22"/>
        </w:rPr>
        <w:t>W celu skrócenia czasu udzielenia odpowiedzi na pytania komunikacja między zamawiającym a wykonawcami w zakresie:</w:t>
      </w:r>
    </w:p>
    <w:p w14:paraId="28747EC2" w14:textId="77777777" w:rsidR="008F03AF" w:rsidRPr="008F03AF" w:rsidRDefault="008F03AF" w:rsidP="00197F57">
      <w:pPr>
        <w:pStyle w:val="Akapitzlist"/>
        <w:widowControl/>
        <w:numPr>
          <w:ilvl w:val="1"/>
          <w:numId w:val="18"/>
        </w:numPr>
        <w:suppressAutoHyphens w:val="0"/>
        <w:ind w:left="2835" w:hanging="708"/>
        <w:jc w:val="both"/>
        <w:rPr>
          <w:color w:val="000000"/>
          <w:sz w:val="22"/>
          <w:szCs w:val="22"/>
        </w:rPr>
      </w:pPr>
      <w:r w:rsidRPr="008F03AF">
        <w:rPr>
          <w:color w:val="000000"/>
          <w:sz w:val="22"/>
          <w:szCs w:val="22"/>
        </w:rPr>
        <w:t>przesyłania zamawiającemu pytań do treści SWZ;</w:t>
      </w:r>
    </w:p>
    <w:p w14:paraId="182F91F3" w14:textId="77777777" w:rsidR="008F03AF" w:rsidRPr="008F03AF" w:rsidRDefault="008F03AF" w:rsidP="00197F57">
      <w:pPr>
        <w:pStyle w:val="Akapitzlist"/>
        <w:widowControl/>
        <w:numPr>
          <w:ilvl w:val="1"/>
          <w:numId w:val="18"/>
        </w:numPr>
        <w:suppressAutoHyphens w:val="0"/>
        <w:ind w:left="2835" w:hanging="708"/>
        <w:jc w:val="both"/>
        <w:rPr>
          <w:color w:val="000000"/>
          <w:sz w:val="22"/>
          <w:szCs w:val="22"/>
        </w:rPr>
      </w:pPr>
      <w:r w:rsidRPr="008F03AF">
        <w:rPr>
          <w:sz w:val="22"/>
          <w:szCs w:val="22"/>
        </w:rPr>
        <w:t>przesyłania odpowiedzi na wezwanie zamawiającego do złożenia podmiotowych środków dowodowych;</w:t>
      </w:r>
    </w:p>
    <w:p w14:paraId="73FED6F7" w14:textId="77777777" w:rsidR="008F03AF" w:rsidRPr="008F03AF" w:rsidRDefault="008F03AF" w:rsidP="00197F57">
      <w:pPr>
        <w:pStyle w:val="Akapitzlist"/>
        <w:widowControl/>
        <w:numPr>
          <w:ilvl w:val="1"/>
          <w:numId w:val="18"/>
        </w:numPr>
        <w:suppressAutoHyphens w:val="0"/>
        <w:ind w:left="2835" w:hanging="708"/>
        <w:jc w:val="both"/>
        <w:rPr>
          <w:color w:val="000000"/>
          <w:sz w:val="22"/>
          <w:szCs w:val="22"/>
        </w:rPr>
      </w:pPr>
      <w:r w:rsidRPr="008F03AF">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289AAB5" w14:textId="77777777" w:rsidR="008F03AF" w:rsidRPr="008F03AF" w:rsidRDefault="008F03AF" w:rsidP="00197F57">
      <w:pPr>
        <w:pStyle w:val="Akapitzlist"/>
        <w:widowControl/>
        <w:numPr>
          <w:ilvl w:val="1"/>
          <w:numId w:val="18"/>
        </w:numPr>
        <w:suppressAutoHyphens w:val="0"/>
        <w:ind w:left="2835" w:hanging="708"/>
        <w:jc w:val="both"/>
        <w:rPr>
          <w:color w:val="000000"/>
          <w:sz w:val="22"/>
          <w:szCs w:val="22"/>
        </w:rPr>
      </w:pPr>
      <w:r w:rsidRPr="008F03AF">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66A7A9" w14:textId="77777777" w:rsidR="008F03AF" w:rsidRPr="008F03AF" w:rsidRDefault="008F03AF" w:rsidP="00197F57">
      <w:pPr>
        <w:pStyle w:val="Akapitzlist"/>
        <w:widowControl/>
        <w:numPr>
          <w:ilvl w:val="1"/>
          <w:numId w:val="18"/>
        </w:numPr>
        <w:suppressAutoHyphens w:val="0"/>
        <w:ind w:left="2835" w:hanging="708"/>
        <w:jc w:val="both"/>
        <w:rPr>
          <w:color w:val="000000"/>
          <w:sz w:val="22"/>
          <w:szCs w:val="22"/>
        </w:rPr>
      </w:pPr>
      <w:r w:rsidRPr="008F03AF">
        <w:rPr>
          <w:color w:val="000000"/>
          <w:sz w:val="22"/>
          <w:szCs w:val="22"/>
          <w:shd w:val="clear" w:color="auto" w:fill="FFFFFF"/>
        </w:rPr>
        <w:t>przesyłania odpowiedzi na wezwanie zamawiającego do złożenia wyjaśnień dotyczących treści przedmiotowych środków dowodowych;</w:t>
      </w:r>
    </w:p>
    <w:p w14:paraId="6B3AEA4A" w14:textId="77777777" w:rsidR="008F03AF" w:rsidRPr="008F03AF" w:rsidRDefault="008F03AF" w:rsidP="00197F57">
      <w:pPr>
        <w:pStyle w:val="Akapitzlist"/>
        <w:widowControl/>
        <w:numPr>
          <w:ilvl w:val="1"/>
          <w:numId w:val="18"/>
        </w:numPr>
        <w:suppressAutoHyphens w:val="0"/>
        <w:ind w:left="2835" w:hanging="708"/>
        <w:jc w:val="both"/>
        <w:rPr>
          <w:color w:val="000000"/>
          <w:sz w:val="22"/>
          <w:szCs w:val="22"/>
        </w:rPr>
      </w:pPr>
      <w:r w:rsidRPr="008F03AF">
        <w:rPr>
          <w:color w:val="000000"/>
          <w:sz w:val="22"/>
          <w:szCs w:val="22"/>
          <w:shd w:val="clear" w:color="auto" w:fill="FFFFFF"/>
        </w:rPr>
        <w:t>przesłania odpowiedzi na inne wezwania zamawiającego wynikające z ustawy – Prawo zamówień publicznych;</w:t>
      </w:r>
    </w:p>
    <w:p w14:paraId="4E3B084D" w14:textId="77777777" w:rsidR="008F03AF" w:rsidRPr="008F03AF" w:rsidRDefault="008F03AF" w:rsidP="00197F57">
      <w:pPr>
        <w:pStyle w:val="Akapitzlist"/>
        <w:widowControl/>
        <w:numPr>
          <w:ilvl w:val="1"/>
          <w:numId w:val="18"/>
        </w:numPr>
        <w:suppressAutoHyphens w:val="0"/>
        <w:ind w:left="2835" w:hanging="708"/>
        <w:jc w:val="both"/>
        <w:rPr>
          <w:color w:val="000000"/>
          <w:sz w:val="22"/>
          <w:szCs w:val="22"/>
        </w:rPr>
      </w:pPr>
      <w:r w:rsidRPr="008F03AF">
        <w:rPr>
          <w:sz w:val="22"/>
          <w:szCs w:val="22"/>
        </w:rPr>
        <w:t>przesyłania wniosków, informacji, oświadczeń wykonawcy;</w:t>
      </w:r>
    </w:p>
    <w:p w14:paraId="49BA4FB5" w14:textId="77777777" w:rsidR="008F03AF" w:rsidRPr="008F03AF" w:rsidRDefault="008F03AF" w:rsidP="00197F57">
      <w:pPr>
        <w:pStyle w:val="Akapitzlist"/>
        <w:widowControl/>
        <w:numPr>
          <w:ilvl w:val="1"/>
          <w:numId w:val="18"/>
        </w:numPr>
        <w:suppressAutoHyphens w:val="0"/>
        <w:ind w:left="2835" w:hanging="708"/>
        <w:jc w:val="both"/>
        <w:rPr>
          <w:color w:val="000000"/>
          <w:sz w:val="22"/>
          <w:szCs w:val="22"/>
        </w:rPr>
      </w:pPr>
      <w:r w:rsidRPr="008F03AF">
        <w:rPr>
          <w:sz w:val="22"/>
          <w:szCs w:val="22"/>
        </w:rPr>
        <w:t>przesyłania odwołania/innych</w:t>
      </w:r>
    </w:p>
    <w:p w14:paraId="0B90B583" w14:textId="77777777" w:rsidR="008F03AF" w:rsidRPr="008F03AF" w:rsidRDefault="008F03AF" w:rsidP="00770782">
      <w:pPr>
        <w:pStyle w:val="Akapitzlist"/>
        <w:ind w:left="2126"/>
        <w:jc w:val="both"/>
        <w:rPr>
          <w:sz w:val="22"/>
          <w:szCs w:val="22"/>
        </w:rPr>
      </w:pPr>
      <w:r w:rsidRPr="008F03AF">
        <w:rPr>
          <w:sz w:val="22"/>
          <w:szCs w:val="22"/>
        </w:rPr>
        <w:t xml:space="preserve">odbywa się za pośrednictwem </w:t>
      </w:r>
      <w:hyperlink r:id="rId30" w:history="1">
        <w:r w:rsidRPr="008F03AF">
          <w:rPr>
            <w:rStyle w:val="Hipercze"/>
            <w:sz w:val="22"/>
            <w:szCs w:val="22"/>
          </w:rPr>
          <w:t>https://platformazakupowa.pl</w:t>
        </w:r>
      </w:hyperlink>
      <w:r w:rsidRPr="008F03AF">
        <w:rPr>
          <w:sz w:val="22"/>
          <w:szCs w:val="22"/>
        </w:rPr>
        <w:t xml:space="preserve"> i formularza: „Wyślij wiadomość do zamawiającego”.</w:t>
      </w:r>
    </w:p>
    <w:p w14:paraId="49902580" w14:textId="77777777" w:rsidR="008F03AF" w:rsidRPr="008F03AF" w:rsidRDefault="008F03AF" w:rsidP="00770782">
      <w:pPr>
        <w:pStyle w:val="NormalnyWeb"/>
        <w:spacing w:before="0" w:beforeAutospacing="0" w:after="0" w:afterAutospacing="0"/>
        <w:ind w:left="2126"/>
        <w:jc w:val="both"/>
        <w:rPr>
          <w:sz w:val="22"/>
          <w:szCs w:val="22"/>
        </w:rPr>
      </w:pPr>
      <w:r w:rsidRPr="008F03AF">
        <w:rPr>
          <w:color w:val="000000"/>
          <w:sz w:val="22"/>
          <w:szCs w:val="22"/>
        </w:rPr>
        <w:t xml:space="preserve">Za datę przekazania (wpływu) oświadczeń, wniosków, zawiadomień oraz informacji przyjmuje się datę ich przesłania za pośrednictwem </w:t>
      </w:r>
      <w:hyperlink r:id="rId31" w:history="1">
        <w:r w:rsidRPr="008F03AF">
          <w:rPr>
            <w:rStyle w:val="Hipercze"/>
            <w:sz w:val="22"/>
            <w:szCs w:val="22"/>
          </w:rPr>
          <w:t>https://platformazakupowa.pl</w:t>
        </w:r>
      </w:hyperlink>
      <w:r w:rsidRPr="008F03AF">
        <w:rPr>
          <w:color w:val="000000"/>
          <w:sz w:val="22"/>
          <w:szCs w:val="22"/>
        </w:rPr>
        <w:t xml:space="preserve"> poprzez kliknięcie przycisku: „Wyślij wiadomość do zamawiającego”, po którym pojawi się komunikat, że wiadomość została wysłana do zamawiającego.</w:t>
      </w:r>
    </w:p>
    <w:p w14:paraId="39FB8135" w14:textId="77777777" w:rsidR="008F03AF" w:rsidRPr="008F03AF" w:rsidRDefault="008F03AF" w:rsidP="00197F57">
      <w:pPr>
        <w:pStyle w:val="Akapitzlist"/>
        <w:widowControl/>
        <w:numPr>
          <w:ilvl w:val="2"/>
          <w:numId w:val="7"/>
        </w:numPr>
        <w:suppressAutoHyphens w:val="0"/>
        <w:ind w:left="2127"/>
        <w:jc w:val="both"/>
        <w:rPr>
          <w:sz w:val="22"/>
          <w:szCs w:val="22"/>
        </w:rPr>
      </w:pPr>
      <w:r w:rsidRPr="008F03AF">
        <w:rPr>
          <w:sz w:val="22"/>
          <w:szCs w:val="22"/>
        </w:rPr>
        <w:t xml:space="preserve">Zamawiający przekazuje wykonawcom informacje za pośrednictwem </w:t>
      </w:r>
      <w:hyperlink r:id="rId32" w:history="1">
        <w:r w:rsidRPr="008F03AF">
          <w:rPr>
            <w:rStyle w:val="Hipercze"/>
            <w:sz w:val="22"/>
            <w:szCs w:val="22"/>
          </w:rPr>
          <w:t>https://platformazakupowa.pl</w:t>
        </w:r>
      </w:hyperlink>
      <w:r w:rsidRPr="008F03AF">
        <w:rPr>
          <w:sz w:val="22"/>
          <w:szCs w:val="22"/>
        </w:rPr>
        <w:t xml:space="preserve">. </w:t>
      </w:r>
      <w:r w:rsidRPr="008F03AF">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3" w:history="1">
        <w:r w:rsidRPr="008F03AF">
          <w:rPr>
            <w:rStyle w:val="Hipercze"/>
            <w:sz w:val="22"/>
            <w:szCs w:val="22"/>
          </w:rPr>
          <w:t>https://platformazakupowa.pl</w:t>
        </w:r>
      </w:hyperlink>
      <w:r w:rsidRPr="008F03AF">
        <w:rPr>
          <w:color w:val="000000"/>
          <w:sz w:val="22"/>
          <w:szCs w:val="22"/>
        </w:rPr>
        <w:t xml:space="preserve"> do konkretnego wykonawcy.</w:t>
      </w:r>
    </w:p>
    <w:p w14:paraId="0098A2B4" w14:textId="77777777" w:rsidR="008F03AF" w:rsidRPr="008F03AF" w:rsidRDefault="008F03AF" w:rsidP="00197F57">
      <w:pPr>
        <w:pStyle w:val="Akapitzlist"/>
        <w:widowControl/>
        <w:numPr>
          <w:ilvl w:val="2"/>
          <w:numId w:val="7"/>
        </w:numPr>
        <w:suppressAutoHyphens w:val="0"/>
        <w:ind w:left="2127"/>
        <w:jc w:val="both"/>
        <w:rPr>
          <w:sz w:val="22"/>
          <w:szCs w:val="22"/>
        </w:rPr>
      </w:pPr>
      <w:r w:rsidRPr="008F03AF">
        <w:rPr>
          <w:color w:val="000000"/>
          <w:sz w:val="22"/>
          <w:szCs w:val="22"/>
        </w:rPr>
        <w:lastRenderedPageBreak/>
        <w:t xml:space="preserve">Wykonawca jako podmiot profesjonalny ma obowiązek sprawdzania komunikatów i wiadomości bezpośrednio na </w:t>
      </w:r>
      <w:hyperlink r:id="rId34" w:history="1">
        <w:r w:rsidRPr="008F03AF">
          <w:rPr>
            <w:rStyle w:val="Hipercze"/>
            <w:sz w:val="22"/>
            <w:szCs w:val="22"/>
          </w:rPr>
          <w:t>https://platformazakupowa.pl</w:t>
        </w:r>
      </w:hyperlink>
      <w:r w:rsidRPr="008F03AF">
        <w:rPr>
          <w:color w:val="000000"/>
          <w:sz w:val="22"/>
          <w:szCs w:val="22"/>
        </w:rPr>
        <w:t xml:space="preserve"> przesyłanych przez zamawiającego, gdyż system powiadomień może ulec awarii lub powiadomienie może trafić do folderu SPAM.</w:t>
      </w:r>
    </w:p>
    <w:p w14:paraId="7AA67BB3" w14:textId="77777777" w:rsidR="008F03AF" w:rsidRPr="008F03AF" w:rsidRDefault="008F03AF" w:rsidP="00197F57">
      <w:pPr>
        <w:pStyle w:val="Akapitzlist"/>
        <w:widowControl/>
        <w:numPr>
          <w:ilvl w:val="2"/>
          <w:numId w:val="7"/>
        </w:numPr>
        <w:suppressAutoHyphens w:val="0"/>
        <w:ind w:left="2127"/>
        <w:jc w:val="both"/>
        <w:rPr>
          <w:sz w:val="22"/>
          <w:szCs w:val="22"/>
        </w:rPr>
      </w:pPr>
      <w:r w:rsidRPr="008F03AF">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5" w:history="1">
        <w:r w:rsidRPr="008F03AF">
          <w:rPr>
            <w:rStyle w:val="Hipercze"/>
            <w:sz w:val="22"/>
            <w:szCs w:val="22"/>
          </w:rPr>
          <w:t>https://platformazakupowa.pl</w:t>
        </w:r>
      </w:hyperlink>
      <w:r w:rsidRPr="008F03AF">
        <w:rPr>
          <w:color w:val="000000"/>
          <w:sz w:val="22"/>
          <w:szCs w:val="22"/>
        </w:rPr>
        <w:t>, tj.:</w:t>
      </w:r>
    </w:p>
    <w:p w14:paraId="5FE47797" w14:textId="77777777" w:rsidR="008F03AF" w:rsidRPr="008F03AF" w:rsidRDefault="008F03AF" w:rsidP="00770782">
      <w:pPr>
        <w:pStyle w:val="Akapitzlist"/>
        <w:widowControl/>
        <w:numPr>
          <w:ilvl w:val="1"/>
          <w:numId w:val="4"/>
        </w:numPr>
        <w:suppressAutoHyphens w:val="0"/>
        <w:ind w:left="2835" w:hanging="708"/>
        <w:jc w:val="both"/>
        <w:rPr>
          <w:color w:val="000000"/>
          <w:sz w:val="22"/>
          <w:szCs w:val="22"/>
        </w:rPr>
      </w:pPr>
      <w:r w:rsidRPr="008F03AF">
        <w:rPr>
          <w:color w:val="000000"/>
          <w:sz w:val="22"/>
          <w:szCs w:val="22"/>
        </w:rPr>
        <w:t>stały dostęp do sieci Internet o gwarantowanej przepustowości nie mniejszej niż 512 kb/s;</w:t>
      </w:r>
    </w:p>
    <w:p w14:paraId="5ACCC115" w14:textId="77777777" w:rsidR="008F03AF" w:rsidRPr="008F03AF" w:rsidRDefault="008F03AF" w:rsidP="00770782">
      <w:pPr>
        <w:pStyle w:val="Akapitzlist"/>
        <w:widowControl/>
        <w:numPr>
          <w:ilvl w:val="1"/>
          <w:numId w:val="4"/>
        </w:numPr>
        <w:suppressAutoHyphens w:val="0"/>
        <w:ind w:left="2835" w:hanging="708"/>
        <w:jc w:val="both"/>
        <w:rPr>
          <w:color w:val="000000"/>
          <w:sz w:val="22"/>
          <w:szCs w:val="22"/>
        </w:rPr>
      </w:pPr>
      <w:r w:rsidRPr="008F03AF">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C182BAD" w14:textId="77777777" w:rsidR="008F03AF" w:rsidRPr="008F03AF" w:rsidRDefault="008F03AF" w:rsidP="00770782">
      <w:pPr>
        <w:pStyle w:val="Akapitzlist"/>
        <w:widowControl/>
        <w:numPr>
          <w:ilvl w:val="1"/>
          <w:numId w:val="4"/>
        </w:numPr>
        <w:suppressAutoHyphens w:val="0"/>
        <w:ind w:left="2835" w:hanging="708"/>
        <w:jc w:val="both"/>
        <w:rPr>
          <w:color w:val="000000"/>
          <w:sz w:val="22"/>
          <w:szCs w:val="22"/>
        </w:rPr>
      </w:pPr>
      <w:r w:rsidRPr="008F03AF">
        <w:rPr>
          <w:color w:val="000000"/>
          <w:sz w:val="22"/>
          <w:szCs w:val="22"/>
        </w:rPr>
        <w:t>zainstalowana dowolna, inna przeglądarka internetowa niż Internet Explorer;</w:t>
      </w:r>
    </w:p>
    <w:p w14:paraId="46507F03" w14:textId="77777777" w:rsidR="008F03AF" w:rsidRPr="008F03AF" w:rsidRDefault="008F03AF" w:rsidP="00770782">
      <w:pPr>
        <w:pStyle w:val="Akapitzlist"/>
        <w:widowControl/>
        <w:numPr>
          <w:ilvl w:val="1"/>
          <w:numId w:val="4"/>
        </w:numPr>
        <w:suppressAutoHyphens w:val="0"/>
        <w:ind w:left="2835" w:hanging="708"/>
        <w:jc w:val="both"/>
        <w:rPr>
          <w:color w:val="000000"/>
          <w:sz w:val="22"/>
          <w:szCs w:val="22"/>
        </w:rPr>
      </w:pPr>
      <w:r w:rsidRPr="008F03AF">
        <w:rPr>
          <w:color w:val="000000"/>
          <w:sz w:val="22"/>
          <w:szCs w:val="22"/>
        </w:rPr>
        <w:t>włączona obsługa JavaScript,</w:t>
      </w:r>
    </w:p>
    <w:p w14:paraId="192576FA" w14:textId="77777777" w:rsidR="008F03AF" w:rsidRPr="008F03AF" w:rsidRDefault="008F03AF" w:rsidP="00770782">
      <w:pPr>
        <w:pStyle w:val="Akapitzlist"/>
        <w:widowControl/>
        <w:numPr>
          <w:ilvl w:val="1"/>
          <w:numId w:val="4"/>
        </w:numPr>
        <w:suppressAutoHyphens w:val="0"/>
        <w:ind w:left="2835" w:hanging="708"/>
        <w:jc w:val="both"/>
        <w:rPr>
          <w:color w:val="000000"/>
          <w:sz w:val="22"/>
          <w:szCs w:val="22"/>
        </w:rPr>
      </w:pPr>
      <w:r w:rsidRPr="008F03AF">
        <w:rPr>
          <w:color w:val="000000"/>
          <w:sz w:val="22"/>
          <w:szCs w:val="22"/>
        </w:rPr>
        <w:t>zainstalowany program Adobe Acrobat Reader lub inny obsługujący format plików .pdf.</w:t>
      </w:r>
    </w:p>
    <w:p w14:paraId="4D5202FA" w14:textId="77777777" w:rsidR="008F03AF" w:rsidRPr="008F03AF" w:rsidRDefault="008F03AF" w:rsidP="00197F57">
      <w:pPr>
        <w:pStyle w:val="NormalnyWeb"/>
        <w:numPr>
          <w:ilvl w:val="2"/>
          <w:numId w:val="7"/>
        </w:numPr>
        <w:spacing w:before="0" w:beforeAutospacing="0" w:after="0" w:afterAutospacing="0"/>
        <w:ind w:left="2127"/>
        <w:jc w:val="both"/>
        <w:textAlignment w:val="baseline"/>
        <w:rPr>
          <w:color w:val="000000"/>
          <w:sz w:val="22"/>
          <w:szCs w:val="22"/>
        </w:rPr>
      </w:pPr>
      <w:r w:rsidRPr="008F03AF">
        <w:rPr>
          <w:color w:val="000000"/>
          <w:sz w:val="22"/>
          <w:szCs w:val="22"/>
        </w:rPr>
        <w:t xml:space="preserve">Szyfrowanie na </w:t>
      </w:r>
      <w:hyperlink r:id="rId36" w:history="1">
        <w:r w:rsidRPr="008F03AF">
          <w:rPr>
            <w:rStyle w:val="Hipercze"/>
            <w:sz w:val="22"/>
            <w:szCs w:val="22"/>
          </w:rPr>
          <w:t>https://platformazakupowa.pl</w:t>
        </w:r>
      </w:hyperlink>
      <w:r w:rsidRPr="008F03AF">
        <w:rPr>
          <w:color w:val="000000"/>
          <w:sz w:val="22"/>
          <w:szCs w:val="22"/>
        </w:rPr>
        <w:t xml:space="preserve"> odbywa się za pomocą protokołu TLS 1.3.</w:t>
      </w:r>
    </w:p>
    <w:p w14:paraId="5E490676" w14:textId="77777777" w:rsidR="008F03AF" w:rsidRPr="008F03AF" w:rsidRDefault="008F03AF" w:rsidP="00197F57">
      <w:pPr>
        <w:pStyle w:val="NormalnyWeb"/>
        <w:numPr>
          <w:ilvl w:val="2"/>
          <w:numId w:val="7"/>
        </w:numPr>
        <w:spacing w:before="0" w:beforeAutospacing="0" w:after="0" w:afterAutospacing="0"/>
        <w:ind w:left="2127"/>
        <w:jc w:val="both"/>
        <w:textAlignment w:val="baseline"/>
        <w:rPr>
          <w:color w:val="000000"/>
          <w:sz w:val="22"/>
          <w:szCs w:val="22"/>
        </w:rPr>
      </w:pPr>
      <w:r w:rsidRPr="008F03AF">
        <w:rPr>
          <w:color w:val="000000"/>
          <w:sz w:val="22"/>
          <w:szCs w:val="22"/>
        </w:rPr>
        <w:t>Oznaczenie czasu odbioru danych przez platformę zakupową stanowi datę oraz  dokładny czas (hh:mm:ss) generowany według czasu lokalnego serwera synchronizowanego z zegarem Głównego Urzędu Miar.</w:t>
      </w:r>
    </w:p>
    <w:p w14:paraId="3289CE4F" w14:textId="77777777" w:rsidR="008F03AF" w:rsidRPr="008F03AF" w:rsidRDefault="008F03AF" w:rsidP="00197F57">
      <w:pPr>
        <w:pStyle w:val="Akapitzlist"/>
        <w:widowControl/>
        <w:numPr>
          <w:ilvl w:val="1"/>
          <w:numId w:val="7"/>
        </w:numPr>
        <w:suppressAutoHyphens w:val="0"/>
        <w:jc w:val="both"/>
        <w:rPr>
          <w:bCs/>
          <w:sz w:val="22"/>
          <w:szCs w:val="22"/>
        </w:rPr>
      </w:pPr>
      <w:r w:rsidRPr="008F03AF">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8F03AF" w:rsidDel="008C4122">
        <w:rPr>
          <w:sz w:val="22"/>
          <w:szCs w:val="22"/>
        </w:rPr>
        <w:t xml:space="preserve"> </w:t>
      </w:r>
      <w:r w:rsidRPr="008F03AF">
        <w:rPr>
          <w:sz w:val="22"/>
          <w:szCs w:val="22"/>
        </w:rPr>
        <w:t>(t.j.: Dz. U. 2020 r., poz. 2452 z późn. zm) oraz rozporządzeniu Ministra Rozwoju, Pracy i Technologii z dnia 23 grudnia 2020 r. w sprawie podmiotowych środków dowodowych oraz innych dokumentów lub oświadczeń, jakich może żądać zamawiający od wykonawcy</w:t>
      </w:r>
      <w:r w:rsidRPr="008F03AF" w:rsidDel="008C4122">
        <w:rPr>
          <w:sz w:val="22"/>
          <w:szCs w:val="22"/>
        </w:rPr>
        <w:t xml:space="preserve"> </w:t>
      </w:r>
      <w:r w:rsidRPr="008F03AF">
        <w:rPr>
          <w:sz w:val="22"/>
          <w:szCs w:val="22"/>
        </w:rPr>
        <w:t>(t. j.: Dz. U. 2020 r., poz. 2415 z późn. zm.), tj.:</w:t>
      </w:r>
    </w:p>
    <w:p w14:paraId="48DA6287" w14:textId="37E3DC6B" w:rsidR="002D779E" w:rsidRPr="002D779E" w:rsidRDefault="008F03AF" w:rsidP="00197F57">
      <w:pPr>
        <w:pStyle w:val="Akapitzlist"/>
        <w:widowControl/>
        <w:numPr>
          <w:ilvl w:val="1"/>
          <w:numId w:val="31"/>
        </w:numPr>
        <w:suppressAutoHyphens w:val="0"/>
        <w:ind w:left="2127" w:hanging="709"/>
        <w:jc w:val="both"/>
        <w:rPr>
          <w:bCs/>
          <w:i/>
          <w:iCs/>
          <w:sz w:val="22"/>
          <w:szCs w:val="22"/>
          <w:u w:val="single"/>
        </w:rPr>
      </w:pPr>
      <w:r w:rsidRPr="008F03AF">
        <w:rPr>
          <w:sz w:val="22"/>
          <w:szCs w:val="22"/>
        </w:rPr>
        <w:t xml:space="preserve">dokumenty lub oświadczenia, w tym oferta, składane są </w:t>
      </w:r>
      <w:r w:rsidRPr="008F03AF">
        <w:rPr>
          <w:sz w:val="22"/>
          <w:szCs w:val="22"/>
          <w:u w:val="single"/>
        </w:rPr>
        <w:t>w oryginale w formie elektronicznej przy użyciu kwalifikowanego podpisu elektronicznego</w:t>
      </w:r>
      <w:r w:rsidR="001F04FC">
        <w:rPr>
          <w:sz w:val="22"/>
          <w:szCs w:val="22"/>
          <w:u w:val="single"/>
        </w:rPr>
        <w:t xml:space="preserve"> </w:t>
      </w:r>
      <w:r w:rsidR="002D779E">
        <w:rPr>
          <w:sz w:val="22"/>
          <w:szCs w:val="22"/>
          <w:u w:val="single"/>
        </w:rPr>
        <w:t>l</w:t>
      </w:r>
      <w:r w:rsidR="002D779E" w:rsidRPr="002D779E">
        <w:rPr>
          <w:sz w:val="22"/>
          <w:szCs w:val="22"/>
          <w:u w:val="single"/>
        </w:rPr>
        <w:t>ub w postaci elektronicznej opatrzonej podpisem zaufanym lub podpisem osobistym;</w:t>
      </w:r>
    </w:p>
    <w:p w14:paraId="6BBC86B0" w14:textId="11CF9EA4" w:rsidR="008F03AF" w:rsidRPr="008F03AF" w:rsidRDefault="008F03AF" w:rsidP="00197F57">
      <w:pPr>
        <w:pStyle w:val="Akapitzlist"/>
        <w:widowControl/>
        <w:numPr>
          <w:ilvl w:val="1"/>
          <w:numId w:val="31"/>
        </w:numPr>
        <w:suppressAutoHyphens w:val="0"/>
        <w:ind w:left="2127" w:hanging="709"/>
        <w:jc w:val="both"/>
        <w:rPr>
          <w:bCs/>
          <w:i/>
          <w:iCs/>
          <w:sz w:val="22"/>
          <w:szCs w:val="22"/>
          <w:u w:val="single"/>
        </w:rPr>
      </w:pPr>
      <w:r w:rsidRPr="008F03AF">
        <w:rPr>
          <w:color w:val="000000"/>
          <w:sz w:val="22"/>
          <w:szCs w:val="22"/>
        </w:rPr>
        <w:t xml:space="preserve">W przypadku składania podpisu kwalifikowanego i wykorzystania formatu podpisu XAdES zewnętrzny, zamawiający wymaga dołączenia odpowiedniej ilości plików, tj. podpisywanych plików z danymi oraz plików podpisu w formacie XAdES. </w:t>
      </w:r>
      <w:r w:rsidRPr="008F03AF">
        <w:rPr>
          <w:b/>
          <w:i/>
          <w:iCs/>
          <w:sz w:val="22"/>
          <w:szCs w:val="22"/>
          <w:lang w:val="x-none"/>
        </w:rPr>
        <w:t>Oferta</w:t>
      </w:r>
      <w:r w:rsidRPr="008F03AF">
        <w:rPr>
          <w:b/>
          <w:i/>
          <w:iCs/>
          <w:sz w:val="22"/>
          <w:szCs w:val="22"/>
        </w:rPr>
        <w:t xml:space="preserve"> </w:t>
      </w:r>
      <w:r w:rsidRPr="008F03AF">
        <w:rPr>
          <w:b/>
          <w:i/>
          <w:iCs/>
          <w:sz w:val="22"/>
          <w:szCs w:val="22"/>
          <w:lang w:val="x-none"/>
        </w:rPr>
        <w:t>złożona bez opatrzenia właściwym podpisem elektronicznym podlega odrzuceniu na podstawie art. 226 ust. 1 pkt</w:t>
      </w:r>
      <w:r w:rsidRPr="008F03AF">
        <w:rPr>
          <w:b/>
          <w:i/>
          <w:iCs/>
          <w:sz w:val="22"/>
          <w:szCs w:val="22"/>
        </w:rPr>
        <w:t> </w:t>
      </w:r>
      <w:r w:rsidRPr="008F03AF">
        <w:rPr>
          <w:b/>
          <w:i/>
          <w:iCs/>
          <w:sz w:val="22"/>
          <w:szCs w:val="22"/>
          <w:lang w:val="x-none"/>
        </w:rPr>
        <w:t>3 ustawy P</w:t>
      </w:r>
      <w:r w:rsidRPr="008F03AF">
        <w:rPr>
          <w:b/>
          <w:i/>
          <w:iCs/>
          <w:sz w:val="22"/>
          <w:szCs w:val="22"/>
        </w:rPr>
        <w:t>ZP,</w:t>
      </w:r>
      <w:r w:rsidRPr="008F03AF">
        <w:rPr>
          <w:b/>
          <w:i/>
          <w:iCs/>
          <w:sz w:val="22"/>
          <w:szCs w:val="22"/>
          <w:lang w:val="x-none"/>
        </w:rPr>
        <w:t xml:space="preserve"> z uwagi na niezgodność z art. 63 </w:t>
      </w:r>
      <w:r w:rsidRPr="008F03AF">
        <w:rPr>
          <w:b/>
          <w:i/>
          <w:iCs/>
          <w:sz w:val="22"/>
          <w:szCs w:val="22"/>
        </w:rPr>
        <w:t>tej ustawy;</w:t>
      </w:r>
    </w:p>
    <w:p w14:paraId="3A87ED8C" w14:textId="77777777" w:rsidR="008F03AF" w:rsidRPr="008F03AF" w:rsidRDefault="008F03AF" w:rsidP="00197F57">
      <w:pPr>
        <w:pStyle w:val="Akapitzlist"/>
        <w:widowControl/>
        <w:numPr>
          <w:ilvl w:val="1"/>
          <w:numId w:val="31"/>
        </w:numPr>
        <w:suppressAutoHyphens w:val="0"/>
        <w:ind w:left="2127" w:hanging="709"/>
        <w:jc w:val="both"/>
        <w:rPr>
          <w:bCs/>
          <w:sz w:val="22"/>
          <w:szCs w:val="22"/>
        </w:rPr>
      </w:pPr>
      <w:r w:rsidRPr="008F03AF">
        <w:rPr>
          <w:bCs/>
          <w:sz w:val="22"/>
          <w:szCs w:val="22"/>
        </w:rPr>
        <w:t>dokumenty wystawione w formie elektronicznej przekazuje się jako dokumenty elektroniczne, zapewniając zamawiającemu możliwość weryfikacji podpisów;</w:t>
      </w:r>
    </w:p>
    <w:p w14:paraId="0BB0E503" w14:textId="73FC31FB" w:rsidR="008F03AF" w:rsidRPr="008F03AF" w:rsidRDefault="008F03AF" w:rsidP="00197F57">
      <w:pPr>
        <w:pStyle w:val="Akapitzlist"/>
        <w:widowControl/>
        <w:numPr>
          <w:ilvl w:val="1"/>
          <w:numId w:val="31"/>
        </w:numPr>
        <w:suppressAutoHyphens w:val="0"/>
        <w:ind w:left="2127" w:hanging="709"/>
        <w:jc w:val="both"/>
        <w:rPr>
          <w:bCs/>
          <w:sz w:val="22"/>
          <w:szCs w:val="22"/>
        </w:rPr>
      </w:pPr>
      <w:r w:rsidRPr="008F03AF">
        <w:rPr>
          <w:bCs/>
          <w:sz w:val="22"/>
          <w:szCs w:val="22"/>
        </w:rPr>
        <w:lastRenderedPageBreak/>
        <w:t>j</w:t>
      </w:r>
      <w:r w:rsidRPr="008F03AF">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8F03AF">
        <w:rPr>
          <w:color w:val="FF0000"/>
          <w:sz w:val="22"/>
          <w:szCs w:val="22"/>
        </w:rPr>
        <w:t xml:space="preserve"> </w:t>
      </w:r>
      <w:r w:rsidRPr="008F03AF">
        <w:rPr>
          <w:color w:val="000000" w:themeColor="text1"/>
          <w:sz w:val="22"/>
          <w:szCs w:val="22"/>
        </w:rPr>
        <w:t>z dokumentem lub oświadczeniem w postaci papierowej,</w:t>
      </w:r>
      <w:r w:rsidRPr="008F03AF">
        <w:rPr>
          <w:sz w:val="22"/>
          <w:szCs w:val="22"/>
        </w:rPr>
        <w:t xml:space="preserve"> opatrując je kwalifikowanym podpisem elektronicznym, </w:t>
      </w:r>
      <w:r w:rsidR="00151321">
        <w:rPr>
          <w:sz w:val="22"/>
          <w:szCs w:val="22"/>
        </w:rPr>
        <w:t>podpisem zaufanym lub podpisem osobistym</w:t>
      </w:r>
      <w:r w:rsidR="00ED362E">
        <w:rPr>
          <w:sz w:val="22"/>
          <w:szCs w:val="22"/>
        </w:rPr>
        <w:t xml:space="preserve">, </w:t>
      </w:r>
      <w:r w:rsidRPr="008F03AF">
        <w:rPr>
          <w:sz w:val="22"/>
          <w:szCs w:val="22"/>
        </w:rPr>
        <w:t>co jest równoznaczne z poświadczeniem przekazywanych dokumentów lub oświadczeń za zgodność z oryginałem;</w:t>
      </w:r>
    </w:p>
    <w:p w14:paraId="1C4E4CB4" w14:textId="0ACADA72" w:rsidR="008F03AF" w:rsidRPr="008F03AF" w:rsidRDefault="008F03AF" w:rsidP="00197F57">
      <w:pPr>
        <w:pStyle w:val="Akapitzlist"/>
        <w:widowControl/>
        <w:numPr>
          <w:ilvl w:val="1"/>
          <w:numId w:val="31"/>
        </w:numPr>
        <w:suppressAutoHyphens w:val="0"/>
        <w:ind w:left="2127" w:hanging="709"/>
        <w:jc w:val="both"/>
        <w:rPr>
          <w:bCs/>
          <w:sz w:val="22"/>
          <w:szCs w:val="22"/>
        </w:rPr>
      </w:pPr>
      <w:r w:rsidRPr="008F03AF">
        <w:rPr>
          <w:sz w:val="22"/>
          <w:szCs w:val="22"/>
        </w:rPr>
        <w:t>w przypadku przekazywania przez wykonawcę cyfrowego odwzorowania z dokumentem w postaci papierowej, opatrzenie go kwalifikowanym podpisem elektronicznym</w:t>
      </w:r>
      <w:r w:rsidR="00E125C4">
        <w:rPr>
          <w:sz w:val="22"/>
          <w:szCs w:val="22"/>
        </w:rPr>
        <w:t>, pod</w:t>
      </w:r>
      <w:r w:rsidR="00C60537">
        <w:rPr>
          <w:sz w:val="22"/>
          <w:szCs w:val="22"/>
        </w:rPr>
        <w:t>pisem</w:t>
      </w:r>
      <w:r w:rsidR="00E125C4">
        <w:rPr>
          <w:sz w:val="22"/>
          <w:szCs w:val="22"/>
        </w:rPr>
        <w:t xml:space="preserve"> zaufanym lub podpisem osobistym</w:t>
      </w:r>
      <w:r w:rsidRPr="008F03AF">
        <w:rPr>
          <w:sz w:val="22"/>
          <w:szCs w:val="22"/>
        </w:rPr>
        <w:t xml:space="preserve"> przez wykonawcę albo odpowiednio przez podmiot, na którego zdolnościach lub sytuacji polega wykonawca na zasadach określonych w art. 118 ustawy PZP, albo przez podwykonawcę jest równoznaczne z poświadczeniem za zgodność z oryginałem.</w:t>
      </w:r>
    </w:p>
    <w:p w14:paraId="02E15A1B" w14:textId="77777777" w:rsidR="008F03AF" w:rsidRPr="008F03AF" w:rsidRDefault="008F03AF" w:rsidP="00197F57">
      <w:pPr>
        <w:pStyle w:val="Akapitzlist"/>
        <w:widowControl/>
        <w:numPr>
          <w:ilvl w:val="1"/>
          <w:numId w:val="31"/>
        </w:numPr>
        <w:suppressAutoHyphens w:val="0"/>
        <w:ind w:left="2127" w:hanging="709"/>
        <w:jc w:val="both"/>
        <w:rPr>
          <w:bCs/>
          <w:sz w:val="22"/>
          <w:szCs w:val="22"/>
        </w:rPr>
      </w:pPr>
      <w:r w:rsidRPr="008F03AF">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1A4A6094" w14:textId="3B7E05E6" w:rsidR="008F03AF" w:rsidRPr="008F03AF" w:rsidRDefault="008F03AF" w:rsidP="00197F57">
      <w:pPr>
        <w:pStyle w:val="Akapitzlist"/>
        <w:widowControl/>
        <w:numPr>
          <w:ilvl w:val="0"/>
          <w:numId w:val="7"/>
        </w:numPr>
        <w:suppressAutoHyphens w:val="0"/>
        <w:jc w:val="both"/>
        <w:rPr>
          <w:bCs/>
          <w:sz w:val="22"/>
          <w:szCs w:val="22"/>
        </w:rPr>
      </w:pPr>
      <w:r w:rsidRPr="008F03AF">
        <w:rPr>
          <w:bCs/>
          <w:sz w:val="22"/>
          <w:szCs w:val="22"/>
        </w:rPr>
        <w:t xml:space="preserve">Sposób porozumiewania się </w:t>
      </w:r>
      <w:r w:rsidR="00AA7BBC">
        <w:rPr>
          <w:bCs/>
          <w:sz w:val="22"/>
          <w:szCs w:val="22"/>
        </w:rPr>
        <w:t>Z</w:t>
      </w:r>
      <w:r w:rsidRPr="008F03AF">
        <w:rPr>
          <w:bCs/>
          <w:sz w:val="22"/>
          <w:szCs w:val="22"/>
        </w:rPr>
        <w:t xml:space="preserve">amawiającego z </w:t>
      </w:r>
      <w:r w:rsidR="00AA7BBC">
        <w:rPr>
          <w:bCs/>
          <w:sz w:val="22"/>
          <w:szCs w:val="22"/>
        </w:rPr>
        <w:t>W</w:t>
      </w:r>
      <w:r w:rsidRPr="008F03AF">
        <w:rPr>
          <w:bCs/>
          <w:sz w:val="22"/>
          <w:szCs w:val="22"/>
        </w:rPr>
        <w:t>ykonawcami w zakresie skutecznego złożenia oferty.</w:t>
      </w:r>
    </w:p>
    <w:p w14:paraId="3267CC09" w14:textId="77777777" w:rsidR="008F03AF" w:rsidRPr="008F03AF" w:rsidRDefault="008F03AF" w:rsidP="00197F57">
      <w:pPr>
        <w:pStyle w:val="Akapitzlist"/>
        <w:widowControl/>
        <w:numPr>
          <w:ilvl w:val="1"/>
          <w:numId w:val="7"/>
        </w:numPr>
        <w:suppressAutoHyphens w:val="0"/>
        <w:jc w:val="both"/>
        <w:rPr>
          <w:bCs/>
          <w:sz w:val="22"/>
          <w:szCs w:val="22"/>
        </w:rPr>
      </w:pPr>
      <w:r w:rsidRPr="008F03AF">
        <w:rPr>
          <w:sz w:val="22"/>
          <w:szCs w:val="22"/>
        </w:rPr>
        <w:t xml:space="preserve">Oferta musi być sporządzona z zachowaniem postaci elektronicznej w formacie danych </w:t>
      </w:r>
    </w:p>
    <w:p w14:paraId="530B3D93" w14:textId="2F6CED14" w:rsidR="008F03AF" w:rsidRPr="008F03AF" w:rsidRDefault="008F03AF" w:rsidP="00770782">
      <w:pPr>
        <w:pStyle w:val="Akapitzlist"/>
        <w:ind w:left="1410"/>
        <w:jc w:val="both"/>
        <w:rPr>
          <w:bCs/>
          <w:sz w:val="22"/>
          <w:szCs w:val="22"/>
        </w:rPr>
      </w:pPr>
      <w:r w:rsidRPr="008F03AF">
        <w:rPr>
          <w:bCs/>
          <w:sz w:val="22"/>
          <w:szCs w:val="22"/>
        </w:rPr>
        <w:t xml:space="preserve">zgodnym z </w:t>
      </w:r>
      <w:r w:rsidRPr="008F03AF">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8F03AF">
        <w:rPr>
          <w:sz w:val="22"/>
          <w:szCs w:val="22"/>
        </w:rPr>
        <w:t>i podpisana kwalifikowanym podpisem elektronicznym</w:t>
      </w:r>
      <w:r w:rsidR="009F7FFC">
        <w:rPr>
          <w:sz w:val="22"/>
          <w:szCs w:val="22"/>
        </w:rPr>
        <w:t>, podpisem zaufanym lub podpisem osobistym</w:t>
      </w:r>
      <w:r w:rsidRPr="008F03AF">
        <w:rPr>
          <w:sz w:val="22"/>
          <w:szCs w:val="22"/>
        </w:rPr>
        <w:t>. Zaleca się wykorzystanie formatów: .</w:t>
      </w:r>
      <w:r w:rsidRPr="008F03AF">
        <w:rPr>
          <w:b/>
          <w:bCs/>
          <w:i/>
          <w:iCs/>
          <w:sz w:val="22"/>
          <w:szCs w:val="22"/>
        </w:rPr>
        <w:t>pdf, .doc., .xls, .jpg (.jpeg) ze szczególnym wskazaniem na .pdf.</w:t>
      </w:r>
      <w:r w:rsidRPr="008F03AF">
        <w:rPr>
          <w:sz w:val="22"/>
          <w:szCs w:val="22"/>
        </w:rPr>
        <w:t xml:space="preserve"> W celu ewentualnej kompresji danych rekomenduje się wykorzystanie formatów: .</w:t>
      </w:r>
      <w:r w:rsidRPr="008F03AF">
        <w:rPr>
          <w:b/>
          <w:bCs/>
          <w:i/>
          <w:iCs/>
          <w:sz w:val="22"/>
          <w:szCs w:val="22"/>
        </w:rPr>
        <w:t>zip, 7Z</w:t>
      </w:r>
      <w:r w:rsidRPr="008F03AF">
        <w:rPr>
          <w:sz w:val="22"/>
          <w:szCs w:val="22"/>
        </w:rPr>
        <w:t xml:space="preserve">. Do formatów powszechnych a nieobjętych treścią rozporządzenia zalicza się: .rar, .gif, .bmp, .numbers, .pages. Dokumenty złożone w takich plikach zostaną uznane za złożone nieskutecznie. </w:t>
      </w:r>
    </w:p>
    <w:p w14:paraId="7146151A" w14:textId="77777777" w:rsidR="008F03AF" w:rsidRPr="008F03AF" w:rsidRDefault="008F03AF" w:rsidP="00197F57">
      <w:pPr>
        <w:pStyle w:val="Akapitzlist"/>
        <w:widowControl/>
        <w:numPr>
          <w:ilvl w:val="1"/>
          <w:numId w:val="7"/>
        </w:numPr>
        <w:suppressAutoHyphens w:val="0"/>
        <w:jc w:val="both"/>
        <w:rPr>
          <w:bCs/>
          <w:sz w:val="22"/>
          <w:szCs w:val="22"/>
        </w:rPr>
      </w:pPr>
      <w:r w:rsidRPr="008F03AF">
        <w:rPr>
          <w:sz w:val="22"/>
          <w:szCs w:val="22"/>
        </w:rPr>
        <w:t xml:space="preserve">Wykonawca składa ofertę za pośrednictwem </w:t>
      </w:r>
      <w:hyperlink r:id="rId37" w:history="1">
        <w:r w:rsidRPr="008F03AF">
          <w:rPr>
            <w:rStyle w:val="Hipercze"/>
            <w:sz w:val="22"/>
            <w:szCs w:val="22"/>
          </w:rPr>
          <w:t>https://platformazakupowa.pl</w:t>
        </w:r>
      </w:hyperlink>
      <w:r w:rsidRPr="008F03AF">
        <w:rPr>
          <w:sz w:val="22"/>
          <w:szCs w:val="22"/>
        </w:rPr>
        <w:t xml:space="preserve"> – adres profilu nabywcy </w:t>
      </w:r>
      <w:hyperlink r:id="rId38" w:history="1">
        <w:r w:rsidRPr="008F03AF">
          <w:rPr>
            <w:rStyle w:val="Hipercze"/>
            <w:bCs/>
            <w:sz w:val="22"/>
            <w:szCs w:val="22"/>
          </w:rPr>
          <w:t>https://platformazakupowa.pl/pn/uj_edu</w:t>
        </w:r>
      </w:hyperlink>
      <w:r w:rsidRPr="008F03AF">
        <w:rPr>
          <w:bCs/>
          <w:sz w:val="22"/>
          <w:szCs w:val="22"/>
        </w:rPr>
        <w:t xml:space="preserve">, </w:t>
      </w:r>
      <w:r w:rsidRPr="008F03AF">
        <w:rPr>
          <w:sz w:val="22"/>
          <w:szCs w:val="22"/>
        </w:rPr>
        <w:t xml:space="preserve">zgodnie z regulaminem, o którym mowa w ust. 1 tego rozdziału. </w:t>
      </w:r>
      <w:r w:rsidRPr="008F03AF">
        <w:rPr>
          <w:color w:val="000000"/>
          <w:sz w:val="22"/>
          <w:szCs w:val="22"/>
        </w:rPr>
        <w:t>Zamawiający nie ponosi odpowiedzialności za   złożenie oferty w sposób niezgodny z instrukcją korzystania z  </w:t>
      </w:r>
      <w:hyperlink r:id="rId39" w:history="1">
        <w:r w:rsidRPr="008F03AF">
          <w:rPr>
            <w:rStyle w:val="Hipercze"/>
            <w:sz w:val="22"/>
            <w:szCs w:val="22"/>
          </w:rPr>
          <w:t>https://platformazakupowa.pl</w:t>
        </w:r>
      </w:hyperlink>
      <w:r w:rsidRPr="008F03AF">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28A48B72" w14:textId="77777777" w:rsidR="008F03AF" w:rsidRPr="00272CC6" w:rsidRDefault="008F03AF" w:rsidP="00197F57">
      <w:pPr>
        <w:pStyle w:val="Akapitzlist"/>
        <w:widowControl/>
        <w:numPr>
          <w:ilvl w:val="1"/>
          <w:numId w:val="7"/>
        </w:numPr>
        <w:suppressAutoHyphens w:val="0"/>
        <w:jc w:val="both"/>
        <w:rPr>
          <w:b/>
          <w:bCs/>
          <w:i/>
          <w:iCs/>
          <w:sz w:val="22"/>
          <w:szCs w:val="22"/>
        </w:rPr>
      </w:pPr>
      <w:r w:rsidRPr="00131F6C">
        <w:rPr>
          <w:sz w:val="22"/>
          <w:szCs w:val="22"/>
        </w:rPr>
        <w:t xml:space="preserve">Sposób zaszyfrowania oferty opisany został w </w:t>
      </w:r>
      <w:r w:rsidRPr="00131F6C">
        <w:rPr>
          <w:color w:val="000000"/>
          <w:sz w:val="22"/>
          <w:szCs w:val="22"/>
        </w:rPr>
        <w:t xml:space="preserve">instrukcji składania ofert (linki w ust. 1.2.2 powyżej). </w:t>
      </w:r>
      <w:r w:rsidRPr="00272CC6">
        <w:rPr>
          <w:b/>
          <w:bCs/>
          <w:i/>
          <w:iCs/>
          <w:color w:val="000000"/>
          <w:sz w:val="22"/>
          <w:szCs w:val="22"/>
        </w:rPr>
        <w:t>Zamawiający zastrzega, że szyfrowanie oferty ma być dokonane za pomocą narzędzia wbudowanego w platformę zakupową.</w:t>
      </w:r>
    </w:p>
    <w:p w14:paraId="4B8657C6" w14:textId="77777777" w:rsidR="008F03AF" w:rsidRPr="008F03AF" w:rsidRDefault="008F03AF" w:rsidP="00197F57">
      <w:pPr>
        <w:pStyle w:val="Akapitzlist"/>
        <w:widowControl/>
        <w:numPr>
          <w:ilvl w:val="1"/>
          <w:numId w:val="7"/>
        </w:numPr>
        <w:suppressAutoHyphens w:val="0"/>
        <w:jc w:val="both"/>
        <w:rPr>
          <w:bCs/>
          <w:sz w:val="22"/>
          <w:szCs w:val="22"/>
        </w:rPr>
      </w:pPr>
      <w:r w:rsidRPr="008F03AF">
        <w:rPr>
          <w:bCs/>
          <w:sz w:val="22"/>
          <w:szCs w:val="22"/>
        </w:rPr>
        <w:t>Po upływie terminu składania ofert wykonawca nie może skutecznie dokonać zmiany ani wycofać uprzednio złożonej oferty.</w:t>
      </w:r>
    </w:p>
    <w:p w14:paraId="7BE22C14" w14:textId="51334B68" w:rsidR="008F03AF" w:rsidRPr="008F03AF" w:rsidRDefault="008F03AF" w:rsidP="00197F57">
      <w:pPr>
        <w:pStyle w:val="Akapitzlist"/>
        <w:widowControl/>
        <w:numPr>
          <w:ilvl w:val="0"/>
          <w:numId w:val="7"/>
        </w:numPr>
        <w:suppressAutoHyphens w:val="0"/>
        <w:spacing w:after="240"/>
        <w:jc w:val="both"/>
        <w:rPr>
          <w:b/>
          <w:bCs/>
          <w:i/>
          <w:sz w:val="22"/>
          <w:szCs w:val="22"/>
        </w:rPr>
      </w:pPr>
      <w:r w:rsidRPr="008F03AF">
        <w:rPr>
          <w:bCs/>
          <w:sz w:val="22"/>
          <w:szCs w:val="22"/>
        </w:rPr>
        <w:lastRenderedPageBreak/>
        <w:t xml:space="preserve">Do porozumiewania z wykonawcami upoważniona w zakresie formalno-prawnym jest – </w:t>
      </w:r>
      <w:r w:rsidR="00ED61EE">
        <w:rPr>
          <w:b/>
          <w:bCs/>
          <w:i/>
          <w:sz w:val="22"/>
          <w:szCs w:val="22"/>
        </w:rPr>
        <w:t>Karolina Gorczyca</w:t>
      </w:r>
      <w:r w:rsidRPr="008F03AF">
        <w:rPr>
          <w:b/>
          <w:bCs/>
          <w:i/>
          <w:sz w:val="22"/>
          <w:szCs w:val="22"/>
        </w:rPr>
        <w:t>, tel.: +4812 663-39-1</w:t>
      </w:r>
      <w:r w:rsidR="00ED61EE">
        <w:rPr>
          <w:b/>
          <w:bCs/>
          <w:i/>
          <w:sz w:val="22"/>
          <w:szCs w:val="22"/>
        </w:rPr>
        <w:t>2</w:t>
      </w:r>
      <w:r w:rsidRPr="008F03AF">
        <w:rPr>
          <w:b/>
          <w:bCs/>
          <w:i/>
          <w:sz w:val="22"/>
          <w:szCs w:val="22"/>
        </w:rPr>
        <w:t>.</w:t>
      </w:r>
    </w:p>
    <w:p w14:paraId="7172D9E8" w14:textId="77777777" w:rsidR="004D59EE" w:rsidRDefault="004D59EE" w:rsidP="00991F90">
      <w:pPr>
        <w:widowControl/>
        <w:suppressAutoHyphens w:val="0"/>
        <w:jc w:val="both"/>
        <w:rPr>
          <w:b/>
          <w:bCs/>
          <w:sz w:val="22"/>
          <w:szCs w:val="22"/>
        </w:rPr>
      </w:pPr>
      <w:r>
        <w:rPr>
          <w:b/>
          <w:bCs/>
          <w:sz w:val="22"/>
          <w:szCs w:val="22"/>
        </w:rPr>
        <w:t>Rozdział X – Wymagania dotyczące wadium</w:t>
      </w:r>
    </w:p>
    <w:p w14:paraId="5E1E9A62" w14:textId="77777777" w:rsidR="00315C68" w:rsidRPr="00315C68" w:rsidRDefault="0088267A" w:rsidP="00197F57">
      <w:pPr>
        <w:pStyle w:val="Akapitzlist"/>
        <w:widowControl/>
        <w:numPr>
          <w:ilvl w:val="0"/>
          <w:numId w:val="8"/>
        </w:numPr>
        <w:suppressAutoHyphens w:val="0"/>
        <w:jc w:val="both"/>
        <w:rPr>
          <w:bCs/>
          <w:sz w:val="22"/>
          <w:szCs w:val="22"/>
        </w:rPr>
      </w:pPr>
      <w:r>
        <w:rPr>
          <w:bCs/>
          <w:sz w:val="22"/>
          <w:szCs w:val="22"/>
        </w:rPr>
        <w:t>Zamawiający nie przewiduje konieczności wniesienia wadium.</w:t>
      </w:r>
    </w:p>
    <w:p w14:paraId="57157A3E" w14:textId="77777777" w:rsidR="004D59EE" w:rsidRDefault="004D59EE" w:rsidP="00991F90">
      <w:pPr>
        <w:widowControl/>
        <w:suppressAutoHyphens w:val="0"/>
        <w:jc w:val="both"/>
        <w:rPr>
          <w:b/>
          <w:bCs/>
          <w:sz w:val="22"/>
          <w:szCs w:val="22"/>
        </w:rPr>
      </w:pPr>
    </w:p>
    <w:p w14:paraId="6DFF71CA" w14:textId="77777777" w:rsidR="004D59EE" w:rsidRDefault="004D59EE" w:rsidP="00991F90">
      <w:pPr>
        <w:widowControl/>
        <w:suppressAutoHyphens w:val="0"/>
        <w:jc w:val="both"/>
        <w:rPr>
          <w:b/>
          <w:bCs/>
          <w:sz w:val="22"/>
          <w:szCs w:val="22"/>
        </w:rPr>
      </w:pPr>
      <w:r>
        <w:rPr>
          <w:b/>
          <w:bCs/>
          <w:sz w:val="22"/>
          <w:szCs w:val="22"/>
        </w:rPr>
        <w:t xml:space="preserve">Rozdział XI </w:t>
      </w:r>
      <w:r w:rsidR="00BE66F8">
        <w:rPr>
          <w:b/>
          <w:bCs/>
          <w:sz w:val="22"/>
          <w:szCs w:val="22"/>
        </w:rPr>
        <w:t>–</w:t>
      </w:r>
      <w:r>
        <w:rPr>
          <w:b/>
          <w:bCs/>
          <w:sz w:val="22"/>
          <w:szCs w:val="22"/>
        </w:rPr>
        <w:t xml:space="preserve"> </w:t>
      </w:r>
      <w:r w:rsidR="00BE66F8">
        <w:rPr>
          <w:b/>
          <w:bCs/>
          <w:sz w:val="22"/>
          <w:szCs w:val="22"/>
        </w:rPr>
        <w:t>Termin związania ofertą</w:t>
      </w:r>
    </w:p>
    <w:p w14:paraId="7BBD4758" w14:textId="72A0A4EF" w:rsidR="00315C68" w:rsidRDefault="00A331DF" w:rsidP="00197F57">
      <w:pPr>
        <w:pStyle w:val="Akapitzlist"/>
        <w:widowControl/>
        <w:numPr>
          <w:ilvl w:val="0"/>
          <w:numId w:val="9"/>
        </w:numPr>
        <w:suppressAutoHyphens w:val="0"/>
        <w:jc w:val="both"/>
        <w:rPr>
          <w:bCs/>
          <w:sz w:val="22"/>
          <w:szCs w:val="22"/>
        </w:rPr>
      </w:pPr>
      <w:r>
        <w:rPr>
          <w:bCs/>
          <w:sz w:val="22"/>
          <w:szCs w:val="22"/>
        </w:rPr>
        <w:t xml:space="preserve">Wykonawca jest związany złożoną ofertą od dnia upływu terminu składania ofert (włącznie) do dnia </w:t>
      </w:r>
      <w:r w:rsidR="00355B7C">
        <w:rPr>
          <w:b/>
          <w:bCs/>
          <w:i/>
          <w:iCs/>
          <w:sz w:val="22"/>
          <w:szCs w:val="22"/>
        </w:rPr>
        <w:t>18.06.2025</w:t>
      </w:r>
      <w:r w:rsidR="00941240" w:rsidRPr="002B0F75">
        <w:rPr>
          <w:b/>
          <w:bCs/>
          <w:i/>
          <w:iCs/>
          <w:sz w:val="22"/>
          <w:szCs w:val="22"/>
        </w:rPr>
        <w:t xml:space="preserve"> </w:t>
      </w:r>
      <w:r w:rsidR="00B10365" w:rsidRPr="002B0F75">
        <w:rPr>
          <w:b/>
          <w:bCs/>
          <w:i/>
          <w:iCs/>
          <w:sz w:val="22"/>
          <w:szCs w:val="22"/>
        </w:rPr>
        <w:t>r.</w:t>
      </w:r>
    </w:p>
    <w:p w14:paraId="2766E9A4" w14:textId="77777777" w:rsidR="00057D44" w:rsidRPr="00057D44" w:rsidRDefault="00057D44" w:rsidP="00197F57">
      <w:pPr>
        <w:pStyle w:val="Akapitzlist"/>
        <w:widowControl/>
        <w:numPr>
          <w:ilvl w:val="0"/>
          <w:numId w:val="9"/>
        </w:numPr>
        <w:suppressAutoHyphens w:val="0"/>
        <w:jc w:val="both"/>
        <w:rPr>
          <w:bCs/>
          <w:sz w:val="22"/>
          <w:szCs w:val="22"/>
        </w:rPr>
      </w:pPr>
      <w:r w:rsidRPr="00057D44">
        <w:rPr>
          <w:sz w:val="22"/>
          <w:szCs w:val="22"/>
        </w:rPr>
        <w:t>W przypadku</w:t>
      </w:r>
      <w:r>
        <w:rPr>
          <w:sz w:val="22"/>
          <w:szCs w:val="22"/>
        </w:rPr>
        <w:t>,</w:t>
      </w:r>
      <w:r w:rsidRPr="00057D44">
        <w:rPr>
          <w:sz w:val="22"/>
          <w:szCs w:val="22"/>
        </w:rPr>
        <w:t xml:space="preserve"> gdy wybór najkorzystniejszej oferty nie nastąpi przed </w:t>
      </w:r>
      <w:r w:rsidR="00B10365">
        <w:rPr>
          <w:sz w:val="22"/>
          <w:szCs w:val="22"/>
        </w:rPr>
        <w:t>upływem terminu związania ofertą określonego w SWZ, z</w:t>
      </w:r>
      <w:r w:rsidRPr="00057D44">
        <w:rPr>
          <w:sz w:val="22"/>
          <w:szCs w:val="22"/>
        </w:rPr>
        <w:t xml:space="preserve">amawiający przed </w:t>
      </w:r>
      <w:r w:rsidR="00B10365">
        <w:rPr>
          <w:sz w:val="22"/>
          <w:szCs w:val="22"/>
        </w:rPr>
        <w:t>upływem terminu związania ofertą zwraca się jednokrotnie do w</w:t>
      </w:r>
      <w:r w:rsidRPr="00057D44">
        <w:rPr>
          <w:sz w:val="22"/>
          <w:szCs w:val="22"/>
        </w:rPr>
        <w:t>ykonawców o wyrażenie zgody</w:t>
      </w:r>
      <w:r w:rsidR="00B10365">
        <w:rPr>
          <w:sz w:val="22"/>
          <w:szCs w:val="22"/>
        </w:rPr>
        <w:t xml:space="preserve"> na przedłużenie tego terminu o </w:t>
      </w:r>
      <w:r w:rsidRPr="00057D44">
        <w:rPr>
          <w:sz w:val="22"/>
          <w:szCs w:val="22"/>
        </w:rPr>
        <w:t>wskazywany przez niego okres, nie dłuższy niż 30 dni</w:t>
      </w:r>
      <w:r>
        <w:rPr>
          <w:sz w:val="22"/>
          <w:szCs w:val="22"/>
        </w:rPr>
        <w:t>.</w:t>
      </w:r>
    </w:p>
    <w:p w14:paraId="321DF6FF" w14:textId="77777777" w:rsidR="00057D44" w:rsidRPr="00057D44" w:rsidRDefault="00057D44" w:rsidP="00197F57">
      <w:pPr>
        <w:pStyle w:val="Akapitzlist"/>
        <w:widowControl/>
        <w:numPr>
          <w:ilvl w:val="0"/>
          <w:numId w:val="9"/>
        </w:numPr>
        <w:suppressAutoHyphens w:val="0"/>
        <w:jc w:val="both"/>
        <w:rPr>
          <w:bCs/>
          <w:sz w:val="22"/>
          <w:szCs w:val="22"/>
        </w:rPr>
      </w:pPr>
      <w:r w:rsidRPr="00057D44">
        <w:rPr>
          <w:sz w:val="22"/>
          <w:szCs w:val="22"/>
        </w:rPr>
        <w:t>Przedłużenie terminu związania oferta, o którym mowa w</w:t>
      </w:r>
      <w:r w:rsidR="00C155B6">
        <w:rPr>
          <w:sz w:val="22"/>
          <w:szCs w:val="22"/>
        </w:rPr>
        <w:t xml:space="preserve"> ust. 2, wymaga złożenia przez w</w:t>
      </w:r>
      <w:r w:rsidRPr="00057D44">
        <w:rPr>
          <w:sz w:val="22"/>
          <w:szCs w:val="22"/>
        </w:rPr>
        <w:t>ykonawcę pisemnego oświadczenia o wyrażeniu zgody na przedłużenie terminu związania ofertą.</w:t>
      </w:r>
    </w:p>
    <w:p w14:paraId="429953E0" w14:textId="77777777" w:rsidR="00BE66F8" w:rsidRDefault="00BE66F8" w:rsidP="00991F90">
      <w:pPr>
        <w:widowControl/>
        <w:suppressAutoHyphens w:val="0"/>
        <w:jc w:val="both"/>
        <w:rPr>
          <w:b/>
          <w:bCs/>
          <w:sz w:val="22"/>
          <w:szCs w:val="22"/>
        </w:rPr>
      </w:pPr>
    </w:p>
    <w:p w14:paraId="0F339DE8" w14:textId="77777777" w:rsidR="00BE66F8" w:rsidRDefault="00BE66F8" w:rsidP="00991F90">
      <w:pPr>
        <w:widowControl/>
        <w:suppressAutoHyphens w:val="0"/>
        <w:jc w:val="both"/>
        <w:rPr>
          <w:b/>
          <w:bCs/>
          <w:sz w:val="22"/>
          <w:szCs w:val="22"/>
        </w:rPr>
      </w:pPr>
      <w:r>
        <w:rPr>
          <w:b/>
          <w:bCs/>
          <w:sz w:val="22"/>
          <w:szCs w:val="22"/>
        </w:rPr>
        <w:t>Rozdział XII – Opis sposobu przygotowania ofert</w:t>
      </w:r>
    </w:p>
    <w:p w14:paraId="4A3D857A" w14:textId="482FBF57" w:rsidR="00315C68" w:rsidRPr="003F3053" w:rsidRDefault="0008502D" w:rsidP="00197F57">
      <w:pPr>
        <w:pStyle w:val="Akapitzlist"/>
        <w:widowControl/>
        <w:numPr>
          <w:ilvl w:val="0"/>
          <w:numId w:val="10"/>
        </w:numPr>
        <w:suppressAutoHyphens w:val="0"/>
        <w:jc w:val="both"/>
        <w:rPr>
          <w:bCs/>
          <w:sz w:val="22"/>
          <w:szCs w:val="22"/>
        </w:rPr>
      </w:pPr>
      <w:r w:rsidRPr="003F3053">
        <w:rPr>
          <w:bCs/>
          <w:sz w:val="22"/>
          <w:szCs w:val="22"/>
        </w:rPr>
        <w:t>Każdy wykonawca może złożyć tylko jedną ofertę na realizacj</w:t>
      </w:r>
      <w:r w:rsidR="00BE3AD2">
        <w:rPr>
          <w:bCs/>
          <w:sz w:val="22"/>
          <w:szCs w:val="22"/>
        </w:rPr>
        <w:t>ę</w:t>
      </w:r>
      <w:r w:rsidRPr="003F3053">
        <w:rPr>
          <w:bCs/>
          <w:sz w:val="22"/>
          <w:szCs w:val="22"/>
        </w:rPr>
        <w:t xml:space="preserve"> całości przedmiotu zamówienia.</w:t>
      </w:r>
    </w:p>
    <w:p w14:paraId="35367C00" w14:textId="77777777" w:rsidR="00054435" w:rsidRPr="003F3053" w:rsidRDefault="007C59C6" w:rsidP="00197F57">
      <w:pPr>
        <w:pStyle w:val="Akapitzlist"/>
        <w:widowControl/>
        <w:numPr>
          <w:ilvl w:val="0"/>
          <w:numId w:val="10"/>
        </w:numPr>
        <w:suppressAutoHyphens w:val="0"/>
        <w:jc w:val="both"/>
        <w:rPr>
          <w:bCs/>
          <w:sz w:val="22"/>
          <w:szCs w:val="22"/>
        </w:rPr>
      </w:pPr>
      <w:r w:rsidRPr="003F3053">
        <w:rPr>
          <w:bCs/>
          <w:sz w:val="22"/>
          <w:szCs w:val="22"/>
        </w:rPr>
        <w:t xml:space="preserve">Ofertę składa się z zachowaniem formy i sposobu opisanych </w:t>
      </w:r>
      <w:r w:rsidR="0008502D" w:rsidRPr="003F3053">
        <w:rPr>
          <w:bCs/>
          <w:sz w:val="22"/>
          <w:szCs w:val="22"/>
        </w:rPr>
        <w:t xml:space="preserve">w </w:t>
      </w:r>
      <w:r w:rsidR="001F2C65" w:rsidRPr="003F3053">
        <w:rPr>
          <w:bCs/>
          <w:sz w:val="22"/>
          <w:szCs w:val="22"/>
        </w:rPr>
        <w:t>ro</w:t>
      </w:r>
      <w:r w:rsidRPr="003F3053">
        <w:rPr>
          <w:bCs/>
          <w:sz w:val="22"/>
          <w:szCs w:val="22"/>
        </w:rPr>
        <w:t>z</w:t>
      </w:r>
      <w:r w:rsidR="001F2C65" w:rsidRPr="003F3053">
        <w:rPr>
          <w:bCs/>
          <w:sz w:val="22"/>
          <w:szCs w:val="22"/>
        </w:rPr>
        <w:t>dziale IX niniejszej SWZ.</w:t>
      </w:r>
    </w:p>
    <w:p w14:paraId="063FEE4F" w14:textId="77777777" w:rsidR="00471429" w:rsidRPr="003F3053" w:rsidRDefault="008D0BD1" w:rsidP="00197F57">
      <w:pPr>
        <w:pStyle w:val="Akapitzlist"/>
        <w:widowControl/>
        <w:numPr>
          <w:ilvl w:val="0"/>
          <w:numId w:val="10"/>
        </w:numPr>
        <w:suppressAutoHyphens w:val="0"/>
        <w:jc w:val="both"/>
        <w:rPr>
          <w:bCs/>
          <w:sz w:val="22"/>
          <w:szCs w:val="22"/>
        </w:rPr>
      </w:pPr>
      <w:r w:rsidRPr="003F3053">
        <w:rPr>
          <w:bCs/>
          <w:sz w:val="22"/>
          <w:szCs w:val="22"/>
        </w:rPr>
        <w:t>Dopuszcza się możliwość złożenia oferty przez dwa lub więcej podmiotów wspólnie ubiegających się o udzielenie zamó</w:t>
      </w:r>
      <w:r w:rsidR="00442DDC" w:rsidRPr="003F3053">
        <w:rPr>
          <w:bCs/>
          <w:sz w:val="22"/>
          <w:szCs w:val="22"/>
        </w:rPr>
        <w:t>wienia publicznego na zasadach opisanych w treści art. 58 ustawy PZP.</w:t>
      </w:r>
      <w:r w:rsidR="0029592D" w:rsidRPr="003F3053">
        <w:rPr>
          <w:bCs/>
          <w:sz w:val="22"/>
          <w:szCs w:val="22"/>
        </w:rPr>
        <w:t xml:space="preserve"> </w:t>
      </w:r>
    </w:p>
    <w:p w14:paraId="5DA60C29" w14:textId="77777777" w:rsidR="000E6478" w:rsidRPr="003F3053" w:rsidRDefault="000E6478" w:rsidP="00197F57">
      <w:pPr>
        <w:pStyle w:val="Akapitzlist"/>
        <w:widowControl/>
        <w:numPr>
          <w:ilvl w:val="0"/>
          <w:numId w:val="10"/>
        </w:numPr>
        <w:suppressAutoHyphens w:val="0"/>
        <w:jc w:val="both"/>
        <w:rPr>
          <w:bCs/>
          <w:sz w:val="22"/>
          <w:szCs w:val="22"/>
        </w:rPr>
      </w:pPr>
      <w:r w:rsidRPr="003F3053">
        <w:rPr>
          <w:bCs/>
          <w:sz w:val="22"/>
          <w:szCs w:val="22"/>
        </w:rPr>
        <w:t xml:space="preserve">Oferta musi być napisana w </w:t>
      </w:r>
      <w:r w:rsidRPr="003F3053">
        <w:rPr>
          <w:bCs/>
          <w:sz w:val="22"/>
          <w:szCs w:val="22"/>
          <w:u w:val="single"/>
        </w:rPr>
        <w:t>języku polskim.</w:t>
      </w:r>
    </w:p>
    <w:p w14:paraId="462D7B54" w14:textId="379362C3" w:rsidR="001B45C5" w:rsidRPr="007711D2" w:rsidRDefault="00054435" w:rsidP="00197F57">
      <w:pPr>
        <w:pStyle w:val="Akapitzlist"/>
        <w:widowControl/>
        <w:numPr>
          <w:ilvl w:val="0"/>
          <w:numId w:val="10"/>
        </w:numPr>
        <w:suppressAutoHyphens w:val="0"/>
        <w:ind w:left="714" w:hanging="357"/>
        <w:jc w:val="both"/>
        <w:rPr>
          <w:bCs/>
          <w:sz w:val="22"/>
          <w:szCs w:val="22"/>
          <w:u w:val="single"/>
        </w:rPr>
      </w:pPr>
      <w:r w:rsidRPr="003F3053">
        <w:rPr>
          <w:bCs/>
          <w:sz w:val="22"/>
          <w:szCs w:val="22"/>
        </w:rPr>
        <w:t xml:space="preserve">Oferta wraz ze wszystkimi jej załącznikami musi być podpisana przez osobę (osoby) </w:t>
      </w:r>
      <w:r w:rsidRPr="003F3053">
        <w:rPr>
          <w:bCs/>
          <w:sz w:val="22"/>
          <w:szCs w:val="22"/>
          <w:u w:val="single"/>
        </w:rPr>
        <w:t>uprawnioną do reprezentacji</w:t>
      </w:r>
      <w:r w:rsidR="003D3400" w:rsidRPr="003F3053">
        <w:rPr>
          <w:bCs/>
          <w:sz w:val="22"/>
          <w:szCs w:val="22"/>
          <w:u w:val="single"/>
        </w:rPr>
        <w:t xml:space="preserve"> wykonawcy</w:t>
      </w:r>
      <w:r w:rsidRPr="003F3053">
        <w:rPr>
          <w:bCs/>
          <w:sz w:val="22"/>
          <w:szCs w:val="22"/>
        </w:rPr>
        <w:t xml:space="preserve">, zgodnie z </w:t>
      </w:r>
      <w:r w:rsidR="006935C6" w:rsidRPr="003F3053">
        <w:rPr>
          <w:bCs/>
          <w:sz w:val="22"/>
          <w:szCs w:val="22"/>
        </w:rPr>
        <w:t xml:space="preserve">wpisem do </w:t>
      </w:r>
      <w:r w:rsidR="003D3400" w:rsidRPr="003F3053">
        <w:rPr>
          <w:bCs/>
          <w:sz w:val="22"/>
          <w:szCs w:val="22"/>
        </w:rPr>
        <w:t>Kra</w:t>
      </w:r>
      <w:r w:rsidR="000B42E5" w:rsidRPr="003F3053">
        <w:rPr>
          <w:bCs/>
          <w:sz w:val="22"/>
          <w:szCs w:val="22"/>
        </w:rPr>
        <w:t xml:space="preserve">jowego Rejestru Sądowego, </w:t>
      </w:r>
      <w:r w:rsidR="003D3400" w:rsidRPr="003F3053">
        <w:rPr>
          <w:bCs/>
          <w:sz w:val="22"/>
          <w:szCs w:val="22"/>
        </w:rPr>
        <w:t>Centralnej Ewidencji i Informac</w:t>
      </w:r>
      <w:r w:rsidR="000B42E5" w:rsidRPr="003F3053">
        <w:rPr>
          <w:bCs/>
          <w:sz w:val="22"/>
          <w:szCs w:val="22"/>
        </w:rPr>
        <w:t xml:space="preserve">ji o Działalności Gospodarczej lub </w:t>
      </w:r>
      <w:r w:rsidR="007A31D0" w:rsidRPr="003F3053">
        <w:rPr>
          <w:bCs/>
          <w:sz w:val="22"/>
          <w:szCs w:val="22"/>
        </w:rPr>
        <w:t xml:space="preserve">do </w:t>
      </w:r>
      <w:r w:rsidR="00295F04" w:rsidRPr="003F3053">
        <w:rPr>
          <w:bCs/>
          <w:sz w:val="22"/>
          <w:szCs w:val="22"/>
        </w:rPr>
        <w:t xml:space="preserve">innego, właściwego </w:t>
      </w:r>
      <w:r w:rsidR="00295F04" w:rsidRPr="007711D2">
        <w:rPr>
          <w:bCs/>
          <w:sz w:val="22"/>
          <w:szCs w:val="22"/>
        </w:rPr>
        <w:t xml:space="preserve">rejestru. </w:t>
      </w:r>
      <w:r w:rsidR="006562E3" w:rsidRPr="00DB651F">
        <w:rPr>
          <w:bCs/>
          <w:sz w:val="22"/>
          <w:szCs w:val="22"/>
          <w:u w:val="single"/>
        </w:rPr>
        <w:t>KRS lub CEiDG</w:t>
      </w:r>
      <w:r w:rsidR="00295F04" w:rsidRPr="00DB651F">
        <w:rPr>
          <w:bCs/>
          <w:sz w:val="22"/>
          <w:szCs w:val="22"/>
          <w:u w:val="single"/>
        </w:rPr>
        <w:t xml:space="preserve"> wykonaw</w:t>
      </w:r>
      <w:r w:rsidR="00B90132" w:rsidRPr="00DB651F">
        <w:rPr>
          <w:bCs/>
          <w:sz w:val="22"/>
          <w:szCs w:val="22"/>
          <w:u w:val="single"/>
        </w:rPr>
        <w:t>ca załącza wraz z ofertą</w:t>
      </w:r>
      <w:r w:rsidR="00B90132" w:rsidRPr="007711D2">
        <w:rPr>
          <w:bCs/>
          <w:sz w:val="22"/>
          <w:szCs w:val="22"/>
        </w:rPr>
        <w:t>, chyba</w:t>
      </w:r>
      <w:r w:rsidR="00295F04" w:rsidRPr="007711D2">
        <w:rPr>
          <w:bCs/>
          <w:sz w:val="22"/>
          <w:szCs w:val="22"/>
        </w:rPr>
        <w:t xml:space="preserve"> że </w:t>
      </w:r>
      <w:r w:rsidR="001C4A7B" w:rsidRPr="007711D2">
        <w:rPr>
          <w:bCs/>
          <w:sz w:val="22"/>
          <w:szCs w:val="22"/>
        </w:rPr>
        <w:t>z</w:t>
      </w:r>
      <w:r w:rsidR="00B3318E">
        <w:rPr>
          <w:bCs/>
          <w:sz w:val="22"/>
          <w:szCs w:val="22"/>
        </w:rPr>
        <w:t>a</w:t>
      </w:r>
      <w:r w:rsidR="001C4A7B" w:rsidRPr="007711D2">
        <w:rPr>
          <w:bCs/>
          <w:sz w:val="22"/>
          <w:szCs w:val="22"/>
        </w:rPr>
        <w:t>mawiający może uzyskać</w:t>
      </w:r>
      <w:r w:rsidR="00972EBA" w:rsidRPr="007711D2">
        <w:rPr>
          <w:bCs/>
          <w:sz w:val="22"/>
          <w:szCs w:val="22"/>
        </w:rPr>
        <w:t xml:space="preserve"> je za pomocą bezpłatnych i ogólnodostępnych baz danych, a </w:t>
      </w:r>
      <w:r w:rsidR="007E0EC9" w:rsidRPr="007711D2">
        <w:rPr>
          <w:bCs/>
          <w:sz w:val="22"/>
          <w:szCs w:val="22"/>
        </w:rPr>
        <w:t>wykonawca wskazał dane umożliwiające dostęp do tych dokumentów w treści oferty.</w:t>
      </w:r>
      <w:r w:rsidR="007A31D0" w:rsidRPr="007711D2">
        <w:rPr>
          <w:bCs/>
          <w:sz w:val="22"/>
          <w:szCs w:val="22"/>
        </w:rPr>
        <w:t xml:space="preserve"> </w:t>
      </w:r>
      <w:r w:rsidR="00E816A9" w:rsidRPr="007711D2">
        <w:rPr>
          <w:bCs/>
          <w:sz w:val="22"/>
          <w:szCs w:val="22"/>
        </w:rPr>
        <w:t>Jeżeli w imieniu wykonawcy działa osoba, której umocowanie nie wynika z ww. dokumentów, wykonawca wraz z ofertą przedkłada pełnomocnictwo lub inny dokument potwierdzający umocowan</w:t>
      </w:r>
      <w:r w:rsidR="00B3396F" w:rsidRPr="007711D2">
        <w:rPr>
          <w:bCs/>
          <w:sz w:val="22"/>
          <w:szCs w:val="22"/>
        </w:rPr>
        <w:t>ie do reprezentowania wykonawcy</w:t>
      </w:r>
      <w:r w:rsidR="00F7466A" w:rsidRPr="007711D2">
        <w:rPr>
          <w:bCs/>
          <w:sz w:val="22"/>
          <w:szCs w:val="22"/>
        </w:rPr>
        <w:t xml:space="preserve">. </w:t>
      </w:r>
      <w:r w:rsidR="001B45C5" w:rsidRPr="007711D2">
        <w:rPr>
          <w:sz w:val="22"/>
          <w:szCs w:val="22"/>
        </w:rPr>
        <w:t>Pełnomocnictwa sporządzone w języku obcym wykonawca składa wraz z tłumaczeniem na język polski.</w:t>
      </w:r>
    </w:p>
    <w:p w14:paraId="59E117B6" w14:textId="77777777" w:rsidR="00F6188A" w:rsidRPr="003F3053" w:rsidRDefault="008B4DB7" w:rsidP="00197F57">
      <w:pPr>
        <w:pStyle w:val="Akapitzlist"/>
        <w:widowControl/>
        <w:numPr>
          <w:ilvl w:val="0"/>
          <w:numId w:val="10"/>
        </w:numPr>
        <w:suppressAutoHyphens w:val="0"/>
        <w:jc w:val="both"/>
        <w:rPr>
          <w:bCs/>
          <w:sz w:val="22"/>
          <w:szCs w:val="22"/>
        </w:rPr>
      </w:pPr>
      <w:r w:rsidRPr="003F3053">
        <w:rPr>
          <w:sz w:val="22"/>
          <w:szCs w:val="22"/>
        </w:rPr>
        <w:t>W przypadku składania ofert</w:t>
      </w:r>
      <w:r w:rsidR="000608CB" w:rsidRPr="003F3053">
        <w:rPr>
          <w:sz w:val="22"/>
          <w:szCs w:val="22"/>
        </w:rPr>
        <w:t>y</w:t>
      </w:r>
      <w:r w:rsidRPr="003F3053">
        <w:rPr>
          <w:sz w:val="22"/>
          <w:szCs w:val="22"/>
        </w:rPr>
        <w:t xml:space="preserve"> przez </w:t>
      </w:r>
      <w:r w:rsidR="000608CB" w:rsidRPr="003F3053">
        <w:rPr>
          <w:sz w:val="22"/>
          <w:szCs w:val="22"/>
        </w:rPr>
        <w:t>w</w:t>
      </w:r>
      <w:r w:rsidRPr="003F3053">
        <w:rPr>
          <w:sz w:val="22"/>
          <w:szCs w:val="22"/>
        </w:rPr>
        <w:t>ykonawców wspólnie ubiegających się o</w:t>
      </w:r>
      <w:r w:rsidR="00AC4821" w:rsidRPr="003F3053">
        <w:rPr>
          <w:sz w:val="22"/>
          <w:szCs w:val="22"/>
        </w:rPr>
        <w:t xml:space="preserve"> </w:t>
      </w:r>
      <w:r w:rsidRPr="003F3053">
        <w:rPr>
          <w:sz w:val="22"/>
          <w:szCs w:val="22"/>
        </w:rPr>
        <w:t xml:space="preserve">udzielenie zamówienia lub w sytuacji reprezentowania </w:t>
      </w:r>
      <w:r w:rsidR="000608CB" w:rsidRPr="003F3053">
        <w:rPr>
          <w:sz w:val="22"/>
          <w:szCs w:val="22"/>
        </w:rPr>
        <w:t>w</w:t>
      </w:r>
      <w:r w:rsidRPr="003F3053">
        <w:rPr>
          <w:sz w:val="22"/>
          <w:szCs w:val="22"/>
        </w:rPr>
        <w:t>ykonawcy pr</w:t>
      </w:r>
      <w:r w:rsidR="000608CB" w:rsidRPr="003F3053">
        <w:rPr>
          <w:sz w:val="22"/>
          <w:szCs w:val="22"/>
        </w:rPr>
        <w:t>zez pełnomocnika do oferty musi</w:t>
      </w:r>
      <w:r w:rsidR="00976725" w:rsidRPr="003F3053">
        <w:rPr>
          <w:sz w:val="22"/>
          <w:szCs w:val="22"/>
        </w:rPr>
        <w:t xml:space="preserve"> być dołączone </w:t>
      </w:r>
      <w:r w:rsidR="00976725" w:rsidRPr="00861739">
        <w:rPr>
          <w:sz w:val="22"/>
          <w:szCs w:val="22"/>
        </w:rPr>
        <w:t>pełnomocnictwo.</w:t>
      </w:r>
      <w:r w:rsidR="00976725" w:rsidRPr="003F3053">
        <w:rPr>
          <w:sz w:val="22"/>
          <w:szCs w:val="22"/>
        </w:rPr>
        <w:t xml:space="preserve"> </w:t>
      </w:r>
      <w:r w:rsidR="008935E2" w:rsidRPr="003F3053">
        <w:rPr>
          <w:sz w:val="22"/>
          <w:szCs w:val="22"/>
        </w:rPr>
        <w:t>Wraz </w:t>
      </w:r>
      <w:r w:rsidR="00976725" w:rsidRPr="003F3053">
        <w:rPr>
          <w:sz w:val="22"/>
          <w:szCs w:val="22"/>
        </w:rPr>
        <w:t xml:space="preserve"> z </w:t>
      </w:r>
      <w:r w:rsidR="00C9309A" w:rsidRPr="003F3053">
        <w:rPr>
          <w:sz w:val="22"/>
          <w:szCs w:val="22"/>
        </w:rPr>
        <w:t xml:space="preserve">pełnomocnictwem winien </w:t>
      </w:r>
      <w:r w:rsidRPr="003F3053">
        <w:rPr>
          <w:sz w:val="22"/>
          <w:szCs w:val="22"/>
        </w:rPr>
        <w:t>być złożony dokument potwierdzający możl</w:t>
      </w:r>
      <w:r w:rsidR="001B45C5" w:rsidRPr="003F3053">
        <w:rPr>
          <w:sz w:val="22"/>
          <w:szCs w:val="22"/>
        </w:rPr>
        <w:t>iwość udzielania pełnomocnictwa</w:t>
      </w:r>
      <w:r w:rsidRPr="003F3053">
        <w:rPr>
          <w:sz w:val="22"/>
          <w:szCs w:val="22"/>
        </w:rPr>
        <w:t xml:space="preserve">. </w:t>
      </w:r>
    </w:p>
    <w:p w14:paraId="2B5784EC" w14:textId="4A455EBF" w:rsidR="008B4DB7" w:rsidRPr="007711D2" w:rsidRDefault="00467BB6" w:rsidP="00197F57">
      <w:pPr>
        <w:pStyle w:val="Akapitzlist"/>
        <w:widowControl/>
        <w:numPr>
          <w:ilvl w:val="0"/>
          <w:numId w:val="10"/>
        </w:numPr>
        <w:suppressAutoHyphens w:val="0"/>
        <w:jc w:val="both"/>
        <w:rPr>
          <w:bCs/>
          <w:sz w:val="22"/>
          <w:szCs w:val="22"/>
        </w:rPr>
      </w:pPr>
      <w:r w:rsidRPr="007711D2">
        <w:rPr>
          <w:sz w:val="22"/>
          <w:szCs w:val="22"/>
        </w:rPr>
        <w:t>Pełnomocnictwo przekazuje się w postaci elektronicznej, opatrzonej kwalifikowanym podpisem elektronicznym, podpisem zaufanym lub podpisem osobistym. Pełnomocnictwo sporządzone jako</w:t>
      </w:r>
      <w:r w:rsidR="00396924" w:rsidRPr="007711D2">
        <w:rPr>
          <w:sz w:val="22"/>
          <w:szCs w:val="22"/>
        </w:rPr>
        <w:t xml:space="preserve"> dokument w postaci papierowej i </w:t>
      </w:r>
      <w:r w:rsidRPr="007711D2">
        <w:rPr>
          <w:sz w:val="22"/>
          <w:szCs w:val="22"/>
        </w:rPr>
        <w:t>opatrzony własnoręcznym podpisem przekazuje się j</w:t>
      </w:r>
      <w:r w:rsidR="00396924" w:rsidRPr="007711D2">
        <w:rPr>
          <w:sz w:val="22"/>
          <w:szCs w:val="22"/>
        </w:rPr>
        <w:t xml:space="preserve">ako cyfrowe odwzorowanie tego dokumentu opatrzone kwalifikowanym podpisem elektronicznym, podpisem zaufanym lub podpisem osobistym, poświadczającym zgodność cyfrowego odwzorowania z dokumentem w postaci papierowej, przy czym </w:t>
      </w:r>
      <w:r w:rsidR="00563F7E" w:rsidRPr="007711D2">
        <w:rPr>
          <w:sz w:val="22"/>
          <w:szCs w:val="22"/>
        </w:rPr>
        <w:t xml:space="preserve">poświadczenia dokonuje mocodawca lub notariusz, </w:t>
      </w:r>
      <w:r w:rsidR="00683667" w:rsidRPr="007711D2">
        <w:rPr>
          <w:sz w:val="22"/>
          <w:szCs w:val="22"/>
        </w:rPr>
        <w:t xml:space="preserve">zgodnie z </w:t>
      </w:r>
      <w:r w:rsidR="00D158F9" w:rsidRPr="007711D2">
        <w:rPr>
          <w:sz w:val="22"/>
          <w:szCs w:val="22"/>
        </w:rPr>
        <w:t>art. 97 § 2 ustawy z dnia 14 </w:t>
      </w:r>
      <w:r w:rsidR="008B4DB7" w:rsidRPr="007711D2">
        <w:rPr>
          <w:sz w:val="22"/>
          <w:szCs w:val="22"/>
        </w:rPr>
        <w:t xml:space="preserve">lutego 1991 r.  </w:t>
      </w:r>
      <w:r w:rsidR="00141D14" w:rsidRPr="007711D2">
        <w:rPr>
          <w:b/>
          <w:bCs/>
          <w:sz w:val="22"/>
          <w:szCs w:val="22"/>
        </w:rPr>
        <w:t>–</w:t>
      </w:r>
      <w:r w:rsidR="008B4DB7" w:rsidRPr="007711D2">
        <w:rPr>
          <w:sz w:val="22"/>
          <w:szCs w:val="22"/>
        </w:rPr>
        <w:t xml:space="preserve"> Prawo  o notariacie (</w:t>
      </w:r>
      <w:r w:rsidR="008B4DB7" w:rsidRPr="007711D2">
        <w:rPr>
          <w:iCs/>
          <w:sz w:val="22"/>
          <w:szCs w:val="22"/>
        </w:rPr>
        <w:t>Dz. U. 202</w:t>
      </w:r>
      <w:r w:rsidR="00B3318E">
        <w:rPr>
          <w:iCs/>
          <w:sz w:val="22"/>
          <w:szCs w:val="22"/>
        </w:rPr>
        <w:t>4</w:t>
      </w:r>
      <w:r w:rsidR="00683667" w:rsidRPr="007711D2">
        <w:rPr>
          <w:iCs/>
          <w:sz w:val="22"/>
          <w:szCs w:val="22"/>
        </w:rPr>
        <w:t> r.,</w:t>
      </w:r>
      <w:r w:rsidR="00481978" w:rsidRPr="007711D2">
        <w:rPr>
          <w:iCs/>
          <w:sz w:val="22"/>
          <w:szCs w:val="22"/>
        </w:rPr>
        <w:t xml:space="preserve"> poz. </w:t>
      </w:r>
      <w:r w:rsidR="008B4DB7" w:rsidRPr="007711D2">
        <w:rPr>
          <w:iCs/>
          <w:sz w:val="22"/>
          <w:szCs w:val="22"/>
        </w:rPr>
        <w:t>1</w:t>
      </w:r>
      <w:r w:rsidR="00B3318E">
        <w:rPr>
          <w:iCs/>
          <w:sz w:val="22"/>
          <w:szCs w:val="22"/>
        </w:rPr>
        <w:t>001</w:t>
      </w:r>
      <w:r w:rsidR="008B4DB7" w:rsidRPr="007711D2">
        <w:rPr>
          <w:iCs/>
          <w:sz w:val="22"/>
          <w:szCs w:val="22"/>
        </w:rPr>
        <w:t xml:space="preserve"> z późn. zm</w:t>
      </w:r>
      <w:r w:rsidR="008B4DB7" w:rsidRPr="007711D2">
        <w:rPr>
          <w:sz w:val="22"/>
          <w:szCs w:val="22"/>
        </w:rPr>
        <w:t>.)</w:t>
      </w:r>
      <w:r w:rsidR="00563F7E" w:rsidRPr="007711D2">
        <w:rPr>
          <w:bCs/>
          <w:sz w:val="22"/>
          <w:szCs w:val="22"/>
        </w:rPr>
        <w:t xml:space="preserve">. </w:t>
      </w:r>
    </w:p>
    <w:p w14:paraId="57932979" w14:textId="77777777" w:rsidR="00E120BA" w:rsidRPr="00E51F4E" w:rsidRDefault="00E120BA" w:rsidP="00197F57">
      <w:pPr>
        <w:pStyle w:val="Akapitzlist"/>
        <w:widowControl/>
        <w:numPr>
          <w:ilvl w:val="0"/>
          <w:numId w:val="10"/>
        </w:numPr>
        <w:suppressAutoHyphens w:val="0"/>
        <w:jc w:val="both"/>
        <w:rPr>
          <w:bCs/>
          <w:sz w:val="22"/>
          <w:szCs w:val="22"/>
        </w:rPr>
      </w:pPr>
      <w:r>
        <w:rPr>
          <w:bCs/>
          <w:sz w:val="22"/>
          <w:szCs w:val="22"/>
        </w:rPr>
        <w:t xml:space="preserve">Oferta </w:t>
      </w:r>
      <w:r w:rsidRPr="00E120BA">
        <w:rPr>
          <w:sz w:val="22"/>
          <w:szCs w:val="22"/>
        </w:rPr>
        <w:t>wraz ze stanowiącymi jej integ</w:t>
      </w:r>
      <w:r>
        <w:rPr>
          <w:sz w:val="22"/>
          <w:szCs w:val="22"/>
        </w:rPr>
        <w:t>ralną część załącznikami musi</w:t>
      </w:r>
      <w:r w:rsidRPr="00E120BA">
        <w:rPr>
          <w:sz w:val="22"/>
          <w:szCs w:val="22"/>
        </w:rPr>
        <w:t xml:space="preserve"> być sporządzona przez wykonawcę, wedle treści postanowień ni</w:t>
      </w:r>
      <w:r>
        <w:rPr>
          <w:sz w:val="22"/>
          <w:szCs w:val="22"/>
        </w:rPr>
        <w:t>niejszej SWZ i jej</w:t>
      </w:r>
      <w:r w:rsidRPr="00E120BA">
        <w:rPr>
          <w:sz w:val="22"/>
          <w:szCs w:val="22"/>
        </w:rPr>
        <w:t xml:space="preserve"> załączników, a w szczególności musi zawierać:</w:t>
      </w:r>
    </w:p>
    <w:p w14:paraId="43AAFBB2" w14:textId="77777777" w:rsidR="00E51F4E" w:rsidRPr="00CF5041" w:rsidRDefault="00234827" w:rsidP="00197F57">
      <w:pPr>
        <w:pStyle w:val="Akapitzlist"/>
        <w:widowControl/>
        <w:numPr>
          <w:ilvl w:val="1"/>
          <w:numId w:val="10"/>
        </w:numPr>
        <w:suppressAutoHyphens w:val="0"/>
        <w:jc w:val="both"/>
        <w:rPr>
          <w:sz w:val="22"/>
          <w:szCs w:val="22"/>
        </w:rPr>
      </w:pPr>
      <w:r w:rsidRPr="00CF5041">
        <w:rPr>
          <w:sz w:val="22"/>
          <w:szCs w:val="22"/>
        </w:rPr>
        <w:lastRenderedPageBreak/>
        <w:t>formu</w:t>
      </w:r>
      <w:r w:rsidR="00035826" w:rsidRPr="00CF5041">
        <w:rPr>
          <w:sz w:val="22"/>
          <w:szCs w:val="22"/>
        </w:rPr>
        <w:t>larz oferty wraz z zał</w:t>
      </w:r>
      <w:r w:rsidR="00D20D83" w:rsidRPr="00CF5041">
        <w:rPr>
          <w:sz w:val="22"/>
          <w:szCs w:val="22"/>
        </w:rPr>
        <w:t>ącznikami, w tym</w:t>
      </w:r>
      <w:r w:rsidR="00035826" w:rsidRPr="00CF5041">
        <w:rPr>
          <w:sz w:val="22"/>
          <w:szCs w:val="22"/>
        </w:rPr>
        <w:t>:</w:t>
      </w:r>
    </w:p>
    <w:p w14:paraId="1186B55B" w14:textId="14698C20" w:rsidR="00E51F4E" w:rsidRDefault="00803CBB" w:rsidP="00197F57">
      <w:pPr>
        <w:pStyle w:val="Akapitzlist"/>
        <w:widowControl/>
        <w:numPr>
          <w:ilvl w:val="2"/>
          <w:numId w:val="10"/>
        </w:numPr>
        <w:suppressAutoHyphens w:val="0"/>
        <w:ind w:left="2127"/>
        <w:jc w:val="both"/>
        <w:rPr>
          <w:bCs/>
          <w:sz w:val="22"/>
          <w:szCs w:val="22"/>
        </w:rPr>
      </w:pPr>
      <w:r w:rsidRPr="007711D2">
        <w:rPr>
          <w:bCs/>
          <w:sz w:val="22"/>
          <w:szCs w:val="22"/>
        </w:rPr>
        <w:t xml:space="preserve">oświadczenie </w:t>
      </w:r>
      <w:r w:rsidR="00491917" w:rsidRPr="007711D2">
        <w:rPr>
          <w:bCs/>
          <w:sz w:val="22"/>
          <w:szCs w:val="22"/>
        </w:rPr>
        <w:t xml:space="preserve">o </w:t>
      </w:r>
      <w:r w:rsidR="00DC1BC0" w:rsidRPr="007711D2">
        <w:rPr>
          <w:bCs/>
          <w:sz w:val="22"/>
          <w:szCs w:val="22"/>
        </w:rPr>
        <w:t xml:space="preserve">niepodleganiu wykluczeniu w odniesieniu do odpowiednio wykonawcy/podwykonawcy </w:t>
      </w:r>
      <w:r w:rsidR="005028AE">
        <w:rPr>
          <w:bCs/>
          <w:sz w:val="22"/>
          <w:szCs w:val="22"/>
        </w:rPr>
        <w:t>/</w:t>
      </w:r>
      <w:r w:rsidR="00DC1BC0" w:rsidRPr="007711D2">
        <w:rPr>
          <w:bCs/>
          <w:sz w:val="22"/>
          <w:szCs w:val="22"/>
        </w:rPr>
        <w:t>o ile dotyczy</w:t>
      </w:r>
      <w:r w:rsidR="005028AE">
        <w:rPr>
          <w:bCs/>
          <w:sz w:val="22"/>
          <w:szCs w:val="22"/>
        </w:rPr>
        <w:t>/</w:t>
      </w:r>
      <w:r w:rsidR="00DC1BC0" w:rsidRPr="007711D2">
        <w:rPr>
          <w:bCs/>
          <w:sz w:val="22"/>
          <w:szCs w:val="22"/>
        </w:rPr>
        <w:t>;</w:t>
      </w:r>
    </w:p>
    <w:p w14:paraId="004F8006" w14:textId="5D5E9D81" w:rsidR="00C73B55" w:rsidRPr="00D161EE" w:rsidRDefault="00C73B55" w:rsidP="00197F57">
      <w:pPr>
        <w:pStyle w:val="Akapitzlist"/>
        <w:widowControl/>
        <w:numPr>
          <w:ilvl w:val="2"/>
          <w:numId w:val="10"/>
        </w:numPr>
        <w:suppressAutoHyphens w:val="0"/>
        <w:ind w:left="2127"/>
        <w:jc w:val="both"/>
        <w:rPr>
          <w:bCs/>
          <w:sz w:val="22"/>
          <w:szCs w:val="22"/>
        </w:rPr>
      </w:pPr>
      <w:r w:rsidRPr="00D161EE">
        <w:rPr>
          <w:bCs/>
          <w:sz w:val="22"/>
          <w:szCs w:val="22"/>
        </w:rPr>
        <w:t>oświadczenie o spełnieniu warunku udziału w postępowaniu;</w:t>
      </w:r>
    </w:p>
    <w:p w14:paraId="7A9B61BC" w14:textId="13737267" w:rsidR="0083052D" w:rsidRPr="007711D2" w:rsidRDefault="00064528" w:rsidP="00197F57">
      <w:pPr>
        <w:pStyle w:val="Akapitzlist"/>
        <w:widowControl/>
        <w:numPr>
          <w:ilvl w:val="2"/>
          <w:numId w:val="10"/>
        </w:numPr>
        <w:suppressAutoHyphens w:val="0"/>
        <w:ind w:left="2127"/>
        <w:jc w:val="both"/>
        <w:rPr>
          <w:bCs/>
          <w:sz w:val="22"/>
          <w:szCs w:val="22"/>
        </w:rPr>
      </w:pPr>
      <w:r w:rsidRPr="007711D2">
        <w:rPr>
          <w:bCs/>
          <w:sz w:val="22"/>
          <w:szCs w:val="22"/>
        </w:rPr>
        <w:t>kalkul</w:t>
      </w:r>
      <w:r w:rsidR="00BE364A" w:rsidRPr="007711D2">
        <w:rPr>
          <w:bCs/>
          <w:sz w:val="22"/>
          <w:szCs w:val="22"/>
        </w:rPr>
        <w:t>ację ceny oferty, uwzględniającą</w:t>
      </w:r>
      <w:r w:rsidRPr="007711D2">
        <w:rPr>
          <w:bCs/>
          <w:sz w:val="22"/>
          <w:szCs w:val="22"/>
        </w:rPr>
        <w:t xml:space="preserve"> wymagania i zapisy SWZ</w:t>
      </w:r>
      <w:r w:rsidR="006A3AC1" w:rsidRPr="007711D2">
        <w:rPr>
          <w:bCs/>
          <w:sz w:val="22"/>
          <w:szCs w:val="22"/>
        </w:rPr>
        <w:t>;</w:t>
      </w:r>
    </w:p>
    <w:p w14:paraId="36015D83" w14:textId="5C5E21DA" w:rsidR="005670E4" w:rsidRPr="007711D2" w:rsidRDefault="001D5A6D" w:rsidP="00197F57">
      <w:pPr>
        <w:pStyle w:val="Akapitzlist"/>
        <w:widowControl/>
        <w:numPr>
          <w:ilvl w:val="2"/>
          <w:numId w:val="10"/>
        </w:numPr>
        <w:suppressAutoHyphens w:val="0"/>
        <w:ind w:left="2127"/>
        <w:jc w:val="both"/>
        <w:rPr>
          <w:bCs/>
          <w:sz w:val="22"/>
          <w:szCs w:val="22"/>
        </w:rPr>
      </w:pPr>
      <w:r w:rsidRPr="007711D2">
        <w:rPr>
          <w:bCs/>
          <w:sz w:val="22"/>
          <w:szCs w:val="22"/>
        </w:rPr>
        <w:t>pełnomocnictwo (</w:t>
      </w:r>
      <w:r w:rsidR="006A3AC1" w:rsidRPr="007711D2">
        <w:rPr>
          <w:bCs/>
          <w:sz w:val="22"/>
          <w:szCs w:val="22"/>
        </w:rPr>
        <w:t xml:space="preserve">zgodnie z </w:t>
      </w:r>
      <w:r w:rsidR="00E617F8" w:rsidRPr="007711D2">
        <w:rPr>
          <w:bCs/>
          <w:sz w:val="22"/>
          <w:szCs w:val="22"/>
        </w:rPr>
        <w:t xml:space="preserve">ust. </w:t>
      </w:r>
      <w:r w:rsidR="00007BEF" w:rsidRPr="007711D2">
        <w:rPr>
          <w:bCs/>
          <w:sz w:val="22"/>
          <w:szCs w:val="22"/>
        </w:rPr>
        <w:t>5-7</w:t>
      </w:r>
      <w:r w:rsidRPr="007711D2">
        <w:rPr>
          <w:bCs/>
          <w:sz w:val="22"/>
          <w:szCs w:val="22"/>
        </w:rPr>
        <w:t xml:space="preserve"> powyżej)</w:t>
      </w:r>
      <w:r w:rsidR="00F74DE9" w:rsidRPr="007711D2">
        <w:rPr>
          <w:bCs/>
          <w:sz w:val="22"/>
          <w:szCs w:val="22"/>
        </w:rPr>
        <w:t xml:space="preserve"> lub inny dokument potwierdzający umocowanie do reprezentowania wykonawcy;</w:t>
      </w:r>
    </w:p>
    <w:p w14:paraId="6D6D457A" w14:textId="1608DB0B" w:rsidR="00E617F8" w:rsidRPr="007711D2" w:rsidRDefault="00BB23A8" w:rsidP="00197F57">
      <w:pPr>
        <w:pStyle w:val="Akapitzlist"/>
        <w:widowControl/>
        <w:numPr>
          <w:ilvl w:val="2"/>
          <w:numId w:val="10"/>
        </w:numPr>
        <w:suppressAutoHyphens w:val="0"/>
        <w:ind w:left="2127"/>
        <w:jc w:val="both"/>
        <w:rPr>
          <w:bCs/>
          <w:sz w:val="22"/>
          <w:szCs w:val="22"/>
        </w:rPr>
      </w:pPr>
      <w:r w:rsidRPr="007711D2">
        <w:rPr>
          <w:bCs/>
          <w:sz w:val="22"/>
          <w:szCs w:val="22"/>
        </w:rPr>
        <w:t>wykaz podwykonawców;</w:t>
      </w:r>
    </w:p>
    <w:p w14:paraId="140F3FD3" w14:textId="7D6E12DD" w:rsidR="00BB23A8" w:rsidRPr="003B5B98" w:rsidRDefault="00F2424A" w:rsidP="00197F57">
      <w:pPr>
        <w:pStyle w:val="Akapitzlist"/>
        <w:widowControl/>
        <w:numPr>
          <w:ilvl w:val="2"/>
          <w:numId w:val="10"/>
        </w:numPr>
        <w:suppressAutoHyphens w:val="0"/>
        <w:ind w:left="2127"/>
        <w:jc w:val="both"/>
        <w:rPr>
          <w:bCs/>
          <w:sz w:val="22"/>
          <w:szCs w:val="22"/>
        </w:rPr>
      </w:pPr>
      <w:r w:rsidRPr="003B5B98">
        <w:rPr>
          <w:bCs/>
          <w:sz w:val="22"/>
          <w:szCs w:val="22"/>
        </w:rPr>
        <w:t>przedmiotowe środki dowodowe</w:t>
      </w:r>
      <w:r w:rsidR="003B5B98">
        <w:rPr>
          <w:bCs/>
          <w:sz w:val="22"/>
          <w:szCs w:val="22"/>
        </w:rPr>
        <w:t xml:space="preserve">, </w:t>
      </w:r>
      <w:r w:rsidR="003B5B98" w:rsidRPr="003B5B98">
        <w:rPr>
          <w:bCs/>
          <w:sz w:val="22"/>
          <w:szCs w:val="22"/>
        </w:rPr>
        <w:t>zgodnie z zapisami rozdziału IV;</w:t>
      </w:r>
    </w:p>
    <w:p w14:paraId="2F4484A6" w14:textId="518D6881" w:rsidR="002A6BED" w:rsidRDefault="002A6BED" w:rsidP="00197F57">
      <w:pPr>
        <w:pStyle w:val="Akapitzlist"/>
        <w:widowControl/>
        <w:numPr>
          <w:ilvl w:val="2"/>
          <w:numId w:val="10"/>
        </w:numPr>
        <w:suppressAutoHyphens w:val="0"/>
        <w:ind w:left="2127"/>
        <w:jc w:val="both"/>
        <w:rPr>
          <w:bCs/>
          <w:sz w:val="22"/>
          <w:szCs w:val="22"/>
        </w:rPr>
      </w:pPr>
      <w:r>
        <w:rPr>
          <w:bCs/>
          <w:sz w:val="22"/>
          <w:szCs w:val="22"/>
        </w:rPr>
        <w:t>KRS lub CEiDG</w:t>
      </w:r>
      <w:r w:rsidR="002D7F14">
        <w:rPr>
          <w:bCs/>
          <w:sz w:val="22"/>
          <w:szCs w:val="22"/>
        </w:rPr>
        <w:t xml:space="preserve"> – o ile nie podano danych do ogólnodostępnych baz</w:t>
      </w:r>
      <w:r w:rsidR="001B0F01">
        <w:rPr>
          <w:bCs/>
          <w:sz w:val="22"/>
          <w:szCs w:val="22"/>
        </w:rPr>
        <w:t>;</w:t>
      </w:r>
    </w:p>
    <w:p w14:paraId="281047B6" w14:textId="77777777" w:rsidR="0001223C" w:rsidRPr="0001223C" w:rsidRDefault="0095614D" w:rsidP="00197F57">
      <w:pPr>
        <w:pStyle w:val="Akapitzlist"/>
        <w:widowControl/>
        <w:numPr>
          <w:ilvl w:val="0"/>
          <w:numId w:val="10"/>
        </w:numPr>
        <w:suppressAutoHyphens w:val="0"/>
        <w:jc w:val="both"/>
        <w:rPr>
          <w:bCs/>
          <w:sz w:val="22"/>
          <w:szCs w:val="22"/>
        </w:rPr>
      </w:pPr>
      <w:r>
        <w:rPr>
          <w:sz w:val="22"/>
          <w:szCs w:val="22"/>
        </w:rPr>
        <w:t>Jeżeli wykonawca zastrzega sobie prawo do nie</w:t>
      </w:r>
      <w:r w:rsidR="0001223C" w:rsidRPr="0001223C">
        <w:rPr>
          <w:sz w:val="22"/>
          <w:szCs w:val="22"/>
        </w:rPr>
        <w:t>udostępnienia innym uczestnikom postępowania informacji stanowią</w:t>
      </w:r>
      <w:r>
        <w:rPr>
          <w:sz w:val="22"/>
          <w:szCs w:val="22"/>
        </w:rPr>
        <w:t>cych tajemnicę przedsiębiorstwa</w:t>
      </w:r>
      <w:r w:rsidR="005217DB">
        <w:rPr>
          <w:sz w:val="22"/>
          <w:szCs w:val="22"/>
        </w:rPr>
        <w:t xml:space="preserve"> w </w:t>
      </w:r>
      <w:r w:rsidR="0001223C" w:rsidRPr="0001223C">
        <w:rPr>
          <w:sz w:val="22"/>
          <w:szCs w:val="22"/>
        </w:rPr>
        <w:t>rozumieniu przepisów o zwalczaniu nieuczciwej ko</w:t>
      </w:r>
      <w:r>
        <w:rPr>
          <w:sz w:val="22"/>
          <w:szCs w:val="22"/>
        </w:rPr>
        <w:t xml:space="preserve">nkurencji, </w:t>
      </w:r>
      <w:r w:rsidR="005217DB">
        <w:rPr>
          <w:sz w:val="22"/>
          <w:szCs w:val="22"/>
        </w:rPr>
        <w:t xml:space="preserve">to </w:t>
      </w:r>
      <w:r>
        <w:rPr>
          <w:sz w:val="22"/>
          <w:szCs w:val="22"/>
        </w:rPr>
        <w:t>składa w treści</w:t>
      </w:r>
      <w:r w:rsidR="005217DB">
        <w:rPr>
          <w:sz w:val="22"/>
          <w:szCs w:val="22"/>
        </w:rPr>
        <w:t xml:space="preserve"> oferty</w:t>
      </w:r>
      <w:r>
        <w:rPr>
          <w:sz w:val="22"/>
          <w:szCs w:val="22"/>
        </w:rPr>
        <w:t xml:space="preserve"> </w:t>
      </w:r>
      <w:r w:rsidR="0001223C" w:rsidRPr="0001223C">
        <w:rPr>
          <w:sz w:val="22"/>
          <w:szCs w:val="22"/>
        </w:rPr>
        <w:t>stoso</w:t>
      </w:r>
      <w:r w:rsidR="005217DB">
        <w:rPr>
          <w:sz w:val="22"/>
          <w:szCs w:val="22"/>
        </w:rPr>
        <w:t>wne oświadczenie zawierające</w:t>
      </w:r>
      <w:r w:rsidR="0001223C" w:rsidRPr="0001223C">
        <w:rPr>
          <w:sz w:val="22"/>
          <w:szCs w:val="22"/>
        </w:rPr>
        <w:t xml:space="preserve"> wykaz zastrze</w:t>
      </w:r>
      <w:r w:rsidR="00C96653">
        <w:rPr>
          <w:sz w:val="22"/>
          <w:szCs w:val="22"/>
        </w:rPr>
        <w:t>żonych dokumentów wraz z</w:t>
      </w:r>
      <w:r w:rsidR="005217DB">
        <w:rPr>
          <w:sz w:val="22"/>
          <w:szCs w:val="22"/>
        </w:rPr>
        <w:t xml:space="preserve"> uzasadnienie</w:t>
      </w:r>
      <w:r w:rsidR="00BA6B3F">
        <w:rPr>
          <w:sz w:val="22"/>
          <w:szCs w:val="22"/>
        </w:rPr>
        <w:t>m ich utajnienia.</w:t>
      </w:r>
      <w:r w:rsidR="0001223C" w:rsidRPr="0001223C">
        <w:rPr>
          <w:sz w:val="22"/>
          <w:szCs w:val="22"/>
        </w:rPr>
        <w:t xml:space="preserve"> Dokumenty opatrzone klauzulą; „Dokument zastrzeżony” winny być załączone łącznie z </w:t>
      </w:r>
      <w:r w:rsidR="0019132A">
        <w:rPr>
          <w:sz w:val="22"/>
          <w:szCs w:val="22"/>
        </w:rPr>
        <w:t xml:space="preserve">ww. </w:t>
      </w:r>
      <w:r w:rsidR="0001223C" w:rsidRPr="0001223C">
        <w:rPr>
          <w:sz w:val="22"/>
          <w:szCs w:val="22"/>
        </w:rPr>
        <w:t>oświa</w:t>
      </w:r>
      <w:r w:rsidR="0019132A">
        <w:rPr>
          <w:sz w:val="22"/>
          <w:szCs w:val="22"/>
        </w:rPr>
        <w:t xml:space="preserve">dczeniem, </w:t>
      </w:r>
      <w:r w:rsidR="0001223C" w:rsidRPr="0001223C">
        <w:rPr>
          <w:sz w:val="22"/>
          <w:szCs w:val="22"/>
        </w:rPr>
        <w:t>na końcu oferty. Wykonawca nie może zastrzec informacji, o któr</w:t>
      </w:r>
      <w:r w:rsidR="00E711CA">
        <w:rPr>
          <w:sz w:val="22"/>
          <w:szCs w:val="22"/>
        </w:rPr>
        <w:t>ych mowa w art. w art. 222 ust. </w:t>
      </w:r>
      <w:r w:rsidR="0001223C" w:rsidRPr="0001223C">
        <w:rPr>
          <w:sz w:val="22"/>
          <w:szCs w:val="22"/>
        </w:rPr>
        <w:t>5 ustawy PZP.</w:t>
      </w:r>
    </w:p>
    <w:p w14:paraId="139BE497" w14:textId="77777777" w:rsidR="0001223C" w:rsidRPr="00987B13" w:rsidRDefault="000C049C" w:rsidP="00197F57">
      <w:pPr>
        <w:pStyle w:val="Akapitzlist"/>
        <w:widowControl/>
        <w:numPr>
          <w:ilvl w:val="0"/>
          <w:numId w:val="10"/>
        </w:numPr>
        <w:suppressAutoHyphens w:val="0"/>
        <w:jc w:val="both"/>
        <w:rPr>
          <w:bCs/>
          <w:sz w:val="22"/>
          <w:szCs w:val="22"/>
        </w:rPr>
      </w:pPr>
      <w:r>
        <w:rPr>
          <w:bCs/>
          <w:sz w:val="22"/>
          <w:szCs w:val="22"/>
        </w:rPr>
        <w:t>Wszystkie koszty związane z przygotowaniem i złożeniem oferty ponosi wykonawca.</w:t>
      </w:r>
    </w:p>
    <w:p w14:paraId="5E9D35AB" w14:textId="77777777" w:rsidR="00BE66F8" w:rsidRDefault="00BE66F8" w:rsidP="00991F90">
      <w:pPr>
        <w:widowControl/>
        <w:suppressAutoHyphens w:val="0"/>
        <w:jc w:val="both"/>
        <w:rPr>
          <w:b/>
          <w:bCs/>
          <w:sz w:val="22"/>
          <w:szCs w:val="22"/>
        </w:rPr>
      </w:pPr>
    </w:p>
    <w:p w14:paraId="13609927" w14:textId="003E9CEA" w:rsidR="0001699B" w:rsidRPr="002052BB" w:rsidRDefault="00BE66F8" w:rsidP="002052BB">
      <w:pPr>
        <w:widowControl/>
        <w:suppressAutoHyphens w:val="0"/>
        <w:jc w:val="both"/>
        <w:rPr>
          <w:b/>
          <w:bCs/>
          <w:sz w:val="22"/>
          <w:szCs w:val="22"/>
        </w:rPr>
      </w:pPr>
      <w:r>
        <w:rPr>
          <w:b/>
          <w:bCs/>
          <w:sz w:val="22"/>
          <w:szCs w:val="22"/>
        </w:rPr>
        <w:t xml:space="preserve">Rozdział XIII </w:t>
      </w:r>
      <w:r w:rsidR="009C3066">
        <w:rPr>
          <w:b/>
          <w:bCs/>
          <w:sz w:val="22"/>
          <w:szCs w:val="22"/>
        </w:rPr>
        <w:t>–</w:t>
      </w:r>
      <w:r>
        <w:rPr>
          <w:b/>
          <w:bCs/>
          <w:sz w:val="22"/>
          <w:szCs w:val="22"/>
        </w:rPr>
        <w:t xml:space="preserve"> </w:t>
      </w:r>
      <w:r w:rsidR="009C3066">
        <w:rPr>
          <w:b/>
          <w:bCs/>
          <w:sz w:val="22"/>
          <w:szCs w:val="22"/>
        </w:rPr>
        <w:t>Miejsce oraz termin składania i otwarcia ofert</w:t>
      </w:r>
    </w:p>
    <w:p w14:paraId="6805183B" w14:textId="03B7F224" w:rsidR="002052BB" w:rsidRPr="002052BB" w:rsidRDefault="002052BB" w:rsidP="00197F57">
      <w:pPr>
        <w:numPr>
          <w:ilvl w:val="0"/>
          <w:numId w:val="11"/>
        </w:numPr>
        <w:contextualSpacing/>
        <w:jc w:val="both"/>
        <w:rPr>
          <w:bCs/>
          <w:sz w:val="22"/>
          <w:szCs w:val="22"/>
        </w:rPr>
      </w:pPr>
      <w:r w:rsidRPr="002052BB">
        <w:rPr>
          <w:bCs/>
          <w:sz w:val="22"/>
          <w:szCs w:val="22"/>
        </w:rPr>
        <w:t xml:space="preserve">Oferty należy składać w terminie </w:t>
      </w:r>
      <w:r w:rsidRPr="004C158A">
        <w:rPr>
          <w:b/>
          <w:bCs/>
          <w:i/>
          <w:sz w:val="22"/>
          <w:szCs w:val="22"/>
        </w:rPr>
        <w:t xml:space="preserve">do dnia </w:t>
      </w:r>
      <w:r w:rsidR="00C20F7A">
        <w:rPr>
          <w:b/>
          <w:bCs/>
          <w:i/>
          <w:sz w:val="22"/>
          <w:szCs w:val="22"/>
        </w:rPr>
        <w:t>20.05.2025</w:t>
      </w:r>
      <w:r w:rsidRPr="004C158A">
        <w:rPr>
          <w:b/>
          <w:bCs/>
          <w:i/>
          <w:sz w:val="22"/>
          <w:szCs w:val="22"/>
        </w:rPr>
        <w:t xml:space="preserve"> r.,</w:t>
      </w:r>
      <w:r w:rsidRPr="002052BB">
        <w:rPr>
          <w:b/>
          <w:bCs/>
          <w:i/>
          <w:sz w:val="22"/>
          <w:szCs w:val="22"/>
        </w:rPr>
        <w:t xml:space="preserve"> do godziny 10:00,</w:t>
      </w:r>
      <w:r w:rsidRPr="002052BB">
        <w:rPr>
          <w:b/>
          <w:bCs/>
          <w:sz w:val="22"/>
          <w:szCs w:val="22"/>
        </w:rPr>
        <w:t xml:space="preserve"> </w:t>
      </w:r>
      <w:r w:rsidRPr="002052BB">
        <w:rPr>
          <w:bCs/>
          <w:sz w:val="22"/>
          <w:szCs w:val="22"/>
        </w:rPr>
        <w:t>na zasadach opisanych w rozdziale IX ust. 2-3 SWZ.</w:t>
      </w:r>
    </w:p>
    <w:p w14:paraId="267F8F1D" w14:textId="77777777" w:rsidR="002052BB" w:rsidRPr="002052BB" w:rsidRDefault="002052BB" w:rsidP="00197F57">
      <w:pPr>
        <w:pStyle w:val="Akapitzlist"/>
        <w:widowControl/>
        <w:numPr>
          <w:ilvl w:val="0"/>
          <w:numId w:val="11"/>
        </w:numPr>
        <w:suppressAutoHyphens w:val="0"/>
        <w:jc w:val="both"/>
        <w:rPr>
          <w:bCs/>
          <w:sz w:val="22"/>
          <w:szCs w:val="22"/>
        </w:rPr>
      </w:pPr>
      <w:r w:rsidRPr="002052BB">
        <w:rPr>
          <w:sz w:val="22"/>
          <w:szCs w:val="22"/>
        </w:rPr>
        <w:t xml:space="preserve">Wykonawca przed upływem terminu do składania ofert może wycofać ofertę zgodnie z regulaminem na </w:t>
      </w:r>
      <w:hyperlink r:id="rId40" w:history="1">
        <w:r w:rsidRPr="002052BB">
          <w:rPr>
            <w:rStyle w:val="Hipercze"/>
            <w:sz w:val="22"/>
            <w:szCs w:val="22"/>
          </w:rPr>
          <w:t>https://platformazakupowa.pl</w:t>
        </w:r>
      </w:hyperlink>
      <w:r w:rsidRPr="002052BB">
        <w:rPr>
          <w:sz w:val="22"/>
          <w:szCs w:val="22"/>
        </w:rPr>
        <w:t xml:space="preserve">. </w:t>
      </w:r>
      <w:r w:rsidRPr="002052BB">
        <w:rPr>
          <w:color w:val="000000"/>
          <w:sz w:val="22"/>
          <w:szCs w:val="22"/>
        </w:rPr>
        <w:t xml:space="preserve">Sposób wycofania oferty zamieszczono w instrukcji dostępnej adresem: </w:t>
      </w:r>
      <w:hyperlink r:id="rId41" w:history="1">
        <w:r w:rsidRPr="002052BB">
          <w:rPr>
            <w:rStyle w:val="Hipercze"/>
            <w:sz w:val="22"/>
            <w:szCs w:val="22"/>
          </w:rPr>
          <w:t>https://platformazakupowa.pl/strona/45-instrukcje</w:t>
        </w:r>
      </w:hyperlink>
      <w:r w:rsidRPr="002052BB">
        <w:rPr>
          <w:color w:val="000000"/>
          <w:sz w:val="22"/>
          <w:szCs w:val="22"/>
        </w:rPr>
        <w:t xml:space="preserve">. Oferta nie może zostać wycofana po upływie terminu składania ofert. </w:t>
      </w:r>
    </w:p>
    <w:p w14:paraId="06A212CC" w14:textId="77777777" w:rsidR="002052BB" w:rsidRPr="002052BB" w:rsidRDefault="002052BB" w:rsidP="00197F57">
      <w:pPr>
        <w:pStyle w:val="Akapitzlist"/>
        <w:widowControl/>
        <w:numPr>
          <w:ilvl w:val="0"/>
          <w:numId w:val="11"/>
        </w:numPr>
        <w:suppressAutoHyphens w:val="0"/>
        <w:jc w:val="both"/>
        <w:rPr>
          <w:bCs/>
          <w:sz w:val="22"/>
          <w:szCs w:val="22"/>
        </w:rPr>
      </w:pPr>
      <w:r w:rsidRPr="002052BB">
        <w:rPr>
          <w:sz w:val="22"/>
          <w:szCs w:val="22"/>
        </w:rPr>
        <w:t>Zamawiający odrzuci ofertę złożoną po terminie składania ofert.</w:t>
      </w:r>
    </w:p>
    <w:p w14:paraId="12B7C59F" w14:textId="2C57DB76" w:rsidR="002052BB" w:rsidRPr="002052BB" w:rsidRDefault="002052BB" w:rsidP="00197F57">
      <w:pPr>
        <w:pStyle w:val="Akapitzlist"/>
        <w:widowControl/>
        <w:numPr>
          <w:ilvl w:val="0"/>
          <w:numId w:val="11"/>
        </w:numPr>
        <w:suppressAutoHyphens w:val="0"/>
        <w:jc w:val="both"/>
        <w:rPr>
          <w:bCs/>
          <w:sz w:val="22"/>
          <w:szCs w:val="22"/>
        </w:rPr>
      </w:pPr>
      <w:r w:rsidRPr="002052BB">
        <w:rPr>
          <w:sz w:val="22"/>
          <w:szCs w:val="22"/>
        </w:rPr>
        <w:t xml:space="preserve">Otwarcie ofert nastąpi </w:t>
      </w:r>
      <w:r w:rsidRPr="002052BB">
        <w:rPr>
          <w:b/>
          <w:i/>
          <w:iCs/>
          <w:sz w:val="22"/>
          <w:szCs w:val="22"/>
        </w:rPr>
        <w:t xml:space="preserve">w dniu </w:t>
      </w:r>
      <w:r w:rsidR="00C20F7A">
        <w:rPr>
          <w:b/>
          <w:i/>
          <w:iCs/>
          <w:sz w:val="22"/>
          <w:szCs w:val="22"/>
        </w:rPr>
        <w:t>20.05.2025</w:t>
      </w:r>
      <w:r w:rsidRPr="00DC481F">
        <w:rPr>
          <w:b/>
          <w:i/>
          <w:iCs/>
          <w:sz w:val="22"/>
          <w:szCs w:val="22"/>
        </w:rPr>
        <w:t xml:space="preserve"> r.,</w:t>
      </w:r>
      <w:r w:rsidRPr="002052BB">
        <w:rPr>
          <w:b/>
          <w:i/>
          <w:iCs/>
          <w:sz w:val="22"/>
          <w:szCs w:val="22"/>
        </w:rPr>
        <w:t xml:space="preserve"> o godzinie 10:30</w:t>
      </w:r>
      <w:r w:rsidRPr="002052BB">
        <w:rPr>
          <w:b/>
          <w:sz w:val="22"/>
          <w:szCs w:val="22"/>
        </w:rPr>
        <w:t xml:space="preserve"> </w:t>
      </w:r>
      <w:r w:rsidRPr="002052BB">
        <w:rPr>
          <w:sz w:val="22"/>
          <w:szCs w:val="22"/>
        </w:rPr>
        <w:t xml:space="preserve">za pośrednictwem </w:t>
      </w:r>
      <w:hyperlink r:id="rId42" w:history="1">
        <w:r w:rsidRPr="002052BB">
          <w:rPr>
            <w:rStyle w:val="Hipercze"/>
            <w:sz w:val="22"/>
            <w:szCs w:val="22"/>
          </w:rPr>
          <w:t>https://platformazakupowa.pl</w:t>
        </w:r>
      </w:hyperlink>
      <w:r w:rsidRPr="002052BB">
        <w:rPr>
          <w:sz w:val="22"/>
          <w:szCs w:val="22"/>
        </w:rPr>
        <w:t xml:space="preserve"> </w:t>
      </w:r>
    </w:p>
    <w:p w14:paraId="2F25305E" w14:textId="77777777" w:rsidR="002052BB" w:rsidRPr="002052BB" w:rsidRDefault="002052BB" w:rsidP="00197F57">
      <w:pPr>
        <w:pStyle w:val="Nagwek"/>
        <w:widowControl/>
        <w:numPr>
          <w:ilvl w:val="0"/>
          <w:numId w:val="11"/>
        </w:numPr>
        <w:suppressAutoHyphens w:val="0"/>
        <w:jc w:val="both"/>
        <w:rPr>
          <w:sz w:val="22"/>
          <w:szCs w:val="22"/>
        </w:rPr>
      </w:pPr>
      <w:r w:rsidRPr="002052BB">
        <w:rPr>
          <w:sz w:val="22"/>
          <w:szCs w:val="22"/>
        </w:rPr>
        <w:t xml:space="preserve">W przypadku zmiany terminu składania ofert zamawiający zamieści informację o   jego   przedłużeniu na </w:t>
      </w:r>
      <w:hyperlink r:id="rId43" w:history="1">
        <w:r w:rsidRPr="002052BB">
          <w:rPr>
            <w:rStyle w:val="Hipercze"/>
            <w:sz w:val="22"/>
            <w:szCs w:val="22"/>
          </w:rPr>
          <w:t>https://platformazakupowa.pl</w:t>
        </w:r>
      </w:hyperlink>
      <w:r w:rsidRPr="002052BB">
        <w:rPr>
          <w:sz w:val="22"/>
          <w:szCs w:val="22"/>
        </w:rPr>
        <w:t xml:space="preserve"> – adres profilu nabywcy – </w:t>
      </w:r>
      <w:hyperlink r:id="rId44" w:history="1">
        <w:r w:rsidRPr="002052BB">
          <w:rPr>
            <w:rStyle w:val="Hipercze"/>
            <w:bCs/>
            <w:sz w:val="22"/>
            <w:szCs w:val="22"/>
          </w:rPr>
          <w:t>https://platformazakupowa.pl/pn/uj_edu</w:t>
        </w:r>
      </w:hyperlink>
      <w:r w:rsidRPr="002052BB">
        <w:rPr>
          <w:bCs/>
          <w:sz w:val="22"/>
          <w:szCs w:val="22"/>
        </w:rPr>
        <w:t>, w zakładce właściwej dla prowadzonego postępowania, w sekcji „Komunikaty”.</w:t>
      </w:r>
    </w:p>
    <w:p w14:paraId="40BD4430" w14:textId="77777777" w:rsidR="002052BB" w:rsidRPr="002052BB" w:rsidRDefault="002052BB" w:rsidP="00197F57">
      <w:pPr>
        <w:pStyle w:val="Nagwek"/>
        <w:widowControl/>
        <w:numPr>
          <w:ilvl w:val="0"/>
          <w:numId w:val="11"/>
        </w:numPr>
        <w:suppressAutoHyphens w:val="0"/>
        <w:jc w:val="both"/>
        <w:rPr>
          <w:sz w:val="22"/>
          <w:szCs w:val="22"/>
        </w:rPr>
      </w:pPr>
      <w:r w:rsidRPr="002052BB">
        <w:rPr>
          <w:sz w:val="22"/>
          <w:szCs w:val="22"/>
        </w:rPr>
        <w:t>W przypadku awarii systemu teleinformatycznego, skutkującej brakiem możliwości otwarcia ofert w terminie określonym przez zamawiającego, otwarcie ofert nastąpi niezwłocznie po usunięciu awarii.</w:t>
      </w:r>
    </w:p>
    <w:p w14:paraId="37EDCE90" w14:textId="77777777" w:rsidR="002052BB" w:rsidRPr="002052BB" w:rsidRDefault="002052BB" w:rsidP="00197F57">
      <w:pPr>
        <w:pStyle w:val="Nagwek"/>
        <w:widowControl/>
        <w:numPr>
          <w:ilvl w:val="0"/>
          <w:numId w:val="11"/>
        </w:numPr>
        <w:suppressAutoHyphens w:val="0"/>
        <w:jc w:val="both"/>
        <w:rPr>
          <w:sz w:val="22"/>
          <w:szCs w:val="22"/>
        </w:rPr>
      </w:pPr>
      <w:r w:rsidRPr="002052BB">
        <w:rPr>
          <w:sz w:val="22"/>
          <w:szCs w:val="22"/>
        </w:rPr>
        <w:t xml:space="preserve">Zamawiający najpóźniej przed otwarciem ofert udostępni na </w:t>
      </w:r>
      <w:hyperlink r:id="rId45" w:history="1">
        <w:r w:rsidRPr="002052BB">
          <w:rPr>
            <w:rStyle w:val="Hipercze"/>
            <w:sz w:val="22"/>
            <w:szCs w:val="22"/>
          </w:rPr>
          <w:t>https://platformazakupowa.pl</w:t>
        </w:r>
      </w:hyperlink>
      <w:r w:rsidRPr="002052BB">
        <w:rPr>
          <w:sz w:val="22"/>
          <w:szCs w:val="22"/>
        </w:rPr>
        <w:t xml:space="preserve"> – adres profilu nabywcy – </w:t>
      </w:r>
      <w:hyperlink r:id="rId46" w:history="1">
        <w:r w:rsidRPr="002052BB">
          <w:rPr>
            <w:rStyle w:val="Hipercze"/>
            <w:bCs/>
            <w:sz w:val="22"/>
            <w:szCs w:val="22"/>
          </w:rPr>
          <w:t>https://platformazakupowa.pl/pn/uj_edu</w:t>
        </w:r>
      </w:hyperlink>
      <w:r w:rsidRPr="002052BB">
        <w:rPr>
          <w:bCs/>
          <w:sz w:val="22"/>
          <w:szCs w:val="22"/>
        </w:rPr>
        <w:t xml:space="preserve">, w zakładce właściwej dla prowadzonego postępowania, w sekcji „Komunikaty”, </w:t>
      </w:r>
      <w:r w:rsidRPr="002052BB">
        <w:rPr>
          <w:sz w:val="22"/>
          <w:szCs w:val="22"/>
        </w:rPr>
        <w:t>informację o kwocie, jaką zamierza przeznaczyć na sfinansowanie zamówienia.</w:t>
      </w:r>
    </w:p>
    <w:p w14:paraId="391A3E15" w14:textId="77777777" w:rsidR="002052BB" w:rsidRPr="002052BB" w:rsidRDefault="002052BB" w:rsidP="00197F57">
      <w:pPr>
        <w:pStyle w:val="Nagwek"/>
        <w:widowControl/>
        <w:numPr>
          <w:ilvl w:val="0"/>
          <w:numId w:val="11"/>
        </w:numPr>
        <w:suppressAutoHyphens w:val="0"/>
        <w:jc w:val="both"/>
        <w:rPr>
          <w:sz w:val="22"/>
          <w:szCs w:val="22"/>
        </w:rPr>
      </w:pPr>
      <w:r w:rsidRPr="002052BB">
        <w:rPr>
          <w:sz w:val="22"/>
          <w:szCs w:val="22"/>
        </w:rPr>
        <w:t>Zamawiający niezwłocznie po otwarciu ofert, udostępni na stronie internetowej prowadzonego postępowania informacje o:</w:t>
      </w:r>
    </w:p>
    <w:p w14:paraId="3ECC8851" w14:textId="77777777" w:rsidR="002052BB" w:rsidRPr="002052BB" w:rsidRDefault="002052BB" w:rsidP="00197F57">
      <w:pPr>
        <w:pStyle w:val="Nagwek"/>
        <w:widowControl/>
        <w:numPr>
          <w:ilvl w:val="1"/>
          <w:numId w:val="11"/>
        </w:numPr>
        <w:tabs>
          <w:tab w:val="clear" w:pos="4536"/>
          <w:tab w:val="clear" w:pos="9072"/>
        </w:tabs>
        <w:suppressAutoHyphens w:val="0"/>
        <w:jc w:val="both"/>
        <w:rPr>
          <w:sz w:val="22"/>
          <w:szCs w:val="22"/>
        </w:rPr>
      </w:pPr>
      <w:r w:rsidRPr="002052BB">
        <w:rPr>
          <w:sz w:val="22"/>
          <w:szCs w:val="22"/>
        </w:rPr>
        <w:t>nazwach albo imionach i nazwiskach oraz siedzibach lub miejscach prowadzonej działalności gospodarczej albo miejscach zamieszkania wykonawców, których oferty zostały</w:t>
      </w:r>
      <w:r w:rsidRPr="002052BB">
        <w:rPr>
          <w:spacing w:val="-3"/>
          <w:sz w:val="22"/>
          <w:szCs w:val="22"/>
        </w:rPr>
        <w:t xml:space="preserve"> </w:t>
      </w:r>
      <w:r w:rsidRPr="002052BB">
        <w:rPr>
          <w:sz w:val="22"/>
          <w:szCs w:val="22"/>
        </w:rPr>
        <w:t>otwarte;</w:t>
      </w:r>
    </w:p>
    <w:p w14:paraId="4796595A" w14:textId="77777777" w:rsidR="002052BB" w:rsidRPr="002052BB" w:rsidRDefault="002052BB" w:rsidP="00197F57">
      <w:pPr>
        <w:pStyle w:val="Nagwek"/>
        <w:widowControl/>
        <w:numPr>
          <w:ilvl w:val="1"/>
          <w:numId w:val="11"/>
        </w:numPr>
        <w:tabs>
          <w:tab w:val="clear" w:pos="4536"/>
          <w:tab w:val="clear" w:pos="9072"/>
        </w:tabs>
        <w:suppressAutoHyphens w:val="0"/>
        <w:jc w:val="both"/>
        <w:rPr>
          <w:sz w:val="22"/>
          <w:szCs w:val="22"/>
        </w:rPr>
      </w:pPr>
      <w:r w:rsidRPr="002052BB">
        <w:rPr>
          <w:sz w:val="22"/>
          <w:szCs w:val="22"/>
        </w:rPr>
        <w:t>cenach lub kosztach zawartych w</w:t>
      </w:r>
      <w:r w:rsidRPr="002052BB">
        <w:rPr>
          <w:spacing w:val="-4"/>
          <w:sz w:val="22"/>
          <w:szCs w:val="22"/>
        </w:rPr>
        <w:t xml:space="preserve"> </w:t>
      </w:r>
      <w:r w:rsidRPr="002052BB">
        <w:rPr>
          <w:sz w:val="22"/>
          <w:szCs w:val="22"/>
        </w:rPr>
        <w:t>ofertach.</w:t>
      </w:r>
    </w:p>
    <w:p w14:paraId="0FEBE6E2" w14:textId="67CF6CBA" w:rsidR="002052BB" w:rsidRPr="00E37453" w:rsidRDefault="002052BB" w:rsidP="00197F57">
      <w:pPr>
        <w:pStyle w:val="Akapitzlist"/>
        <w:widowControl/>
        <w:numPr>
          <w:ilvl w:val="0"/>
          <w:numId w:val="11"/>
        </w:numPr>
        <w:suppressAutoHyphens w:val="0"/>
        <w:jc w:val="both"/>
        <w:rPr>
          <w:bCs/>
          <w:sz w:val="22"/>
          <w:szCs w:val="22"/>
          <w:u w:val="single"/>
        </w:rPr>
      </w:pPr>
      <w:r w:rsidRPr="002052BB">
        <w:rPr>
          <w:sz w:val="22"/>
          <w:szCs w:val="22"/>
          <w:u w:val="single"/>
        </w:rPr>
        <w:t>Zamawiający nie przewiduje przeprowadzania jawnej sesji otwarcia ofert z udziałem wykonawców, jak też transmitowania sesji otwarcia za pośrednictwem elektronicznych narzędzi do przekazu wideo on-line.</w:t>
      </w:r>
    </w:p>
    <w:p w14:paraId="73BE0293" w14:textId="7F901372" w:rsidR="009C3066" w:rsidRDefault="009C3066" w:rsidP="00991F90">
      <w:pPr>
        <w:widowControl/>
        <w:suppressAutoHyphens w:val="0"/>
        <w:jc w:val="both"/>
        <w:rPr>
          <w:b/>
          <w:bCs/>
          <w:sz w:val="22"/>
          <w:szCs w:val="22"/>
        </w:rPr>
      </w:pPr>
      <w:r>
        <w:rPr>
          <w:b/>
          <w:bCs/>
          <w:sz w:val="22"/>
          <w:szCs w:val="22"/>
        </w:rPr>
        <w:lastRenderedPageBreak/>
        <w:t xml:space="preserve">Rozdział XIV </w:t>
      </w:r>
      <w:r w:rsidR="004D0C91">
        <w:rPr>
          <w:b/>
          <w:bCs/>
          <w:sz w:val="22"/>
          <w:szCs w:val="22"/>
        </w:rPr>
        <w:t>–</w:t>
      </w:r>
      <w:r>
        <w:rPr>
          <w:b/>
          <w:bCs/>
          <w:sz w:val="22"/>
          <w:szCs w:val="22"/>
        </w:rPr>
        <w:t xml:space="preserve"> </w:t>
      </w:r>
      <w:r w:rsidR="004D0C91">
        <w:rPr>
          <w:b/>
          <w:bCs/>
          <w:sz w:val="22"/>
          <w:szCs w:val="22"/>
        </w:rPr>
        <w:t>Opis sposobu obliczania ceny</w:t>
      </w:r>
    </w:p>
    <w:p w14:paraId="62254A96" w14:textId="77777777" w:rsidR="00B3318E" w:rsidRPr="00A65D33" w:rsidRDefault="00B3318E" w:rsidP="00197F57">
      <w:pPr>
        <w:widowControl/>
        <w:numPr>
          <w:ilvl w:val="0"/>
          <w:numId w:val="63"/>
        </w:numPr>
        <w:tabs>
          <w:tab w:val="clear" w:pos="720"/>
          <w:tab w:val="num" w:pos="851"/>
          <w:tab w:val="left" w:pos="900"/>
        </w:tabs>
        <w:suppressAutoHyphens w:val="0"/>
        <w:ind w:left="426" w:hanging="426"/>
        <w:jc w:val="both"/>
        <w:rPr>
          <w:sz w:val="22"/>
          <w:szCs w:val="22"/>
        </w:rPr>
      </w:pPr>
      <w:r w:rsidRPr="00A65D33">
        <w:rPr>
          <w:sz w:val="22"/>
          <w:szCs w:val="22"/>
        </w:rPr>
        <w:t>Cenę oferty należy podać w złotych polskich i wyliczyć w oparciu o indywidualną kalkulację z podaniem cen jednostkowych co najmniej określonych elementów wskazanych w załączniku nr 2 do formularza oferty, uwzględniając wszelkie koszty niezbędne do jego wykonania, w tym podatki oraz rabaty, upusty itp., których Wykonawca zamierza udzielić. Sumaryczna cena ryczałtowa brutto wyliczona na podstawie indywidualnej kalkulacji Wykonawcy winna odpowiadać cenie podanej przez Wykonawcę w formularzu oferty</w:t>
      </w:r>
      <w:r>
        <w:rPr>
          <w:sz w:val="22"/>
          <w:szCs w:val="22"/>
        </w:rPr>
        <w:t>.</w:t>
      </w:r>
    </w:p>
    <w:p w14:paraId="4BAB3A27" w14:textId="77777777" w:rsidR="00B3318E" w:rsidRPr="00A65D33" w:rsidRDefault="00B3318E" w:rsidP="00197F57">
      <w:pPr>
        <w:widowControl/>
        <w:numPr>
          <w:ilvl w:val="0"/>
          <w:numId w:val="63"/>
        </w:numPr>
        <w:tabs>
          <w:tab w:val="clear" w:pos="720"/>
          <w:tab w:val="num" w:pos="851"/>
          <w:tab w:val="left" w:pos="900"/>
        </w:tabs>
        <w:suppressAutoHyphens w:val="0"/>
        <w:ind w:left="426" w:hanging="426"/>
        <w:jc w:val="both"/>
        <w:rPr>
          <w:sz w:val="22"/>
          <w:szCs w:val="22"/>
        </w:rPr>
      </w:pPr>
      <w:r w:rsidRPr="00A65D33">
        <w:rPr>
          <w:color w:val="000000"/>
          <w:sz w:val="22"/>
          <w:szCs w:val="22"/>
        </w:rPr>
        <w:t xml:space="preserve">W ofercie Wykonawca winien skalkulować cenę dla całości przedmiotu zamówienia. </w:t>
      </w:r>
    </w:p>
    <w:p w14:paraId="02E2C5F6" w14:textId="77777777" w:rsidR="00B3318E" w:rsidRPr="00A65D33" w:rsidRDefault="00B3318E" w:rsidP="00197F57">
      <w:pPr>
        <w:widowControl/>
        <w:numPr>
          <w:ilvl w:val="0"/>
          <w:numId w:val="63"/>
        </w:numPr>
        <w:tabs>
          <w:tab w:val="clear" w:pos="720"/>
          <w:tab w:val="num" w:pos="851"/>
          <w:tab w:val="left" w:pos="900"/>
        </w:tabs>
        <w:suppressAutoHyphens w:val="0"/>
        <w:ind w:left="426" w:hanging="426"/>
        <w:jc w:val="both"/>
        <w:rPr>
          <w:sz w:val="22"/>
          <w:szCs w:val="22"/>
        </w:rPr>
      </w:pPr>
      <w:r w:rsidRPr="00A65D33">
        <w:rPr>
          <w:sz w:val="22"/>
          <w:szCs w:val="22"/>
        </w:rPr>
        <w:t>Ceny muszą być podane i wyliczone w zaokrągleniu do dwóch miejsc po przecinku (zasada zaokrąglenia – poniżej 5 należy końcówkę pominąć, powyżej i równe 5 należy zaokrąglić w górę).</w:t>
      </w:r>
    </w:p>
    <w:p w14:paraId="50D10F09" w14:textId="77777777" w:rsidR="00B3318E" w:rsidRPr="00A65D33" w:rsidRDefault="00B3318E" w:rsidP="00197F57">
      <w:pPr>
        <w:widowControl/>
        <w:numPr>
          <w:ilvl w:val="0"/>
          <w:numId w:val="63"/>
        </w:numPr>
        <w:tabs>
          <w:tab w:val="clear" w:pos="720"/>
          <w:tab w:val="num" w:pos="851"/>
          <w:tab w:val="left" w:pos="900"/>
        </w:tabs>
        <w:suppressAutoHyphens w:val="0"/>
        <w:ind w:left="426" w:hanging="426"/>
        <w:jc w:val="both"/>
        <w:rPr>
          <w:sz w:val="22"/>
          <w:szCs w:val="22"/>
        </w:rPr>
      </w:pPr>
      <w:r w:rsidRPr="00A65D33">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F3AAD9A" w14:textId="77777777" w:rsidR="00B3318E" w:rsidRPr="00A65D33" w:rsidRDefault="00B3318E" w:rsidP="00197F57">
      <w:pPr>
        <w:widowControl/>
        <w:numPr>
          <w:ilvl w:val="0"/>
          <w:numId w:val="63"/>
        </w:numPr>
        <w:tabs>
          <w:tab w:val="clear" w:pos="720"/>
          <w:tab w:val="num" w:pos="851"/>
          <w:tab w:val="left" w:pos="900"/>
        </w:tabs>
        <w:suppressAutoHyphens w:val="0"/>
        <w:ind w:left="426" w:hanging="426"/>
        <w:jc w:val="both"/>
        <w:rPr>
          <w:sz w:val="22"/>
          <w:szCs w:val="22"/>
        </w:rPr>
      </w:pPr>
      <w:r w:rsidRPr="00A65D33">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B905AED" w14:textId="77777777" w:rsidR="00C76E41" w:rsidRPr="004D7DAC" w:rsidRDefault="00C76E41" w:rsidP="00C76E41">
      <w:pPr>
        <w:pStyle w:val="Akapitzlist"/>
        <w:widowControl/>
        <w:suppressAutoHyphens w:val="0"/>
        <w:jc w:val="both"/>
        <w:rPr>
          <w:sz w:val="22"/>
          <w:szCs w:val="22"/>
        </w:rPr>
      </w:pPr>
    </w:p>
    <w:p w14:paraId="1E09EAC0" w14:textId="299D131C" w:rsidR="004D0C91" w:rsidRPr="00ED61EE" w:rsidRDefault="004D0C91" w:rsidP="00ED61EE">
      <w:pPr>
        <w:widowControl/>
        <w:suppressAutoHyphens w:val="0"/>
        <w:jc w:val="left"/>
        <w:rPr>
          <w:b/>
          <w:bCs/>
          <w:sz w:val="22"/>
          <w:szCs w:val="22"/>
        </w:rPr>
      </w:pPr>
      <w:r>
        <w:rPr>
          <w:b/>
          <w:bCs/>
          <w:sz w:val="22"/>
          <w:szCs w:val="22"/>
        </w:rPr>
        <w:t xml:space="preserve">Rozdział XV </w:t>
      </w:r>
      <w:r w:rsidR="00C71F3D">
        <w:rPr>
          <w:b/>
          <w:bCs/>
          <w:sz w:val="22"/>
          <w:szCs w:val="22"/>
        </w:rPr>
        <w:t>–</w:t>
      </w:r>
      <w:r>
        <w:rPr>
          <w:b/>
          <w:bCs/>
          <w:sz w:val="22"/>
          <w:szCs w:val="22"/>
        </w:rPr>
        <w:t xml:space="preserve"> </w:t>
      </w:r>
      <w:r w:rsidR="00C71F3D">
        <w:rPr>
          <w:b/>
          <w:bCs/>
          <w:sz w:val="22"/>
          <w:szCs w:val="22"/>
        </w:rPr>
        <w:t xml:space="preserve">Opis kryteriów, którymi zamawiający będzie się kierował przy wyborze oferty wraz z podaniem ich </w:t>
      </w:r>
      <w:r w:rsidR="00C71F3D" w:rsidRPr="00ED61EE">
        <w:rPr>
          <w:b/>
          <w:bCs/>
          <w:sz w:val="22"/>
          <w:szCs w:val="22"/>
        </w:rPr>
        <w:t>znaczenia i sposobu oceny ofert</w:t>
      </w:r>
      <w:r w:rsidR="00ED61EE">
        <w:rPr>
          <w:b/>
          <w:bCs/>
          <w:sz w:val="22"/>
          <w:szCs w:val="22"/>
        </w:rPr>
        <w:t>.</w:t>
      </w:r>
    </w:p>
    <w:p w14:paraId="7D7F790D" w14:textId="77777777" w:rsidR="00B934A4" w:rsidRPr="00ED61EE" w:rsidRDefault="005942F2" w:rsidP="00197F57">
      <w:pPr>
        <w:pStyle w:val="Akapitzlist"/>
        <w:widowControl/>
        <w:numPr>
          <w:ilvl w:val="0"/>
          <w:numId w:val="12"/>
        </w:numPr>
        <w:suppressAutoHyphens w:val="0"/>
        <w:jc w:val="left"/>
        <w:rPr>
          <w:bCs/>
          <w:sz w:val="22"/>
          <w:szCs w:val="22"/>
        </w:rPr>
      </w:pPr>
      <w:r w:rsidRPr="00ED61EE">
        <w:rPr>
          <w:bCs/>
          <w:sz w:val="22"/>
          <w:szCs w:val="22"/>
        </w:rPr>
        <w:t>Kryteria oceny ofert:</w:t>
      </w:r>
    </w:p>
    <w:p w14:paraId="4B3423AB" w14:textId="77777777" w:rsidR="00B3318E" w:rsidRPr="00B3318E" w:rsidRDefault="00B3318E" w:rsidP="00197F57">
      <w:pPr>
        <w:pStyle w:val="Akapitzlist"/>
        <w:widowControl/>
        <w:numPr>
          <w:ilvl w:val="1"/>
          <w:numId w:val="12"/>
        </w:numPr>
        <w:suppressAutoHyphens w:val="0"/>
        <w:jc w:val="both"/>
        <w:rPr>
          <w:b/>
          <w:i/>
          <w:iCs/>
          <w:color w:val="000000" w:themeColor="text1"/>
          <w:sz w:val="22"/>
          <w:szCs w:val="22"/>
        </w:rPr>
      </w:pPr>
      <w:r w:rsidRPr="00B3318E">
        <w:rPr>
          <w:b/>
          <w:i/>
          <w:iCs/>
          <w:sz w:val="22"/>
          <w:szCs w:val="22"/>
        </w:rPr>
        <w:t>Cena całkowita oferty – 60%</w:t>
      </w:r>
    </w:p>
    <w:p w14:paraId="2A49348F" w14:textId="77777777" w:rsidR="00B3318E" w:rsidRPr="00B3318E" w:rsidRDefault="00B3318E" w:rsidP="00197F57">
      <w:pPr>
        <w:pStyle w:val="Akapitzlist"/>
        <w:widowControl/>
        <w:numPr>
          <w:ilvl w:val="1"/>
          <w:numId w:val="12"/>
        </w:numPr>
        <w:suppressAutoHyphens w:val="0"/>
        <w:jc w:val="both"/>
        <w:rPr>
          <w:b/>
          <w:i/>
          <w:iCs/>
          <w:sz w:val="22"/>
          <w:szCs w:val="22"/>
        </w:rPr>
      </w:pPr>
      <w:r w:rsidRPr="00B3318E">
        <w:rPr>
          <w:b/>
          <w:i/>
          <w:iCs/>
          <w:sz w:val="22"/>
          <w:szCs w:val="22"/>
        </w:rPr>
        <w:t>Ocena techniczna proponowanego systemu – 40%</w:t>
      </w:r>
    </w:p>
    <w:p w14:paraId="22598A0B" w14:textId="77777777" w:rsidR="00ED61EE" w:rsidRDefault="00ED61EE" w:rsidP="00ED61EE">
      <w:pPr>
        <w:ind w:left="720"/>
        <w:jc w:val="both"/>
        <w:rPr>
          <w:rFonts w:eastAsia="Calibri"/>
          <w:sz w:val="22"/>
          <w:szCs w:val="22"/>
          <w:lang w:eastAsia="en-US"/>
        </w:rPr>
      </w:pPr>
    </w:p>
    <w:p w14:paraId="53F888F4" w14:textId="00B4C7E4" w:rsidR="001D448C" w:rsidRPr="00ED61EE" w:rsidRDefault="00B37F8E" w:rsidP="00197F57">
      <w:pPr>
        <w:pStyle w:val="Akapitzlist"/>
        <w:numPr>
          <w:ilvl w:val="0"/>
          <w:numId w:val="12"/>
        </w:numPr>
        <w:jc w:val="both"/>
      </w:pPr>
      <w:r w:rsidRPr="00A63E91">
        <w:rPr>
          <w:rFonts w:eastAsia="Calibri"/>
          <w:sz w:val="22"/>
          <w:szCs w:val="22"/>
          <w:lang w:eastAsia="en-US"/>
        </w:rPr>
        <w:t xml:space="preserve">Punkty przyznawane za kryterium </w:t>
      </w:r>
      <w:r w:rsidR="00A63E91" w:rsidRPr="00A63E91">
        <w:rPr>
          <w:rFonts w:eastAsia="Calibri"/>
          <w:sz w:val="22"/>
          <w:szCs w:val="22"/>
          <w:lang w:eastAsia="en-US"/>
        </w:rPr>
        <w:t>nr 1</w:t>
      </w:r>
      <w:r w:rsidRPr="00A63E91">
        <w:rPr>
          <w:rFonts w:eastAsia="Calibri"/>
          <w:i/>
          <w:sz w:val="22"/>
          <w:szCs w:val="22"/>
          <w:lang w:eastAsia="en-US"/>
        </w:rPr>
        <w:t>„</w:t>
      </w:r>
      <w:r w:rsidRPr="00A63E91">
        <w:rPr>
          <w:rFonts w:eastAsia="Calibri"/>
          <w:bCs/>
          <w:i/>
          <w:iCs/>
          <w:color w:val="000000"/>
          <w:sz w:val="22"/>
          <w:szCs w:val="22"/>
          <w:lang w:eastAsia="en-US"/>
        </w:rPr>
        <w:t xml:space="preserve">cena </w:t>
      </w:r>
      <w:r w:rsidR="00B3318E">
        <w:rPr>
          <w:rFonts w:eastAsia="Calibri"/>
          <w:bCs/>
          <w:i/>
          <w:iCs/>
          <w:color w:val="000000"/>
          <w:sz w:val="22"/>
          <w:szCs w:val="22"/>
          <w:lang w:eastAsia="en-US"/>
        </w:rPr>
        <w:t>całkowita oferty</w:t>
      </w:r>
      <w:r w:rsidRPr="00A63E91">
        <w:rPr>
          <w:rFonts w:eastAsia="Calibri"/>
          <w:sz w:val="22"/>
          <w:szCs w:val="22"/>
          <w:lang w:eastAsia="en-US"/>
        </w:rPr>
        <w:t>”, będą liczone wg następującego wzoru:</w:t>
      </w:r>
    </w:p>
    <w:p w14:paraId="267D81B5" w14:textId="77777777" w:rsidR="00AC7054" w:rsidRPr="00AC7054" w:rsidRDefault="00AC7054" w:rsidP="00AC7054">
      <w:pPr>
        <w:pStyle w:val="Akapitzlist"/>
        <w:widowControl/>
        <w:suppressAutoHyphens w:val="0"/>
        <w:jc w:val="both"/>
        <w:rPr>
          <w:bCs/>
          <w:sz w:val="22"/>
          <w:szCs w:val="22"/>
        </w:rPr>
      </w:pPr>
    </w:p>
    <w:p w14:paraId="00AAC991" w14:textId="158FB3A9" w:rsidR="001D448C" w:rsidRPr="001D448C" w:rsidRDefault="001D448C" w:rsidP="001D448C">
      <w:pPr>
        <w:pStyle w:val="Zwykytekst"/>
        <w:tabs>
          <w:tab w:val="left" w:pos="426"/>
        </w:tabs>
        <w:suppressAutoHyphens/>
        <w:ind w:left="1418"/>
        <w:jc w:val="both"/>
        <w:rPr>
          <w:rFonts w:ascii="Times New Roman" w:hAnsi="Times New Roman"/>
          <w:b/>
          <w:bCs/>
          <w:i/>
          <w:iCs/>
          <w:color w:val="000000"/>
          <w:sz w:val="22"/>
          <w:szCs w:val="22"/>
        </w:rPr>
      </w:pPr>
      <w:r w:rsidRPr="001D448C">
        <w:rPr>
          <w:rFonts w:ascii="Times New Roman" w:hAnsi="Times New Roman"/>
          <w:b/>
          <w:bCs/>
          <w:i/>
          <w:iCs/>
          <w:color w:val="000000"/>
          <w:sz w:val="22"/>
          <w:szCs w:val="22"/>
        </w:rPr>
        <w:t>C = (</w:t>
      </w:r>
      <w:proofErr w:type="spellStart"/>
      <w:r w:rsidRPr="001D448C">
        <w:rPr>
          <w:rFonts w:ascii="Times New Roman" w:hAnsi="Times New Roman"/>
          <w:b/>
          <w:bCs/>
          <w:i/>
          <w:iCs/>
          <w:color w:val="000000"/>
          <w:sz w:val="22"/>
          <w:szCs w:val="22"/>
        </w:rPr>
        <w:t>C</w:t>
      </w:r>
      <w:r w:rsidRPr="001D448C">
        <w:rPr>
          <w:rFonts w:ascii="Times New Roman" w:hAnsi="Times New Roman"/>
          <w:b/>
          <w:bCs/>
          <w:i/>
          <w:iCs/>
          <w:color w:val="000000"/>
          <w:sz w:val="22"/>
          <w:szCs w:val="22"/>
          <w:vertAlign w:val="subscript"/>
        </w:rPr>
        <w:t>naj</w:t>
      </w:r>
      <w:proofErr w:type="spellEnd"/>
      <w:r w:rsidRPr="001D448C">
        <w:rPr>
          <w:rFonts w:ascii="Times New Roman" w:hAnsi="Times New Roman"/>
          <w:b/>
          <w:bCs/>
          <w:i/>
          <w:iCs/>
          <w:color w:val="000000"/>
          <w:sz w:val="22"/>
          <w:szCs w:val="22"/>
        </w:rPr>
        <w:t xml:space="preserve"> /C</w:t>
      </w:r>
      <w:r w:rsidRPr="001D448C">
        <w:rPr>
          <w:rFonts w:ascii="Times New Roman" w:hAnsi="Times New Roman"/>
          <w:b/>
          <w:bCs/>
          <w:i/>
          <w:iCs/>
          <w:color w:val="000000"/>
          <w:sz w:val="22"/>
          <w:szCs w:val="22"/>
          <w:vertAlign w:val="subscript"/>
        </w:rPr>
        <w:t>o</w:t>
      </w:r>
      <w:r w:rsidRPr="001D448C">
        <w:rPr>
          <w:rFonts w:ascii="Times New Roman" w:hAnsi="Times New Roman"/>
          <w:b/>
          <w:bCs/>
          <w:i/>
          <w:iCs/>
          <w:color w:val="000000"/>
          <w:sz w:val="22"/>
          <w:szCs w:val="22"/>
        </w:rPr>
        <w:t xml:space="preserve">) x </w:t>
      </w:r>
      <w:r w:rsidR="00A6653B">
        <w:rPr>
          <w:rFonts w:ascii="Times New Roman" w:hAnsi="Times New Roman"/>
          <w:b/>
          <w:bCs/>
          <w:i/>
          <w:iCs/>
          <w:color w:val="000000"/>
          <w:sz w:val="22"/>
          <w:szCs w:val="22"/>
        </w:rPr>
        <w:t>60</w:t>
      </w:r>
    </w:p>
    <w:p w14:paraId="330379BF" w14:textId="77777777" w:rsidR="001D448C" w:rsidRPr="001D448C" w:rsidRDefault="001D448C" w:rsidP="001D448C">
      <w:pPr>
        <w:pStyle w:val="Zwykytekst"/>
        <w:tabs>
          <w:tab w:val="left" w:pos="426"/>
        </w:tabs>
        <w:suppressAutoHyphens/>
        <w:spacing w:before="60" w:after="60"/>
        <w:ind w:firstLine="709"/>
        <w:jc w:val="both"/>
        <w:rPr>
          <w:rFonts w:ascii="Times New Roman" w:hAnsi="Times New Roman"/>
          <w:color w:val="000000"/>
          <w:sz w:val="22"/>
          <w:szCs w:val="22"/>
        </w:rPr>
      </w:pPr>
      <w:r w:rsidRPr="001D448C">
        <w:rPr>
          <w:rFonts w:ascii="Times New Roman" w:hAnsi="Times New Roman"/>
          <w:color w:val="000000"/>
          <w:sz w:val="22"/>
          <w:szCs w:val="22"/>
        </w:rPr>
        <w:t>gdzie:</w:t>
      </w:r>
    </w:p>
    <w:p w14:paraId="27626576" w14:textId="77777777" w:rsidR="001D448C" w:rsidRPr="001D448C" w:rsidRDefault="001D448C" w:rsidP="001D448C">
      <w:pPr>
        <w:pStyle w:val="Zwykytekst"/>
        <w:suppressAutoHyphens/>
        <w:ind w:left="1418"/>
        <w:jc w:val="both"/>
        <w:rPr>
          <w:rFonts w:ascii="Times New Roman" w:hAnsi="Times New Roman"/>
          <w:color w:val="000000"/>
          <w:sz w:val="22"/>
          <w:szCs w:val="22"/>
        </w:rPr>
      </w:pPr>
      <w:r w:rsidRPr="001D448C">
        <w:rPr>
          <w:rFonts w:ascii="Times New Roman" w:hAnsi="Times New Roman"/>
          <w:color w:val="000000"/>
          <w:sz w:val="22"/>
          <w:szCs w:val="22"/>
        </w:rPr>
        <w:t>C – liczba punktów przyznana danej ofercie;</w:t>
      </w:r>
    </w:p>
    <w:p w14:paraId="04DB3361" w14:textId="77777777" w:rsidR="001D448C" w:rsidRPr="001D448C" w:rsidRDefault="001D448C" w:rsidP="001D448C">
      <w:pPr>
        <w:pStyle w:val="Zwykytekst"/>
        <w:suppressAutoHyphens/>
        <w:ind w:left="1418"/>
        <w:jc w:val="both"/>
        <w:rPr>
          <w:rFonts w:ascii="Times New Roman" w:hAnsi="Times New Roman"/>
          <w:color w:val="000000"/>
          <w:sz w:val="22"/>
          <w:szCs w:val="22"/>
        </w:rPr>
      </w:pPr>
      <w:r w:rsidRPr="001D448C">
        <w:rPr>
          <w:rFonts w:ascii="Times New Roman" w:hAnsi="Times New Roman"/>
          <w:color w:val="000000"/>
          <w:sz w:val="22"/>
          <w:szCs w:val="22"/>
        </w:rPr>
        <w:t>C</w:t>
      </w:r>
      <w:r w:rsidRPr="001D448C">
        <w:rPr>
          <w:rFonts w:ascii="Times New Roman" w:hAnsi="Times New Roman"/>
          <w:color w:val="000000"/>
          <w:sz w:val="22"/>
          <w:szCs w:val="22"/>
          <w:vertAlign w:val="subscript"/>
        </w:rPr>
        <w:t>naj</w:t>
      </w:r>
      <w:r w:rsidRPr="001D448C">
        <w:rPr>
          <w:rFonts w:ascii="Times New Roman" w:hAnsi="Times New Roman"/>
          <w:color w:val="000000"/>
          <w:sz w:val="22"/>
          <w:szCs w:val="22"/>
        </w:rPr>
        <w:t xml:space="preserve"> – najniższa cena wraz z należnym podatkiem od towarów i usług spośród ważnych ofert;</w:t>
      </w:r>
    </w:p>
    <w:p w14:paraId="684EC15A" w14:textId="77777777" w:rsidR="001D448C" w:rsidRPr="001D448C" w:rsidRDefault="001D448C" w:rsidP="00A63E91">
      <w:pPr>
        <w:pStyle w:val="Zwykytekst"/>
        <w:suppressAutoHyphens/>
        <w:spacing w:after="240"/>
        <w:ind w:left="1418"/>
        <w:jc w:val="both"/>
        <w:rPr>
          <w:rFonts w:ascii="Times New Roman" w:hAnsi="Times New Roman"/>
          <w:color w:val="000000"/>
          <w:sz w:val="22"/>
          <w:szCs w:val="22"/>
        </w:rPr>
      </w:pPr>
      <w:r w:rsidRPr="001D448C">
        <w:rPr>
          <w:rFonts w:ascii="Times New Roman" w:hAnsi="Times New Roman"/>
          <w:color w:val="000000"/>
          <w:sz w:val="22"/>
          <w:szCs w:val="22"/>
        </w:rPr>
        <w:t>C</w:t>
      </w:r>
      <w:r w:rsidRPr="001D448C">
        <w:rPr>
          <w:rFonts w:ascii="Times New Roman" w:hAnsi="Times New Roman"/>
          <w:color w:val="000000"/>
          <w:sz w:val="22"/>
          <w:szCs w:val="22"/>
          <w:vertAlign w:val="subscript"/>
        </w:rPr>
        <w:t>o</w:t>
      </w:r>
      <w:r w:rsidRPr="001D448C">
        <w:rPr>
          <w:rFonts w:ascii="Times New Roman" w:hAnsi="Times New Roman"/>
          <w:color w:val="000000"/>
          <w:sz w:val="22"/>
          <w:szCs w:val="22"/>
        </w:rPr>
        <w:t xml:space="preserve"> – cena wraz z należnym podatkiem od towarów i usług podana przez wykonawcę, dla którego wynik jest obliczany.</w:t>
      </w:r>
    </w:p>
    <w:p w14:paraId="24BABD76" w14:textId="20E7D2BC" w:rsidR="001D448C" w:rsidRDefault="001D448C" w:rsidP="00703641">
      <w:pPr>
        <w:tabs>
          <w:tab w:val="left" w:pos="426"/>
        </w:tabs>
        <w:ind w:left="567" w:firstLine="142"/>
        <w:jc w:val="both"/>
        <w:rPr>
          <w:b/>
          <w:bCs/>
          <w:i/>
          <w:iCs/>
          <w:sz w:val="22"/>
          <w:szCs w:val="22"/>
          <w:u w:val="single"/>
        </w:rPr>
      </w:pPr>
      <w:r w:rsidRPr="001D448C">
        <w:rPr>
          <w:b/>
          <w:bCs/>
          <w:i/>
          <w:iCs/>
          <w:sz w:val="22"/>
          <w:szCs w:val="22"/>
          <w:u w:val="single"/>
        </w:rPr>
        <w:t xml:space="preserve">Maksymalna liczba punktów, które wykonawca może uzyskać w tym kryterium wynosi </w:t>
      </w:r>
      <w:r w:rsidR="00A6653B">
        <w:rPr>
          <w:b/>
          <w:bCs/>
          <w:i/>
          <w:iCs/>
          <w:sz w:val="22"/>
          <w:szCs w:val="22"/>
          <w:u w:val="single"/>
        </w:rPr>
        <w:t>60</w:t>
      </w:r>
      <w:r w:rsidRPr="001D448C">
        <w:rPr>
          <w:b/>
          <w:bCs/>
          <w:i/>
          <w:iCs/>
          <w:sz w:val="22"/>
          <w:szCs w:val="22"/>
          <w:u w:val="single"/>
        </w:rPr>
        <w:t>,00.</w:t>
      </w:r>
    </w:p>
    <w:p w14:paraId="2DBFA83B" w14:textId="2CA599F4" w:rsidR="00A63E91" w:rsidRDefault="00A63E91" w:rsidP="00703641">
      <w:pPr>
        <w:tabs>
          <w:tab w:val="left" w:pos="426"/>
        </w:tabs>
        <w:ind w:left="567" w:firstLine="142"/>
        <w:jc w:val="both"/>
        <w:rPr>
          <w:b/>
          <w:bCs/>
          <w:i/>
          <w:iCs/>
          <w:sz w:val="22"/>
          <w:szCs w:val="22"/>
          <w:u w:val="single"/>
        </w:rPr>
      </w:pPr>
    </w:p>
    <w:p w14:paraId="47FCCC8A" w14:textId="23E445FC" w:rsidR="00A63E91" w:rsidRPr="00A63E91" w:rsidRDefault="00A63E91" w:rsidP="00197F57">
      <w:pPr>
        <w:pStyle w:val="Akapitzlist"/>
        <w:widowControl/>
        <w:numPr>
          <w:ilvl w:val="0"/>
          <w:numId w:val="12"/>
        </w:numPr>
        <w:tabs>
          <w:tab w:val="left" w:pos="426"/>
        </w:tabs>
        <w:suppressAutoHyphens w:val="0"/>
        <w:spacing w:after="160" w:line="252" w:lineRule="auto"/>
        <w:jc w:val="both"/>
        <w:rPr>
          <w:sz w:val="22"/>
          <w:szCs w:val="22"/>
        </w:rPr>
      </w:pPr>
      <w:r w:rsidRPr="00A63E91">
        <w:rPr>
          <w:sz w:val="22"/>
          <w:szCs w:val="22"/>
        </w:rPr>
        <w:t xml:space="preserve">W kryterium nr 2 </w:t>
      </w:r>
      <w:r w:rsidRPr="00A63E91">
        <w:rPr>
          <w:i/>
          <w:iCs/>
          <w:sz w:val="22"/>
          <w:szCs w:val="22"/>
        </w:rPr>
        <w:t>„</w:t>
      </w:r>
      <w:r w:rsidR="00A6653B">
        <w:rPr>
          <w:i/>
          <w:iCs/>
          <w:sz w:val="22"/>
          <w:szCs w:val="22"/>
        </w:rPr>
        <w:t>Ocena techniczna proponowanego systemu</w:t>
      </w:r>
      <w:r w:rsidRPr="00A63E91">
        <w:rPr>
          <w:i/>
          <w:iCs/>
          <w:sz w:val="22"/>
          <w:szCs w:val="22"/>
        </w:rPr>
        <w:t>”</w:t>
      </w:r>
      <w:r w:rsidRPr="00A63E91">
        <w:rPr>
          <w:sz w:val="22"/>
          <w:szCs w:val="22"/>
        </w:rPr>
        <w:t xml:space="preserve"> punkty </w:t>
      </w:r>
      <w:r w:rsidR="00A6653B">
        <w:rPr>
          <w:sz w:val="22"/>
          <w:szCs w:val="22"/>
        </w:rPr>
        <w:t>będą przyznawane zgodnie z poniższym wzorem</w:t>
      </w:r>
      <w:r w:rsidRPr="00A63E91">
        <w:rPr>
          <w:sz w:val="22"/>
          <w:szCs w:val="22"/>
        </w:rPr>
        <w:t>:</w:t>
      </w:r>
    </w:p>
    <w:p w14:paraId="0F422C8B" w14:textId="68E34529" w:rsidR="00A6653B" w:rsidRPr="00A65D33" w:rsidRDefault="00A6653B" w:rsidP="00A6653B">
      <w:pPr>
        <w:pStyle w:val="Akapitzlist"/>
        <w:widowControl/>
        <w:suppressAutoHyphens w:val="0"/>
        <w:ind w:left="360"/>
        <w:jc w:val="both"/>
        <w:rPr>
          <w:sz w:val="22"/>
          <w:szCs w:val="22"/>
        </w:rPr>
      </w:pPr>
    </w:p>
    <w:p w14:paraId="78B386AB" w14:textId="71E12263" w:rsidR="00A6653B" w:rsidRPr="00A6653B" w:rsidRDefault="00A6653B" w:rsidP="00A6653B">
      <w:pPr>
        <w:widowControl/>
        <w:tabs>
          <w:tab w:val="num" w:pos="1800"/>
        </w:tabs>
        <w:suppressAutoHyphens w:val="0"/>
        <w:ind w:left="426"/>
        <w:rPr>
          <w:b/>
          <w:i/>
          <w:iCs/>
          <w:sz w:val="22"/>
          <w:szCs w:val="22"/>
        </w:rPr>
      </w:pPr>
      <w:r w:rsidRPr="00A6653B">
        <w:rPr>
          <w:b/>
          <w:i/>
          <w:iCs/>
          <w:sz w:val="22"/>
          <w:szCs w:val="22"/>
        </w:rPr>
        <w:t>liczba spełnianych funkcjonalności dodatkowych oferty badanej</w:t>
      </w:r>
    </w:p>
    <w:p w14:paraId="1A42347A" w14:textId="397248A9" w:rsidR="00A6653B" w:rsidRPr="00A6653B" w:rsidRDefault="00A6653B" w:rsidP="00A6653B">
      <w:pPr>
        <w:widowControl/>
        <w:tabs>
          <w:tab w:val="num" w:pos="1800"/>
        </w:tabs>
        <w:suppressAutoHyphens w:val="0"/>
        <w:ind w:left="426"/>
        <w:rPr>
          <w:b/>
          <w:i/>
          <w:iCs/>
          <w:sz w:val="22"/>
          <w:szCs w:val="22"/>
        </w:rPr>
      </w:pPr>
      <w:r w:rsidRPr="00A6653B">
        <w:rPr>
          <w:b/>
          <w:i/>
          <w:iCs/>
          <w:sz w:val="22"/>
          <w:szCs w:val="22"/>
        </w:rPr>
        <w:t xml:space="preserve">b =  ---------------------------------------------------------------------------------  x  40 </w:t>
      </w:r>
    </w:p>
    <w:p w14:paraId="78E3E497" w14:textId="13E8B256" w:rsidR="00A6653B" w:rsidRDefault="00A6653B" w:rsidP="00A6653B">
      <w:pPr>
        <w:widowControl/>
        <w:tabs>
          <w:tab w:val="num" w:pos="1800"/>
        </w:tabs>
        <w:suppressAutoHyphens w:val="0"/>
        <w:ind w:left="426"/>
        <w:rPr>
          <w:b/>
          <w:i/>
          <w:iCs/>
          <w:sz w:val="22"/>
          <w:szCs w:val="22"/>
        </w:rPr>
      </w:pPr>
      <w:r w:rsidRPr="00A6653B">
        <w:rPr>
          <w:b/>
          <w:i/>
          <w:iCs/>
          <w:sz w:val="22"/>
          <w:szCs w:val="22"/>
        </w:rPr>
        <w:t>liczba wszystkich funkcjonalności dodatkowych</w:t>
      </w:r>
    </w:p>
    <w:p w14:paraId="6EE8495D" w14:textId="77777777" w:rsidR="00A6653B" w:rsidRPr="00A6653B" w:rsidRDefault="00A6653B" w:rsidP="00A6653B">
      <w:pPr>
        <w:widowControl/>
        <w:tabs>
          <w:tab w:val="num" w:pos="1800"/>
        </w:tabs>
        <w:suppressAutoHyphens w:val="0"/>
        <w:ind w:left="426"/>
        <w:rPr>
          <w:b/>
          <w:i/>
          <w:iCs/>
          <w:sz w:val="22"/>
          <w:szCs w:val="22"/>
        </w:rPr>
      </w:pPr>
    </w:p>
    <w:p w14:paraId="69E6F0A9" w14:textId="5A8E9CAA" w:rsidR="00A6653B" w:rsidRDefault="00A6653B" w:rsidP="00A6653B">
      <w:pPr>
        <w:tabs>
          <w:tab w:val="left" w:pos="426"/>
        </w:tabs>
        <w:ind w:left="567" w:firstLine="142"/>
        <w:jc w:val="both"/>
        <w:rPr>
          <w:b/>
          <w:bCs/>
          <w:i/>
          <w:iCs/>
          <w:sz w:val="22"/>
          <w:szCs w:val="22"/>
          <w:u w:val="single"/>
        </w:rPr>
      </w:pPr>
      <w:r w:rsidRPr="001D448C">
        <w:rPr>
          <w:b/>
          <w:bCs/>
          <w:i/>
          <w:iCs/>
          <w:sz w:val="22"/>
          <w:szCs w:val="22"/>
          <w:u w:val="single"/>
        </w:rPr>
        <w:t xml:space="preserve">Maksymalna liczba punktów, które wykonawca może uzyskać w tym kryterium wynosi </w:t>
      </w:r>
      <w:r>
        <w:rPr>
          <w:b/>
          <w:bCs/>
          <w:i/>
          <w:iCs/>
          <w:sz w:val="22"/>
          <w:szCs w:val="22"/>
          <w:u w:val="single"/>
        </w:rPr>
        <w:t>40</w:t>
      </w:r>
      <w:r w:rsidRPr="001D448C">
        <w:rPr>
          <w:b/>
          <w:bCs/>
          <w:i/>
          <w:iCs/>
          <w:sz w:val="22"/>
          <w:szCs w:val="22"/>
          <w:u w:val="single"/>
        </w:rPr>
        <w:t>,00.</w:t>
      </w:r>
    </w:p>
    <w:p w14:paraId="7C9EAFF3" w14:textId="77777777" w:rsidR="00A6653B" w:rsidRPr="00A65D33" w:rsidRDefault="00A6653B" w:rsidP="00A6653B">
      <w:pPr>
        <w:spacing w:before="60"/>
        <w:ind w:left="425"/>
        <w:jc w:val="both"/>
        <w:rPr>
          <w:sz w:val="22"/>
          <w:szCs w:val="22"/>
          <w:u w:val="single"/>
        </w:rPr>
      </w:pPr>
    </w:p>
    <w:p w14:paraId="03C75934" w14:textId="77777777" w:rsidR="00A6653B" w:rsidRPr="00A65D33" w:rsidRDefault="00A6653B" w:rsidP="00A6653B">
      <w:pPr>
        <w:widowControl/>
        <w:tabs>
          <w:tab w:val="num" w:pos="1800"/>
        </w:tabs>
        <w:suppressAutoHyphens w:val="0"/>
        <w:ind w:left="426"/>
        <w:jc w:val="both"/>
        <w:rPr>
          <w:sz w:val="22"/>
          <w:szCs w:val="22"/>
        </w:rPr>
      </w:pPr>
      <w:r w:rsidRPr="00A65D33">
        <w:rPr>
          <w:sz w:val="22"/>
          <w:szCs w:val="22"/>
        </w:rPr>
        <w:lastRenderedPageBreak/>
        <w:t xml:space="preserve">W kryterium oceniana będzie liczba funkcjonalności dodatkowych (oznaczonych jako „D” w opisie przedmiotu zamówienia stanowiącym </w:t>
      </w:r>
      <w:r>
        <w:rPr>
          <w:sz w:val="22"/>
          <w:szCs w:val="22"/>
        </w:rPr>
        <w:t>z</w:t>
      </w:r>
      <w:r w:rsidRPr="00A65D33">
        <w:rPr>
          <w:sz w:val="22"/>
          <w:szCs w:val="22"/>
        </w:rPr>
        <w:t>ałącznik A do SWZ) spełnianych przez rozwiązanie proponowane przez ocenianego Wykonawcę. Zamawiający dokona oceny tego kryterium w</w:t>
      </w:r>
      <w:r>
        <w:rPr>
          <w:sz w:val="22"/>
          <w:szCs w:val="22"/>
        </w:rPr>
        <w:t> </w:t>
      </w:r>
      <w:r w:rsidRPr="00A65D33">
        <w:rPr>
          <w:sz w:val="22"/>
          <w:szCs w:val="22"/>
        </w:rPr>
        <w:t>oparciu o oświadczenie Wykonawcy zawarte w formularzu oferty oraz w oparciu o przedłożoną dokumentację zgodnie z Rozdziałem IV SWZ.</w:t>
      </w:r>
    </w:p>
    <w:p w14:paraId="095CC5B1" w14:textId="77777777" w:rsidR="00A63E91" w:rsidRPr="00A63E91" w:rsidRDefault="00A63E91" w:rsidP="00A63E91">
      <w:pPr>
        <w:tabs>
          <w:tab w:val="left" w:pos="1418"/>
        </w:tabs>
        <w:ind w:left="1418"/>
        <w:jc w:val="both"/>
        <w:rPr>
          <w:sz w:val="22"/>
          <w:szCs w:val="22"/>
        </w:rPr>
      </w:pPr>
    </w:p>
    <w:p w14:paraId="282B5132" w14:textId="77399C9B" w:rsidR="00A63E91" w:rsidRPr="00A63E91" w:rsidRDefault="00A63E91" w:rsidP="00197F57">
      <w:pPr>
        <w:pStyle w:val="Akapitzlist"/>
        <w:widowControl/>
        <w:numPr>
          <w:ilvl w:val="0"/>
          <w:numId w:val="12"/>
        </w:numPr>
        <w:tabs>
          <w:tab w:val="left" w:pos="851"/>
        </w:tabs>
        <w:jc w:val="both"/>
        <w:rPr>
          <w:b/>
          <w:bCs/>
          <w:i/>
          <w:iCs/>
          <w:color w:val="000000"/>
          <w:sz w:val="22"/>
          <w:szCs w:val="22"/>
        </w:rPr>
      </w:pPr>
      <w:r w:rsidRPr="00A63E91">
        <w:rPr>
          <w:b/>
          <w:bCs/>
          <w:i/>
          <w:iCs/>
          <w:color w:val="000000"/>
          <w:sz w:val="22"/>
          <w:szCs w:val="22"/>
        </w:rPr>
        <w:t xml:space="preserve">W przypadku braku uzupełnienia/wskazania w formularzu ofertowym kryterium podlegającego ocenie, zamawiający przyzna 0 pkt w nieuzupełnionym kryterium. </w:t>
      </w:r>
    </w:p>
    <w:p w14:paraId="20D6ACCE" w14:textId="77777777" w:rsidR="00A63E91" w:rsidRPr="00A63E91" w:rsidRDefault="00A63E91" w:rsidP="00197F57">
      <w:pPr>
        <w:pStyle w:val="Akapitzlist"/>
        <w:widowControl/>
        <w:numPr>
          <w:ilvl w:val="0"/>
          <w:numId w:val="12"/>
        </w:numPr>
        <w:tabs>
          <w:tab w:val="left" w:pos="851"/>
        </w:tabs>
        <w:ind w:left="709"/>
        <w:jc w:val="both"/>
        <w:rPr>
          <w:color w:val="000000"/>
          <w:sz w:val="22"/>
          <w:szCs w:val="22"/>
        </w:rPr>
      </w:pPr>
      <w:r w:rsidRPr="00A63E91">
        <w:rPr>
          <w:color w:val="000000"/>
          <w:sz w:val="22"/>
          <w:szCs w:val="22"/>
        </w:rPr>
        <w:t>Wszystkie obliczenia punktów będą dokonywane z dokładnością do dwóch miejsc po przecinku (bez zaokrągleń).</w:t>
      </w:r>
    </w:p>
    <w:p w14:paraId="66B012CE" w14:textId="77777777" w:rsidR="00A63E91" w:rsidRPr="00A63E91" w:rsidRDefault="00A63E91" w:rsidP="00197F57">
      <w:pPr>
        <w:pStyle w:val="Akapitzlist"/>
        <w:widowControl/>
        <w:numPr>
          <w:ilvl w:val="0"/>
          <w:numId w:val="12"/>
        </w:numPr>
        <w:tabs>
          <w:tab w:val="left" w:pos="851"/>
        </w:tabs>
        <w:ind w:left="709"/>
        <w:jc w:val="both"/>
        <w:rPr>
          <w:color w:val="000000"/>
          <w:sz w:val="22"/>
          <w:szCs w:val="22"/>
        </w:rPr>
      </w:pPr>
      <w:r w:rsidRPr="00A63E91">
        <w:rPr>
          <w:color w:val="000000"/>
          <w:sz w:val="22"/>
          <w:szCs w:val="22"/>
        </w:rPr>
        <w:t xml:space="preserve">Oferta wykonawcy, która uzyska najwyższą sumaryczną liczbę punktów, uznana zostanie za najkorzystniejszą. </w:t>
      </w:r>
    </w:p>
    <w:p w14:paraId="0BCE5CFA" w14:textId="77777777" w:rsidR="00A63E91" w:rsidRPr="00A63E91" w:rsidRDefault="00A63E91" w:rsidP="00197F57">
      <w:pPr>
        <w:pStyle w:val="Akapitzlist"/>
        <w:widowControl/>
        <w:numPr>
          <w:ilvl w:val="0"/>
          <w:numId w:val="12"/>
        </w:numPr>
        <w:tabs>
          <w:tab w:val="left" w:pos="851"/>
        </w:tabs>
        <w:ind w:left="709"/>
        <w:jc w:val="both"/>
        <w:rPr>
          <w:color w:val="000000"/>
          <w:sz w:val="22"/>
          <w:szCs w:val="22"/>
        </w:rPr>
      </w:pPr>
      <w:r w:rsidRPr="00A63E91">
        <w:rPr>
          <w:color w:val="00000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06D1AB21" w14:textId="77777777" w:rsidR="00A63E91" w:rsidRPr="00A63E91" w:rsidRDefault="00A63E91" w:rsidP="00197F57">
      <w:pPr>
        <w:pStyle w:val="Akapitzlist"/>
        <w:widowControl/>
        <w:numPr>
          <w:ilvl w:val="0"/>
          <w:numId w:val="12"/>
        </w:numPr>
        <w:tabs>
          <w:tab w:val="left" w:pos="851"/>
        </w:tabs>
        <w:ind w:left="709"/>
        <w:jc w:val="both"/>
        <w:rPr>
          <w:color w:val="000000"/>
          <w:sz w:val="22"/>
          <w:szCs w:val="22"/>
        </w:rPr>
      </w:pPr>
      <w:r w:rsidRPr="00A63E91">
        <w:rPr>
          <w:color w:val="000000"/>
          <w:sz w:val="22"/>
          <w:szCs w:val="22"/>
        </w:rPr>
        <w:t>Jeżeli oferty otrzymały taką samą ocenę w kryterium o najwyższej wadze, zamawiający wybiera ofertę z najniższą ceną lub najniższym kosztem.</w:t>
      </w:r>
    </w:p>
    <w:p w14:paraId="349ECF54" w14:textId="77777777" w:rsidR="00A63E91" w:rsidRPr="00A63E91" w:rsidRDefault="00A63E91" w:rsidP="00197F57">
      <w:pPr>
        <w:pStyle w:val="Akapitzlist"/>
        <w:widowControl/>
        <w:numPr>
          <w:ilvl w:val="0"/>
          <w:numId w:val="12"/>
        </w:numPr>
        <w:ind w:left="709"/>
        <w:jc w:val="both"/>
        <w:rPr>
          <w:color w:val="000000"/>
          <w:sz w:val="22"/>
          <w:szCs w:val="22"/>
        </w:rPr>
      </w:pPr>
      <w:r w:rsidRPr="00A63E91">
        <w:rPr>
          <w:color w:val="000000"/>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6FB01570" w14:textId="77777777" w:rsidR="00C71F3D" w:rsidRDefault="00C71F3D" w:rsidP="00991F90">
      <w:pPr>
        <w:widowControl/>
        <w:suppressAutoHyphens w:val="0"/>
        <w:jc w:val="both"/>
        <w:rPr>
          <w:b/>
          <w:bCs/>
          <w:sz w:val="22"/>
          <w:szCs w:val="22"/>
        </w:rPr>
      </w:pPr>
    </w:p>
    <w:p w14:paraId="51334DDE" w14:textId="77777777" w:rsidR="00C71F3D" w:rsidRDefault="00C71F3D" w:rsidP="00991F90">
      <w:pPr>
        <w:widowControl/>
        <w:suppressAutoHyphens w:val="0"/>
        <w:jc w:val="both"/>
        <w:rPr>
          <w:b/>
          <w:bCs/>
          <w:sz w:val="22"/>
          <w:szCs w:val="22"/>
        </w:rPr>
      </w:pPr>
      <w:r>
        <w:rPr>
          <w:b/>
          <w:bCs/>
          <w:sz w:val="22"/>
          <w:szCs w:val="22"/>
        </w:rPr>
        <w:t>Rozdział XVI – Informacje o formalnościach, jakie powinny zostać dopełnione po wyborze oferty w celu zawarcia umowy w sprawie zamówienia publicznego</w:t>
      </w:r>
    </w:p>
    <w:p w14:paraId="383F11F2" w14:textId="77777777" w:rsidR="00751882" w:rsidRPr="00751882" w:rsidRDefault="00751882" w:rsidP="00197F57">
      <w:pPr>
        <w:pStyle w:val="Akapitzlist"/>
        <w:widowControl/>
        <w:numPr>
          <w:ilvl w:val="0"/>
          <w:numId w:val="13"/>
        </w:numPr>
        <w:suppressAutoHyphens w:val="0"/>
        <w:jc w:val="both"/>
        <w:rPr>
          <w:bCs/>
          <w:sz w:val="22"/>
          <w:szCs w:val="22"/>
        </w:rPr>
      </w:pPr>
      <w:r w:rsidRPr="00751882">
        <w:rPr>
          <w:sz w:val="22"/>
          <w:szCs w:val="22"/>
        </w:rPr>
        <w:t>Przed podpisaniem umowy wykonawca powinien złożyć:</w:t>
      </w:r>
    </w:p>
    <w:p w14:paraId="66A031A6" w14:textId="6F0BDFE0" w:rsidR="00751882" w:rsidRDefault="00751882" w:rsidP="00197F57">
      <w:pPr>
        <w:pStyle w:val="Akapitzlist"/>
        <w:widowControl/>
        <w:numPr>
          <w:ilvl w:val="1"/>
          <w:numId w:val="8"/>
        </w:numPr>
        <w:suppressAutoHyphens w:val="0"/>
        <w:jc w:val="both"/>
        <w:rPr>
          <w:sz w:val="22"/>
          <w:szCs w:val="22"/>
        </w:rPr>
      </w:pPr>
      <w:r w:rsidRPr="00686AE2">
        <w:rPr>
          <w:sz w:val="22"/>
          <w:szCs w:val="22"/>
        </w:rPr>
        <w:t>kopię umowy(-ów) określającej podstawy i zasady wspólnego ubiegania się o udzielenie zamówienia publicznego – w przypadku złożenia oferty przez podmioty występujące wspólnie (tj. konsorcjum);</w:t>
      </w:r>
    </w:p>
    <w:p w14:paraId="2A9DAB1C" w14:textId="771F95B7" w:rsidR="00751882" w:rsidRPr="00425729" w:rsidRDefault="00751882" w:rsidP="00197F57">
      <w:pPr>
        <w:pStyle w:val="Akapitzlist"/>
        <w:widowControl/>
        <w:numPr>
          <w:ilvl w:val="1"/>
          <w:numId w:val="8"/>
        </w:numPr>
        <w:suppressAutoHyphens w:val="0"/>
        <w:jc w:val="both"/>
        <w:rPr>
          <w:bCs/>
          <w:sz w:val="22"/>
          <w:szCs w:val="22"/>
        </w:rPr>
      </w:pPr>
      <w:r w:rsidRPr="00751882">
        <w:rPr>
          <w:sz w:val="22"/>
          <w:szCs w:val="22"/>
        </w:rPr>
        <w:t>wykaz podwykonawców z zakresem powierzanych im zadań, o ile przewiduje się ich udział w realizacji zamówienia</w:t>
      </w:r>
      <w:r w:rsidR="00425729">
        <w:rPr>
          <w:sz w:val="22"/>
          <w:szCs w:val="22"/>
        </w:rPr>
        <w:t>;</w:t>
      </w:r>
    </w:p>
    <w:p w14:paraId="7C3F7921" w14:textId="02249794" w:rsidR="00425729" w:rsidRPr="009A74E1" w:rsidRDefault="00425729" w:rsidP="00197F57">
      <w:pPr>
        <w:pStyle w:val="Akapitzlist"/>
        <w:widowControl/>
        <w:numPr>
          <w:ilvl w:val="1"/>
          <w:numId w:val="8"/>
        </w:numPr>
        <w:suppressAutoHyphens w:val="0"/>
        <w:jc w:val="both"/>
        <w:rPr>
          <w:sz w:val="22"/>
          <w:szCs w:val="22"/>
        </w:rPr>
      </w:pPr>
      <w:r w:rsidRPr="009A74E1">
        <w:rPr>
          <w:bCs/>
          <w:sz w:val="22"/>
          <w:szCs w:val="22"/>
        </w:rPr>
        <w:t>oświadczenie o niepodleganiu wykluczeniu – art. 7 ust. 1 ustawy z dnia 13 kwietnia 2022  r. o szczególnych rozwiązaniach w zakresie przeciwdziałania wspieraniu agresji na Ukrainę oraz służących ochronie bezpieczeństwa narodowego (Dz.U. z 202</w:t>
      </w:r>
      <w:r w:rsidR="00A6653B">
        <w:rPr>
          <w:bCs/>
          <w:sz w:val="22"/>
          <w:szCs w:val="22"/>
        </w:rPr>
        <w:t>4</w:t>
      </w:r>
      <w:r w:rsidRPr="009A74E1">
        <w:rPr>
          <w:bCs/>
          <w:sz w:val="22"/>
          <w:szCs w:val="22"/>
        </w:rPr>
        <w:t xml:space="preserve"> r., poz. </w:t>
      </w:r>
      <w:r w:rsidR="00A6653B">
        <w:rPr>
          <w:bCs/>
          <w:sz w:val="22"/>
          <w:szCs w:val="22"/>
        </w:rPr>
        <w:t>507</w:t>
      </w:r>
      <w:r w:rsidRPr="009A74E1">
        <w:rPr>
          <w:bCs/>
          <w:sz w:val="22"/>
          <w:szCs w:val="22"/>
        </w:rPr>
        <w:t xml:space="preserve">) – </w:t>
      </w:r>
      <w:r w:rsidRPr="009A74E1">
        <w:rPr>
          <w:sz w:val="22"/>
          <w:szCs w:val="22"/>
        </w:rPr>
        <w:t>w przypadku wykonawców wspólnie ubiegających się o zamówienie oświadczenie składa każdy z nich</w:t>
      </w:r>
      <w:r w:rsidR="00B06857" w:rsidRPr="009A74E1">
        <w:rPr>
          <w:sz w:val="22"/>
          <w:szCs w:val="22"/>
        </w:rPr>
        <w:t>.</w:t>
      </w:r>
    </w:p>
    <w:p w14:paraId="7DBA2A09" w14:textId="77777777" w:rsidR="00FD0460" w:rsidRPr="00331E19" w:rsidRDefault="00751882" w:rsidP="00197F57">
      <w:pPr>
        <w:pStyle w:val="Akapitzlist"/>
        <w:widowControl/>
        <w:numPr>
          <w:ilvl w:val="0"/>
          <w:numId w:val="13"/>
        </w:numPr>
        <w:suppressAutoHyphens w:val="0"/>
        <w:jc w:val="both"/>
        <w:rPr>
          <w:bCs/>
          <w:sz w:val="22"/>
          <w:szCs w:val="22"/>
        </w:rPr>
      </w:pPr>
      <w:r>
        <w:rPr>
          <w:sz w:val="22"/>
          <w:szCs w:val="22"/>
        </w:rPr>
        <w:t>Wybrany w</w:t>
      </w:r>
      <w:r w:rsidRPr="00751882">
        <w:rPr>
          <w:sz w:val="22"/>
          <w:szCs w:val="22"/>
        </w:rPr>
        <w:t>ykonawca jest zobowiązany do zawarcia umowy w termin</w:t>
      </w:r>
      <w:r w:rsidR="00331E19">
        <w:rPr>
          <w:sz w:val="22"/>
          <w:szCs w:val="22"/>
        </w:rPr>
        <w:t>ie i miejscu wyznaczonym przez z</w:t>
      </w:r>
      <w:r w:rsidRPr="00751882">
        <w:rPr>
          <w:sz w:val="22"/>
          <w:szCs w:val="22"/>
        </w:rPr>
        <w:t>amawiającego.</w:t>
      </w:r>
    </w:p>
    <w:p w14:paraId="69EB8571" w14:textId="77777777" w:rsidR="00C71F3D" w:rsidRDefault="00C71F3D" w:rsidP="00991F90">
      <w:pPr>
        <w:widowControl/>
        <w:suppressAutoHyphens w:val="0"/>
        <w:jc w:val="both"/>
        <w:rPr>
          <w:b/>
          <w:bCs/>
          <w:sz w:val="22"/>
          <w:szCs w:val="22"/>
        </w:rPr>
      </w:pPr>
    </w:p>
    <w:p w14:paraId="0B6B28BB" w14:textId="77777777" w:rsidR="00C71F3D" w:rsidRDefault="00C71F3D" w:rsidP="00991F90">
      <w:pPr>
        <w:widowControl/>
        <w:suppressAutoHyphens w:val="0"/>
        <w:jc w:val="both"/>
        <w:rPr>
          <w:b/>
          <w:bCs/>
          <w:sz w:val="22"/>
          <w:szCs w:val="22"/>
        </w:rPr>
      </w:pPr>
      <w:r>
        <w:rPr>
          <w:b/>
          <w:bCs/>
          <w:sz w:val="22"/>
          <w:szCs w:val="22"/>
        </w:rPr>
        <w:t>Rozdział XVII – Wymagania dotyczące zabezpieczenia należytego wykonania umowy</w:t>
      </w:r>
    </w:p>
    <w:p w14:paraId="290637E5" w14:textId="77777777" w:rsidR="00B934A4" w:rsidRPr="00B934A4" w:rsidRDefault="004E6834" w:rsidP="00197F57">
      <w:pPr>
        <w:pStyle w:val="Akapitzlist"/>
        <w:widowControl/>
        <w:numPr>
          <w:ilvl w:val="0"/>
          <w:numId w:val="14"/>
        </w:numPr>
        <w:suppressAutoHyphens w:val="0"/>
        <w:jc w:val="both"/>
        <w:rPr>
          <w:bCs/>
          <w:sz w:val="22"/>
          <w:szCs w:val="22"/>
        </w:rPr>
      </w:pPr>
      <w:r>
        <w:rPr>
          <w:bCs/>
          <w:sz w:val="22"/>
          <w:szCs w:val="22"/>
        </w:rPr>
        <w:t>Zamawiający nie przewiduje konieczności wniesienia zabezpieczenia należytego wykonania umowy.</w:t>
      </w:r>
    </w:p>
    <w:p w14:paraId="6E9B1B3D" w14:textId="77777777" w:rsidR="00C71F3D" w:rsidRDefault="00C71F3D" w:rsidP="00991F90">
      <w:pPr>
        <w:widowControl/>
        <w:suppressAutoHyphens w:val="0"/>
        <w:jc w:val="both"/>
        <w:rPr>
          <w:b/>
          <w:bCs/>
          <w:sz w:val="22"/>
          <w:szCs w:val="22"/>
        </w:rPr>
      </w:pPr>
    </w:p>
    <w:p w14:paraId="4F70E533" w14:textId="51BFA01A" w:rsidR="00B934A4" w:rsidRPr="00DF1BFB" w:rsidRDefault="00C71F3D" w:rsidP="00DF1BFB">
      <w:pPr>
        <w:widowControl/>
        <w:suppressAutoHyphens w:val="0"/>
        <w:jc w:val="both"/>
        <w:rPr>
          <w:b/>
          <w:bCs/>
          <w:sz w:val="22"/>
          <w:szCs w:val="22"/>
        </w:rPr>
      </w:pPr>
      <w:r>
        <w:rPr>
          <w:b/>
          <w:bCs/>
          <w:sz w:val="22"/>
          <w:szCs w:val="22"/>
        </w:rPr>
        <w:t xml:space="preserve">Rozdział </w:t>
      </w:r>
      <w:r w:rsidR="00FF2BAC">
        <w:rPr>
          <w:b/>
          <w:bCs/>
          <w:sz w:val="22"/>
          <w:szCs w:val="22"/>
        </w:rPr>
        <w:t>XVIII – Wzór umowy</w:t>
      </w:r>
      <w:r w:rsidR="00D852AB">
        <w:rPr>
          <w:b/>
          <w:bCs/>
          <w:sz w:val="22"/>
          <w:szCs w:val="22"/>
        </w:rPr>
        <w:t xml:space="preserve"> (projektowane postanowienia umowy)</w:t>
      </w:r>
      <w:r w:rsidR="00FF2BAC">
        <w:rPr>
          <w:b/>
          <w:bCs/>
          <w:sz w:val="22"/>
          <w:szCs w:val="22"/>
        </w:rPr>
        <w:t xml:space="preserve"> – załącznik nr </w:t>
      </w:r>
      <w:r w:rsidR="0079471B">
        <w:rPr>
          <w:b/>
          <w:bCs/>
          <w:sz w:val="22"/>
          <w:szCs w:val="22"/>
        </w:rPr>
        <w:t>2</w:t>
      </w:r>
      <w:r w:rsidR="00FF2BAC">
        <w:rPr>
          <w:b/>
          <w:bCs/>
          <w:sz w:val="22"/>
          <w:szCs w:val="22"/>
        </w:rPr>
        <w:t xml:space="preserve"> do SWZ</w:t>
      </w:r>
    </w:p>
    <w:p w14:paraId="3915C10D" w14:textId="77777777" w:rsidR="00BA102A" w:rsidRDefault="00BA102A" w:rsidP="00991F90">
      <w:pPr>
        <w:widowControl/>
        <w:suppressAutoHyphens w:val="0"/>
        <w:jc w:val="both"/>
        <w:rPr>
          <w:b/>
          <w:bCs/>
          <w:sz w:val="22"/>
          <w:szCs w:val="22"/>
        </w:rPr>
      </w:pPr>
    </w:p>
    <w:p w14:paraId="129BDC4D" w14:textId="77777777" w:rsidR="00BA102A" w:rsidRDefault="00BA102A" w:rsidP="00991F90">
      <w:pPr>
        <w:widowControl/>
        <w:suppressAutoHyphens w:val="0"/>
        <w:jc w:val="both"/>
        <w:rPr>
          <w:b/>
          <w:bCs/>
          <w:sz w:val="22"/>
          <w:szCs w:val="22"/>
        </w:rPr>
      </w:pPr>
      <w:r>
        <w:rPr>
          <w:b/>
          <w:bCs/>
          <w:sz w:val="22"/>
          <w:szCs w:val="22"/>
        </w:rPr>
        <w:t>Rozdział XIX – Pouczenie ośrodkach ochrony prawnej przysługujących wykonawcy w toku postępowania o udzielenie zamówienia publicznego</w:t>
      </w:r>
    </w:p>
    <w:p w14:paraId="005F41E1" w14:textId="663C5A75" w:rsidR="00802A48" w:rsidRPr="00802A48" w:rsidRDefault="00802A48" w:rsidP="00197F57">
      <w:pPr>
        <w:pStyle w:val="Akapitzlist"/>
        <w:widowControl/>
        <w:numPr>
          <w:ilvl w:val="0"/>
          <w:numId w:val="15"/>
        </w:numPr>
        <w:suppressAutoHyphens w:val="0"/>
        <w:jc w:val="both"/>
        <w:rPr>
          <w:bCs/>
          <w:sz w:val="22"/>
          <w:szCs w:val="22"/>
        </w:rPr>
      </w:pPr>
      <w:r w:rsidRPr="00802A48">
        <w:rPr>
          <w:spacing w:val="-1"/>
          <w:sz w:val="22"/>
          <w:szCs w:val="22"/>
        </w:rPr>
        <w:lastRenderedPageBreak/>
        <w:t>Ś</w:t>
      </w:r>
      <w:r w:rsidRPr="00802A48">
        <w:rPr>
          <w:spacing w:val="-3"/>
          <w:sz w:val="22"/>
          <w:szCs w:val="22"/>
        </w:rPr>
        <w:t>r</w:t>
      </w:r>
      <w:r w:rsidRPr="00802A48">
        <w:rPr>
          <w:sz w:val="22"/>
          <w:szCs w:val="22"/>
        </w:rPr>
        <w:t>od</w:t>
      </w:r>
      <w:r w:rsidRPr="00802A48">
        <w:rPr>
          <w:spacing w:val="-5"/>
          <w:sz w:val="22"/>
          <w:szCs w:val="22"/>
        </w:rPr>
        <w:t>k</w:t>
      </w:r>
      <w:r w:rsidRPr="00802A48">
        <w:rPr>
          <w:sz w:val="22"/>
          <w:szCs w:val="22"/>
        </w:rPr>
        <w:t>i o</w:t>
      </w:r>
      <w:r w:rsidRPr="00802A48">
        <w:rPr>
          <w:spacing w:val="-2"/>
          <w:sz w:val="22"/>
          <w:szCs w:val="22"/>
        </w:rPr>
        <w:t>c</w:t>
      </w:r>
      <w:r w:rsidRPr="00802A48">
        <w:rPr>
          <w:spacing w:val="-3"/>
          <w:sz w:val="22"/>
          <w:szCs w:val="22"/>
        </w:rPr>
        <w:t>h</w:t>
      </w:r>
      <w:r w:rsidRPr="00802A48">
        <w:rPr>
          <w:sz w:val="22"/>
          <w:szCs w:val="22"/>
        </w:rPr>
        <w:t>r</w:t>
      </w:r>
      <w:r w:rsidRPr="00802A48">
        <w:rPr>
          <w:spacing w:val="-3"/>
          <w:sz w:val="22"/>
          <w:szCs w:val="22"/>
        </w:rPr>
        <w:t>o</w:t>
      </w:r>
      <w:r w:rsidRPr="00802A48">
        <w:rPr>
          <w:sz w:val="22"/>
          <w:szCs w:val="22"/>
        </w:rPr>
        <w:t xml:space="preserve">ny </w:t>
      </w:r>
      <w:r w:rsidRPr="00802A48">
        <w:rPr>
          <w:spacing w:val="-3"/>
          <w:sz w:val="22"/>
          <w:szCs w:val="22"/>
        </w:rPr>
        <w:t>p</w:t>
      </w:r>
      <w:r w:rsidRPr="00802A48">
        <w:rPr>
          <w:spacing w:val="-2"/>
          <w:sz w:val="22"/>
          <w:szCs w:val="22"/>
        </w:rPr>
        <w:t>r</w:t>
      </w:r>
      <w:r w:rsidRPr="00802A48">
        <w:rPr>
          <w:sz w:val="22"/>
          <w:szCs w:val="22"/>
        </w:rPr>
        <w:t>a</w:t>
      </w:r>
      <w:r w:rsidRPr="00802A48">
        <w:rPr>
          <w:spacing w:val="-4"/>
          <w:sz w:val="22"/>
          <w:szCs w:val="22"/>
        </w:rPr>
        <w:t>w</w:t>
      </w:r>
      <w:r w:rsidRPr="00802A48">
        <w:rPr>
          <w:sz w:val="22"/>
          <w:szCs w:val="22"/>
        </w:rPr>
        <w:t>n</w:t>
      </w:r>
      <w:r w:rsidRPr="00802A48">
        <w:rPr>
          <w:spacing w:val="-2"/>
          <w:sz w:val="22"/>
          <w:szCs w:val="22"/>
        </w:rPr>
        <w:t>e</w:t>
      </w:r>
      <w:r w:rsidRPr="00802A48">
        <w:rPr>
          <w:sz w:val="22"/>
          <w:szCs w:val="22"/>
        </w:rPr>
        <w:t>j pr</w:t>
      </w:r>
      <w:r w:rsidRPr="00802A48">
        <w:rPr>
          <w:spacing w:val="-2"/>
          <w:sz w:val="22"/>
          <w:szCs w:val="22"/>
        </w:rPr>
        <w:t>z</w:t>
      </w:r>
      <w:r w:rsidRPr="00802A48">
        <w:rPr>
          <w:spacing w:val="-5"/>
          <w:sz w:val="22"/>
          <w:szCs w:val="22"/>
        </w:rPr>
        <w:t>y</w:t>
      </w:r>
      <w:r w:rsidRPr="00802A48">
        <w:rPr>
          <w:spacing w:val="-1"/>
          <w:sz w:val="22"/>
          <w:szCs w:val="22"/>
        </w:rPr>
        <w:t>sł</w:t>
      </w:r>
      <w:r w:rsidRPr="00802A48">
        <w:rPr>
          <w:sz w:val="22"/>
          <w:szCs w:val="22"/>
        </w:rPr>
        <w:t>u</w:t>
      </w:r>
      <w:r w:rsidRPr="00802A48">
        <w:rPr>
          <w:spacing w:val="-3"/>
          <w:sz w:val="22"/>
          <w:szCs w:val="22"/>
        </w:rPr>
        <w:t>gu</w:t>
      </w:r>
      <w:r w:rsidRPr="00802A48">
        <w:rPr>
          <w:sz w:val="22"/>
          <w:szCs w:val="22"/>
        </w:rPr>
        <w:t>ją</w:t>
      </w:r>
      <w:r w:rsidRPr="00802A48">
        <w:rPr>
          <w:spacing w:val="-2"/>
          <w:sz w:val="22"/>
          <w:szCs w:val="22"/>
        </w:rPr>
        <w:t xml:space="preserve"> </w:t>
      </w:r>
      <w:r>
        <w:rPr>
          <w:sz w:val="22"/>
          <w:szCs w:val="22"/>
        </w:rPr>
        <w:t>w</w:t>
      </w:r>
      <w:r w:rsidRPr="00802A48">
        <w:rPr>
          <w:spacing w:val="-2"/>
          <w:sz w:val="22"/>
          <w:szCs w:val="22"/>
        </w:rPr>
        <w:t>y</w:t>
      </w:r>
      <w:r w:rsidRPr="00802A48">
        <w:rPr>
          <w:spacing w:val="-3"/>
          <w:sz w:val="22"/>
          <w:szCs w:val="22"/>
        </w:rPr>
        <w:t>ko</w:t>
      </w:r>
      <w:r w:rsidRPr="00802A48">
        <w:rPr>
          <w:sz w:val="22"/>
          <w:szCs w:val="22"/>
        </w:rPr>
        <w:t>n</w:t>
      </w:r>
      <w:r w:rsidRPr="00802A48">
        <w:rPr>
          <w:spacing w:val="-2"/>
          <w:sz w:val="22"/>
          <w:szCs w:val="22"/>
        </w:rPr>
        <w:t>aw</w:t>
      </w:r>
      <w:r w:rsidRPr="00802A48">
        <w:rPr>
          <w:sz w:val="22"/>
          <w:szCs w:val="22"/>
        </w:rPr>
        <w:t>c</w:t>
      </w:r>
      <w:r w:rsidRPr="00802A48">
        <w:rPr>
          <w:spacing w:val="-2"/>
          <w:sz w:val="22"/>
          <w:szCs w:val="22"/>
        </w:rPr>
        <w:t>y</w:t>
      </w:r>
      <w:r w:rsidRPr="00802A48">
        <w:rPr>
          <w:sz w:val="22"/>
          <w:szCs w:val="22"/>
        </w:rPr>
        <w:t>, je</w:t>
      </w:r>
      <w:r w:rsidRPr="00802A48">
        <w:rPr>
          <w:spacing w:val="-2"/>
          <w:sz w:val="22"/>
          <w:szCs w:val="22"/>
        </w:rPr>
        <w:t>żel</w:t>
      </w:r>
      <w:r w:rsidRPr="00802A48">
        <w:rPr>
          <w:spacing w:val="1"/>
          <w:sz w:val="22"/>
          <w:szCs w:val="22"/>
        </w:rPr>
        <w:t>i</w:t>
      </w:r>
      <w:r w:rsidRPr="00802A48">
        <w:rPr>
          <w:sz w:val="22"/>
          <w:szCs w:val="22"/>
        </w:rPr>
        <w:t xml:space="preserve"> </w:t>
      </w:r>
      <w:r w:rsidRPr="00802A48">
        <w:rPr>
          <w:spacing w:val="-4"/>
          <w:sz w:val="22"/>
          <w:szCs w:val="22"/>
        </w:rPr>
        <w:t>m</w:t>
      </w:r>
      <w:r w:rsidRPr="00802A48">
        <w:rPr>
          <w:sz w:val="22"/>
          <w:szCs w:val="22"/>
        </w:rPr>
        <w:t>a l</w:t>
      </w:r>
      <w:r w:rsidRPr="00802A48">
        <w:rPr>
          <w:spacing w:val="-3"/>
          <w:sz w:val="22"/>
          <w:szCs w:val="22"/>
        </w:rPr>
        <w:t>u</w:t>
      </w:r>
      <w:r w:rsidRPr="00802A48">
        <w:rPr>
          <w:sz w:val="22"/>
          <w:szCs w:val="22"/>
        </w:rPr>
        <w:t xml:space="preserve">b </w:t>
      </w:r>
      <w:r w:rsidRPr="00802A48">
        <w:rPr>
          <w:spacing w:val="-4"/>
          <w:sz w:val="22"/>
          <w:szCs w:val="22"/>
        </w:rPr>
        <w:t>m</w:t>
      </w:r>
      <w:r w:rsidRPr="00802A48">
        <w:rPr>
          <w:spacing w:val="-2"/>
          <w:sz w:val="22"/>
          <w:szCs w:val="22"/>
        </w:rPr>
        <w:t>ia</w:t>
      </w:r>
      <w:r w:rsidRPr="00802A48">
        <w:rPr>
          <w:sz w:val="22"/>
          <w:szCs w:val="22"/>
        </w:rPr>
        <w:t>ł i</w:t>
      </w:r>
      <w:r w:rsidRPr="00802A48">
        <w:rPr>
          <w:spacing w:val="-3"/>
          <w:sz w:val="22"/>
          <w:szCs w:val="22"/>
        </w:rPr>
        <w:t>n</w:t>
      </w:r>
      <w:r w:rsidRPr="00802A48">
        <w:rPr>
          <w:spacing w:val="-2"/>
          <w:sz w:val="22"/>
          <w:szCs w:val="22"/>
        </w:rPr>
        <w:t>ter</w:t>
      </w:r>
      <w:r w:rsidRPr="00802A48">
        <w:rPr>
          <w:sz w:val="22"/>
          <w:szCs w:val="22"/>
        </w:rPr>
        <w:t>es w u</w:t>
      </w:r>
      <w:r w:rsidRPr="00802A48">
        <w:rPr>
          <w:spacing w:val="-2"/>
          <w:sz w:val="22"/>
          <w:szCs w:val="22"/>
        </w:rPr>
        <w:t>z</w:t>
      </w:r>
      <w:r w:rsidRPr="00802A48">
        <w:rPr>
          <w:spacing w:val="-3"/>
          <w:sz w:val="22"/>
          <w:szCs w:val="22"/>
        </w:rPr>
        <w:t>y</w:t>
      </w:r>
      <w:r w:rsidRPr="00802A48">
        <w:rPr>
          <w:spacing w:val="-1"/>
          <w:sz w:val="22"/>
          <w:szCs w:val="22"/>
        </w:rPr>
        <w:t>s</w:t>
      </w:r>
      <w:r w:rsidRPr="00802A48">
        <w:rPr>
          <w:spacing w:val="-5"/>
          <w:sz w:val="22"/>
          <w:szCs w:val="22"/>
        </w:rPr>
        <w:t>k</w:t>
      </w:r>
      <w:r w:rsidRPr="00802A48">
        <w:rPr>
          <w:sz w:val="22"/>
          <w:szCs w:val="22"/>
        </w:rPr>
        <w:t>a</w:t>
      </w:r>
      <w:r w:rsidRPr="00802A48">
        <w:rPr>
          <w:spacing w:val="-2"/>
          <w:sz w:val="22"/>
          <w:szCs w:val="22"/>
        </w:rPr>
        <w:t>n</w:t>
      </w:r>
      <w:r w:rsidRPr="00802A48">
        <w:rPr>
          <w:spacing w:val="-4"/>
          <w:sz w:val="22"/>
          <w:szCs w:val="22"/>
        </w:rPr>
        <w:t>i</w:t>
      </w:r>
      <w:r w:rsidRPr="00802A48">
        <w:rPr>
          <w:sz w:val="22"/>
          <w:szCs w:val="22"/>
        </w:rPr>
        <w:t>u zamówienia oraz poniósł́ lub moż</w:t>
      </w:r>
      <w:r w:rsidR="00EE5701">
        <w:rPr>
          <w:sz w:val="22"/>
          <w:szCs w:val="22"/>
        </w:rPr>
        <w:t>e</w:t>
      </w:r>
      <w:r w:rsidRPr="00802A48">
        <w:rPr>
          <w:sz w:val="22"/>
          <w:szCs w:val="22"/>
        </w:rPr>
        <w:t xml:space="preserve"> ponieś</w:t>
      </w:r>
      <w:r w:rsidR="00EE5701">
        <w:rPr>
          <w:sz w:val="22"/>
          <w:szCs w:val="22"/>
        </w:rPr>
        <w:t>ć</w:t>
      </w:r>
      <w:r w:rsidRPr="00802A48">
        <w:rPr>
          <w:sz w:val="22"/>
          <w:szCs w:val="22"/>
        </w:rPr>
        <w:t xml:space="preserve"> sz</w:t>
      </w:r>
      <w:r>
        <w:rPr>
          <w:sz w:val="22"/>
          <w:szCs w:val="22"/>
        </w:rPr>
        <w:t>kodę w wyniku naruszenia przez z</w:t>
      </w:r>
      <w:r w:rsidRPr="00802A48">
        <w:rPr>
          <w:sz w:val="22"/>
          <w:szCs w:val="22"/>
        </w:rPr>
        <w:t>amawiającegǫ przepisów ustawy PZP.</w:t>
      </w:r>
    </w:p>
    <w:p w14:paraId="616F084A" w14:textId="77777777" w:rsidR="00802A48" w:rsidRPr="001C73E1" w:rsidRDefault="00802A48" w:rsidP="00197F57">
      <w:pPr>
        <w:pStyle w:val="Akapitzlist"/>
        <w:widowControl/>
        <w:numPr>
          <w:ilvl w:val="0"/>
          <w:numId w:val="15"/>
        </w:numPr>
        <w:suppressAutoHyphens w:val="0"/>
        <w:jc w:val="both"/>
        <w:rPr>
          <w:bCs/>
          <w:sz w:val="22"/>
          <w:szCs w:val="22"/>
        </w:rPr>
      </w:pPr>
      <w:r w:rsidRPr="00802A48">
        <w:rPr>
          <w:spacing w:val="-1"/>
          <w:sz w:val="22"/>
          <w:szCs w:val="22"/>
        </w:rPr>
        <w:t>Odwołanie przysługuje na:</w:t>
      </w:r>
    </w:p>
    <w:p w14:paraId="7B9DD785" w14:textId="24A3A94F" w:rsidR="001C73E1" w:rsidRPr="00802A48" w:rsidRDefault="001C73E1" w:rsidP="00197F57">
      <w:pPr>
        <w:pStyle w:val="Akapitzlist"/>
        <w:widowControl/>
        <w:numPr>
          <w:ilvl w:val="1"/>
          <w:numId w:val="36"/>
        </w:numPr>
        <w:suppressAutoHyphens w:val="0"/>
        <w:autoSpaceDE w:val="0"/>
        <w:autoSpaceDN w:val="0"/>
        <w:ind w:left="1418" w:hanging="709"/>
        <w:jc w:val="both"/>
        <w:rPr>
          <w:spacing w:val="-1"/>
          <w:sz w:val="22"/>
          <w:szCs w:val="22"/>
        </w:rPr>
      </w:pPr>
      <w:r>
        <w:rPr>
          <w:sz w:val="22"/>
          <w:szCs w:val="22"/>
        </w:rPr>
        <w:t>niezgodną</w:t>
      </w:r>
      <w:r w:rsidRPr="003C50FF">
        <w:rPr>
          <w:sz w:val="22"/>
          <w:szCs w:val="22"/>
        </w:rPr>
        <w:t xml:space="preserve"> </w:t>
      </w:r>
      <w:r>
        <w:rPr>
          <w:sz w:val="22"/>
          <w:szCs w:val="22"/>
        </w:rPr>
        <w:t>z przepisami ustawy czynnoś</w:t>
      </w:r>
      <w:r w:rsidR="00BC18F9">
        <w:rPr>
          <w:sz w:val="22"/>
          <w:szCs w:val="22"/>
        </w:rPr>
        <w:t>ć</w:t>
      </w:r>
      <w:r>
        <w:rPr>
          <w:sz w:val="22"/>
          <w:szCs w:val="22"/>
        </w:rPr>
        <w:t xml:space="preserve"> z</w:t>
      </w:r>
      <w:r w:rsidRPr="003C50FF">
        <w:rPr>
          <w:sz w:val="22"/>
          <w:szCs w:val="22"/>
        </w:rPr>
        <w:t>amawiającego, podjętą w postepowanių o udzielenie zamówienia</w:t>
      </w:r>
      <w:r w:rsidR="00926F73">
        <w:rPr>
          <w:sz w:val="22"/>
          <w:szCs w:val="22"/>
        </w:rPr>
        <w:t>,</w:t>
      </w:r>
      <w:r w:rsidRPr="003C50FF">
        <w:rPr>
          <w:sz w:val="22"/>
          <w:szCs w:val="22"/>
        </w:rPr>
        <w:t xml:space="preserve"> w tym na projektowane postanowienie</w:t>
      </w:r>
      <w:r w:rsidRPr="003C50FF">
        <w:rPr>
          <w:spacing w:val="-26"/>
          <w:sz w:val="22"/>
          <w:szCs w:val="22"/>
        </w:rPr>
        <w:t xml:space="preserve"> </w:t>
      </w:r>
      <w:r w:rsidRPr="003C50FF">
        <w:rPr>
          <w:sz w:val="22"/>
          <w:szCs w:val="22"/>
        </w:rPr>
        <w:t>umowy;</w:t>
      </w:r>
    </w:p>
    <w:p w14:paraId="71621355" w14:textId="2E0C9218" w:rsidR="001C73E1" w:rsidRPr="001C73E1" w:rsidRDefault="001C73E1" w:rsidP="00197F57">
      <w:pPr>
        <w:pStyle w:val="Akapitzlist"/>
        <w:widowControl/>
        <w:numPr>
          <w:ilvl w:val="1"/>
          <w:numId w:val="36"/>
        </w:numPr>
        <w:suppressAutoHyphens w:val="0"/>
        <w:autoSpaceDE w:val="0"/>
        <w:autoSpaceDN w:val="0"/>
        <w:ind w:left="1418" w:hanging="709"/>
        <w:jc w:val="both"/>
        <w:rPr>
          <w:spacing w:val="-1"/>
          <w:sz w:val="22"/>
          <w:szCs w:val="22"/>
        </w:rPr>
      </w:pPr>
      <w:r w:rsidRPr="00802A48">
        <w:rPr>
          <w:sz w:val="22"/>
          <w:szCs w:val="22"/>
        </w:rPr>
        <w:t>zaniechanie czynnoścí w postepowanių o udzi</w:t>
      </w:r>
      <w:r>
        <w:rPr>
          <w:sz w:val="22"/>
          <w:szCs w:val="22"/>
        </w:rPr>
        <w:t>elenie zamówien</w:t>
      </w:r>
      <w:r w:rsidR="00BC18F9">
        <w:rPr>
          <w:sz w:val="22"/>
          <w:szCs w:val="22"/>
        </w:rPr>
        <w:t>ia</w:t>
      </w:r>
      <w:r>
        <w:rPr>
          <w:sz w:val="22"/>
          <w:szCs w:val="22"/>
        </w:rPr>
        <w:t>, do której́ z</w:t>
      </w:r>
      <w:r w:rsidRPr="00802A48">
        <w:rPr>
          <w:sz w:val="22"/>
          <w:szCs w:val="22"/>
        </w:rPr>
        <w:t>amawiający̨ był obowiązany̨ na podstawie ustawy PZP.</w:t>
      </w:r>
    </w:p>
    <w:p w14:paraId="5A8C9432" w14:textId="02C9E337" w:rsidR="001C73E1" w:rsidRPr="003C50FF" w:rsidRDefault="00A41E11" w:rsidP="00197F57">
      <w:pPr>
        <w:pStyle w:val="Akapitzlist"/>
        <w:widowControl/>
        <w:numPr>
          <w:ilvl w:val="0"/>
          <w:numId w:val="15"/>
        </w:numPr>
        <w:tabs>
          <w:tab w:val="left" w:pos="1793"/>
        </w:tabs>
        <w:suppressAutoHyphens w:val="0"/>
        <w:autoSpaceDE w:val="0"/>
        <w:autoSpaceDN w:val="0"/>
        <w:jc w:val="both"/>
        <w:rPr>
          <w:spacing w:val="-1"/>
          <w:sz w:val="22"/>
          <w:szCs w:val="22"/>
        </w:rPr>
      </w:pPr>
      <w:r>
        <w:rPr>
          <w:spacing w:val="-1"/>
          <w:sz w:val="22"/>
          <w:szCs w:val="22"/>
        </w:rPr>
        <w:t>Odwołanie wnosi się</w:t>
      </w:r>
      <w:r w:rsidR="001C73E1" w:rsidRPr="003C50FF">
        <w:rPr>
          <w:spacing w:val="-1"/>
          <w:sz w:val="22"/>
          <w:szCs w:val="22"/>
        </w:rPr>
        <w:t xml:space="preserve"> do Prezesa Krajowej Izby Odwoławczej w formie pisemnej albo w formie elektronicznej albo w postaci elektronicznej opatrzone podpisem zaufanym.</w:t>
      </w:r>
    </w:p>
    <w:p w14:paraId="5E1E26CB" w14:textId="45F1B9CF" w:rsidR="001C73E1" w:rsidRDefault="001C73E1" w:rsidP="00197F57">
      <w:pPr>
        <w:pStyle w:val="Akapitzlist"/>
        <w:widowControl/>
        <w:numPr>
          <w:ilvl w:val="0"/>
          <w:numId w:val="15"/>
        </w:numPr>
        <w:tabs>
          <w:tab w:val="left" w:pos="1793"/>
        </w:tabs>
        <w:suppressAutoHyphens w:val="0"/>
        <w:autoSpaceDE w:val="0"/>
        <w:autoSpaceDN w:val="0"/>
        <w:jc w:val="both"/>
        <w:rPr>
          <w:spacing w:val="-1"/>
          <w:sz w:val="22"/>
          <w:szCs w:val="22"/>
        </w:rPr>
      </w:pPr>
      <w:r w:rsidRPr="003C50FF">
        <w:rPr>
          <w:spacing w:val="-1"/>
          <w:sz w:val="22"/>
          <w:szCs w:val="22"/>
        </w:rPr>
        <w:t>Na orzeczenie Krajowej Izby Odwoławczej oraz postanowienie Prezesa Krajowej Izby Odwoławczej, o któryḿ mowa w art. 519 ust. 1 ustawy PZP, stronom oraz uczestnikom postepowania odwoławczego przysługuje skarga do sadu. Skargę̨ wnosi się do Sądu Okręgowego w Warszawie</w:t>
      </w:r>
      <w:r>
        <w:rPr>
          <w:spacing w:val="-1"/>
          <w:sz w:val="22"/>
          <w:szCs w:val="22"/>
        </w:rPr>
        <w:t xml:space="preserve"> </w:t>
      </w:r>
      <w:r w:rsidRPr="003C50FF">
        <w:rPr>
          <w:spacing w:val="-1"/>
          <w:sz w:val="22"/>
          <w:szCs w:val="22"/>
        </w:rPr>
        <w:t>– sądu zamówień publicznych za pośrednictweḿ Prezesa Krajowej Izby Odwoławczej.</w:t>
      </w:r>
    </w:p>
    <w:p w14:paraId="677FD6EA" w14:textId="4E933623" w:rsidR="00BA102A" w:rsidRDefault="001C73E1" w:rsidP="00197F57">
      <w:pPr>
        <w:pStyle w:val="Akapitzlist"/>
        <w:widowControl/>
        <w:numPr>
          <w:ilvl w:val="0"/>
          <w:numId w:val="15"/>
        </w:numPr>
        <w:tabs>
          <w:tab w:val="left" w:pos="1793"/>
        </w:tabs>
        <w:suppressAutoHyphens w:val="0"/>
        <w:autoSpaceDE w:val="0"/>
        <w:autoSpaceDN w:val="0"/>
        <w:jc w:val="both"/>
        <w:rPr>
          <w:spacing w:val="-1"/>
          <w:sz w:val="22"/>
          <w:szCs w:val="22"/>
        </w:rPr>
      </w:pPr>
      <w:r w:rsidRPr="00896314">
        <w:rPr>
          <w:spacing w:val="-1"/>
          <w:sz w:val="22"/>
          <w:szCs w:val="22"/>
        </w:rPr>
        <w:t>Szczegółowe informacje dotyczące środków ochrony prawnej określone są w Dziale IX „Środki ochrony prawnej” ustawy PZP.</w:t>
      </w:r>
    </w:p>
    <w:p w14:paraId="0090B4AF" w14:textId="77777777" w:rsidR="008219D2" w:rsidRPr="0097675F" w:rsidRDefault="008219D2" w:rsidP="008219D2">
      <w:pPr>
        <w:pStyle w:val="Akapitzlist"/>
        <w:widowControl/>
        <w:tabs>
          <w:tab w:val="left" w:pos="1793"/>
        </w:tabs>
        <w:suppressAutoHyphens w:val="0"/>
        <w:autoSpaceDE w:val="0"/>
        <w:autoSpaceDN w:val="0"/>
        <w:jc w:val="both"/>
        <w:rPr>
          <w:spacing w:val="-1"/>
          <w:sz w:val="22"/>
          <w:szCs w:val="22"/>
        </w:rPr>
      </w:pPr>
    </w:p>
    <w:p w14:paraId="2E64ACD2" w14:textId="77777777" w:rsidR="00BA102A" w:rsidRDefault="00BA102A" w:rsidP="00991F90">
      <w:pPr>
        <w:widowControl/>
        <w:suppressAutoHyphens w:val="0"/>
        <w:jc w:val="both"/>
        <w:rPr>
          <w:b/>
          <w:bCs/>
          <w:sz w:val="22"/>
          <w:szCs w:val="22"/>
        </w:rPr>
      </w:pPr>
      <w:r>
        <w:rPr>
          <w:b/>
          <w:bCs/>
          <w:sz w:val="22"/>
          <w:szCs w:val="22"/>
        </w:rPr>
        <w:t xml:space="preserve">Rozdział XX </w:t>
      </w:r>
      <w:r w:rsidR="00132EB5">
        <w:rPr>
          <w:b/>
          <w:bCs/>
          <w:sz w:val="22"/>
          <w:szCs w:val="22"/>
        </w:rPr>
        <w:t>–</w:t>
      </w:r>
      <w:r>
        <w:rPr>
          <w:b/>
          <w:bCs/>
          <w:sz w:val="22"/>
          <w:szCs w:val="22"/>
        </w:rPr>
        <w:t xml:space="preserve"> </w:t>
      </w:r>
      <w:r w:rsidR="00132EB5">
        <w:rPr>
          <w:b/>
          <w:bCs/>
          <w:sz w:val="22"/>
          <w:szCs w:val="22"/>
        </w:rPr>
        <w:t>Postanowienia ogólne</w:t>
      </w:r>
    </w:p>
    <w:p w14:paraId="6746B7A6" w14:textId="77777777" w:rsidR="00B934A4" w:rsidRDefault="004F31B5" w:rsidP="00197F57">
      <w:pPr>
        <w:pStyle w:val="Akapitzlist"/>
        <w:widowControl/>
        <w:numPr>
          <w:ilvl w:val="0"/>
          <w:numId w:val="16"/>
        </w:numPr>
        <w:suppressAutoHyphens w:val="0"/>
        <w:jc w:val="both"/>
        <w:rPr>
          <w:bCs/>
          <w:sz w:val="22"/>
          <w:szCs w:val="22"/>
        </w:rPr>
      </w:pPr>
      <w:r>
        <w:rPr>
          <w:bCs/>
          <w:sz w:val="22"/>
          <w:szCs w:val="22"/>
        </w:rPr>
        <w:t>Zamawiający nie dopuszcza składania ofert częściowych.</w:t>
      </w:r>
    </w:p>
    <w:p w14:paraId="319400B8" w14:textId="639BF120" w:rsidR="0012589B" w:rsidRPr="00631F41" w:rsidRDefault="009D3DDB" w:rsidP="00197F57">
      <w:pPr>
        <w:pStyle w:val="Akapitzlist"/>
        <w:widowControl/>
        <w:numPr>
          <w:ilvl w:val="0"/>
          <w:numId w:val="16"/>
        </w:numPr>
        <w:suppressAutoHyphens w:val="0"/>
        <w:jc w:val="both"/>
        <w:rPr>
          <w:bCs/>
          <w:i/>
          <w:iCs/>
          <w:sz w:val="22"/>
          <w:szCs w:val="22"/>
        </w:rPr>
      </w:pPr>
      <w:r w:rsidRPr="00CA690C">
        <w:rPr>
          <w:bCs/>
          <w:sz w:val="22"/>
          <w:szCs w:val="22"/>
        </w:rPr>
        <w:t xml:space="preserve">Powody niedokonania podziału zamówienia na części: </w:t>
      </w:r>
      <w:r w:rsidR="0012589B" w:rsidRPr="00631F41">
        <w:rPr>
          <w:i/>
          <w:iCs/>
          <w:sz w:val="22"/>
          <w:szCs w:val="22"/>
        </w:rPr>
        <w:t>w niniejszym postępowaniu wzięto pod uwagę fakt, iż podział zamówienia na części przy tak określonym przedmiocie związany byłyby z nadmiernymi trudnościami technicznymi w wykonaniu zamówienia, a brak podziału na części ułatwia je</w:t>
      </w:r>
      <w:r w:rsidR="003514AF">
        <w:rPr>
          <w:i/>
          <w:iCs/>
          <w:sz w:val="22"/>
          <w:szCs w:val="22"/>
        </w:rPr>
        <w:t>go</w:t>
      </w:r>
      <w:r w:rsidR="0012589B" w:rsidRPr="00631F41">
        <w:rPr>
          <w:i/>
          <w:iCs/>
          <w:sz w:val="22"/>
          <w:szCs w:val="22"/>
        </w:rPr>
        <w:t xml:space="preserve"> realizację. </w:t>
      </w:r>
      <w:r w:rsidR="007C5995">
        <w:rPr>
          <w:i/>
          <w:iCs/>
          <w:sz w:val="22"/>
          <w:szCs w:val="22"/>
        </w:rPr>
        <w:t xml:space="preserve">Tym samym </w:t>
      </w:r>
      <w:r w:rsidR="0012589B" w:rsidRPr="00631F41">
        <w:rPr>
          <w:i/>
          <w:iCs/>
          <w:sz w:val="22"/>
          <w:szCs w:val="22"/>
        </w:rPr>
        <w:t>brak podziału zamówienia na części, przy tak określonym przedmiocie zamówienia</w:t>
      </w:r>
      <w:r w:rsidR="007C5995">
        <w:rPr>
          <w:i/>
          <w:iCs/>
          <w:sz w:val="22"/>
          <w:szCs w:val="22"/>
        </w:rPr>
        <w:t>,</w:t>
      </w:r>
      <w:r w:rsidR="0012589B" w:rsidRPr="00631F41">
        <w:rPr>
          <w:i/>
          <w:iCs/>
          <w:sz w:val="22"/>
          <w:szCs w:val="22"/>
        </w:rPr>
        <w:t xml:space="preserve"> nie stanowi podstawy do zawężenia kręgu potencjalnych </w:t>
      </w:r>
      <w:r w:rsidR="004F4B35">
        <w:rPr>
          <w:i/>
          <w:iCs/>
          <w:sz w:val="22"/>
          <w:szCs w:val="22"/>
        </w:rPr>
        <w:t>w</w:t>
      </w:r>
      <w:r w:rsidR="0012589B" w:rsidRPr="00631F41">
        <w:rPr>
          <w:i/>
          <w:iCs/>
          <w:sz w:val="22"/>
          <w:szCs w:val="22"/>
        </w:rPr>
        <w:t>ykonawców.</w:t>
      </w:r>
    </w:p>
    <w:p w14:paraId="67B5AA95" w14:textId="77777777" w:rsidR="004F31B5" w:rsidRDefault="004F31B5" w:rsidP="00197F57">
      <w:pPr>
        <w:pStyle w:val="Akapitzlist"/>
        <w:widowControl/>
        <w:numPr>
          <w:ilvl w:val="0"/>
          <w:numId w:val="16"/>
        </w:numPr>
        <w:suppressAutoHyphens w:val="0"/>
        <w:jc w:val="both"/>
        <w:rPr>
          <w:bCs/>
          <w:sz w:val="22"/>
          <w:szCs w:val="22"/>
        </w:rPr>
      </w:pPr>
      <w:r>
        <w:rPr>
          <w:bCs/>
          <w:sz w:val="22"/>
          <w:szCs w:val="22"/>
        </w:rPr>
        <w:t>Zamawiający nie przewiduje zawarcia umowy ramowej.</w:t>
      </w:r>
    </w:p>
    <w:p w14:paraId="3F5E0D6A" w14:textId="5100C8D6" w:rsidR="003C31DB" w:rsidRPr="003C31DB" w:rsidRDefault="003C31DB" w:rsidP="00197F57">
      <w:pPr>
        <w:pStyle w:val="Akapitzlist"/>
        <w:widowControl/>
        <w:numPr>
          <w:ilvl w:val="0"/>
          <w:numId w:val="16"/>
        </w:numPr>
        <w:suppressAutoHyphens w:val="0"/>
        <w:jc w:val="both"/>
        <w:rPr>
          <w:bCs/>
          <w:sz w:val="22"/>
          <w:szCs w:val="22"/>
        </w:rPr>
      </w:pPr>
      <w:r w:rsidRPr="003C31DB">
        <w:rPr>
          <w:sz w:val="22"/>
          <w:szCs w:val="22"/>
        </w:rPr>
        <w:t xml:space="preserve">Zamawiający nie przewiduje możliwości udzielenie zamówienia </w:t>
      </w:r>
      <w:r w:rsidR="001B7B5D">
        <w:rPr>
          <w:sz w:val="22"/>
          <w:szCs w:val="22"/>
        </w:rPr>
        <w:t xml:space="preserve">na dodatkowe dostawy </w:t>
      </w:r>
      <w:r w:rsidRPr="003C31DB">
        <w:rPr>
          <w:sz w:val="22"/>
          <w:szCs w:val="22"/>
        </w:rPr>
        <w:t>na podstawie art. 214 ust. 1 pkt 8 ustawy PZP.</w:t>
      </w:r>
    </w:p>
    <w:p w14:paraId="16357BF2" w14:textId="77777777" w:rsidR="003C31DB" w:rsidRPr="00C869A8" w:rsidRDefault="003C31DB" w:rsidP="00197F57">
      <w:pPr>
        <w:widowControl/>
        <w:numPr>
          <w:ilvl w:val="0"/>
          <w:numId w:val="16"/>
        </w:numPr>
        <w:suppressAutoHyphens w:val="0"/>
        <w:jc w:val="both"/>
        <w:rPr>
          <w:sz w:val="22"/>
          <w:szCs w:val="22"/>
        </w:rPr>
      </w:pPr>
      <w:r w:rsidRPr="00C869A8">
        <w:rPr>
          <w:sz w:val="22"/>
          <w:szCs w:val="22"/>
        </w:rPr>
        <w:t>Zamawiający nie dopuszcza składania ofert wariantowych.</w:t>
      </w:r>
    </w:p>
    <w:p w14:paraId="1CE09DA0" w14:textId="77777777" w:rsidR="003C31DB" w:rsidRPr="00C869A8" w:rsidRDefault="009233B4" w:rsidP="00197F57">
      <w:pPr>
        <w:widowControl/>
        <w:numPr>
          <w:ilvl w:val="0"/>
          <w:numId w:val="16"/>
        </w:numPr>
        <w:suppressAutoHyphens w:val="0"/>
        <w:jc w:val="both"/>
        <w:rPr>
          <w:sz w:val="22"/>
          <w:szCs w:val="22"/>
        </w:rPr>
      </w:pPr>
      <w:r>
        <w:rPr>
          <w:sz w:val="22"/>
          <w:szCs w:val="22"/>
        </w:rPr>
        <w:t>Rozliczenia pomiędzy wykonawcą a z</w:t>
      </w:r>
      <w:r w:rsidR="003C31DB" w:rsidRPr="00C869A8">
        <w:rPr>
          <w:sz w:val="22"/>
          <w:szCs w:val="22"/>
        </w:rPr>
        <w:t xml:space="preserve">amawiającym będą dokonywane w złotych polskich (PLN). </w:t>
      </w:r>
    </w:p>
    <w:p w14:paraId="700BCB21" w14:textId="77777777" w:rsidR="003C31DB" w:rsidRPr="00C869A8" w:rsidRDefault="003C31DB" w:rsidP="00197F57">
      <w:pPr>
        <w:widowControl/>
        <w:numPr>
          <w:ilvl w:val="0"/>
          <w:numId w:val="16"/>
        </w:numPr>
        <w:suppressAutoHyphens w:val="0"/>
        <w:jc w:val="both"/>
        <w:rPr>
          <w:sz w:val="22"/>
          <w:szCs w:val="22"/>
        </w:rPr>
      </w:pPr>
      <w:r w:rsidRPr="00C869A8">
        <w:rPr>
          <w:bCs/>
          <w:sz w:val="22"/>
          <w:szCs w:val="22"/>
        </w:rPr>
        <w:t>Zamawiający nie przewiduje aukcji elektronicznej.</w:t>
      </w:r>
    </w:p>
    <w:p w14:paraId="0F7CA02F" w14:textId="77777777" w:rsidR="003C31DB" w:rsidRPr="00C869A8" w:rsidRDefault="003C31DB" w:rsidP="00197F57">
      <w:pPr>
        <w:widowControl/>
        <w:numPr>
          <w:ilvl w:val="0"/>
          <w:numId w:val="16"/>
        </w:numPr>
        <w:suppressAutoHyphens w:val="0"/>
        <w:jc w:val="both"/>
        <w:rPr>
          <w:sz w:val="22"/>
          <w:szCs w:val="22"/>
        </w:rPr>
      </w:pPr>
      <w:r w:rsidRPr="00C869A8">
        <w:rPr>
          <w:bCs/>
          <w:sz w:val="22"/>
          <w:szCs w:val="22"/>
        </w:rPr>
        <w:t>Zamawiający nie przewiduje zwrotu kosztów udziału w postępowaniu.</w:t>
      </w:r>
    </w:p>
    <w:p w14:paraId="3B19F3D5" w14:textId="77777777" w:rsidR="003C31DB" w:rsidRPr="008122AF" w:rsidRDefault="003C31DB" w:rsidP="00197F57">
      <w:pPr>
        <w:widowControl/>
        <w:numPr>
          <w:ilvl w:val="0"/>
          <w:numId w:val="16"/>
        </w:numPr>
        <w:suppressAutoHyphens w:val="0"/>
        <w:jc w:val="both"/>
        <w:rPr>
          <w:sz w:val="22"/>
          <w:szCs w:val="22"/>
        </w:rPr>
      </w:pPr>
      <w:r w:rsidRPr="00C869A8">
        <w:rPr>
          <w:bCs/>
          <w:sz w:val="22"/>
          <w:szCs w:val="22"/>
        </w:rPr>
        <w:t xml:space="preserve">Zamawiający </w:t>
      </w:r>
      <w:r w:rsidR="009233B4">
        <w:rPr>
          <w:bCs/>
          <w:sz w:val="22"/>
          <w:szCs w:val="22"/>
        </w:rPr>
        <w:t>żąda wskazania w ofercie przez w</w:t>
      </w:r>
      <w:r w:rsidRPr="00C869A8">
        <w:rPr>
          <w:bCs/>
          <w:sz w:val="22"/>
          <w:szCs w:val="22"/>
        </w:rPr>
        <w:t>ykonawcę tej części zamówienia, odpowiednio do treści postanowień SWZ, której wykonanie zamierza powierzyć podwykonawcom, a także wskazania nazw (firm) podwykonawców na zasoby, których się powołuje w celu spełnienia warunków udziału w postępowaniu</w:t>
      </w:r>
      <w:r w:rsidR="008122AF">
        <w:rPr>
          <w:bCs/>
          <w:sz w:val="22"/>
          <w:szCs w:val="22"/>
        </w:rPr>
        <w:t>.</w:t>
      </w:r>
    </w:p>
    <w:p w14:paraId="6DABF42A" w14:textId="77777777" w:rsidR="00132EB5" w:rsidRDefault="00132EB5" w:rsidP="00991F90">
      <w:pPr>
        <w:widowControl/>
        <w:suppressAutoHyphens w:val="0"/>
        <w:jc w:val="both"/>
        <w:rPr>
          <w:b/>
          <w:bCs/>
          <w:sz w:val="22"/>
          <w:szCs w:val="22"/>
        </w:rPr>
      </w:pPr>
    </w:p>
    <w:p w14:paraId="78C2DB87" w14:textId="68A61051" w:rsidR="00132EB5" w:rsidRDefault="00132EB5" w:rsidP="00991F90">
      <w:pPr>
        <w:widowControl/>
        <w:suppressAutoHyphens w:val="0"/>
        <w:jc w:val="both"/>
        <w:rPr>
          <w:b/>
          <w:bCs/>
          <w:sz w:val="22"/>
          <w:szCs w:val="22"/>
        </w:rPr>
      </w:pPr>
      <w:r>
        <w:rPr>
          <w:b/>
          <w:bCs/>
          <w:sz w:val="22"/>
          <w:szCs w:val="22"/>
        </w:rPr>
        <w:t>Rozdział XXI – Informacje o przetwarzaniu danych osobowych</w:t>
      </w:r>
    </w:p>
    <w:p w14:paraId="495E14AC" w14:textId="77777777" w:rsidR="00BF4F2E" w:rsidRPr="00ED02B6" w:rsidRDefault="00BF4F2E" w:rsidP="00ED02B6">
      <w:pPr>
        <w:jc w:val="both"/>
        <w:rPr>
          <w:bCs/>
          <w:sz w:val="22"/>
          <w:szCs w:val="22"/>
        </w:rPr>
      </w:pPr>
      <w:r w:rsidRPr="00ED02B6">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94BE0CD" w14:textId="77777777" w:rsidR="00BF4F2E" w:rsidRPr="00ED02B6" w:rsidRDefault="00BF4F2E" w:rsidP="00197F57">
      <w:pPr>
        <w:numPr>
          <w:ilvl w:val="3"/>
          <w:numId w:val="19"/>
        </w:numPr>
        <w:contextualSpacing/>
        <w:jc w:val="both"/>
        <w:rPr>
          <w:sz w:val="22"/>
          <w:szCs w:val="22"/>
        </w:rPr>
      </w:pPr>
      <w:r w:rsidRPr="00ED02B6">
        <w:rPr>
          <w:b/>
          <w:sz w:val="22"/>
          <w:szCs w:val="22"/>
        </w:rPr>
        <w:t>Administratorem</w:t>
      </w:r>
      <w:r w:rsidRPr="00ED02B6">
        <w:rPr>
          <w:sz w:val="22"/>
          <w:szCs w:val="22"/>
        </w:rPr>
        <w:t xml:space="preserve"> Pani/Pana danych osobowych jest Uniwersytet Jagielloński, ul. Gołębia 24, 31-007 Kraków, reprezentowany przez Rektora UJ.</w:t>
      </w:r>
    </w:p>
    <w:p w14:paraId="2EFBFBE7" w14:textId="77777777" w:rsidR="00BF4F2E" w:rsidRPr="00A63E91" w:rsidRDefault="00BF4F2E" w:rsidP="00197F57">
      <w:pPr>
        <w:numPr>
          <w:ilvl w:val="3"/>
          <w:numId w:val="19"/>
        </w:numPr>
        <w:contextualSpacing/>
        <w:jc w:val="both"/>
        <w:rPr>
          <w:sz w:val="22"/>
          <w:szCs w:val="22"/>
        </w:rPr>
      </w:pPr>
      <w:r w:rsidRPr="00ED02B6">
        <w:rPr>
          <w:b/>
          <w:sz w:val="22"/>
          <w:szCs w:val="22"/>
        </w:rPr>
        <w:t>Uniwersytet Jagielloński wyznaczył Inspektora Ochrony Danych</w:t>
      </w:r>
      <w:r w:rsidRPr="00ED02B6">
        <w:rPr>
          <w:sz w:val="22"/>
          <w:szCs w:val="22"/>
        </w:rPr>
        <w:t xml:space="preserve">, ul. Gołębia 24, 31-007 Kraków, pokój nr 5. Kontakt z Inspektorem możliwy </w:t>
      </w:r>
      <w:r w:rsidRPr="00A63E91">
        <w:rPr>
          <w:sz w:val="22"/>
          <w:szCs w:val="22"/>
        </w:rPr>
        <w:t xml:space="preserve">jest przez e-mail: </w:t>
      </w:r>
      <w:hyperlink r:id="rId47" w:history="1">
        <w:r w:rsidRPr="00A63E91">
          <w:rPr>
            <w:color w:val="0000FF"/>
            <w:sz w:val="22"/>
            <w:szCs w:val="22"/>
            <w:u w:val="single"/>
          </w:rPr>
          <w:t>iod@uj.edu.pl</w:t>
        </w:r>
      </w:hyperlink>
      <w:r w:rsidRPr="00A63E91">
        <w:rPr>
          <w:sz w:val="22"/>
          <w:szCs w:val="22"/>
        </w:rPr>
        <w:t xml:space="preserve"> lub pod </w:t>
      </w:r>
      <w:r w:rsidRPr="00A63E91">
        <w:rPr>
          <w:sz w:val="22"/>
          <w:szCs w:val="22"/>
        </w:rPr>
        <w:lastRenderedPageBreak/>
        <w:t>nr telefonu +4812 663 12 25.</w:t>
      </w:r>
    </w:p>
    <w:p w14:paraId="13FBA82F" w14:textId="58540F51" w:rsidR="00BF4F2E" w:rsidRPr="00A63E91" w:rsidRDefault="00BF4F2E" w:rsidP="00197F57">
      <w:pPr>
        <w:numPr>
          <w:ilvl w:val="3"/>
          <w:numId w:val="19"/>
        </w:numPr>
        <w:contextualSpacing/>
        <w:jc w:val="both"/>
        <w:rPr>
          <w:i/>
          <w:sz w:val="22"/>
          <w:szCs w:val="22"/>
        </w:rPr>
      </w:pPr>
      <w:r w:rsidRPr="00A63E91">
        <w:rPr>
          <w:sz w:val="22"/>
          <w:szCs w:val="22"/>
        </w:rPr>
        <w:t>Pani/Pana dane osobowe przetwarzane będą na podstawie art. 6 ust. 1 lit. c) RODO w celu związanym z postępowaniem o udzielenie zamówienia publicznego</w:t>
      </w:r>
      <w:r w:rsidRPr="00A63E91">
        <w:rPr>
          <w:i/>
          <w:sz w:val="22"/>
          <w:szCs w:val="22"/>
        </w:rPr>
        <w:t xml:space="preserve">, nr sprawy </w:t>
      </w:r>
      <w:r w:rsidRPr="00A63E91">
        <w:rPr>
          <w:b/>
          <w:sz w:val="22"/>
          <w:szCs w:val="22"/>
        </w:rPr>
        <w:t>80.272</w:t>
      </w:r>
      <w:r w:rsidR="001C0F64" w:rsidRPr="00A63E91">
        <w:rPr>
          <w:b/>
          <w:sz w:val="22"/>
          <w:szCs w:val="22"/>
        </w:rPr>
        <w:t>.</w:t>
      </w:r>
      <w:r w:rsidR="001B7B5D">
        <w:rPr>
          <w:b/>
          <w:sz w:val="22"/>
          <w:szCs w:val="22"/>
        </w:rPr>
        <w:t>95.2025</w:t>
      </w:r>
      <w:r w:rsidR="00A63E91" w:rsidRPr="00A63E91">
        <w:rPr>
          <w:b/>
          <w:sz w:val="22"/>
          <w:szCs w:val="22"/>
        </w:rPr>
        <w:t>.</w:t>
      </w:r>
    </w:p>
    <w:p w14:paraId="386FCFB1" w14:textId="77777777" w:rsidR="00BF4F2E" w:rsidRPr="00A63E91" w:rsidRDefault="00BF4F2E" w:rsidP="00197F57">
      <w:pPr>
        <w:numPr>
          <w:ilvl w:val="3"/>
          <w:numId w:val="19"/>
        </w:numPr>
        <w:contextualSpacing/>
        <w:jc w:val="both"/>
        <w:rPr>
          <w:sz w:val="22"/>
          <w:szCs w:val="22"/>
        </w:rPr>
      </w:pPr>
      <w:r w:rsidRPr="00A63E91">
        <w:rPr>
          <w:sz w:val="22"/>
          <w:szCs w:val="22"/>
        </w:rPr>
        <w:t xml:space="preserve">Podanie przez Panią/Pana danych osobowych jest wymogiem ustawowym określonym w przepisach ustawy PZP związanym z udziałem w postępowaniu o udzielenie zamówienia publicznego. </w:t>
      </w:r>
    </w:p>
    <w:p w14:paraId="347F911E" w14:textId="77777777" w:rsidR="00BF4F2E" w:rsidRPr="00A63E91" w:rsidRDefault="00BF4F2E" w:rsidP="00197F57">
      <w:pPr>
        <w:numPr>
          <w:ilvl w:val="3"/>
          <w:numId w:val="19"/>
        </w:numPr>
        <w:contextualSpacing/>
        <w:jc w:val="both"/>
        <w:rPr>
          <w:sz w:val="22"/>
          <w:szCs w:val="22"/>
        </w:rPr>
      </w:pPr>
      <w:r w:rsidRPr="00A63E91">
        <w:rPr>
          <w:sz w:val="22"/>
          <w:szCs w:val="22"/>
        </w:rPr>
        <w:t>Konsekwencje niepodania danych osobowych wynikają z ustawy PZP.</w:t>
      </w:r>
    </w:p>
    <w:p w14:paraId="1CEF013F" w14:textId="77777777" w:rsidR="00BF4F2E" w:rsidRPr="00A63E91" w:rsidRDefault="00BF4F2E" w:rsidP="00197F57">
      <w:pPr>
        <w:numPr>
          <w:ilvl w:val="3"/>
          <w:numId w:val="19"/>
        </w:numPr>
        <w:contextualSpacing/>
        <w:jc w:val="both"/>
        <w:rPr>
          <w:sz w:val="22"/>
          <w:szCs w:val="22"/>
        </w:rPr>
      </w:pPr>
      <w:r w:rsidRPr="00A63E91">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80F7D18" w14:textId="77777777" w:rsidR="00BF4F2E" w:rsidRPr="00A63E91" w:rsidRDefault="00BF4F2E" w:rsidP="00197F57">
      <w:pPr>
        <w:numPr>
          <w:ilvl w:val="3"/>
          <w:numId w:val="19"/>
        </w:numPr>
        <w:contextualSpacing/>
        <w:jc w:val="both"/>
        <w:rPr>
          <w:sz w:val="22"/>
          <w:szCs w:val="22"/>
        </w:rPr>
      </w:pPr>
      <w:r w:rsidRPr="00A63E91">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53EC5D5" w14:textId="77777777" w:rsidR="00BF4F2E" w:rsidRPr="00A63E91" w:rsidRDefault="00BF4F2E" w:rsidP="00197F57">
      <w:pPr>
        <w:numPr>
          <w:ilvl w:val="3"/>
          <w:numId w:val="19"/>
        </w:numPr>
        <w:contextualSpacing/>
        <w:jc w:val="both"/>
        <w:rPr>
          <w:sz w:val="22"/>
          <w:szCs w:val="22"/>
        </w:rPr>
      </w:pPr>
      <w:r w:rsidRPr="00A63E91">
        <w:rPr>
          <w:sz w:val="22"/>
          <w:szCs w:val="22"/>
        </w:rPr>
        <w:t xml:space="preserve">Posiada Pani/Pan prawo do: </w:t>
      </w:r>
    </w:p>
    <w:p w14:paraId="7438341F" w14:textId="77777777" w:rsidR="00BF4F2E" w:rsidRPr="00A63E91" w:rsidRDefault="00BF4F2E" w:rsidP="00197F57">
      <w:pPr>
        <w:numPr>
          <w:ilvl w:val="0"/>
          <w:numId w:val="20"/>
        </w:numPr>
        <w:ind w:left="1418" w:hanging="709"/>
        <w:contextualSpacing/>
        <w:jc w:val="both"/>
        <w:rPr>
          <w:sz w:val="22"/>
          <w:szCs w:val="22"/>
        </w:rPr>
      </w:pPr>
      <w:r w:rsidRPr="00A63E91">
        <w:rPr>
          <w:sz w:val="22"/>
          <w:szCs w:val="22"/>
        </w:rPr>
        <w:t>na podstawie art. 15 RODO prawo dostępu do danych osobowych Pani/Pana dotyczących;</w:t>
      </w:r>
    </w:p>
    <w:p w14:paraId="2B348EDC" w14:textId="77777777" w:rsidR="00BF4F2E" w:rsidRPr="00A63E91" w:rsidRDefault="00BF4F2E" w:rsidP="00197F57">
      <w:pPr>
        <w:numPr>
          <w:ilvl w:val="0"/>
          <w:numId w:val="20"/>
        </w:numPr>
        <w:ind w:left="1418" w:hanging="709"/>
        <w:contextualSpacing/>
        <w:jc w:val="both"/>
        <w:rPr>
          <w:sz w:val="22"/>
          <w:szCs w:val="22"/>
        </w:rPr>
      </w:pPr>
      <w:r w:rsidRPr="00A63E91">
        <w:rPr>
          <w:sz w:val="22"/>
          <w:szCs w:val="22"/>
        </w:rPr>
        <w:t>na podstawie art. 16 RODO prawo do sprostowania Pani/Pana danych osobowych;</w:t>
      </w:r>
    </w:p>
    <w:p w14:paraId="1A5962AB" w14:textId="77777777" w:rsidR="00BF4F2E" w:rsidRPr="00A63E91" w:rsidRDefault="00BF4F2E" w:rsidP="00197F57">
      <w:pPr>
        <w:numPr>
          <w:ilvl w:val="0"/>
          <w:numId w:val="20"/>
        </w:numPr>
        <w:ind w:left="1418" w:hanging="709"/>
        <w:contextualSpacing/>
        <w:jc w:val="both"/>
        <w:rPr>
          <w:sz w:val="22"/>
          <w:szCs w:val="22"/>
        </w:rPr>
      </w:pPr>
      <w:r w:rsidRPr="00A63E91">
        <w:rPr>
          <w:sz w:val="22"/>
          <w:szCs w:val="22"/>
        </w:rPr>
        <w:t>na podstawie art. 18 RODO prawo żądania od administratora ograniczenia przetwarzania danych osobowych,</w:t>
      </w:r>
    </w:p>
    <w:p w14:paraId="722AFE4E" w14:textId="77777777" w:rsidR="00BF4F2E" w:rsidRPr="00ED02B6" w:rsidRDefault="00BF4F2E" w:rsidP="00197F57">
      <w:pPr>
        <w:numPr>
          <w:ilvl w:val="0"/>
          <w:numId w:val="20"/>
        </w:numPr>
        <w:ind w:left="1418" w:hanging="709"/>
        <w:contextualSpacing/>
        <w:jc w:val="both"/>
        <w:rPr>
          <w:sz w:val="22"/>
          <w:szCs w:val="22"/>
        </w:rPr>
      </w:pPr>
      <w:r w:rsidRPr="00ED02B6">
        <w:rPr>
          <w:sz w:val="22"/>
          <w:szCs w:val="22"/>
        </w:rPr>
        <w:t>prawo do wniesienia skargi do Prezesa Urzędu Ochrony Danych Osobowych, gdy uzna Pani/Pan, że przetwarzanie danych osobowych Pani/Pana dotyczących narusza przepisy RODO.</w:t>
      </w:r>
    </w:p>
    <w:p w14:paraId="766ADB69" w14:textId="77777777" w:rsidR="00BF4F2E" w:rsidRPr="00ED02B6" w:rsidRDefault="00BF4F2E" w:rsidP="00197F57">
      <w:pPr>
        <w:numPr>
          <w:ilvl w:val="3"/>
          <w:numId w:val="19"/>
        </w:numPr>
        <w:contextualSpacing/>
        <w:jc w:val="both"/>
        <w:rPr>
          <w:sz w:val="22"/>
          <w:szCs w:val="22"/>
        </w:rPr>
      </w:pPr>
      <w:r w:rsidRPr="00ED02B6">
        <w:rPr>
          <w:sz w:val="22"/>
          <w:szCs w:val="22"/>
        </w:rPr>
        <w:t>Nie przysługuje Pani/Panu prawo do:</w:t>
      </w:r>
    </w:p>
    <w:p w14:paraId="7C704CB1" w14:textId="77777777" w:rsidR="00BF4F2E" w:rsidRPr="00ED02B6" w:rsidRDefault="00BF4F2E" w:rsidP="00197F57">
      <w:pPr>
        <w:numPr>
          <w:ilvl w:val="0"/>
          <w:numId w:val="21"/>
        </w:numPr>
        <w:ind w:left="1418" w:hanging="709"/>
        <w:contextualSpacing/>
        <w:jc w:val="both"/>
        <w:rPr>
          <w:sz w:val="22"/>
          <w:szCs w:val="22"/>
        </w:rPr>
      </w:pPr>
      <w:r w:rsidRPr="00ED02B6">
        <w:rPr>
          <w:sz w:val="22"/>
          <w:szCs w:val="22"/>
        </w:rPr>
        <w:t>prawo do usunięcia danych osobowych w zw. z art. 17 ust. 3 lit. b), d) lub e) RODO,</w:t>
      </w:r>
    </w:p>
    <w:p w14:paraId="7B3B24BF" w14:textId="77777777" w:rsidR="00BF4F2E" w:rsidRPr="00ED02B6" w:rsidRDefault="00BF4F2E" w:rsidP="00197F57">
      <w:pPr>
        <w:numPr>
          <w:ilvl w:val="0"/>
          <w:numId w:val="21"/>
        </w:numPr>
        <w:ind w:left="1418" w:hanging="709"/>
        <w:contextualSpacing/>
        <w:jc w:val="both"/>
        <w:rPr>
          <w:sz w:val="22"/>
          <w:szCs w:val="22"/>
        </w:rPr>
      </w:pPr>
      <w:r w:rsidRPr="00ED02B6">
        <w:rPr>
          <w:sz w:val="22"/>
          <w:szCs w:val="22"/>
        </w:rPr>
        <w:t>prawo do przenoszenia danych osobowych, o którym mowa w art. 20 RODO,</w:t>
      </w:r>
    </w:p>
    <w:p w14:paraId="26FDBCBB" w14:textId="77777777" w:rsidR="00BF4F2E" w:rsidRPr="00ED02B6" w:rsidRDefault="00BF4F2E" w:rsidP="00197F57">
      <w:pPr>
        <w:numPr>
          <w:ilvl w:val="0"/>
          <w:numId w:val="21"/>
        </w:numPr>
        <w:ind w:left="1418" w:hanging="709"/>
        <w:contextualSpacing/>
        <w:jc w:val="both"/>
        <w:rPr>
          <w:sz w:val="22"/>
          <w:szCs w:val="22"/>
        </w:rPr>
      </w:pPr>
      <w:r w:rsidRPr="00ED02B6">
        <w:rPr>
          <w:sz w:val="22"/>
          <w:szCs w:val="22"/>
        </w:rPr>
        <w:t>prawo sprzeciwu, wobec przetwarzania danych osobowych, gdyż podstawą prawną przetwarzania Pani/Pana danych osobowych jest art. 6 ust. 1 lit. c) w zw. z art. 21 RODO.</w:t>
      </w:r>
    </w:p>
    <w:p w14:paraId="6F3E29D2" w14:textId="77777777" w:rsidR="00BF4F2E" w:rsidRPr="00ED02B6" w:rsidRDefault="00BF4F2E" w:rsidP="00197F57">
      <w:pPr>
        <w:numPr>
          <w:ilvl w:val="3"/>
          <w:numId w:val="19"/>
        </w:numPr>
        <w:contextualSpacing/>
        <w:jc w:val="both"/>
        <w:rPr>
          <w:sz w:val="22"/>
          <w:szCs w:val="22"/>
        </w:rPr>
      </w:pPr>
      <w:r w:rsidRPr="00ED02B6">
        <w:rPr>
          <w:b/>
          <w:sz w:val="22"/>
          <w:szCs w:val="22"/>
        </w:rPr>
        <w:t>Pana/Pani dane osobowe, o których mowa w art. 10 RODO</w:t>
      </w:r>
      <w:r w:rsidRPr="00ED02B6">
        <w:rPr>
          <w:sz w:val="22"/>
          <w:szCs w:val="22"/>
        </w:rPr>
        <w:t>, mogą zostać udostępnione, w celu umożliwienia korzystania ze środków ochrony prawnej, o których mowa w Dziale IX ustawy PZP, do upływu terminu na ich wniesienie.</w:t>
      </w:r>
    </w:p>
    <w:p w14:paraId="3ED75FF7" w14:textId="77777777" w:rsidR="00BF4F2E" w:rsidRPr="00ED02B6" w:rsidRDefault="00BF4F2E" w:rsidP="00197F57">
      <w:pPr>
        <w:numPr>
          <w:ilvl w:val="3"/>
          <w:numId w:val="19"/>
        </w:numPr>
        <w:contextualSpacing/>
        <w:jc w:val="both"/>
        <w:rPr>
          <w:sz w:val="22"/>
          <w:szCs w:val="22"/>
        </w:rPr>
      </w:pPr>
      <w:r w:rsidRPr="00ED02B6">
        <w:rPr>
          <w:sz w:val="22"/>
          <w:szCs w:val="22"/>
        </w:rPr>
        <w:t xml:space="preserve">Zamawiający informuje, że </w:t>
      </w:r>
      <w:r w:rsidRPr="00ED02B6">
        <w:rPr>
          <w:b/>
          <w:sz w:val="22"/>
          <w:szCs w:val="22"/>
        </w:rPr>
        <w:t>w odniesieniu do Pani/Pana danych osobowych</w:t>
      </w:r>
      <w:r w:rsidRPr="00ED02B6">
        <w:rPr>
          <w:sz w:val="22"/>
          <w:szCs w:val="22"/>
        </w:rPr>
        <w:t xml:space="preserve"> decyzje nie będą podejmowane w sposób zautomatyzowany, stosownie do art. 22 RODO.</w:t>
      </w:r>
    </w:p>
    <w:p w14:paraId="6789582D" w14:textId="77777777" w:rsidR="00BF4F2E" w:rsidRPr="00ED02B6" w:rsidRDefault="00BF4F2E" w:rsidP="00197F57">
      <w:pPr>
        <w:numPr>
          <w:ilvl w:val="3"/>
          <w:numId w:val="19"/>
        </w:numPr>
        <w:contextualSpacing/>
        <w:jc w:val="both"/>
        <w:rPr>
          <w:sz w:val="22"/>
          <w:szCs w:val="22"/>
        </w:rPr>
      </w:pPr>
      <w:r w:rsidRPr="00ED02B6">
        <w:rPr>
          <w:sz w:val="22"/>
          <w:szCs w:val="22"/>
        </w:rPr>
        <w:t xml:space="preserve">W przypadku gdy wykonanie obowiązków, o których mowa w art. 15 ust. 1 – 3 RODO, celem realizacji Pani/Pana uprawnienia wskazanego pkt 8 lit. a) powyżej, wymagałoby niewspółmiernie dużego wysiłku, </w:t>
      </w:r>
      <w:r w:rsidRPr="00ED02B6">
        <w:rPr>
          <w:b/>
          <w:sz w:val="22"/>
          <w:szCs w:val="22"/>
        </w:rPr>
        <w:t>zamawiający może żądać od Pana/Pani</w:t>
      </w:r>
      <w:r w:rsidRPr="00ED02B6">
        <w:rPr>
          <w:sz w:val="22"/>
          <w:szCs w:val="22"/>
        </w:rPr>
        <w:t>, wskazania dodatkowych informacji mających na celu sprecyzowanie żądania, w szczególności podania nazwy lub daty wszczętego albo zakończonego postępowania o udzielenie zamówienia publicznego.</w:t>
      </w:r>
    </w:p>
    <w:p w14:paraId="1B08A133" w14:textId="77777777" w:rsidR="00BF4F2E" w:rsidRPr="00ED02B6" w:rsidRDefault="00BF4F2E" w:rsidP="00197F57">
      <w:pPr>
        <w:numPr>
          <w:ilvl w:val="3"/>
          <w:numId w:val="19"/>
        </w:numPr>
        <w:contextualSpacing/>
        <w:jc w:val="both"/>
        <w:rPr>
          <w:sz w:val="22"/>
          <w:szCs w:val="22"/>
        </w:rPr>
      </w:pPr>
      <w:r w:rsidRPr="00ED02B6">
        <w:rPr>
          <w:b/>
          <w:sz w:val="22"/>
          <w:szCs w:val="22"/>
        </w:rPr>
        <w:t>Skorzystanie przez Panią/Pana</w:t>
      </w:r>
      <w:r w:rsidRPr="00ED02B6">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351CD5C1" w14:textId="77777777" w:rsidR="00BF4F2E" w:rsidRPr="00ED02B6" w:rsidRDefault="00BF4F2E" w:rsidP="00197F57">
      <w:pPr>
        <w:numPr>
          <w:ilvl w:val="3"/>
          <w:numId w:val="19"/>
        </w:numPr>
        <w:contextualSpacing/>
        <w:jc w:val="both"/>
        <w:rPr>
          <w:sz w:val="22"/>
          <w:szCs w:val="22"/>
          <w:u w:val="single"/>
        </w:rPr>
      </w:pPr>
      <w:r w:rsidRPr="00ED02B6">
        <w:rPr>
          <w:b/>
          <w:sz w:val="22"/>
          <w:szCs w:val="22"/>
        </w:rPr>
        <w:t>Skorzystanie przez Panią/Pana</w:t>
      </w:r>
      <w:r w:rsidRPr="00ED02B6">
        <w:rPr>
          <w:sz w:val="22"/>
          <w:szCs w:val="22"/>
        </w:rPr>
        <w:t>, z uprawnienia wskazanego pkt 8 lit. c) powyżej,</w:t>
      </w:r>
      <w:r w:rsidRPr="00ED02B6">
        <w:rPr>
          <w:b/>
          <w:sz w:val="22"/>
          <w:szCs w:val="22"/>
        </w:rPr>
        <w:t xml:space="preserve"> </w:t>
      </w:r>
      <w:r w:rsidRPr="00ED02B6">
        <w:rPr>
          <w:sz w:val="22"/>
          <w:szCs w:val="22"/>
        </w:rPr>
        <w:t xml:space="preserve">polegającym </w:t>
      </w:r>
      <w:r w:rsidRPr="00ED02B6">
        <w:rPr>
          <w:sz w:val="22"/>
          <w:szCs w:val="22"/>
        </w:rPr>
        <w:lastRenderedPageBreak/>
        <w:t>na</w:t>
      </w:r>
      <w:r w:rsidRPr="00ED02B6">
        <w:rPr>
          <w:b/>
          <w:sz w:val="22"/>
          <w:szCs w:val="22"/>
        </w:rPr>
        <w:t xml:space="preserve"> </w:t>
      </w:r>
      <w:r w:rsidRPr="00ED02B6">
        <w:rPr>
          <w:sz w:val="22"/>
          <w:szCs w:val="22"/>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ED02B6">
        <w:rPr>
          <w:sz w:val="22"/>
          <w:szCs w:val="22"/>
          <w:u w:val="singl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395548E" w14:textId="77777777" w:rsidR="009C0FB2" w:rsidRDefault="009C0FB2" w:rsidP="009C0FB2">
      <w:pPr>
        <w:pStyle w:val="Akapitzlist"/>
        <w:widowControl/>
        <w:suppressAutoHyphens w:val="0"/>
        <w:ind w:left="644"/>
        <w:jc w:val="both"/>
        <w:rPr>
          <w:b/>
          <w:sz w:val="22"/>
          <w:szCs w:val="22"/>
        </w:rPr>
      </w:pPr>
    </w:p>
    <w:p w14:paraId="72D9C4F8" w14:textId="77777777" w:rsidR="009C0FB2" w:rsidRDefault="009C0FB2" w:rsidP="009C0FB2">
      <w:pPr>
        <w:pStyle w:val="Akapitzlist"/>
        <w:widowControl/>
        <w:suppressAutoHyphens w:val="0"/>
        <w:ind w:left="0"/>
        <w:jc w:val="both"/>
        <w:rPr>
          <w:b/>
          <w:bCs/>
          <w:sz w:val="22"/>
          <w:szCs w:val="22"/>
        </w:rPr>
      </w:pPr>
      <w:r>
        <w:rPr>
          <w:b/>
          <w:bCs/>
          <w:sz w:val="22"/>
          <w:szCs w:val="22"/>
        </w:rPr>
        <w:t>Rozdział XXII – Załączniki do SWZ</w:t>
      </w:r>
    </w:p>
    <w:p w14:paraId="536057CA" w14:textId="46DF3A6F" w:rsidR="00D71FDE" w:rsidRPr="00D71FDE" w:rsidRDefault="00D16E29" w:rsidP="00197F57">
      <w:pPr>
        <w:pStyle w:val="Akapitzlist"/>
        <w:widowControl/>
        <w:numPr>
          <w:ilvl w:val="0"/>
          <w:numId w:val="22"/>
        </w:numPr>
        <w:suppressAutoHyphens w:val="0"/>
        <w:jc w:val="both"/>
        <w:rPr>
          <w:sz w:val="22"/>
          <w:szCs w:val="22"/>
        </w:rPr>
      </w:pPr>
      <w:r w:rsidRPr="00010E9D">
        <w:rPr>
          <w:sz w:val="22"/>
          <w:szCs w:val="22"/>
        </w:rPr>
        <w:t xml:space="preserve">Załącznik A </w:t>
      </w:r>
      <w:r w:rsidR="0082700B" w:rsidRPr="00010E9D">
        <w:rPr>
          <w:sz w:val="22"/>
          <w:szCs w:val="22"/>
        </w:rPr>
        <w:t>–</w:t>
      </w:r>
      <w:r w:rsidR="001B7B5D">
        <w:rPr>
          <w:sz w:val="22"/>
          <w:szCs w:val="22"/>
        </w:rPr>
        <w:t xml:space="preserve"> </w:t>
      </w:r>
      <w:r w:rsidR="00D71FDE" w:rsidRPr="00D71FDE">
        <w:rPr>
          <w:bCs/>
          <w:sz w:val="22"/>
          <w:szCs w:val="22"/>
        </w:rPr>
        <w:t>Opis przedmiotu zamówienia;</w:t>
      </w:r>
    </w:p>
    <w:p w14:paraId="3214B67A" w14:textId="77777777" w:rsidR="00D71FDE" w:rsidRPr="00D71FDE" w:rsidRDefault="00D71FDE" w:rsidP="00197F57">
      <w:pPr>
        <w:numPr>
          <w:ilvl w:val="0"/>
          <w:numId w:val="22"/>
        </w:numPr>
        <w:contextualSpacing/>
        <w:jc w:val="both"/>
        <w:rPr>
          <w:bCs/>
          <w:sz w:val="22"/>
          <w:szCs w:val="22"/>
          <w:u w:val="single"/>
        </w:rPr>
      </w:pPr>
      <w:r w:rsidRPr="00D71FDE">
        <w:rPr>
          <w:bCs/>
          <w:sz w:val="22"/>
          <w:szCs w:val="22"/>
        </w:rPr>
        <w:t>Załącznik nr 1 – Formularz oferty;</w:t>
      </w:r>
    </w:p>
    <w:p w14:paraId="01D78F94" w14:textId="52CE0331" w:rsidR="001B7B5D" w:rsidRDefault="00D71FDE" w:rsidP="00197F57">
      <w:pPr>
        <w:numPr>
          <w:ilvl w:val="0"/>
          <w:numId w:val="22"/>
        </w:numPr>
        <w:contextualSpacing/>
        <w:jc w:val="both"/>
        <w:rPr>
          <w:bCs/>
          <w:sz w:val="22"/>
          <w:szCs w:val="22"/>
        </w:rPr>
      </w:pPr>
      <w:r w:rsidRPr="00D71FDE">
        <w:rPr>
          <w:bCs/>
          <w:sz w:val="22"/>
          <w:szCs w:val="22"/>
        </w:rPr>
        <w:t>Załącznik nr 2 – Wzór umowy (projektowane postanowienia umowy).</w:t>
      </w:r>
    </w:p>
    <w:p w14:paraId="445D4B0A" w14:textId="77777777" w:rsidR="001B7B5D" w:rsidRDefault="001B7B5D">
      <w:pPr>
        <w:widowControl/>
        <w:suppressAutoHyphens w:val="0"/>
        <w:spacing w:after="160" w:line="259" w:lineRule="auto"/>
        <w:jc w:val="left"/>
        <w:rPr>
          <w:bCs/>
          <w:sz w:val="22"/>
          <w:szCs w:val="22"/>
        </w:rPr>
      </w:pPr>
      <w:r>
        <w:rPr>
          <w:bCs/>
          <w:sz w:val="22"/>
          <w:szCs w:val="22"/>
        </w:rPr>
        <w:br w:type="page"/>
      </w:r>
    </w:p>
    <w:p w14:paraId="34A16171" w14:textId="77777777" w:rsidR="00EA1B22" w:rsidRPr="00AA3DE1" w:rsidRDefault="00EA1B22" w:rsidP="00645895">
      <w:pPr>
        <w:contextualSpacing/>
        <w:jc w:val="both"/>
        <w:rPr>
          <w:bCs/>
          <w:sz w:val="22"/>
          <w:szCs w:val="22"/>
          <w:u w:val="single"/>
        </w:rPr>
      </w:pPr>
    </w:p>
    <w:p w14:paraId="42CB6FC5" w14:textId="59CFFE14" w:rsidR="0072208B" w:rsidRPr="009A77E1" w:rsidRDefault="0072208B" w:rsidP="0072208B">
      <w:pPr>
        <w:ind w:left="567" w:firstLine="3"/>
        <w:rPr>
          <w:b/>
          <w:bCs/>
          <w:sz w:val="22"/>
          <w:szCs w:val="22"/>
        </w:rPr>
      </w:pPr>
      <w:r w:rsidRPr="009A77E1">
        <w:rPr>
          <w:b/>
          <w:bCs/>
          <w:sz w:val="22"/>
          <w:szCs w:val="22"/>
          <w:u w:val="single"/>
        </w:rPr>
        <w:t>FORMULARZ OFERTY</w:t>
      </w:r>
      <w:r>
        <w:rPr>
          <w:b/>
          <w:bCs/>
          <w:sz w:val="22"/>
          <w:szCs w:val="22"/>
          <w:u w:val="single"/>
        </w:rPr>
        <w:t xml:space="preserve"> – Znak sprawy 80.272</w:t>
      </w:r>
      <w:r w:rsidR="00470DC7">
        <w:rPr>
          <w:b/>
          <w:bCs/>
          <w:sz w:val="22"/>
          <w:szCs w:val="22"/>
          <w:u w:val="single"/>
        </w:rPr>
        <w:t>.</w:t>
      </w:r>
      <w:r w:rsidR="001B7B5D">
        <w:rPr>
          <w:b/>
          <w:bCs/>
          <w:sz w:val="22"/>
          <w:szCs w:val="22"/>
          <w:u w:val="single"/>
        </w:rPr>
        <w:t>95.2025</w:t>
      </w:r>
    </w:p>
    <w:p w14:paraId="118BBF4C" w14:textId="77777777" w:rsidR="0072208B" w:rsidRPr="009A77E1" w:rsidRDefault="0072208B" w:rsidP="0072208B">
      <w:pPr>
        <w:ind w:left="426"/>
        <w:jc w:val="both"/>
        <w:rPr>
          <w:b/>
          <w:bCs/>
          <w:sz w:val="22"/>
          <w:szCs w:val="22"/>
        </w:rPr>
      </w:pPr>
      <w:r w:rsidRPr="009A77E1">
        <w:rPr>
          <w:b/>
          <w:bCs/>
          <w:sz w:val="22"/>
          <w:szCs w:val="22"/>
        </w:rPr>
        <w:t>______________________________________________________________________</w:t>
      </w:r>
      <w:r>
        <w:rPr>
          <w:b/>
          <w:bCs/>
          <w:sz w:val="22"/>
          <w:szCs w:val="22"/>
        </w:rPr>
        <w:t>______</w:t>
      </w:r>
      <w:r w:rsidRPr="009A77E1">
        <w:rPr>
          <w:b/>
          <w:bCs/>
          <w:sz w:val="22"/>
          <w:szCs w:val="22"/>
        </w:rPr>
        <w:t>_</w:t>
      </w:r>
    </w:p>
    <w:p w14:paraId="39367B36" w14:textId="77777777" w:rsidR="0072208B" w:rsidRPr="009A77E1" w:rsidRDefault="0072208B" w:rsidP="0072208B">
      <w:pPr>
        <w:ind w:left="540"/>
        <w:jc w:val="both"/>
        <w:outlineLvl w:val="0"/>
        <w:rPr>
          <w:i/>
          <w:iCs/>
          <w:sz w:val="22"/>
          <w:szCs w:val="22"/>
          <w:u w:val="single"/>
        </w:rPr>
      </w:pPr>
    </w:p>
    <w:p w14:paraId="7A218DB9" w14:textId="77777777" w:rsidR="0072208B" w:rsidRPr="009A77E1" w:rsidRDefault="0072208B" w:rsidP="0072208B">
      <w:pPr>
        <w:ind w:left="540"/>
        <w:jc w:val="both"/>
        <w:outlineLvl w:val="0"/>
        <w:rPr>
          <w:b/>
          <w:bCs/>
          <w:i/>
          <w:iCs/>
          <w:sz w:val="22"/>
          <w:szCs w:val="22"/>
        </w:rPr>
      </w:pPr>
      <w:r w:rsidRPr="009A77E1">
        <w:rPr>
          <w:i/>
          <w:iCs/>
          <w:sz w:val="22"/>
          <w:szCs w:val="22"/>
          <w:u w:val="single"/>
        </w:rPr>
        <w:t>ZAMAWIAJĄCY</w:t>
      </w:r>
      <w:r w:rsidRPr="009A77E1">
        <w:rPr>
          <w:i/>
          <w:iCs/>
          <w:sz w:val="22"/>
          <w:szCs w:val="22"/>
        </w:rPr>
        <w:t>:</w:t>
      </w:r>
      <w:r w:rsidRPr="009A77E1">
        <w:rPr>
          <w:b/>
          <w:bCs/>
          <w:sz w:val="22"/>
          <w:szCs w:val="22"/>
        </w:rPr>
        <w:tab/>
      </w:r>
      <w:r w:rsidRPr="009A77E1">
        <w:rPr>
          <w:b/>
          <w:bCs/>
          <w:sz w:val="22"/>
          <w:szCs w:val="22"/>
        </w:rPr>
        <w:tab/>
      </w:r>
      <w:r w:rsidRPr="009A77E1">
        <w:rPr>
          <w:b/>
          <w:bCs/>
          <w:sz w:val="22"/>
          <w:szCs w:val="22"/>
        </w:rPr>
        <w:tab/>
      </w:r>
      <w:r w:rsidRPr="009A77E1">
        <w:rPr>
          <w:b/>
          <w:bCs/>
          <w:i/>
          <w:iCs/>
          <w:sz w:val="22"/>
          <w:szCs w:val="22"/>
        </w:rPr>
        <w:t xml:space="preserve">Uniwersytet Jagielloński </w:t>
      </w:r>
    </w:p>
    <w:p w14:paraId="7446DA81" w14:textId="77777777" w:rsidR="0072208B" w:rsidRPr="009A77E1" w:rsidRDefault="0072208B" w:rsidP="0072208B">
      <w:pPr>
        <w:ind w:left="3544"/>
        <w:jc w:val="both"/>
        <w:rPr>
          <w:b/>
          <w:bCs/>
          <w:sz w:val="22"/>
          <w:szCs w:val="22"/>
        </w:rPr>
      </w:pPr>
      <w:r w:rsidRPr="009A77E1">
        <w:rPr>
          <w:b/>
          <w:bCs/>
          <w:i/>
          <w:iCs/>
          <w:sz w:val="22"/>
          <w:szCs w:val="22"/>
        </w:rPr>
        <w:t>ul. Gołębia 24, 31 – 007 Kraków</w:t>
      </w:r>
      <w:r w:rsidRPr="009A77E1">
        <w:rPr>
          <w:b/>
          <w:bCs/>
          <w:sz w:val="22"/>
          <w:szCs w:val="22"/>
        </w:rPr>
        <w:t>;</w:t>
      </w:r>
    </w:p>
    <w:p w14:paraId="5D398112" w14:textId="77777777" w:rsidR="0072208B" w:rsidRDefault="0072208B" w:rsidP="0072208B">
      <w:pPr>
        <w:ind w:left="540"/>
        <w:jc w:val="both"/>
        <w:rPr>
          <w:b/>
          <w:bCs/>
          <w:i/>
          <w:iCs/>
          <w:sz w:val="22"/>
          <w:szCs w:val="22"/>
        </w:rPr>
      </w:pPr>
      <w:r w:rsidRPr="009A77E1">
        <w:rPr>
          <w:i/>
          <w:iCs/>
          <w:sz w:val="22"/>
          <w:szCs w:val="22"/>
          <w:u w:val="single"/>
        </w:rPr>
        <w:t>Jednostka prowadząca sprawę</w:t>
      </w:r>
      <w:r w:rsidRPr="009A77E1">
        <w:rPr>
          <w:i/>
          <w:iCs/>
          <w:sz w:val="22"/>
          <w:szCs w:val="22"/>
        </w:rPr>
        <w:t xml:space="preserve">: </w:t>
      </w:r>
      <w:r w:rsidRPr="009A77E1">
        <w:rPr>
          <w:b/>
          <w:bCs/>
          <w:sz w:val="22"/>
          <w:szCs w:val="22"/>
        </w:rPr>
        <w:tab/>
      </w:r>
      <w:r w:rsidRPr="009A77E1">
        <w:rPr>
          <w:b/>
          <w:bCs/>
          <w:i/>
          <w:iCs/>
          <w:sz w:val="22"/>
          <w:szCs w:val="22"/>
        </w:rPr>
        <w:t>Dział Zamówień Publicznych UJ</w:t>
      </w:r>
    </w:p>
    <w:p w14:paraId="02197346" w14:textId="4CDCADC7" w:rsidR="0072208B" w:rsidRPr="009A77E1" w:rsidRDefault="0072208B" w:rsidP="0072208B">
      <w:pPr>
        <w:ind w:left="3544"/>
        <w:jc w:val="both"/>
        <w:outlineLvl w:val="0"/>
        <w:rPr>
          <w:b/>
          <w:bCs/>
          <w:sz w:val="22"/>
          <w:szCs w:val="22"/>
        </w:rPr>
      </w:pPr>
      <w:r>
        <w:rPr>
          <w:b/>
          <w:bCs/>
          <w:i/>
          <w:iCs/>
          <w:sz w:val="22"/>
          <w:szCs w:val="22"/>
        </w:rPr>
        <w:t>ul. Straszewskiego 25/</w:t>
      </w:r>
      <w:r w:rsidR="00B21DD9">
        <w:rPr>
          <w:b/>
          <w:bCs/>
          <w:i/>
          <w:iCs/>
          <w:sz w:val="22"/>
          <w:szCs w:val="22"/>
        </w:rPr>
        <w:t>3 i 4</w:t>
      </w:r>
      <w:r>
        <w:rPr>
          <w:b/>
          <w:bCs/>
          <w:i/>
          <w:iCs/>
          <w:sz w:val="22"/>
          <w:szCs w:val="22"/>
        </w:rPr>
        <w:t>, 31-113 Kraków</w:t>
      </w:r>
    </w:p>
    <w:p w14:paraId="2567EED7" w14:textId="77777777" w:rsidR="0072208B" w:rsidRPr="009A77E1" w:rsidRDefault="0072208B" w:rsidP="0072208B">
      <w:pPr>
        <w:ind w:left="426"/>
        <w:jc w:val="both"/>
        <w:outlineLvl w:val="0"/>
        <w:rPr>
          <w:b/>
          <w:bCs/>
          <w:sz w:val="22"/>
          <w:szCs w:val="22"/>
          <w:u w:val="single"/>
        </w:rPr>
      </w:pPr>
      <w:r w:rsidRPr="009A77E1">
        <w:rPr>
          <w:b/>
          <w:bCs/>
          <w:sz w:val="22"/>
          <w:szCs w:val="22"/>
        </w:rPr>
        <w:t>____________________________________________________________________</w:t>
      </w:r>
      <w:r>
        <w:rPr>
          <w:b/>
          <w:bCs/>
          <w:sz w:val="22"/>
          <w:szCs w:val="22"/>
        </w:rPr>
        <w:t>______</w:t>
      </w:r>
      <w:r w:rsidRPr="009A77E1">
        <w:rPr>
          <w:b/>
          <w:bCs/>
          <w:sz w:val="22"/>
          <w:szCs w:val="22"/>
        </w:rPr>
        <w:t>___</w:t>
      </w:r>
    </w:p>
    <w:p w14:paraId="1F42809B" w14:textId="77777777" w:rsidR="0072208B" w:rsidRPr="009A77E1" w:rsidRDefault="0072208B" w:rsidP="0072208B">
      <w:pPr>
        <w:ind w:left="540"/>
        <w:jc w:val="both"/>
        <w:rPr>
          <w:sz w:val="22"/>
          <w:szCs w:val="22"/>
        </w:rPr>
      </w:pPr>
      <w:r w:rsidRPr="009A77E1">
        <w:rPr>
          <w:i/>
          <w:iCs/>
          <w:sz w:val="22"/>
          <w:szCs w:val="22"/>
          <w:u w:val="single"/>
        </w:rPr>
        <w:t>Nazwa (Firma) wykonawcy:</w:t>
      </w:r>
      <w:r w:rsidRPr="009A77E1">
        <w:rPr>
          <w:sz w:val="22"/>
          <w:szCs w:val="22"/>
        </w:rPr>
        <w:tab/>
      </w:r>
      <w:r w:rsidRPr="009A77E1">
        <w:rPr>
          <w:sz w:val="22"/>
          <w:szCs w:val="22"/>
        </w:rPr>
        <w:tab/>
      </w:r>
    </w:p>
    <w:p w14:paraId="554C8443" w14:textId="77777777" w:rsidR="0072208B" w:rsidRPr="009A77E1" w:rsidRDefault="0072208B" w:rsidP="0072208B">
      <w:pPr>
        <w:ind w:left="540"/>
        <w:jc w:val="right"/>
        <w:rPr>
          <w:sz w:val="22"/>
          <w:szCs w:val="22"/>
          <w:u w:val="single"/>
        </w:rPr>
      </w:pPr>
      <w:r w:rsidRPr="009A77E1">
        <w:rPr>
          <w:sz w:val="22"/>
          <w:szCs w:val="22"/>
          <w:u w:val="single"/>
        </w:rPr>
        <w:t>................................................................................</w:t>
      </w:r>
    </w:p>
    <w:p w14:paraId="737AE2E4" w14:textId="77777777" w:rsidR="0072208B" w:rsidRPr="009A77E1" w:rsidRDefault="0072208B" w:rsidP="0072208B">
      <w:pPr>
        <w:ind w:left="540"/>
        <w:jc w:val="right"/>
        <w:rPr>
          <w:sz w:val="22"/>
          <w:szCs w:val="22"/>
          <w:u w:val="single"/>
        </w:rPr>
      </w:pPr>
      <w:r w:rsidRPr="009A77E1">
        <w:rPr>
          <w:sz w:val="22"/>
          <w:szCs w:val="22"/>
          <w:u w:val="single"/>
        </w:rPr>
        <w:t>................................................................................</w:t>
      </w:r>
    </w:p>
    <w:p w14:paraId="4C5F3BE4" w14:textId="77777777" w:rsidR="0072208B" w:rsidRPr="009A77E1" w:rsidRDefault="0072208B" w:rsidP="0072208B">
      <w:pPr>
        <w:ind w:left="540"/>
        <w:jc w:val="both"/>
        <w:rPr>
          <w:sz w:val="22"/>
          <w:szCs w:val="22"/>
        </w:rPr>
      </w:pPr>
      <w:r w:rsidRPr="009A77E1">
        <w:rPr>
          <w:i/>
          <w:iCs/>
          <w:sz w:val="22"/>
          <w:szCs w:val="22"/>
          <w:u w:val="single"/>
        </w:rPr>
        <w:t xml:space="preserve">Adres siedziby: </w:t>
      </w:r>
      <w:r w:rsidRPr="009A77E1">
        <w:rPr>
          <w:sz w:val="22"/>
          <w:szCs w:val="22"/>
        </w:rPr>
        <w:tab/>
      </w:r>
      <w:r w:rsidRPr="009A77E1">
        <w:rPr>
          <w:sz w:val="22"/>
          <w:szCs w:val="22"/>
        </w:rPr>
        <w:tab/>
      </w:r>
      <w:r w:rsidRPr="009A77E1">
        <w:rPr>
          <w:sz w:val="22"/>
          <w:szCs w:val="22"/>
        </w:rPr>
        <w:tab/>
      </w:r>
      <w:r w:rsidRPr="009A77E1">
        <w:rPr>
          <w:sz w:val="22"/>
          <w:szCs w:val="22"/>
        </w:rPr>
        <w:tab/>
      </w:r>
    </w:p>
    <w:p w14:paraId="7C89656D" w14:textId="77777777" w:rsidR="0072208B" w:rsidRPr="009A77E1" w:rsidRDefault="0072208B" w:rsidP="0072208B">
      <w:pPr>
        <w:ind w:left="540"/>
        <w:jc w:val="right"/>
        <w:rPr>
          <w:sz w:val="22"/>
          <w:szCs w:val="22"/>
          <w:u w:val="single"/>
        </w:rPr>
      </w:pPr>
      <w:r w:rsidRPr="009A77E1">
        <w:rPr>
          <w:sz w:val="22"/>
          <w:szCs w:val="22"/>
          <w:u w:val="single"/>
        </w:rPr>
        <w:t>................................................................................</w:t>
      </w:r>
    </w:p>
    <w:p w14:paraId="3E05115E" w14:textId="77777777" w:rsidR="0072208B" w:rsidRPr="009A77E1" w:rsidRDefault="0072208B" w:rsidP="0072208B">
      <w:pPr>
        <w:ind w:left="540"/>
        <w:jc w:val="right"/>
        <w:rPr>
          <w:sz w:val="22"/>
          <w:szCs w:val="22"/>
          <w:u w:val="single"/>
        </w:rPr>
      </w:pPr>
      <w:r w:rsidRPr="009A77E1">
        <w:rPr>
          <w:sz w:val="22"/>
          <w:szCs w:val="22"/>
          <w:u w:val="single"/>
        </w:rPr>
        <w:t>................................................................................</w:t>
      </w:r>
    </w:p>
    <w:p w14:paraId="637805E8" w14:textId="77777777" w:rsidR="0072208B" w:rsidRPr="009A77E1" w:rsidRDefault="0072208B" w:rsidP="0072208B">
      <w:pPr>
        <w:ind w:left="540"/>
        <w:jc w:val="both"/>
        <w:rPr>
          <w:sz w:val="22"/>
          <w:szCs w:val="22"/>
        </w:rPr>
      </w:pPr>
      <w:r w:rsidRPr="009A77E1">
        <w:rPr>
          <w:i/>
          <w:iCs/>
          <w:sz w:val="22"/>
          <w:szCs w:val="22"/>
          <w:u w:val="single"/>
        </w:rPr>
        <w:t>Adres do korespondencji:</w:t>
      </w:r>
      <w:r w:rsidRPr="009A77E1">
        <w:rPr>
          <w:sz w:val="22"/>
          <w:szCs w:val="22"/>
        </w:rPr>
        <w:tab/>
      </w:r>
      <w:r w:rsidRPr="009A77E1">
        <w:rPr>
          <w:sz w:val="22"/>
          <w:szCs w:val="22"/>
        </w:rPr>
        <w:tab/>
      </w:r>
    </w:p>
    <w:p w14:paraId="0E878F6B" w14:textId="77777777" w:rsidR="0072208B" w:rsidRPr="009A77E1" w:rsidRDefault="0072208B" w:rsidP="0072208B">
      <w:pPr>
        <w:ind w:left="540"/>
        <w:jc w:val="right"/>
        <w:rPr>
          <w:sz w:val="22"/>
          <w:szCs w:val="22"/>
          <w:u w:val="single"/>
          <w:lang w:val="da-DK"/>
        </w:rPr>
      </w:pPr>
      <w:r w:rsidRPr="009A77E1">
        <w:rPr>
          <w:sz w:val="22"/>
          <w:szCs w:val="22"/>
          <w:u w:val="single"/>
          <w:lang w:val="da-DK"/>
        </w:rPr>
        <w:t>................................................................................</w:t>
      </w:r>
    </w:p>
    <w:p w14:paraId="0195B233" w14:textId="77777777" w:rsidR="0072208B" w:rsidRPr="009A77E1" w:rsidRDefault="0072208B" w:rsidP="0072208B">
      <w:pPr>
        <w:ind w:left="540"/>
        <w:jc w:val="right"/>
        <w:rPr>
          <w:i/>
          <w:iCs/>
          <w:sz w:val="22"/>
          <w:szCs w:val="22"/>
          <w:u w:val="single"/>
          <w:lang w:val="de-DE"/>
        </w:rPr>
      </w:pPr>
      <w:r w:rsidRPr="009A77E1">
        <w:rPr>
          <w:sz w:val="22"/>
          <w:szCs w:val="22"/>
          <w:u w:val="single"/>
          <w:lang w:val="de-DE"/>
        </w:rPr>
        <w:t>................................................................................</w:t>
      </w:r>
    </w:p>
    <w:p w14:paraId="66E1F616" w14:textId="77777777" w:rsidR="0072208B" w:rsidRPr="009A77E1" w:rsidRDefault="0072208B" w:rsidP="0072208B">
      <w:pPr>
        <w:ind w:left="540"/>
        <w:jc w:val="both"/>
        <w:rPr>
          <w:i/>
          <w:iCs/>
          <w:sz w:val="22"/>
          <w:szCs w:val="22"/>
          <w:u w:val="single"/>
          <w:lang w:val="de-DE"/>
        </w:rPr>
      </w:pPr>
      <w:r w:rsidRPr="009A77E1">
        <w:rPr>
          <w:i/>
          <w:iCs/>
          <w:sz w:val="22"/>
          <w:szCs w:val="22"/>
          <w:u w:val="single"/>
          <w:lang w:val="de-DE"/>
        </w:rPr>
        <w:t>Kontakt:</w:t>
      </w:r>
    </w:p>
    <w:p w14:paraId="05AAA69A" w14:textId="77777777" w:rsidR="0072208B" w:rsidRPr="009A77E1" w:rsidRDefault="0072208B" w:rsidP="0072208B">
      <w:pPr>
        <w:ind w:left="540"/>
        <w:jc w:val="right"/>
        <w:outlineLvl w:val="0"/>
        <w:rPr>
          <w:sz w:val="22"/>
          <w:szCs w:val="22"/>
          <w:u w:val="single"/>
          <w:lang w:val="de-DE"/>
        </w:rPr>
      </w:pPr>
      <w:r w:rsidRPr="009A77E1">
        <w:rPr>
          <w:i/>
          <w:iCs/>
          <w:sz w:val="22"/>
          <w:szCs w:val="22"/>
          <w:u w:val="single"/>
          <w:lang w:val="de-DE"/>
        </w:rPr>
        <w:t>tel.:</w:t>
      </w:r>
      <w:r w:rsidRPr="009A77E1">
        <w:rPr>
          <w:i/>
          <w:iCs/>
          <w:sz w:val="22"/>
          <w:szCs w:val="22"/>
          <w:lang w:val="de-DE"/>
        </w:rPr>
        <w:tab/>
      </w:r>
      <w:r w:rsidRPr="009A77E1">
        <w:rPr>
          <w:sz w:val="22"/>
          <w:szCs w:val="22"/>
          <w:u w:val="single"/>
          <w:lang w:val="de-DE"/>
        </w:rPr>
        <w:t>...................................................................</w:t>
      </w:r>
    </w:p>
    <w:p w14:paraId="7EC62381" w14:textId="77777777" w:rsidR="0072208B" w:rsidRPr="009A77E1" w:rsidRDefault="0072208B" w:rsidP="0072208B">
      <w:pPr>
        <w:ind w:left="540"/>
        <w:jc w:val="right"/>
        <w:outlineLvl w:val="0"/>
        <w:rPr>
          <w:sz w:val="22"/>
          <w:szCs w:val="22"/>
          <w:u w:val="single"/>
          <w:lang w:val="de-DE"/>
        </w:rPr>
      </w:pPr>
      <w:r w:rsidRPr="009A77E1">
        <w:rPr>
          <w:i/>
          <w:iCs/>
          <w:sz w:val="22"/>
          <w:szCs w:val="22"/>
          <w:u w:val="single"/>
          <w:lang w:val="de-DE"/>
        </w:rPr>
        <w:t>fax:</w:t>
      </w:r>
      <w:r w:rsidRPr="009A77E1">
        <w:rPr>
          <w:sz w:val="22"/>
          <w:szCs w:val="22"/>
          <w:lang w:val="de-DE"/>
        </w:rPr>
        <w:tab/>
      </w:r>
      <w:r w:rsidRPr="009A77E1">
        <w:rPr>
          <w:sz w:val="22"/>
          <w:szCs w:val="22"/>
          <w:u w:val="single"/>
          <w:lang w:val="de-DE"/>
        </w:rPr>
        <w:t>...................................................................</w:t>
      </w:r>
    </w:p>
    <w:p w14:paraId="124D0999" w14:textId="77777777" w:rsidR="0072208B" w:rsidRPr="009A77E1" w:rsidRDefault="0072208B" w:rsidP="00375CCB">
      <w:pPr>
        <w:ind w:left="4395"/>
        <w:outlineLvl w:val="0"/>
        <w:rPr>
          <w:sz w:val="22"/>
          <w:szCs w:val="22"/>
          <w:u w:val="single"/>
          <w:lang w:val="da-DK"/>
        </w:rPr>
      </w:pPr>
      <w:r w:rsidRPr="009A77E1">
        <w:rPr>
          <w:i/>
          <w:iCs/>
          <w:sz w:val="22"/>
          <w:szCs w:val="22"/>
          <w:u w:val="single"/>
          <w:lang w:val="da-DK"/>
        </w:rPr>
        <w:t>e-mail:</w:t>
      </w:r>
      <w:r>
        <w:rPr>
          <w:sz w:val="22"/>
          <w:szCs w:val="22"/>
          <w:lang w:val="da-DK"/>
        </w:rPr>
        <w:t xml:space="preserve">   </w:t>
      </w:r>
      <w:r w:rsidR="00375CCB">
        <w:rPr>
          <w:sz w:val="22"/>
          <w:szCs w:val="22"/>
          <w:lang w:val="da-DK"/>
        </w:rPr>
        <w:t xml:space="preserve"> </w:t>
      </w:r>
      <w:r w:rsidRPr="009A77E1">
        <w:rPr>
          <w:sz w:val="22"/>
          <w:szCs w:val="22"/>
          <w:u w:val="single"/>
          <w:lang w:val="da-DK"/>
        </w:rPr>
        <w:t>..............................................................</w:t>
      </w:r>
      <w:r w:rsidR="00375CCB">
        <w:rPr>
          <w:sz w:val="22"/>
          <w:szCs w:val="22"/>
          <w:u w:val="single"/>
          <w:lang w:val="da-DK"/>
        </w:rPr>
        <w:t>...</w:t>
      </w:r>
      <w:r w:rsidRPr="009A77E1">
        <w:rPr>
          <w:sz w:val="22"/>
          <w:szCs w:val="22"/>
          <w:u w:val="single"/>
          <w:lang w:val="da-DK"/>
        </w:rPr>
        <w:t>..</w:t>
      </w:r>
    </w:p>
    <w:p w14:paraId="3075DE44" w14:textId="77777777" w:rsidR="0072208B" w:rsidRPr="009A77E1" w:rsidRDefault="0072208B" w:rsidP="0072208B">
      <w:pPr>
        <w:ind w:left="540"/>
        <w:jc w:val="both"/>
        <w:outlineLvl w:val="0"/>
        <w:rPr>
          <w:i/>
          <w:iCs/>
          <w:sz w:val="22"/>
          <w:szCs w:val="22"/>
          <w:u w:val="single"/>
        </w:rPr>
      </w:pPr>
      <w:r w:rsidRPr="009A77E1">
        <w:rPr>
          <w:i/>
          <w:iCs/>
          <w:sz w:val="22"/>
          <w:szCs w:val="22"/>
          <w:u w:val="single"/>
        </w:rPr>
        <w:t>Inne dane:</w:t>
      </w:r>
    </w:p>
    <w:p w14:paraId="34DCAC92" w14:textId="77777777" w:rsidR="00375CCB" w:rsidRDefault="0072208B" w:rsidP="00375CCB">
      <w:pPr>
        <w:ind w:left="4678" w:firstLine="31"/>
        <w:jc w:val="both"/>
        <w:outlineLvl w:val="0"/>
        <w:rPr>
          <w:sz w:val="22"/>
          <w:szCs w:val="22"/>
          <w:u w:val="single"/>
        </w:rPr>
      </w:pPr>
      <w:r w:rsidRPr="009A77E1">
        <w:rPr>
          <w:i/>
          <w:iCs/>
          <w:sz w:val="22"/>
          <w:szCs w:val="22"/>
          <w:u w:val="single"/>
        </w:rPr>
        <w:t>NIP</w:t>
      </w:r>
      <w:r w:rsidRPr="009A77E1">
        <w:rPr>
          <w:sz w:val="22"/>
          <w:szCs w:val="22"/>
        </w:rPr>
        <w:t>:</w:t>
      </w:r>
      <w:r w:rsidRPr="009A77E1">
        <w:rPr>
          <w:sz w:val="22"/>
          <w:szCs w:val="22"/>
        </w:rPr>
        <w:tab/>
      </w:r>
      <w:r w:rsidRPr="009A77E1">
        <w:rPr>
          <w:i/>
          <w:iCs/>
          <w:sz w:val="22"/>
          <w:szCs w:val="22"/>
        </w:rPr>
        <w:t xml:space="preserve"> </w:t>
      </w:r>
      <w:r w:rsidRPr="009A77E1">
        <w:rPr>
          <w:sz w:val="22"/>
          <w:szCs w:val="22"/>
          <w:u w:val="single"/>
        </w:rPr>
        <w:t>.........................................................</w:t>
      </w:r>
      <w:r w:rsidR="00375CCB">
        <w:rPr>
          <w:sz w:val="22"/>
          <w:szCs w:val="22"/>
          <w:u w:val="single"/>
        </w:rPr>
        <w:t>.</w:t>
      </w:r>
      <w:r w:rsidRPr="009A77E1">
        <w:rPr>
          <w:sz w:val="22"/>
          <w:szCs w:val="22"/>
          <w:u w:val="single"/>
        </w:rPr>
        <w:t>.</w:t>
      </w:r>
      <w:r w:rsidR="00375CCB">
        <w:rPr>
          <w:sz w:val="22"/>
          <w:szCs w:val="22"/>
          <w:u w:val="single"/>
        </w:rPr>
        <w:t xml:space="preserve"> </w:t>
      </w:r>
    </w:p>
    <w:p w14:paraId="10D53D07" w14:textId="2B8BD276" w:rsidR="0072208B" w:rsidRDefault="0072208B" w:rsidP="00375CCB">
      <w:pPr>
        <w:ind w:left="4678"/>
        <w:jc w:val="both"/>
        <w:outlineLvl w:val="0"/>
        <w:rPr>
          <w:sz w:val="22"/>
          <w:szCs w:val="22"/>
          <w:u w:val="single"/>
        </w:rPr>
      </w:pPr>
      <w:r w:rsidRPr="009A77E1">
        <w:rPr>
          <w:i/>
          <w:iCs/>
          <w:sz w:val="22"/>
          <w:szCs w:val="22"/>
          <w:u w:val="single"/>
        </w:rPr>
        <w:t>REGON</w:t>
      </w:r>
      <w:r w:rsidRPr="009A77E1">
        <w:rPr>
          <w:sz w:val="22"/>
          <w:szCs w:val="22"/>
        </w:rPr>
        <w:t>:</w:t>
      </w:r>
      <w:r>
        <w:rPr>
          <w:sz w:val="22"/>
          <w:szCs w:val="22"/>
        </w:rPr>
        <w:t xml:space="preserve">   </w:t>
      </w:r>
      <w:r w:rsidRPr="009A77E1">
        <w:rPr>
          <w:sz w:val="22"/>
          <w:szCs w:val="22"/>
          <w:u w:val="single"/>
        </w:rPr>
        <w:t>...............................</w:t>
      </w:r>
      <w:r w:rsidR="00375CCB">
        <w:rPr>
          <w:sz w:val="22"/>
          <w:szCs w:val="22"/>
          <w:u w:val="single"/>
        </w:rPr>
        <w:t>..............................</w:t>
      </w:r>
    </w:p>
    <w:p w14:paraId="2E15C0BA" w14:textId="77777777" w:rsidR="00A63E91" w:rsidRDefault="00A63E91" w:rsidP="00375CCB">
      <w:pPr>
        <w:ind w:left="4678"/>
        <w:jc w:val="both"/>
        <w:outlineLvl w:val="0"/>
        <w:rPr>
          <w:sz w:val="22"/>
          <w:szCs w:val="22"/>
          <w:u w:val="single"/>
        </w:rPr>
      </w:pPr>
    </w:p>
    <w:p w14:paraId="619F8B0D" w14:textId="77777777" w:rsidR="00A63E91" w:rsidRPr="0045115C" w:rsidRDefault="00A63E91" w:rsidP="00A63E91">
      <w:pPr>
        <w:widowControl/>
        <w:jc w:val="both"/>
        <w:outlineLvl w:val="0"/>
        <w:rPr>
          <w:b/>
          <w:i/>
          <w:iCs/>
          <w:sz w:val="22"/>
          <w:szCs w:val="22"/>
        </w:rPr>
      </w:pPr>
      <w:r w:rsidRPr="0045115C">
        <w:rPr>
          <w:b/>
          <w:i/>
          <w:iCs/>
          <w:sz w:val="22"/>
          <w:szCs w:val="22"/>
          <w:u w:val="single"/>
        </w:rPr>
        <w:t>Dane umożliwiające dostęp do dokumentów potwierdzających umocowanie osoby działającej w imieniu wykonawcy</w:t>
      </w:r>
      <w:r w:rsidRPr="0045115C">
        <w:rPr>
          <w:b/>
          <w:i/>
          <w:iCs/>
          <w:sz w:val="22"/>
          <w:szCs w:val="22"/>
        </w:rPr>
        <w:t xml:space="preserve"> (należy zaznaczyć właściwe i ewentualnie uzupełnić): </w:t>
      </w:r>
    </w:p>
    <w:p w14:paraId="40A662A4" w14:textId="77777777" w:rsidR="00A63E91" w:rsidRPr="0045115C" w:rsidRDefault="00000000" w:rsidP="00A63E91">
      <w:pPr>
        <w:jc w:val="both"/>
        <w:outlineLvl w:val="0"/>
        <w:rPr>
          <w:b/>
          <w:i/>
          <w:iCs/>
          <w:sz w:val="22"/>
          <w:szCs w:val="22"/>
        </w:rPr>
      </w:pPr>
      <w:sdt>
        <w:sdtPr>
          <w:rPr>
            <w:b/>
            <w:iCs/>
            <w:sz w:val="22"/>
            <w:szCs w:val="22"/>
          </w:rPr>
          <w:id w:val="-942834283"/>
          <w14:checkbox>
            <w14:checked w14:val="0"/>
            <w14:checkedState w14:val="2612" w14:font="MS Gothic"/>
            <w14:uncheckedState w14:val="2610" w14:font="MS Gothic"/>
          </w14:checkbox>
        </w:sdtPr>
        <w:sdtContent>
          <w:r w:rsidR="00A63E91" w:rsidRPr="0045115C">
            <w:rPr>
              <w:rFonts w:ascii="MS Gothic" w:eastAsia="MS Gothic" w:hAnsi="MS Gothic" w:hint="eastAsia"/>
              <w:b/>
              <w:iCs/>
              <w:sz w:val="22"/>
              <w:szCs w:val="22"/>
            </w:rPr>
            <w:t>☐</w:t>
          </w:r>
        </w:sdtContent>
      </w:sdt>
      <w:r w:rsidR="00A63E91" w:rsidRPr="0045115C">
        <w:rPr>
          <w:b/>
          <w:iCs/>
          <w:sz w:val="22"/>
          <w:szCs w:val="22"/>
        </w:rPr>
        <w:t xml:space="preserve">   </w:t>
      </w:r>
      <w:r w:rsidR="00A63E91" w:rsidRPr="0045115C">
        <w:rPr>
          <w:b/>
          <w:i/>
          <w:iCs/>
          <w:sz w:val="22"/>
          <w:szCs w:val="22"/>
        </w:rPr>
        <w:t xml:space="preserve">wyszukiwarka KRS: </w:t>
      </w:r>
      <w:hyperlink r:id="rId48" w:history="1">
        <w:r w:rsidR="00A63E91" w:rsidRPr="0045115C">
          <w:rPr>
            <w:rStyle w:val="Hipercze"/>
            <w:b/>
            <w:i/>
            <w:iCs/>
            <w:sz w:val="22"/>
            <w:szCs w:val="22"/>
          </w:rPr>
          <w:t>https://ekrs.ms.gov.pl/web/wyszukiwarka-krs/strona-glowna/</w:t>
        </w:r>
      </w:hyperlink>
      <w:r w:rsidR="00A63E91" w:rsidRPr="0045115C">
        <w:rPr>
          <w:b/>
          <w:i/>
          <w:iCs/>
          <w:sz w:val="22"/>
          <w:szCs w:val="22"/>
        </w:rPr>
        <w:t>,</w:t>
      </w:r>
    </w:p>
    <w:p w14:paraId="4A22FD27" w14:textId="77777777" w:rsidR="00A63E91" w:rsidRPr="0045115C" w:rsidRDefault="00000000" w:rsidP="00A63E91">
      <w:pPr>
        <w:jc w:val="both"/>
        <w:outlineLvl w:val="0"/>
        <w:rPr>
          <w:b/>
          <w:i/>
          <w:iCs/>
          <w:sz w:val="22"/>
          <w:szCs w:val="22"/>
        </w:rPr>
      </w:pPr>
      <w:sdt>
        <w:sdtPr>
          <w:rPr>
            <w:b/>
            <w:iCs/>
            <w:sz w:val="22"/>
            <w:szCs w:val="22"/>
          </w:rPr>
          <w:id w:val="415450997"/>
          <w14:checkbox>
            <w14:checked w14:val="0"/>
            <w14:checkedState w14:val="2612" w14:font="MS Gothic"/>
            <w14:uncheckedState w14:val="2610" w14:font="MS Gothic"/>
          </w14:checkbox>
        </w:sdtPr>
        <w:sdtContent>
          <w:r w:rsidR="00A63E91" w:rsidRPr="0045115C">
            <w:rPr>
              <w:rFonts w:ascii="MS Gothic" w:eastAsia="MS Gothic" w:hAnsi="MS Gothic" w:hint="eastAsia"/>
              <w:b/>
              <w:iCs/>
              <w:sz w:val="22"/>
              <w:szCs w:val="22"/>
            </w:rPr>
            <w:t>☐</w:t>
          </w:r>
        </w:sdtContent>
      </w:sdt>
      <w:r w:rsidR="00A63E91" w:rsidRPr="0045115C">
        <w:rPr>
          <w:b/>
          <w:iCs/>
          <w:sz w:val="22"/>
          <w:szCs w:val="22"/>
        </w:rPr>
        <w:t xml:space="preserve">   </w:t>
      </w:r>
      <w:r w:rsidR="00A63E91" w:rsidRPr="0045115C">
        <w:rPr>
          <w:b/>
          <w:i/>
          <w:iCs/>
          <w:sz w:val="22"/>
          <w:szCs w:val="22"/>
        </w:rPr>
        <w:t xml:space="preserve">przeglądanie wpisów CEIDG: </w:t>
      </w:r>
      <w:hyperlink r:id="rId49" w:history="1">
        <w:r w:rsidR="00A63E91" w:rsidRPr="0045115C">
          <w:rPr>
            <w:rStyle w:val="Hipercze"/>
            <w:b/>
            <w:i/>
            <w:iCs/>
            <w:sz w:val="22"/>
            <w:szCs w:val="22"/>
          </w:rPr>
          <w:t>https://aplikacja.ceidg.gov.pl/ceidg/ceidg.public.ui/search.aspx</w:t>
        </w:r>
      </w:hyperlink>
      <w:r w:rsidR="00A63E91" w:rsidRPr="0045115C">
        <w:rPr>
          <w:b/>
          <w:i/>
          <w:iCs/>
          <w:sz w:val="22"/>
          <w:szCs w:val="22"/>
        </w:rPr>
        <w:t xml:space="preserve">, </w:t>
      </w:r>
    </w:p>
    <w:p w14:paraId="3B569743" w14:textId="77777777" w:rsidR="00A63E91" w:rsidRPr="0045115C" w:rsidRDefault="00000000" w:rsidP="00A63E91">
      <w:pPr>
        <w:ind w:left="284" w:hanging="284"/>
        <w:jc w:val="left"/>
        <w:outlineLvl w:val="0"/>
        <w:rPr>
          <w:b/>
          <w:i/>
          <w:iCs/>
          <w:sz w:val="22"/>
          <w:szCs w:val="22"/>
        </w:rPr>
      </w:pPr>
      <w:sdt>
        <w:sdtPr>
          <w:rPr>
            <w:b/>
            <w:iCs/>
            <w:sz w:val="22"/>
            <w:szCs w:val="22"/>
          </w:rPr>
          <w:id w:val="-2128992411"/>
          <w14:checkbox>
            <w14:checked w14:val="0"/>
            <w14:checkedState w14:val="2612" w14:font="MS Gothic"/>
            <w14:uncheckedState w14:val="2610" w14:font="MS Gothic"/>
          </w14:checkbox>
        </w:sdtPr>
        <w:sdtContent>
          <w:r w:rsidR="00A63E91" w:rsidRPr="0045115C">
            <w:rPr>
              <w:rFonts w:ascii="MS Gothic" w:eastAsia="MS Gothic" w:hAnsi="MS Gothic" w:hint="eastAsia"/>
              <w:b/>
              <w:iCs/>
              <w:sz w:val="22"/>
              <w:szCs w:val="22"/>
            </w:rPr>
            <w:t>☐</w:t>
          </w:r>
        </w:sdtContent>
      </w:sdt>
      <w:r w:rsidR="00A63E91" w:rsidRPr="0045115C">
        <w:rPr>
          <w:b/>
          <w:iCs/>
          <w:sz w:val="22"/>
          <w:szCs w:val="22"/>
        </w:rPr>
        <w:t xml:space="preserve">   </w:t>
      </w:r>
      <w:r w:rsidR="00A63E91" w:rsidRPr="0045115C">
        <w:rPr>
          <w:b/>
          <w:i/>
          <w:iCs/>
          <w:sz w:val="22"/>
          <w:szCs w:val="22"/>
        </w:rPr>
        <w:t xml:space="preserve">znajdują się w bezpłatnych i ogólnodostępnych bazach danych dostępnych pod następującym </w:t>
      </w:r>
      <w:r w:rsidR="00A63E91" w:rsidRPr="0045115C">
        <w:rPr>
          <w:b/>
          <w:i/>
          <w:iCs/>
          <w:sz w:val="22"/>
          <w:szCs w:val="22"/>
        </w:rPr>
        <w:br/>
        <w:t xml:space="preserve">  adresem internetowym (podać adres internetowy): </w:t>
      </w:r>
      <w:r w:rsidR="00A63E91" w:rsidRPr="0045115C">
        <w:rPr>
          <w:b/>
          <w:i/>
          <w:iCs/>
          <w:sz w:val="22"/>
          <w:szCs w:val="22"/>
          <w:u w:val="single"/>
        </w:rPr>
        <w:t>https://........................................</w:t>
      </w:r>
      <w:r w:rsidR="00A63E91" w:rsidRPr="0045115C">
        <w:rPr>
          <w:b/>
          <w:i/>
          <w:iCs/>
          <w:sz w:val="22"/>
          <w:szCs w:val="22"/>
        </w:rPr>
        <w:t>,</w:t>
      </w:r>
    </w:p>
    <w:p w14:paraId="03F5B3DE" w14:textId="77777777" w:rsidR="00A63E91" w:rsidRPr="0045115C" w:rsidRDefault="00000000" w:rsidP="00A63E91">
      <w:pPr>
        <w:ind w:left="284" w:hanging="284"/>
        <w:jc w:val="left"/>
        <w:outlineLvl w:val="0"/>
        <w:rPr>
          <w:b/>
          <w:i/>
          <w:iCs/>
          <w:sz w:val="22"/>
          <w:szCs w:val="22"/>
        </w:rPr>
      </w:pPr>
      <w:sdt>
        <w:sdtPr>
          <w:rPr>
            <w:b/>
            <w:iCs/>
            <w:sz w:val="22"/>
            <w:szCs w:val="22"/>
          </w:rPr>
          <w:id w:val="-852107073"/>
          <w14:checkbox>
            <w14:checked w14:val="0"/>
            <w14:checkedState w14:val="2612" w14:font="MS Gothic"/>
            <w14:uncheckedState w14:val="2610" w14:font="MS Gothic"/>
          </w14:checkbox>
        </w:sdtPr>
        <w:sdtContent>
          <w:r w:rsidR="00A63E91" w:rsidRPr="0045115C">
            <w:rPr>
              <w:rFonts w:ascii="MS Gothic" w:eastAsia="MS Gothic" w:hAnsi="MS Gothic" w:hint="eastAsia"/>
              <w:b/>
              <w:iCs/>
              <w:sz w:val="22"/>
              <w:szCs w:val="22"/>
            </w:rPr>
            <w:t>☐</w:t>
          </w:r>
        </w:sdtContent>
      </w:sdt>
      <w:r w:rsidR="00A63E91" w:rsidRPr="0045115C">
        <w:rPr>
          <w:b/>
          <w:iCs/>
          <w:sz w:val="22"/>
          <w:szCs w:val="22"/>
        </w:rPr>
        <w:t xml:space="preserve">   </w:t>
      </w:r>
      <w:r w:rsidR="00A63E91" w:rsidRPr="0045115C">
        <w:rPr>
          <w:b/>
          <w:i/>
          <w:iCs/>
          <w:sz w:val="22"/>
          <w:szCs w:val="22"/>
        </w:rPr>
        <w:t>znajdują się w dokumencie/tach dołączonym/ch do oferty.</w:t>
      </w:r>
    </w:p>
    <w:p w14:paraId="131BC6A0" w14:textId="77777777" w:rsidR="0072208B" w:rsidRDefault="0072208B" w:rsidP="0072208B">
      <w:pPr>
        <w:widowControl/>
        <w:suppressAutoHyphens w:val="0"/>
        <w:jc w:val="both"/>
        <w:rPr>
          <w:i/>
          <w:iCs/>
          <w:sz w:val="22"/>
          <w:szCs w:val="22"/>
          <w:u w:val="single"/>
        </w:rPr>
      </w:pPr>
    </w:p>
    <w:p w14:paraId="2B9F9FA6" w14:textId="2A25D68D" w:rsidR="0072208B" w:rsidRPr="00FC2BC5" w:rsidRDefault="0072208B" w:rsidP="00A63E91">
      <w:pPr>
        <w:pStyle w:val="Nagwek"/>
        <w:jc w:val="both"/>
        <w:rPr>
          <w:i/>
          <w:iCs/>
          <w:sz w:val="22"/>
          <w:szCs w:val="22"/>
          <w:u w:val="single"/>
        </w:rPr>
      </w:pPr>
      <w:r w:rsidRPr="00FC2BC5">
        <w:rPr>
          <w:i/>
          <w:iCs/>
          <w:sz w:val="22"/>
          <w:szCs w:val="22"/>
          <w:u w:val="single"/>
        </w:rPr>
        <w:t xml:space="preserve">Nawiązując do ogłoszonego </w:t>
      </w:r>
      <w:r w:rsidR="008D3E2B" w:rsidRPr="00FC2BC5">
        <w:rPr>
          <w:i/>
          <w:iCs/>
          <w:sz w:val="22"/>
          <w:szCs w:val="22"/>
          <w:u w:val="single"/>
        </w:rPr>
        <w:t>postępowania prowadzonego w trybie podstawowy</w:t>
      </w:r>
      <w:r w:rsidR="00BB62A3" w:rsidRPr="00FC2BC5">
        <w:rPr>
          <w:i/>
          <w:iCs/>
          <w:sz w:val="22"/>
          <w:szCs w:val="22"/>
          <w:u w:val="single"/>
        </w:rPr>
        <w:t>m bez możliwości negocjacji na</w:t>
      </w:r>
      <w:r w:rsidR="002367E1">
        <w:rPr>
          <w:i/>
          <w:iCs/>
          <w:sz w:val="22"/>
          <w:szCs w:val="22"/>
          <w:u w:val="single"/>
        </w:rPr>
        <w:t xml:space="preserve"> </w:t>
      </w:r>
      <w:r w:rsidR="001B7B5D" w:rsidRPr="001B7B5D">
        <w:rPr>
          <w:i/>
          <w:iCs/>
          <w:sz w:val="22"/>
          <w:szCs w:val="22"/>
          <w:u w:val="single"/>
        </w:rPr>
        <w:t>wyłonienie Wykonawcy w zakresie dostawy oraz wdrożenia dedykowanego, autonomicznego systemu egzaminowania komputerowego (zdalnego oraz stacjonarnego)</w:t>
      </w:r>
      <w:r w:rsidR="00D6277C" w:rsidRPr="00043D11">
        <w:rPr>
          <w:i/>
          <w:iCs/>
          <w:sz w:val="22"/>
          <w:szCs w:val="22"/>
          <w:u w:val="single"/>
        </w:rPr>
        <w:t>,</w:t>
      </w:r>
      <w:r w:rsidR="00D6277C" w:rsidRPr="00A63E91">
        <w:rPr>
          <w:i/>
          <w:iCs/>
          <w:sz w:val="22"/>
          <w:szCs w:val="22"/>
          <w:u w:val="single"/>
        </w:rPr>
        <w:t xml:space="preserve"> s</w:t>
      </w:r>
      <w:r w:rsidR="00D6277C" w:rsidRPr="00043D11">
        <w:rPr>
          <w:i/>
          <w:iCs/>
          <w:sz w:val="22"/>
          <w:szCs w:val="22"/>
          <w:u w:val="single"/>
        </w:rPr>
        <w:t>kładamy poniższą ofertę:</w:t>
      </w:r>
    </w:p>
    <w:p w14:paraId="25BC6DA3" w14:textId="77777777" w:rsidR="0072208B" w:rsidRPr="00A95DB0" w:rsidRDefault="0072208B" w:rsidP="0072208B">
      <w:pPr>
        <w:tabs>
          <w:tab w:val="left" w:pos="1080"/>
          <w:tab w:val="left" w:pos="7290"/>
        </w:tabs>
        <w:jc w:val="both"/>
        <w:rPr>
          <w:sz w:val="22"/>
          <w:szCs w:val="22"/>
        </w:rPr>
      </w:pPr>
      <w:r w:rsidRPr="00A95DB0">
        <w:rPr>
          <w:sz w:val="22"/>
          <w:szCs w:val="22"/>
        </w:rPr>
        <w:tab/>
      </w:r>
      <w:r w:rsidRPr="00A95DB0">
        <w:rPr>
          <w:sz w:val="22"/>
          <w:szCs w:val="22"/>
        </w:rPr>
        <w:tab/>
      </w:r>
    </w:p>
    <w:p w14:paraId="29E07EB1" w14:textId="3CC2A2F1" w:rsidR="00961E9B" w:rsidRDefault="009D3D8F" w:rsidP="00197F57">
      <w:pPr>
        <w:widowControl/>
        <w:numPr>
          <w:ilvl w:val="5"/>
          <w:numId w:val="23"/>
        </w:numPr>
        <w:tabs>
          <w:tab w:val="clear" w:pos="360"/>
        </w:tabs>
        <w:suppressAutoHyphens w:val="0"/>
        <w:ind w:left="426" w:hanging="426"/>
        <w:jc w:val="both"/>
        <w:rPr>
          <w:sz w:val="22"/>
          <w:szCs w:val="22"/>
        </w:rPr>
      </w:pPr>
      <w:r w:rsidRPr="009D3D8F">
        <w:rPr>
          <w:sz w:val="22"/>
          <w:szCs w:val="22"/>
        </w:rPr>
        <w:t xml:space="preserve">oferujemy wykonanie </w:t>
      </w:r>
      <w:r>
        <w:rPr>
          <w:b/>
          <w:bCs/>
          <w:sz w:val="22"/>
          <w:szCs w:val="22"/>
        </w:rPr>
        <w:t>CAŁOŚ</w:t>
      </w:r>
      <w:r w:rsidR="0069404F">
        <w:rPr>
          <w:b/>
          <w:bCs/>
          <w:sz w:val="22"/>
          <w:szCs w:val="22"/>
        </w:rPr>
        <w:t>CI</w:t>
      </w:r>
      <w:r w:rsidRPr="009D3D8F">
        <w:rPr>
          <w:b/>
          <w:bCs/>
          <w:sz w:val="22"/>
          <w:szCs w:val="22"/>
        </w:rPr>
        <w:t xml:space="preserve"> PRZEDMIOTU ZAMÓWIENIA</w:t>
      </w:r>
      <w:r w:rsidRPr="009D3D8F">
        <w:rPr>
          <w:sz w:val="22"/>
          <w:szCs w:val="22"/>
        </w:rPr>
        <w:t xml:space="preserve"> za cenę netto ……………………………</w:t>
      </w:r>
      <w:r w:rsidR="00AC234B">
        <w:rPr>
          <w:sz w:val="22"/>
          <w:szCs w:val="22"/>
        </w:rPr>
        <w:t>*</w:t>
      </w:r>
      <w:r w:rsidRPr="009D3D8F">
        <w:rPr>
          <w:sz w:val="22"/>
          <w:szCs w:val="22"/>
        </w:rPr>
        <w:t xml:space="preserve"> PLN, </w:t>
      </w:r>
      <w:r w:rsidR="001B7B5D">
        <w:rPr>
          <w:sz w:val="22"/>
          <w:szCs w:val="22"/>
        </w:rPr>
        <w:t>plus należny podatek VAT</w:t>
      </w:r>
      <w:r w:rsidRPr="009D3D8F">
        <w:rPr>
          <w:sz w:val="22"/>
          <w:szCs w:val="22"/>
        </w:rPr>
        <w:t xml:space="preserve">, </w:t>
      </w:r>
      <w:r w:rsidR="001B7B5D">
        <w:rPr>
          <w:sz w:val="22"/>
          <w:szCs w:val="22"/>
        </w:rPr>
        <w:t xml:space="preserve">co daje kwotę </w:t>
      </w:r>
      <w:r w:rsidRPr="009D3D8F">
        <w:rPr>
          <w:sz w:val="22"/>
          <w:szCs w:val="22"/>
        </w:rPr>
        <w:t>brutto .............................</w:t>
      </w:r>
      <w:r w:rsidR="0069481F">
        <w:rPr>
          <w:sz w:val="22"/>
          <w:szCs w:val="22"/>
        </w:rPr>
        <w:t>.......</w:t>
      </w:r>
      <w:r w:rsidRPr="009D3D8F">
        <w:rPr>
          <w:sz w:val="22"/>
          <w:szCs w:val="22"/>
        </w:rPr>
        <w:t>.................</w:t>
      </w:r>
      <w:r w:rsidR="00AC234B">
        <w:rPr>
          <w:sz w:val="22"/>
          <w:szCs w:val="22"/>
        </w:rPr>
        <w:t>*</w:t>
      </w:r>
      <w:r w:rsidRPr="009D3D8F">
        <w:rPr>
          <w:sz w:val="22"/>
          <w:szCs w:val="22"/>
        </w:rPr>
        <w:t xml:space="preserve"> PLN (słownie:.......................................................</w:t>
      </w:r>
      <w:r w:rsidR="003D4189">
        <w:rPr>
          <w:sz w:val="22"/>
          <w:szCs w:val="22"/>
        </w:rPr>
        <w:t>* 00/100</w:t>
      </w:r>
      <w:r w:rsidRPr="009D3D8F">
        <w:rPr>
          <w:sz w:val="22"/>
          <w:szCs w:val="22"/>
        </w:rPr>
        <w:t>)</w:t>
      </w:r>
      <w:r w:rsidR="00CE602D">
        <w:rPr>
          <w:sz w:val="22"/>
          <w:szCs w:val="22"/>
        </w:rPr>
        <w:t>, w tym</w:t>
      </w:r>
      <w:bookmarkStart w:id="2" w:name="_Hlk44922715"/>
      <w:r w:rsidR="008772F3">
        <w:rPr>
          <w:sz w:val="22"/>
          <w:szCs w:val="22"/>
        </w:rPr>
        <w:t>:</w:t>
      </w:r>
    </w:p>
    <w:p w14:paraId="06BC8609" w14:textId="77777777" w:rsidR="008772F3" w:rsidRDefault="008772F3" w:rsidP="00197F57">
      <w:pPr>
        <w:pStyle w:val="Tekstpodstawowy"/>
        <w:widowControl w:val="0"/>
        <w:numPr>
          <w:ilvl w:val="3"/>
          <w:numId w:val="87"/>
        </w:numPr>
        <w:tabs>
          <w:tab w:val="left" w:pos="851"/>
        </w:tabs>
        <w:spacing w:line="240" w:lineRule="auto"/>
        <w:ind w:left="851" w:right="117" w:hanging="425"/>
        <w:rPr>
          <w:rFonts w:ascii="Times New Roman" w:hAnsi="Times New Roman" w:cs="Times New Roman"/>
          <w:sz w:val="22"/>
          <w:szCs w:val="22"/>
        </w:rPr>
      </w:pPr>
      <w:r w:rsidRPr="00763C1E">
        <w:rPr>
          <w:rFonts w:ascii="Times New Roman" w:hAnsi="Times New Roman" w:cs="Times New Roman"/>
          <w:sz w:val="22"/>
          <w:szCs w:val="22"/>
        </w:rPr>
        <w:t xml:space="preserve">Wynagrodzenie za System wynosi: …………………… zł netto co wraz z należnym podatkiem Vat wynosi …………… zł brutto (słownie: …………………………), </w:t>
      </w:r>
    </w:p>
    <w:p w14:paraId="2E2CDB4F" w14:textId="709B3107" w:rsidR="008772F3" w:rsidRPr="008772F3" w:rsidRDefault="008772F3" w:rsidP="00197F57">
      <w:pPr>
        <w:pStyle w:val="Tekstpodstawowy"/>
        <w:widowControl w:val="0"/>
        <w:numPr>
          <w:ilvl w:val="3"/>
          <w:numId w:val="87"/>
        </w:numPr>
        <w:tabs>
          <w:tab w:val="left" w:pos="851"/>
        </w:tabs>
        <w:spacing w:line="240" w:lineRule="auto"/>
        <w:ind w:left="851" w:right="117" w:hanging="425"/>
        <w:rPr>
          <w:rFonts w:ascii="Times New Roman" w:hAnsi="Times New Roman" w:cs="Times New Roman"/>
          <w:sz w:val="22"/>
          <w:szCs w:val="22"/>
        </w:rPr>
      </w:pPr>
      <w:r w:rsidRPr="00763C1E">
        <w:rPr>
          <w:rFonts w:ascii="Times New Roman" w:hAnsi="Times New Roman" w:cs="Times New Roman"/>
          <w:sz w:val="22"/>
          <w:szCs w:val="22"/>
        </w:rPr>
        <w:t xml:space="preserve">Wynagrodzenie za realizację </w:t>
      </w:r>
      <w:r>
        <w:rPr>
          <w:rFonts w:ascii="Times New Roman" w:hAnsi="Times New Roman" w:cs="Times New Roman"/>
          <w:sz w:val="22"/>
          <w:szCs w:val="22"/>
        </w:rPr>
        <w:t>100 godzin deweloperskich</w:t>
      </w:r>
      <w:r w:rsidRPr="00763C1E">
        <w:rPr>
          <w:rFonts w:ascii="Times New Roman" w:hAnsi="Times New Roman" w:cs="Times New Roman"/>
          <w:sz w:val="22"/>
          <w:szCs w:val="22"/>
        </w:rPr>
        <w:t xml:space="preserve"> wynosi: …………………… zł netto co wraz z należnym podatkiem V</w:t>
      </w:r>
      <w:r w:rsidR="00197F57">
        <w:rPr>
          <w:rFonts w:ascii="Times New Roman" w:hAnsi="Times New Roman" w:cs="Times New Roman"/>
          <w:sz w:val="22"/>
          <w:szCs w:val="22"/>
        </w:rPr>
        <w:t>AT</w:t>
      </w:r>
      <w:r w:rsidRPr="00763C1E">
        <w:rPr>
          <w:rFonts w:ascii="Times New Roman" w:hAnsi="Times New Roman" w:cs="Times New Roman"/>
          <w:sz w:val="22"/>
          <w:szCs w:val="22"/>
        </w:rPr>
        <w:t xml:space="preserve"> wynosi …………… zł brutto (słownie: …………………………), w tym wynagrodzenie za 1 godzinę </w:t>
      </w:r>
      <w:r>
        <w:rPr>
          <w:rFonts w:ascii="Times New Roman" w:hAnsi="Times New Roman" w:cs="Times New Roman"/>
          <w:sz w:val="22"/>
          <w:szCs w:val="22"/>
        </w:rPr>
        <w:t xml:space="preserve">pracy deweloperskiej </w:t>
      </w:r>
      <w:r w:rsidRPr="00763C1E">
        <w:rPr>
          <w:rFonts w:ascii="Times New Roman" w:hAnsi="Times New Roman" w:cs="Times New Roman"/>
          <w:sz w:val="22"/>
          <w:szCs w:val="22"/>
        </w:rPr>
        <w:t xml:space="preserve">wynosi </w:t>
      </w:r>
      <w:r w:rsidRPr="00763C1E">
        <w:rPr>
          <w:rFonts w:ascii="Times New Roman" w:hAnsi="Times New Roman" w:cs="Times New Roman"/>
          <w:sz w:val="22"/>
          <w:szCs w:val="22"/>
        </w:rPr>
        <w:lastRenderedPageBreak/>
        <w:t>…………………… zł netto co wraz z należnym podatkiem V</w:t>
      </w:r>
      <w:r w:rsidR="00197F57">
        <w:rPr>
          <w:rFonts w:ascii="Times New Roman" w:hAnsi="Times New Roman" w:cs="Times New Roman"/>
          <w:sz w:val="22"/>
          <w:szCs w:val="22"/>
        </w:rPr>
        <w:t>AT</w:t>
      </w:r>
      <w:r w:rsidRPr="00763C1E">
        <w:rPr>
          <w:rFonts w:ascii="Times New Roman" w:hAnsi="Times New Roman" w:cs="Times New Roman"/>
          <w:sz w:val="22"/>
          <w:szCs w:val="22"/>
        </w:rPr>
        <w:t xml:space="preserve"> wynosi …………… zł brutto (słownie: …………………………)</w:t>
      </w:r>
      <w:r w:rsidR="00197F57">
        <w:rPr>
          <w:rFonts w:ascii="Times New Roman" w:hAnsi="Times New Roman" w:cs="Times New Roman"/>
          <w:sz w:val="22"/>
          <w:szCs w:val="22"/>
        </w:rPr>
        <w:t>,</w:t>
      </w:r>
    </w:p>
    <w:p w14:paraId="390FE658" w14:textId="77777777" w:rsidR="00DF472F" w:rsidRDefault="00961E9B" w:rsidP="00197F57">
      <w:pPr>
        <w:widowControl/>
        <w:numPr>
          <w:ilvl w:val="5"/>
          <w:numId w:val="23"/>
        </w:numPr>
        <w:tabs>
          <w:tab w:val="clear" w:pos="360"/>
        </w:tabs>
        <w:suppressAutoHyphens w:val="0"/>
        <w:ind w:left="426" w:hanging="426"/>
        <w:jc w:val="both"/>
      </w:pPr>
      <w:r w:rsidRPr="00961E9B">
        <w:rPr>
          <w:sz w:val="22"/>
          <w:szCs w:val="22"/>
        </w:rPr>
        <w:t>oferujemy termin realizacji zamówienia zgodny z wymaganiami opisanymi w Rozdziale V SWZ,</w:t>
      </w:r>
    </w:p>
    <w:p w14:paraId="4DD74F0A" w14:textId="254DE9D2" w:rsidR="00DF472F" w:rsidRPr="00DF472F" w:rsidRDefault="00DF472F" w:rsidP="00197F57">
      <w:pPr>
        <w:widowControl/>
        <w:numPr>
          <w:ilvl w:val="5"/>
          <w:numId w:val="23"/>
        </w:numPr>
        <w:tabs>
          <w:tab w:val="clear" w:pos="360"/>
        </w:tabs>
        <w:suppressAutoHyphens w:val="0"/>
        <w:ind w:left="426" w:hanging="426"/>
        <w:jc w:val="both"/>
      </w:pPr>
      <w:r w:rsidRPr="00DF472F">
        <w:rPr>
          <w:sz w:val="22"/>
          <w:szCs w:val="22"/>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2E3A0724" w14:textId="5C245F21" w:rsidR="001B7B5D" w:rsidRPr="001B7B5D" w:rsidRDefault="001B7B5D" w:rsidP="00197F57">
      <w:pPr>
        <w:widowControl/>
        <w:numPr>
          <w:ilvl w:val="5"/>
          <w:numId w:val="23"/>
        </w:numPr>
        <w:tabs>
          <w:tab w:val="clear" w:pos="360"/>
        </w:tabs>
        <w:suppressAutoHyphens w:val="0"/>
        <w:spacing w:after="240"/>
        <w:ind w:left="426" w:hanging="426"/>
        <w:jc w:val="both"/>
      </w:pPr>
      <w:r w:rsidRPr="001B7B5D">
        <w:rPr>
          <w:sz w:val="22"/>
          <w:szCs w:val="22"/>
        </w:rPr>
        <w:t>oświadczamy, iż oferowany przez nas system egzaminowania komputerowego posiada wszystkie wymagane w załączniku A do SWZ funkcjonalności (oznaczone w Załączniku A do SWZ jako „W”). W celu uzyskania dodatkowych punktów w kryterium oceny ofert oświadczamy, że oferowany przez nas system posiada następujące funkcjonalności dodatkowe (oznaczone w Załączniku A do SWZ jako „</w:t>
      </w:r>
      <w:r>
        <w:rPr>
          <w:sz w:val="22"/>
          <w:szCs w:val="22"/>
        </w:rPr>
        <w:t>D</w:t>
      </w:r>
      <w:r w:rsidRPr="001B7B5D">
        <w:rPr>
          <w:sz w:val="22"/>
          <w:szCs w:val="22"/>
        </w:rPr>
        <w:t>”):</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2"/>
        <w:gridCol w:w="6082"/>
        <w:gridCol w:w="1139"/>
        <w:gridCol w:w="1093"/>
      </w:tblGrid>
      <w:tr w:rsidR="00AC13A2" w:rsidRPr="006B5381" w14:paraId="1FBC7FC9" w14:textId="111B3395" w:rsidTr="00382916">
        <w:trPr>
          <w:trHeight w:val="300"/>
        </w:trPr>
        <w:tc>
          <w:tcPr>
            <w:tcW w:w="742" w:type="dxa"/>
            <w:tcBorders>
              <w:top w:val="single" w:sz="6" w:space="0" w:color="BFBFBF"/>
              <w:left w:val="single" w:sz="6" w:space="0" w:color="BFBFBF"/>
              <w:bottom w:val="single" w:sz="6" w:space="0" w:color="BFBFBF"/>
              <w:right w:val="single" w:sz="6" w:space="0" w:color="BFBFBF"/>
            </w:tcBorders>
            <w:shd w:val="clear" w:color="auto" w:fill="BDD6EE" w:themeFill="accent1" w:themeFillTint="66"/>
            <w:hideMark/>
          </w:tcPr>
          <w:bookmarkEnd w:id="2"/>
          <w:p w14:paraId="7EE56525" w14:textId="77777777" w:rsidR="00AC13A2" w:rsidRPr="006B5381" w:rsidRDefault="00AC13A2" w:rsidP="001222E0">
            <w:pPr>
              <w:widowControl/>
              <w:suppressAutoHyphens w:val="0"/>
              <w:textAlignment w:val="baseline"/>
            </w:pPr>
            <w:r w:rsidRPr="006B5381">
              <w:rPr>
                <w:rFonts w:ascii="Aptos" w:hAnsi="Aptos"/>
                <w:b/>
                <w:bCs/>
                <w:color w:val="000000"/>
                <w:sz w:val="20"/>
                <w:szCs w:val="20"/>
              </w:rPr>
              <w:t>Lp. </w:t>
            </w:r>
            <w:r w:rsidRPr="006B5381">
              <w:rPr>
                <w:rFonts w:ascii="Aptos" w:hAnsi="Aptos"/>
                <w:color w:val="000000"/>
                <w:sz w:val="20"/>
                <w:szCs w:val="20"/>
              </w:rPr>
              <w:t> </w:t>
            </w:r>
          </w:p>
        </w:tc>
        <w:tc>
          <w:tcPr>
            <w:tcW w:w="6082" w:type="dxa"/>
            <w:tcBorders>
              <w:top w:val="single" w:sz="6" w:space="0" w:color="BFBFBF"/>
              <w:left w:val="single" w:sz="6" w:space="0" w:color="BFBFBF"/>
              <w:bottom w:val="single" w:sz="6" w:space="0" w:color="BFBFBF"/>
              <w:right w:val="single" w:sz="6" w:space="0" w:color="BFBFBF"/>
            </w:tcBorders>
            <w:shd w:val="clear" w:color="auto" w:fill="BDD6EE" w:themeFill="accent1" w:themeFillTint="66"/>
            <w:hideMark/>
          </w:tcPr>
          <w:p w14:paraId="4166488F" w14:textId="29F46050" w:rsidR="00AC13A2" w:rsidRPr="00AC13A2" w:rsidRDefault="00AC13A2" w:rsidP="00AC13A2">
            <w:pPr>
              <w:widowControl/>
              <w:suppressAutoHyphens w:val="0"/>
              <w:textAlignment w:val="baseline"/>
              <w:rPr>
                <w:rFonts w:ascii="Aptos" w:hAnsi="Aptos"/>
                <w:b/>
                <w:bCs/>
                <w:color w:val="000000"/>
                <w:sz w:val="20"/>
                <w:szCs w:val="20"/>
              </w:rPr>
            </w:pPr>
            <w:r w:rsidRPr="00AC13A2">
              <w:rPr>
                <w:rFonts w:ascii="Aptos" w:hAnsi="Aptos"/>
                <w:b/>
                <w:bCs/>
                <w:color w:val="000000"/>
                <w:sz w:val="20"/>
                <w:szCs w:val="20"/>
              </w:rPr>
              <w:t>Opis funkcjonalności</w:t>
            </w:r>
          </w:p>
        </w:tc>
        <w:tc>
          <w:tcPr>
            <w:tcW w:w="1139" w:type="dxa"/>
            <w:tcBorders>
              <w:top w:val="single" w:sz="6" w:space="0" w:color="BFBFBF"/>
              <w:left w:val="single" w:sz="6" w:space="0" w:color="BFBFBF"/>
              <w:bottom w:val="single" w:sz="6" w:space="0" w:color="BFBFBF"/>
              <w:right w:val="single" w:sz="6" w:space="0" w:color="BFBFBF"/>
            </w:tcBorders>
            <w:shd w:val="clear" w:color="auto" w:fill="BDD6EE" w:themeFill="accent1" w:themeFillTint="66"/>
            <w:hideMark/>
          </w:tcPr>
          <w:p w14:paraId="0BFA6334" w14:textId="0C7BB79F" w:rsidR="00AC13A2" w:rsidRPr="00AC13A2" w:rsidRDefault="00AC13A2" w:rsidP="001222E0">
            <w:pPr>
              <w:widowControl/>
              <w:suppressAutoHyphens w:val="0"/>
              <w:textAlignment w:val="baseline"/>
              <w:rPr>
                <w:rFonts w:ascii="Aptos" w:hAnsi="Aptos"/>
                <w:b/>
                <w:bCs/>
                <w:color w:val="000000"/>
                <w:sz w:val="20"/>
                <w:szCs w:val="20"/>
              </w:rPr>
            </w:pPr>
          </w:p>
        </w:tc>
        <w:tc>
          <w:tcPr>
            <w:tcW w:w="1093" w:type="dxa"/>
            <w:tcBorders>
              <w:top w:val="single" w:sz="6" w:space="0" w:color="BFBFBF"/>
              <w:left w:val="single" w:sz="6" w:space="0" w:color="BFBFBF"/>
              <w:bottom w:val="single" w:sz="6" w:space="0" w:color="BFBFBF"/>
              <w:right w:val="single" w:sz="6" w:space="0" w:color="BFBFBF"/>
            </w:tcBorders>
            <w:shd w:val="clear" w:color="auto" w:fill="BDD6EE" w:themeFill="accent1" w:themeFillTint="66"/>
          </w:tcPr>
          <w:p w14:paraId="5B96A515" w14:textId="1859D181" w:rsidR="00AC13A2" w:rsidRPr="00AC13A2" w:rsidRDefault="00AC13A2" w:rsidP="001222E0">
            <w:pPr>
              <w:widowControl/>
              <w:suppressAutoHyphens w:val="0"/>
              <w:textAlignment w:val="baseline"/>
              <w:rPr>
                <w:rFonts w:ascii="Aptos" w:hAnsi="Aptos"/>
                <w:b/>
                <w:bCs/>
                <w:color w:val="000000"/>
                <w:sz w:val="20"/>
                <w:szCs w:val="20"/>
              </w:rPr>
            </w:pPr>
            <w:r w:rsidRPr="00AC13A2">
              <w:rPr>
                <w:rFonts w:ascii="Aptos" w:hAnsi="Aptos"/>
                <w:b/>
                <w:bCs/>
                <w:color w:val="000000"/>
                <w:sz w:val="20"/>
                <w:szCs w:val="20"/>
              </w:rPr>
              <w:t>Spełnia:</w:t>
            </w:r>
          </w:p>
        </w:tc>
      </w:tr>
      <w:tr w:rsidR="00AC13A2" w:rsidRPr="006B5381" w14:paraId="64B1936E" w14:textId="013F7C2B" w:rsidTr="00AC13A2">
        <w:trPr>
          <w:trHeight w:val="300"/>
        </w:trPr>
        <w:tc>
          <w:tcPr>
            <w:tcW w:w="742" w:type="dxa"/>
            <w:tcBorders>
              <w:top w:val="single" w:sz="6" w:space="0" w:color="BFBFBF"/>
              <w:left w:val="single" w:sz="6" w:space="0" w:color="BFBFBF"/>
              <w:bottom w:val="single" w:sz="6" w:space="0" w:color="BFBFBF"/>
              <w:right w:val="single" w:sz="6" w:space="0" w:color="BFBFBF"/>
            </w:tcBorders>
            <w:shd w:val="clear" w:color="auto" w:fill="auto"/>
            <w:hideMark/>
          </w:tcPr>
          <w:p w14:paraId="393FE041" w14:textId="77777777" w:rsidR="00AC13A2" w:rsidRPr="006B5381" w:rsidRDefault="00AC13A2" w:rsidP="001222E0">
            <w:pPr>
              <w:widowControl/>
              <w:suppressAutoHyphens w:val="0"/>
              <w:textAlignment w:val="baseline"/>
            </w:pPr>
            <w:r w:rsidRPr="006B5381">
              <w:rPr>
                <w:rFonts w:ascii="Aptos" w:hAnsi="Aptos"/>
                <w:b/>
                <w:bCs/>
                <w:color w:val="000000"/>
                <w:sz w:val="20"/>
                <w:szCs w:val="20"/>
              </w:rPr>
              <w:t>D10 </w:t>
            </w:r>
            <w:r w:rsidRPr="006B5381">
              <w:rPr>
                <w:rFonts w:ascii="Aptos" w:hAnsi="Aptos"/>
                <w:color w:val="000000"/>
                <w:sz w:val="20"/>
                <w:szCs w:val="20"/>
              </w:rPr>
              <w:t> </w:t>
            </w:r>
          </w:p>
        </w:tc>
        <w:tc>
          <w:tcPr>
            <w:tcW w:w="6082" w:type="dxa"/>
            <w:tcBorders>
              <w:top w:val="single" w:sz="6" w:space="0" w:color="BFBFBF"/>
              <w:left w:val="single" w:sz="6" w:space="0" w:color="BFBFBF"/>
              <w:bottom w:val="single" w:sz="6" w:space="0" w:color="BFBFBF"/>
              <w:right w:val="single" w:sz="6" w:space="0" w:color="BFBFBF"/>
            </w:tcBorders>
            <w:shd w:val="clear" w:color="auto" w:fill="auto"/>
            <w:hideMark/>
          </w:tcPr>
          <w:p w14:paraId="628AEACA" w14:textId="77777777" w:rsidR="00AC13A2" w:rsidRPr="006B5381" w:rsidRDefault="00AC13A2" w:rsidP="001222E0">
            <w:pPr>
              <w:widowControl/>
              <w:suppressAutoHyphens w:val="0"/>
              <w:jc w:val="left"/>
              <w:textAlignment w:val="baseline"/>
            </w:pPr>
            <w:r w:rsidRPr="006B5381">
              <w:rPr>
                <w:rFonts w:ascii="Aptos" w:hAnsi="Aptos"/>
                <w:color w:val="000000"/>
                <w:sz w:val="20"/>
                <w:szCs w:val="20"/>
              </w:rPr>
              <w:t>System egzaminacyjny może zostać zintegrowany z systemem USOSweb lub LMS (Moodle) Zamawiającego w zakresie:  </w:t>
            </w:r>
          </w:p>
        </w:tc>
        <w:tc>
          <w:tcPr>
            <w:tcW w:w="1139" w:type="dxa"/>
            <w:tcBorders>
              <w:top w:val="single" w:sz="6" w:space="0" w:color="BFBFBF"/>
              <w:left w:val="single" w:sz="6" w:space="0" w:color="BFBFBF"/>
              <w:bottom w:val="single" w:sz="6" w:space="0" w:color="BFBFBF"/>
              <w:right w:val="single" w:sz="6" w:space="0" w:color="BFBFBF"/>
            </w:tcBorders>
            <w:shd w:val="clear" w:color="auto" w:fill="auto"/>
            <w:hideMark/>
          </w:tcPr>
          <w:p w14:paraId="065E24AC" w14:textId="1E1728AE" w:rsidR="00AC13A2" w:rsidRPr="001B7B5D" w:rsidRDefault="00AC13A2" w:rsidP="001222E0">
            <w:pPr>
              <w:widowControl/>
              <w:suppressAutoHyphens w:val="0"/>
              <w:textAlignment w:val="baseline"/>
              <w:rPr>
                <w:bCs/>
              </w:rPr>
            </w:pPr>
            <w:r w:rsidRPr="001B7B5D">
              <w:rPr>
                <w:bCs/>
                <w:color w:val="000000"/>
                <w:sz w:val="22"/>
                <w:szCs w:val="22"/>
              </w:rPr>
              <w:t>D</w:t>
            </w:r>
          </w:p>
        </w:tc>
        <w:tc>
          <w:tcPr>
            <w:tcW w:w="1093" w:type="dxa"/>
            <w:tcBorders>
              <w:top w:val="single" w:sz="6" w:space="0" w:color="BFBFBF"/>
              <w:left w:val="single" w:sz="6" w:space="0" w:color="BFBFBF"/>
              <w:bottom w:val="single" w:sz="6" w:space="0" w:color="BFBFBF"/>
              <w:right w:val="single" w:sz="6" w:space="0" w:color="BFBFBF"/>
            </w:tcBorders>
          </w:tcPr>
          <w:p w14:paraId="7B8B2315" w14:textId="1264A817" w:rsidR="00AC13A2" w:rsidRPr="001B7B5D" w:rsidRDefault="00AC13A2" w:rsidP="001222E0">
            <w:pPr>
              <w:widowControl/>
              <w:suppressAutoHyphens w:val="0"/>
              <w:textAlignment w:val="baseline"/>
              <w:rPr>
                <w:bCs/>
                <w:color w:val="000000"/>
                <w:sz w:val="22"/>
                <w:szCs w:val="22"/>
              </w:rPr>
            </w:pPr>
            <w:r>
              <w:rPr>
                <w:bCs/>
                <w:color w:val="000000"/>
                <w:sz w:val="22"/>
                <w:szCs w:val="22"/>
              </w:rPr>
              <w:t>TAK/NIE</w:t>
            </w:r>
          </w:p>
        </w:tc>
      </w:tr>
      <w:tr w:rsidR="00AC13A2" w:rsidRPr="006B5381" w14:paraId="73049878" w14:textId="23CDD5F1" w:rsidTr="00AC13A2">
        <w:trPr>
          <w:trHeight w:val="300"/>
        </w:trPr>
        <w:tc>
          <w:tcPr>
            <w:tcW w:w="742" w:type="dxa"/>
            <w:tcBorders>
              <w:top w:val="single" w:sz="6" w:space="0" w:color="BFBFBF"/>
              <w:left w:val="single" w:sz="6" w:space="0" w:color="BFBFBF"/>
              <w:bottom w:val="single" w:sz="6" w:space="0" w:color="BFBFBF"/>
              <w:right w:val="single" w:sz="6" w:space="0" w:color="BFBFBF"/>
            </w:tcBorders>
            <w:shd w:val="clear" w:color="auto" w:fill="auto"/>
            <w:hideMark/>
          </w:tcPr>
          <w:p w14:paraId="0B71BE9A" w14:textId="77777777" w:rsidR="00AC13A2" w:rsidRPr="006B5381" w:rsidRDefault="00AC13A2" w:rsidP="001222E0">
            <w:pPr>
              <w:widowControl/>
              <w:suppressAutoHyphens w:val="0"/>
              <w:jc w:val="left"/>
              <w:textAlignment w:val="baseline"/>
            </w:pPr>
            <w:r w:rsidRPr="006B5381">
              <w:rPr>
                <w:rFonts w:ascii="Aptos" w:hAnsi="Aptos"/>
                <w:sz w:val="20"/>
                <w:szCs w:val="20"/>
              </w:rPr>
              <w:t> </w:t>
            </w:r>
          </w:p>
        </w:tc>
        <w:tc>
          <w:tcPr>
            <w:tcW w:w="6082" w:type="dxa"/>
            <w:tcBorders>
              <w:top w:val="single" w:sz="6" w:space="0" w:color="BFBFBF"/>
              <w:left w:val="single" w:sz="6" w:space="0" w:color="BFBFBF"/>
              <w:bottom w:val="single" w:sz="6" w:space="0" w:color="BFBFBF"/>
              <w:right w:val="single" w:sz="6" w:space="0" w:color="BFBFBF"/>
            </w:tcBorders>
            <w:shd w:val="clear" w:color="auto" w:fill="auto"/>
            <w:hideMark/>
          </w:tcPr>
          <w:p w14:paraId="25A9D30B" w14:textId="77777777" w:rsidR="00AC13A2" w:rsidRPr="006B5381" w:rsidRDefault="00AC13A2" w:rsidP="001222E0">
            <w:pPr>
              <w:widowControl/>
              <w:suppressAutoHyphens w:val="0"/>
              <w:jc w:val="left"/>
              <w:textAlignment w:val="baseline"/>
            </w:pPr>
            <w:r w:rsidRPr="006B5381">
              <w:rPr>
                <w:rFonts w:ascii="Aptos" w:hAnsi="Aptos"/>
                <w:color w:val="000000"/>
                <w:sz w:val="20"/>
                <w:szCs w:val="20"/>
              </w:rPr>
              <w:t>1. Przepływu informacji o przedmiotach, użytkownikach, rolach, grupach i rejestracjach na egzamin z systemu USOSweb do systemu do elektronicznego egzaminowania.  </w:t>
            </w:r>
          </w:p>
        </w:tc>
        <w:tc>
          <w:tcPr>
            <w:tcW w:w="1139" w:type="dxa"/>
            <w:tcBorders>
              <w:top w:val="single" w:sz="6" w:space="0" w:color="BFBFBF"/>
              <w:left w:val="single" w:sz="6" w:space="0" w:color="BFBFBF"/>
              <w:bottom w:val="single" w:sz="6" w:space="0" w:color="BFBFBF"/>
              <w:right w:val="single" w:sz="6" w:space="0" w:color="BFBFBF"/>
            </w:tcBorders>
            <w:shd w:val="clear" w:color="auto" w:fill="auto"/>
            <w:hideMark/>
          </w:tcPr>
          <w:p w14:paraId="7F121034" w14:textId="77777777" w:rsidR="00AC13A2" w:rsidRPr="006B5381" w:rsidRDefault="00AC13A2" w:rsidP="001222E0">
            <w:pPr>
              <w:widowControl/>
              <w:suppressAutoHyphens w:val="0"/>
              <w:textAlignment w:val="baseline"/>
            </w:pPr>
            <w:r w:rsidRPr="006B5381">
              <w:rPr>
                <w:rFonts w:ascii="Aptos" w:hAnsi="Aptos"/>
                <w:color w:val="000000"/>
                <w:sz w:val="20"/>
                <w:szCs w:val="20"/>
              </w:rPr>
              <w:t>- </w:t>
            </w:r>
          </w:p>
        </w:tc>
        <w:tc>
          <w:tcPr>
            <w:tcW w:w="1093" w:type="dxa"/>
            <w:tcBorders>
              <w:top w:val="single" w:sz="6" w:space="0" w:color="BFBFBF"/>
              <w:left w:val="single" w:sz="6" w:space="0" w:color="BFBFBF"/>
              <w:bottom w:val="single" w:sz="6" w:space="0" w:color="BFBFBF"/>
              <w:right w:val="single" w:sz="6" w:space="0" w:color="BFBFBF"/>
            </w:tcBorders>
          </w:tcPr>
          <w:p w14:paraId="2A954090" w14:textId="77777777" w:rsidR="00AC13A2" w:rsidRPr="006B5381" w:rsidRDefault="00AC13A2" w:rsidP="001222E0">
            <w:pPr>
              <w:widowControl/>
              <w:suppressAutoHyphens w:val="0"/>
              <w:textAlignment w:val="baseline"/>
              <w:rPr>
                <w:rFonts w:ascii="Aptos" w:hAnsi="Aptos"/>
                <w:color w:val="000000"/>
                <w:sz w:val="20"/>
                <w:szCs w:val="20"/>
              </w:rPr>
            </w:pPr>
          </w:p>
        </w:tc>
      </w:tr>
      <w:tr w:rsidR="00AC13A2" w:rsidRPr="006B5381" w14:paraId="16C68D45" w14:textId="3ADAAF20" w:rsidTr="00AC13A2">
        <w:trPr>
          <w:trHeight w:val="300"/>
        </w:trPr>
        <w:tc>
          <w:tcPr>
            <w:tcW w:w="742" w:type="dxa"/>
            <w:tcBorders>
              <w:top w:val="single" w:sz="6" w:space="0" w:color="BFBFBF"/>
              <w:left w:val="single" w:sz="6" w:space="0" w:color="BFBFBF"/>
              <w:bottom w:val="single" w:sz="6" w:space="0" w:color="BFBFBF"/>
              <w:right w:val="single" w:sz="6" w:space="0" w:color="BFBFBF"/>
            </w:tcBorders>
            <w:shd w:val="clear" w:color="auto" w:fill="auto"/>
            <w:hideMark/>
          </w:tcPr>
          <w:p w14:paraId="125A1DEC" w14:textId="77777777" w:rsidR="00AC13A2" w:rsidRPr="006B5381" w:rsidRDefault="00AC13A2" w:rsidP="001222E0">
            <w:pPr>
              <w:widowControl/>
              <w:suppressAutoHyphens w:val="0"/>
              <w:jc w:val="left"/>
              <w:textAlignment w:val="baseline"/>
            </w:pPr>
            <w:r w:rsidRPr="006B5381">
              <w:rPr>
                <w:rFonts w:ascii="Aptos" w:hAnsi="Aptos"/>
                <w:sz w:val="20"/>
                <w:szCs w:val="20"/>
              </w:rPr>
              <w:t> </w:t>
            </w:r>
          </w:p>
        </w:tc>
        <w:tc>
          <w:tcPr>
            <w:tcW w:w="6082" w:type="dxa"/>
            <w:tcBorders>
              <w:top w:val="single" w:sz="6" w:space="0" w:color="BFBFBF"/>
              <w:left w:val="single" w:sz="6" w:space="0" w:color="BFBFBF"/>
              <w:bottom w:val="single" w:sz="6" w:space="0" w:color="BFBFBF"/>
              <w:right w:val="single" w:sz="6" w:space="0" w:color="BFBFBF"/>
            </w:tcBorders>
            <w:shd w:val="clear" w:color="auto" w:fill="auto"/>
            <w:hideMark/>
          </w:tcPr>
          <w:p w14:paraId="263A909F" w14:textId="77777777" w:rsidR="00AC13A2" w:rsidRPr="006B5381" w:rsidRDefault="00AC13A2" w:rsidP="001222E0">
            <w:pPr>
              <w:widowControl/>
              <w:suppressAutoHyphens w:val="0"/>
              <w:jc w:val="left"/>
              <w:textAlignment w:val="baseline"/>
            </w:pPr>
            <w:r w:rsidRPr="006B5381">
              <w:rPr>
                <w:rFonts w:ascii="Aptos" w:hAnsi="Aptos"/>
                <w:color w:val="000000"/>
                <w:sz w:val="20"/>
                <w:szCs w:val="20"/>
              </w:rPr>
              <w:t>2. Ujednolicenie logowania – logowanie osoby egzaminowanej i egzaminatorów do elektronicznego systemu egzaminacyjnego ma odbywać się za pomocą tego samego loginu i hasła co do systemu USOSweb (ADFS). </w:t>
            </w:r>
          </w:p>
        </w:tc>
        <w:tc>
          <w:tcPr>
            <w:tcW w:w="1139" w:type="dxa"/>
            <w:tcBorders>
              <w:top w:val="single" w:sz="6" w:space="0" w:color="BFBFBF"/>
              <w:left w:val="single" w:sz="6" w:space="0" w:color="BFBFBF"/>
              <w:bottom w:val="single" w:sz="6" w:space="0" w:color="BFBFBF"/>
              <w:right w:val="single" w:sz="6" w:space="0" w:color="BFBFBF"/>
            </w:tcBorders>
            <w:shd w:val="clear" w:color="auto" w:fill="auto"/>
            <w:hideMark/>
          </w:tcPr>
          <w:p w14:paraId="2FCAEBD8" w14:textId="77777777" w:rsidR="00AC13A2" w:rsidRPr="006B5381" w:rsidRDefault="00AC13A2" w:rsidP="001222E0">
            <w:pPr>
              <w:widowControl/>
              <w:suppressAutoHyphens w:val="0"/>
              <w:textAlignment w:val="baseline"/>
            </w:pPr>
            <w:r w:rsidRPr="006B5381">
              <w:rPr>
                <w:rFonts w:ascii="Aptos" w:hAnsi="Aptos"/>
                <w:color w:val="000000"/>
                <w:sz w:val="20"/>
                <w:szCs w:val="20"/>
              </w:rPr>
              <w:t>- </w:t>
            </w:r>
          </w:p>
        </w:tc>
        <w:tc>
          <w:tcPr>
            <w:tcW w:w="1093" w:type="dxa"/>
            <w:tcBorders>
              <w:top w:val="single" w:sz="6" w:space="0" w:color="BFBFBF"/>
              <w:left w:val="single" w:sz="6" w:space="0" w:color="BFBFBF"/>
              <w:bottom w:val="single" w:sz="6" w:space="0" w:color="BFBFBF"/>
              <w:right w:val="single" w:sz="6" w:space="0" w:color="BFBFBF"/>
            </w:tcBorders>
          </w:tcPr>
          <w:p w14:paraId="727D3E28" w14:textId="77777777" w:rsidR="00AC13A2" w:rsidRPr="006B5381" w:rsidRDefault="00AC13A2" w:rsidP="001222E0">
            <w:pPr>
              <w:widowControl/>
              <w:suppressAutoHyphens w:val="0"/>
              <w:textAlignment w:val="baseline"/>
              <w:rPr>
                <w:rFonts w:ascii="Aptos" w:hAnsi="Aptos"/>
                <w:color w:val="000000"/>
                <w:sz w:val="20"/>
                <w:szCs w:val="20"/>
              </w:rPr>
            </w:pPr>
          </w:p>
        </w:tc>
      </w:tr>
      <w:tr w:rsidR="00AC13A2" w:rsidRPr="006B5381" w14:paraId="2085E3C0" w14:textId="49C67513" w:rsidTr="00AC13A2">
        <w:trPr>
          <w:trHeight w:val="300"/>
        </w:trPr>
        <w:tc>
          <w:tcPr>
            <w:tcW w:w="742" w:type="dxa"/>
            <w:tcBorders>
              <w:top w:val="single" w:sz="6" w:space="0" w:color="BFBFBF"/>
              <w:left w:val="single" w:sz="6" w:space="0" w:color="BFBFBF"/>
              <w:bottom w:val="single" w:sz="6" w:space="0" w:color="BFBFBF"/>
              <w:right w:val="single" w:sz="6" w:space="0" w:color="BFBFBF"/>
            </w:tcBorders>
            <w:shd w:val="clear" w:color="auto" w:fill="auto"/>
            <w:hideMark/>
          </w:tcPr>
          <w:p w14:paraId="5A2654B3" w14:textId="77777777" w:rsidR="00AC13A2" w:rsidRPr="006B5381" w:rsidRDefault="00AC13A2" w:rsidP="001222E0">
            <w:pPr>
              <w:widowControl/>
              <w:suppressAutoHyphens w:val="0"/>
              <w:jc w:val="left"/>
              <w:textAlignment w:val="baseline"/>
            </w:pPr>
            <w:r w:rsidRPr="006B5381">
              <w:rPr>
                <w:rFonts w:ascii="Aptos" w:hAnsi="Aptos"/>
                <w:sz w:val="20"/>
                <w:szCs w:val="20"/>
              </w:rPr>
              <w:t> </w:t>
            </w:r>
          </w:p>
        </w:tc>
        <w:tc>
          <w:tcPr>
            <w:tcW w:w="6082" w:type="dxa"/>
            <w:tcBorders>
              <w:top w:val="single" w:sz="6" w:space="0" w:color="BFBFBF"/>
              <w:left w:val="single" w:sz="6" w:space="0" w:color="BFBFBF"/>
              <w:bottom w:val="single" w:sz="6" w:space="0" w:color="BFBFBF"/>
              <w:right w:val="single" w:sz="6" w:space="0" w:color="BFBFBF"/>
            </w:tcBorders>
            <w:shd w:val="clear" w:color="auto" w:fill="auto"/>
            <w:hideMark/>
          </w:tcPr>
          <w:p w14:paraId="0B8C3F8E" w14:textId="77777777" w:rsidR="00AC13A2" w:rsidRPr="006B5381" w:rsidRDefault="00AC13A2" w:rsidP="001222E0">
            <w:pPr>
              <w:widowControl/>
              <w:suppressAutoHyphens w:val="0"/>
              <w:jc w:val="left"/>
              <w:textAlignment w:val="baseline"/>
            </w:pPr>
            <w:r w:rsidRPr="006B5381">
              <w:rPr>
                <w:rFonts w:ascii="Aptos" w:hAnsi="Aptos"/>
                <w:color w:val="000000"/>
                <w:sz w:val="20"/>
                <w:szCs w:val="20"/>
              </w:rPr>
              <w:t>3. Integracja z systemem USOSweb oraz LMS może występować równocześnie.  </w:t>
            </w:r>
          </w:p>
        </w:tc>
        <w:tc>
          <w:tcPr>
            <w:tcW w:w="1139" w:type="dxa"/>
            <w:tcBorders>
              <w:top w:val="single" w:sz="6" w:space="0" w:color="BFBFBF"/>
              <w:left w:val="single" w:sz="6" w:space="0" w:color="BFBFBF"/>
              <w:bottom w:val="single" w:sz="6" w:space="0" w:color="BFBFBF"/>
              <w:right w:val="single" w:sz="6" w:space="0" w:color="BFBFBF"/>
            </w:tcBorders>
            <w:shd w:val="clear" w:color="auto" w:fill="auto"/>
            <w:hideMark/>
          </w:tcPr>
          <w:p w14:paraId="1E6EECFA" w14:textId="77777777" w:rsidR="00AC13A2" w:rsidRPr="006B5381" w:rsidRDefault="00AC13A2" w:rsidP="001222E0">
            <w:pPr>
              <w:widowControl/>
              <w:suppressAutoHyphens w:val="0"/>
              <w:jc w:val="left"/>
              <w:textAlignment w:val="baseline"/>
            </w:pPr>
            <w:r w:rsidRPr="006B5381">
              <w:rPr>
                <w:rFonts w:ascii="Aptos" w:hAnsi="Aptos"/>
                <w:sz w:val="20"/>
                <w:szCs w:val="20"/>
              </w:rPr>
              <w:t> </w:t>
            </w:r>
          </w:p>
        </w:tc>
        <w:tc>
          <w:tcPr>
            <w:tcW w:w="1093" w:type="dxa"/>
            <w:tcBorders>
              <w:top w:val="single" w:sz="6" w:space="0" w:color="BFBFBF"/>
              <w:left w:val="single" w:sz="6" w:space="0" w:color="BFBFBF"/>
              <w:bottom w:val="single" w:sz="6" w:space="0" w:color="BFBFBF"/>
              <w:right w:val="single" w:sz="6" w:space="0" w:color="BFBFBF"/>
            </w:tcBorders>
          </w:tcPr>
          <w:p w14:paraId="5D862D25" w14:textId="77777777" w:rsidR="00AC13A2" w:rsidRPr="006B5381" w:rsidRDefault="00AC13A2" w:rsidP="001222E0">
            <w:pPr>
              <w:widowControl/>
              <w:suppressAutoHyphens w:val="0"/>
              <w:jc w:val="left"/>
              <w:textAlignment w:val="baseline"/>
              <w:rPr>
                <w:rFonts w:ascii="Aptos" w:hAnsi="Aptos"/>
                <w:sz w:val="20"/>
                <w:szCs w:val="20"/>
              </w:rPr>
            </w:pPr>
          </w:p>
        </w:tc>
      </w:tr>
      <w:tr w:rsidR="00AC13A2" w:rsidRPr="006B5381" w14:paraId="756F4A7F" w14:textId="5EB2BC75" w:rsidTr="00AC13A2">
        <w:trPr>
          <w:trHeight w:val="300"/>
        </w:trPr>
        <w:tc>
          <w:tcPr>
            <w:tcW w:w="742" w:type="dxa"/>
            <w:tcBorders>
              <w:top w:val="single" w:sz="6" w:space="0" w:color="BFBFBF"/>
              <w:left w:val="single" w:sz="6" w:space="0" w:color="BFBFBF"/>
              <w:bottom w:val="single" w:sz="6" w:space="0" w:color="BFBFBF"/>
              <w:right w:val="single" w:sz="6" w:space="0" w:color="BFBFBF"/>
            </w:tcBorders>
            <w:shd w:val="clear" w:color="auto" w:fill="auto"/>
            <w:hideMark/>
          </w:tcPr>
          <w:p w14:paraId="2A6C0FBF" w14:textId="77777777" w:rsidR="00AC13A2" w:rsidRPr="006B5381" w:rsidRDefault="00AC13A2" w:rsidP="001222E0">
            <w:pPr>
              <w:widowControl/>
              <w:suppressAutoHyphens w:val="0"/>
              <w:textAlignment w:val="baseline"/>
            </w:pPr>
            <w:r w:rsidRPr="006B5381">
              <w:rPr>
                <w:rFonts w:ascii="Aptos" w:hAnsi="Aptos"/>
                <w:b/>
                <w:bCs/>
                <w:color w:val="000000"/>
                <w:sz w:val="20"/>
                <w:szCs w:val="20"/>
              </w:rPr>
              <w:t>F3</w:t>
            </w:r>
            <w:r w:rsidRPr="006B5381">
              <w:rPr>
                <w:rFonts w:ascii="Aptos" w:hAnsi="Aptos"/>
                <w:color w:val="000000"/>
                <w:sz w:val="20"/>
                <w:szCs w:val="20"/>
              </w:rPr>
              <w:t> </w:t>
            </w:r>
          </w:p>
        </w:tc>
        <w:tc>
          <w:tcPr>
            <w:tcW w:w="6082" w:type="dxa"/>
            <w:tcBorders>
              <w:top w:val="single" w:sz="6" w:space="0" w:color="BFBFBF"/>
              <w:left w:val="single" w:sz="6" w:space="0" w:color="BFBFBF"/>
              <w:bottom w:val="single" w:sz="6" w:space="0" w:color="BFBFBF"/>
              <w:right w:val="single" w:sz="6" w:space="0" w:color="BFBFBF"/>
            </w:tcBorders>
            <w:shd w:val="clear" w:color="auto" w:fill="auto"/>
            <w:hideMark/>
          </w:tcPr>
          <w:p w14:paraId="0EA4DD18" w14:textId="77777777" w:rsidR="00AC13A2" w:rsidRPr="006B5381" w:rsidRDefault="00AC13A2" w:rsidP="001222E0">
            <w:pPr>
              <w:widowControl/>
              <w:suppressAutoHyphens w:val="0"/>
              <w:jc w:val="left"/>
              <w:textAlignment w:val="baseline"/>
            </w:pPr>
            <w:r w:rsidRPr="006B5381">
              <w:rPr>
                <w:rFonts w:ascii="Aptos" w:hAnsi="Aptos"/>
                <w:color w:val="000000"/>
                <w:sz w:val="20"/>
                <w:szCs w:val="20"/>
              </w:rPr>
              <w:t>System egzaminacyjny daje osobie egzaminowanej możliwość przywrócenia części egzaminu pisanego w odpowiedzi typu esej za pomocą:  </w:t>
            </w:r>
          </w:p>
        </w:tc>
        <w:tc>
          <w:tcPr>
            <w:tcW w:w="1139" w:type="dxa"/>
            <w:tcBorders>
              <w:top w:val="single" w:sz="6" w:space="0" w:color="BFBFBF"/>
              <w:left w:val="single" w:sz="6" w:space="0" w:color="BFBFBF"/>
              <w:bottom w:val="single" w:sz="6" w:space="0" w:color="BFBFBF"/>
              <w:right w:val="single" w:sz="6" w:space="0" w:color="BFBFBF"/>
            </w:tcBorders>
            <w:shd w:val="clear" w:color="auto" w:fill="auto"/>
            <w:hideMark/>
          </w:tcPr>
          <w:p w14:paraId="65C298DD" w14:textId="7A9C39F7" w:rsidR="00AC13A2" w:rsidRPr="006B5381" w:rsidRDefault="00AC13A2" w:rsidP="001222E0">
            <w:pPr>
              <w:widowControl/>
              <w:suppressAutoHyphens w:val="0"/>
              <w:textAlignment w:val="baseline"/>
            </w:pPr>
            <w:r w:rsidRPr="001B7B5D">
              <w:rPr>
                <w:bCs/>
                <w:color w:val="000000"/>
                <w:sz w:val="22"/>
                <w:szCs w:val="22"/>
              </w:rPr>
              <w:t>D</w:t>
            </w:r>
          </w:p>
        </w:tc>
        <w:tc>
          <w:tcPr>
            <w:tcW w:w="1093" w:type="dxa"/>
            <w:tcBorders>
              <w:top w:val="single" w:sz="6" w:space="0" w:color="BFBFBF"/>
              <w:left w:val="single" w:sz="6" w:space="0" w:color="BFBFBF"/>
              <w:bottom w:val="single" w:sz="6" w:space="0" w:color="BFBFBF"/>
              <w:right w:val="single" w:sz="6" w:space="0" w:color="BFBFBF"/>
            </w:tcBorders>
          </w:tcPr>
          <w:p w14:paraId="09F4B205" w14:textId="722D184B" w:rsidR="00AC13A2" w:rsidRPr="001B7B5D" w:rsidRDefault="00AC13A2" w:rsidP="001222E0">
            <w:pPr>
              <w:widowControl/>
              <w:suppressAutoHyphens w:val="0"/>
              <w:textAlignment w:val="baseline"/>
              <w:rPr>
                <w:bCs/>
                <w:color w:val="000000"/>
                <w:sz w:val="22"/>
                <w:szCs w:val="22"/>
              </w:rPr>
            </w:pPr>
            <w:r>
              <w:rPr>
                <w:bCs/>
                <w:color w:val="000000"/>
                <w:sz w:val="22"/>
                <w:szCs w:val="22"/>
              </w:rPr>
              <w:t>TAK/NIE</w:t>
            </w:r>
          </w:p>
        </w:tc>
      </w:tr>
      <w:tr w:rsidR="00AC13A2" w:rsidRPr="006B5381" w14:paraId="4A2C6E7E" w14:textId="0B5E114F" w:rsidTr="00AC13A2">
        <w:trPr>
          <w:trHeight w:val="300"/>
        </w:trPr>
        <w:tc>
          <w:tcPr>
            <w:tcW w:w="742" w:type="dxa"/>
            <w:tcBorders>
              <w:top w:val="single" w:sz="6" w:space="0" w:color="BFBFBF"/>
              <w:left w:val="single" w:sz="6" w:space="0" w:color="BFBFBF"/>
              <w:bottom w:val="single" w:sz="6" w:space="0" w:color="BFBFBF"/>
              <w:right w:val="single" w:sz="6" w:space="0" w:color="BFBFBF"/>
            </w:tcBorders>
            <w:shd w:val="clear" w:color="auto" w:fill="auto"/>
            <w:hideMark/>
          </w:tcPr>
          <w:p w14:paraId="4989DFC6" w14:textId="77777777" w:rsidR="00AC13A2" w:rsidRPr="006B5381" w:rsidRDefault="00AC13A2" w:rsidP="001222E0">
            <w:pPr>
              <w:widowControl/>
              <w:suppressAutoHyphens w:val="0"/>
              <w:jc w:val="left"/>
              <w:textAlignment w:val="baseline"/>
            </w:pPr>
            <w:r w:rsidRPr="006B5381">
              <w:rPr>
                <w:rFonts w:ascii="Aptos" w:hAnsi="Aptos"/>
                <w:sz w:val="20"/>
                <w:szCs w:val="20"/>
              </w:rPr>
              <w:t> </w:t>
            </w:r>
          </w:p>
        </w:tc>
        <w:tc>
          <w:tcPr>
            <w:tcW w:w="6082" w:type="dxa"/>
            <w:tcBorders>
              <w:top w:val="single" w:sz="6" w:space="0" w:color="BFBFBF"/>
              <w:left w:val="single" w:sz="6" w:space="0" w:color="BFBFBF"/>
              <w:bottom w:val="single" w:sz="6" w:space="0" w:color="BFBFBF"/>
              <w:right w:val="single" w:sz="6" w:space="0" w:color="BFBFBF"/>
            </w:tcBorders>
            <w:shd w:val="clear" w:color="auto" w:fill="auto"/>
            <w:hideMark/>
          </w:tcPr>
          <w:p w14:paraId="495A8FA9" w14:textId="77777777" w:rsidR="00AC13A2" w:rsidRPr="006B5381" w:rsidRDefault="00AC13A2" w:rsidP="001222E0">
            <w:pPr>
              <w:widowControl/>
              <w:suppressAutoHyphens w:val="0"/>
              <w:jc w:val="left"/>
              <w:textAlignment w:val="baseline"/>
            </w:pPr>
            <w:r w:rsidRPr="006B5381">
              <w:rPr>
                <w:rFonts w:ascii="Aptos" w:hAnsi="Aptos"/>
                <w:color w:val="000000"/>
                <w:sz w:val="20"/>
                <w:szCs w:val="20"/>
              </w:rPr>
              <w:t>1. Funkcjonalności cofnij  </w:t>
            </w:r>
          </w:p>
        </w:tc>
        <w:tc>
          <w:tcPr>
            <w:tcW w:w="1139" w:type="dxa"/>
            <w:tcBorders>
              <w:top w:val="single" w:sz="6" w:space="0" w:color="BFBFBF"/>
              <w:left w:val="single" w:sz="6" w:space="0" w:color="BFBFBF"/>
              <w:bottom w:val="single" w:sz="6" w:space="0" w:color="BFBFBF"/>
              <w:right w:val="single" w:sz="6" w:space="0" w:color="BFBFBF"/>
            </w:tcBorders>
            <w:shd w:val="clear" w:color="auto" w:fill="auto"/>
            <w:hideMark/>
          </w:tcPr>
          <w:p w14:paraId="32463357" w14:textId="77777777" w:rsidR="00AC13A2" w:rsidRPr="006B5381" w:rsidRDefault="00AC13A2" w:rsidP="001222E0">
            <w:pPr>
              <w:widowControl/>
              <w:suppressAutoHyphens w:val="0"/>
              <w:textAlignment w:val="baseline"/>
            </w:pPr>
            <w:r w:rsidRPr="006B5381">
              <w:rPr>
                <w:rFonts w:ascii="Aptos" w:hAnsi="Aptos"/>
                <w:color w:val="000000"/>
                <w:sz w:val="20"/>
                <w:szCs w:val="20"/>
              </w:rPr>
              <w:t>- </w:t>
            </w:r>
          </w:p>
        </w:tc>
        <w:tc>
          <w:tcPr>
            <w:tcW w:w="1093" w:type="dxa"/>
            <w:tcBorders>
              <w:top w:val="single" w:sz="6" w:space="0" w:color="BFBFBF"/>
              <w:left w:val="single" w:sz="6" w:space="0" w:color="BFBFBF"/>
              <w:bottom w:val="single" w:sz="6" w:space="0" w:color="BFBFBF"/>
              <w:right w:val="single" w:sz="6" w:space="0" w:color="BFBFBF"/>
            </w:tcBorders>
          </w:tcPr>
          <w:p w14:paraId="32CAAC9C" w14:textId="77777777" w:rsidR="00AC13A2" w:rsidRPr="006B5381" w:rsidRDefault="00AC13A2" w:rsidP="001222E0">
            <w:pPr>
              <w:widowControl/>
              <w:suppressAutoHyphens w:val="0"/>
              <w:textAlignment w:val="baseline"/>
              <w:rPr>
                <w:rFonts w:ascii="Aptos" w:hAnsi="Aptos"/>
                <w:color w:val="000000"/>
                <w:sz w:val="20"/>
                <w:szCs w:val="20"/>
              </w:rPr>
            </w:pPr>
          </w:p>
        </w:tc>
      </w:tr>
      <w:tr w:rsidR="00AC13A2" w:rsidRPr="006B5381" w14:paraId="2A9881B2" w14:textId="244CBD42" w:rsidTr="00AC13A2">
        <w:trPr>
          <w:trHeight w:val="300"/>
        </w:trPr>
        <w:tc>
          <w:tcPr>
            <w:tcW w:w="742" w:type="dxa"/>
            <w:tcBorders>
              <w:top w:val="single" w:sz="6" w:space="0" w:color="BFBFBF"/>
              <w:left w:val="single" w:sz="6" w:space="0" w:color="BFBFBF"/>
              <w:bottom w:val="single" w:sz="6" w:space="0" w:color="BFBFBF"/>
              <w:right w:val="single" w:sz="6" w:space="0" w:color="BFBFBF"/>
            </w:tcBorders>
            <w:shd w:val="clear" w:color="auto" w:fill="auto"/>
            <w:hideMark/>
          </w:tcPr>
          <w:p w14:paraId="2597A21B" w14:textId="77777777" w:rsidR="00AC13A2" w:rsidRPr="006B5381" w:rsidRDefault="00AC13A2" w:rsidP="001222E0">
            <w:pPr>
              <w:widowControl/>
              <w:suppressAutoHyphens w:val="0"/>
              <w:jc w:val="left"/>
              <w:textAlignment w:val="baseline"/>
            </w:pPr>
            <w:r w:rsidRPr="006B5381">
              <w:rPr>
                <w:rFonts w:ascii="Aptos" w:hAnsi="Aptos"/>
                <w:sz w:val="20"/>
                <w:szCs w:val="20"/>
              </w:rPr>
              <w:t> </w:t>
            </w:r>
          </w:p>
        </w:tc>
        <w:tc>
          <w:tcPr>
            <w:tcW w:w="6082" w:type="dxa"/>
            <w:tcBorders>
              <w:top w:val="single" w:sz="6" w:space="0" w:color="BFBFBF"/>
              <w:left w:val="single" w:sz="6" w:space="0" w:color="BFBFBF"/>
              <w:bottom w:val="single" w:sz="6" w:space="0" w:color="BFBFBF"/>
              <w:right w:val="single" w:sz="6" w:space="0" w:color="BFBFBF"/>
            </w:tcBorders>
            <w:shd w:val="clear" w:color="auto" w:fill="auto"/>
            <w:hideMark/>
          </w:tcPr>
          <w:p w14:paraId="4532A07A" w14:textId="77777777" w:rsidR="00AC13A2" w:rsidRPr="006B5381" w:rsidRDefault="00AC13A2" w:rsidP="001222E0">
            <w:pPr>
              <w:widowControl/>
              <w:suppressAutoHyphens w:val="0"/>
              <w:jc w:val="left"/>
              <w:textAlignment w:val="baseline"/>
            </w:pPr>
            <w:r w:rsidRPr="006B5381">
              <w:rPr>
                <w:rFonts w:ascii="Aptos" w:hAnsi="Aptos"/>
                <w:color w:val="000000"/>
                <w:sz w:val="20"/>
                <w:szCs w:val="20"/>
              </w:rPr>
              <w:t>2. Funkcjonalności przywracania backupu treści z wybranego momentu w czasie (backup tworzony jest co 15 minut)  </w:t>
            </w:r>
          </w:p>
        </w:tc>
        <w:tc>
          <w:tcPr>
            <w:tcW w:w="1139" w:type="dxa"/>
            <w:tcBorders>
              <w:top w:val="single" w:sz="6" w:space="0" w:color="BFBFBF"/>
              <w:left w:val="single" w:sz="6" w:space="0" w:color="BFBFBF"/>
              <w:bottom w:val="single" w:sz="6" w:space="0" w:color="BFBFBF"/>
              <w:right w:val="single" w:sz="6" w:space="0" w:color="BFBFBF"/>
            </w:tcBorders>
            <w:shd w:val="clear" w:color="auto" w:fill="auto"/>
            <w:hideMark/>
          </w:tcPr>
          <w:p w14:paraId="42434AC7" w14:textId="77777777" w:rsidR="00AC13A2" w:rsidRPr="006B5381" w:rsidRDefault="00AC13A2" w:rsidP="001222E0">
            <w:pPr>
              <w:widowControl/>
              <w:suppressAutoHyphens w:val="0"/>
              <w:textAlignment w:val="baseline"/>
            </w:pPr>
            <w:r w:rsidRPr="006B5381">
              <w:rPr>
                <w:rFonts w:ascii="Aptos" w:hAnsi="Aptos"/>
                <w:color w:val="000000"/>
                <w:sz w:val="20"/>
                <w:szCs w:val="20"/>
              </w:rPr>
              <w:t>- </w:t>
            </w:r>
          </w:p>
        </w:tc>
        <w:tc>
          <w:tcPr>
            <w:tcW w:w="1093" w:type="dxa"/>
            <w:tcBorders>
              <w:top w:val="single" w:sz="6" w:space="0" w:color="BFBFBF"/>
              <w:left w:val="single" w:sz="6" w:space="0" w:color="BFBFBF"/>
              <w:bottom w:val="single" w:sz="6" w:space="0" w:color="BFBFBF"/>
              <w:right w:val="single" w:sz="6" w:space="0" w:color="BFBFBF"/>
            </w:tcBorders>
          </w:tcPr>
          <w:p w14:paraId="2F0545A0" w14:textId="77777777" w:rsidR="00AC13A2" w:rsidRPr="006B5381" w:rsidRDefault="00AC13A2" w:rsidP="001222E0">
            <w:pPr>
              <w:widowControl/>
              <w:suppressAutoHyphens w:val="0"/>
              <w:textAlignment w:val="baseline"/>
              <w:rPr>
                <w:rFonts w:ascii="Aptos" w:hAnsi="Aptos"/>
                <w:color w:val="000000"/>
                <w:sz w:val="20"/>
                <w:szCs w:val="20"/>
              </w:rPr>
            </w:pPr>
          </w:p>
        </w:tc>
      </w:tr>
      <w:tr w:rsidR="00AC13A2" w:rsidRPr="006B5381" w14:paraId="61C66BCF" w14:textId="0C248303" w:rsidTr="00AC13A2">
        <w:trPr>
          <w:trHeight w:val="300"/>
        </w:trPr>
        <w:tc>
          <w:tcPr>
            <w:tcW w:w="742" w:type="dxa"/>
            <w:tcBorders>
              <w:top w:val="single" w:sz="6" w:space="0" w:color="BFBFBF"/>
              <w:left w:val="single" w:sz="6" w:space="0" w:color="BFBFBF"/>
              <w:bottom w:val="single" w:sz="6" w:space="0" w:color="BFBFBF"/>
              <w:right w:val="single" w:sz="6" w:space="0" w:color="BFBFBF"/>
            </w:tcBorders>
            <w:shd w:val="clear" w:color="auto" w:fill="auto"/>
            <w:hideMark/>
          </w:tcPr>
          <w:p w14:paraId="6F8B490E" w14:textId="77777777" w:rsidR="00AC13A2" w:rsidRPr="006B5381" w:rsidRDefault="00AC13A2" w:rsidP="001222E0">
            <w:pPr>
              <w:widowControl/>
              <w:suppressAutoHyphens w:val="0"/>
              <w:textAlignment w:val="baseline"/>
            </w:pPr>
            <w:r w:rsidRPr="006B5381">
              <w:rPr>
                <w:rFonts w:ascii="Aptos" w:hAnsi="Aptos"/>
                <w:b/>
                <w:bCs/>
                <w:color w:val="000000"/>
                <w:sz w:val="20"/>
                <w:szCs w:val="20"/>
              </w:rPr>
              <w:t>H2</w:t>
            </w:r>
            <w:r w:rsidRPr="006B5381">
              <w:rPr>
                <w:rFonts w:ascii="Aptos" w:hAnsi="Aptos"/>
                <w:color w:val="000000"/>
                <w:sz w:val="20"/>
                <w:szCs w:val="20"/>
              </w:rPr>
              <w:t> </w:t>
            </w:r>
          </w:p>
        </w:tc>
        <w:tc>
          <w:tcPr>
            <w:tcW w:w="6082" w:type="dxa"/>
            <w:tcBorders>
              <w:top w:val="single" w:sz="6" w:space="0" w:color="BFBFBF"/>
              <w:left w:val="single" w:sz="6" w:space="0" w:color="BFBFBF"/>
              <w:bottom w:val="single" w:sz="6" w:space="0" w:color="BFBFBF"/>
              <w:right w:val="single" w:sz="6" w:space="0" w:color="BFBFBF"/>
            </w:tcBorders>
            <w:shd w:val="clear" w:color="auto" w:fill="auto"/>
            <w:hideMark/>
          </w:tcPr>
          <w:p w14:paraId="4D7E9825" w14:textId="77777777" w:rsidR="00AC13A2" w:rsidRPr="006B5381" w:rsidRDefault="00AC13A2" w:rsidP="001222E0">
            <w:pPr>
              <w:widowControl/>
              <w:suppressAutoHyphens w:val="0"/>
              <w:jc w:val="left"/>
              <w:textAlignment w:val="baseline"/>
            </w:pPr>
            <w:r w:rsidRPr="006B5381">
              <w:rPr>
                <w:rFonts w:ascii="Aptos" w:hAnsi="Aptos"/>
                <w:color w:val="000000"/>
                <w:sz w:val="20"/>
                <w:szCs w:val="20"/>
              </w:rPr>
              <w:t>System egzaminacyjny musi pozwalać na ciągłą rejestrację obrazu, dźwięku oraz pulpitu na urządzeniu wykorzystywanym przez osobę egzaminowaną podczas zdawania egzaminu bez wykorzystywania dodatkowego oprogramowania firm trzecich (MS Teams, BBB, WEBEX itp.) także w sytuacji, gdy zostanie przerwane połączenie internetowe osoby egzaminowanej, by po jego ponownym nawiązaniu przesłać zarejestrowany przebieg egzaminu do systemu.  </w:t>
            </w:r>
          </w:p>
        </w:tc>
        <w:tc>
          <w:tcPr>
            <w:tcW w:w="1139" w:type="dxa"/>
            <w:tcBorders>
              <w:top w:val="single" w:sz="6" w:space="0" w:color="BFBFBF"/>
              <w:left w:val="single" w:sz="6" w:space="0" w:color="BFBFBF"/>
              <w:bottom w:val="single" w:sz="6" w:space="0" w:color="BFBFBF"/>
              <w:right w:val="single" w:sz="6" w:space="0" w:color="BFBFBF"/>
            </w:tcBorders>
            <w:shd w:val="clear" w:color="auto" w:fill="auto"/>
            <w:hideMark/>
          </w:tcPr>
          <w:p w14:paraId="0C9F993D" w14:textId="0A941A43" w:rsidR="00AC13A2" w:rsidRPr="001B7B5D" w:rsidRDefault="00AC13A2" w:rsidP="001222E0">
            <w:pPr>
              <w:widowControl/>
              <w:suppressAutoHyphens w:val="0"/>
              <w:textAlignment w:val="baseline"/>
              <w:rPr>
                <w:bCs/>
              </w:rPr>
            </w:pPr>
            <w:r w:rsidRPr="001B7B5D">
              <w:rPr>
                <w:bCs/>
                <w:color w:val="000000"/>
                <w:sz w:val="22"/>
                <w:szCs w:val="22"/>
              </w:rPr>
              <w:t>D</w:t>
            </w:r>
          </w:p>
        </w:tc>
        <w:tc>
          <w:tcPr>
            <w:tcW w:w="1093" w:type="dxa"/>
            <w:tcBorders>
              <w:top w:val="single" w:sz="6" w:space="0" w:color="BFBFBF"/>
              <w:left w:val="single" w:sz="6" w:space="0" w:color="BFBFBF"/>
              <w:bottom w:val="single" w:sz="6" w:space="0" w:color="BFBFBF"/>
              <w:right w:val="single" w:sz="6" w:space="0" w:color="BFBFBF"/>
            </w:tcBorders>
          </w:tcPr>
          <w:p w14:paraId="6FC2BF2D" w14:textId="4709F96B" w:rsidR="00AC13A2" w:rsidRPr="001B7B5D" w:rsidRDefault="00AC13A2" w:rsidP="001222E0">
            <w:pPr>
              <w:widowControl/>
              <w:suppressAutoHyphens w:val="0"/>
              <w:textAlignment w:val="baseline"/>
              <w:rPr>
                <w:bCs/>
                <w:color w:val="000000"/>
                <w:sz w:val="22"/>
                <w:szCs w:val="22"/>
              </w:rPr>
            </w:pPr>
            <w:r>
              <w:rPr>
                <w:bCs/>
                <w:color w:val="000000"/>
                <w:sz w:val="22"/>
                <w:szCs w:val="22"/>
              </w:rPr>
              <w:t>TAK/NIE</w:t>
            </w:r>
          </w:p>
        </w:tc>
      </w:tr>
      <w:tr w:rsidR="00AC13A2" w:rsidRPr="006B5381" w14:paraId="2DFF53B7" w14:textId="1D2D0292" w:rsidTr="00AC13A2">
        <w:trPr>
          <w:trHeight w:val="300"/>
        </w:trPr>
        <w:tc>
          <w:tcPr>
            <w:tcW w:w="742" w:type="dxa"/>
            <w:tcBorders>
              <w:top w:val="single" w:sz="6" w:space="0" w:color="BFBFBF"/>
              <w:left w:val="single" w:sz="6" w:space="0" w:color="BFBFBF"/>
              <w:bottom w:val="single" w:sz="6" w:space="0" w:color="BFBFBF"/>
              <w:right w:val="single" w:sz="6" w:space="0" w:color="BFBFBF"/>
            </w:tcBorders>
            <w:shd w:val="clear" w:color="auto" w:fill="auto"/>
            <w:hideMark/>
          </w:tcPr>
          <w:p w14:paraId="1422DC50" w14:textId="77777777" w:rsidR="00AC13A2" w:rsidRPr="006B5381" w:rsidRDefault="00AC13A2" w:rsidP="001222E0">
            <w:pPr>
              <w:widowControl/>
              <w:suppressAutoHyphens w:val="0"/>
              <w:textAlignment w:val="baseline"/>
            </w:pPr>
            <w:r w:rsidRPr="006B5381">
              <w:rPr>
                <w:rFonts w:ascii="Aptos" w:hAnsi="Aptos"/>
                <w:b/>
                <w:bCs/>
                <w:color w:val="000000"/>
                <w:sz w:val="20"/>
                <w:szCs w:val="20"/>
              </w:rPr>
              <w:t>H3</w:t>
            </w:r>
            <w:r w:rsidRPr="006B5381">
              <w:rPr>
                <w:rFonts w:ascii="Aptos" w:hAnsi="Aptos"/>
                <w:color w:val="000000"/>
                <w:sz w:val="20"/>
                <w:szCs w:val="20"/>
              </w:rPr>
              <w:t> </w:t>
            </w:r>
          </w:p>
        </w:tc>
        <w:tc>
          <w:tcPr>
            <w:tcW w:w="6082" w:type="dxa"/>
            <w:tcBorders>
              <w:top w:val="single" w:sz="6" w:space="0" w:color="BFBFBF"/>
              <w:left w:val="single" w:sz="6" w:space="0" w:color="BFBFBF"/>
              <w:bottom w:val="single" w:sz="6" w:space="0" w:color="BFBFBF"/>
              <w:right w:val="single" w:sz="6" w:space="0" w:color="BFBFBF"/>
            </w:tcBorders>
            <w:shd w:val="clear" w:color="auto" w:fill="auto"/>
            <w:hideMark/>
          </w:tcPr>
          <w:p w14:paraId="186AA30F" w14:textId="77777777" w:rsidR="00AC13A2" w:rsidRPr="006B5381" w:rsidRDefault="00AC13A2" w:rsidP="001222E0">
            <w:pPr>
              <w:widowControl/>
              <w:suppressAutoHyphens w:val="0"/>
              <w:jc w:val="left"/>
              <w:textAlignment w:val="baseline"/>
            </w:pPr>
            <w:r w:rsidRPr="006B5381">
              <w:rPr>
                <w:rFonts w:ascii="Aptos" w:hAnsi="Aptos"/>
                <w:color w:val="000000"/>
                <w:sz w:val="20"/>
                <w:szCs w:val="20"/>
              </w:rPr>
              <w:t>System egzaminacyjny musi pozwalać na wykonanie zdjęcia twarzy osobę egzaminowaną rozpoczynającego egzamin oraz jego dowodu tożsamości (dowód osobisty, prawo jazdy, paszport itp.).  </w:t>
            </w:r>
          </w:p>
        </w:tc>
        <w:tc>
          <w:tcPr>
            <w:tcW w:w="1139" w:type="dxa"/>
            <w:tcBorders>
              <w:top w:val="single" w:sz="6" w:space="0" w:color="BFBFBF"/>
              <w:left w:val="single" w:sz="6" w:space="0" w:color="BFBFBF"/>
              <w:bottom w:val="single" w:sz="6" w:space="0" w:color="BFBFBF"/>
              <w:right w:val="single" w:sz="6" w:space="0" w:color="BFBFBF"/>
            </w:tcBorders>
            <w:shd w:val="clear" w:color="auto" w:fill="auto"/>
            <w:hideMark/>
          </w:tcPr>
          <w:p w14:paraId="4DFE408E" w14:textId="0C080599" w:rsidR="00AC13A2" w:rsidRPr="006B5381" w:rsidRDefault="00AC13A2" w:rsidP="001222E0">
            <w:pPr>
              <w:widowControl/>
              <w:suppressAutoHyphens w:val="0"/>
              <w:textAlignment w:val="baseline"/>
            </w:pPr>
            <w:r w:rsidRPr="001B7B5D">
              <w:rPr>
                <w:bCs/>
                <w:color w:val="000000"/>
                <w:sz w:val="22"/>
                <w:szCs w:val="22"/>
              </w:rPr>
              <w:t>D</w:t>
            </w:r>
          </w:p>
        </w:tc>
        <w:tc>
          <w:tcPr>
            <w:tcW w:w="1093" w:type="dxa"/>
            <w:tcBorders>
              <w:top w:val="single" w:sz="6" w:space="0" w:color="BFBFBF"/>
              <w:left w:val="single" w:sz="6" w:space="0" w:color="BFBFBF"/>
              <w:bottom w:val="single" w:sz="6" w:space="0" w:color="BFBFBF"/>
              <w:right w:val="single" w:sz="6" w:space="0" w:color="BFBFBF"/>
            </w:tcBorders>
          </w:tcPr>
          <w:p w14:paraId="62C85568" w14:textId="64B26798" w:rsidR="00AC13A2" w:rsidRPr="001B7B5D" w:rsidRDefault="00AC13A2" w:rsidP="001222E0">
            <w:pPr>
              <w:widowControl/>
              <w:suppressAutoHyphens w:val="0"/>
              <w:textAlignment w:val="baseline"/>
              <w:rPr>
                <w:bCs/>
                <w:color w:val="000000"/>
                <w:sz w:val="22"/>
                <w:szCs w:val="22"/>
              </w:rPr>
            </w:pPr>
            <w:r>
              <w:rPr>
                <w:bCs/>
                <w:color w:val="000000"/>
                <w:sz w:val="22"/>
                <w:szCs w:val="22"/>
              </w:rPr>
              <w:t>TAK/NIE</w:t>
            </w:r>
          </w:p>
        </w:tc>
      </w:tr>
      <w:tr w:rsidR="00AC13A2" w:rsidRPr="006B5381" w14:paraId="4D2BBF3C" w14:textId="3A8163BA" w:rsidTr="00AC13A2">
        <w:trPr>
          <w:trHeight w:val="300"/>
        </w:trPr>
        <w:tc>
          <w:tcPr>
            <w:tcW w:w="742" w:type="dxa"/>
            <w:tcBorders>
              <w:top w:val="single" w:sz="6" w:space="0" w:color="BFBFBF"/>
              <w:left w:val="single" w:sz="6" w:space="0" w:color="BFBFBF"/>
              <w:bottom w:val="single" w:sz="6" w:space="0" w:color="BFBFBF"/>
              <w:right w:val="single" w:sz="6" w:space="0" w:color="BFBFBF"/>
            </w:tcBorders>
            <w:shd w:val="clear" w:color="auto" w:fill="auto"/>
            <w:hideMark/>
          </w:tcPr>
          <w:p w14:paraId="373B5BF0" w14:textId="77777777" w:rsidR="00AC13A2" w:rsidRPr="006B5381" w:rsidRDefault="00AC13A2" w:rsidP="001222E0">
            <w:pPr>
              <w:widowControl/>
              <w:suppressAutoHyphens w:val="0"/>
              <w:textAlignment w:val="baseline"/>
            </w:pPr>
            <w:r w:rsidRPr="006B5381">
              <w:rPr>
                <w:rFonts w:ascii="Aptos" w:hAnsi="Aptos"/>
                <w:b/>
                <w:bCs/>
                <w:color w:val="000000"/>
                <w:sz w:val="20"/>
                <w:szCs w:val="20"/>
              </w:rPr>
              <w:t>H4</w:t>
            </w:r>
            <w:r w:rsidRPr="006B5381">
              <w:rPr>
                <w:rFonts w:ascii="Aptos" w:hAnsi="Aptos"/>
                <w:color w:val="000000"/>
                <w:sz w:val="20"/>
                <w:szCs w:val="20"/>
              </w:rPr>
              <w:t> </w:t>
            </w:r>
          </w:p>
        </w:tc>
        <w:tc>
          <w:tcPr>
            <w:tcW w:w="6082" w:type="dxa"/>
            <w:tcBorders>
              <w:top w:val="single" w:sz="6" w:space="0" w:color="BFBFBF"/>
              <w:left w:val="single" w:sz="6" w:space="0" w:color="BFBFBF"/>
              <w:bottom w:val="single" w:sz="6" w:space="0" w:color="BFBFBF"/>
              <w:right w:val="single" w:sz="6" w:space="0" w:color="BFBFBF"/>
            </w:tcBorders>
            <w:shd w:val="clear" w:color="auto" w:fill="auto"/>
            <w:hideMark/>
          </w:tcPr>
          <w:p w14:paraId="7B42D276" w14:textId="77777777" w:rsidR="00AC13A2" w:rsidRPr="006B5381" w:rsidRDefault="00AC13A2" w:rsidP="001222E0">
            <w:pPr>
              <w:widowControl/>
              <w:suppressAutoHyphens w:val="0"/>
              <w:jc w:val="left"/>
              <w:textAlignment w:val="baseline"/>
            </w:pPr>
            <w:r w:rsidRPr="006B5381">
              <w:rPr>
                <w:rFonts w:ascii="Aptos" w:hAnsi="Aptos"/>
                <w:color w:val="000000"/>
                <w:sz w:val="20"/>
                <w:szCs w:val="20"/>
              </w:rPr>
              <w:t>System egzaminacyjny musi posiadać wbudowany mechanizm rozpoznawania twarzy na podstawie wykonanego zdjęcia osoby egzaminowanej, weryfikujący tożsamość osoby egzaminowanej podczas trwania całego egzaminu.  </w:t>
            </w:r>
          </w:p>
        </w:tc>
        <w:tc>
          <w:tcPr>
            <w:tcW w:w="1139" w:type="dxa"/>
            <w:tcBorders>
              <w:top w:val="single" w:sz="6" w:space="0" w:color="BFBFBF"/>
              <w:left w:val="single" w:sz="6" w:space="0" w:color="BFBFBF"/>
              <w:bottom w:val="single" w:sz="6" w:space="0" w:color="BFBFBF"/>
              <w:right w:val="single" w:sz="6" w:space="0" w:color="BFBFBF"/>
            </w:tcBorders>
            <w:shd w:val="clear" w:color="auto" w:fill="auto"/>
            <w:hideMark/>
          </w:tcPr>
          <w:p w14:paraId="4D90F59F" w14:textId="5ABDF14A" w:rsidR="00AC13A2" w:rsidRPr="006B5381" w:rsidRDefault="00AC13A2" w:rsidP="001222E0">
            <w:pPr>
              <w:widowControl/>
              <w:suppressAutoHyphens w:val="0"/>
              <w:textAlignment w:val="baseline"/>
            </w:pPr>
            <w:r w:rsidRPr="001B7B5D">
              <w:rPr>
                <w:bCs/>
                <w:color w:val="000000"/>
                <w:sz w:val="22"/>
                <w:szCs w:val="22"/>
              </w:rPr>
              <w:t>D</w:t>
            </w:r>
          </w:p>
        </w:tc>
        <w:tc>
          <w:tcPr>
            <w:tcW w:w="1093" w:type="dxa"/>
            <w:tcBorders>
              <w:top w:val="single" w:sz="6" w:space="0" w:color="BFBFBF"/>
              <w:left w:val="single" w:sz="6" w:space="0" w:color="BFBFBF"/>
              <w:bottom w:val="single" w:sz="6" w:space="0" w:color="BFBFBF"/>
              <w:right w:val="single" w:sz="6" w:space="0" w:color="BFBFBF"/>
            </w:tcBorders>
          </w:tcPr>
          <w:p w14:paraId="10DBB475" w14:textId="2B3D1760" w:rsidR="00AC13A2" w:rsidRPr="001B7B5D" w:rsidRDefault="00AC13A2" w:rsidP="001222E0">
            <w:pPr>
              <w:widowControl/>
              <w:suppressAutoHyphens w:val="0"/>
              <w:textAlignment w:val="baseline"/>
              <w:rPr>
                <w:bCs/>
                <w:color w:val="000000"/>
                <w:sz w:val="22"/>
                <w:szCs w:val="22"/>
              </w:rPr>
            </w:pPr>
            <w:r>
              <w:rPr>
                <w:bCs/>
                <w:color w:val="000000"/>
                <w:sz w:val="22"/>
                <w:szCs w:val="22"/>
              </w:rPr>
              <w:t>TAK/NIE</w:t>
            </w:r>
          </w:p>
        </w:tc>
      </w:tr>
      <w:tr w:rsidR="00AC13A2" w:rsidRPr="006B5381" w14:paraId="03F89458" w14:textId="57A6B6D5" w:rsidTr="00AC13A2">
        <w:trPr>
          <w:trHeight w:val="300"/>
        </w:trPr>
        <w:tc>
          <w:tcPr>
            <w:tcW w:w="742" w:type="dxa"/>
            <w:tcBorders>
              <w:top w:val="single" w:sz="6" w:space="0" w:color="BFBFBF"/>
              <w:left w:val="single" w:sz="6" w:space="0" w:color="BFBFBF"/>
              <w:bottom w:val="single" w:sz="6" w:space="0" w:color="BFBFBF"/>
              <w:right w:val="single" w:sz="6" w:space="0" w:color="BFBFBF"/>
            </w:tcBorders>
            <w:shd w:val="clear" w:color="auto" w:fill="auto"/>
            <w:hideMark/>
          </w:tcPr>
          <w:p w14:paraId="22543EE9" w14:textId="77777777" w:rsidR="00AC13A2" w:rsidRPr="006B5381" w:rsidRDefault="00AC13A2" w:rsidP="001222E0">
            <w:pPr>
              <w:widowControl/>
              <w:suppressAutoHyphens w:val="0"/>
              <w:textAlignment w:val="baseline"/>
            </w:pPr>
            <w:r w:rsidRPr="006B5381">
              <w:rPr>
                <w:rFonts w:ascii="Aptos" w:hAnsi="Aptos"/>
                <w:b/>
                <w:bCs/>
                <w:color w:val="000000"/>
                <w:sz w:val="20"/>
                <w:szCs w:val="20"/>
              </w:rPr>
              <w:t>H5</w:t>
            </w:r>
            <w:r w:rsidRPr="006B5381">
              <w:rPr>
                <w:rFonts w:ascii="Aptos" w:hAnsi="Aptos"/>
                <w:color w:val="000000"/>
                <w:sz w:val="20"/>
                <w:szCs w:val="20"/>
              </w:rPr>
              <w:t> </w:t>
            </w:r>
          </w:p>
        </w:tc>
        <w:tc>
          <w:tcPr>
            <w:tcW w:w="6082" w:type="dxa"/>
            <w:tcBorders>
              <w:top w:val="single" w:sz="6" w:space="0" w:color="BFBFBF"/>
              <w:left w:val="single" w:sz="6" w:space="0" w:color="BFBFBF"/>
              <w:bottom w:val="single" w:sz="6" w:space="0" w:color="BFBFBF"/>
              <w:right w:val="single" w:sz="6" w:space="0" w:color="BFBFBF"/>
            </w:tcBorders>
            <w:shd w:val="clear" w:color="auto" w:fill="auto"/>
            <w:hideMark/>
          </w:tcPr>
          <w:p w14:paraId="14FE2985" w14:textId="77777777" w:rsidR="00AC13A2" w:rsidRPr="006B5381" w:rsidRDefault="00AC13A2" w:rsidP="001222E0">
            <w:pPr>
              <w:widowControl/>
              <w:suppressAutoHyphens w:val="0"/>
              <w:jc w:val="left"/>
              <w:textAlignment w:val="baseline"/>
            </w:pPr>
            <w:r w:rsidRPr="006B5381">
              <w:rPr>
                <w:rFonts w:ascii="Aptos" w:hAnsi="Aptos"/>
                <w:color w:val="000000"/>
                <w:sz w:val="20"/>
                <w:szCs w:val="20"/>
              </w:rPr>
              <w:t xml:space="preserve">System egzaminacyjny musi posiadać wbudowany mechanizm automatycznej analizy nagranego przebiegu egzaminu, który oznacza (oflagowuje) potencjalnie podejrzane zdarzenia związane ze: zniknięciem z kadru twarzy osoby egzaminowanej zdającego egzamin, pojawieniem się w kadrze twarzy innej niż twarz osoby egzaminowanej </w:t>
            </w:r>
            <w:r w:rsidRPr="006B5381">
              <w:rPr>
                <w:rFonts w:ascii="Aptos" w:hAnsi="Aptos"/>
                <w:color w:val="000000"/>
                <w:sz w:val="20"/>
                <w:szCs w:val="20"/>
              </w:rPr>
              <w:lastRenderedPageBreak/>
              <w:t>zdającego egzamin (zarejestrowana na początku egzaminu), hałasem oraz negatywnym wynikiem weryfikacji zgodności twarzy osoby egzaminowanej ze zdjęciem z dokumentu tożsamości.   </w:t>
            </w:r>
          </w:p>
        </w:tc>
        <w:tc>
          <w:tcPr>
            <w:tcW w:w="1139" w:type="dxa"/>
            <w:tcBorders>
              <w:top w:val="single" w:sz="6" w:space="0" w:color="BFBFBF"/>
              <w:left w:val="single" w:sz="6" w:space="0" w:color="BFBFBF"/>
              <w:bottom w:val="single" w:sz="6" w:space="0" w:color="BFBFBF"/>
              <w:right w:val="single" w:sz="6" w:space="0" w:color="BFBFBF"/>
            </w:tcBorders>
            <w:shd w:val="clear" w:color="auto" w:fill="auto"/>
            <w:hideMark/>
          </w:tcPr>
          <w:p w14:paraId="758B819F" w14:textId="4E46FD4E" w:rsidR="00AC13A2" w:rsidRPr="006B5381" w:rsidRDefault="00AC13A2" w:rsidP="001222E0">
            <w:pPr>
              <w:widowControl/>
              <w:suppressAutoHyphens w:val="0"/>
              <w:textAlignment w:val="baseline"/>
            </w:pPr>
            <w:r w:rsidRPr="001B7B5D">
              <w:rPr>
                <w:bCs/>
                <w:color w:val="000000"/>
                <w:sz w:val="22"/>
                <w:szCs w:val="22"/>
              </w:rPr>
              <w:lastRenderedPageBreak/>
              <w:t>D</w:t>
            </w:r>
          </w:p>
        </w:tc>
        <w:tc>
          <w:tcPr>
            <w:tcW w:w="1093" w:type="dxa"/>
            <w:tcBorders>
              <w:top w:val="single" w:sz="6" w:space="0" w:color="BFBFBF"/>
              <w:left w:val="single" w:sz="6" w:space="0" w:color="BFBFBF"/>
              <w:bottom w:val="single" w:sz="6" w:space="0" w:color="BFBFBF"/>
              <w:right w:val="single" w:sz="6" w:space="0" w:color="BFBFBF"/>
            </w:tcBorders>
          </w:tcPr>
          <w:p w14:paraId="31C0EA6A" w14:textId="61B67997" w:rsidR="00AC13A2" w:rsidRPr="001B7B5D" w:rsidRDefault="00AC13A2" w:rsidP="001222E0">
            <w:pPr>
              <w:widowControl/>
              <w:suppressAutoHyphens w:val="0"/>
              <w:textAlignment w:val="baseline"/>
              <w:rPr>
                <w:bCs/>
                <w:color w:val="000000"/>
                <w:sz w:val="22"/>
                <w:szCs w:val="22"/>
              </w:rPr>
            </w:pPr>
            <w:r>
              <w:rPr>
                <w:bCs/>
                <w:color w:val="000000"/>
                <w:sz w:val="22"/>
                <w:szCs w:val="22"/>
              </w:rPr>
              <w:t>TAK/NIE</w:t>
            </w:r>
          </w:p>
        </w:tc>
      </w:tr>
      <w:tr w:rsidR="00AC13A2" w:rsidRPr="006B5381" w14:paraId="4F3B1A99" w14:textId="50EDA099" w:rsidTr="00AC13A2">
        <w:trPr>
          <w:trHeight w:val="300"/>
        </w:trPr>
        <w:tc>
          <w:tcPr>
            <w:tcW w:w="742" w:type="dxa"/>
            <w:tcBorders>
              <w:top w:val="single" w:sz="6" w:space="0" w:color="BFBFBF"/>
              <w:left w:val="single" w:sz="6" w:space="0" w:color="BFBFBF"/>
              <w:bottom w:val="single" w:sz="6" w:space="0" w:color="BFBFBF"/>
              <w:right w:val="single" w:sz="6" w:space="0" w:color="BFBFBF"/>
            </w:tcBorders>
            <w:shd w:val="clear" w:color="auto" w:fill="auto"/>
            <w:hideMark/>
          </w:tcPr>
          <w:p w14:paraId="725FB6E1" w14:textId="77777777" w:rsidR="00AC13A2" w:rsidRPr="006B5381" w:rsidRDefault="00AC13A2" w:rsidP="001222E0">
            <w:pPr>
              <w:widowControl/>
              <w:suppressAutoHyphens w:val="0"/>
              <w:textAlignment w:val="baseline"/>
            </w:pPr>
            <w:r w:rsidRPr="006B5381">
              <w:rPr>
                <w:rFonts w:ascii="Aptos" w:hAnsi="Aptos"/>
                <w:b/>
                <w:bCs/>
                <w:color w:val="000000"/>
                <w:sz w:val="20"/>
                <w:szCs w:val="20"/>
              </w:rPr>
              <w:t>H6</w:t>
            </w:r>
            <w:r w:rsidRPr="006B5381">
              <w:rPr>
                <w:rFonts w:ascii="Aptos" w:hAnsi="Aptos"/>
                <w:color w:val="000000"/>
                <w:sz w:val="20"/>
                <w:szCs w:val="20"/>
              </w:rPr>
              <w:t> </w:t>
            </w:r>
          </w:p>
        </w:tc>
        <w:tc>
          <w:tcPr>
            <w:tcW w:w="6082" w:type="dxa"/>
            <w:tcBorders>
              <w:top w:val="single" w:sz="6" w:space="0" w:color="BFBFBF"/>
              <w:left w:val="single" w:sz="6" w:space="0" w:color="BFBFBF"/>
              <w:bottom w:val="single" w:sz="6" w:space="0" w:color="BFBFBF"/>
              <w:right w:val="single" w:sz="6" w:space="0" w:color="BFBFBF"/>
            </w:tcBorders>
            <w:shd w:val="clear" w:color="auto" w:fill="auto"/>
            <w:hideMark/>
          </w:tcPr>
          <w:p w14:paraId="5CF7B771" w14:textId="77777777" w:rsidR="00AC13A2" w:rsidRPr="006B5381" w:rsidRDefault="00AC13A2" w:rsidP="001222E0">
            <w:pPr>
              <w:widowControl/>
              <w:suppressAutoHyphens w:val="0"/>
              <w:jc w:val="left"/>
              <w:textAlignment w:val="baseline"/>
            </w:pPr>
            <w:r w:rsidRPr="006B5381">
              <w:rPr>
                <w:rFonts w:ascii="Aptos" w:hAnsi="Aptos"/>
                <w:color w:val="000000"/>
                <w:sz w:val="20"/>
                <w:szCs w:val="20"/>
              </w:rPr>
              <w:t>System egzaminacyjny musi posiadać wbudowany mechanizm weryfikujący poprawność działania systemowych elementów audio (mikrofon), wideo (kamera) oraz potwierdzić brak podłączenia dodatkowych ekranów oraz brak dzielenia się pulpitem.  </w:t>
            </w:r>
          </w:p>
        </w:tc>
        <w:tc>
          <w:tcPr>
            <w:tcW w:w="1139" w:type="dxa"/>
            <w:tcBorders>
              <w:top w:val="single" w:sz="6" w:space="0" w:color="BFBFBF"/>
              <w:left w:val="single" w:sz="6" w:space="0" w:color="BFBFBF"/>
              <w:bottom w:val="single" w:sz="6" w:space="0" w:color="BFBFBF"/>
              <w:right w:val="single" w:sz="6" w:space="0" w:color="BFBFBF"/>
            </w:tcBorders>
            <w:shd w:val="clear" w:color="auto" w:fill="auto"/>
            <w:hideMark/>
          </w:tcPr>
          <w:p w14:paraId="264564DC" w14:textId="37056DC8" w:rsidR="00AC13A2" w:rsidRPr="006B5381" w:rsidRDefault="00AC13A2" w:rsidP="001222E0">
            <w:pPr>
              <w:widowControl/>
              <w:suppressAutoHyphens w:val="0"/>
              <w:textAlignment w:val="baseline"/>
            </w:pPr>
            <w:r w:rsidRPr="001B7B5D">
              <w:rPr>
                <w:bCs/>
                <w:color w:val="000000"/>
                <w:sz w:val="22"/>
                <w:szCs w:val="22"/>
              </w:rPr>
              <w:t>D</w:t>
            </w:r>
          </w:p>
        </w:tc>
        <w:tc>
          <w:tcPr>
            <w:tcW w:w="1093" w:type="dxa"/>
            <w:tcBorders>
              <w:top w:val="single" w:sz="6" w:space="0" w:color="BFBFBF"/>
              <w:left w:val="single" w:sz="6" w:space="0" w:color="BFBFBF"/>
              <w:bottom w:val="single" w:sz="6" w:space="0" w:color="BFBFBF"/>
              <w:right w:val="single" w:sz="6" w:space="0" w:color="BFBFBF"/>
            </w:tcBorders>
          </w:tcPr>
          <w:p w14:paraId="47370159" w14:textId="30638D25" w:rsidR="00AC13A2" w:rsidRPr="001B7B5D" w:rsidRDefault="00AC13A2" w:rsidP="001222E0">
            <w:pPr>
              <w:widowControl/>
              <w:suppressAutoHyphens w:val="0"/>
              <w:textAlignment w:val="baseline"/>
              <w:rPr>
                <w:bCs/>
                <w:color w:val="000000"/>
                <w:sz w:val="22"/>
                <w:szCs w:val="22"/>
              </w:rPr>
            </w:pPr>
            <w:r>
              <w:rPr>
                <w:bCs/>
                <w:color w:val="000000"/>
                <w:sz w:val="22"/>
                <w:szCs w:val="22"/>
              </w:rPr>
              <w:t>TAK/NIE</w:t>
            </w:r>
          </w:p>
        </w:tc>
      </w:tr>
      <w:tr w:rsidR="00AC13A2" w:rsidRPr="006B5381" w14:paraId="22123DEC" w14:textId="243B7F29" w:rsidTr="00AC13A2">
        <w:trPr>
          <w:trHeight w:val="300"/>
        </w:trPr>
        <w:tc>
          <w:tcPr>
            <w:tcW w:w="742" w:type="dxa"/>
            <w:tcBorders>
              <w:top w:val="single" w:sz="6" w:space="0" w:color="BFBFBF"/>
              <w:left w:val="single" w:sz="6" w:space="0" w:color="BFBFBF"/>
              <w:bottom w:val="single" w:sz="6" w:space="0" w:color="BFBFBF"/>
              <w:right w:val="single" w:sz="6" w:space="0" w:color="BFBFBF"/>
            </w:tcBorders>
            <w:shd w:val="clear" w:color="auto" w:fill="auto"/>
            <w:hideMark/>
          </w:tcPr>
          <w:p w14:paraId="29782EC8" w14:textId="77777777" w:rsidR="00AC13A2" w:rsidRPr="006B5381" w:rsidRDefault="00AC13A2" w:rsidP="001222E0">
            <w:pPr>
              <w:widowControl/>
              <w:suppressAutoHyphens w:val="0"/>
              <w:textAlignment w:val="baseline"/>
            </w:pPr>
            <w:r w:rsidRPr="006B5381">
              <w:rPr>
                <w:rFonts w:ascii="Aptos" w:hAnsi="Aptos"/>
                <w:b/>
                <w:bCs/>
                <w:color w:val="000000"/>
                <w:sz w:val="20"/>
                <w:szCs w:val="20"/>
              </w:rPr>
              <w:t>H7</w:t>
            </w:r>
            <w:r w:rsidRPr="006B5381">
              <w:rPr>
                <w:rFonts w:ascii="Aptos" w:hAnsi="Aptos"/>
                <w:color w:val="000000"/>
                <w:sz w:val="20"/>
                <w:szCs w:val="20"/>
              </w:rPr>
              <w:t> </w:t>
            </w:r>
          </w:p>
        </w:tc>
        <w:tc>
          <w:tcPr>
            <w:tcW w:w="6082" w:type="dxa"/>
            <w:tcBorders>
              <w:top w:val="single" w:sz="6" w:space="0" w:color="BFBFBF"/>
              <w:left w:val="single" w:sz="6" w:space="0" w:color="BFBFBF"/>
              <w:bottom w:val="single" w:sz="6" w:space="0" w:color="BFBFBF"/>
              <w:right w:val="single" w:sz="6" w:space="0" w:color="BFBFBF"/>
            </w:tcBorders>
            <w:shd w:val="clear" w:color="auto" w:fill="auto"/>
            <w:hideMark/>
          </w:tcPr>
          <w:p w14:paraId="02A78846" w14:textId="77777777" w:rsidR="00AC13A2" w:rsidRPr="006B5381" w:rsidRDefault="00AC13A2" w:rsidP="001222E0">
            <w:pPr>
              <w:widowControl/>
              <w:suppressAutoHyphens w:val="0"/>
              <w:jc w:val="left"/>
              <w:textAlignment w:val="baseline"/>
            </w:pPr>
            <w:r w:rsidRPr="006B5381">
              <w:rPr>
                <w:rFonts w:ascii="Aptos" w:hAnsi="Aptos"/>
                <w:color w:val="000000"/>
                <w:sz w:val="20"/>
                <w:szCs w:val="20"/>
              </w:rPr>
              <w:t>System egzaminacyjny musi pozwalać na przeglądanie nagrania z egzaminu każdego osoby egzaminowanej przez egzaminatora, w tym zdarzeń oflagowanych jako mogące świadczyć o niesamodzielnej pracy tej osoby. </w:t>
            </w:r>
          </w:p>
        </w:tc>
        <w:tc>
          <w:tcPr>
            <w:tcW w:w="1139" w:type="dxa"/>
            <w:tcBorders>
              <w:top w:val="single" w:sz="6" w:space="0" w:color="BFBFBF"/>
              <w:left w:val="single" w:sz="6" w:space="0" w:color="BFBFBF"/>
              <w:bottom w:val="single" w:sz="6" w:space="0" w:color="BFBFBF"/>
              <w:right w:val="single" w:sz="6" w:space="0" w:color="BFBFBF"/>
            </w:tcBorders>
            <w:shd w:val="clear" w:color="auto" w:fill="auto"/>
            <w:hideMark/>
          </w:tcPr>
          <w:p w14:paraId="7023A232" w14:textId="5BFA7FCA" w:rsidR="00AC13A2" w:rsidRPr="006B5381" w:rsidRDefault="00AC13A2" w:rsidP="001222E0">
            <w:pPr>
              <w:widowControl/>
              <w:suppressAutoHyphens w:val="0"/>
              <w:textAlignment w:val="baseline"/>
            </w:pPr>
            <w:r w:rsidRPr="001B7B5D">
              <w:rPr>
                <w:bCs/>
                <w:color w:val="000000"/>
                <w:sz w:val="22"/>
                <w:szCs w:val="22"/>
              </w:rPr>
              <w:t>D</w:t>
            </w:r>
          </w:p>
        </w:tc>
        <w:tc>
          <w:tcPr>
            <w:tcW w:w="1093" w:type="dxa"/>
            <w:tcBorders>
              <w:top w:val="single" w:sz="6" w:space="0" w:color="BFBFBF"/>
              <w:left w:val="single" w:sz="6" w:space="0" w:color="BFBFBF"/>
              <w:bottom w:val="single" w:sz="6" w:space="0" w:color="BFBFBF"/>
              <w:right w:val="single" w:sz="6" w:space="0" w:color="BFBFBF"/>
            </w:tcBorders>
          </w:tcPr>
          <w:p w14:paraId="198A1AD8" w14:textId="762A7E82" w:rsidR="00AC13A2" w:rsidRPr="001B7B5D" w:rsidRDefault="00AC13A2" w:rsidP="001222E0">
            <w:pPr>
              <w:widowControl/>
              <w:suppressAutoHyphens w:val="0"/>
              <w:textAlignment w:val="baseline"/>
              <w:rPr>
                <w:bCs/>
                <w:color w:val="000000"/>
                <w:sz w:val="22"/>
                <w:szCs w:val="22"/>
              </w:rPr>
            </w:pPr>
            <w:r>
              <w:rPr>
                <w:bCs/>
                <w:color w:val="000000"/>
                <w:sz w:val="22"/>
                <w:szCs w:val="22"/>
              </w:rPr>
              <w:t>TAK/NIE</w:t>
            </w:r>
          </w:p>
        </w:tc>
      </w:tr>
      <w:tr w:rsidR="00AC13A2" w:rsidRPr="006B5381" w14:paraId="31A3CAA3" w14:textId="623486DD" w:rsidTr="00AC13A2">
        <w:trPr>
          <w:trHeight w:val="300"/>
        </w:trPr>
        <w:tc>
          <w:tcPr>
            <w:tcW w:w="742" w:type="dxa"/>
            <w:tcBorders>
              <w:top w:val="single" w:sz="6" w:space="0" w:color="BFBFBF"/>
              <w:left w:val="single" w:sz="6" w:space="0" w:color="BFBFBF"/>
              <w:bottom w:val="single" w:sz="6" w:space="0" w:color="BFBFBF"/>
              <w:right w:val="single" w:sz="6" w:space="0" w:color="BFBFBF"/>
            </w:tcBorders>
            <w:shd w:val="clear" w:color="auto" w:fill="auto"/>
            <w:hideMark/>
          </w:tcPr>
          <w:p w14:paraId="30DE448D" w14:textId="77777777" w:rsidR="00AC13A2" w:rsidRPr="006B5381" w:rsidRDefault="00AC13A2" w:rsidP="001222E0">
            <w:pPr>
              <w:widowControl/>
              <w:suppressAutoHyphens w:val="0"/>
              <w:textAlignment w:val="baseline"/>
            </w:pPr>
            <w:r w:rsidRPr="006B5381">
              <w:rPr>
                <w:rFonts w:ascii="Aptos" w:hAnsi="Aptos"/>
                <w:b/>
                <w:bCs/>
                <w:color w:val="000000"/>
                <w:sz w:val="20"/>
                <w:szCs w:val="20"/>
              </w:rPr>
              <w:t>H8</w:t>
            </w:r>
            <w:r w:rsidRPr="006B5381">
              <w:rPr>
                <w:rFonts w:ascii="Aptos" w:hAnsi="Aptos"/>
                <w:color w:val="000000"/>
                <w:sz w:val="20"/>
                <w:szCs w:val="20"/>
              </w:rPr>
              <w:t> </w:t>
            </w:r>
          </w:p>
        </w:tc>
        <w:tc>
          <w:tcPr>
            <w:tcW w:w="6082" w:type="dxa"/>
            <w:tcBorders>
              <w:top w:val="single" w:sz="6" w:space="0" w:color="BFBFBF"/>
              <w:left w:val="single" w:sz="6" w:space="0" w:color="BFBFBF"/>
              <w:bottom w:val="single" w:sz="6" w:space="0" w:color="BFBFBF"/>
              <w:right w:val="single" w:sz="6" w:space="0" w:color="BFBFBF"/>
            </w:tcBorders>
            <w:shd w:val="clear" w:color="auto" w:fill="auto"/>
            <w:hideMark/>
          </w:tcPr>
          <w:p w14:paraId="59F8A971" w14:textId="77777777" w:rsidR="00AC13A2" w:rsidRPr="006B5381" w:rsidRDefault="00AC13A2" w:rsidP="001222E0">
            <w:pPr>
              <w:widowControl/>
              <w:suppressAutoHyphens w:val="0"/>
              <w:jc w:val="left"/>
              <w:textAlignment w:val="baseline"/>
            </w:pPr>
            <w:r w:rsidRPr="006B5381">
              <w:rPr>
                <w:rFonts w:ascii="Aptos" w:hAnsi="Aptos"/>
                <w:color w:val="000000"/>
                <w:sz w:val="20"/>
                <w:szCs w:val="20"/>
              </w:rPr>
              <w:t>System egzaminacyjny musi pokazywać poziom zaufania dla egzaminu, który jest obliczany na podstawie wystąpienia lub nie zdarzeń mogących świadczyć o niesamodzielnej pracy osoby egzaminowanej zarejestrowanych podczas egzaminu.  </w:t>
            </w:r>
          </w:p>
        </w:tc>
        <w:tc>
          <w:tcPr>
            <w:tcW w:w="1139" w:type="dxa"/>
            <w:tcBorders>
              <w:top w:val="single" w:sz="6" w:space="0" w:color="BFBFBF"/>
              <w:left w:val="single" w:sz="6" w:space="0" w:color="BFBFBF"/>
              <w:bottom w:val="single" w:sz="6" w:space="0" w:color="BFBFBF"/>
              <w:right w:val="single" w:sz="6" w:space="0" w:color="BFBFBF"/>
            </w:tcBorders>
            <w:shd w:val="clear" w:color="auto" w:fill="auto"/>
            <w:hideMark/>
          </w:tcPr>
          <w:p w14:paraId="3389342F" w14:textId="4D53A221" w:rsidR="00AC13A2" w:rsidRPr="006B5381" w:rsidRDefault="00AC13A2" w:rsidP="001222E0">
            <w:pPr>
              <w:widowControl/>
              <w:suppressAutoHyphens w:val="0"/>
              <w:textAlignment w:val="baseline"/>
            </w:pPr>
            <w:r w:rsidRPr="001B7B5D">
              <w:rPr>
                <w:bCs/>
                <w:color w:val="000000"/>
                <w:sz w:val="22"/>
                <w:szCs w:val="22"/>
              </w:rPr>
              <w:t>D</w:t>
            </w:r>
          </w:p>
        </w:tc>
        <w:tc>
          <w:tcPr>
            <w:tcW w:w="1093" w:type="dxa"/>
            <w:tcBorders>
              <w:top w:val="single" w:sz="6" w:space="0" w:color="BFBFBF"/>
              <w:left w:val="single" w:sz="6" w:space="0" w:color="BFBFBF"/>
              <w:bottom w:val="single" w:sz="6" w:space="0" w:color="BFBFBF"/>
              <w:right w:val="single" w:sz="6" w:space="0" w:color="BFBFBF"/>
            </w:tcBorders>
          </w:tcPr>
          <w:p w14:paraId="1426C78C" w14:textId="574438A9" w:rsidR="00AC13A2" w:rsidRPr="001B7B5D" w:rsidRDefault="00AC13A2" w:rsidP="001222E0">
            <w:pPr>
              <w:widowControl/>
              <w:suppressAutoHyphens w:val="0"/>
              <w:textAlignment w:val="baseline"/>
              <w:rPr>
                <w:bCs/>
                <w:color w:val="000000"/>
                <w:sz w:val="22"/>
                <w:szCs w:val="22"/>
              </w:rPr>
            </w:pPr>
            <w:r>
              <w:rPr>
                <w:bCs/>
                <w:color w:val="000000"/>
                <w:sz w:val="22"/>
                <w:szCs w:val="22"/>
              </w:rPr>
              <w:t>TAK/NIE</w:t>
            </w:r>
          </w:p>
        </w:tc>
      </w:tr>
      <w:tr w:rsidR="00AC13A2" w:rsidRPr="006B5381" w14:paraId="2794D53A" w14:textId="2EC1F19E" w:rsidTr="00AC13A2">
        <w:trPr>
          <w:trHeight w:val="300"/>
        </w:trPr>
        <w:tc>
          <w:tcPr>
            <w:tcW w:w="742" w:type="dxa"/>
            <w:tcBorders>
              <w:top w:val="single" w:sz="6" w:space="0" w:color="BFBFBF"/>
              <w:left w:val="single" w:sz="6" w:space="0" w:color="BFBFBF"/>
              <w:bottom w:val="single" w:sz="6" w:space="0" w:color="BFBFBF"/>
              <w:right w:val="single" w:sz="6" w:space="0" w:color="BFBFBF"/>
            </w:tcBorders>
            <w:shd w:val="clear" w:color="auto" w:fill="auto"/>
            <w:hideMark/>
          </w:tcPr>
          <w:p w14:paraId="73A1A7B4" w14:textId="77777777" w:rsidR="00AC13A2" w:rsidRPr="006B5381" w:rsidRDefault="00AC13A2" w:rsidP="001222E0">
            <w:pPr>
              <w:widowControl/>
              <w:suppressAutoHyphens w:val="0"/>
              <w:textAlignment w:val="baseline"/>
            </w:pPr>
            <w:r w:rsidRPr="006B5381">
              <w:rPr>
                <w:rFonts w:ascii="Aptos" w:hAnsi="Aptos"/>
                <w:b/>
                <w:bCs/>
                <w:color w:val="000000"/>
                <w:sz w:val="20"/>
                <w:szCs w:val="20"/>
              </w:rPr>
              <w:t>H9</w:t>
            </w:r>
            <w:r w:rsidRPr="006B5381">
              <w:rPr>
                <w:rFonts w:ascii="Aptos" w:hAnsi="Aptos"/>
                <w:color w:val="000000"/>
                <w:sz w:val="20"/>
                <w:szCs w:val="20"/>
              </w:rPr>
              <w:t> </w:t>
            </w:r>
          </w:p>
        </w:tc>
        <w:tc>
          <w:tcPr>
            <w:tcW w:w="6082" w:type="dxa"/>
            <w:tcBorders>
              <w:top w:val="single" w:sz="6" w:space="0" w:color="BFBFBF"/>
              <w:left w:val="single" w:sz="6" w:space="0" w:color="BFBFBF"/>
              <w:bottom w:val="single" w:sz="6" w:space="0" w:color="BFBFBF"/>
              <w:right w:val="single" w:sz="6" w:space="0" w:color="BFBFBF"/>
            </w:tcBorders>
            <w:shd w:val="clear" w:color="auto" w:fill="auto"/>
            <w:hideMark/>
          </w:tcPr>
          <w:p w14:paraId="1BAB9217" w14:textId="77777777" w:rsidR="00AC13A2" w:rsidRPr="006B5381" w:rsidRDefault="00AC13A2" w:rsidP="001222E0">
            <w:pPr>
              <w:widowControl/>
              <w:suppressAutoHyphens w:val="0"/>
              <w:jc w:val="left"/>
              <w:textAlignment w:val="baseline"/>
            </w:pPr>
            <w:r w:rsidRPr="006B5381">
              <w:rPr>
                <w:rFonts w:ascii="Aptos" w:hAnsi="Aptos"/>
                <w:color w:val="000000"/>
                <w:sz w:val="20"/>
                <w:szCs w:val="20"/>
              </w:rPr>
              <w:t>System egzaminacyjny musi oznaczyć egzamin, którego poziom zaufania spadnie poniżej określonego poziomu w celu zasugerowania Egzaminatorowi, które egzaminy powinny być poddane dodatkowej weryfikacji.  </w:t>
            </w:r>
          </w:p>
        </w:tc>
        <w:tc>
          <w:tcPr>
            <w:tcW w:w="1139" w:type="dxa"/>
            <w:tcBorders>
              <w:top w:val="single" w:sz="6" w:space="0" w:color="BFBFBF"/>
              <w:left w:val="single" w:sz="6" w:space="0" w:color="BFBFBF"/>
              <w:bottom w:val="single" w:sz="6" w:space="0" w:color="BFBFBF"/>
              <w:right w:val="single" w:sz="6" w:space="0" w:color="BFBFBF"/>
            </w:tcBorders>
            <w:shd w:val="clear" w:color="auto" w:fill="auto"/>
            <w:hideMark/>
          </w:tcPr>
          <w:p w14:paraId="20102CD6" w14:textId="6B6DA0A1" w:rsidR="00AC13A2" w:rsidRPr="006B5381" w:rsidRDefault="00AC13A2" w:rsidP="001222E0">
            <w:pPr>
              <w:widowControl/>
              <w:suppressAutoHyphens w:val="0"/>
              <w:textAlignment w:val="baseline"/>
            </w:pPr>
            <w:r w:rsidRPr="001B7B5D">
              <w:rPr>
                <w:bCs/>
                <w:color w:val="000000"/>
                <w:sz w:val="22"/>
                <w:szCs w:val="22"/>
              </w:rPr>
              <w:t>D</w:t>
            </w:r>
          </w:p>
        </w:tc>
        <w:tc>
          <w:tcPr>
            <w:tcW w:w="1093" w:type="dxa"/>
            <w:tcBorders>
              <w:top w:val="single" w:sz="6" w:space="0" w:color="BFBFBF"/>
              <w:left w:val="single" w:sz="6" w:space="0" w:color="BFBFBF"/>
              <w:bottom w:val="single" w:sz="6" w:space="0" w:color="BFBFBF"/>
              <w:right w:val="single" w:sz="6" w:space="0" w:color="BFBFBF"/>
            </w:tcBorders>
          </w:tcPr>
          <w:p w14:paraId="615F173C" w14:textId="6F3E99E9" w:rsidR="00AC13A2" w:rsidRPr="001B7B5D" w:rsidRDefault="00AC13A2" w:rsidP="001222E0">
            <w:pPr>
              <w:widowControl/>
              <w:suppressAutoHyphens w:val="0"/>
              <w:textAlignment w:val="baseline"/>
              <w:rPr>
                <w:bCs/>
                <w:color w:val="000000"/>
                <w:sz w:val="22"/>
                <w:szCs w:val="22"/>
              </w:rPr>
            </w:pPr>
            <w:r>
              <w:rPr>
                <w:bCs/>
                <w:color w:val="000000"/>
                <w:sz w:val="22"/>
                <w:szCs w:val="22"/>
              </w:rPr>
              <w:t>TAK/NIE</w:t>
            </w:r>
          </w:p>
        </w:tc>
      </w:tr>
    </w:tbl>
    <w:p w14:paraId="0DB47927" w14:textId="79555FF4" w:rsidR="005F35A5" w:rsidRPr="00CF63BF" w:rsidRDefault="005F35A5" w:rsidP="001B7B5D">
      <w:pPr>
        <w:widowControl/>
        <w:suppressAutoHyphens w:val="0"/>
        <w:ind w:left="426"/>
        <w:jc w:val="both"/>
        <w:rPr>
          <w:sz w:val="22"/>
          <w:szCs w:val="22"/>
        </w:rPr>
      </w:pPr>
    </w:p>
    <w:p w14:paraId="773DA7D9" w14:textId="6422B535" w:rsidR="00AE4147" w:rsidRDefault="00AE4147" w:rsidP="00197F57">
      <w:pPr>
        <w:widowControl/>
        <w:numPr>
          <w:ilvl w:val="5"/>
          <w:numId w:val="23"/>
        </w:numPr>
        <w:tabs>
          <w:tab w:val="clear" w:pos="360"/>
        </w:tabs>
        <w:suppressAutoHyphens w:val="0"/>
        <w:ind w:left="709"/>
        <w:jc w:val="both"/>
        <w:rPr>
          <w:sz w:val="22"/>
          <w:szCs w:val="22"/>
        </w:rPr>
      </w:pPr>
      <w:r w:rsidRPr="00DD72F2">
        <w:rPr>
          <w:sz w:val="22"/>
          <w:szCs w:val="22"/>
        </w:rPr>
        <w:t>oświadczamy, że wybór oferty:</w:t>
      </w:r>
    </w:p>
    <w:p w14:paraId="135D283F" w14:textId="77777777" w:rsidR="00AE4147" w:rsidRDefault="00AE4147" w:rsidP="00197F57">
      <w:pPr>
        <w:widowControl/>
        <w:numPr>
          <w:ilvl w:val="0"/>
          <w:numId w:val="24"/>
        </w:numPr>
        <w:suppressAutoHyphens w:val="0"/>
        <w:jc w:val="both"/>
        <w:rPr>
          <w:sz w:val="22"/>
          <w:szCs w:val="22"/>
        </w:rPr>
      </w:pPr>
      <w:r w:rsidRPr="00DD72F2">
        <w:rPr>
          <w:sz w:val="22"/>
          <w:szCs w:val="22"/>
        </w:rPr>
        <w:t>nie będzie prowadził do powstania u zamawiającego obowiązku podatkowego zgodnie z przepisa</w:t>
      </w:r>
      <w:r>
        <w:rPr>
          <w:sz w:val="22"/>
          <w:szCs w:val="22"/>
        </w:rPr>
        <w:t>mi ustawy o podatku od towarów i usług</w:t>
      </w:r>
      <w:r w:rsidRPr="00DD72F2">
        <w:rPr>
          <w:sz w:val="22"/>
          <w:szCs w:val="22"/>
        </w:rPr>
        <w:t>*</w:t>
      </w:r>
    </w:p>
    <w:p w14:paraId="77DDA877" w14:textId="77777777" w:rsidR="00AE4147" w:rsidRPr="00D95E35" w:rsidRDefault="00AE4147" w:rsidP="00197F57">
      <w:pPr>
        <w:widowControl/>
        <w:numPr>
          <w:ilvl w:val="0"/>
          <w:numId w:val="24"/>
        </w:numPr>
        <w:suppressAutoHyphens w:val="0"/>
        <w:jc w:val="both"/>
        <w:rPr>
          <w:sz w:val="22"/>
          <w:szCs w:val="22"/>
        </w:rPr>
      </w:pPr>
      <w:r w:rsidRPr="00DD72F2">
        <w:rPr>
          <w:sz w:val="22"/>
          <w:szCs w:val="22"/>
        </w:rPr>
        <w:t xml:space="preserve">będzie prowadził do powstania u zamawiającego </w:t>
      </w:r>
      <w:r>
        <w:rPr>
          <w:sz w:val="22"/>
          <w:szCs w:val="22"/>
        </w:rPr>
        <w:t>obowiązku podatkowego zgodnie z </w:t>
      </w:r>
      <w:r w:rsidRPr="00DD72F2">
        <w:rPr>
          <w:sz w:val="22"/>
          <w:szCs w:val="22"/>
        </w:rPr>
        <w:t xml:space="preserve">przepisami </w:t>
      </w:r>
      <w:r>
        <w:rPr>
          <w:sz w:val="22"/>
          <w:szCs w:val="22"/>
        </w:rPr>
        <w:t xml:space="preserve">ustawy </w:t>
      </w:r>
      <w:r w:rsidRPr="00DD72F2">
        <w:rPr>
          <w:sz w:val="22"/>
          <w:szCs w:val="22"/>
        </w:rPr>
        <w:t>o podatku od towarów i usług. Powyższy obowiązek podatkowy będzie dotyczył</w:t>
      </w:r>
      <w:r>
        <w:rPr>
          <w:sz w:val="22"/>
          <w:szCs w:val="22"/>
        </w:rPr>
        <w:t xml:space="preserve"> </w:t>
      </w:r>
      <w:r w:rsidRPr="00DD72F2">
        <w:rPr>
          <w:sz w:val="22"/>
          <w:szCs w:val="22"/>
        </w:rPr>
        <w:t xml:space="preserve"> </w:t>
      </w:r>
      <w:r w:rsidRPr="00DD72F2">
        <w:rPr>
          <w:i/>
          <w:sz w:val="22"/>
          <w:szCs w:val="22"/>
        </w:rPr>
        <w:t>……………………………………………………………………..……</w:t>
      </w:r>
      <w:r>
        <w:rPr>
          <w:i/>
          <w:sz w:val="22"/>
          <w:szCs w:val="22"/>
        </w:rPr>
        <w:t>…….</w:t>
      </w:r>
    </w:p>
    <w:p w14:paraId="0D94C42F" w14:textId="77777777" w:rsidR="00AE4147" w:rsidRDefault="00AE4147" w:rsidP="00AE4147">
      <w:pPr>
        <w:widowControl/>
        <w:suppressAutoHyphens w:val="0"/>
        <w:ind w:left="1429"/>
        <w:jc w:val="both"/>
        <w:rPr>
          <w:i/>
          <w:sz w:val="22"/>
          <w:szCs w:val="22"/>
        </w:rPr>
      </w:pPr>
      <w:r>
        <w:rPr>
          <w:i/>
          <w:sz w:val="22"/>
          <w:szCs w:val="22"/>
        </w:rPr>
        <w:t>……………………………………………………………………………………………………..</w:t>
      </w:r>
    </w:p>
    <w:p w14:paraId="1F3708BB" w14:textId="77777777" w:rsidR="00AE4147" w:rsidRPr="00DD72F2" w:rsidRDefault="00AE4147" w:rsidP="00AE4147">
      <w:pPr>
        <w:widowControl/>
        <w:suppressAutoHyphens w:val="0"/>
        <w:ind w:left="1429"/>
        <w:jc w:val="both"/>
        <w:rPr>
          <w:sz w:val="22"/>
          <w:szCs w:val="22"/>
        </w:rPr>
      </w:pPr>
      <w:r>
        <w:rPr>
          <w:i/>
          <w:sz w:val="22"/>
          <w:szCs w:val="22"/>
        </w:rPr>
        <w:t>…………………………………………………………………………………………………….*</w:t>
      </w:r>
    </w:p>
    <w:p w14:paraId="1D56B69E" w14:textId="77777777" w:rsidR="00AE4147" w:rsidRPr="007829B5" w:rsidRDefault="00AE4147" w:rsidP="00AE4147">
      <w:pPr>
        <w:pStyle w:val="Tekstpodstawowy"/>
        <w:spacing w:line="240" w:lineRule="auto"/>
        <w:ind w:left="1429"/>
        <w:rPr>
          <w:rFonts w:ascii="Tahoma" w:hAnsi="Tahoma" w:cs="Tahoma"/>
          <w:i/>
          <w:sz w:val="18"/>
          <w:szCs w:val="18"/>
        </w:rPr>
      </w:pPr>
      <w:r>
        <w:rPr>
          <w:rFonts w:ascii="Tahoma" w:hAnsi="Tahoma" w:cs="Tahoma"/>
          <w:i/>
          <w:sz w:val="18"/>
          <w:szCs w:val="18"/>
        </w:rPr>
        <w:t>[*1/niepotrzebne skreślić; 2/wpisać nazwę/rodzaj towaru lub usługi, które będą prowadziły do powstania u zamawiającego obowiązku podatkowego, zgodnie z przepisami obowiązującej ustawy o podatku od towarów i usług VAT</w:t>
      </w:r>
      <w:r w:rsidRPr="00047DFB">
        <w:rPr>
          <w:rFonts w:ascii="Tahoma" w:hAnsi="Tahoma" w:cs="Tahoma"/>
          <w:i/>
          <w:sz w:val="18"/>
          <w:szCs w:val="18"/>
        </w:rPr>
        <w:t>]</w:t>
      </w:r>
    </w:p>
    <w:p w14:paraId="46BCDA7D" w14:textId="71EE4A9E" w:rsidR="0072208B" w:rsidRPr="00307713" w:rsidRDefault="0072208B" w:rsidP="00197F57">
      <w:pPr>
        <w:widowControl/>
        <w:numPr>
          <w:ilvl w:val="5"/>
          <w:numId w:val="23"/>
        </w:numPr>
        <w:tabs>
          <w:tab w:val="clear" w:pos="360"/>
        </w:tabs>
        <w:suppressAutoHyphens w:val="0"/>
        <w:ind w:left="709"/>
        <w:jc w:val="both"/>
        <w:rPr>
          <w:sz w:val="22"/>
          <w:szCs w:val="22"/>
        </w:rPr>
      </w:pPr>
      <w:r w:rsidRPr="00307713">
        <w:rPr>
          <w:sz w:val="22"/>
          <w:szCs w:val="22"/>
        </w:rPr>
        <w:t>oświadczamy, że uważamy się za związanych niniejszą o</w:t>
      </w:r>
      <w:r w:rsidR="00F15FE3" w:rsidRPr="00307713">
        <w:rPr>
          <w:sz w:val="22"/>
          <w:szCs w:val="22"/>
        </w:rPr>
        <w:t xml:space="preserve">fertą na czas wskazany w rozdziale </w:t>
      </w:r>
      <w:r w:rsidR="00BA3AA3" w:rsidRPr="00307713">
        <w:rPr>
          <w:sz w:val="22"/>
          <w:szCs w:val="22"/>
        </w:rPr>
        <w:t>XI SWZ;</w:t>
      </w:r>
    </w:p>
    <w:p w14:paraId="5616D69C" w14:textId="77777777" w:rsidR="00205020" w:rsidRDefault="00205020" w:rsidP="00197F57">
      <w:pPr>
        <w:widowControl/>
        <w:numPr>
          <w:ilvl w:val="5"/>
          <w:numId w:val="23"/>
        </w:numPr>
        <w:tabs>
          <w:tab w:val="clear" w:pos="360"/>
        </w:tabs>
        <w:suppressAutoHyphens w:val="0"/>
        <w:ind w:left="709"/>
        <w:jc w:val="both"/>
        <w:rPr>
          <w:sz w:val="22"/>
          <w:szCs w:val="22"/>
        </w:rPr>
      </w:pPr>
      <w:r w:rsidRPr="00205020">
        <w:rPr>
          <w:sz w:val="22"/>
          <w:szCs w:val="22"/>
        </w:rPr>
        <w:t xml:space="preserve">oświadczamy, że wypełniliśmy obowiązki informacyjne przewidziane w art. 13 lub art. 14 </w:t>
      </w:r>
      <w:r w:rsidRPr="00205020">
        <w:rPr>
          <w:bCs/>
          <w:sz w:val="22"/>
          <w:szCs w:val="22"/>
        </w:rPr>
        <w:t>Rozporządzenia Parlamentu Europejskiego i Rady UE 2016/6</w:t>
      </w:r>
      <w:r>
        <w:rPr>
          <w:bCs/>
          <w:sz w:val="22"/>
          <w:szCs w:val="22"/>
        </w:rPr>
        <w:t>79 z dnia 27 kwietnia 2016 r. w </w:t>
      </w:r>
      <w:r w:rsidRPr="00205020">
        <w:rPr>
          <w:bCs/>
          <w:sz w:val="22"/>
          <w:szCs w:val="22"/>
        </w:rPr>
        <w:t>sprawie ochrony osób fizycznych w związku z prze</w:t>
      </w:r>
      <w:r>
        <w:rPr>
          <w:bCs/>
          <w:sz w:val="22"/>
          <w:szCs w:val="22"/>
        </w:rPr>
        <w:t>twarzaniem danych osobowych i w </w:t>
      </w:r>
      <w:r w:rsidRPr="00205020">
        <w:rPr>
          <w:bCs/>
          <w:sz w:val="22"/>
          <w:szCs w:val="22"/>
        </w:rPr>
        <w:t>sprawie swobodnego przepływu takich danych oraz uchylenia dyrektywy 95/46/WE</w:t>
      </w:r>
      <w:r w:rsidRPr="00205020">
        <w:rPr>
          <w:bCs/>
          <w:i/>
          <w:sz w:val="22"/>
          <w:szCs w:val="22"/>
        </w:rPr>
        <w:t xml:space="preserve"> </w:t>
      </w:r>
      <w:r w:rsidRPr="00205020">
        <w:rPr>
          <w:bCs/>
          <w:sz w:val="22"/>
          <w:szCs w:val="22"/>
        </w:rPr>
        <w:t xml:space="preserve">wobec osób fizycznych, </w:t>
      </w:r>
      <w:r w:rsidRPr="00205020">
        <w:rPr>
          <w:sz w:val="22"/>
          <w:szCs w:val="22"/>
        </w:rPr>
        <w:t>od których dane osobowe bezpośrednio lub pośrednio pozyskaliśmy w celu ubiegania się o udzielenie zamówienia public</w:t>
      </w:r>
      <w:r>
        <w:rPr>
          <w:sz w:val="22"/>
          <w:szCs w:val="22"/>
        </w:rPr>
        <w:t>znego w niniejszym postępowaniu;</w:t>
      </w:r>
    </w:p>
    <w:p w14:paraId="4533F969" w14:textId="77777777" w:rsidR="00285E8A" w:rsidRDefault="00285E8A" w:rsidP="00197F57">
      <w:pPr>
        <w:widowControl/>
        <w:numPr>
          <w:ilvl w:val="5"/>
          <w:numId w:val="23"/>
        </w:numPr>
        <w:tabs>
          <w:tab w:val="clear" w:pos="360"/>
        </w:tabs>
        <w:suppressAutoHyphens w:val="0"/>
        <w:ind w:left="709"/>
        <w:jc w:val="both"/>
        <w:rPr>
          <w:sz w:val="22"/>
          <w:szCs w:val="22"/>
        </w:rPr>
      </w:pPr>
      <w:r>
        <w:rPr>
          <w:sz w:val="22"/>
          <w:szCs w:val="22"/>
        </w:rPr>
        <w:t>oświadczam, że jestem:</w:t>
      </w:r>
    </w:p>
    <w:p w14:paraId="75F409B5" w14:textId="77777777" w:rsidR="00B04C50" w:rsidRDefault="00B04C50" w:rsidP="00197F57">
      <w:pPr>
        <w:pStyle w:val="Akapitzlist"/>
        <w:widowControl/>
        <w:numPr>
          <w:ilvl w:val="0"/>
          <w:numId w:val="26"/>
        </w:numPr>
        <w:suppressAutoHyphens w:val="0"/>
        <w:jc w:val="both"/>
        <w:rPr>
          <w:sz w:val="22"/>
          <w:szCs w:val="22"/>
        </w:rPr>
      </w:pPr>
      <w:r>
        <w:rPr>
          <w:sz w:val="22"/>
          <w:szCs w:val="22"/>
        </w:rPr>
        <w:t>mikroprzedsiębiorstwem;</w:t>
      </w:r>
    </w:p>
    <w:p w14:paraId="2E25596B" w14:textId="77777777" w:rsidR="00B04C50" w:rsidRDefault="00B04C50" w:rsidP="00197F57">
      <w:pPr>
        <w:pStyle w:val="Akapitzlist"/>
        <w:widowControl/>
        <w:numPr>
          <w:ilvl w:val="0"/>
          <w:numId w:val="26"/>
        </w:numPr>
        <w:suppressAutoHyphens w:val="0"/>
        <w:jc w:val="both"/>
        <w:rPr>
          <w:sz w:val="22"/>
          <w:szCs w:val="22"/>
        </w:rPr>
      </w:pPr>
      <w:r>
        <w:rPr>
          <w:sz w:val="22"/>
          <w:szCs w:val="22"/>
        </w:rPr>
        <w:t>małym przedsiębiorstwem;</w:t>
      </w:r>
    </w:p>
    <w:p w14:paraId="69E430AA" w14:textId="77777777" w:rsidR="00B04C50" w:rsidRDefault="00B04C50" w:rsidP="00197F57">
      <w:pPr>
        <w:pStyle w:val="Akapitzlist"/>
        <w:widowControl/>
        <w:numPr>
          <w:ilvl w:val="0"/>
          <w:numId w:val="26"/>
        </w:numPr>
        <w:suppressAutoHyphens w:val="0"/>
        <w:jc w:val="both"/>
        <w:rPr>
          <w:sz w:val="22"/>
          <w:szCs w:val="22"/>
        </w:rPr>
      </w:pPr>
      <w:r>
        <w:rPr>
          <w:sz w:val="22"/>
          <w:szCs w:val="22"/>
        </w:rPr>
        <w:t>średnim przedsiębiorstwem;</w:t>
      </w:r>
    </w:p>
    <w:p w14:paraId="722BDEF1" w14:textId="77777777" w:rsidR="00B04C50" w:rsidRDefault="00B04C50" w:rsidP="00197F57">
      <w:pPr>
        <w:pStyle w:val="Akapitzlist"/>
        <w:widowControl/>
        <w:numPr>
          <w:ilvl w:val="0"/>
          <w:numId w:val="26"/>
        </w:numPr>
        <w:suppressAutoHyphens w:val="0"/>
        <w:jc w:val="both"/>
        <w:rPr>
          <w:sz w:val="22"/>
          <w:szCs w:val="22"/>
        </w:rPr>
      </w:pPr>
      <w:r>
        <w:rPr>
          <w:sz w:val="22"/>
          <w:szCs w:val="22"/>
        </w:rPr>
        <w:t>jednoosobową działalnością gospodarczą;</w:t>
      </w:r>
    </w:p>
    <w:p w14:paraId="1814C70D" w14:textId="77777777" w:rsidR="00B04C50" w:rsidRDefault="00B04C50" w:rsidP="00197F57">
      <w:pPr>
        <w:pStyle w:val="Akapitzlist"/>
        <w:widowControl/>
        <w:numPr>
          <w:ilvl w:val="0"/>
          <w:numId w:val="26"/>
        </w:numPr>
        <w:suppressAutoHyphens w:val="0"/>
        <w:jc w:val="both"/>
        <w:rPr>
          <w:sz w:val="22"/>
          <w:szCs w:val="22"/>
        </w:rPr>
      </w:pPr>
      <w:r>
        <w:rPr>
          <w:sz w:val="22"/>
          <w:szCs w:val="22"/>
        </w:rPr>
        <w:t>osobą fizyczną nieprowadzącą działalności gospodarczej;</w:t>
      </w:r>
    </w:p>
    <w:p w14:paraId="70250F2B" w14:textId="77777777" w:rsidR="00B04C50" w:rsidRDefault="00B04C50" w:rsidP="00197F57">
      <w:pPr>
        <w:pStyle w:val="Akapitzlist"/>
        <w:widowControl/>
        <w:numPr>
          <w:ilvl w:val="0"/>
          <w:numId w:val="26"/>
        </w:numPr>
        <w:suppressAutoHyphens w:val="0"/>
        <w:jc w:val="both"/>
        <w:rPr>
          <w:sz w:val="22"/>
          <w:szCs w:val="22"/>
        </w:rPr>
      </w:pPr>
      <w:r>
        <w:rPr>
          <w:sz w:val="22"/>
          <w:szCs w:val="22"/>
        </w:rPr>
        <w:t>inny rodzaj</w:t>
      </w:r>
      <w:r w:rsidR="002B6758">
        <w:rPr>
          <w:sz w:val="22"/>
          <w:szCs w:val="22"/>
        </w:rPr>
        <w:t xml:space="preserve"> …………………….. </w:t>
      </w:r>
      <w:r>
        <w:rPr>
          <w:sz w:val="22"/>
          <w:szCs w:val="22"/>
        </w:rPr>
        <w:t>;</w:t>
      </w:r>
    </w:p>
    <w:p w14:paraId="58C3CF78" w14:textId="77777777" w:rsidR="00B04C50" w:rsidRPr="00B04C50" w:rsidRDefault="00B04C50" w:rsidP="00B04C50">
      <w:pPr>
        <w:pStyle w:val="Akapitzlist"/>
        <w:widowControl/>
        <w:suppressAutoHyphens w:val="0"/>
        <w:ind w:left="1429"/>
        <w:jc w:val="both"/>
        <w:rPr>
          <w:sz w:val="22"/>
          <w:szCs w:val="22"/>
        </w:rPr>
      </w:pPr>
      <w:r>
        <w:rPr>
          <w:rFonts w:ascii="Tahoma" w:hAnsi="Tahoma" w:cs="Tahoma"/>
          <w:i/>
          <w:sz w:val="18"/>
          <w:szCs w:val="18"/>
        </w:rPr>
        <w:t xml:space="preserve">[*zaznaczyć właściwe </w:t>
      </w:r>
      <w:r w:rsidR="00207791">
        <w:rPr>
          <w:rFonts w:ascii="Tahoma" w:hAnsi="Tahoma" w:cs="Tahoma"/>
          <w:i/>
          <w:sz w:val="18"/>
          <w:szCs w:val="18"/>
        </w:rPr>
        <w:t xml:space="preserve">i wypełnić o ile dotyczy, </w:t>
      </w:r>
      <w:r>
        <w:rPr>
          <w:rFonts w:ascii="Tahoma" w:hAnsi="Tahoma" w:cs="Tahoma"/>
          <w:i/>
          <w:sz w:val="18"/>
          <w:szCs w:val="18"/>
        </w:rPr>
        <w:t>a niepotrzebne skreślić</w:t>
      </w:r>
      <w:r w:rsidRPr="00B04C50">
        <w:rPr>
          <w:rFonts w:ascii="Tahoma" w:hAnsi="Tahoma" w:cs="Tahoma"/>
          <w:i/>
          <w:sz w:val="18"/>
          <w:szCs w:val="18"/>
        </w:rPr>
        <w:t>]</w:t>
      </w:r>
    </w:p>
    <w:p w14:paraId="6AFB0954" w14:textId="77777777" w:rsidR="0072208B" w:rsidRDefault="0072208B" w:rsidP="00197F57">
      <w:pPr>
        <w:widowControl/>
        <w:numPr>
          <w:ilvl w:val="5"/>
          <w:numId w:val="23"/>
        </w:numPr>
        <w:tabs>
          <w:tab w:val="clear" w:pos="360"/>
        </w:tabs>
        <w:suppressAutoHyphens w:val="0"/>
        <w:ind w:left="709"/>
        <w:jc w:val="both"/>
        <w:rPr>
          <w:sz w:val="22"/>
          <w:szCs w:val="22"/>
        </w:rPr>
      </w:pPr>
      <w:r w:rsidRPr="00A95DB0">
        <w:rPr>
          <w:sz w:val="22"/>
          <w:szCs w:val="22"/>
        </w:rPr>
        <w:t xml:space="preserve">w przypadku </w:t>
      </w:r>
      <w:r>
        <w:rPr>
          <w:sz w:val="22"/>
          <w:szCs w:val="22"/>
        </w:rPr>
        <w:t>udziele</w:t>
      </w:r>
      <w:r w:rsidRPr="00A95DB0">
        <w:rPr>
          <w:sz w:val="22"/>
          <w:szCs w:val="22"/>
        </w:rPr>
        <w:t>nia nam zamówienia – zobowiązujemy się do zawarcia umowy w miejscu i terminie wyznaczonym przez zamawiającego;</w:t>
      </w:r>
    </w:p>
    <w:p w14:paraId="3BA1DA72" w14:textId="77777777" w:rsidR="0038558C" w:rsidRDefault="0038558C" w:rsidP="00197F57">
      <w:pPr>
        <w:widowControl/>
        <w:numPr>
          <w:ilvl w:val="5"/>
          <w:numId w:val="23"/>
        </w:numPr>
        <w:tabs>
          <w:tab w:val="clear" w:pos="360"/>
        </w:tabs>
        <w:suppressAutoHyphens w:val="0"/>
        <w:ind w:left="709"/>
        <w:jc w:val="both"/>
        <w:rPr>
          <w:sz w:val="22"/>
          <w:szCs w:val="22"/>
        </w:rPr>
      </w:pPr>
      <w:r>
        <w:rPr>
          <w:sz w:val="22"/>
          <w:szCs w:val="22"/>
        </w:rPr>
        <w:lastRenderedPageBreak/>
        <w:t>osobą upoważnioną do kontaktów z zamawiającym w zakresie złożonej oferty oraz w sprawach związanych z realizacją zamówienia jest: ……………………………………………………….</w:t>
      </w:r>
    </w:p>
    <w:p w14:paraId="4B4615DD" w14:textId="77777777" w:rsidR="0038558C" w:rsidRPr="001B4FE0" w:rsidRDefault="0038558C" w:rsidP="0038558C">
      <w:pPr>
        <w:pStyle w:val="Akapitzlist"/>
        <w:widowControl/>
        <w:suppressAutoHyphens w:val="0"/>
        <w:ind w:left="709"/>
        <w:jc w:val="both"/>
        <w:rPr>
          <w:sz w:val="22"/>
          <w:szCs w:val="22"/>
        </w:rPr>
      </w:pPr>
      <w:r w:rsidRPr="0038558C">
        <w:rPr>
          <w:rFonts w:ascii="Tahoma" w:hAnsi="Tahoma" w:cs="Tahoma"/>
          <w:i/>
          <w:sz w:val="18"/>
          <w:szCs w:val="18"/>
        </w:rPr>
        <w:t>[*wypełnić</w:t>
      </w:r>
      <w:r>
        <w:rPr>
          <w:rFonts w:ascii="Tahoma" w:hAnsi="Tahoma" w:cs="Tahoma"/>
          <w:i/>
          <w:sz w:val="18"/>
          <w:szCs w:val="18"/>
        </w:rPr>
        <w:t xml:space="preserve"> dane personalne i adresowe – tel.; e-mail</w:t>
      </w:r>
      <w:r w:rsidRPr="0038558C">
        <w:rPr>
          <w:rFonts w:ascii="Tahoma" w:hAnsi="Tahoma" w:cs="Tahoma"/>
          <w:i/>
          <w:sz w:val="18"/>
          <w:szCs w:val="18"/>
        </w:rPr>
        <w:t>]</w:t>
      </w:r>
    </w:p>
    <w:p w14:paraId="5AC19FF1" w14:textId="77777777" w:rsidR="0072208B" w:rsidRDefault="0072208B" w:rsidP="00197F57">
      <w:pPr>
        <w:widowControl/>
        <w:numPr>
          <w:ilvl w:val="5"/>
          <w:numId w:val="23"/>
        </w:numPr>
        <w:tabs>
          <w:tab w:val="clear" w:pos="360"/>
        </w:tabs>
        <w:suppressAutoHyphens w:val="0"/>
        <w:ind w:left="709"/>
        <w:jc w:val="both"/>
        <w:rPr>
          <w:sz w:val="22"/>
          <w:szCs w:val="22"/>
        </w:rPr>
      </w:pPr>
      <w:r w:rsidRPr="002E5D9A">
        <w:rPr>
          <w:sz w:val="22"/>
          <w:szCs w:val="22"/>
        </w:rPr>
        <w:t xml:space="preserve">oferta liczy </w:t>
      </w:r>
      <w:r w:rsidRPr="002E5D9A">
        <w:rPr>
          <w:b/>
          <w:bCs/>
          <w:sz w:val="22"/>
          <w:szCs w:val="22"/>
          <w:u w:val="single"/>
        </w:rPr>
        <w:t>........................</w:t>
      </w:r>
      <w:r w:rsidRPr="00285844">
        <w:rPr>
          <w:b/>
          <w:bCs/>
          <w:sz w:val="22"/>
          <w:szCs w:val="22"/>
        </w:rPr>
        <w:t>*</w:t>
      </w:r>
      <w:r>
        <w:rPr>
          <w:sz w:val="22"/>
          <w:szCs w:val="22"/>
        </w:rPr>
        <w:t xml:space="preserve"> kolejno ponumerowanych kart;</w:t>
      </w:r>
    </w:p>
    <w:p w14:paraId="5121C687" w14:textId="77777777" w:rsidR="0072208B" w:rsidRPr="00D72311" w:rsidRDefault="0072208B" w:rsidP="00197F57">
      <w:pPr>
        <w:widowControl/>
        <w:numPr>
          <w:ilvl w:val="5"/>
          <w:numId w:val="23"/>
        </w:numPr>
        <w:tabs>
          <w:tab w:val="clear" w:pos="360"/>
        </w:tabs>
        <w:suppressAutoHyphens w:val="0"/>
        <w:ind w:left="709"/>
        <w:jc w:val="both"/>
        <w:rPr>
          <w:sz w:val="22"/>
          <w:szCs w:val="22"/>
        </w:rPr>
      </w:pPr>
      <w:r w:rsidRPr="00185FB6">
        <w:rPr>
          <w:sz w:val="22"/>
          <w:szCs w:val="22"/>
        </w:rPr>
        <w:t>załącznikami do niniejszego formularza są:</w:t>
      </w:r>
    </w:p>
    <w:p w14:paraId="17CA0B0D" w14:textId="32571F21" w:rsidR="0072208B" w:rsidRPr="00852464" w:rsidRDefault="0072208B" w:rsidP="00197F57">
      <w:pPr>
        <w:widowControl/>
        <w:numPr>
          <w:ilvl w:val="0"/>
          <w:numId w:val="25"/>
        </w:numPr>
        <w:suppressAutoHyphens w:val="0"/>
        <w:ind w:left="1418"/>
        <w:jc w:val="both"/>
        <w:rPr>
          <w:sz w:val="22"/>
          <w:szCs w:val="22"/>
        </w:rPr>
      </w:pPr>
      <w:r w:rsidRPr="00852464">
        <w:rPr>
          <w:i/>
          <w:sz w:val="22"/>
          <w:szCs w:val="22"/>
          <w:u w:val="single"/>
        </w:rPr>
        <w:t>Załącznik nr 1</w:t>
      </w:r>
      <w:r w:rsidRPr="00852464">
        <w:rPr>
          <w:b/>
          <w:sz w:val="22"/>
          <w:szCs w:val="22"/>
        </w:rPr>
        <w:t xml:space="preserve"> </w:t>
      </w:r>
      <w:r w:rsidR="00AA543D" w:rsidRPr="00852464">
        <w:rPr>
          <w:sz w:val="22"/>
          <w:szCs w:val="22"/>
        </w:rPr>
        <w:t>– o</w:t>
      </w:r>
      <w:r w:rsidR="000D23FF" w:rsidRPr="00852464">
        <w:rPr>
          <w:sz w:val="22"/>
          <w:szCs w:val="22"/>
        </w:rPr>
        <w:t xml:space="preserve">świadczenie </w:t>
      </w:r>
      <w:r w:rsidR="00D72311" w:rsidRPr="00852464">
        <w:rPr>
          <w:sz w:val="22"/>
          <w:szCs w:val="22"/>
        </w:rPr>
        <w:t>o niepodleganiu wykluczeniu</w:t>
      </w:r>
      <w:r w:rsidR="000D23FF" w:rsidRPr="00852464">
        <w:rPr>
          <w:sz w:val="22"/>
          <w:szCs w:val="22"/>
        </w:rPr>
        <w:t xml:space="preserve"> z postępowania w odniesieniu do odpowiednio wykonawcy/podwykonawcy (o ile dotyczy)</w:t>
      </w:r>
      <w:r w:rsidRPr="00852464">
        <w:rPr>
          <w:sz w:val="22"/>
          <w:szCs w:val="22"/>
        </w:rPr>
        <w:t>;</w:t>
      </w:r>
    </w:p>
    <w:p w14:paraId="7824814B" w14:textId="65430431" w:rsidR="00DF472F" w:rsidRPr="00DF472F" w:rsidRDefault="0072208B" w:rsidP="00197F57">
      <w:pPr>
        <w:widowControl/>
        <w:numPr>
          <w:ilvl w:val="0"/>
          <w:numId w:val="25"/>
        </w:numPr>
        <w:suppressAutoHyphens w:val="0"/>
        <w:ind w:left="1418"/>
        <w:jc w:val="both"/>
        <w:rPr>
          <w:bCs/>
          <w:sz w:val="22"/>
          <w:szCs w:val="22"/>
        </w:rPr>
      </w:pPr>
      <w:r w:rsidRPr="00DF472F">
        <w:rPr>
          <w:bCs/>
          <w:i/>
          <w:sz w:val="22"/>
          <w:szCs w:val="22"/>
          <w:u w:val="single"/>
        </w:rPr>
        <w:t xml:space="preserve">Załącznik nr </w:t>
      </w:r>
      <w:r w:rsidR="000C066E">
        <w:rPr>
          <w:bCs/>
          <w:i/>
          <w:sz w:val="22"/>
          <w:szCs w:val="22"/>
          <w:u w:val="single"/>
        </w:rPr>
        <w:t>1a</w:t>
      </w:r>
      <w:r w:rsidRPr="00DF472F">
        <w:rPr>
          <w:b/>
          <w:bCs/>
          <w:sz w:val="22"/>
          <w:szCs w:val="22"/>
        </w:rPr>
        <w:t xml:space="preserve"> </w:t>
      </w:r>
      <w:r w:rsidR="00E63BE7" w:rsidRPr="00DF472F">
        <w:rPr>
          <w:bCs/>
          <w:sz w:val="22"/>
          <w:szCs w:val="22"/>
        </w:rPr>
        <w:t>–</w:t>
      </w:r>
      <w:r w:rsidR="00DF472F" w:rsidRPr="00DF472F">
        <w:rPr>
          <w:sz w:val="22"/>
          <w:szCs w:val="22"/>
        </w:rPr>
        <w:t xml:space="preserve"> oświadczenie Wykonawcy o spełnieniu warunków udziału w postępowaniu,</w:t>
      </w:r>
    </w:p>
    <w:p w14:paraId="2C2AC067" w14:textId="73006B63" w:rsidR="0072208B" w:rsidRPr="0053761B" w:rsidRDefault="00DF472F" w:rsidP="00197F57">
      <w:pPr>
        <w:widowControl/>
        <w:numPr>
          <w:ilvl w:val="0"/>
          <w:numId w:val="25"/>
        </w:numPr>
        <w:suppressAutoHyphens w:val="0"/>
        <w:ind w:left="1418"/>
        <w:jc w:val="both"/>
        <w:rPr>
          <w:bCs/>
          <w:sz w:val="22"/>
          <w:szCs w:val="22"/>
        </w:rPr>
      </w:pPr>
      <w:r w:rsidRPr="00852464">
        <w:rPr>
          <w:bCs/>
          <w:i/>
          <w:sz w:val="22"/>
          <w:szCs w:val="22"/>
          <w:u w:val="single"/>
        </w:rPr>
        <w:t>Załącznik nr 2</w:t>
      </w:r>
      <w:r w:rsidRPr="00852464">
        <w:rPr>
          <w:b/>
          <w:bCs/>
          <w:sz w:val="22"/>
          <w:szCs w:val="22"/>
        </w:rPr>
        <w:t xml:space="preserve"> </w:t>
      </w:r>
      <w:r>
        <w:rPr>
          <w:b/>
          <w:bCs/>
          <w:sz w:val="22"/>
          <w:szCs w:val="22"/>
        </w:rPr>
        <w:t>-</w:t>
      </w:r>
      <w:r w:rsidR="00E63BE7" w:rsidRPr="0053761B">
        <w:rPr>
          <w:bCs/>
          <w:sz w:val="22"/>
          <w:szCs w:val="22"/>
        </w:rPr>
        <w:t xml:space="preserve"> </w:t>
      </w:r>
      <w:r w:rsidR="0053761B" w:rsidRPr="0053761B">
        <w:rPr>
          <w:sz w:val="22"/>
          <w:szCs w:val="22"/>
        </w:rPr>
        <w:t xml:space="preserve">indywidualna kalkulacja cenowa oferty, uwzględniająca wymagania i zapisy SWZ </w:t>
      </w:r>
      <w:r w:rsidR="0053761B" w:rsidRPr="0053761B">
        <w:rPr>
          <w:color w:val="000000"/>
          <w:sz w:val="22"/>
          <w:szCs w:val="22"/>
        </w:rPr>
        <w:t xml:space="preserve">wraz z </w:t>
      </w:r>
      <w:r w:rsidR="000C066E">
        <w:rPr>
          <w:bCs/>
          <w:sz w:val="22"/>
          <w:szCs w:val="22"/>
        </w:rPr>
        <w:t>podaniem nazwy, producenta, typu oferowanego przedmiotu zamówienia</w:t>
      </w:r>
      <w:r w:rsidR="0053761B" w:rsidRPr="0053761B">
        <w:rPr>
          <w:bCs/>
          <w:sz w:val="22"/>
          <w:szCs w:val="22"/>
        </w:rPr>
        <w:t xml:space="preserve"> /TREŚĆ OFERTY/;</w:t>
      </w:r>
    </w:p>
    <w:p w14:paraId="56ABB05B" w14:textId="20E539F4" w:rsidR="00805A59" w:rsidRDefault="0063584B" w:rsidP="00197F57">
      <w:pPr>
        <w:widowControl/>
        <w:numPr>
          <w:ilvl w:val="0"/>
          <w:numId w:val="25"/>
        </w:numPr>
        <w:suppressAutoHyphens w:val="0"/>
        <w:ind w:left="1418"/>
        <w:jc w:val="both"/>
        <w:rPr>
          <w:bCs/>
          <w:sz w:val="22"/>
          <w:szCs w:val="22"/>
        </w:rPr>
      </w:pPr>
      <w:r w:rsidRPr="00852464">
        <w:rPr>
          <w:bCs/>
          <w:i/>
          <w:sz w:val="22"/>
          <w:szCs w:val="22"/>
          <w:u w:val="single"/>
        </w:rPr>
        <w:t xml:space="preserve">Załącznik nr </w:t>
      </w:r>
      <w:r w:rsidR="000C066E">
        <w:rPr>
          <w:bCs/>
          <w:i/>
          <w:sz w:val="22"/>
          <w:szCs w:val="22"/>
          <w:u w:val="single"/>
        </w:rPr>
        <w:t>3</w:t>
      </w:r>
      <w:r w:rsidR="00805A59" w:rsidRPr="000971A8">
        <w:rPr>
          <w:bCs/>
          <w:i/>
          <w:sz w:val="22"/>
          <w:szCs w:val="22"/>
        </w:rPr>
        <w:t xml:space="preserve"> –</w:t>
      </w:r>
      <w:r w:rsidR="00805A59" w:rsidRPr="00280576">
        <w:rPr>
          <w:bCs/>
          <w:i/>
          <w:sz w:val="22"/>
          <w:szCs w:val="22"/>
        </w:rPr>
        <w:t xml:space="preserve"> </w:t>
      </w:r>
      <w:r w:rsidR="00805A59" w:rsidRPr="00805A59">
        <w:rPr>
          <w:bCs/>
          <w:sz w:val="22"/>
          <w:szCs w:val="22"/>
        </w:rPr>
        <w:t>oświadczenie o powierzeniu podwykonawcom wykonania części przedmiotu zamówienia (Wykaz podwykonawców – o ile dotyczy);</w:t>
      </w:r>
    </w:p>
    <w:p w14:paraId="6A577B7E" w14:textId="77777777" w:rsidR="000C066E" w:rsidRDefault="000C066E" w:rsidP="00197F57">
      <w:pPr>
        <w:widowControl/>
        <w:numPr>
          <w:ilvl w:val="0"/>
          <w:numId w:val="25"/>
        </w:numPr>
        <w:suppressAutoHyphens w:val="0"/>
        <w:ind w:left="1418"/>
        <w:jc w:val="both"/>
        <w:rPr>
          <w:bCs/>
          <w:sz w:val="22"/>
          <w:szCs w:val="22"/>
        </w:rPr>
      </w:pPr>
      <w:r w:rsidRPr="00852464">
        <w:rPr>
          <w:bCs/>
          <w:i/>
          <w:sz w:val="22"/>
          <w:szCs w:val="22"/>
          <w:u w:val="single"/>
        </w:rPr>
        <w:t xml:space="preserve">Załącznik nr </w:t>
      </w:r>
      <w:r>
        <w:rPr>
          <w:bCs/>
          <w:i/>
          <w:sz w:val="22"/>
          <w:szCs w:val="22"/>
          <w:u w:val="single"/>
        </w:rPr>
        <w:t>4</w:t>
      </w:r>
      <w:r w:rsidRPr="000971A8">
        <w:rPr>
          <w:bCs/>
          <w:i/>
          <w:sz w:val="22"/>
          <w:szCs w:val="22"/>
        </w:rPr>
        <w:t xml:space="preserve"> –</w:t>
      </w:r>
      <w:r w:rsidRPr="00280576">
        <w:rPr>
          <w:bCs/>
          <w:i/>
          <w:sz w:val="22"/>
          <w:szCs w:val="22"/>
        </w:rPr>
        <w:t xml:space="preserve"> </w:t>
      </w:r>
      <w:r w:rsidRPr="00805A59">
        <w:rPr>
          <w:bCs/>
          <w:sz w:val="22"/>
          <w:szCs w:val="22"/>
        </w:rPr>
        <w:t>oświadczenie</w:t>
      </w:r>
      <w:r>
        <w:rPr>
          <w:bCs/>
          <w:sz w:val="22"/>
          <w:szCs w:val="22"/>
        </w:rPr>
        <w:t xml:space="preserve"> </w:t>
      </w:r>
      <w:r>
        <w:rPr>
          <w:sz w:val="22"/>
          <w:szCs w:val="22"/>
        </w:rPr>
        <w:t xml:space="preserve">dotyczące podmiotu udostępniającego zasoby wykonawcy </w:t>
      </w:r>
      <w:r w:rsidRPr="00233C5A">
        <w:rPr>
          <w:sz w:val="22"/>
          <w:szCs w:val="22"/>
        </w:rPr>
        <w:t>-</w:t>
      </w:r>
      <w:r>
        <w:rPr>
          <w:sz w:val="22"/>
          <w:szCs w:val="22"/>
        </w:rPr>
        <w:t xml:space="preserve"> </w:t>
      </w:r>
      <w:r w:rsidRPr="00233C5A">
        <w:rPr>
          <w:i/>
          <w:sz w:val="22"/>
          <w:szCs w:val="22"/>
        </w:rPr>
        <w:t>należy</w:t>
      </w:r>
      <w:r>
        <w:rPr>
          <w:i/>
          <w:sz w:val="22"/>
          <w:szCs w:val="22"/>
        </w:rPr>
        <w:t xml:space="preserve"> </w:t>
      </w:r>
      <w:r w:rsidRPr="00233C5A">
        <w:rPr>
          <w:i/>
          <w:sz w:val="22"/>
          <w:szCs w:val="22"/>
        </w:rPr>
        <w:t>złożyć</w:t>
      </w:r>
      <w:r>
        <w:rPr>
          <w:i/>
          <w:sz w:val="22"/>
          <w:szCs w:val="22"/>
        </w:rPr>
        <w:t xml:space="preserve"> </w:t>
      </w:r>
      <w:r w:rsidRPr="00233C5A">
        <w:rPr>
          <w:i/>
          <w:sz w:val="22"/>
          <w:szCs w:val="22"/>
        </w:rPr>
        <w:t>odrębnie</w:t>
      </w:r>
      <w:r>
        <w:rPr>
          <w:i/>
          <w:sz w:val="22"/>
          <w:szCs w:val="22"/>
        </w:rPr>
        <w:t xml:space="preserve"> </w:t>
      </w:r>
      <w:r w:rsidRPr="00233C5A">
        <w:rPr>
          <w:i/>
          <w:sz w:val="22"/>
          <w:szCs w:val="22"/>
        </w:rPr>
        <w:t>dla</w:t>
      </w:r>
      <w:r>
        <w:rPr>
          <w:i/>
          <w:sz w:val="22"/>
          <w:szCs w:val="22"/>
        </w:rPr>
        <w:t xml:space="preserve"> </w:t>
      </w:r>
      <w:r w:rsidRPr="00233C5A">
        <w:rPr>
          <w:i/>
          <w:sz w:val="22"/>
          <w:szCs w:val="22"/>
        </w:rPr>
        <w:t>każdego</w:t>
      </w:r>
      <w:r>
        <w:rPr>
          <w:i/>
          <w:sz w:val="22"/>
          <w:szCs w:val="22"/>
        </w:rPr>
        <w:t xml:space="preserve"> </w:t>
      </w:r>
      <w:r w:rsidRPr="00233C5A">
        <w:rPr>
          <w:i/>
          <w:sz w:val="22"/>
          <w:szCs w:val="22"/>
        </w:rPr>
        <w:t>podmiotu</w:t>
      </w:r>
      <w:r>
        <w:rPr>
          <w:i/>
          <w:sz w:val="22"/>
          <w:szCs w:val="22"/>
        </w:rPr>
        <w:t xml:space="preserve"> </w:t>
      </w:r>
      <w:r w:rsidRPr="00233C5A">
        <w:rPr>
          <w:sz w:val="22"/>
          <w:szCs w:val="22"/>
        </w:rPr>
        <w:t>(o</w:t>
      </w:r>
      <w:r>
        <w:rPr>
          <w:sz w:val="22"/>
          <w:szCs w:val="22"/>
        </w:rPr>
        <w:t xml:space="preserve"> </w:t>
      </w:r>
      <w:r w:rsidRPr="00233C5A">
        <w:rPr>
          <w:sz w:val="22"/>
          <w:szCs w:val="22"/>
        </w:rPr>
        <w:t>ile</w:t>
      </w:r>
      <w:r>
        <w:rPr>
          <w:sz w:val="22"/>
          <w:szCs w:val="22"/>
        </w:rPr>
        <w:t xml:space="preserve"> </w:t>
      </w:r>
      <w:r w:rsidRPr="00233C5A">
        <w:rPr>
          <w:sz w:val="22"/>
          <w:szCs w:val="22"/>
        </w:rPr>
        <w:t>dotyczy)</w:t>
      </w:r>
    </w:p>
    <w:p w14:paraId="755FCF99" w14:textId="64179F2A" w:rsidR="000C066E" w:rsidRPr="000C066E" w:rsidRDefault="000C066E" w:rsidP="00197F57">
      <w:pPr>
        <w:widowControl/>
        <w:numPr>
          <w:ilvl w:val="0"/>
          <w:numId w:val="25"/>
        </w:numPr>
        <w:suppressAutoHyphens w:val="0"/>
        <w:ind w:left="1418"/>
        <w:jc w:val="both"/>
        <w:rPr>
          <w:bCs/>
        </w:rPr>
      </w:pPr>
      <w:r w:rsidRPr="000C066E">
        <w:rPr>
          <w:i/>
          <w:iCs/>
          <w:sz w:val="22"/>
          <w:szCs w:val="22"/>
          <w:u w:val="single"/>
        </w:rPr>
        <w:t>Załącznik A do SWZ</w:t>
      </w:r>
      <w:r w:rsidRPr="000C066E">
        <w:rPr>
          <w:sz w:val="22"/>
          <w:szCs w:val="22"/>
        </w:rPr>
        <w:t xml:space="preserve"> – wypełniony zgodnie </w:t>
      </w:r>
      <w:r w:rsidRPr="000C066E">
        <w:rPr>
          <w:color w:val="000000"/>
          <w:sz w:val="22"/>
          <w:szCs w:val="22"/>
        </w:rPr>
        <w:t>z wymaganiami określonymi w tabeli,</w:t>
      </w:r>
    </w:p>
    <w:p w14:paraId="1C5CC8BD" w14:textId="09AE47CC" w:rsidR="00996269" w:rsidRPr="00996269" w:rsidRDefault="00996269" w:rsidP="00197F57">
      <w:pPr>
        <w:widowControl/>
        <w:numPr>
          <w:ilvl w:val="0"/>
          <w:numId w:val="25"/>
        </w:numPr>
        <w:suppressAutoHyphens w:val="0"/>
        <w:ind w:left="1418"/>
        <w:jc w:val="both"/>
        <w:rPr>
          <w:bCs/>
          <w:sz w:val="22"/>
          <w:szCs w:val="22"/>
        </w:rPr>
      </w:pPr>
      <w:r w:rsidRPr="00996269">
        <w:rPr>
          <w:sz w:val="22"/>
          <w:szCs w:val="22"/>
        </w:rPr>
        <w:t>Inne:</w:t>
      </w:r>
    </w:p>
    <w:p w14:paraId="2E8DCA16" w14:textId="77777777" w:rsidR="00996269" w:rsidRPr="00996269" w:rsidRDefault="00996269" w:rsidP="00197F57">
      <w:pPr>
        <w:pStyle w:val="Akapitzlist"/>
        <w:widowControl/>
        <w:numPr>
          <w:ilvl w:val="0"/>
          <w:numId w:val="37"/>
        </w:numPr>
        <w:tabs>
          <w:tab w:val="left" w:pos="1843"/>
        </w:tabs>
        <w:suppressAutoHyphens w:val="0"/>
        <w:jc w:val="both"/>
        <w:rPr>
          <w:bCs/>
          <w:sz w:val="22"/>
          <w:szCs w:val="22"/>
        </w:rPr>
      </w:pPr>
      <w:r w:rsidRPr="00996269">
        <w:rPr>
          <w:bCs/>
          <w:sz w:val="22"/>
          <w:szCs w:val="22"/>
        </w:rPr>
        <w:t>pełnomocnictwo (zgodnie z ust. 5-7 rozdziału XII) lub inny dokument potwierdzający umocowanie do reprezentowania wykonawcy;</w:t>
      </w:r>
    </w:p>
    <w:p w14:paraId="108E7627" w14:textId="7126F09B" w:rsidR="00996269" w:rsidRDefault="00996269" w:rsidP="00197F57">
      <w:pPr>
        <w:pStyle w:val="Akapitzlist"/>
        <w:widowControl/>
        <w:numPr>
          <w:ilvl w:val="0"/>
          <w:numId w:val="37"/>
        </w:numPr>
        <w:tabs>
          <w:tab w:val="left" w:pos="1843"/>
        </w:tabs>
        <w:suppressAutoHyphens w:val="0"/>
        <w:jc w:val="both"/>
        <w:rPr>
          <w:bCs/>
          <w:sz w:val="22"/>
          <w:szCs w:val="22"/>
        </w:rPr>
      </w:pPr>
      <w:r w:rsidRPr="00996269">
        <w:rPr>
          <w:bCs/>
          <w:sz w:val="22"/>
          <w:szCs w:val="22"/>
        </w:rPr>
        <w:t xml:space="preserve">KRS lub CEiDG – o ile nie podano w </w:t>
      </w:r>
      <w:r w:rsidR="0061707B">
        <w:rPr>
          <w:bCs/>
          <w:sz w:val="22"/>
          <w:szCs w:val="22"/>
        </w:rPr>
        <w:t xml:space="preserve">formularzu oferty </w:t>
      </w:r>
      <w:r w:rsidRPr="00996269">
        <w:rPr>
          <w:bCs/>
          <w:sz w:val="22"/>
          <w:szCs w:val="22"/>
        </w:rPr>
        <w:t>danych do ogólnodostępnych baz</w:t>
      </w:r>
      <w:r w:rsidR="000C066E">
        <w:rPr>
          <w:bCs/>
          <w:sz w:val="22"/>
          <w:szCs w:val="22"/>
        </w:rPr>
        <w:t>.</w:t>
      </w:r>
    </w:p>
    <w:p w14:paraId="1B032432" w14:textId="77777777" w:rsidR="000C066E" w:rsidRDefault="000C066E" w:rsidP="000C066E">
      <w:pPr>
        <w:widowControl/>
        <w:tabs>
          <w:tab w:val="left" w:pos="1843"/>
        </w:tabs>
        <w:suppressAutoHyphens w:val="0"/>
        <w:jc w:val="both"/>
        <w:rPr>
          <w:bCs/>
          <w:sz w:val="22"/>
          <w:szCs w:val="22"/>
        </w:rPr>
      </w:pPr>
    </w:p>
    <w:p w14:paraId="6FAF27A7" w14:textId="77777777" w:rsidR="000C066E" w:rsidRDefault="000C066E" w:rsidP="000C066E">
      <w:pPr>
        <w:widowControl/>
        <w:tabs>
          <w:tab w:val="left" w:pos="1843"/>
        </w:tabs>
        <w:suppressAutoHyphens w:val="0"/>
        <w:jc w:val="both"/>
        <w:rPr>
          <w:b/>
          <w:bCs/>
          <w:i/>
          <w:iCs/>
          <w:sz w:val="21"/>
          <w:szCs w:val="21"/>
          <w:u w:val="single"/>
        </w:rPr>
      </w:pPr>
    </w:p>
    <w:p w14:paraId="09B65253" w14:textId="065E6E03" w:rsidR="000C066E" w:rsidRPr="000C066E" w:rsidRDefault="000C066E" w:rsidP="000C066E">
      <w:pPr>
        <w:widowControl/>
        <w:tabs>
          <w:tab w:val="left" w:pos="1843"/>
        </w:tabs>
        <w:suppressAutoHyphens w:val="0"/>
        <w:jc w:val="both"/>
        <w:rPr>
          <w:bCs/>
          <w:sz w:val="22"/>
          <w:szCs w:val="22"/>
        </w:rPr>
      </w:pPr>
      <w:r w:rsidRPr="00FC69FB">
        <w:rPr>
          <w:b/>
          <w:bCs/>
          <w:i/>
          <w:iCs/>
          <w:sz w:val="21"/>
          <w:szCs w:val="21"/>
          <w:u w:val="single"/>
        </w:rPr>
        <w:t>Uwaga! Miejsca wykropkowane i/lub oznaczone „*” we wzorze formularza oferty i wzorach jego załączników Wykonawca zobowiązany jest odpowiednio do ich treści wypełnić lub skreślić</w:t>
      </w:r>
    </w:p>
    <w:p w14:paraId="00647C47" w14:textId="77777777" w:rsidR="00E45E44" w:rsidRDefault="00E45E44"/>
    <w:p w14:paraId="70166CA9" w14:textId="77777777" w:rsidR="00B00303" w:rsidRDefault="00B00303" w:rsidP="00B13C1B">
      <w:pPr>
        <w:jc w:val="both"/>
      </w:pPr>
    </w:p>
    <w:p w14:paraId="2D107039" w14:textId="77777777" w:rsidR="00C118D0" w:rsidRDefault="00C118D0">
      <w:pPr>
        <w:widowControl/>
        <w:suppressAutoHyphens w:val="0"/>
        <w:spacing w:after="160" w:line="259" w:lineRule="auto"/>
        <w:jc w:val="left"/>
        <w:rPr>
          <w:b/>
          <w:sz w:val="22"/>
          <w:szCs w:val="22"/>
        </w:rPr>
      </w:pPr>
      <w:r>
        <w:rPr>
          <w:b/>
          <w:sz w:val="22"/>
          <w:szCs w:val="22"/>
        </w:rPr>
        <w:br w:type="page"/>
      </w:r>
    </w:p>
    <w:p w14:paraId="21ED49BB" w14:textId="4DA2530A" w:rsidR="00F078BC" w:rsidRDefault="00F078BC" w:rsidP="00F078BC">
      <w:pPr>
        <w:pStyle w:val="Tekstpodstawowy"/>
        <w:spacing w:line="240" w:lineRule="auto"/>
        <w:jc w:val="right"/>
        <w:outlineLvl w:val="0"/>
        <w:rPr>
          <w:rFonts w:ascii="Times New Roman" w:hAnsi="Times New Roman" w:cs="Times New Roman"/>
          <w:b/>
          <w:i/>
          <w:iCs/>
          <w:sz w:val="22"/>
          <w:szCs w:val="22"/>
          <w:u w:val="single"/>
        </w:rPr>
      </w:pPr>
      <w:r w:rsidRPr="00F078BC">
        <w:rPr>
          <w:rFonts w:ascii="Times New Roman" w:hAnsi="Times New Roman" w:cs="Times New Roman"/>
          <w:b/>
          <w:i/>
          <w:iCs/>
          <w:sz w:val="22"/>
          <w:szCs w:val="22"/>
          <w:u w:val="single"/>
        </w:rPr>
        <w:lastRenderedPageBreak/>
        <w:t xml:space="preserve">Załącznik </w:t>
      </w:r>
      <w:r>
        <w:rPr>
          <w:rFonts w:ascii="Times New Roman" w:hAnsi="Times New Roman" w:cs="Times New Roman"/>
          <w:b/>
          <w:i/>
          <w:iCs/>
          <w:sz w:val="22"/>
          <w:szCs w:val="22"/>
          <w:u w:val="single"/>
        </w:rPr>
        <w:t>1</w:t>
      </w:r>
      <w:r w:rsidRPr="00F078BC">
        <w:rPr>
          <w:rFonts w:ascii="Times New Roman" w:hAnsi="Times New Roman" w:cs="Times New Roman"/>
          <w:b/>
          <w:i/>
          <w:iCs/>
          <w:sz w:val="22"/>
          <w:szCs w:val="22"/>
          <w:u w:val="single"/>
        </w:rPr>
        <w:t xml:space="preserve"> do formularza oferty</w:t>
      </w:r>
    </w:p>
    <w:p w14:paraId="3E054261" w14:textId="77777777" w:rsidR="00314EE4" w:rsidRDefault="00314EE4" w:rsidP="00314EE4">
      <w:pPr>
        <w:pStyle w:val="Tekstpodstawowy"/>
        <w:spacing w:line="240" w:lineRule="auto"/>
        <w:jc w:val="center"/>
        <w:outlineLvl w:val="0"/>
        <w:rPr>
          <w:rFonts w:ascii="Times New Roman" w:hAnsi="Times New Roman" w:cs="Times New Roman"/>
          <w:b/>
          <w:bCs/>
          <w:sz w:val="22"/>
          <w:szCs w:val="22"/>
          <w:u w:val="single"/>
        </w:rPr>
      </w:pPr>
    </w:p>
    <w:p w14:paraId="6AD068EA" w14:textId="77777777" w:rsidR="00314EE4" w:rsidRPr="006B2643" w:rsidRDefault="00314EE4" w:rsidP="00314EE4">
      <w:pPr>
        <w:pStyle w:val="Tekstpodstawowy"/>
        <w:spacing w:line="240" w:lineRule="auto"/>
        <w:jc w:val="center"/>
        <w:outlineLvl w:val="0"/>
        <w:rPr>
          <w:rFonts w:ascii="Times New Roman" w:hAnsi="Times New Roman" w:cs="Times New Roman"/>
          <w:b/>
          <w:bCs/>
          <w:sz w:val="22"/>
          <w:szCs w:val="22"/>
          <w:u w:val="single"/>
        </w:rPr>
      </w:pPr>
      <w:r w:rsidRPr="006B2643">
        <w:rPr>
          <w:rFonts w:ascii="Times New Roman" w:hAnsi="Times New Roman" w:cs="Times New Roman"/>
          <w:b/>
          <w:bCs/>
          <w:sz w:val="22"/>
          <w:szCs w:val="22"/>
          <w:u w:val="single"/>
        </w:rPr>
        <w:t xml:space="preserve">OŚWIADCZENIE </w:t>
      </w:r>
    </w:p>
    <w:p w14:paraId="5855C581" w14:textId="77777777" w:rsidR="00B74CD2" w:rsidRPr="006B2643" w:rsidRDefault="00B74CD2" w:rsidP="00314EE4">
      <w:pPr>
        <w:pStyle w:val="Tekstpodstawowy"/>
        <w:spacing w:line="240" w:lineRule="auto"/>
        <w:jc w:val="center"/>
        <w:outlineLvl w:val="0"/>
        <w:rPr>
          <w:rFonts w:ascii="Times New Roman" w:hAnsi="Times New Roman" w:cs="Times New Roman"/>
          <w:b/>
          <w:bCs/>
          <w:sz w:val="22"/>
          <w:szCs w:val="22"/>
          <w:u w:val="single"/>
        </w:rPr>
      </w:pPr>
      <w:r w:rsidRPr="006B2643">
        <w:rPr>
          <w:rFonts w:ascii="Times New Roman" w:hAnsi="Times New Roman" w:cs="Times New Roman"/>
          <w:b/>
          <w:bCs/>
          <w:sz w:val="22"/>
          <w:szCs w:val="22"/>
          <w:u w:val="single"/>
        </w:rPr>
        <w:t>O N</w:t>
      </w:r>
      <w:r w:rsidR="00D12A8F" w:rsidRPr="006B2643">
        <w:rPr>
          <w:rFonts w:ascii="Times New Roman" w:hAnsi="Times New Roman" w:cs="Times New Roman"/>
          <w:b/>
          <w:bCs/>
          <w:sz w:val="22"/>
          <w:szCs w:val="22"/>
          <w:u w:val="single"/>
        </w:rPr>
        <w:t>IEPODLEGANIU WYKLUCZENIU Z POSTĘ</w:t>
      </w:r>
      <w:r w:rsidRPr="006B2643">
        <w:rPr>
          <w:rFonts w:ascii="Times New Roman" w:hAnsi="Times New Roman" w:cs="Times New Roman"/>
          <w:b/>
          <w:bCs/>
          <w:sz w:val="22"/>
          <w:szCs w:val="22"/>
          <w:u w:val="single"/>
        </w:rPr>
        <w:t>POWANIA</w:t>
      </w:r>
    </w:p>
    <w:p w14:paraId="6D86C04D" w14:textId="77777777" w:rsidR="009C6186" w:rsidRPr="006B2643" w:rsidRDefault="009C6186" w:rsidP="00314EE4">
      <w:pPr>
        <w:pStyle w:val="Tekstpodstawowy"/>
        <w:spacing w:line="240" w:lineRule="auto"/>
        <w:jc w:val="center"/>
        <w:outlineLvl w:val="0"/>
        <w:rPr>
          <w:rFonts w:ascii="Times New Roman" w:hAnsi="Times New Roman" w:cs="Times New Roman"/>
          <w:b/>
          <w:bCs/>
          <w:sz w:val="22"/>
          <w:szCs w:val="22"/>
          <w:u w:val="single"/>
        </w:rPr>
      </w:pPr>
    </w:p>
    <w:p w14:paraId="658C2D07" w14:textId="5D0F3839" w:rsidR="009C6186" w:rsidRPr="000C066E" w:rsidRDefault="009C6186" w:rsidP="009C6186">
      <w:pPr>
        <w:pStyle w:val="Tekstpodstawowy"/>
        <w:spacing w:line="240" w:lineRule="auto"/>
        <w:outlineLvl w:val="0"/>
        <w:rPr>
          <w:rFonts w:ascii="Times New Roman" w:hAnsi="Times New Roman" w:cs="Times New Roman"/>
          <w:i/>
          <w:sz w:val="22"/>
          <w:szCs w:val="22"/>
          <w:u w:val="single"/>
        </w:rPr>
      </w:pPr>
      <w:r w:rsidRPr="003A6882">
        <w:rPr>
          <w:rFonts w:ascii="Times New Roman" w:hAnsi="Times New Roman" w:cs="Times New Roman"/>
          <w:i/>
          <w:sz w:val="22"/>
          <w:szCs w:val="22"/>
          <w:u w:val="single"/>
        </w:rPr>
        <w:t>Składając ofertę</w:t>
      </w:r>
      <w:r w:rsidR="006B2643" w:rsidRPr="003A6882">
        <w:rPr>
          <w:rFonts w:ascii="Times New Roman" w:hAnsi="Times New Roman" w:cs="Times New Roman"/>
          <w:i/>
          <w:sz w:val="22"/>
          <w:szCs w:val="22"/>
          <w:u w:val="single"/>
        </w:rPr>
        <w:t xml:space="preserve"> w postępowaniu prowadzonym</w:t>
      </w:r>
      <w:r w:rsidRPr="003A6882">
        <w:rPr>
          <w:rFonts w:ascii="Times New Roman" w:hAnsi="Times New Roman" w:cs="Times New Roman"/>
          <w:i/>
          <w:sz w:val="22"/>
          <w:szCs w:val="22"/>
          <w:u w:val="single"/>
        </w:rPr>
        <w:t xml:space="preserve"> w trybie podstawowym bez możliwości negocjacji </w:t>
      </w:r>
      <w:r w:rsidR="00B332CD" w:rsidRPr="000C066E">
        <w:rPr>
          <w:rFonts w:ascii="Times New Roman" w:hAnsi="Times New Roman" w:cs="Times New Roman"/>
          <w:i/>
          <w:sz w:val="22"/>
          <w:szCs w:val="22"/>
          <w:u w:val="single"/>
        </w:rPr>
        <w:t>na</w:t>
      </w:r>
      <w:r w:rsidR="00973A37" w:rsidRPr="000C066E">
        <w:rPr>
          <w:rFonts w:ascii="Times New Roman" w:hAnsi="Times New Roman" w:cs="Times New Roman"/>
          <w:i/>
          <w:sz w:val="22"/>
          <w:szCs w:val="22"/>
          <w:u w:val="single"/>
        </w:rPr>
        <w:t xml:space="preserve"> </w:t>
      </w:r>
      <w:r w:rsidR="000C066E" w:rsidRPr="000C066E">
        <w:rPr>
          <w:rFonts w:ascii="Times New Roman" w:hAnsi="Times New Roman" w:cs="Times New Roman"/>
          <w:i/>
          <w:sz w:val="22"/>
          <w:szCs w:val="22"/>
          <w:u w:val="single"/>
        </w:rPr>
        <w:t>wyłonienie Wykonawcy w zakresie dostawy oraz wdrożenia dedykowanego, autonomicznego systemu egzaminowania komputerowego (zdalnego oraz stacjonarnego)</w:t>
      </w:r>
      <w:r w:rsidR="00973A37" w:rsidRPr="000C066E">
        <w:rPr>
          <w:rFonts w:ascii="Times New Roman" w:hAnsi="Times New Roman" w:cs="Times New Roman"/>
          <w:i/>
          <w:sz w:val="22"/>
          <w:szCs w:val="22"/>
          <w:u w:val="single"/>
        </w:rPr>
        <w:t xml:space="preserve">, </w:t>
      </w:r>
      <w:r w:rsidR="00B13C1B" w:rsidRPr="00973A37">
        <w:rPr>
          <w:rFonts w:ascii="Times New Roman" w:hAnsi="Times New Roman" w:cs="Times New Roman"/>
          <w:i/>
          <w:sz w:val="22"/>
          <w:szCs w:val="22"/>
          <w:u w:val="single"/>
        </w:rPr>
        <w:t>Znak sprawy 80.272</w:t>
      </w:r>
      <w:r w:rsidR="00481297">
        <w:rPr>
          <w:rFonts w:ascii="Times New Roman" w:hAnsi="Times New Roman" w:cs="Times New Roman"/>
          <w:i/>
          <w:sz w:val="22"/>
          <w:szCs w:val="22"/>
          <w:u w:val="single"/>
        </w:rPr>
        <w:t>.</w:t>
      </w:r>
      <w:r w:rsidR="000C066E">
        <w:rPr>
          <w:rFonts w:ascii="Times New Roman" w:hAnsi="Times New Roman" w:cs="Times New Roman"/>
          <w:i/>
          <w:sz w:val="22"/>
          <w:szCs w:val="22"/>
          <w:u w:val="single"/>
        </w:rPr>
        <w:t>95.2025</w:t>
      </w:r>
    </w:p>
    <w:p w14:paraId="4DA8447A" w14:textId="77777777" w:rsidR="00C753BE" w:rsidRDefault="00C753BE" w:rsidP="009C6186">
      <w:pPr>
        <w:pStyle w:val="Tekstpodstawowy"/>
        <w:spacing w:line="240" w:lineRule="auto"/>
        <w:outlineLvl w:val="0"/>
        <w:rPr>
          <w:rFonts w:ascii="Times New Roman" w:hAnsi="Times New Roman" w:cs="Times New Roman"/>
          <w:iCs/>
          <w:sz w:val="22"/>
          <w:szCs w:val="22"/>
        </w:rPr>
      </w:pPr>
    </w:p>
    <w:p w14:paraId="4B57DB7B" w14:textId="77777777" w:rsidR="00C753BE" w:rsidRPr="00D12A8F" w:rsidRDefault="00C753BE" w:rsidP="00197F57">
      <w:pPr>
        <w:pStyle w:val="Tekstpodstawowy"/>
        <w:numPr>
          <w:ilvl w:val="2"/>
          <w:numId w:val="31"/>
        </w:numPr>
        <w:spacing w:line="240" w:lineRule="auto"/>
        <w:ind w:left="709"/>
        <w:jc w:val="left"/>
        <w:outlineLvl w:val="0"/>
        <w:rPr>
          <w:rFonts w:ascii="Times New Roman" w:hAnsi="Times New Roman" w:cs="Times New Roman"/>
          <w:b/>
          <w:bCs/>
          <w:sz w:val="22"/>
          <w:szCs w:val="22"/>
        </w:rPr>
      </w:pPr>
      <w:r>
        <w:rPr>
          <w:rFonts w:ascii="Times New Roman" w:hAnsi="Times New Roman" w:cs="Times New Roman"/>
          <w:b/>
          <w:iCs/>
          <w:sz w:val="22"/>
          <w:szCs w:val="22"/>
        </w:rPr>
        <w:t>OŚWIADCZENIE DOTYCZĄCE WYKONAWCY</w:t>
      </w:r>
    </w:p>
    <w:p w14:paraId="048BCB63" w14:textId="77777777" w:rsidR="00D12A8F" w:rsidRDefault="00D12A8F" w:rsidP="00D12A8F">
      <w:pPr>
        <w:pStyle w:val="Tekstpodstawowy"/>
        <w:spacing w:line="240" w:lineRule="auto"/>
        <w:ind w:left="709"/>
        <w:jc w:val="left"/>
        <w:outlineLvl w:val="0"/>
        <w:rPr>
          <w:rFonts w:ascii="Times New Roman" w:hAnsi="Times New Roman" w:cs="Times New Roman"/>
          <w:b/>
          <w:iCs/>
          <w:sz w:val="22"/>
          <w:szCs w:val="22"/>
        </w:rPr>
      </w:pPr>
    </w:p>
    <w:p w14:paraId="0206564E" w14:textId="3BF2478C" w:rsidR="00554C84" w:rsidRDefault="00D12A8F" w:rsidP="00197F57">
      <w:pPr>
        <w:pStyle w:val="Tekstpodstawowy"/>
        <w:numPr>
          <w:ilvl w:val="6"/>
          <w:numId w:val="19"/>
        </w:numPr>
        <w:spacing w:line="240" w:lineRule="auto"/>
        <w:ind w:left="709"/>
        <w:outlineLvl w:val="0"/>
        <w:rPr>
          <w:rFonts w:ascii="Times New Roman" w:hAnsi="Times New Roman" w:cs="Times New Roman"/>
          <w:bCs/>
          <w:sz w:val="22"/>
          <w:szCs w:val="22"/>
        </w:rPr>
      </w:pPr>
      <w:r>
        <w:rPr>
          <w:rFonts w:ascii="Times New Roman" w:hAnsi="Times New Roman" w:cs="Times New Roman"/>
          <w:iCs/>
          <w:sz w:val="22"/>
          <w:szCs w:val="22"/>
        </w:rPr>
        <w:t xml:space="preserve">Oświadczam, że nie podlegam wykluczeniu z postępowania na podstawie </w:t>
      </w:r>
      <w:r w:rsidR="00554C84">
        <w:rPr>
          <w:rFonts w:ascii="Times New Roman" w:hAnsi="Times New Roman" w:cs="Times New Roman"/>
          <w:iCs/>
          <w:sz w:val="22"/>
          <w:szCs w:val="22"/>
        </w:rPr>
        <w:t xml:space="preserve">art. </w:t>
      </w:r>
      <w:r w:rsidR="00554C84">
        <w:rPr>
          <w:rFonts w:ascii="Times New Roman" w:hAnsi="Times New Roman" w:cs="Times New Roman"/>
          <w:bCs/>
          <w:sz w:val="22"/>
          <w:szCs w:val="22"/>
        </w:rPr>
        <w:t>108 ust. 1 PZP</w:t>
      </w:r>
      <w:r w:rsidR="00D747EE">
        <w:rPr>
          <w:rFonts w:ascii="Times New Roman" w:hAnsi="Times New Roman" w:cs="Times New Roman"/>
          <w:bCs/>
          <w:sz w:val="22"/>
          <w:szCs w:val="22"/>
        </w:rPr>
        <w:t>.</w:t>
      </w:r>
    </w:p>
    <w:p w14:paraId="0FEDBE2A" w14:textId="1D741C33" w:rsidR="00D44D08" w:rsidRDefault="00D44D08" w:rsidP="00197F57">
      <w:pPr>
        <w:pStyle w:val="Tekstpodstawowy"/>
        <w:numPr>
          <w:ilvl w:val="6"/>
          <w:numId w:val="19"/>
        </w:numPr>
        <w:spacing w:line="240" w:lineRule="auto"/>
        <w:ind w:left="709"/>
        <w:outlineLvl w:val="0"/>
        <w:rPr>
          <w:rFonts w:ascii="Times New Roman" w:hAnsi="Times New Roman" w:cs="Times New Roman"/>
          <w:bCs/>
          <w:sz w:val="22"/>
          <w:szCs w:val="22"/>
        </w:rPr>
      </w:pPr>
      <w:r>
        <w:rPr>
          <w:rFonts w:ascii="Times New Roman" w:hAnsi="Times New Roman" w:cs="Times New Roman"/>
          <w:iCs/>
          <w:sz w:val="22"/>
          <w:szCs w:val="22"/>
        </w:rPr>
        <w:t xml:space="preserve">Oświadczam, że nie podlegam wykluczeniu z postępowania na podstawie </w:t>
      </w:r>
      <w:r>
        <w:rPr>
          <w:rFonts w:ascii="Times New Roman" w:hAnsi="Times New Roman" w:cs="Times New Roman"/>
          <w:bCs/>
          <w:sz w:val="22"/>
          <w:szCs w:val="22"/>
        </w:rPr>
        <w:t>art.</w:t>
      </w:r>
      <w:r w:rsidRPr="00554C84">
        <w:rPr>
          <w:rFonts w:ascii="Times New Roman" w:hAnsi="Times New Roman" w:cs="Times New Roman"/>
          <w:bCs/>
          <w:sz w:val="22"/>
          <w:szCs w:val="22"/>
        </w:rPr>
        <w:t xml:space="preserve"> 109 ust. 1</w:t>
      </w:r>
      <w:r>
        <w:rPr>
          <w:rFonts w:ascii="Times New Roman" w:hAnsi="Times New Roman" w:cs="Times New Roman"/>
          <w:bCs/>
          <w:sz w:val="22"/>
          <w:szCs w:val="22"/>
        </w:rPr>
        <w:t xml:space="preserve"> pkt</w:t>
      </w:r>
      <w:r w:rsidR="002960CE">
        <w:rPr>
          <w:rFonts w:ascii="Times New Roman" w:hAnsi="Times New Roman" w:cs="Times New Roman"/>
          <w:bCs/>
          <w:sz w:val="22"/>
          <w:szCs w:val="22"/>
        </w:rPr>
        <w:t> </w:t>
      </w:r>
      <w:r>
        <w:rPr>
          <w:rFonts w:ascii="Times New Roman" w:hAnsi="Times New Roman" w:cs="Times New Roman"/>
          <w:bCs/>
          <w:sz w:val="22"/>
          <w:szCs w:val="22"/>
        </w:rPr>
        <w:t>1,4,5, 7-10 ustawy PZP</w:t>
      </w:r>
      <w:r w:rsidR="00BF075F">
        <w:rPr>
          <w:rFonts w:ascii="Times New Roman" w:hAnsi="Times New Roman" w:cs="Times New Roman"/>
          <w:bCs/>
          <w:sz w:val="22"/>
          <w:szCs w:val="22"/>
        </w:rPr>
        <w:t>.</w:t>
      </w:r>
    </w:p>
    <w:p w14:paraId="5F657918" w14:textId="68D89A3A" w:rsidR="00BF075F" w:rsidRPr="00A41CA4" w:rsidRDefault="00BF075F" w:rsidP="00197F57">
      <w:pPr>
        <w:pStyle w:val="Tekstpodstawowy"/>
        <w:numPr>
          <w:ilvl w:val="6"/>
          <w:numId w:val="19"/>
        </w:numPr>
        <w:spacing w:line="240" w:lineRule="auto"/>
        <w:ind w:left="709"/>
        <w:outlineLvl w:val="0"/>
        <w:rPr>
          <w:rFonts w:ascii="Times New Roman" w:hAnsi="Times New Roman" w:cs="Times New Roman"/>
          <w:bCs/>
          <w:sz w:val="22"/>
          <w:szCs w:val="22"/>
        </w:rPr>
      </w:pPr>
      <w:r w:rsidRPr="00A41CA4">
        <w:rPr>
          <w:rFonts w:ascii="Times New Roman" w:hAnsi="Times New Roman" w:cs="Times New Roman"/>
          <w:iCs/>
          <w:sz w:val="22"/>
          <w:szCs w:val="22"/>
        </w:rPr>
        <w:t xml:space="preserve">Oświadczam, że nie podlegam wykluczeniu z postępowania na podstawie art. </w:t>
      </w:r>
      <w:r w:rsidRPr="00A41CA4">
        <w:rPr>
          <w:rFonts w:ascii="Times New Roman" w:hAnsi="Times New Roman" w:cs="Times New Roman"/>
          <w:bCs/>
          <w:sz w:val="22"/>
          <w:szCs w:val="22"/>
        </w:rPr>
        <w:t xml:space="preserve">7 ust. 1 ustawy </w:t>
      </w:r>
      <w:r w:rsidRPr="00A41CA4">
        <w:rPr>
          <w:rFonts w:ascii="Times New Roman" w:hAnsi="Times New Roman" w:cs="Times New Roman"/>
          <w:sz w:val="22"/>
          <w:szCs w:val="22"/>
        </w:rPr>
        <w:t>z</w:t>
      </w:r>
      <w:r w:rsidR="00E0518C" w:rsidRPr="00A41CA4">
        <w:rPr>
          <w:rFonts w:ascii="Times New Roman" w:hAnsi="Times New Roman" w:cs="Times New Roman"/>
          <w:sz w:val="22"/>
          <w:szCs w:val="22"/>
        </w:rPr>
        <w:t> </w:t>
      </w:r>
      <w:r w:rsidRPr="00A41CA4">
        <w:rPr>
          <w:rFonts w:ascii="Times New Roman" w:hAnsi="Times New Roman" w:cs="Times New Roman"/>
          <w:sz w:val="22"/>
          <w:szCs w:val="22"/>
        </w:rPr>
        <w:t>dnia 13 kwietnia 2022 r. o szczególnych rozwiązaniach w zakresie przeciwdziałania wspieraniu agresji na Ukrainę oraz służących ochronie bezpieczeństwa narodowego (Dz.U. z</w:t>
      </w:r>
      <w:r w:rsidR="00E0518C" w:rsidRPr="00A41CA4">
        <w:rPr>
          <w:rFonts w:ascii="Times New Roman" w:hAnsi="Times New Roman" w:cs="Times New Roman"/>
          <w:sz w:val="22"/>
          <w:szCs w:val="22"/>
        </w:rPr>
        <w:t> </w:t>
      </w:r>
      <w:r w:rsidRPr="00A41CA4">
        <w:rPr>
          <w:rFonts w:ascii="Times New Roman" w:hAnsi="Times New Roman" w:cs="Times New Roman"/>
          <w:sz w:val="22"/>
          <w:szCs w:val="22"/>
        </w:rPr>
        <w:t>202</w:t>
      </w:r>
      <w:r w:rsidR="000C066E">
        <w:rPr>
          <w:rFonts w:ascii="Times New Roman" w:hAnsi="Times New Roman" w:cs="Times New Roman"/>
          <w:sz w:val="22"/>
          <w:szCs w:val="22"/>
        </w:rPr>
        <w:t>4</w:t>
      </w:r>
      <w:r w:rsidRPr="00A41CA4">
        <w:rPr>
          <w:rFonts w:ascii="Times New Roman" w:hAnsi="Times New Roman" w:cs="Times New Roman"/>
          <w:sz w:val="22"/>
          <w:szCs w:val="22"/>
        </w:rPr>
        <w:t xml:space="preserve"> r., poz. </w:t>
      </w:r>
      <w:r w:rsidR="000C066E">
        <w:rPr>
          <w:rFonts w:ascii="Times New Roman" w:hAnsi="Times New Roman" w:cs="Times New Roman"/>
          <w:sz w:val="22"/>
          <w:szCs w:val="22"/>
        </w:rPr>
        <w:t>507</w:t>
      </w:r>
      <w:r w:rsidRPr="00A41CA4">
        <w:rPr>
          <w:rFonts w:ascii="Times New Roman" w:hAnsi="Times New Roman" w:cs="Times New Roman"/>
          <w:sz w:val="22"/>
          <w:szCs w:val="22"/>
        </w:rPr>
        <w:t>), tj.:</w:t>
      </w:r>
    </w:p>
    <w:p w14:paraId="52E36875" w14:textId="1C0A0A19" w:rsidR="00BF075F" w:rsidRPr="00A41CA4" w:rsidRDefault="00BF075F" w:rsidP="00197F57">
      <w:pPr>
        <w:pStyle w:val="Akapitzlist"/>
        <w:widowControl/>
        <w:numPr>
          <w:ilvl w:val="0"/>
          <w:numId w:val="35"/>
        </w:numPr>
        <w:suppressAutoHyphens w:val="0"/>
        <w:ind w:hanging="720"/>
        <w:jc w:val="both"/>
        <w:rPr>
          <w:sz w:val="22"/>
          <w:szCs w:val="22"/>
        </w:rPr>
      </w:pPr>
      <w:r w:rsidRPr="00A41CA4">
        <w:rPr>
          <w:sz w:val="22"/>
          <w:szCs w:val="22"/>
        </w:rPr>
        <w:t>nie jeste</w:t>
      </w:r>
      <w:r w:rsidR="00F007FF">
        <w:rPr>
          <w:sz w:val="22"/>
          <w:szCs w:val="22"/>
        </w:rPr>
        <w:t>m</w:t>
      </w:r>
      <w:r w:rsidRPr="00A41CA4">
        <w:rPr>
          <w:sz w:val="22"/>
          <w:szCs w:val="22"/>
        </w:rPr>
        <w:t xml:space="preserve"> wykonawcą wymienionym w wykazach określonych w rozporządzeniu 765/2006 i rozporządzeniu 269/2014 ani wpisanym na listę na podstawie decyzji w sprawie wpisu na listę rozstrzygającej o zastosowaniu środka, o którym mowa w art. 1 pkt 3 cyt. ustawy;</w:t>
      </w:r>
    </w:p>
    <w:p w14:paraId="792B2911" w14:textId="5F61C7E6" w:rsidR="00BF075F" w:rsidRPr="00A41CA4" w:rsidRDefault="00BF075F" w:rsidP="00197F57">
      <w:pPr>
        <w:pStyle w:val="Akapitzlist"/>
        <w:widowControl/>
        <w:numPr>
          <w:ilvl w:val="0"/>
          <w:numId w:val="35"/>
        </w:numPr>
        <w:suppressAutoHyphens w:val="0"/>
        <w:ind w:hanging="720"/>
        <w:jc w:val="both"/>
        <w:rPr>
          <w:sz w:val="22"/>
          <w:szCs w:val="22"/>
        </w:rPr>
      </w:pPr>
      <w:r w:rsidRPr="00A41CA4">
        <w:rPr>
          <w:sz w:val="22"/>
          <w:szCs w:val="22"/>
        </w:rPr>
        <w:t>nie jeste</w:t>
      </w:r>
      <w:r w:rsidR="00443AB8">
        <w:rPr>
          <w:sz w:val="22"/>
          <w:szCs w:val="22"/>
        </w:rPr>
        <w:t>m</w:t>
      </w:r>
      <w:r w:rsidRPr="00A41CA4">
        <w:rPr>
          <w:sz w:val="22"/>
          <w:szCs w:val="22"/>
        </w:rPr>
        <w:t xml:space="preserve">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43F672A" w14:textId="0D457D06" w:rsidR="00BF075F" w:rsidRPr="00A41CA4" w:rsidRDefault="00BF075F" w:rsidP="00197F57">
      <w:pPr>
        <w:pStyle w:val="Akapitzlist"/>
        <w:widowControl/>
        <w:numPr>
          <w:ilvl w:val="0"/>
          <w:numId w:val="35"/>
        </w:numPr>
        <w:suppressAutoHyphens w:val="0"/>
        <w:ind w:hanging="720"/>
        <w:jc w:val="both"/>
        <w:rPr>
          <w:sz w:val="22"/>
          <w:szCs w:val="22"/>
        </w:rPr>
      </w:pPr>
      <w:r w:rsidRPr="00A41CA4">
        <w:rPr>
          <w:sz w:val="22"/>
          <w:szCs w:val="22"/>
        </w:rPr>
        <w:t>nie jeste</w:t>
      </w:r>
      <w:r w:rsidR="00443AB8">
        <w:rPr>
          <w:sz w:val="22"/>
          <w:szCs w:val="22"/>
        </w:rPr>
        <w:t>m</w:t>
      </w:r>
      <w:r w:rsidRPr="00A41CA4">
        <w:rPr>
          <w:sz w:val="22"/>
          <w:szCs w:val="22"/>
        </w:rPr>
        <w:t xml:space="preserve">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r w:rsidR="004E17EE" w:rsidRPr="00A41CA4">
        <w:rPr>
          <w:sz w:val="22"/>
          <w:szCs w:val="22"/>
        </w:rPr>
        <w:t>.</w:t>
      </w:r>
    </w:p>
    <w:p w14:paraId="4829B0CC" w14:textId="77777777" w:rsidR="00BD188C" w:rsidRDefault="00BD188C" w:rsidP="00554C84">
      <w:pPr>
        <w:pStyle w:val="Tekstpodstawowy"/>
        <w:spacing w:line="240" w:lineRule="auto"/>
        <w:ind w:left="709"/>
        <w:outlineLvl w:val="0"/>
        <w:rPr>
          <w:rFonts w:ascii="Times New Roman" w:hAnsi="Times New Roman" w:cs="Times New Roman"/>
          <w:bCs/>
          <w:sz w:val="22"/>
          <w:szCs w:val="22"/>
        </w:rPr>
      </w:pPr>
    </w:p>
    <w:p w14:paraId="02706060" w14:textId="77777777" w:rsidR="00BD188C" w:rsidRDefault="00DA25A6" w:rsidP="00554C84">
      <w:pPr>
        <w:pStyle w:val="Tekstpodstawowy"/>
        <w:spacing w:line="240" w:lineRule="auto"/>
        <w:ind w:left="709"/>
        <w:outlineLvl w:val="0"/>
        <w:rPr>
          <w:rFonts w:ascii="Times New Roman" w:hAnsi="Times New Roman" w:cs="Times New Roman"/>
          <w:sz w:val="22"/>
          <w:szCs w:val="22"/>
        </w:rPr>
      </w:pPr>
      <w:r w:rsidRPr="00DA25A6">
        <w:rPr>
          <w:rFonts w:ascii="Times New Roman" w:hAnsi="Times New Roman" w:cs="Times New Roman"/>
          <w:sz w:val="22"/>
          <w:szCs w:val="22"/>
        </w:rPr>
        <w:t xml:space="preserve">Oświadczam, że zachodzą w stosunku do mnie podstawy wykluczenia z postępowania na </w:t>
      </w:r>
      <w:r w:rsidR="00FB2C77">
        <w:rPr>
          <w:rFonts w:ascii="Times New Roman" w:hAnsi="Times New Roman" w:cs="Times New Roman"/>
          <w:sz w:val="22"/>
          <w:szCs w:val="22"/>
        </w:rPr>
        <w:t xml:space="preserve">podstawie art. …………. ustawy PZP </w:t>
      </w:r>
      <w:r w:rsidR="00FB2C77">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sidR="00FB2C77">
        <w:rPr>
          <w:rFonts w:ascii="Tahoma" w:hAnsi="Tahoma" w:cs="Tahoma"/>
          <w:i/>
          <w:sz w:val="18"/>
          <w:szCs w:val="18"/>
        </w:rPr>
        <w:t xml:space="preserve">]. </w:t>
      </w:r>
      <w:r w:rsidRPr="00DA25A6">
        <w:rPr>
          <w:rFonts w:ascii="Times New Roman" w:hAnsi="Times New Roman" w:cs="Times New Roman"/>
          <w:sz w:val="22"/>
          <w:szCs w:val="22"/>
        </w:rPr>
        <w:t>Jednocześnie oświadczam, że w związku z ww. okolicznością, na podstawie art. 110 ust. 2 ustawy PZP podjąłem następujące środki naprawcze</w:t>
      </w:r>
      <w:r w:rsidR="00FB2C77">
        <w:rPr>
          <w:rFonts w:ascii="Times New Roman" w:hAnsi="Times New Roman" w:cs="Times New Roman"/>
          <w:sz w:val="22"/>
          <w:szCs w:val="22"/>
        </w:rPr>
        <w:t>: …………………</w:t>
      </w:r>
    </w:p>
    <w:p w14:paraId="2C2DFA53" w14:textId="77777777" w:rsidR="00FB2C77" w:rsidRDefault="00FB2C77" w:rsidP="00554C84">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w:t>
      </w:r>
    </w:p>
    <w:p w14:paraId="7AE90583" w14:textId="77777777" w:rsidR="008D312D" w:rsidRPr="00DA25A6" w:rsidRDefault="008D312D" w:rsidP="00554C84">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t>……………………………………………………………………………………………………</w:t>
      </w:r>
    </w:p>
    <w:p w14:paraId="58856EBF" w14:textId="0E2098E0" w:rsidR="00554C84" w:rsidRDefault="00F904BB" w:rsidP="00F904BB">
      <w:pPr>
        <w:widowControl/>
        <w:suppressAutoHyphens w:val="0"/>
        <w:ind w:left="851"/>
        <w:jc w:val="both"/>
        <w:rPr>
          <w:rFonts w:ascii="Tahoma" w:hAnsi="Tahoma" w:cs="Tahoma"/>
          <w:i/>
          <w:sz w:val="18"/>
          <w:szCs w:val="18"/>
        </w:rPr>
      </w:pPr>
      <w:r w:rsidRPr="00B634CE">
        <w:rPr>
          <w:rFonts w:ascii="Tahoma" w:hAnsi="Tahoma" w:cs="Tahoma"/>
          <w:i/>
          <w:sz w:val="18"/>
          <w:szCs w:val="18"/>
        </w:rPr>
        <w:t>[*wypełnić]</w:t>
      </w:r>
    </w:p>
    <w:p w14:paraId="64B002E0" w14:textId="77777777" w:rsidR="00B332CD" w:rsidRDefault="00B332CD" w:rsidP="00C642DE">
      <w:pPr>
        <w:pStyle w:val="Tekstpodstawowy"/>
        <w:spacing w:line="240" w:lineRule="auto"/>
        <w:outlineLvl w:val="0"/>
        <w:rPr>
          <w:rFonts w:ascii="Times New Roman" w:hAnsi="Times New Roman" w:cs="Times New Roman"/>
          <w:bCs/>
          <w:sz w:val="22"/>
          <w:szCs w:val="22"/>
        </w:rPr>
      </w:pPr>
    </w:p>
    <w:p w14:paraId="3B5B0B29" w14:textId="7E11FC36" w:rsidR="00BC2ADD" w:rsidRDefault="00B332CD" w:rsidP="00B332CD">
      <w:pPr>
        <w:pStyle w:val="Tekstpodstawowy"/>
        <w:spacing w:line="240" w:lineRule="auto"/>
        <w:ind w:left="709"/>
        <w:outlineLvl w:val="0"/>
        <w:rPr>
          <w:rFonts w:ascii="Tahoma" w:hAnsi="Tahoma" w:cs="Tahoma"/>
          <w:i/>
          <w:sz w:val="18"/>
          <w:szCs w:val="18"/>
        </w:rPr>
      </w:pPr>
      <w:r w:rsidRPr="00DA25A6">
        <w:rPr>
          <w:rFonts w:ascii="Times New Roman" w:hAnsi="Times New Roman" w:cs="Times New Roman"/>
          <w:sz w:val="22"/>
          <w:szCs w:val="22"/>
        </w:rPr>
        <w:t xml:space="preserve">Oświadczam, że zachodzą w stosunku do mnie podstawy wykluczenia z postępowania na </w:t>
      </w:r>
      <w:r>
        <w:rPr>
          <w:rFonts w:ascii="Times New Roman" w:hAnsi="Times New Roman" w:cs="Times New Roman"/>
          <w:sz w:val="22"/>
          <w:szCs w:val="22"/>
        </w:rPr>
        <w:t xml:space="preserve">podstawie art. …………. ustawy </w:t>
      </w:r>
      <w:r w:rsidR="00C642DE" w:rsidRPr="00A41CA4">
        <w:rPr>
          <w:rFonts w:ascii="Times New Roman" w:hAnsi="Times New Roman" w:cs="Times New Roman"/>
          <w:sz w:val="22"/>
          <w:szCs w:val="22"/>
        </w:rPr>
        <w:t>z dnia 13 kwietnia 2022 r. o szczególnych rozwiązaniach w</w:t>
      </w:r>
      <w:r w:rsidR="002338FD">
        <w:rPr>
          <w:rFonts w:ascii="Times New Roman" w:hAnsi="Times New Roman" w:cs="Times New Roman"/>
          <w:sz w:val="22"/>
          <w:szCs w:val="22"/>
        </w:rPr>
        <w:t> </w:t>
      </w:r>
      <w:r w:rsidR="00C642DE" w:rsidRPr="00A41CA4">
        <w:rPr>
          <w:rFonts w:ascii="Times New Roman" w:hAnsi="Times New Roman" w:cs="Times New Roman"/>
          <w:sz w:val="22"/>
          <w:szCs w:val="22"/>
        </w:rPr>
        <w:t xml:space="preserve">zakresie przeciwdziałania wspieraniu agresji na Ukrainę oraz służących ochronie </w:t>
      </w:r>
      <w:r w:rsidR="00C642DE" w:rsidRPr="00A41CA4">
        <w:rPr>
          <w:rFonts w:ascii="Times New Roman" w:hAnsi="Times New Roman" w:cs="Times New Roman"/>
          <w:sz w:val="22"/>
          <w:szCs w:val="22"/>
        </w:rPr>
        <w:lastRenderedPageBreak/>
        <w:t>bezpieczeństwa narodowego (Dz.U. z 202</w:t>
      </w:r>
      <w:r w:rsidR="000C066E">
        <w:rPr>
          <w:rFonts w:ascii="Times New Roman" w:hAnsi="Times New Roman" w:cs="Times New Roman"/>
          <w:sz w:val="22"/>
          <w:szCs w:val="22"/>
        </w:rPr>
        <w:t>4</w:t>
      </w:r>
      <w:r w:rsidR="00C642DE" w:rsidRPr="00A41CA4">
        <w:rPr>
          <w:rFonts w:ascii="Times New Roman" w:hAnsi="Times New Roman" w:cs="Times New Roman"/>
          <w:sz w:val="22"/>
          <w:szCs w:val="22"/>
        </w:rPr>
        <w:t xml:space="preserve"> r., poz. </w:t>
      </w:r>
      <w:r w:rsidR="000C066E">
        <w:rPr>
          <w:rFonts w:ascii="Times New Roman" w:hAnsi="Times New Roman" w:cs="Times New Roman"/>
          <w:sz w:val="22"/>
          <w:szCs w:val="22"/>
        </w:rPr>
        <w:t>507</w:t>
      </w:r>
      <w:r w:rsidR="00C642DE" w:rsidRPr="00A41CA4">
        <w:rPr>
          <w:rFonts w:ascii="Times New Roman" w:hAnsi="Times New Roman" w:cs="Times New Roman"/>
          <w:sz w:val="22"/>
          <w:szCs w:val="22"/>
        </w:rPr>
        <w:t>)</w:t>
      </w:r>
      <w:r>
        <w:rPr>
          <w:rFonts w:ascii="Times New Roman" w:hAnsi="Times New Roman" w:cs="Times New Roman"/>
          <w:sz w:val="22"/>
          <w:szCs w:val="22"/>
        </w:rPr>
        <w:t xml:space="preserve"> </w:t>
      </w:r>
      <w:r>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Pr>
          <w:rFonts w:ascii="Tahoma" w:hAnsi="Tahoma" w:cs="Tahoma"/>
          <w:i/>
          <w:sz w:val="18"/>
          <w:szCs w:val="18"/>
        </w:rPr>
        <w:t xml:space="preserve">]. </w:t>
      </w:r>
    </w:p>
    <w:p w14:paraId="7A7BBD11" w14:textId="6CD4D0CC" w:rsidR="00B332CD" w:rsidRPr="00DA25A6" w:rsidRDefault="00B332CD" w:rsidP="00B332CD">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t>…………………………………………………………………………………………………………………………………………………………………………………………………………</w:t>
      </w:r>
    </w:p>
    <w:p w14:paraId="78112E8E" w14:textId="77777777" w:rsidR="00B332CD" w:rsidRPr="00F904BB" w:rsidRDefault="00B332CD" w:rsidP="00B332CD">
      <w:pPr>
        <w:widowControl/>
        <w:suppressAutoHyphens w:val="0"/>
        <w:ind w:left="851"/>
        <w:jc w:val="both"/>
        <w:rPr>
          <w:sz w:val="22"/>
          <w:szCs w:val="22"/>
        </w:rPr>
      </w:pPr>
      <w:r w:rsidRPr="00B634CE">
        <w:rPr>
          <w:rFonts w:ascii="Tahoma" w:hAnsi="Tahoma" w:cs="Tahoma"/>
          <w:i/>
          <w:sz w:val="18"/>
          <w:szCs w:val="18"/>
        </w:rPr>
        <w:t>[*wypełnić]</w:t>
      </w:r>
    </w:p>
    <w:p w14:paraId="11F66E7B" w14:textId="77777777" w:rsidR="00130EA7" w:rsidRPr="00C753BE" w:rsidRDefault="00130EA7" w:rsidP="00D93CD2">
      <w:pPr>
        <w:pStyle w:val="Tekstpodstawowy"/>
        <w:spacing w:line="240" w:lineRule="auto"/>
        <w:jc w:val="left"/>
        <w:outlineLvl w:val="0"/>
        <w:rPr>
          <w:rFonts w:ascii="Times New Roman" w:hAnsi="Times New Roman" w:cs="Times New Roman"/>
          <w:b/>
          <w:bCs/>
          <w:sz w:val="22"/>
          <w:szCs w:val="22"/>
        </w:rPr>
      </w:pPr>
    </w:p>
    <w:p w14:paraId="35F91709" w14:textId="77777777" w:rsidR="00C753BE" w:rsidRPr="00C753BE" w:rsidRDefault="00C753BE" w:rsidP="00197F57">
      <w:pPr>
        <w:pStyle w:val="Tekstpodstawowy"/>
        <w:numPr>
          <w:ilvl w:val="2"/>
          <w:numId w:val="31"/>
        </w:numPr>
        <w:spacing w:line="240" w:lineRule="auto"/>
        <w:ind w:left="709"/>
        <w:outlineLvl w:val="0"/>
        <w:rPr>
          <w:rFonts w:ascii="Times New Roman" w:hAnsi="Times New Roman" w:cs="Times New Roman"/>
          <w:b/>
          <w:bCs/>
          <w:sz w:val="22"/>
          <w:szCs w:val="22"/>
        </w:rPr>
      </w:pPr>
      <w:r>
        <w:rPr>
          <w:rFonts w:ascii="Times New Roman" w:hAnsi="Times New Roman" w:cs="Times New Roman"/>
          <w:b/>
          <w:iCs/>
          <w:sz w:val="22"/>
          <w:szCs w:val="22"/>
        </w:rPr>
        <w:t>OŚWIADCZENIE DOTYCZĄCE PODWYKONAWCY NIEBĘDĄCEGO PODMIOTEM, NA KTÓREGO ZASOBY POWOŁUJE SIĘ WYKONAWCA</w:t>
      </w:r>
    </w:p>
    <w:p w14:paraId="2FF59082" w14:textId="77777777" w:rsidR="00B74CD2" w:rsidRDefault="00B74CD2" w:rsidP="00314EE4">
      <w:pPr>
        <w:pStyle w:val="Tekstpodstawowy"/>
        <w:spacing w:line="240" w:lineRule="auto"/>
        <w:jc w:val="center"/>
        <w:outlineLvl w:val="0"/>
        <w:rPr>
          <w:rFonts w:ascii="Times New Roman" w:hAnsi="Times New Roman" w:cs="Times New Roman"/>
          <w:b/>
          <w:bCs/>
          <w:sz w:val="22"/>
          <w:szCs w:val="22"/>
          <w:u w:val="single"/>
        </w:rPr>
      </w:pPr>
    </w:p>
    <w:p w14:paraId="7AB595B4" w14:textId="77777777" w:rsidR="00C30B5F" w:rsidRPr="00DB57B5" w:rsidRDefault="00C30B5F" w:rsidP="00C30B5F">
      <w:pPr>
        <w:ind w:left="709"/>
        <w:jc w:val="both"/>
        <w:rPr>
          <w:sz w:val="22"/>
          <w:szCs w:val="22"/>
        </w:rPr>
      </w:pPr>
      <w:r w:rsidRPr="00DB57B5">
        <w:rPr>
          <w:sz w:val="22"/>
          <w:szCs w:val="22"/>
        </w:rPr>
        <w:t xml:space="preserve">Oświadczam, że w stosunku do następującego/ych podmiotu/tów, będącego/ych podwykonawcą/ami: </w:t>
      </w:r>
      <w:r>
        <w:rPr>
          <w:rFonts w:ascii="Tahoma" w:hAnsi="Tahoma" w:cs="Tahoma"/>
          <w:i/>
          <w:sz w:val="18"/>
          <w:szCs w:val="18"/>
        </w:rPr>
        <w:t>[</w:t>
      </w:r>
      <w:r w:rsidRPr="00C30B5F">
        <w:rPr>
          <w:rFonts w:ascii="Tahoma" w:hAnsi="Tahoma" w:cs="Tahoma"/>
          <w:i/>
          <w:sz w:val="18"/>
          <w:szCs w:val="18"/>
        </w:rPr>
        <w:t>należy podać pełną nazwę/firmę, adres, a także w zależności od</w:t>
      </w:r>
      <w:r>
        <w:rPr>
          <w:rFonts w:ascii="Tahoma" w:hAnsi="Tahoma" w:cs="Tahoma"/>
          <w:i/>
          <w:sz w:val="18"/>
          <w:szCs w:val="18"/>
        </w:rPr>
        <w:t xml:space="preserve"> podmiotu: NIP/PESEL, KRS/CEiDG]</w:t>
      </w:r>
      <w:r>
        <w:rPr>
          <w:sz w:val="22"/>
          <w:szCs w:val="22"/>
        </w:rPr>
        <w:t>…………………………………….………………………………………</w:t>
      </w:r>
    </w:p>
    <w:p w14:paraId="233D095D" w14:textId="77777777" w:rsidR="00C30B5F" w:rsidRDefault="00C30B5F" w:rsidP="00C30B5F">
      <w:pPr>
        <w:ind w:left="709"/>
        <w:jc w:val="both"/>
        <w:rPr>
          <w:sz w:val="22"/>
          <w:szCs w:val="22"/>
        </w:rPr>
      </w:pPr>
      <w:r w:rsidRPr="00DB57B5">
        <w:rPr>
          <w:sz w:val="22"/>
          <w:szCs w:val="22"/>
        </w:rPr>
        <w:t>nie zachodzą podstawy wykluczenia z postępowania o udzielenie zamówienia.</w:t>
      </w:r>
    </w:p>
    <w:p w14:paraId="779CE8B5" w14:textId="77777777" w:rsidR="009F28D8" w:rsidRDefault="009F28D8" w:rsidP="00C30B5F">
      <w:pPr>
        <w:ind w:left="709"/>
        <w:jc w:val="both"/>
        <w:rPr>
          <w:sz w:val="22"/>
          <w:szCs w:val="22"/>
        </w:rPr>
      </w:pPr>
    </w:p>
    <w:p w14:paraId="5998633C" w14:textId="77777777" w:rsidR="004A5E2B" w:rsidRDefault="004A5E2B" w:rsidP="004A5E2B">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Oświadczam, że w stosunku do ww. podmiotu zachodzą podstawy</w:t>
      </w:r>
      <w:r w:rsidRPr="00DA25A6">
        <w:rPr>
          <w:rFonts w:ascii="Times New Roman" w:hAnsi="Times New Roman" w:cs="Times New Roman"/>
          <w:sz w:val="22"/>
          <w:szCs w:val="22"/>
        </w:rPr>
        <w:t xml:space="preserve"> wykluczenia z postępowania na </w:t>
      </w:r>
      <w:r>
        <w:rPr>
          <w:rFonts w:ascii="Times New Roman" w:hAnsi="Times New Roman" w:cs="Times New Roman"/>
          <w:sz w:val="22"/>
          <w:szCs w:val="22"/>
        </w:rPr>
        <w:t xml:space="preserve">mocy art. …………. ustawy PZP </w:t>
      </w:r>
      <w:r>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Pr>
          <w:rFonts w:ascii="Tahoma" w:hAnsi="Tahoma" w:cs="Tahoma"/>
          <w:i/>
          <w:sz w:val="18"/>
          <w:szCs w:val="18"/>
        </w:rPr>
        <w:t xml:space="preserve">]. </w:t>
      </w:r>
      <w:r w:rsidRPr="00DA25A6">
        <w:rPr>
          <w:rFonts w:ascii="Times New Roman" w:hAnsi="Times New Roman" w:cs="Times New Roman"/>
          <w:sz w:val="22"/>
          <w:szCs w:val="22"/>
        </w:rPr>
        <w:t>Jednocześnie oświadczam, że w związku z ww. okolicznością, na podstawie art. 110 ust. 2</w:t>
      </w:r>
      <w:r w:rsidR="00DF1772">
        <w:rPr>
          <w:rFonts w:ascii="Times New Roman" w:hAnsi="Times New Roman" w:cs="Times New Roman"/>
          <w:sz w:val="22"/>
          <w:szCs w:val="22"/>
        </w:rPr>
        <w:t xml:space="preserve"> ustawy PZP podjęto</w:t>
      </w:r>
      <w:r w:rsidRPr="00DA25A6">
        <w:rPr>
          <w:rFonts w:ascii="Times New Roman" w:hAnsi="Times New Roman" w:cs="Times New Roman"/>
          <w:sz w:val="22"/>
          <w:szCs w:val="22"/>
        </w:rPr>
        <w:t xml:space="preserve"> następujące środki naprawcze</w:t>
      </w:r>
      <w:r>
        <w:rPr>
          <w:rFonts w:ascii="Times New Roman" w:hAnsi="Times New Roman" w:cs="Times New Roman"/>
          <w:sz w:val="22"/>
          <w:szCs w:val="22"/>
        </w:rPr>
        <w:t>: …………………</w:t>
      </w:r>
    </w:p>
    <w:p w14:paraId="4623DBD3" w14:textId="77777777" w:rsidR="004A5E2B" w:rsidRDefault="004A5E2B" w:rsidP="004A5E2B">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w:t>
      </w:r>
    </w:p>
    <w:p w14:paraId="68B4FE20" w14:textId="77777777" w:rsidR="008D312D" w:rsidRPr="00DA25A6" w:rsidRDefault="008D312D" w:rsidP="004A5E2B">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t>……………………………………………………………………………………………………</w:t>
      </w:r>
    </w:p>
    <w:p w14:paraId="0285EE9D" w14:textId="77777777" w:rsidR="004A5E2B" w:rsidRPr="00F904BB" w:rsidRDefault="004A5E2B" w:rsidP="004A5E2B">
      <w:pPr>
        <w:widowControl/>
        <w:suppressAutoHyphens w:val="0"/>
        <w:ind w:left="851"/>
        <w:jc w:val="both"/>
        <w:rPr>
          <w:sz w:val="22"/>
          <w:szCs w:val="22"/>
        </w:rPr>
      </w:pPr>
      <w:r w:rsidRPr="00B634CE">
        <w:rPr>
          <w:rFonts w:ascii="Tahoma" w:hAnsi="Tahoma" w:cs="Tahoma"/>
          <w:i/>
          <w:sz w:val="18"/>
          <w:szCs w:val="18"/>
        </w:rPr>
        <w:t>[*wypełnić]</w:t>
      </w:r>
    </w:p>
    <w:p w14:paraId="671FC078" w14:textId="77777777" w:rsidR="009F28D8" w:rsidRPr="00DB57B5" w:rsidRDefault="009F28D8" w:rsidP="00C30B5F">
      <w:pPr>
        <w:ind w:left="709"/>
        <w:jc w:val="both"/>
        <w:rPr>
          <w:sz w:val="22"/>
          <w:szCs w:val="22"/>
        </w:rPr>
      </w:pPr>
    </w:p>
    <w:p w14:paraId="4827A7B8" w14:textId="77777777" w:rsidR="002D2CBB" w:rsidRDefault="002D2CBB" w:rsidP="00702625">
      <w:pPr>
        <w:pStyle w:val="Tekstpodstawowy"/>
        <w:spacing w:line="240" w:lineRule="auto"/>
        <w:outlineLvl w:val="0"/>
        <w:rPr>
          <w:rFonts w:ascii="Times New Roman" w:hAnsi="Times New Roman" w:cs="Times New Roman"/>
          <w:b/>
          <w:bCs/>
          <w:sz w:val="22"/>
          <w:szCs w:val="22"/>
          <w:u w:val="single"/>
        </w:rPr>
      </w:pPr>
    </w:p>
    <w:p w14:paraId="345A0C72" w14:textId="5D4CE6BF" w:rsidR="000C066E" w:rsidRDefault="00702625" w:rsidP="00702625">
      <w:pPr>
        <w:jc w:val="both"/>
        <w:rPr>
          <w:sz w:val="22"/>
          <w:szCs w:val="22"/>
        </w:rPr>
      </w:pPr>
      <w:r w:rsidRPr="00DB57B5">
        <w:rPr>
          <w:sz w:val="22"/>
          <w:szCs w:val="22"/>
        </w:rPr>
        <w:t xml:space="preserve">Oświadczam, że wszystkie informacje podane w powyższych oświadczeniach są aktualne </w:t>
      </w:r>
      <w:r w:rsidRPr="00DB57B5">
        <w:rPr>
          <w:sz w:val="22"/>
          <w:szCs w:val="22"/>
        </w:rPr>
        <w:br/>
        <w:t>i zgodne z prawdą oraz zostały przedstawione z pełną świadomo</w:t>
      </w:r>
      <w:r w:rsidR="001C1CCD">
        <w:rPr>
          <w:sz w:val="22"/>
          <w:szCs w:val="22"/>
        </w:rPr>
        <w:t>ścią konsekwencji wprowadzenia z</w:t>
      </w:r>
      <w:r w:rsidRPr="00DB57B5">
        <w:rPr>
          <w:sz w:val="22"/>
          <w:szCs w:val="22"/>
        </w:rPr>
        <w:t>amawiającego w błąd przy przedstawianiu informacji.</w:t>
      </w:r>
    </w:p>
    <w:p w14:paraId="6A3D1383" w14:textId="77777777" w:rsidR="000C066E" w:rsidRDefault="000C066E">
      <w:pPr>
        <w:widowControl/>
        <w:suppressAutoHyphens w:val="0"/>
        <w:spacing w:after="160" w:line="259" w:lineRule="auto"/>
        <w:jc w:val="left"/>
        <w:rPr>
          <w:sz w:val="22"/>
          <w:szCs w:val="22"/>
        </w:rPr>
      </w:pPr>
      <w:r>
        <w:rPr>
          <w:sz w:val="22"/>
          <w:szCs w:val="22"/>
        </w:rPr>
        <w:br w:type="page"/>
      </w:r>
    </w:p>
    <w:p w14:paraId="352A7E78" w14:textId="6D9255AA" w:rsidR="00F078BC" w:rsidRDefault="00F078BC" w:rsidP="00F078BC">
      <w:pPr>
        <w:pStyle w:val="Tekstpodstawowy"/>
        <w:spacing w:line="240" w:lineRule="auto"/>
        <w:jc w:val="right"/>
        <w:outlineLvl w:val="0"/>
        <w:rPr>
          <w:rFonts w:ascii="Times New Roman" w:hAnsi="Times New Roman" w:cs="Times New Roman"/>
          <w:b/>
          <w:i/>
          <w:iCs/>
          <w:sz w:val="22"/>
          <w:szCs w:val="22"/>
          <w:u w:val="single"/>
        </w:rPr>
      </w:pPr>
      <w:r w:rsidRPr="00F078BC">
        <w:rPr>
          <w:rFonts w:ascii="Times New Roman" w:hAnsi="Times New Roman" w:cs="Times New Roman"/>
          <w:b/>
          <w:i/>
          <w:iCs/>
          <w:sz w:val="22"/>
          <w:szCs w:val="22"/>
          <w:u w:val="single"/>
        </w:rPr>
        <w:lastRenderedPageBreak/>
        <w:t xml:space="preserve">Załącznik </w:t>
      </w:r>
      <w:r>
        <w:rPr>
          <w:rFonts w:ascii="Times New Roman" w:hAnsi="Times New Roman" w:cs="Times New Roman"/>
          <w:b/>
          <w:i/>
          <w:iCs/>
          <w:sz w:val="22"/>
          <w:szCs w:val="22"/>
          <w:u w:val="single"/>
        </w:rPr>
        <w:t>1a</w:t>
      </w:r>
      <w:r w:rsidRPr="00F078BC">
        <w:rPr>
          <w:rFonts w:ascii="Times New Roman" w:hAnsi="Times New Roman" w:cs="Times New Roman"/>
          <w:b/>
          <w:i/>
          <w:iCs/>
          <w:sz w:val="22"/>
          <w:szCs w:val="22"/>
          <w:u w:val="single"/>
        </w:rPr>
        <w:t xml:space="preserve"> do formularza oferty</w:t>
      </w:r>
    </w:p>
    <w:p w14:paraId="0E64686A" w14:textId="77777777" w:rsidR="000C066E" w:rsidRPr="00A65D33" w:rsidRDefault="000C066E" w:rsidP="000C066E">
      <w:pPr>
        <w:widowControl/>
        <w:suppressAutoHyphens w:val="0"/>
        <w:jc w:val="right"/>
        <w:rPr>
          <w:b/>
          <w:bCs/>
          <w:sz w:val="22"/>
          <w:szCs w:val="22"/>
        </w:rPr>
      </w:pPr>
    </w:p>
    <w:p w14:paraId="3D065CB6" w14:textId="77777777" w:rsidR="000C066E" w:rsidRPr="00A65D33" w:rsidRDefault="000C066E" w:rsidP="000C066E">
      <w:pPr>
        <w:pStyle w:val="Tekstpodstawowy"/>
        <w:spacing w:line="240" w:lineRule="auto"/>
        <w:ind w:left="540"/>
        <w:jc w:val="center"/>
        <w:outlineLvl w:val="0"/>
        <w:rPr>
          <w:rFonts w:ascii="Times New Roman" w:hAnsi="Times New Roman" w:cs="Times New Roman"/>
          <w:b/>
          <w:bCs/>
          <w:sz w:val="22"/>
          <w:szCs w:val="22"/>
          <w:u w:val="single"/>
        </w:rPr>
      </w:pPr>
    </w:p>
    <w:p w14:paraId="381F806B" w14:textId="77777777" w:rsidR="000C066E" w:rsidRPr="00A65D33" w:rsidRDefault="000C066E" w:rsidP="000C066E">
      <w:pPr>
        <w:pStyle w:val="Tekstpodstawowy"/>
        <w:spacing w:line="240" w:lineRule="auto"/>
        <w:ind w:left="540"/>
        <w:jc w:val="center"/>
        <w:outlineLvl w:val="0"/>
        <w:rPr>
          <w:rFonts w:ascii="Times New Roman" w:hAnsi="Times New Roman" w:cs="Times New Roman"/>
          <w:b/>
          <w:bCs/>
          <w:sz w:val="22"/>
          <w:szCs w:val="22"/>
          <w:u w:val="single"/>
        </w:rPr>
      </w:pPr>
      <w:r w:rsidRPr="00A65D33">
        <w:rPr>
          <w:rFonts w:ascii="Times New Roman" w:hAnsi="Times New Roman" w:cs="Times New Roman"/>
          <w:b/>
          <w:bCs/>
          <w:sz w:val="22"/>
          <w:szCs w:val="22"/>
          <w:u w:val="single"/>
        </w:rPr>
        <w:t>OŚWIADCZENIE WYKONAWCY O SPEŁNIENIU WARUNKÓW UDZIAŁU W POSTĘPOWANIU</w:t>
      </w:r>
    </w:p>
    <w:p w14:paraId="2B8E5B98" w14:textId="77777777" w:rsidR="000C066E" w:rsidRPr="00A65D33" w:rsidRDefault="000C066E" w:rsidP="000C066E">
      <w:pPr>
        <w:pStyle w:val="Tekstpodstawowy"/>
        <w:spacing w:line="240" w:lineRule="auto"/>
        <w:outlineLvl w:val="0"/>
        <w:rPr>
          <w:rFonts w:ascii="Times New Roman" w:hAnsi="Times New Roman" w:cs="Times New Roman"/>
          <w:sz w:val="22"/>
          <w:szCs w:val="22"/>
        </w:rPr>
      </w:pPr>
    </w:p>
    <w:p w14:paraId="0F5C9E14" w14:textId="0CB4CA17" w:rsidR="000C066E" w:rsidRPr="00A65D33" w:rsidRDefault="000C066E" w:rsidP="000C066E">
      <w:pPr>
        <w:widowControl/>
        <w:tabs>
          <w:tab w:val="num" w:pos="2937"/>
        </w:tabs>
        <w:suppressAutoHyphens w:val="0"/>
        <w:jc w:val="both"/>
        <w:rPr>
          <w:b/>
          <w:bCs/>
          <w:sz w:val="22"/>
          <w:szCs w:val="22"/>
        </w:rPr>
      </w:pPr>
      <w:r w:rsidRPr="00A65D33">
        <w:rPr>
          <w:sz w:val="22"/>
          <w:szCs w:val="22"/>
        </w:rPr>
        <w:t xml:space="preserve">Składając ofertę w postępowaniu na </w:t>
      </w:r>
      <w:r w:rsidRPr="000C066E">
        <w:rPr>
          <w:i/>
          <w:sz w:val="22"/>
          <w:szCs w:val="22"/>
          <w:u w:val="single"/>
        </w:rPr>
        <w:t xml:space="preserve">wyłonienie Wykonawcy w zakresie dostawy oraz wdrożenia dedykowanego, autonomicznego systemu egzaminowania komputerowego (zdalnego oraz stacjonarnego), </w:t>
      </w:r>
      <w:r w:rsidRPr="00973A37">
        <w:rPr>
          <w:i/>
          <w:sz w:val="22"/>
          <w:szCs w:val="22"/>
          <w:u w:val="single"/>
        </w:rPr>
        <w:t>Znak sprawy 80.272</w:t>
      </w:r>
      <w:r>
        <w:rPr>
          <w:i/>
          <w:sz w:val="22"/>
          <w:szCs w:val="22"/>
          <w:u w:val="single"/>
        </w:rPr>
        <w:t>.95.2025</w:t>
      </w:r>
      <w:r w:rsidRPr="00A65D33">
        <w:rPr>
          <w:sz w:val="22"/>
          <w:szCs w:val="22"/>
        </w:rPr>
        <w:t xml:space="preserve">, oświadczamy, że spełniamy warunki udziału w postępowaniu określone przez Zamawiającego w Rozdziale VI SWZ, tj. </w:t>
      </w:r>
      <w:r w:rsidRPr="00A65D33">
        <w:rPr>
          <w:b/>
          <w:bCs/>
          <w:sz w:val="22"/>
          <w:szCs w:val="22"/>
        </w:rPr>
        <w:t>posiadamy wymaganą zdolność techniczną lub zawodową - niezbędną wiedzę i doświadczenie.</w:t>
      </w:r>
    </w:p>
    <w:p w14:paraId="6F292028" w14:textId="77777777" w:rsidR="000C066E" w:rsidRPr="00A65D33" w:rsidRDefault="000C066E" w:rsidP="000C066E">
      <w:pPr>
        <w:widowControl/>
        <w:tabs>
          <w:tab w:val="num" w:pos="2937"/>
        </w:tabs>
        <w:suppressAutoHyphens w:val="0"/>
        <w:jc w:val="both"/>
        <w:rPr>
          <w:i/>
          <w:iCs/>
          <w:sz w:val="22"/>
          <w:szCs w:val="22"/>
        </w:rPr>
      </w:pPr>
    </w:p>
    <w:p w14:paraId="17C395E5" w14:textId="77777777" w:rsidR="000C066E" w:rsidRPr="00A65D33" w:rsidRDefault="000C066E" w:rsidP="000C066E">
      <w:pPr>
        <w:jc w:val="both"/>
        <w:rPr>
          <w:sz w:val="22"/>
          <w:szCs w:val="22"/>
        </w:rPr>
      </w:pPr>
      <w:r w:rsidRPr="00A65D33">
        <w:rPr>
          <w:sz w:val="22"/>
          <w:szCs w:val="22"/>
        </w:rPr>
        <w:t>Powyższe warunki spełniamy:</w:t>
      </w:r>
    </w:p>
    <w:p w14:paraId="455A334E" w14:textId="77777777" w:rsidR="000C066E" w:rsidRPr="00A65D33" w:rsidRDefault="000C066E" w:rsidP="00197F57">
      <w:pPr>
        <w:pStyle w:val="Akapitzlist"/>
        <w:widowControl/>
        <w:numPr>
          <w:ilvl w:val="0"/>
          <w:numId w:val="64"/>
        </w:numPr>
        <w:suppressAutoHyphens w:val="0"/>
        <w:spacing w:after="200" w:line="276" w:lineRule="auto"/>
        <w:ind w:left="426" w:hanging="426"/>
        <w:jc w:val="both"/>
        <w:rPr>
          <w:sz w:val="22"/>
          <w:szCs w:val="22"/>
        </w:rPr>
      </w:pPr>
      <w:r w:rsidRPr="00A65D33">
        <w:rPr>
          <w:sz w:val="22"/>
          <w:szCs w:val="22"/>
        </w:rPr>
        <w:t>samodzielnie – w pełnym zakresie;</w:t>
      </w:r>
    </w:p>
    <w:p w14:paraId="306F0B42" w14:textId="77777777" w:rsidR="000C066E" w:rsidRPr="00A65D33" w:rsidRDefault="000C066E" w:rsidP="00197F57">
      <w:pPr>
        <w:pStyle w:val="Akapitzlist"/>
        <w:widowControl/>
        <w:numPr>
          <w:ilvl w:val="0"/>
          <w:numId w:val="64"/>
        </w:numPr>
        <w:suppressAutoHyphens w:val="0"/>
        <w:spacing w:after="200" w:line="276" w:lineRule="auto"/>
        <w:ind w:left="426" w:hanging="426"/>
        <w:jc w:val="both"/>
        <w:rPr>
          <w:sz w:val="22"/>
          <w:szCs w:val="22"/>
        </w:rPr>
      </w:pPr>
      <w:r w:rsidRPr="00A65D33">
        <w:rPr>
          <w:sz w:val="22"/>
          <w:szCs w:val="22"/>
        </w:rPr>
        <w:t xml:space="preserve">częściowo – w zakresie: …………………………………………………………………… </w:t>
      </w:r>
    </w:p>
    <w:p w14:paraId="2F0FA73D" w14:textId="77777777" w:rsidR="000C066E" w:rsidRPr="00A65D33" w:rsidRDefault="000C066E" w:rsidP="000C066E">
      <w:pPr>
        <w:jc w:val="both"/>
        <w:rPr>
          <w:sz w:val="22"/>
          <w:szCs w:val="22"/>
        </w:rPr>
      </w:pPr>
    </w:p>
    <w:p w14:paraId="068F94D9" w14:textId="77777777" w:rsidR="000C066E" w:rsidRPr="00A65D33" w:rsidRDefault="000C066E" w:rsidP="000C066E">
      <w:pPr>
        <w:jc w:val="both"/>
        <w:rPr>
          <w:sz w:val="22"/>
          <w:szCs w:val="22"/>
        </w:rPr>
      </w:pPr>
      <w:r w:rsidRPr="00A65D33">
        <w:rPr>
          <w:sz w:val="22"/>
          <w:szCs w:val="22"/>
        </w:rPr>
        <w:t>W celu spełnienia tego warunku polegam na zasadach określonych w art. 118 ustawy PZP, na następującym podmiocie*:</w:t>
      </w:r>
    </w:p>
    <w:p w14:paraId="4D4DF976" w14:textId="77777777" w:rsidR="000C066E" w:rsidRPr="00A65D33" w:rsidRDefault="000C066E" w:rsidP="000C066E">
      <w:pPr>
        <w:pStyle w:val="Tekstpodstawowy"/>
        <w:spacing w:line="240" w:lineRule="auto"/>
        <w:rPr>
          <w:rFonts w:ascii="Times New Roman" w:hAnsi="Times New Roman" w:cs="Times New Roman"/>
          <w:sz w:val="22"/>
          <w:szCs w:val="22"/>
        </w:rPr>
      </w:pPr>
      <w:r w:rsidRPr="00A65D33">
        <w:rPr>
          <w:rFonts w:ascii="Times New Roman" w:hAnsi="Times New Roman" w:cs="Times New Roman"/>
          <w:sz w:val="22"/>
          <w:szCs w:val="22"/>
        </w:rPr>
        <w:t>……………………………………………………………………..…………….………………</w:t>
      </w:r>
    </w:p>
    <w:p w14:paraId="4367F949" w14:textId="77777777" w:rsidR="000C066E" w:rsidRPr="00A65D33" w:rsidRDefault="000C066E" w:rsidP="000C066E">
      <w:pPr>
        <w:pStyle w:val="Tekstpodstawowy"/>
        <w:spacing w:line="240" w:lineRule="auto"/>
        <w:rPr>
          <w:rFonts w:ascii="Times New Roman" w:hAnsi="Times New Roman" w:cs="Times New Roman"/>
          <w:sz w:val="22"/>
          <w:szCs w:val="22"/>
        </w:rPr>
      </w:pPr>
      <w:r w:rsidRPr="00A65D33">
        <w:rPr>
          <w:rFonts w:ascii="Times New Roman" w:hAnsi="Times New Roman" w:cs="Times New Roman"/>
          <w:i/>
          <w:sz w:val="22"/>
          <w:szCs w:val="22"/>
        </w:rPr>
        <w:t>(należy podać pełną nazwę/firmę, adres, a także w zależności od podmiotu: NIP/PESEL, KRS/CEiDG)</w:t>
      </w:r>
    </w:p>
    <w:p w14:paraId="06D3420F" w14:textId="77777777" w:rsidR="000C066E" w:rsidRPr="00A65D33" w:rsidRDefault="000C066E" w:rsidP="000C066E">
      <w:pPr>
        <w:pStyle w:val="Tekstpodstawowy"/>
        <w:spacing w:line="240" w:lineRule="auto"/>
        <w:rPr>
          <w:rFonts w:ascii="Times New Roman" w:hAnsi="Times New Roman" w:cs="Times New Roman"/>
          <w:sz w:val="22"/>
          <w:szCs w:val="22"/>
        </w:rPr>
      </w:pPr>
    </w:p>
    <w:p w14:paraId="7199F96F" w14:textId="77777777" w:rsidR="000C066E" w:rsidRPr="00A65D33" w:rsidRDefault="000C066E" w:rsidP="000C066E">
      <w:pPr>
        <w:pStyle w:val="Tekstpodstawowy"/>
        <w:spacing w:line="240" w:lineRule="auto"/>
        <w:rPr>
          <w:rFonts w:ascii="Times New Roman" w:hAnsi="Times New Roman" w:cs="Times New Roman"/>
          <w:sz w:val="22"/>
          <w:szCs w:val="22"/>
        </w:rPr>
      </w:pPr>
      <w:r w:rsidRPr="00A65D33">
        <w:rPr>
          <w:rFonts w:ascii="Times New Roman" w:hAnsi="Times New Roman" w:cs="Times New Roman"/>
          <w:sz w:val="22"/>
          <w:szCs w:val="22"/>
        </w:rPr>
        <w:t>w następującym zakresie:</w:t>
      </w:r>
    </w:p>
    <w:p w14:paraId="3B031C2C" w14:textId="77777777" w:rsidR="000C066E" w:rsidRPr="00A65D33" w:rsidRDefault="000C066E" w:rsidP="000C066E">
      <w:pPr>
        <w:pStyle w:val="Tekstpodstawowy"/>
        <w:spacing w:line="240" w:lineRule="auto"/>
        <w:rPr>
          <w:rFonts w:ascii="Times New Roman" w:hAnsi="Times New Roman" w:cs="Times New Roman"/>
          <w:sz w:val="22"/>
          <w:szCs w:val="22"/>
        </w:rPr>
      </w:pPr>
      <w:r w:rsidRPr="00A65D33">
        <w:rPr>
          <w:rFonts w:ascii="Times New Roman" w:hAnsi="Times New Roman" w:cs="Times New Roman"/>
          <w:sz w:val="22"/>
          <w:szCs w:val="22"/>
        </w:rPr>
        <w:t>……………………………………………………………………….…………………………..</w:t>
      </w:r>
    </w:p>
    <w:p w14:paraId="015C9FC7" w14:textId="77777777" w:rsidR="000C066E" w:rsidRPr="00A65D33" w:rsidRDefault="000C066E" w:rsidP="000C066E">
      <w:pPr>
        <w:pStyle w:val="Tekstpodstawowy"/>
        <w:spacing w:line="240" w:lineRule="auto"/>
        <w:ind w:left="540"/>
        <w:rPr>
          <w:rFonts w:ascii="Times New Roman" w:hAnsi="Times New Roman" w:cs="Times New Roman"/>
          <w:sz w:val="22"/>
          <w:szCs w:val="22"/>
        </w:rPr>
      </w:pPr>
    </w:p>
    <w:p w14:paraId="596A35F6" w14:textId="77777777" w:rsidR="000C066E" w:rsidRPr="00A65D33" w:rsidRDefault="000C066E" w:rsidP="000C066E">
      <w:pPr>
        <w:pStyle w:val="Tekstpodstawowy"/>
        <w:spacing w:line="240" w:lineRule="auto"/>
        <w:ind w:left="539"/>
        <w:rPr>
          <w:rFonts w:ascii="Times New Roman" w:hAnsi="Times New Roman" w:cs="Times New Roman"/>
          <w:i/>
          <w:sz w:val="22"/>
          <w:szCs w:val="22"/>
          <w:u w:val="single"/>
        </w:rPr>
      </w:pPr>
      <w:r w:rsidRPr="00A65D33">
        <w:rPr>
          <w:rFonts w:ascii="Times New Roman" w:hAnsi="Times New Roman" w:cs="Times New Roman"/>
          <w:i/>
          <w:sz w:val="22"/>
          <w:szCs w:val="22"/>
        </w:rPr>
        <w:t>* niepotrzebne skreślić</w:t>
      </w:r>
    </w:p>
    <w:p w14:paraId="5AA4FFB3" w14:textId="77777777" w:rsidR="000C066E" w:rsidRPr="00A65D33" w:rsidRDefault="000C066E" w:rsidP="000C066E">
      <w:pPr>
        <w:adjustRightInd w:val="0"/>
        <w:ind w:left="720"/>
        <w:jc w:val="both"/>
        <w:textAlignment w:val="baseline"/>
        <w:rPr>
          <w:sz w:val="22"/>
          <w:szCs w:val="22"/>
        </w:rPr>
      </w:pPr>
    </w:p>
    <w:p w14:paraId="06F25976" w14:textId="77777777" w:rsidR="000C066E" w:rsidRPr="00A65D33" w:rsidRDefault="000C066E" w:rsidP="000C066E">
      <w:pPr>
        <w:adjustRightInd w:val="0"/>
        <w:jc w:val="both"/>
        <w:textAlignment w:val="baseline"/>
        <w:rPr>
          <w:sz w:val="22"/>
          <w:szCs w:val="22"/>
        </w:rPr>
      </w:pPr>
    </w:p>
    <w:p w14:paraId="76B6278E" w14:textId="77777777" w:rsidR="00FF1783" w:rsidRDefault="000C066E" w:rsidP="000C066E">
      <w:pPr>
        <w:spacing w:line="276" w:lineRule="auto"/>
        <w:jc w:val="both"/>
        <w:rPr>
          <w:sz w:val="22"/>
          <w:szCs w:val="22"/>
        </w:rPr>
        <w:sectPr w:rsidR="00FF1783" w:rsidSect="00EB30CA">
          <w:headerReference w:type="default" r:id="rId50"/>
          <w:footerReference w:type="even" r:id="rId51"/>
          <w:footerReference w:type="default" r:id="rId52"/>
          <w:pgSz w:w="11906" w:h="16838"/>
          <w:pgMar w:top="863" w:right="1417" w:bottom="1417" w:left="1417" w:header="426" w:footer="708" w:gutter="0"/>
          <w:cols w:space="708"/>
          <w:docGrid w:linePitch="360"/>
        </w:sectPr>
      </w:pPr>
      <w:r w:rsidRPr="00A65D33">
        <w:rPr>
          <w:sz w:val="22"/>
          <w:szCs w:val="22"/>
        </w:rPr>
        <w:t xml:space="preserve">Oświadczam, że wszystkie informacje podane w powyższych oświadczeniach są aktualne </w:t>
      </w:r>
      <w:r w:rsidRPr="00A65D33">
        <w:rPr>
          <w:sz w:val="22"/>
          <w:szCs w:val="22"/>
        </w:rPr>
        <w:br/>
        <w:t>i zgodne z prawdą oraz zostały przedstawione z pełną świadomością konsekwencji wprowadzenia Zamawiającego w błąd przy przedstawianiu informacji.</w:t>
      </w:r>
    </w:p>
    <w:p w14:paraId="096FDEC3" w14:textId="636502D5" w:rsidR="00F078BC" w:rsidRDefault="00F078BC" w:rsidP="00F078BC">
      <w:pPr>
        <w:pStyle w:val="Tekstpodstawowy"/>
        <w:spacing w:line="240" w:lineRule="auto"/>
        <w:jc w:val="right"/>
        <w:outlineLvl w:val="0"/>
        <w:rPr>
          <w:rFonts w:ascii="Times New Roman" w:hAnsi="Times New Roman" w:cs="Times New Roman"/>
          <w:b/>
          <w:i/>
          <w:iCs/>
          <w:sz w:val="22"/>
          <w:szCs w:val="22"/>
          <w:u w:val="single"/>
        </w:rPr>
      </w:pPr>
      <w:r w:rsidRPr="00F078BC">
        <w:rPr>
          <w:rFonts w:ascii="Times New Roman" w:hAnsi="Times New Roman" w:cs="Times New Roman"/>
          <w:b/>
          <w:i/>
          <w:iCs/>
          <w:sz w:val="22"/>
          <w:szCs w:val="22"/>
          <w:u w:val="single"/>
        </w:rPr>
        <w:lastRenderedPageBreak/>
        <w:t xml:space="preserve">Załącznik </w:t>
      </w:r>
      <w:r>
        <w:rPr>
          <w:rFonts w:ascii="Times New Roman" w:hAnsi="Times New Roman" w:cs="Times New Roman"/>
          <w:b/>
          <w:i/>
          <w:iCs/>
          <w:sz w:val="22"/>
          <w:szCs w:val="22"/>
          <w:u w:val="single"/>
        </w:rPr>
        <w:t>2</w:t>
      </w:r>
      <w:r w:rsidRPr="00F078BC">
        <w:rPr>
          <w:rFonts w:ascii="Times New Roman" w:hAnsi="Times New Roman" w:cs="Times New Roman"/>
          <w:b/>
          <w:i/>
          <w:iCs/>
          <w:sz w:val="22"/>
          <w:szCs w:val="22"/>
          <w:u w:val="single"/>
        </w:rPr>
        <w:t xml:space="preserve"> do formularza oferty</w:t>
      </w:r>
    </w:p>
    <w:p w14:paraId="7559F28F" w14:textId="77777777" w:rsidR="00F078BC" w:rsidRPr="00A65D33" w:rsidRDefault="00F078BC" w:rsidP="00F078BC">
      <w:pPr>
        <w:pStyle w:val="Tekstpodstawowy"/>
        <w:spacing w:line="240" w:lineRule="auto"/>
        <w:jc w:val="center"/>
        <w:rPr>
          <w:rFonts w:ascii="Times New Roman" w:hAnsi="Times New Roman" w:cs="Times New Roman"/>
          <w:b/>
          <w:bCs/>
          <w:sz w:val="22"/>
          <w:szCs w:val="22"/>
        </w:rPr>
      </w:pPr>
    </w:p>
    <w:p w14:paraId="299F5F9B" w14:textId="77777777" w:rsidR="00F078BC" w:rsidRPr="00A65D33" w:rsidRDefault="00F078BC" w:rsidP="00F078BC">
      <w:pPr>
        <w:pStyle w:val="Tekstpodstawowy"/>
        <w:spacing w:line="240" w:lineRule="auto"/>
        <w:jc w:val="center"/>
        <w:rPr>
          <w:rFonts w:ascii="Times New Roman" w:hAnsi="Times New Roman" w:cs="Times New Roman"/>
          <w:b/>
          <w:bCs/>
          <w:sz w:val="22"/>
          <w:szCs w:val="22"/>
        </w:rPr>
      </w:pPr>
      <w:r w:rsidRPr="00A65D33">
        <w:rPr>
          <w:rFonts w:ascii="Times New Roman" w:hAnsi="Times New Roman" w:cs="Times New Roman"/>
          <w:b/>
          <w:bCs/>
          <w:sz w:val="22"/>
          <w:szCs w:val="22"/>
        </w:rPr>
        <w:t>KALKULACJA CENOWA</w:t>
      </w:r>
    </w:p>
    <w:p w14:paraId="62239546" w14:textId="77777777" w:rsidR="00F078BC" w:rsidRPr="00A65D33" w:rsidRDefault="00F078BC" w:rsidP="00F078BC">
      <w:pPr>
        <w:pStyle w:val="Tekstpodstawowy"/>
        <w:spacing w:line="240" w:lineRule="auto"/>
        <w:rPr>
          <w:rFonts w:ascii="Times New Roman" w:hAnsi="Times New Roman" w:cs="Times New Roman"/>
          <w:sz w:val="22"/>
          <w:szCs w:val="22"/>
        </w:rPr>
      </w:pPr>
    </w:p>
    <w:p w14:paraId="0A2281B7" w14:textId="77777777" w:rsidR="00F078BC" w:rsidRPr="00A65D33" w:rsidRDefault="00F078BC" w:rsidP="00F078BC">
      <w:pPr>
        <w:pStyle w:val="Tekstpodstawowy"/>
        <w:spacing w:line="240" w:lineRule="auto"/>
        <w:rPr>
          <w:rFonts w:ascii="Times New Roman" w:hAnsi="Times New Roman" w:cs="Times New Roman"/>
          <w:sz w:val="22"/>
          <w:szCs w:val="22"/>
        </w:rPr>
      </w:pPr>
      <w:r w:rsidRPr="00A65D33">
        <w:rPr>
          <w:rFonts w:ascii="Times New Roman" w:hAnsi="Times New Roman" w:cs="Times New Roman"/>
          <w:sz w:val="22"/>
          <w:szCs w:val="22"/>
        </w:rPr>
        <w:t>Niniejszy załącznik zawiera nazwę oferowanego przedmiotu zamówienia oraz kalkulację cenową</w:t>
      </w:r>
      <w:r>
        <w:rPr>
          <w:rFonts w:ascii="Times New Roman" w:hAnsi="Times New Roman" w:cs="Times New Roman"/>
          <w:sz w:val="22"/>
          <w:szCs w:val="22"/>
        </w:rPr>
        <w:t>.</w:t>
      </w:r>
    </w:p>
    <w:p w14:paraId="384D4BDB" w14:textId="77777777" w:rsidR="00F078BC" w:rsidRPr="00A65D33" w:rsidRDefault="00F078BC" w:rsidP="00F078BC">
      <w:pPr>
        <w:pStyle w:val="Tekstpodstawowy"/>
        <w:spacing w:line="240" w:lineRule="auto"/>
        <w:rPr>
          <w:rFonts w:ascii="Times New Roman" w:hAnsi="Times New Roman" w:cs="Times New Roman"/>
          <w:b/>
          <w:bCs/>
          <w:sz w:val="22"/>
          <w:szCs w:val="22"/>
        </w:rPr>
      </w:pPr>
    </w:p>
    <w:tbl>
      <w:tblPr>
        <w:tblStyle w:val="Tabela-Siatka"/>
        <w:tblW w:w="14815" w:type="dxa"/>
        <w:tblInd w:w="-503" w:type="dxa"/>
        <w:tblLook w:val="04A0" w:firstRow="1" w:lastRow="0" w:firstColumn="1" w:lastColumn="0" w:noHBand="0" w:noVBand="1"/>
      </w:tblPr>
      <w:tblGrid>
        <w:gridCol w:w="2745"/>
        <w:gridCol w:w="3140"/>
        <w:gridCol w:w="1134"/>
        <w:gridCol w:w="2410"/>
        <w:gridCol w:w="1984"/>
        <w:gridCol w:w="1418"/>
        <w:gridCol w:w="1984"/>
      </w:tblGrid>
      <w:tr w:rsidR="00FF1783" w:rsidRPr="005D6822" w14:paraId="454BE5B3" w14:textId="77777777" w:rsidTr="006F1568">
        <w:trPr>
          <w:trHeight w:val="844"/>
        </w:trPr>
        <w:tc>
          <w:tcPr>
            <w:tcW w:w="2745"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1A757A81" w14:textId="77777777" w:rsidR="00FF1783" w:rsidRPr="00AF6C0F" w:rsidRDefault="00FF1783" w:rsidP="001222E0">
            <w:pPr>
              <w:rPr>
                <w:b/>
                <w:sz w:val="22"/>
                <w:szCs w:val="22"/>
              </w:rPr>
            </w:pPr>
            <w:r w:rsidRPr="00AF6C0F">
              <w:rPr>
                <w:b/>
                <w:sz w:val="22"/>
                <w:szCs w:val="22"/>
              </w:rPr>
              <w:t>Pozycja</w:t>
            </w:r>
          </w:p>
        </w:tc>
        <w:tc>
          <w:tcPr>
            <w:tcW w:w="314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217769F" w14:textId="7BA10A11" w:rsidR="00FF1783" w:rsidRPr="00AF6C0F" w:rsidRDefault="00FF1783" w:rsidP="001222E0">
            <w:pPr>
              <w:rPr>
                <w:b/>
                <w:sz w:val="22"/>
                <w:szCs w:val="22"/>
              </w:rPr>
            </w:pPr>
            <w:r w:rsidRPr="00AF6C0F">
              <w:rPr>
                <w:b/>
                <w:bCs/>
                <w:sz w:val="22"/>
                <w:szCs w:val="22"/>
              </w:rPr>
              <w:t>Nazwa, producent, typ oferowanego przedmiotu zamówienia</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FAB7CB9" w14:textId="77777777" w:rsidR="00FF1783" w:rsidRPr="00AF6C0F" w:rsidRDefault="00FF1783" w:rsidP="001222E0">
            <w:pPr>
              <w:rPr>
                <w:b/>
                <w:sz w:val="22"/>
                <w:szCs w:val="22"/>
              </w:rPr>
            </w:pPr>
            <w:r w:rsidRPr="00AF6C0F">
              <w:rPr>
                <w:b/>
                <w:sz w:val="22"/>
                <w:szCs w:val="22"/>
              </w:rPr>
              <w:t>ilość</w:t>
            </w:r>
          </w:p>
        </w:tc>
        <w:tc>
          <w:tcPr>
            <w:tcW w:w="241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C2D1142" w14:textId="4ADAA04D" w:rsidR="00FF1783" w:rsidRPr="00AF6C0F" w:rsidDel="005A6C35" w:rsidRDefault="00FF1783" w:rsidP="00FF1783">
            <w:pPr>
              <w:rPr>
                <w:b/>
                <w:sz w:val="22"/>
                <w:szCs w:val="22"/>
              </w:rPr>
            </w:pPr>
            <w:r w:rsidRPr="00AF6C0F">
              <w:rPr>
                <w:b/>
                <w:sz w:val="22"/>
                <w:szCs w:val="22"/>
              </w:rPr>
              <w:t>Cena jednostkowa netto</w:t>
            </w:r>
          </w:p>
        </w:tc>
        <w:tc>
          <w:tcPr>
            <w:tcW w:w="198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7F7D523D" w14:textId="10991497" w:rsidR="00FF1783" w:rsidRPr="00AF6C0F" w:rsidRDefault="00FF1783" w:rsidP="001222E0">
            <w:pPr>
              <w:rPr>
                <w:b/>
                <w:bCs/>
                <w:sz w:val="22"/>
                <w:szCs w:val="22"/>
              </w:rPr>
            </w:pPr>
            <w:r w:rsidRPr="00AF6C0F">
              <w:rPr>
                <w:b/>
                <w:bCs/>
                <w:sz w:val="22"/>
                <w:szCs w:val="22"/>
              </w:rPr>
              <w:t>Cena sumaryczna netto</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5FFFEF92" w14:textId="0DD6AB7B" w:rsidR="00FF1783" w:rsidRPr="00AF6C0F" w:rsidRDefault="00FF1783" w:rsidP="001222E0">
            <w:pPr>
              <w:rPr>
                <w:b/>
                <w:sz w:val="22"/>
                <w:szCs w:val="22"/>
              </w:rPr>
            </w:pPr>
            <w:r w:rsidRPr="00AF6C0F">
              <w:rPr>
                <w:b/>
                <w:bCs/>
                <w:sz w:val="22"/>
                <w:szCs w:val="22"/>
              </w:rPr>
              <w:t>Podatek VAT</w:t>
            </w:r>
            <w:r w:rsidRPr="00AF6C0F">
              <w:rPr>
                <w:b/>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78969E82" w14:textId="59F7351C" w:rsidR="00FF1783" w:rsidRPr="00AF6C0F" w:rsidDel="005A6C35" w:rsidRDefault="00FF1783" w:rsidP="001222E0">
            <w:pPr>
              <w:rPr>
                <w:b/>
                <w:sz w:val="22"/>
                <w:szCs w:val="22"/>
              </w:rPr>
            </w:pPr>
            <w:r w:rsidRPr="00AF6C0F">
              <w:rPr>
                <w:b/>
                <w:sz w:val="22"/>
                <w:szCs w:val="22"/>
              </w:rPr>
              <w:t>Cena sumaryczna brutto</w:t>
            </w:r>
          </w:p>
        </w:tc>
      </w:tr>
      <w:tr w:rsidR="00FF1783" w:rsidRPr="005D6822" w14:paraId="26E58515" w14:textId="77777777" w:rsidTr="006F1568">
        <w:trPr>
          <w:trHeight w:val="1248"/>
        </w:trPr>
        <w:tc>
          <w:tcPr>
            <w:tcW w:w="27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8965603" w14:textId="0FE24678" w:rsidR="00FF1783" w:rsidRPr="00AF6C0F" w:rsidRDefault="00FF1783" w:rsidP="001222E0">
            <w:pPr>
              <w:rPr>
                <w:sz w:val="22"/>
                <w:szCs w:val="22"/>
              </w:rPr>
            </w:pPr>
            <w:r w:rsidRPr="00AF6C0F">
              <w:rPr>
                <w:i/>
                <w:iCs/>
                <w:sz w:val="22"/>
                <w:szCs w:val="22"/>
              </w:rPr>
              <w:t>Dedykowany, autonomiczny system egzaminowania komputerowego (zdalnego oraz stacjonarnego)</w:t>
            </w:r>
          </w:p>
        </w:tc>
        <w:tc>
          <w:tcPr>
            <w:tcW w:w="3140" w:type="dxa"/>
            <w:tcBorders>
              <w:top w:val="single" w:sz="4" w:space="0" w:color="auto"/>
              <w:left w:val="single" w:sz="4" w:space="0" w:color="auto"/>
              <w:bottom w:val="single" w:sz="4" w:space="0" w:color="auto"/>
              <w:right w:val="single" w:sz="4" w:space="0" w:color="auto"/>
            </w:tcBorders>
          </w:tcPr>
          <w:p w14:paraId="634ACE34" w14:textId="77777777" w:rsidR="00FF1783" w:rsidRPr="00AF6C0F" w:rsidRDefault="00FF1783" w:rsidP="001222E0">
            <w:pP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8A8F88" w14:textId="4503C417" w:rsidR="00FF1783" w:rsidRPr="00AF6C0F" w:rsidRDefault="00FF1783" w:rsidP="001222E0">
            <w:pPr>
              <w:rPr>
                <w:sz w:val="22"/>
                <w:szCs w:val="22"/>
              </w:rPr>
            </w:pPr>
            <w:r w:rsidRPr="00AF6C0F">
              <w:rPr>
                <w:sz w:val="22"/>
                <w:szCs w:val="22"/>
              </w:rPr>
              <w:t>1</w:t>
            </w:r>
            <w:r w:rsidR="006F1568" w:rsidRPr="00AF6C0F">
              <w:rPr>
                <w:sz w:val="22"/>
                <w:szCs w:val="22"/>
              </w:rPr>
              <w:t xml:space="preserve"> szt.</w:t>
            </w:r>
          </w:p>
        </w:tc>
        <w:tc>
          <w:tcPr>
            <w:tcW w:w="2410" w:type="dxa"/>
            <w:tcBorders>
              <w:top w:val="single" w:sz="4" w:space="0" w:color="auto"/>
              <w:left w:val="single" w:sz="4" w:space="0" w:color="auto"/>
              <w:bottom w:val="single" w:sz="4" w:space="0" w:color="auto"/>
              <w:right w:val="single" w:sz="4" w:space="0" w:color="auto"/>
            </w:tcBorders>
            <w:vAlign w:val="center"/>
          </w:tcPr>
          <w:p w14:paraId="03B15583" w14:textId="01150395" w:rsidR="00FF1783" w:rsidRPr="00AF6C0F" w:rsidRDefault="00FF1783" w:rsidP="001222E0">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9954A4A" w14:textId="77777777" w:rsidR="00FF1783" w:rsidRPr="00AF6C0F" w:rsidRDefault="00FF1783" w:rsidP="001222E0">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52A34CB" w14:textId="05C8F615" w:rsidR="00FF1783" w:rsidRPr="00AF6C0F" w:rsidRDefault="00FF1783" w:rsidP="001222E0">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7F381E0B" w14:textId="0B74964C" w:rsidR="00FF1783" w:rsidRPr="00AF6C0F" w:rsidRDefault="00FF1783" w:rsidP="00FF1783">
            <w:pPr>
              <w:ind w:left="-374" w:firstLine="374"/>
              <w:rPr>
                <w:sz w:val="22"/>
                <w:szCs w:val="22"/>
              </w:rPr>
            </w:pPr>
          </w:p>
        </w:tc>
      </w:tr>
      <w:tr w:rsidR="00FF1783" w:rsidRPr="005D6822" w14:paraId="72F4B1B4" w14:textId="77777777" w:rsidTr="006F1568">
        <w:trPr>
          <w:trHeight w:val="1248"/>
        </w:trPr>
        <w:tc>
          <w:tcPr>
            <w:tcW w:w="27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7CFC4F" w14:textId="068ED363" w:rsidR="00FF1783" w:rsidRPr="00AF6C0F" w:rsidDel="00046BF3" w:rsidRDefault="00FF1783" w:rsidP="001222E0">
            <w:pPr>
              <w:rPr>
                <w:i/>
                <w:iCs/>
                <w:sz w:val="22"/>
                <w:szCs w:val="22"/>
              </w:rPr>
            </w:pPr>
            <w:r w:rsidRPr="00AF6C0F">
              <w:rPr>
                <w:i/>
                <w:iCs/>
                <w:sz w:val="22"/>
                <w:szCs w:val="22"/>
              </w:rPr>
              <w:t>Prawo opcji w postaci wykorzystania godzin</w:t>
            </w:r>
            <w:r w:rsidR="00236FB8" w:rsidRPr="00AF6C0F">
              <w:rPr>
                <w:i/>
                <w:iCs/>
                <w:sz w:val="22"/>
                <w:szCs w:val="22"/>
              </w:rPr>
              <w:t xml:space="preserve"> </w:t>
            </w:r>
            <w:r w:rsidRPr="00AF6C0F">
              <w:rPr>
                <w:i/>
                <w:iCs/>
                <w:sz w:val="22"/>
                <w:szCs w:val="22"/>
              </w:rPr>
              <w:t>developerski</w:t>
            </w:r>
            <w:r w:rsidR="00A91BA6" w:rsidRPr="00AF6C0F">
              <w:rPr>
                <w:i/>
                <w:iCs/>
                <w:sz w:val="22"/>
                <w:szCs w:val="22"/>
              </w:rPr>
              <w:t>ch</w:t>
            </w:r>
            <w:r w:rsidRPr="00AF6C0F">
              <w:rPr>
                <w:i/>
                <w:iCs/>
                <w:sz w:val="22"/>
                <w:szCs w:val="22"/>
              </w:rPr>
              <w:t xml:space="preserve"> na przeprowadzenie integracji Oprogramowania z USOS</w:t>
            </w:r>
          </w:p>
        </w:tc>
        <w:tc>
          <w:tcPr>
            <w:tcW w:w="3140" w:type="dxa"/>
            <w:tcBorders>
              <w:top w:val="single" w:sz="4" w:space="0" w:color="auto"/>
              <w:left w:val="single" w:sz="4" w:space="0" w:color="auto"/>
              <w:bottom w:val="single" w:sz="4" w:space="0" w:color="auto"/>
              <w:right w:val="single" w:sz="4" w:space="0" w:color="auto"/>
            </w:tcBorders>
            <w:vAlign w:val="center"/>
          </w:tcPr>
          <w:p w14:paraId="67E87A87" w14:textId="589BB8B1" w:rsidR="00FF1783" w:rsidRPr="00AF6C0F" w:rsidRDefault="00FF1783" w:rsidP="001222E0">
            <w:pPr>
              <w:rPr>
                <w:sz w:val="22"/>
                <w:szCs w:val="22"/>
              </w:rPr>
            </w:pPr>
            <w:r w:rsidRPr="00AF6C0F">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545D48" w14:textId="77777777" w:rsidR="00FF1783" w:rsidRPr="00AF6C0F" w:rsidRDefault="00FF1783" w:rsidP="001222E0">
            <w:pPr>
              <w:rPr>
                <w:sz w:val="22"/>
                <w:szCs w:val="22"/>
              </w:rPr>
            </w:pPr>
            <w:r w:rsidRPr="00AF6C0F">
              <w:rPr>
                <w:sz w:val="22"/>
                <w:szCs w:val="22"/>
              </w:rPr>
              <w:t>100 godzin*</w:t>
            </w:r>
          </w:p>
        </w:tc>
        <w:tc>
          <w:tcPr>
            <w:tcW w:w="2410" w:type="dxa"/>
            <w:tcBorders>
              <w:top w:val="single" w:sz="4" w:space="0" w:color="auto"/>
              <w:left w:val="single" w:sz="4" w:space="0" w:color="auto"/>
              <w:bottom w:val="single" w:sz="4" w:space="0" w:color="auto"/>
              <w:right w:val="single" w:sz="4" w:space="0" w:color="auto"/>
            </w:tcBorders>
            <w:vAlign w:val="center"/>
          </w:tcPr>
          <w:p w14:paraId="528B601B" w14:textId="1F3FF324" w:rsidR="00FF1783" w:rsidRPr="00AF6C0F" w:rsidRDefault="00FF1783" w:rsidP="001222E0">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03AA415" w14:textId="77777777" w:rsidR="00FF1783" w:rsidRPr="00AF6C0F" w:rsidRDefault="00FF1783" w:rsidP="001222E0">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7F2DA8D" w14:textId="3F4FB760" w:rsidR="00FF1783" w:rsidRPr="00AF6C0F" w:rsidRDefault="00FF1783" w:rsidP="001222E0">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4AB73EE5" w14:textId="1E37214E" w:rsidR="00FF1783" w:rsidRPr="00AF6C0F" w:rsidRDefault="00FF1783" w:rsidP="001222E0">
            <w:pPr>
              <w:rPr>
                <w:sz w:val="22"/>
                <w:szCs w:val="22"/>
              </w:rPr>
            </w:pPr>
          </w:p>
        </w:tc>
      </w:tr>
      <w:tr w:rsidR="00FF1783" w:rsidRPr="005D6822" w14:paraId="4FD762C9" w14:textId="77777777" w:rsidTr="00FF1783">
        <w:trPr>
          <w:trHeight w:val="771"/>
        </w:trPr>
        <w:tc>
          <w:tcPr>
            <w:tcW w:w="1283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C924D8" w14:textId="77777777" w:rsidR="00FF1783" w:rsidRPr="00AF6C0F" w:rsidRDefault="00FF1783" w:rsidP="00FF1783">
            <w:pPr>
              <w:jc w:val="right"/>
              <w:rPr>
                <w:b/>
                <w:sz w:val="22"/>
                <w:szCs w:val="22"/>
              </w:rPr>
            </w:pPr>
            <w:r w:rsidRPr="00AF6C0F">
              <w:rPr>
                <w:b/>
                <w:sz w:val="22"/>
                <w:szCs w:val="22"/>
              </w:rPr>
              <w:t>SUMARYCZNA CENA BRUTTO ZA REALIZACJĘ CAŁOŚCI PRZEDMIOTU ZAMÓWIENIA (tj. zgodnie z rozdziałem XIV SWZ):</w:t>
            </w:r>
          </w:p>
          <w:p w14:paraId="02978248" w14:textId="37487FCD" w:rsidR="00FF1783" w:rsidRPr="00AF6C0F" w:rsidRDefault="00FF1783" w:rsidP="00FF1783">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96DAECB" w14:textId="11D06E8F" w:rsidR="00FF1783" w:rsidRPr="00AF6C0F" w:rsidRDefault="00FF1783" w:rsidP="00FF1783">
            <w:pPr>
              <w:rPr>
                <w:sz w:val="22"/>
                <w:szCs w:val="22"/>
              </w:rPr>
            </w:pPr>
          </w:p>
        </w:tc>
      </w:tr>
    </w:tbl>
    <w:p w14:paraId="436D3255" w14:textId="77777777" w:rsidR="00FF1783" w:rsidRPr="00A65D33" w:rsidRDefault="00FF1783" w:rsidP="00F078BC">
      <w:pPr>
        <w:pStyle w:val="Normalny1"/>
        <w:spacing w:line="240" w:lineRule="auto"/>
        <w:jc w:val="both"/>
        <w:outlineLvl w:val="0"/>
        <w:rPr>
          <w:rFonts w:ascii="Times New Roman" w:eastAsia="Times New Roman" w:hAnsi="Times New Roman" w:cs="Times New Roman"/>
          <w:b/>
          <w:bCs/>
          <w:i/>
          <w:iCs/>
          <w:u w:val="single"/>
        </w:rPr>
      </w:pPr>
    </w:p>
    <w:p w14:paraId="5156489F" w14:textId="77777777" w:rsidR="00FF1783" w:rsidRDefault="00FF1783" w:rsidP="00FF1783">
      <w:pPr>
        <w:pStyle w:val="Normalny1"/>
        <w:spacing w:line="240" w:lineRule="auto"/>
        <w:jc w:val="both"/>
        <w:outlineLvl w:val="0"/>
        <w:rPr>
          <w:rFonts w:ascii="Times New Roman" w:eastAsia="Times New Roman" w:hAnsi="Times New Roman" w:cs="Times New Roman"/>
          <w:b/>
          <w:bCs/>
          <w:i/>
          <w:iCs/>
          <w:u w:val="single"/>
        </w:rPr>
      </w:pPr>
      <w:r w:rsidRPr="00A65D33">
        <w:rPr>
          <w:rFonts w:ascii="Times New Roman" w:eastAsia="Times New Roman" w:hAnsi="Times New Roman" w:cs="Times New Roman"/>
          <w:b/>
          <w:bCs/>
          <w:i/>
          <w:iCs/>
          <w:u w:val="single"/>
        </w:rPr>
        <w:t xml:space="preserve">Ponadto do oferty należy dołączyć przedmiotowe środki dowodowe wskazane w </w:t>
      </w:r>
      <w:r>
        <w:rPr>
          <w:rFonts w:ascii="Times New Roman" w:eastAsia="Times New Roman" w:hAnsi="Times New Roman" w:cs="Times New Roman"/>
          <w:b/>
          <w:bCs/>
          <w:i/>
          <w:iCs/>
          <w:u w:val="single"/>
        </w:rPr>
        <w:t>R</w:t>
      </w:r>
      <w:r w:rsidRPr="00A65D33">
        <w:rPr>
          <w:rFonts w:ascii="Times New Roman" w:eastAsia="Times New Roman" w:hAnsi="Times New Roman" w:cs="Times New Roman"/>
          <w:b/>
          <w:bCs/>
          <w:i/>
          <w:iCs/>
          <w:u w:val="single"/>
        </w:rPr>
        <w:t>ozdziale IV SWZ</w:t>
      </w:r>
      <w:r>
        <w:rPr>
          <w:rFonts w:ascii="Times New Roman" w:eastAsia="Times New Roman" w:hAnsi="Times New Roman" w:cs="Times New Roman"/>
          <w:b/>
          <w:bCs/>
          <w:i/>
          <w:iCs/>
          <w:u w:val="single"/>
        </w:rPr>
        <w:t>.</w:t>
      </w:r>
    </w:p>
    <w:p w14:paraId="2E174795" w14:textId="77777777" w:rsidR="00FF1783" w:rsidRDefault="00FF1783" w:rsidP="00FF1783">
      <w:pPr>
        <w:jc w:val="left"/>
        <w:rPr>
          <w:b/>
          <w:i/>
          <w:iCs/>
          <w:sz w:val="22"/>
          <w:szCs w:val="22"/>
          <w:u w:val="single"/>
        </w:rPr>
      </w:pPr>
    </w:p>
    <w:p w14:paraId="7D77896A" w14:textId="120933D2" w:rsidR="006F1568" w:rsidRDefault="00FF1783" w:rsidP="002D6501">
      <w:pPr>
        <w:jc w:val="left"/>
        <w:rPr>
          <w:b/>
          <w:i/>
          <w:iCs/>
          <w:sz w:val="22"/>
          <w:szCs w:val="22"/>
          <w:u w:val="single"/>
        </w:rPr>
      </w:pPr>
      <w:r w:rsidRPr="00FF1783">
        <w:rPr>
          <w:b/>
          <w:i/>
          <w:iCs/>
          <w:sz w:val="22"/>
          <w:szCs w:val="22"/>
          <w:u w:val="single"/>
        </w:rPr>
        <w:t xml:space="preserve">* </w:t>
      </w:r>
      <w:r w:rsidR="006F1568" w:rsidRPr="006F1568">
        <w:rPr>
          <w:b/>
          <w:i/>
          <w:iCs/>
          <w:sz w:val="22"/>
          <w:szCs w:val="22"/>
          <w:u w:val="single"/>
        </w:rPr>
        <w:t xml:space="preserve">Zamawiający informuje, iż świadczenie usług w ramach prawa opcji w maksymalnej liczbie </w:t>
      </w:r>
      <w:r w:rsidR="006F1568">
        <w:rPr>
          <w:b/>
          <w:i/>
          <w:iCs/>
          <w:sz w:val="22"/>
          <w:szCs w:val="22"/>
          <w:u w:val="single"/>
        </w:rPr>
        <w:t>1</w:t>
      </w:r>
      <w:r w:rsidR="006F1568" w:rsidRPr="006F1568">
        <w:rPr>
          <w:b/>
          <w:i/>
          <w:iCs/>
          <w:sz w:val="22"/>
          <w:szCs w:val="22"/>
          <w:u w:val="single"/>
        </w:rPr>
        <w:t xml:space="preserve">00 godzin w okresie </w:t>
      </w:r>
      <w:r w:rsidR="006F1568">
        <w:rPr>
          <w:b/>
          <w:i/>
          <w:iCs/>
          <w:sz w:val="22"/>
          <w:szCs w:val="22"/>
          <w:u w:val="single"/>
        </w:rPr>
        <w:t>realizacji zamówienia</w:t>
      </w:r>
      <w:r w:rsidR="006F1568" w:rsidRPr="006F1568">
        <w:rPr>
          <w:b/>
          <w:i/>
          <w:iCs/>
          <w:sz w:val="22"/>
          <w:szCs w:val="22"/>
          <w:u w:val="single"/>
        </w:rPr>
        <w:t xml:space="preserve"> będzie rozliczane w oparciu o zaoferowaną cenę za 1 godzinę usług </w:t>
      </w:r>
      <w:r w:rsidR="006F1568">
        <w:rPr>
          <w:b/>
          <w:i/>
          <w:iCs/>
          <w:sz w:val="22"/>
          <w:szCs w:val="22"/>
          <w:u w:val="single"/>
        </w:rPr>
        <w:t>deweloperskich</w:t>
      </w:r>
      <w:r w:rsidR="006F1568" w:rsidRPr="006F1568">
        <w:rPr>
          <w:b/>
          <w:i/>
          <w:iCs/>
          <w:sz w:val="22"/>
          <w:szCs w:val="22"/>
          <w:u w:val="single"/>
        </w:rPr>
        <w:t xml:space="preserve">. </w:t>
      </w:r>
    </w:p>
    <w:p w14:paraId="3F4DCE71" w14:textId="1DF03ABE" w:rsidR="00FF1783" w:rsidRPr="002D6501" w:rsidRDefault="00FF1783" w:rsidP="002D6501">
      <w:pPr>
        <w:jc w:val="left"/>
        <w:rPr>
          <w:b/>
          <w:i/>
          <w:iCs/>
          <w:sz w:val="22"/>
          <w:szCs w:val="22"/>
          <w:u w:val="single"/>
        </w:rPr>
        <w:sectPr w:rsidR="00FF1783" w:rsidRPr="002D6501" w:rsidSect="00FF1783">
          <w:pgSz w:w="16838" w:h="11906" w:orient="landscape"/>
          <w:pgMar w:top="1417" w:right="863" w:bottom="1417" w:left="1417" w:header="426" w:footer="708" w:gutter="0"/>
          <w:cols w:space="708"/>
          <w:docGrid w:linePitch="360"/>
        </w:sectPr>
      </w:pPr>
    </w:p>
    <w:p w14:paraId="340DBD37" w14:textId="77777777" w:rsidR="00F078BC" w:rsidRDefault="00F078BC" w:rsidP="00F078BC">
      <w:pPr>
        <w:pStyle w:val="Tekstpodstawowy"/>
        <w:spacing w:line="240" w:lineRule="auto"/>
        <w:jc w:val="right"/>
        <w:outlineLvl w:val="0"/>
        <w:rPr>
          <w:rFonts w:ascii="Times New Roman" w:hAnsi="Times New Roman" w:cs="Times New Roman"/>
          <w:b/>
          <w:i/>
          <w:iCs/>
          <w:sz w:val="22"/>
          <w:szCs w:val="22"/>
          <w:u w:val="single"/>
        </w:rPr>
      </w:pPr>
      <w:r w:rsidRPr="00F078BC">
        <w:rPr>
          <w:rFonts w:ascii="Times New Roman" w:hAnsi="Times New Roman" w:cs="Times New Roman"/>
          <w:b/>
          <w:i/>
          <w:iCs/>
          <w:sz w:val="22"/>
          <w:szCs w:val="22"/>
          <w:u w:val="single"/>
        </w:rPr>
        <w:lastRenderedPageBreak/>
        <w:t>Załącznik 3 do formularza oferty</w:t>
      </w:r>
    </w:p>
    <w:p w14:paraId="1BE3B4CA" w14:textId="77777777" w:rsidR="00340DB9" w:rsidRDefault="00340DB9" w:rsidP="00314EE4">
      <w:pPr>
        <w:jc w:val="right"/>
        <w:rPr>
          <w:b/>
          <w:sz w:val="22"/>
          <w:szCs w:val="22"/>
        </w:rPr>
      </w:pPr>
    </w:p>
    <w:p w14:paraId="0EF2217E" w14:textId="77777777" w:rsidR="009C6186" w:rsidRDefault="009C6186" w:rsidP="009C6186">
      <w:pPr>
        <w:pStyle w:val="Tekstpodstawowy"/>
        <w:spacing w:line="240" w:lineRule="auto"/>
        <w:outlineLvl w:val="0"/>
        <w:rPr>
          <w:rFonts w:ascii="Times New Roman" w:hAnsi="Times New Roman" w:cs="Times New Roman"/>
          <w:iCs/>
          <w:sz w:val="22"/>
          <w:szCs w:val="22"/>
        </w:rPr>
      </w:pPr>
    </w:p>
    <w:p w14:paraId="79FBA547" w14:textId="77777777" w:rsidR="00D86A5E" w:rsidRPr="006D6E0E" w:rsidRDefault="00D86A5E" w:rsidP="00D86A5E">
      <w:pPr>
        <w:pStyle w:val="Tekstpodstawowy"/>
        <w:spacing w:line="240" w:lineRule="auto"/>
        <w:jc w:val="center"/>
        <w:rPr>
          <w:rFonts w:ascii="Times New Roman" w:hAnsi="Times New Roman" w:cs="Times New Roman"/>
          <w:b/>
          <w:iCs/>
          <w:color w:val="000000"/>
          <w:sz w:val="22"/>
          <w:szCs w:val="22"/>
          <w:u w:val="single"/>
        </w:rPr>
      </w:pPr>
      <w:r w:rsidRPr="006D6E0E">
        <w:rPr>
          <w:rFonts w:ascii="Times New Roman" w:hAnsi="Times New Roman" w:cs="Times New Roman"/>
          <w:b/>
          <w:iCs/>
          <w:color w:val="000000"/>
          <w:sz w:val="22"/>
          <w:szCs w:val="22"/>
          <w:u w:val="single"/>
        </w:rPr>
        <w:t>OŚWIADCZENIE</w:t>
      </w:r>
    </w:p>
    <w:p w14:paraId="46009D93" w14:textId="77777777" w:rsidR="00D86A5E" w:rsidRPr="00576A1B" w:rsidRDefault="00576A1B" w:rsidP="00576A1B">
      <w:pPr>
        <w:pStyle w:val="Tekstpodstawowy"/>
        <w:spacing w:line="240" w:lineRule="auto"/>
        <w:jc w:val="center"/>
        <w:rPr>
          <w:rFonts w:ascii="Times New Roman" w:hAnsi="Times New Roman" w:cs="Times New Roman"/>
          <w:b/>
          <w:iCs/>
          <w:color w:val="000000"/>
          <w:sz w:val="22"/>
          <w:szCs w:val="22"/>
          <w:u w:val="single"/>
        </w:rPr>
      </w:pPr>
      <w:r>
        <w:rPr>
          <w:rFonts w:ascii="Times New Roman" w:hAnsi="Times New Roman" w:cs="Times New Roman"/>
          <w:b/>
          <w:iCs/>
          <w:color w:val="000000"/>
          <w:sz w:val="22"/>
          <w:szCs w:val="22"/>
          <w:u w:val="single"/>
        </w:rPr>
        <w:t>(wykaz podwykonawców)</w:t>
      </w:r>
    </w:p>
    <w:p w14:paraId="20A9ED8A" w14:textId="77777777" w:rsidR="00D86A5E" w:rsidRPr="00C86D62" w:rsidRDefault="00D86A5E" w:rsidP="00D86A5E">
      <w:pPr>
        <w:pStyle w:val="Tekstpodstawowy"/>
        <w:spacing w:line="240" w:lineRule="auto"/>
        <w:rPr>
          <w:rFonts w:ascii="Times New Roman" w:hAnsi="Times New Roman" w:cs="Times New Roman"/>
          <w:sz w:val="22"/>
          <w:szCs w:val="22"/>
        </w:rPr>
      </w:pPr>
      <w:r w:rsidRPr="00C86D62">
        <w:rPr>
          <w:rFonts w:ascii="Times New Roman" w:hAnsi="Times New Roman" w:cs="Times New Roman"/>
          <w:sz w:val="22"/>
          <w:szCs w:val="22"/>
        </w:rPr>
        <w:t>Oświadczamy, że:</w:t>
      </w:r>
    </w:p>
    <w:p w14:paraId="320A9882" w14:textId="77777777" w:rsidR="00D86A5E" w:rsidRPr="00C86D62" w:rsidRDefault="00D86A5E" w:rsidP="00D86A5E">
      <w:pPr>
        <w:pStyle w:val="Tekstpodstawowy"/>
        <w:spacing w:line="240" w:lineRule="auto"/>
        <w:rPr>
          <w:rFonts w:ascii="Times New Roman" w:hAnsi="Times New Roman" w:cs="Times New Roman"/>
          <w:sz w:val="22"/>
          <w:szCs w:val="22"/>
        </w:rPr>
      </w:pPr>
    </w:p>
    <w:p w14:paraId="5B8970BE" w14:textId="77777777" w:rsidR="00D86A5E" w:rsidRDefault="00D86A5E" w:rsidP="00197F57">
      <w:pPr>
        <w:pStyle w:val="Tekstpodstawowy"/>
        <w:numPr>
          <w:ilvl w:val="0"/>
          <w:numId w:val="27"/>
        </w:numPr>
        <w:spacing w:line="240" w:lineRule="auto"/>
        <w:ind w:left="426"/>
        <w:rPr>
          <w:rFonts w:ascii="Times New Roman" w:hAnsi="Times New Roman" w:cs="Times New Roman"/>
          <w:sz w:val="22"/>
          <w:szCs w:val="22"/>
        </w:rPr>
      </w:pPr>
      <w:r w:rsidRPr="00C86D62">
        <w:rPr>
          <w:rFonts w:ascii="Times New Roman" w:hAnsi="Times New Roman" w:cs="Times New Roman"/>
          <w:sz w:val="22"/>
          <w:szCs w:val="22"/>
        </w:rPr>
        <w:t>powierzamy* następującym podwykonawcom wykonanie następujących części (zakresu) zamówienia</w:t>
      </w:r>
      <w:r>
        <w:rPr>
          <w:rFonts w:ascii="Times New Roman" w:hAnsi="Times New Roman" w:cs="Times New Roman"/>
          <w:sz w:val="22"/>
          <w:szCs w:val="22"/>
        </w:rPr>
        <w:t>:</w:t>
      </w:r>
    </w:p>
    <w:p w14:paraId="42B707BC" w14:textId="77777777" w:rsidR="00D86A5E" w:rsidRDefault="00D86A5E" w:rsidP="00D86A5E">
      <w:pPr>
        <w:pStyle w:val="Tekstpodstawowy"/>
        <w:spacing w:line="240" w:lineRule="auto"/>
        <w:ind w:left="426"/>
        <w:rPr>
          <w:rFonts w:ascii="Times New Roman" w:hAnsi="Times New Roman" w:cs="Times New Roman"/>
          <w:sz w:val="22"/>
          <w:szCs w:val="22"/>
        </w:rPr>
      </w:pPr>
    </w:p>
    <w:p w14:paraId="02B0818E" w14:textId="77777777" w:rsidR="00D86A5E" w:rsidRDefault="00D86A5E" w:rsidP="00197F57">
      <w:pPr>
        <w:pStyle w:val="Tekstpodstawowy"/>
        <w:numPr>
          <w:ilvl w:val="0"/>
          <w:numId w:val="28"/>
        </w:numPr>
        <w:spacing w:line="240" w:lineRule="auto"/>
        <w:rPr>
          <w:rFonts w:ascii="Times New Roman" w:hAnsi="Times New Roman" w:cs="Times New Roman"/>
          <w:sz w:val="22"/>
          <w:szCs w:val="22"/>
        </w:rPr>
      </w:pPr>
      <w:r>
        <w:rPr>
          <w:rFonts w:ascii="Times New Roman" w:hAnsi="Times New Roman" w:cs="Times New Roman"/>
          <w:sz w:val="22"/>
          <w:szCs w:val="22"/>
        </w:rPr>
        <w:t>Podwykonawca: ………………………………………………………………………………..</w:t>
      </w:r>
    </w:p>
    <w:p w14:paraId="4866D849" w14:textId="77777777" w:rsidR="00D86A5E" w:rsidRDefault="00D86A5E" w:rsidP="00D86A5E">
      <w:pPr>
        <w:widowControl/>
        <w:suppressAutoHyphens w:val="0"/>
        <w:ind w:left="786"/>
        <w:jc w:val="both"/>
        <w:rPr>
          <w:sz w:val="22"/>
          <w:szCs w:val="22"/>
        </w:rPr>
      </w:pPr>
      <w:r>
        <w:rPr>
          <w:rFonts w:ascii="Tahoma" w:hAnsi="Tahoma" w:cs="Tahoma"/>
          <w:i/>
          <w:sz w:val="18"/>
          <w:szCs w:val="18"/>
        </w:rPr>
        <w:t>[*podać: pełną nazwę/firmę; adres; w zależności od podmiotu: NIP/PESEL, numer KRS/CEIDG]</w:t>
      </w:r>
    </w:p>
    <w:p w14:paraId="2C844F1A" w14:textId="77777777" w:rsidR="00D86A5E" w:rsidRDefault="00D86A5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w:t>
      </w:r>
      <w:r w:rsidR="00576A1B">
        <w:rPr>
          <w:rFonts w:ascii="Times New Roman" w:hAnsi="Times New Roman" w:cs="Times New Roman"/>
          <w:sz w:val="22"/>
          <w:szCs w:val="22"/>
        </w:rPr>
        <w:t xml:space="preserve"> …………………………………………………………………………….</w:t>
      </w:r>
      <w:r w:rsidR="00A0546E">
        <w:rPr>
          <w:rFonts w:ascii="Times New Roman" w:hAnsi="Times New Roman" w:cs="Times New Roman"/>
          <w:sz w:val="22"/>
          <w:szCs w:val="22"/>
        </w:rPr>
        <w:t>.</w:t>
      </w:r>
    </w:p>
    <w:p w14:paraId="6ADB561C"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7B835CD1"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798CA673" w14:textId="77777777" w:rsidR="00D86A5E" w:rsidRDefault="00D86A5E" w:rsidP="00D86A5E">
      <w:pPr>
        <w:pStyle w:val="Tekstpodstawowy"/>
        <w:spacing w:line="240" w:lineRule="auto"/>
        <w:ind w:left="709"/>
        <w:rPr>
          <w:rFonts w:ascii="Tahoma" w:hAnsi="Tahoma" w:cs="Tahoma"/>
          <w:i/>
          <w:sz w:val="18"/>
          <w:szCs w:val="18"/>
        </w:rPr>
      </w:pPr>
      <w:r>
        <w:rPr>
          <w:rFonts w:ascii="Tahoma" w:hAnsi="Tahoma" w:cs="Tahoma"/>
          <w:i/>
          <w:sz w:val="18"/>
          <w:szCs w:val="18"/>
        </w:rPr>
        <w:t>[*podać]</w:t>
      </w:r>
    </w:p>
    <w:p w14:paraId="23DA729B" w14:textId="77777777" w:rsidR="00A0546E" w:rsidRDefault="00A0546E" w:rsidP="00D86A5E">
      <w:pPr>
        <w:pStyle w:val="Tekstpodstawowy"/>
        <w:spacing w:line="240" w:lineRule="auto"/>
        <w:ind w:left="709"/>
        <w:rPr>
          <w:rFonts w:ascii="Times New Roman" w:hAnsi="Times New Roman" w:cs="Times New Roman"/>
          <w:sz w:val="22"/>
          <w:szCs w:val="22"/>
        </w:rPr>
      </w:pPr>
    </w:p>
    <w:p w14:paraId="0E6B5C49" w14:textId="77777777" w:rsidR="00D86A5E" w:rsidRDefault="00D86A5E" w:rsidP="00197F57">
      <w:pPr>
        <w:pStyle w:val="Tekstpodstawowy"/>
        <w:numPr>
          <w:ilvl w:val="0"/>
          <w:numId w:val="28"/>
        </w:numPr>
        <w:spacing w:line="240" w:lineRule="auto"/>
        <w:rPr>
          <w:rFonts w:ascii="Times New Roman" w:hAnsi="Times New Roman" w:cs="Times New Roman"/>
          <w:sz w:val="22"/>
          <w:szCs w:val="22"/>
        </w:rPr>
      </w:pPr>
      <w:r w:rsidRPr="005F6A24">
        <w:rPr>
          <w:rFonts w:ascii="Times New Roman" w:hAnsi="Times New Roman" w:cs="Times New Roman"/>
          <w:sz w:val="22"/>
          <w:szCs w:val="22"/>
        </w:rPr>
        <w:t>Podwykonawca: ………………………………………………………………………………</w:t>
      </w:r>
      <w:r>
        <w:rPr>
          <w:rFonts w:ascii="Times New Roman" w:hAnsi="Times New Roman" w:cs="Times New Roman"/>
          <w:sz w:val="22"/>
          <w:szCs w:val="22"/>
        </w:rPr>
        <w:t>.</w:t>
      </w:r>
      <w:r w:rsidRPr="005F6A24">
        <w:rPr>
          <w:rFonts w:ascii="Times New Roman" w:hAnsi="Times New Roman" w:cs="Times New Roman"/>
          <w:sz w:val="22"/>
          <w:szCs w:val="22"/>
        </w:rPr>
        <w:t>.</w:t>
      </w:r>
    </w:p>
    <w:p w14:paraId="47C003EF" w14:textId="77777777" w:rsidR="00D86A5E" w:rsidRPr="00E66562" w:rsidRDefault="00D86A5E" w:rsidP="00D86A5E">
      <w:pPr>
        <w:widowControl/>
        <w:suppressAutoHyphens w:val="0"/>
        <w:ind w:left="786"/>
        <w:jc w:val="both"/>
        <w:rPr>
          <w:sz w:val="22"/>
          <w:szCs w:val="22"/>
        </w:rPr>
      </w:pPr>
      <w:r>
        <w:rPr>
          <w:rFonts w:ascii="Tahoma" w:hAnsi="Tahoma" w:cs="Tahoma"/>
          <w:i/>
          <w:sz w:val="18"/>
          <w:szCs w:val="18"/>
        </w:rPr>
        <w:t>[*podać: pełną nazwę/firmę; adres; w zależności od podmiotu: NIP/PESEL, numer KRS/CEIDG]</w:t>
      </w:r>
    </w:p>
    <w:p w14:paraId="2C63B022" w14:textId="77777777" w:rsidR="00D86A5E" w:rsidRDefault="00D86A5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 xml:space="preserve">Zakres zamówienia </w:t>
      </w:r>
      <w:r w:rsidR="00576A1B">
        <w:rPr>
          <w:rFonts w:ascii="Times New Roman" w:hAnsi="Times New Roman" w:cs="Times New Roman"/>
          <w:sz w:val="22"/>
          <w:szCs w:val="22"/>
        </w:rPr>
        <w:t>…………………………………………………………………………..…</w:t>
      </w:r>
    </w:p>
    <w:p w14:paraId="0768C6B2"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599B52EF"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36C98479" w14:textId="77777777" w:rsidR="00D86A5E" w:rsidRDefault="00D86A5E" w:rsidP="00D86A5E">
      <w:pPr>
        <w:pStyle w:val="Tekstpodstawowy"/>
        <w:spacing w:line="240" w:lineRule="auto"/>
        <w:ind w:left="709"/>
        <w:rPr>
          <w:rFonts w:ascii="Tahoma" w:hAnsi="Tahoma" w:cs="Tahoma"/>
          <w:i/>
          <w:sz w:val="18"/>
          <w:szCs w:val="18"/>
        </w:rPr>
      </w:pPr>
      <w:r>
        <w:rPr>
          <w:rFonts w:ascii="Tahoma" w:hAnsi="Tahoma" w:cs="Tahoma"/>
          <w:i/>
          <w:sz w:val="18"/>
          <w:szCs w:val="18"/>
        </w:rPr>
        <w:t>[*podać]</w:t>
      </w:r>
    </w:p>
    <w:p w14:paraId="6BEBF424" w14:textId="77777777" w:rsidR="00D86A5E" w:rsidRDefault="00D86A5E" w:rsidP="00D86A5E">
      <w:pPr>
        <w:pStyle w:val="Tekstpodstawowy"/>
        <w:spacing w:line="240" w:lineRule="auto"/>
        <w:rPr>
          <w:rFonts w:ascii="Times New Roman" w:hAnsi="Times New Roman" w:cs="Times New Roman"/>
          <w:sz w:val="22"/>
          <w:szCs w:val="22"/>
        </w:rPr>
      </w:pPr>
    </w:p>
    <w:p w14:paraId="5601EF47" w14:textId="77777777" w:rsidR="00D86A5E" w:rsidRDefault="00D86A5E" w:rsidP="00197F57">
      <w:pPr>
        <w:pStyle w:val="Tekstpodstawowy"/>
        <w:numPr>
          <w:ilvl w:val="0"/>
          <w:numId w:val="27"/>
        </w:numPr>
        <w:spacing w:line="240" w:lineRule="auto"/>
        <w:ind w:left="426"/>
        <w:rPr>
          <w:rFonts w:ascii="Times New Roman" w:hAnsi="Times New Roman" w:cs="Times New Roman"/>
          <w:sz w:val="22"/>
          <w:szCs w:val="22"/>
        </w:rPr>
      </w:pPr>
      <w:r w:rsidRPr="005F6A24">
        <w:rPr>
          <w:rFonts w:ascii="Times New Roman" w:hAnsi="Times New Roman" w:cs="Times New Roman"/>
          <w:sz w:val="22"/>
          <w:szCs w:val="22"/>
        </w:rPr>
        <w:t>nie powierzamy* podwykonawcom żadnej części (zakresu) zamówienia</w:t>
      </w:r>
    </w:p>
    <w:p w14:paraId="23456DB5" w14:textId="77777777" w:rsidR="00D86A5E" w:rsidRDefault="00D86A5E" w:rsidP="00576A1B">
      <w:pPr>
        <w:widowControl/>
        <w:suppressAutoHyphens w:val="0"/>
        <w:jc w:val="both"/>
        <w:rPr>
          <w:i/>
          <w:iCs/>
          <w:sz w:val="22"/>
          <w:szCs w:val="22"/>
        </w:rPr>
      </w:pPr>
    </w:p>
    <w:p w14:paraId="398E7658" w14:textId="77777777" w:rsidR="00D86A5E" w:rsidRDefault="00D86A5E" w:rsidP="00D801F2">
      <w:pPr>
        <w:pStyle w:val="Tekstpodstawowy"/>
        <w:spacing w:line="240" w:lineRule="auto"/>
        <w:ind w:left="709"/>
        <w:rPr>
          <w:rFonts w:ascii="Tahoma" w:hAnsi="Tahoma" w:cs="Tahoma"/>
          <w:i/>
          <w:sz w:val="18"/>
          <w:szCs w:val="18"/>
        </w:rPr>
      </w:pPr>
      <w:r>
        <w:rPr>
          <w:rFonts w:ascii="Tahoma" w:hAnsi="Tahoma" w:cs="Tahoma"/>
          <w:i/>
          <w:sz w:val="18"/>
          <w:szCs w:val="18"/>
        </w:rPr>
        <w:t>[*w razie braku podwykonawców – niepotrzebne skreślić]</w:t>
      </w:r>
    </w:p>
    <w:p w14:paraId="295EF3A6" w14:textId="77777777" w:rsidR="00D86A5E" w:rsidRDefault="00D86A5E" w:rsidP="00D86A5E">
      <w:pPr>
        <w:widowControl/>
        <w:suppressAutoHyphens w:val="0"/>
        <w:ind w:left="2880"/>
        <w:jc w:val="right"/>
        <w:rPr>
          <w:i/>
          <w:iCs/>
          <w:sz w:val="22"/>
          <w:szCs w:val="22"/>
        </w:rPr>
      </w:pPr>
    </w:p>
    <w:p w14:paraId="3AB5ED70" w14:textId="77777777" w:rsidR="00D86A5E" w:rsidRPr="00C86D62" w:rsidRDefault="00D86A5E" w:rsidP="00D86A5E">
      <w:pPr>
        <w:pStyle w:val="Tekstpodstawowy"/>
        <w:spacing w:line="240" w:lineRule="auto"/>
        <w:ind w:left="540"/>
        <w:rPr>
          <w:rFonts w:ascii="Times New Roman" w:hAnsi="Times New Roman" w:cs="Times New Roman"/>
          <w:sz w:val="22"/>
          <w:szCs w:val="22"/>
        </w:rPr>
      </w:pPr>
    </w:p>
    <w:p w14:paraId="7062BC20" w14:textId="77777777" w:rsidR="00D86A5E" w:rsidRPr="00C86D62" w:rsidRDefault="00D86A5E" w:rsidP="00D86A5E">
      <w:pPr>
        <w:pStyle w:val="Tekstpodstawowy"/>
        <w:spacing w:line="240" w:lineRule="auto"/>
        <w:rPr>
          <w:rFonts w:ascii="Times New Roman" w:hAnsi="Times New Roman" w:cs="Times New Roman"/>
          <w:sz w:val="22"/>
          <w:szCs w:val="22"/>
        </w:rPr>
      </w:pPr>
    </w:p>
    <w:p w14:paraId="16D7FAAF" w14:textId="77777777" w:rsidR="00D86A5E" w:rsidRPr="00C4556C" w:rsidRDefault="00D86A5E" w:rsidP="00D86A5E">
      <w:pPr>
        <w:pStyle w:val="Tekstpodstawowy"/>
        <w:spacing w:line="240" w:lineRule="auto"/>
        <w:rPr>
          <w:rFonts w:ascii="Tahoma" w:hAnsi="Tahoma" w:cs="Tahoma"/>
          <w:b/>
          <w:i/>
          <w:sz w:val="18"/>
          <w:szCs w:val="18"/>
        </w:rPr>
      </w:pPr>
      <w:r>
        <w:rPr>
          <w:rFonts w:ascii="Tahoma" w:hAnsi="Tahoma" w:cs="Tahoma"/>
          <w:b/>
          <w:i/>
          <w:sz w:val="18"/>
          <w:szCs w:val="18"/>
        </w:rPr>
        <w:t xml:space="preserve"> [Jeżeli w</w:t>
      </w:r>
      <w:r w:rsidRPr="00C4556C">
        <w:rPr>
          <w:rFonts w:ascii="Tahoma" w:hAnsi="Tahoma" w:cs="Tahoma"/>
          <w:b/>
          <w:i/>
          <w:sz w:val="18"/>
          <w:szCs w:val="18"/>
        </w:rPr>
        <w:t>ykonawca nie wykreśli żadnej z powyższych opcji, zamawiający uzna, że nie powierza podwykonawcom wykonania ż</w:t>
      </w:r>
      <w:r>
        <w:rPr>
          <w:rFonts w:ascii="Tahoma" w:hAnsi="Tahoma" w:cs="Tahoma"/>
          <w:b/>
          <w:i/>
          <w:sz w:val="18"/>
          <w:szCs w:val="18"/>
        </w:rPr>
        <w:t xml:space="preserve">adnych prac objętych przedmiotowym </w:t>
      </w:r>
      <w:r w:rsidRPr="00C4556C">
        <w:rPr>
          <w:rFonts w:ascii="Tahoma" w:hAnsi="Tahoma" w:cs="Tahoma"/>
          <w:b/>
          <w:i/>
          <w:sz w:val="18"/>
          <w:szCs w:val="18"/>
        </w:rPr>
        <w:t>zamówieniem]</w:t>
      </w:r>
    </w:p>
    <w:p w14:paraId="76B8C424" w14:textId="024793C8" w:rsidR="00F078BC" w:rsidRDefault="00F078BC">
      <w:pPr>
        <w:widowControl/>
        <w:suppressAutoHyphens w:val="0"/>
        <w:spacing w:after="160" w:line="259" w:lineRule="auto"/>
        <w:jc w:val="left"/>
        <w:rPr>
          <w:bCs/>
          <w:sz w:val="22"/>
          <w:szCs w:val="22"/>
        </w:rPr>
      </w:pPr>
      <w:r>
        <w:rPr>
          <w:bCs/>
          <w:sz w:val="22"/>
          <w:szCs w:val="22"/>
        </w:rPr>
        <w:br w:type="page"/>
      </w:r>
    </w:p>
    <w:p w14:paraId="4E746253" w14:textId="77777777" w:rsidR="00F078BC" w:rsidRDefault="00F078BC" w:rsidP="00F078BC">
      <w:pPr>
        <w:pStyle w:val="Tekstpodstawowy"/>
        <w:spacing w:line="240" w:lineRule="auto"/>
        <w:jc w:val="center"/>
        <w:outlineLvl w:val="0"/>
        <w:rPr>
          <w:rFonts w:ascii="Times New Roman" w:hAnsi="Times New Roman" w:cs="Times New Roman"/>
          <w:b/>
          <w:bCs/>
          <w:sz w:val="22"/>
          <w:szCs w:val="22"/>
          <w:u w:val="single"/>
        </w:rPr>
      </w:pPr>
    </w:p>
    <w:p w14:paraId="5B23B437" w14:textId="155C1A76" w:rsidR="00F078BC" w:rsidRDefault="00F078BC" w:rsidP="00F078BC">
      <w:pPr>
        <w:pStyle w:val="Tekstpodstawowy"/>
        <w:spacing w:line="240" w:lineRule="auto"/>
        <w:jc w:val="right"/>
        <w:outlineLvl w:val="0"/>
        <w:rPr>
          <w:rFonts w:ascii="Times New Roman" w:hAnsi="Times New Roman" w:cs="Times New Roman"/>
          <w:b/>
          <w:i/>
          <w:iCs/>
          <w:sz w:val="22"/>
          <w:szCs w:val="22"/>
          <w:u w:val="single"/>
        </w:rPr>
      </w:pPr>
      <w:r w:rsidRPr="00F078BC">
        <w:rPr>
          <w:rFonts w:ascii="Times New Roman" w:hAnsi="Times New Roman" w:cs="Times New Roman"/>
          <w:b/>
          <w:i/>
          <w:iCs/>
          <w:sz w:val="22"/>
          <w:szCs w:val="22"/>
          <w:u w:val="single"/>
        </w:rPr>
        <w:t xml:space="preserve">Załącznik </w:t>
      </w:r>
      <w:r>
        <w:rPr>
          <w:rFonts w:ascii="Times New Roman" w:hAnsi="Times New Roman" w:cs="Times New Roman"/>
          <w:b/>
          <w:i/>
          <w:iCs/>
          <w:sz w:val="22"/>
          <w:szCs w:val="22"/>
          <w:u w:val="single"/>
        </w:rPr>
        <w:t>4</w:t>
      </w:r>
      <w:r w:rsidRPr="00F078BC">
        <w:rPr>
          <w:rFonts w:ascii="Times New Roman" w:hAnsi="Times New Roman" w:cs="Times New Roman"/>
          <w:b/>
          <w:i/>
          <w:iCs/>
          <w:sz w:val="22"/>
          <w:szCs w:val="22"/>
          <w:u w:val="single"/>
        </w:rPr>
        <w:t xml:space="preserve"> do formularza oferty</w:t>
      </w:r>
    </w:p>
    <w:p w14:paraId="67EEF957" w14:textId="77777777" w:rsidR="00F078BC" w:rsidRPr="00F078BC" w:rsidRDefault="00F078BC" w:rsidP="00F078BC">
      <w:pPr>
        <w:pStyle w:val="Tekstpodstawowy"/>
        <w:spacing w:line="240" w:lineRule="auto"/>
        <w:jc w:val="right"/>
        <w:outlineLvl w:val="0"/>
        <w:rPr>
          <w:rFonts w:ascii="Times New Roman" w:hAnsi="Times New Roman" w:cs="Times New Roman"/>
          <w:b/>
          <w:bCs/>
          <w:i/>
          <w:iCs/>
          <w:sz w:val="22"/>
          <w:szCs w:val="22"/>
          <w:u w:val="single"/>
        </w:rPr>
      </w:pPr>
    </w:p>
    <w:p w14:paraId="1B2ED7EB" w14:textId="77777777" w:rsidR="00F078BC" w:rsidRDefault="00F078BC" w:rsidP="00F078BC">
      <w:pPr>
        <w:pStyle w:val="Tekstpodstawowy"/>
        <w:spacing w:line="240" w:lineRule="auto"/>
        <w:jc w:val="center"/>
        <w:outlineLvl w:val="0"/>
        <w:rPr>
          <w:rFonts w:ascii="Times New Roman" w:hAnsi="Times New Roman" w:cs="Times New Roman"/>
          <w:b/>
          <w:bCs/>
          <w:sz w:val="22"/>
          <w:szCs w:val="22"/>
          <w:u w:val="single"/>
        </w:rPr>
      </w:pPr>
    </w:p>
    <w:p w14:paraId="1B868B8A" w14:textId="432FC895" w:rsidR="00F078BC" w:rsidRDefault="00F078BC" w:rsidP="00F078BC">
      <w:pPr>
        <w:pStyle w:val="Tekstpodstawowy"/>
        <w:spacing w:line="240" w:lineRule="auto"/>
        <w:jc w:val="center"/>
        <w:outlineLvl w:val="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OŚWIADCZENIE </w:t>
      </w:r>
    </w:p>
    <w:p w14:paraId="13A3F7FD" w14:textId="77777777" w:rsidR="00F078BC" w:rsidRDefault="00F078BC" w:rsidP="00F078BC">
      <w:pPr>
        <w:pStyle w:val="Tekstpodstawowy"/>
        <w:spacing w:line="240" w:lineRule="auto"/>
        <w:jc w:val="center"/>
        <w:outlineLvl w:val="0"/>
        <w:rPr>
          <w:rFonts w:ascii="Times New Roman" w:hAnsi="Times New Roman" w:cs="Times New Roman"/>
          <w:b/>
          <w:bCs/>
          <w:sz w:val="22"/>
          <w:szCs w:val="22"/>
          <w:u w:val="single"/>
        </w:rPr>
      </w:pPr>
      <w:r>
        <w:rPr>
          <w:rFonts w:ascii="Times New Roman" w:hAnsi="Times New Roman" w:cs="Times New Roman"/>
          <w:b/>
          <w:bCs/>
          <w:sz w:val="22"/>
          <w:szCs w:val="22"/>
          <w:u w:val="single"/>
        </w:rPr>
        <w:t>DOTYCZĄCE PODMIOTU UDOSTĘPNIAJĄCEGO ZASOBY WYKONAWCY</w:t>
      </w:r>
    </w:p>
    <w:p w14:paraId="146D69FF" w14:textId="77777777" w:rsidR="00F078BC" w:rsidRDefault="00F078BC" w:rsidP="00F078BC">
      <w:pPr>
        <w:pStyle w:val="Tekstpodstawowy"/>
        <w:spacing w:line="240" w:lineRule="auto"/>
        <w:jc w:val="center"/>
        <w:outlineLvl w:val="0"/>
        <w:rPr>
          <w:rFonts w:ascii="Times New Roman" w:hAnsi="Times New Roman" w:cs="Times New Roman"/>
          <w:b/>
          <w:bCs/>
          <w:sz w:val="22"/>
          <w:szCs w:val="22"/>
          <w:u w:val="single"/>
        </w:rPr>
      </w:pPr>
    </w:p>
    <w:p w14:paraId="4488213F" w14:textId="77777777" w:rsidR="00F078BC" w:rsidRDefault="00F078BC" w:rsidP="00F078BC">
      <w:pPr>
        <w:pStyle w:val="Tekstpodstawowy"/>
        <w:spacing w:line="240" w:lineRule="auto"/>
        <w:ind w:left="426"/>
        <w:outlineLvl w:val="0"/>
        <w:rPr>
          <w:b/>
          <w:sz w:val="18"/>
          <w:szCs w:val="18"/>
          <w:u w:val="single"/>
        </w:rPr>
      </w:pPr>
      <w:r>
        <w:rPr>
          <w:b/>
          <w:bCs/>
          <w:i/>
          <w:sz w:val="18"/>
          <w:szCs w:val="18"/>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F078BC" w14:paraId="67AF003C" w14:textId="77777777" w:rsidTr="001222E0">
        <w:trPr>
          <w:trHeight w:val="426"/>
        </w:trPr>
        <w:tc>
          <w:tcPr>
            <w:tcW w:w="1986" w:type="dxa"/>
            <w:vAlign w:val="bottom"/>
            <w:hideMark/>
          </w:tcPr>
          <w:p w14:paraId="35703DE9" w14:textId="77777777" w:rsidR="00F078BC" w:rsidRDefault="00F078BC" w:rsidP="001222E0">
            <w:pPr>
              <w:autoSpaceDE w:val="0"/>
              <w:autoSpaceDN w:val="0"/>
              <w:adjustRightInd w:val="0"/>
              <w:spacing w:before="60" w:line="256" w:lineRule="auto"/>
              <w:rPr>
                <w:sz w:val="22"/>
                <w:szCs w:val="22"/>
                <w:lang w:eastAsia="en-US"/>
              </w:rPr>
            </w:pPr>
            <w:r>
              <w:rPr>
                <w:sz w:val="22"/>
                <w:szCs w:val="22"/>
                <w:lang w:eastAsia="en-US"/>
              </w:rPr>
              <w:t xml:space="preserve">Nazwa </w:t>
            </w:r>
          </w:p>
        </w:tc>
        <w:tc>
          <w:tcPr>
            <w:tcW w:w="7225" w:type="dxa"/>
            <w:vAlign w:val="bottom"/>
            <w:hideMark/>
          </w:tcPr>
          <w:p w14:paraId="2E03ED2F" w14:textId="77777777" w:rsidR="00F078BC" w:rsidRDefault="00F078BC" w:rsidP="001222E0">
            <w:pPr>
              <w:autoSpaceDE w:val="0"/>
              <w:autoSpaceDN w:val="0"/>
              <w:adjustRightInd w:val="0"/>
              <w:spacing w:before="60" w:line="256" w:lineRule="auto"/>
              <w:rPr>
                <w:spacing w:val="40"/>
                <w:sz w:val="22"/>
                <w:szCs w:val="22"/>
                <w:lang w:eastAsia="en-US"/>
              </w:rPr>
            </w:pPr>
            <w:r>
              <w:rPr>
                <w:spacing w:val="40"/>
                <w:sz w:val="22"/>
                <w:szCs w:val="22"/>
                <w:lang w:eastAsia="en-US"/>
              </w:rPr>
              <w:t>......................................................................</w:t>
            </w:r>
          </w:p>
        </w:tc>
      </w:tr>
      <w:tr w:rsidR="00F078BC" w14:paraId="3912B775" w14:textId="77777777" w:rsidTr="001222E0">
        <w:trPr>
          <w:trHeight w:val="427"/>
        </w:trPr>
        <w:tc>
          <w:tcPr>
            <w:tcW w:w="1986" w:type="dxa"/>
            <w:vAlign w:val="bottom"/>
            <w:hideMark/>
          </w:tcPr>
          <w:p w14:paraId="3FA8E7AC" w14:textId="77777777" w:rsidR="00F078BC" w:rsidRDefault="00F078BC" w:rsidP="001222E0">
            <w:pPr>
              <w:autoSpaceDE w:val="0"/>
              <w:autoSpaceDN w:val="0"/>
              <w:adjustRightInd w:val="0"/>
              <w:spacing w:before="60" w:line="256" w:lineRule="auto"/>
              <w:rPr>
                <w:sz w:val="22"/>
                <w:szCs w:val="22"/>
                <w:lang w:eastAsia="en-US"/>
              </w:rPr>
            </w:pPr>
            <w:r>
              <w:rPr>
                <w:sz w:val="22"/>
                <w:szCs w:val="22"/>
                <w:lang w:eastAsia="en-US"/>
              </w:rPr>
              <w:t xml:space="preserve">Adres </w:t>
            </w:r>
          </w:p>
        </w:tc>
        <w:tc>
          <w:tcPr>
            <w:tcW w:w="7225" w:type="dxa"/>
            <w:vAlign w:val="bottom"/>
            <w:hideMark/>
          </w:tcPr>
          <w:p w14:paraId="4DCC7E36" w14:textId="77777777" w:rsidR="00F078BC" w:rsidRDefault="00F078BC" w:rsidP="001222E0">
            <w:pPr>
              <w:autoSpaceDE w:val="0"/>
              <w:autoSpaceDN w:val="0"/>
              <w:adjustRightInd w:val="0"/>
              <w:spacing w:before="60" w:line="256" w:lineRule="auto"/>
              <w:rPr>
                <w:sz w:val="22"/>
                <w:szCs w:val="22"/>
                <w:lang w:eastAsia="en-US"/>
              </w:rPr>
            </w:pPr>
            <w:r>
              <w:rPr>
                <w:spacing w:val="40"/>
                <w:sz w:val="22"/>
                <w:szCs w:val="22"/>
                <w:lang w:eastAsia="en-US"/>
              </w:rPr>
              <w:t>......................................................................</w:t>
            </w:r>
          </w:p>
        </w:tc>
      </w:tr>
    </w:tbl>
    <w:p w14:paraId="1E14D52E" w14:textId="77777777" w:rsidR="00F078BC" w:rsidRDefault="00F078BC" w:rsidP="00F078BC">
      <w:pPr>
        <w:pStyle w:val="Tekstpodstawowywcity3"/>
        <w:spacing w:before="60" w:after="0"/>
        <w:ind w:left="284"/>
        <w:jc w:val="both"/>
        <w:rPr>
          <w:sz w:val="22"/>
          <w:szCs w:val="22"/>
        </w:rPr>
      </w:pPr>
    </w:p>
    <w:p w14:paraId="2042F8BD" w14:textId="77777777" w:rsidR="00F078BC" w:rsidRDefault="00F078BC" w:rsidP="00F078BC">
      <w:pPr>
        <w:autoSpaceDE w:val="0"/>
        <w:autoSpaceDN w:val="0"/>
        <w:adjustRightInd w:val="0"/>
        <w:jc w:val="left"/>
        <w:rPr>
          <w:sz w:val="22"/>
          <w:szCs w:val="22"/>
        </w:rPr>
      </w:pPr>
      <w:r>
        <w:rPr>
          <w:sz w:val="22"/>
          <w:szCs w:val="22"/>
        </w:rPr>
        <w:t>Ja (My) niżej podpisany (ni)</w:t>
      </w:r>
    </w:p>
    <w:p w14:paraId="444D38E3" w14:textId="77777777" w:rsidR="00F078BC" w:rsidRDefault="00F078BC" w:rsidP="00F078BC">
      <w:pPr>
        <w:autoSpaceDE w:val="0"/>
        <w:autoSpaceDN w:val="0"/>
        <w:adjustRightInd w:val="0"/>
        <w:rPr>
          <w:sz w:val="22"/>
          <w:szCs w:val="22"/>
        </w:rPr>
      </w:pPr>
    </w:p>
    <w:p w14:paraId="618C2837" w14:textId="77777777" w:rsidR="00F078BC" w:rsidRDefault="00F078BC" w:rsidP="00F078BC">
      <w:pPr>
        <w:autoSpaceDE w:val="0"/>
        <w:autoSpaceDN w:val="0"/>
        <w:adjustRightInd w:val="0"/>
        <w:rPr>
          <w:sz w:val="22"/>
          <w:szCs w:val="22"/>
        </w:rPr>
      </w:pPr>
      <w:r>
        <w:rPr>
          <w:sz w:val="22"/>
          <w:szCs w:val="22"/>
        </w:rPr>
        <w:t>……………………………………………………………………………………………………………</w:t>
      </w:r>
    </w:p>
    <w:p w14:paraId="58EFB852" w14:textId="77777777" w:rsidR="00F078BC" w:rsidRDefault="00F078BC" w:rsidP="00F078BC">
      <w:pPr>
        <w:autoSpaceDE w:val="0"/>
        <w:autoSpaceDN w:val="0"/>
        <w:adjustRightInd w:val="0"/>
        <w:rPr>
          <w:sz w:val="22"/>
          <w:szCs w:val="22"/>
        </w:rPr>
      </w:pPr>
    </w:p>
    <w:p w14:paraId="7F7F02AB" w14:textId="77777777" w:rsidR="00F078BC" w:rsidRDefault="00F078BC" w:rsidP="00F078BC">
      <w:pPr>
        <w:autoSpaceDE w:val="0"/>
        <w:autoSpaceDN w:val="0"/>
        <w:adjustRightInd w:val="0"/>
        <w:jc w:val="left"/>
        <w:rPr>
          <w:sz w:val="22"/>
          <w:szCs w:val="22"/>
        </w:rPr>
      </w:pPr>
      <w:r>
        <w:rPr>
          <w:sz w:val="22"/>
          <w:szCs w:val="22"/>
        </w:rPr>
        <w:t xml:space="preserve">działając w imieniu i na rzecz : …………………………………………………………………………………………………………………………………………………………………………………………………………………………                             </w:t>
      </w:r>
    </w:p>
    <w:p w14:paraId="46965501" w14:textId="77777777" w:rsidR="00F078BC" w:rsidRDefault="00F078BC" w:rsidP="00F078BC">
      <w:pPr>
        <w:pStyle w:val="Nagwek"/>
        <w:jc w:val="both"/>
        <w:rPr>
          <w:sz w:val="22"/>
          <w:szCs w:val="22"/>
        </w:rPr>
      </w:pPr>
      <w:r>
        <w:rPr>
          <w:sz w:val="22"/>
          <w:szCs w:val="22"/>
        </w:rPr>
        <w:t>w związku tym, iż wykonawca:</w:t>
      </w:r>
    </w:p>
    <w:p w14:paraId="1047DD02" w14:textId="77777777" w:rsidR="00F078BC" w:rsidRDefault="00F078BC" w:rsidP="00F078BC">
      <w:pPr>
        <w:autoSpaceDE w:val="0"/>
        <w:autoSpaceDN w:val="0"/>
        <w:adjustRightInd w:val="0"/>
        <w:rPr>
          <w:sz w:val="22"/>
          <w:szCs w:val="22"/>
        </w:rPr>
      </w:pPr>
      <w:r>
        <w:rPr>
          <w:sz w:val="22"/>
          <w:szCs w:val="22"/>
        </w:rPr>
        <w:t>………………………………………………………………………………………………………….</w:t>
      </w:r>
    </w:p>
    <w:p w14:paraId="2FF660CE" w14:textId="77777777" w:rsidR="00F078BC" w:rsidRDefault="00F078BC" w:rsidP="00F078BC">
      <w:pPr>
        <w:autoSpaceDE w:val="0"/>
        <w:autoSpaceDN w:val="0"/>
        <w:adjustRightInd w:val="0"/>
        <w:rPr>
          <w:rFonts w:ascii="Arial" w:hAnsi="Arial" w:cs="Arial"/>
          <w:i/>
          <w:sz w:val="18"/>
          <w:szCs w:val="18"/>
        </w:rPr>
      </w:pPr>
      <w:r>
        <w:rPr>
          <w:rFonts w:ascii="Arial" w:hAnsi="Arial" w:cs="Arial"/>
          <w:i/>
          <w:sz w:val="18"/>
          <w:szCs w:val="18"/>
        </w:rPr>
        <w:t>[pełna nazwa wykonawcy i adres/siedziba wykonawcy]</w:t>
      </w:r>
    </w:p>
    <w:p w14:paraId="19EC98D4" w14:textId="77777777" w:rsidR="00F078BC" w:rsidRDefault="00F078BC" w:rsidP="00F078BC">
      <w:pPr>
        <w:pStyle w:val="Tekstpodstawowy"/>
        <w:spacing w:line="240" w:lineRule="auto"/>
        <w:outlineLvl w:val="0"/>
        <w:rPr>
          <w:rFonts w:ascii="Times New Roman" w:hAnsi="Times New Roman" w:cs="Times New Roman"/>
          <w:b/>
          <w:sz w:val="22"/>
          <w:szCs w:val="22"/>
          <w:u w:val="single"/>
        </w:rPr>
      </w:pPr>
    </w:p>
    <w:p w14:paraId="24AFB643" w14:textId="77777777" w:rsidR="00F078BC" w:rsidRDefault="00F078BC" w:rsidP="00F078BC">
      <w:pPr>
        <w:pStyle w:val="Tekstpodstawowy"/>
        <w:spacing w:line="240" w:lineRule="auto"/>
        <w:outlineLvl w:val="0"/>
        <w:rPr>
          <w:rFonts w:ascii="Times New Roman" w:hAnsi="Times New Roman" w:cs="Times New Roman"/>
          <w:b/>
          <w:sz w:val="22"/>
          <w:szCs w:val="22"/>
          <w:u w:val="single"/>
        </w:rPr>
      </w:pPr>
      <w:r>
        <w:rPr>
          <w:rFonts w:ascii="Times New Roman" w:hAnsi="Times New Roman" w:cs="Times New Roman"/>
          <w:b/>
          <w:sz w:val="22"/>
          <w:szCs w:val="22"/>
          <w:u w:val="single"/>
        </w:rPr>
        <w:t>polega na naszych zasobach oświadczam, że:</w:t>
      </w:r>
    </w:p>
    <w:p w14:paraId="03EFF97E" w14:textId="77777777" w:rsidR="00F078BC" w:rsidRDefault="00F078BC" w:rsidP="00F078BC">
      <w:pPr>
        <w:jc w:val="both"/>
        <w:rPr>
          <w:b/>
          <w:sz w:val="22"/>
          <w:szCs w:val="22"/>
          <w:u w:val="single"/>
        </w:rPr>
      </w:pPr>
    </w:p>
    <w:p w14:paraId="2842FF63" w14:textId="77777777" w:rsidR="00F078BC" w:rsidRDefault="00F078BC" w:rsidP="00197F57">
      <w:pPr>
        <w:pStyle w:val="Akapitzlist"/>
        <w:widowControl/>
        <w:numPr>
          <w:ilvl w:val="2"/>
          <w:numId w:val="52"/>
        </w:numPr>
        <w:suppressAutoHyphens w:val="0"/>
        <w:ind w:left="426" w:hanging="426"/>
        <w:jc w:val="both"/>
        <w:rPr>
          <w:i/>
          <w:sz w:val="22"/>
          <w:szCs w:val="22"/>
        </w:rPr>
      </w:pPr>
      <w:r>
        <w:rPr>
          <w:b/>
          <w:sz w:val="22"/>
          <w:szCs w:val="22"/>
          <w:u w:val="single"/>
        </w:rPr>
        <w:t>nie podlegam wykluczeniu</w:t>
      </w:r>
      <w:r>
        <w:rPr>
          <w:sz w:val="22"/>
          <w:szCs w:val="22"/>
        </w:rPr>
        <w:t xml:space="preserve"> z postępowania na podstawie art. 108 ust. 1 oraz art. 109 ust. 1 pkt 1, 4. 5, i 7-10 ustawy PZP.</w:t>
      </w:r>
    </w:p>
    <w:p w14:paraId="2D4C3DAD" w14:textId="77777777" w:rsidR="00F078BC" w:rsidRDefault="00F078BC" w:rsidP="00F078BC">
      <w:pPr>
        <w:pStyle w:val="Akapitzlist"/>
        <w:ind w:left="426"/>
        <w:rPr>
          <w:i/>
          <w:sz w:val="22"/>
          <w:szCs w:val="22"/>
        </w:rPr>
      </w:pPr>
    </w:p>
    <w:p w14:paraId="60E6DEFA" w14:textId="77777777" w:rsidR="00F078BC" w:rsidRDefault="00F078BC" w:rsidP="00F078BC">
      <w:pPr>
        <w:jc w:val="both"/>
        <w:rPr>
          <w:i/>
          <w:sz w:val="22"/>
          <w:szCs w:val="22"/>
        </w:rPr>
      </w:pPr>
      <w:r>
        <w:rPr>
          <w:sz w:val="22"/>
          <w:szCs w:val="22"/>
        </w:rPr>
        <w:t xml:space="preserve">Oświadczam, że zachodzą w stosunku do mnie podstawy wykluczenia z postępowania na podstawie art. …………. ustawy PZP </w:t>
      </w:r>
      <w:r>
        <w:rPr>
          <w:rFonts w:ascii="Tahoma" w:hAnsi="Tahoma" w:cs="Tahoma"/>
          <w:sz w:val="18"/>
          <w:szCs w:val="18"/>
        </w:rPr>
        <w:t>[</w:t>
      </w:r>
      <w:r>
        <w:rPr>
          <w:rFonts w:ascii="Tahoma" w:hAnsi="Tahoma" w:cs="Tahoma"/>
          <w:i/>
          <w:sz w:val="18"/>
          <w:szCs w:val="18"/>
        </w:rPr>
        <w:t>podać mającą zastosowanie podstawę wykluczenia spośród wskazanych powyżej].</w:t>
      </w:r>
    </w:p>
    <w:p w14:paraId="14050174" w14:textId="77777777" w:rsidR="00F078BC" w:rsidRDefault="00F078BC" w:rsidP="00F078BC">
      <w:pPr>
        <w:jc w:val="both"/>
        <w:rPr>
          <w:sz w:val="22"/>
          <w:szCs w:val="22"/>
        </w:rPr>
      </w:pPr>
      <w:r>
        <w:rPr>
          <w:sz w:val="22"/>
          <w:szCs w:val="22"/>
        </w:rPr>
        <w:t>Jednocześnie oświadczam, że w związku z ww. okolicznością, na podstawie art. 110 ust. 2 ustawy PZP podjąłem następujące środki naprawcze:</w:t>
      </w:r>
    </w:p>
    <w:p w14:paraId="1F157072" w14:textId="77777777" w:rsidR="00F078BC" w:rsidRDefault="00F078BC" w:rsidP="00F078BC">
      <w:pPr>
        <w:pStyle w:val="Tekstpodstawowy"/>
        <w:spacing w:line="240" w:lineRule="auto"/>
        <w:ind w:left="540"/>
        <w:rPr>
          <w:rFonts w:ascii="Times New Roman" w:hAnsi="Times New Roman" w:cs="Times New Roman"/>
          <w:i/>
          <w:sz w:val="22"/>
          <w:szCs w:val="22"/>
        </w:rPr>
      </w:pPr>
      <w:r>
        <w:rPr>
          <w:rFonts w:ascii="Times New Roman" w:hAnsi="Times New Roman" w:cs="Times New Roman"/>
          <w:sz w:val="22"/>
          <w:szCs w:val="22"/>
        </w:rPr>
        <w:t>…………………………………………………………………………………………..…………………...........……………………………………………………………………………………...</w:t>
      </w:r>
    </w:p>
    <w:p w14:paraId="14878CD3" w14:textId="77777777" w:rsidR="00F078BC" w:rsidRDefault="00F078BC" w:rsidP="00F078BC">
      <w:pPr>
        <w:pStyle w:val="Tekstpodstawowy"/>
        <w:spacing w:line="240" w:lineRule="auto"/>
        <w:rPr>
          <w:rFonts w:ascii="Times New Roman" w:hAnsi="Times New Roman" w:cs="Times New Roman"/>
          <w:i/>
          <w:sz w:val="22"/>
          <w:szCs w:val="22"/>
        </w:rPr>
      </w:pPr>
    </w:p>
    <w:p w14:paraId="2F32321A" w14:textId="77777777" w:rsidR="00F078BC" w:rsidRDefault="00F078BC" w:rsidP="00197F57">
      <w:pPr>
        <w:pStyle w:val="Akapitzlist"/>
        <w:widowControl/>
        <w:numPr>
          <w:ilvl w:val="2"/>
          <w:numId w:val="53"/>
        </w:numPr>
        <w:suppressAutoHyphens w:val="0"/>
        <w:ind w:left="426" w:hanging="426"/>
        <w:jc w:val="both"/>
        <w:rPr>
          <w:b/>
          <w:sz w:val="22"/>
          <w:szCs w:val="22"/>
          <w:u w:val="single"/>
        </w:rPr>
      </w:pPr>
      <w:r>
        <w:rPr>
          <w:b/>
          <w:bCs/>
          <w:iCs/>
          <w:sz w:val="22"/>
          <w:szCs w:val="22"/>
          <w:u w:val="single"/>
        </w:rPr>
        <w:t>nie podlegam wykluczeniu</w:t>
      </w:r>
      <w:r>
        <w:rPr>
          <w:iCs/>
          <w:sz w:val="22"/>
          <w:szCs w:val="22"/>
        </w:rPr>
        <w:t xml:space="preserve"> z postępowania na podstawie art. </w:t>
      </w:r>
      <w:r>
        <w:rPr>
          <w:bCs/>
          <w:sz w:val="22"/>
          <w:szCs w:val="22"/>
        </w:rPr>
        <w:t xml:space="preserve">7 ust. 1 ustawy </w:t>
      </w:r>
      <w:r>
        <w:rPr>
          <w:sz w:val="22"/>
          <w:szCs w:val="22"/>
        </w:rPr>
        <w:t>z dnia 13 kwietnia 2022 r. o szczególnych rozwiązaniach w zakresie przeciwdziałania wspieraniu agresji na Ukrainę oraz służących ochronie bezpieczeństwa narodowego (t. j. Dz. U. 2024 poz. 507), tj.:</w:t>
      </w:r>
    </w:p>
    <w:p w14:paraId="33B8D2CF" w14:textId="77777777" w:rsidR="00F078BC" w:rsidRDefault="00F078BC" w:rsidP="00197F57">
      <w:pPr>
        <w:pStyle w:val="Akapitzlist"/>
        <w:widowControl/>
        <w:numPr>
          <w:ilvl w:val="0"/>
          <w:numId w:val="54"/>
        </w:numPr>
        <w:tabs>
          <w:tab w:val="left" w:pos="1276"/>
        </w:tabs>
        <w:suppressAutoHyphens w:val="0"/>
        <w:ind w:left="1134" w:hanging="425"/>
        <w:jc w:val="both"/>
        <w:rPr>
          <w:sz w:val="22"/>
          <w:szCs w:val="22"/>
        </w:rPr>
      </w:pPr>
      <w:r>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47C0DFD" w14:textId="77777777" w:rsidR="00F078BC" w:rsidRDefault="00F078BC" w:rsidP="00197F57">
      <w:pPr>
        <w:pStyle w:val="Akapitzlist"/>
        <w:widowControl/>
        <w:numPr>
          <w:ilvl w:val="0"/>
          <w:numId w:val="54"/>
        </w:numPr>
        <w:tabs>
          <w:tab w:val="left" w:pos="1276"/>
        </w:tabs>
        <w:suppressAutoHyphens w:val="0"/>
        <w:ind w:left="1134" w:hanging="425"/>
        <w:jc w:val="both"/>
        <w:rPr>
          <w:sz w:val="22"/>
          <w:szCs w:val="22"/>
        </w:rPr>
      </w:pPr>
      <w:r>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63184FE" w14:textId="77777777" w:rsidR="00F078BC" w:rsidRDefault="00F078BC" w:rsidP="00197F57">
      <w:pPr>
        <w:pStyle w:val="Akapitzlist"/>
        <w:widowControl/>
        <w:numPr>
          <w:ilvl w:val="0"/>
          <w:numId w:val="54"/>
        </w:numPr>
        <w:tabs>
          <w:tab w:val="left" w:pos="1276"/>
        </w:tabs>
        <w:suppressAutoHyphens w:val="0"/>
        <w:ind w:left="1134" w:hanging="425"/>
        <w:jc w:val="both"/>
        <w:rPr>
          <w:sz w:val="22"/>
          <w:szCs w:val="22"/>
        </w:rPr>
      </w:pPr>
      <w:r>
        <w:rPr>
          <w:sz w:val="22"/>
          <w:szCs w:val="22"/>
        </w:rPr>
        <w:lastRenderedPageBreak/>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24C7D533" w14:textId="77777777" w:rsidR="00F078BC" w:rsidRDefault="00F078BC" w:rsidP="00F078BC">
      <w:pPr>
        <w:pStyle w:val="Akapitzlist"/>
        <w:widowControl/>
        <w:tabs>
          <w:tab w:val="left" w:pos="1276"/>
        </w:tabs>
        <w:suppressAutoHyphens w:val="0"/>
        <w:ind w:left="1134"/>
        <w:jc w:val="both"/>
        <w:rPr>
          <w:sz w:val="22"/>
          <w:szCs w:val="22"/>
        </w:rPr>
      </w:pPr>
    </w:p>
    <w:p w14:paraId="214ABF99" w14:textId="77777777" w:rsidR="00F078BC" w:rsidRDefault="00F078BC" w:rsidP="00F078BC">
      <w:pPr>
        <w:pStyle w:val="Tekstpodstawowy"/>
        <w:spacing w:line="240" w:lineRule="auto"/>
        <w:outlineLvl w:val="0"/>
        <w:rPr>
          <w:rFonts w:ascii="Tahoma" w:hAnsi="Tahoma" w:cs="Tahoma"/>
          <w:i/>
          <w:sz w:val="18"/>
          <w:szCs w:val="18"/>
        </w:rPr>
      </w:pPr>
      <w:r>
        <w:rPr>
          <w:rFonts w:ascii="Times New Roman" w:hAnsi="Times New Roman" w:cs="Times New Roman"/>
          <w:sz w:val="22"/>
          <w:szCs w:val="22"/>
        </w:rPr>
        <w:t xml:space="preserve">Oświadczam, że zachodzą w stosunku do mnie podstawy wykluczenia z postępowania na podstawie art. …………. ustawy z dnia 13 kwietnia 2022 r. o szczególnych rozwiązaniach w zakresie przeciwdziałania wspieraniu agresji na Ukrainę oraz służących ochronie bezpieczeństwa narodowego (t. j. Dz. U. 2024 poz. 507) </w:t>
      </w:r>
      <w:r>
        <w:rPr>
          <w:rFonts w:ascii="Tahoma" w:hAnsi="Tahoma" w:cs="Tahoma"/>
          <w:sz w:val="18"/>
          <w:szCs w:val="18"/>
        </w:rPr>
        <w:t>[</w:t>
      </w:r>
      <w:r>
        <w:rPr>
          <w:rFonts w:ascii="Tahoma" w:hAnsi="Tahoma" w:cs="Tahoma"/>
          <w:i/>
          <w:sz w:val="18"/>
          <w:szCs w:val="18"/>
        </w:rPr>
        <w:t>podać mającą zastosowanie podstawę wykluczenia spośród wskazanych powyżej];</w:t>
      </w:r>
    </w:p>
    <w:p w14:paraId="4BA521A7" w14:textId="77777777" w:rsidR="00F078BC" w:rsidRDefault="00F078BC" w:rsidP="00F078BC">
      <w:pPr>
        <w:widowControl/>
        <w:suppressAutoHyphens w:val="0"/>
        <w:jc w:val="both"/>
        <w:rPr>
          <w:b/>
          <w:sz w:val="22"/>
          <w:szCs w:val="22"/>
          <w:u w:val="single"/>
        </w:rPr>
      </w:pPr>
    </w:p>
    <w:p w14:paraId="1908F20A" w14:textId="77777777" w:rsidR="00F078BC" w:rsidRDefault="00F078BC" w:rsidP="00197F57">
      <w:pPr>
        <w:pStyle w:val="Akapitzlist"/>
        <w:widowControl/>
        <w:numPr>
          <w:ilvl w:val="2"/>
          <w:numId w:val="53"/>
        </w:numPr>
        <w:suppressAutoHyphens w:val="0"/>
        <w:ind w:left="426" w:hanging="426"/>
        <w:jc w:val="both"/>
        <w:rPr>
          <w:b/>
          <w:sz w:val="22"/>
          <w:szCs w:val="22"/>
          <w:u w:val="single"/>
        </w:rPr>
      </w:pPr>
      <w:r>
        <w:rPr>
          <w:b/>
          <w:sz w:val="22"/>
          <w:szCs w:val="22"/>
          <w:u w:val="single"/>
        </w:rPr>
        <w:t>zobowiązuję się udostępnić swoje zasoby ww. wykonawcy.</w:t>
      </w:r>
    </w:p>
    <w:p w14:paraId="073A3278" w14:textId="77777777" w:rsidR="00F078BC" w:rsidRDefault="00F078BC" w:rsidP="00F078BC">
      <w:pPr>
        <w:autoSpaceDE w:val="0"/>
        <w:autoSpaceDN w:val="0"/>
        <w:adjustRightInd w:val="0"/>
        <w:rPr>
          <w:sz w:val="22"/>
          <w:szCs w:val="22"/>
        </w:rPr>
      </w:pPr>
    </w:p>
    <w:p w14:paraId="5EAEC7FC" w14:textId="77777777" w:rsidR="00F078BC" w:rsidRDefault="00F078BC" w:rsidP="00F078BC">
      <w:pPr>
        <w:autoSpaceDE w:val="0"/>
        <w:autoSpaceDN w:val="0"/>
        <w:adjustRightInd w:val="0"/>
        <w:jc w:val="both"/>
        <w:rPr>
          <w:sz w:val="22"/>
          <w:szCs w:val="22"/>
        </w:rPr>
      </w:pPr>
      <w:r>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723AF6B2" w14:textId="77777777" w:rsidR="00F078BC" w:rsidRDefault="00F078BC" w:rsidP="00F078BC">
      <w:pPr>
        <w:autoSpaceDE w:val="0"/>
        <w:autoSpaceDN w:val="0"/>
        <w:adjustRightInd w:val="0"/>
        <w:rPr>
          <w:sz w:val="22"/>
          <w:szCs w:val="22"/>
        </w:rPr>
      </w:pPr>
    </w:p>
    <w:p w14:paraId="5B16F6EF" w14:textId="77777777" w:rsidR="00F078BC" w:rsidRDefault="00F078BC" w:rsidP="00197F57">
      <w:pPr>
        <w:widowControl/>
        <w:numPr>
          <w:ilvl w:val="0"/>
          <w:numId w:val="55"/>
        </w:numPr>
        <w:tabs>
          <w:tab w:val="clear" w:pos="1260"/>
        </w:tabs>
        <w:suppressAutoHyphens w:val="0"/>
        <w:autoSpaceDE w:val="0"/>
        <w:autoSpaceDN w:val="0"/>
        <w:adjustRightInd w:val="0"/>
        <w:ind w:left="709" w:hanging="709"/>
        <w:jc w:val="left"/>
        <w:rPr>
          <w:sz w:val="22"/>
          <w:szCs w:val="22"/>
        </w:rPr>
      </w:pPr>
      <w:r>
        <w:rPr>
          <w:sz w:val="22"/>
          <w:szCs w:val="22"/>
        </w:rPr>
        <w:t>zakres moich zasobów dostępnych wykonawcy:</w:t>
      </w:r>
    </w:p>
    <w:p w14:paraId="1B0C1ACC" w14:textId="77777777" w:rsidR="00F078BC" w:rsidRDefault="00F078BC" w:rsidP="00F078BC">
      <w:pPr>
        <w:autoSpaceDE w:val="0"/>
        <w:autoSpaceDN w:val="0"/>
        <w:adjustRightInd w:val="0"/>
        <w:ind w:left="567"/>
        <w:rPr>
          <w:sz w:val="22"/>
          <w:szCs w:val="22"/>
        </w:rPr>
      </w:pPr>
      <w:r>
        <w:rPr>
          <w:sz w:val="22"/>
          <w:szCs w:val="22"/>
        </w:rPr>
        <w:t>………………………………………………………………………………………………….</w:t>
      </w:r>
    </w:p>
    <w:p w14:paraId="3A6CD422" w14:textId="77777777" w:rsidR="00F078BC" w:rsidRDefault="00F078BC" w:rsidP="00F078BC">
      <w:pPr>
        <w:autoSpaceDE w:val="0"/>
        <w:autoSpaceDN w:val="0"/>
        <w:adjustRightInd w:val="0"/>
        <w:ind w:left="567"/>
        <w:rPr>
          <w:sz w:val="22"/>
          <w:szCs w:val="22"/>
        </w:rPr>
      </w:pPr>
      <w:r>
        <w:rPr>
          <w:sz w:val="22"/>
          <w:szCs w:val="22"/>
        </w:rPr>
        <w:t>…………………………………………………………………………………………………</w:t>
      </w:r>
    </w:p>
    <w:p w14:paraId="7C12F5E3" w14:textId="77777777" w:rsidR="00F078BC" w:rsidRDefault="00F078BC" w:rsidP="00F078BC">
      <w:pPr>
        <w:autoSpaceDE w:val="0"/>
        <w:autoSpaceDN w:val="0"/>
        <w:adjustRightInd w:val="0"/>
        <w:ind w:left="567"/>
        <w:rPr>
          <w:sz w:val="22"/>
          <w:szCs w:val="22"/>
        </w:rPr>
      </w:pPr>
    </w:p>
    <w:p w14:paraId="7E7007FD" w14:textId="77777777" w:rsidR="00F078BC" w:rsidRDefault="00F078BC" w:rsidP="00197F57">
      <w:pPr>
        <w:widowControl/>
        <w:numPr>
          <w:ilvl w:val="0"/>
          <w:numId w:val="55"/>
        </w:numPr>
        <w:suppressAutoHyphens w:val="0"/>
        <w:autoSpaceDE w:val="0"/>
        <w:autoSpaceDN w:val="0"/>
        <w:adjustRightInd w:val="0"/>
        <w:ind w:left="709" w:hanging="709"/>
        <w:jc w:val="left"/>
        <w:rPr>
          <w:sz w:val="22"/>
          <w:szCs w:val="22"/>
        </w:rPr>
      </w:pPr>
      <w:r>
        <w:rPr>
          <w:sz w:val="22"/>
          <w:szCs w:val="22"/>
        </w:rPr>
        <w:t>sposób wykorzystania moich zasobów przez wykonawcę przy wykonywaniu zamówienia:</w:t>
      </w:r>
    </w:p>
    <w:p w14:paraId="2AEF5EEF" w14:textId="77777777" w:rsidR="00F078BC" w:rsidRDefault="00F078BC" w:rsidP="00F078BC">
      <w:pPr>
        <w:autoSpaceDE w:val="0"/>
        <w:autoSpaceDN w:val="0"/>
        <w:adjustRightInd w:val="0"/>
        <w:ind w:left="567"/>
        <w:rPr>
          <w:sz w:val="22"/>
          <w:szCs w:val="22"/>
        </w:rPr>
      </w:pPr>
      <w:r>
        <w:rPr>
          <w:sz w:val="22"/>
          <w:szCs w:val="22"/>
        </w:rPr>
        <w:t>……………………………………………………………………………………………………</w:t>
      </w:r>
    </w:p>
    <w:p w14:paraId="3C19D190" w14:textId="77777777" w:rsidR="00F078BC" w:rsidRDefault="00F078BC" w:rsidP="00F078BC">
      <w:pPr>
        <w:autoSpaceDE w:val="0"/>
        <w:autoSpaceDN w:val="0"/>
        <w:adjustRightInd w:val="0"/>
        <w:ind w:left="567"/>
        <w:rPr>
          <w:sz w:val="22"/>
          <w:szCs w:val="22"/>
        </w:rPr>
      </w:pPr>
      <w:r>
        <w:rPr>
          <w:sz w:val="22"/>
          <w:szCs w:val="22"/>
        </w:rPr>
        <w:t>……………………………………………………………………………………………………</w:t>
      </w:r>
    </w:p>
    <w:p w14:paraId="458959E1" w14:textId="77777777" w:rsidR="00F078BC" w:rsidRDefault="00F078BC" w:rsidP="00F078BC">
      <w:pPr>
        <w:autoSpaceDE w:val="0"/>
        <w:autoSpaceDN w:val="0"/>
        <w:adjustRightInd w:val="0"/>
        <w:ind w:left="567"/>
        <w:jc w:val="both"/>
        <w:rPr>
          <w:sz w:val="22"/>
          <w:szCs w:val="22"/>
        </w:rPr>
      </w:pPr>
    </w:p>
    <w:p w14:paraId="4149DB0A" w14:textId="77777777" w:rsidR="00F078BC" w:rsidRDefault="00F078BC" w:rsidP="00197F57">
      <w:pPr>
        <w:widowControl/>
        <w:numPr>
          <w:ilvl w:val="0"/>
          <w:numId w:val="55"/>
        </w:numPr>
        <w:tabs>
          <w:tab w:val="clear" w:pos="1260"/>
          <w:tab w:val="num" w:pos="709"/>
        </w:tabs>
        <w:suppressAutoHyphens w:val="0"/>
        <w:autoSpaceDE w:val="0"/>
        <w:autoSpaceDN w:val="0"/>
        <w:adjustRightInd w:val="0"/>
        <w:ind w:hanging="1260"/>
        <w:jc w:val="left"/>
        <w:rPr>
          <w:sz w:val="22"/>
          <w:szCs w:val="22"/>
        </w:rPr>
      </w:pPr>
      <w:r>
        <w:rPr>
          <w:sz w:val="22"/>
          <w:szCs w:val="22"/>
        </w:rPr>
        <w:t>charakteru stosunku, jaki będzie mnie łączył z wykonawcą:</w:t>
      </w:r>
    </w:p>
    <w:p w14:paraId="4964E15A" w14:textId="77777777" w:rsidR="00F078BC" w:rsidRDefault="00F078BC" w:rsidP="00F078BC">
      <w:pPr>
        <w:autoSpaceDE w:val="0"/>
        <w:autoSpaceDN w:val="0"/>
        <w:adjustRightInd w:val="0"/>
        <w:ind w:left="567"/>
        <w:rPr>
          <w:sz w:val="22"/>
          <w:szCs w:val="22"/>
        </w:rPr>
      </w:pPr>
      <w:r>
        <w:rPr>
          <w:sz w:val="22"/>
          <w:szCs w:val="22"/>
        </w:rPr>
        <w:t>……………………………………………………………………………………………………</w:t>
      </w:r>
    </w:p>
    <w:p w14:paraId="3E2627EA" w14:textId="77777777" w:rsidR="00F078BC" w:rsidRDefault="00F078BC" w:rsidP="00F078BC">
      <w:pPr>
        <w:autoSpaceDE w:val="0"/>
        <w:autoSpaceDN w:val="0"/>
        <w:adjustRightInd w:val="0"/>
        <w:ind w:left="567"/>
        <w:rPr>
          <w:sz w:val="22"/>
          <w:szCs w:val="22"/>
        </w:rPr>
      </w:pPr>
      <w:r>
        <w:rPr>
          <w:sz w:val="22"/>
          <w:szCs w:val="22"/>
        </w:rPr>
        <w:t>……………………………………………………………………………………………………</w:t>
      </w:r>
    </w:p>
    <w:p w14:paraId="58D61D43" w14:textId="77777777" w:rsidR="00F078BC" w:rsidRDefault="00F078BC" w:rsidP="00F078BC">
      <w:pPr>
        <w:autoSpaceDE w:val="0"/>
        <w:autoSpaceDN w:val="0"/>
        <w:adjustRightInd w:val="0"/>
        <w:rPr>
          <w:sz w:val="22"/>
          <w:szCs w:val="22"/>
        </w:rPr>
      </w:pPr>
    </w:p>
    <w:p w14:paraId="292D8AB4" w14:textId="77777777" w:rsidR="00F078BC" w:rsidRDefault="00F078BC" w:rsidP="00197F57">
      <w:pPr>
        <w:widowControl/>
        <w:numPr>
          <w:ilvl w:val="0"/>
          <w:numId w:val="55"/>
        </w:numPr>
        <w:tabs>
          <w:tab w:val="clear" w:pos="1260"/>
          <w:tab w:val="num" w:pos="709"/>
        </w:tabs>
        <w:suppressAutoHyphens w:val="0"/>
        <w:autoSpaceDE w:val="0"/>
        <w:autoSpaceDN w:val="0"/>
        <w:adjustRightInd w:val="0"/>
        <w:ind w:hanging="1260"/>
        <w:jc w:val="left"/>
        <w:rPr>
          <w:sz w:val="22"/>
          <w:szCs w:val="22"/>
        </w:rPr>
      </w:pPr>
      <w:r>
        <w:rPr>
          <w:sz w:val="22"/>
          <w:szCs w:val="22"/>
        </w:rPr>
        <w:t>zakres i okres mojego udziału przy wykonywaniu zamówienia:</w:t>
      </w:r>
    </w:p>
    <w:p w14:paraId="532EDC6D" w14:textId="77777777" w:rsidR="00F078BC" w:rsidRDefault="00F078BC" w:rsidP="00F078BC">
      <w:pPr>
        <w:autoSpaceDE w:val="0"/>
        <w:autoSpaceDN w:val="0"/>
        <w:adjustRightInd w:val="0"/>
        <w:ind w:left="567"/>
        <w:rPr>
          <w:sz w:val="22"/>
          <w:szCs w:val="22"/>
        </w:rPr>
      </w:pPr>
      <w:r>
        <w:rPr>
          <w:sz w:val="22"/>
          <w:szCs w:val="22"/>
        </w:rPr>
        <w:t>……………………………………………………………………………………………………</w:t>
      </w:r>
    </w:p>
    <w:p w14:paraId="47CB34EA" w14:textId="77777777" w:rsidR="00F078BC" w:rsidRDefault="00F078BC" w:rsidP="00F078BC">
      <w:pPr>
        <w:autoSpaceDE w:val="0"/>
        <w:autoSpaceDN w:val="0"/>
        <w:adjustRightInd w:val="0"/>
        <w:ind w:left="567"/>
        <w:rPr>
          <w:sz w:val="22"/>
          <w:szCs w:val="22"/>
        </w:rPr>
      </w:pPr>
      <w:r>
        <w:rPr>
          <w:sz w:val="22"/>
          <w:szCs w:val="22"/>
        </w:rPr>
        <w:t>……………………………………………………………………………………………………</w:t>
      </w:r>
    </w:p>
    <w:p w14:paraId="59B9BD63" w14:textId="77777777" w:rsidR="00F078BC" w:rsidRDefault="00F078BC" w:rsidP="00F078BC">
      <w:pPr>
        <w:jc w:val="both"/>
        <w:rPr>
          <w:b/>
          <w:sz w:val="22"/>
          <w:szCs w:val="22"/>
        </w:rPr>
      </w:pPr>
    </w:p>
    <w:p w14:paraId="45A36AA3" w14:textId="77777777" w:rsidR="00F078BC" w:rsidRDefault="00F078BC" w:rsidP="00197F57">
      <w:pPr>
        <w:pStyle w:val="Akapitzlist"/>
        <w:numPr>
          <w:ilvl w:val="2"/>
          <w:numId w:val="53"/>
        </w:numPr>
        <w:tabs>
          <w:tab w:val="left" w:pos="426"/>
        </w:tabs>
        <w:ind w:left="426"/>
        <w:jc w:val="both"/>
        <w:rPr>
          <w:b/>
          <w:sz w:val="22"/>
          <w:szCs w:val="22"/>
          <w:u w:val="single"/>
        </w:rPr>
      </w:pPr>
      <w:r>
        <w:rPr>
          <w:b/>
          <w:sz w:val="22"/>
          <w:szCs w:val="22"/>
          <w:u w:val="single"/>
        </w:rPr>
        <w:t>spełniam warunki udziału w postępowaniu w zakresie, w którym mnie dotyczą, tj.:</w:t>
      </w:r>
    </w:p>
    <w:p w14:paraId="293EC9BB" w14:textId="77777777" w:rsidR="00F078BC" w:rsidRDefault="00F078BC" w:rsidP="00F078BC">
      <w:pPr>
        <w:pStyle w:val="Akapitzlist"/>
        <w:tabs>
          <w:tab w:val="left" w:pos="426"/>
        </w:tabs>
        <w:ind w:left="426"/>
        <w:rPr>
          <w:sz w:val="22"/>
          <w:szCs w:val="22"/>
        </w:rPr>
      </w:pPr>
      <w:r>
        <w:rPr>
          <w:sz w:val="22"/>
          <w:szCs w:val="22"/>
        </w:rPr>
        <w:t>……………………………………………………………………………………………………….</w:t>
      </w:r>
    </w:p>
    <w:p w14:paraId="68CDCE97" w14:textId="77777777" w:rsidR="00F078BC" w:rsidRDefault="00F078BC" w:rsidP="00F078BC">
      <w:pPr>
        <w:pStyle w:val="Akapitzlist"/>
        <w:tabs>
          <w:tab w:val="left" w:pos="426"/>
        </w:tabs>
        <w:ind w:left="426"/>
        <w:rPr>
          <w:sz w:val="22"/>
          <w:szCs w:val="22"/>
        </w:rPr>
      </w:pPr>
      <w:r>
        <w:rPr>
          <w:sz w:val="22"/>
          <w:szCs w:val="22"/>
        </w:rPr>
        <w:t>………………………………………………………………………………………………………………………………………………………………………………………………………………</w:t>
      </w:r>
    </w:p>
    <w:p w14:paraId="3A7B77E2" w14:textId="77777777" w:rsidR="00F078BC" w:rsidRDefault="00F078BC" w:rsidP="00F078BC">
      <w:pPr>
        <w:widowControl/>
        <w:suppressAutoHyphens w:val="0"/>
        <w:spacing w:after="160" w:line="259" w:lineRule="auto"/>
        <w:jc w:val="left"/>
        <w:rPr>
          <w:b/>
          <w:sz w:val="22"/>
          <w:szCs w:val="22"/>
        </w:rPr>
      </w:pPr>
      <w:r>
        <w:rPr>
          <w:b/>
          <w:sz w:val="22"/>
          <w:szCs w:val="22"/>
        </w:rPr>
        <w:br w:type="page"/>
      </w:r>
    </w:p>
    <w:p w14:paraId="1461E41F" w14:textId="3FA9D40E" w:rsidR="0093750D" w:rsidRPr="007049A0" w:rsidRDefault="00861C13" w:rsidP="007049A0">
      <w:pPr>
        <w:pStyle w:val="Akapitzlist"/>
        <w:tabs>
          <w:tab w:val="left" w:pos="426"/>
        </w:tabs>
        <w:ind w:left="426"/>
        <w:jc w:val="right"/>
        <w:rPr>
          <w:b/>
          <w:sz w:val="22"/>
          <w:szCs w:val="22"/>
        </w:rPr>
      </w:pPr>
      <w:r>
        <w:rPr>
          <w:b/>
          <w:sz w:val="22"/>
          <w:szCs w:val="22"/>
        </w:rPr>
        <w:lastRenderedPageBreak/>
        <w:t>Załącznik nr 2 do SWZ – wzór umowy</w:t>
      </w:r>
    </w:p>
    <w:p w14:paraId="41827F50" w14:textId="720005C4" w:rsidR="0093750D" w:rsidRPr="00487992" w:rsidRDefault="0093750D" w:rsidP="008C4B4F">
      <w:pPr>
        <w:pStyle w:val="Akapitzlist"/>
        <w:ind w:left="0"/>
        <w:jc w:val="left"/>
        <w:rPr>
          <w:b/>
          <w:sz w:val="22"/>
          <w:szCs w:val="22"/>
        </w:rPr>
      </w:pPr>
    </w:p>
    <w:p w14:paraId="13FFE934" w14:textId="2A08A4F1" w:rsidR="00D0699B" w:rsidRPr="00D0699B" w:rsidRDefault="00D0699B" w:rsidP="00FA47B1">
      <w:pPr>
        <w:widowControl/>
        <w:suppressAutoHyphens w:val="0"/>
        <w:rPr>
          <w:b/>
          <w:color w:val="000000"/>
          <w:sz w:val="22"/>
          <w:szCs w:val="22"/>
          <w:u w:val="single"/>
          <w:lang w:eastAsia="en-US"/>
        </w:rPr>
      </w:pPr>
      <w:r w:rsidRPr="00D0699B">
        <w:rPr>
          <w:b/>
          <w:color w:val="000000"/>
          <w:sz w:val="22"/>
          <w:szCs w:val="22"/>
          <w:u w:val="single"/>
          <w:lang w:eastAsia="en-US"/>
        </w:rPr>
        <w:t>UMOWA 80.272</w:t>
      </w:r>
      <w:r w:rsidR="00C97DBF">
        <w:rPr>
          <w:b/>
          <w:color w:val="000000"/>
          <w:sz w:val="22"/>
          <w:szCs w:val="22"/>
          <w:u w:val="single"/>
          <w:lang w:eastAsia="en-US"/>
        </w:rPr>
        <w:t>.</w:t>
      </w:r>
      <w:r w:rsidR="00F078BC">
        <w:rPr>
          <w:b/>
          <w:color w:val="000000"/>
          <w:sz w:val="22"/>
          <w:szCs w:val="22"/>
          <w:u w:val="single"/>
          <w:lang w:eastAsia="en-US"/>
        </w:rPr>
        <w:t>95.2025</w:t>
      </w:r>
      <w:r w:rsidRPr="00D0699B">
        <w:rPr>
          <w:b/>
          <w:color w:val="000000"/>
          <w:sz w:val="22"/>
          <w:szCs w:val="22"/>
          <w:u w:val="single"/>
          <w:lang w:eastAsia="en-US"/>
        </w:rPr>
        <w:t xml:space="preserve"> – wzór /projektowane postanowienia umowy/</w:t>
      </w:r>
    </w:p>
    <w:p w14:paraId="5BA235A6" w14:textId="77777777" w:rsidR="00D0699B" w:rsidRPr="00D0699B" w:rsidRDefault="00D0699B" w:rsidP="00FA47B1">
      <w:pPr>
        <w:widowControl/>
        <w:suppressAutoHyphens w:val="0"/>
        <w:rPr>
          <w:b/>
          <w:color w:val="000000"/>
          <w:sz w:val="22"/>
          <w:szCs w:val="22"/>
          <w:u w:val="single"/>
          <w:lang w:eastAsia="en-US"/>
        </w:rPr>
      </w:pPr>
    </w:p>
    <w:p w14:paraId="78F0FF43" w14:textId="77777777" w:rsidR="00D0699B" w:rsidRPr="00D0699B" w:rsidRDefault="00D0699B" w:rsidP="00FA47B1">
      <w:pPr>
        <w:widowControl/>
        <w:tabs>
          <w:tab w:val="num" w:pos="567"/>
          <w:tab w:val="left" w:pos="993"/>
        </w:tabs>
        <w:suppressAutoHyphens w:val="0"/>
        <w:jc w:val="both"/>
        <w:rPr>
          <w:b/>
          <w:i/>
          <w:sz w:val="22"/>
          <w:szCs w:val="22"/>
          <w:lang w:eastAsia="en-US"/>
        </w:rPr>
      </w:pPr>
      <w:r w:rsidRPr="00D0699B">
        <w:rPr>
          <w:b/>
          <w:i/>
          <w:sz w:val="22"/>
          <w:szCs w:val="22"/>
          <w:lang w:eastAsia="en-US"/>
        </w:rPr>
        <w:t>zawarta w Krakowie w dniu ...................... pomiędzy:</w:t>
      </w:r>
    </w:p>
    <w:p w14:paraId="507DA500" w14:textId="77777777" w:rsidR="00D0699B" w:rsidRPr="00D0699B" w:rsidRDefault="00D0699B" w:rsidP="00FA47B1">
      <w:pPr>
        <w:widowControl/>
        <w:tabs>
          <w:tab w:val="num" w:pos="567"/>
          <w:tab w:val="left" w:pos="993"/>
        </w:tabs>
        <w:suppressAutoHyphens w:val="0"/>
        <w:jc w:val="both"/>
        <w:rPr>
          <w:b/>
          <w:i/>
          <w:sz w:val="22"/>
          <w:szCs w:val="22"/>
          <w:lang w:eastAsia="en-US"/>
        </w:rPr>
      </w:pPr>
      <w:r w:rsidRPr="00D0699B">
        <w:rPr>
          <w:b/>
          <w:i/>
          <w:sz w:val="22"/>
          <w:szCs w:val="22"/>
          <w:lang w:eastAsia="en-US"/>
        </w:rPr>
        <w:t>Uniwersytetem Jagiellońskim z siedzibą w Krakowie przy ul. Gołębiej 24, reprezentowanym przez:</w:t>
      </w:r>
    </w:p>
    <w:p w14:paraId="7F2FCDFC" w14:textId="77777777" w:rsidR="00D0699B" w:rsidRPr="00D0699B" w:rsidRDefault="00D0699B" w:rsidP="00FA47B1">
      <w:pPr>
        <w:widowControl/>
        <w:suppressAutoHyphens w:val="0"/>
        <w:contextualSpacing/>
        <w:jc w:val="both"/>
        <w:rPr>
          <w:i/>
          <w:color w:val="000000"/>
          <w:sz w:val="22"/>
          <w:szCs w:val="22"/>
          <w:lang w:eastAsia="en-US"/>
        </w:rPr>
      </w:pPr>
      <w:r w:rsidRPr="00D0699B">
        <w:rPr>
          <w:i/>
          <w:iCs/>
          <w:sz w:val="22"/>
          <w:szCs w:val="22"/>
          <w:lang w:eastAsia="en-US"/>
        </w:rPr>
        <w:t xml:space="preserve">……….  – …………………… </w:t>
      </w:r>
      <w:r w:rsidRPr="00D0699B">
        <w:rPr>
          <w:i/>
          <w:color w:val="000000"/>
          <w:sz w:val="22"/>
          <w:szCs w:val="22"/>
          <w:lang w:eastAsia="en-US"/>
        </w:rPr>
        <w:t>działającego na</w:t>
      </w:r>
      <w:r w:rsidRPr="00D0699B">
        <w:rPr>
          <w:b/>
          <w:i/>
          <w:color w:val="000000"/>
          <w:sz w:val="22"/>
          <w:szCs w:val="22"/>
          <w:lang w:eastAsia="en-US"/>
        </w:rPr>
        <w:t xml:space="preserve"> </w:t>
      </w:r>
      <w:r w:rsidRPr="00D0699B">
        <w:rPr>
          <w:i/>
          <w:color w:val="000000"/>
          <w:sz w:val="22"/>
          <w:szCs w:val="22"/>
          <w:lang w:eastAsia="en-US"/>
        </w:rPr>
        <w:t>podstawie pełnomocnictwa udzielonego przez JM Rektora UJ, w dniu  ……………… r., nr ………………, przy kontrasygnacie finansowej Kwestora UJ,</w:t>
      </w:r>
    </w:p>
    <w:p w14:paraId="67FE2658" w14:textId="64F66AEF" w:rsidR="00D0699B" w:rsidRPr="00D0699B" w:rsidRDefault="00D0699B" w:rsidP="00FA47B1">
      <w:pPr>
        <w:widowControl/>
        <w:tabs>
          <w:tab w:val="num" w:pos="567"/>
          <w:tab w:val="left" w:pos="993"/>
        </w:tabs>
        <w:suppressAutoHyphens w:val="0"/>
        <w:jc w:val="both"/>
        <w:rPr>
          <w:b/>
          <w:i/>
          <w:sz w:val="22"/>
          <w:szCs w:val="22"/>
          <w:lang w:eastAsia="en-US"/>
        </w:rPr>
      </w:pPr>
      <w:r w:rsidRPr="00D0699B">
        <w:rPr>
          <w:b/>
          <w:i/>
          <w:sz w:val="22"/>
          <w:szCs w:val="22"/>
          <w:lang w:eastAsia="en-US"/>
        </w:rPr>
        <w:t xml:space="preserve">zwanym dalej w treści </w:t>
      </w:r>
      <w:r w:rsidR="001A1B11">
        <w:rPr>
          <w:b/>
          <w:i/>
          <w:sz w:val="22"/>
          <w:szCs w:val="22"/>
          <w:lang w:eastAsia="en-US"/>
        </w:rPr>
        <w:t>U</w:t>
      </w:r>
      <w:r w:rsidRPr="00D0699B">
        <w:rPr>
          <w:b/>
          <w:i/>
          <w:sz w:val="22"/>
          <w:szCs w:val="22"/>
          <w:lang w:eastAsia="en-US"/>
        </w:rPr>
        <w:t>mowy „Zamawiającym”</w:t>
      </w:r>
    </w:p>
    <w:p w14:paraId="1C11EA18" w14:textId="77777777" w:rsidR="00D0699B" w:rsidRPr="00D0699B" w:rsidRDefault="00D0699B" w:rsidP="00FA47B1">
      <w:pPr>
        <w:widowControl/>
        <w:tabs>
          <w:tab w:val="num" w:pos="567"/>
          <w:tab w:val="left" w:pos="993"/>
        </w:tabs>
        <w:suppressAutoHyphens w:val="0"/>
        <w:jc w:val="both"/>
        <w:rPr>
          <w:b/>
          <w:i/>
          <w:sz w:val="22"/>
          <w:szCs w:val="22"/>
          <w:lang w:eastAsia="en-US"/>
        </w:rPr>
      </w:pPr>
      <w:r w:rsidRPr="00D0699B">
        <w:rPr>
          <w:b/>
          <w:i/>
          <w:sz w:val="22"/>
          <w:szCs w:val="22"/>
          <w:lang w:eastAsia="en-US"/>
        </w:rPr>
        <w:t>a</w:t>
      </w:r>
    </w:p>
    <w:p w14:paraId="764E5250" w14:textId="77777777" w:rsidR="00D0699B" w:rsidRPr="00D0699B" w:rsidRDefault="00D0699B" w:rsidP="00FA47B1">
      <w:pPr>
        <w:widowControl/>
        <w:tabs>
          <w:tab w:val="num" w:pos="567"/>
          <w:tab w:val="left" w:pos="993"/>
        </w:tabs>
        <w:suppressAutoHyphens w:val="0"/>
        <w:jc w:val="both"/>
        <w:rPr>
          <w:b/>
          <w:i/>
          <w:sz w:val="22"/>
          <w:szCs w:val="22"/>
          <w:lang w:eastAsia="en-US"/>
        </w:rPr>
      </w:pPr>
      <w:r w:rsidRPr="00D0699B">
        <w:rPr>
          <w:b/>
          <w:i/>
          <w:sz w:val="22"/>
          <w:szCs w:val="22"/>
          <w:lang w:eastAsia="en-US"/>
        </w:rPr>
        <w:t>............................................................................................................. z siedzibą w ........................... reprezentowanym przez ......................................................................................</w:t>
      </w:r>
    </w:p>
    <w:p w14:paraId="35B8BEB9" w14:textId="01E463B9" w:rsidR="00D0699B" w:rsidRPr="00D0699B" w:rsidRDefault="00D0699B" w:rsidP="00FA47B1">
      <w:pPr>
        <w:widowControl/>
        <w:tabs>
          <w:tab w:val="num" w:pos="567"/>
          <w:tab w:val="left" w:pos="993"/>
        </w:tabs>
        <w:suppressAutoHyphens w:val="0"/>
        <w:jc w:val="both"/>
        <w:rPr>
          <w:b/>
          <w:i/>
          <w:sz w:val="22"/>
          <w:szCs w:val="22"/>
          <w:lang w:eastAsia="en-US"/>
        </w:rPr>
      </w:pPr>
      <w:r w:rsidRPr="00D0699B">
        <w:rPr>
          <w:b/>
          <w:i/>
          <w:sz w:val="22"/>
          <w:szCs w:val="22"/>
          <w:lang w:eastAsia="en-US"/>
        </w:rPr>
        <w:t xml:space="preserve">zwanym dalej w treści </w:t>
      </w:r>
      <w:r w:rsidR="001A1B11">
        <w:rPr>
          <w:b/>
          <w:i/>
          <w:sz w:val="22"/>
          <w:szCs w:val="22"/>
          <w:lang w:eastAsia="en-US"/>
        </w:rPr>
        <w:t>U</w:t>
      </w:r>
      <w:r w:rsidRPr="00D0699B">
        <w:rPr>
          <w:b/>
          <w:i/>
          <w:sz w:val="22"/>
          <w:szCs w:val="22"/>
          <w:lang w:eastAsia="en-US"/>
        </w:rPr>
        <w:t>mowy „Wykonawcą”.</w:t>
      </w:r>
    </w:p>
    <w:p w14:paraId="0B799C32" w14:textId="77777777" w:rsidR="00D0699B" w:rsidRPr="00D0699B" w:rsidRDefault="00D0699B" w:rsidP="00FA47B1">
      <w:pPr>
        <w:widowControl/>
        <w:tabs>
          <w:tab w:val="num" w:pos="567"/>
          <w:tab w:val="left" w:pos="993"/>
        </w:tabs>
        <w:suppressAutoHyphens w:val="0"/>
        <w:jc w:val="both"/>
        <w:rPr>
          <w:i/>
          <w:sz w:val="22"/>
          <w:szCs w:val="22"/>
          <w:lang w:val="sq-AL" w:eastAsia="en-US"/>
        </w:rPr>
      </w:pPr>
    </w:p>
    <w:p w14:paraId="21CCF2B5" w14:textId="311097FD" w:rsidR="00D0699B" w:rsidRDefault="00D0699B" w:rsidP="00FE69A3">
      <w:pPr>
        <w:widowControl/>
        <w:tabs>
          <w:tab w:val="num" w:pos="567"/>
          <w:tab w:val="left" w:pos="993"/>
        </w:tabs>
        <w:suppressAutoHyphens w:val="0"/>
        <w:jc w:val="both"/>
        <w:rPr>
          <w:bCs/>
          <w:i/>
          <w:spacing w:val="-6"/>
          <w:kern w:val="2"/>
          <w:sz w:val="22"/>
          <w:szCs w:val="22"/>
          <w:lang w:eastAsia="en-US"/>
        </w:rPr>
      </w:pPr>
      <w:r w:rsidRPr="00D0699B">
        <w:rPr>
          <w:i/>
          <w:sz w:val="22"/>
          <w:szCs w:val="22"/>
          <w:lang w:val="sq-AL" w:eastAsia="en-US"/>
        </w:rPr>
        <w:t xml:space="preserve">Niniejsza </w:t>
      </w:r>
      <w:r w:rsidR="001A1B11">
        <w:rPr>
          <w:i/>
          <w:sz w:val="22"/>
          <w:szCs w:val="22"/>
          <w:lang w:val="sq-AL" w:eastAsia="en-US"/>
        </w:rPr>
        <w:t>U</w:t>
      </w:r>
      <w:r w:rsidRPr="00D0699B">
        <w:rPr>
          <w:i/>
          <w:sz w:val="22"/>
          <w:szCs w:val="22"/>
          <w:lang w:val="sq-AL" w:eastAsia="en-US"/>
        </w:rPr>
        <w:t xml:space="preserve">mowa jest wynikiem przeprowadzonego postępowania o udzielenie zamówienia publicznego w trybie </w:t>
      </w:r>
      <w:r w:rsidR="00DC31EC">
        <w:rPr>
          <w:i/>
          <w:sz w:val="22"/>
          <w:szCs w:val="22"/>
          <w:lang w:val="sq-AL" w:eastAsia="en-US"/>
        </w:rPr>
        <w:t>podstaw</w:t>
      </w:r>
      <w:r w:rsidR="00CE5E58">
        <w:rPr>
          <w:i/>
          <w:sz w:val="22"/>
          <w:szCs w:val="22"/>
          <w:lang w:val="sq-AL" w:eastAsia="en-US"/>
        </w:rPr>
        <w:t>o</w:t>
      </w:r>
      <w:r w:rsidR="00DC31EC">
        <w:rPr>
          <w:i/>
          <w:sz w:val="22"/>
          <w:szCs w:val="22"/>
          <w:lang w:val="sq-AL" w:eastAsia="en-US"/>
        </w:rPr>
        <w:t>wym bez możliwości negocjacji</w:t>
      </w:r>
      <w:r w:rsidRPr="00D0699B">
        <w:rPr>
          <w:i/>
          <w:sz w:val="22"/>
          <w:szCs w:val="22"/>
          <w:lang w:val="sq-AL" w:eastAsia="en-US"/>
        </w:rPr>
        <w:t xml:space="preserve"> zgodnie z ustawą z dnia 11 wrze</w:t>
      </w:r>
      <w:r w:rsidR="00DC31EC">
        <w:rPr>
          <w:i/>
          <w:sz w:val="22"/>
          <w:szCs w:val="22"/>
          <w:lang w:val="sq-AL" w:eastAsia="en-US"/>
        </w:rPr>
        <w:t>ś</w:t>
      </w:r>
      <w:r w:rsidRPr="00D0699B">
        <w:rPr>
          <w:i/>
          <w:sz w:val="22"/>
          <w:szCs w:val="22"/>
          <w:lang w:val="sq-AL" w:eastAsia="en-US"/>
        </w:rPr>
        <w:t xml:space="preserve">nia 2019 r. – Prawo zamówień publicznych </w:t>
      </w:r>
      <w:r w:rsidRPr="00D0699B">
        <w:rPr>
          <w:bCs/>
          <w:i/>
          <w:sz w:val="22"/>
          <w:szCs w:val="22"/>
          <w:lang w:eastAsia="en-US"/>
        </w:rPr>
        <w:t>(tj. Dz.U. z 202</w:t>
      </w:r>
      <w:r w:rsidR="00F078BC">
        <w:rPr>
          <w:bCs/>
          <w:i/>
          <w:sz w:val="22"/>
          <w:szCs w:val="22"/>
          <w:lang w:eastAsia="en-US"/>
        </w:rPr>
        <w:t>4</w:t>
      </w:r>
      <w:r w:rsidRPr="00D0699B">
        <w:rPr>
          <w:bCs/>
          <w:i/>
          <w:sz w:val="22"/>
          <w:szCs w:val="22"/>
          <w:lang w:eastAsia="en-US"/>
        </w:rPr>
        <w:t xml:space="preserve"> r. poz. 1</w:t>
      </w:r>
      <w:r w:rsidR="00F078BC">
        <w:rPr>
          <w:bCs/>
          <w:i/>
          <w:sz w:val="22"/>
          <w:szCs w:val="22"/>
          <w:lang w:eastAsia="en-US"/>
        </w:rPr>
        <w:t>320</w:t>
      </w:r>
      <w:r w:rsidRPr="00D0699B">
        <w:rPr>
          <w:bCs/>
          <w:i/>
          <w:sz w:val="22"/>
          <w:szCs w:val="22"/>
          <w:lang w:eastAsia="en-US"/>
        </w:rPr>
        <w:t xml:space="preserve"> z późn. zm.), </w:t>
      </w:r>
      <w:r w:rsidRPr="00D0699B">
        <w:rPr>
          <w:bCs/>
          <w:i/>
          <w:spacing w:val="-6"/>
          <w:kern w:val="2"/>
          <w:sz w:val="22"/>
          <w:szCs w:val="22"/>
          <w:lang w:eastAsia="en-US"/>
        </w:rPr>
        <w:t xml:space="preserve">zwaną też w dalszej części </w:t>
      </w:r>
      <w:r w:rsidR="005F057A">
        <w:rPr>
          <w:bCs/>
          <w:i/>
          <w:spacing w:val="-6"/>
          <w:kern w:val="2"/>
          <w:sz w:val="22"/>
          <w:szCs w:val="22"/>
          <w:lang w:eastAsia="en-US"/>
        </w:rPr>
        <w:t>U</w:t>
      </w:r>
      <w:r w:rsidRPr="00D0699B">
        <w:rPr>
          <w:bCs/>
          <w:i/>
          <w:spacing w:val="-6"/>
          <w:kern w:val="2"/>
          <w:sz w:val="22"/>
          <w:szCs w:val="22"/>
          <w:lang w:eastAsia="en-US"/>
        </w:rPr>
        <w:t xml:space="preserve">mowy </w:t>
      </w:r>
      <w:r w:rsidR="00E97F0D">
        <w:rPr>
          <w:bCs/>
          <w:i/>
          <w:spacing w:val="-6"/>
          <w:kern w:val="2"/>
          <w:sz w:val="22"/>
          <w:szCs w:val="22"/>
          <w:lang w:eastAsia="en-US"/>
        </w:rPr>
        <w:t>„</w:t>
      </w:r>
      <w:r w:rsidRPr="00D0699B">
        <w:rPr>
          <w:bCs/>
          <w:i/>
          <w:spacing w:val="-6"/>
          <w:kern w:val="2"/>
          <w:sz w:val="22"/>
          <w:szCs w:val="22"/>
          <w:lang w:eastAsia="en-US"/>
        </w:rPr>
        <w:t>PZP</w:t>
      </w:r>
      <w:r w:rsidR="00E97F0D">
        <w:rPr>
          <w:bCs/>
          <w:i/>
          <w:spacing w:val="-6"/>
          <w:kern w:val="2"/>
          <w:sz w:val="22"/>
          <w:szCs w:val="22"/>
          <w:lang w:eastAsia="en-US"/>
        </w:rPr>
        <w:t>”.</w:t>
      </w:r>
    </w:p>
    <w:p w14:paraId="5130B7B0" w14:textId="72B1E2EA" w:rsidR="00F078BC" w:rsidRPr="00A65D33" w:rsidRDefault="00F078BC" w:rsidP="00F078BC">
      <w:pPr>
        <w:keepNext/>
        <w:keepLines/>
        <w:ind w:right="119"/>
        <w:rPr>
          <w:b/>
          <w:sz w:val="22"/>
          <w:szCs w:val="22"/>
        </w:rPr>
      </w:pPr>
      <w:bookmarkStart w:id="3" w:name="bookmark1"/>
      <w:bookmarkStart w:id="4" w:name="_Hlk32996775"/>
      <w:r w:rsidRPr="00A65D33">
        <w:rPr>
          <w:b/>
          <w:sz w:val="22"/>
          <w:szCs w:val="22"/>
        </w:rPr>
        <w:t>§ 1</w:t>
      </w:r>
      <w:bookmarkEnd w:id="3"/>
    </w:p>
    <w:bookmarkEnd w:id="4"/>
    <w:p w14:paraId="5503B4A0" w14:textId="77777777" w:rsidR="00F078BC" w:rsidRPr="00A65D33" w:rsidRDefault="00F078BC" w:rsidP="00F078BC">
      <w:pPr>
        <w:keepNext/>
        <w:keepLines/>
        <w:ind w:right="119"/>
        <w:rPr>
          <w:b/>
          <w:sz w:val="22"/>
          <w:szCs w:val="22"/>
        </w:rPr>
      </w:pPr>
      <w:r w:rsidRPr="00A65D33">
        <w:rPr>
          <w:b/>
          <w:sz w:val="22"/>
          <w:szCs w:val="22"/>
        </w:rPr>
        <w:t>DEFINICJE</w:t>
      </w:r>
    </w:p>
    <w:p w14:paraId="0A35483A" w14:textId="77777777" w:rsidR="00F078BC" w:rsidRPr="00923EAE" w:rsidRDefault="00F078BC" w:rsidP="00197F57">
      <w:pPr>
        <w:pStyle w:val="Tekstpodstawowy"/>
        <w:widowControl w:val="0"/>
        <w:numPr>
          <w:ilvl w:val="0"/>
          <w:numId w:val="66"/>
        </w:numPr>
        <w:tabs>
          <w:tab w:val="left" w:pos="1560"/>
        </w:tabs>
        <w:spacing w:line="240" w:lineRule="auto"/>
        <w:ind w:left="360" w:right="119" w:hanging="360"/>
        <w:rPr>
          <w:rFonts w:ascii="Times New Roman" w:hAnsi="Times New Roman" w:cs="Times New Roman"/>
          <w:sz w:val="22"/>
          <w:szCs w:val="22"/>
        </w:rPr>
      </w:pPr>
      <w:r>
        <w:rPr>
          <w:rFonts w:ascii="Times New Roman" w:hAnsi="Times New Roman" w:cs="Times New Roman"/>
          <w:color w:val="000000"/>
          <w:sz w:val="22"/>
          <w:szCs w:val="22"/>
          <w:lang w:bidi="pl-PL"/>
        </w:rPr>
        <w:t xml:space="preserve"> </w:t>
      </w:r>
      <w:r w:rsidRPr="00923EAE">
        <w:rPr>
          <w:rFonts w:ascii="Times New Roman" w:hAnsi="Times New Roman" w:cs="Times New Roman"/>
          <w:color w:val="000000"/>
          <w:sz w:val="22"/>
          <w:szCs w:val="22"/>
          <w:lang w:bidi="pl-PL"/>
        </w:rPr>
        <w:t>Dla celów realizacji niniejszej umowy przyjmuje się następujące definicje:</w:t>
      </w:r>
    </w:p>
    <w:p w14:paraId="39209457" w14:textId="61E4CBAA" w:rsidR="00F078BC" w:rsidRPr="00923EAE" w:rsidRDefault="00F078BC" w:rsidP="00197F57">
      <w:pPr>
        <w:pStyle w:val="Tekstpodstawowy"/>
        <w:widowControl w:val="0"/>
        <w:numPr>
          <w:ilvl w:val="0"/>
          <w:numId w:val="81"/>
        </w:numPr>
        <w:tabs>
          <w:tab w:val="left" w:pos="1276"/>
        </w:tabs>
        <w:spacing w:line="240" w:lineRule="auto"/>
        <w:ind w:left="851" w:right="119" w:hanging="425"/>
        <w:rPr>
          <w:rFonts w:ascii="Times New Roman" w:hAnsi="Times New Roman" w:cs="Times New Roman"/>
          <w:color w:val="000000" w:themeColor="text1"/>
          <w:sz w:val="22"/>
          <w:szCs w:val="22"/>
          <w:lang w:bidi="pl-PL"/>
        </w:rPr>
      </w:pPr>
      <w:r w:rsidRPr="00923EAE">
        <w:rPr>
          <w:rFonts w:ascii="Times New Roman" w:hAnsi="Times New Roman" w:cs="Times New Roman"/>
          <w:b/>
          <w:bCs/>
          <w:color w:val="000000" w:themeColor="text1"/>
          <w:sz w:val="22"/>
          <w:szCs w:val="22"/>
          <w:lang w:bidi="pl-PL"/>
        </w:rPr>
        <w:t>„Oprogramowanie/ system/ platforma" -</w:t>
      </w:r>
      <w:r w:rsidRPr="00923EAE">
        <w:rPr>
          <w:rFonts w:ascii="Times New Roman" w:hAnsi="Times New Roman" w:cs="Times New Roman"/>
          <w:color w:val="000000" w:themeColor="text1"/>
          <w:sz w:val="22"/>
          <w:szCs w:val="22"/>
          <w:lang w:bidi="pl-PL"/>
        </w:rPr>
        <w:t xml:space="preserve"> oznacza</w:t>
      </w:r>
      <w:r w:rsidRPr="00923EAE">
        <w:rPr>
          <w:rFonts w:ascii="Times New Roman" w:hAnsi="Times New Roman" w:cs="Times New Roman"/>
          <w:sz w:val="22"/>
          <w:szCs w:val="22"/>
        </w:rPr>
        <w:t xml:space="preserve"> oprogramowanie </w:t>
      </w:r>
      <w:r w:rsidRPr="00923EAE">
        <w:rPr>
          <w:rFonts w:ascii="Times New Roman" w:hAnsi="Times New Roman" w:cs="Times New Roman"/>
          <w:i/>
          <w:iCs/>
          <w:sz w:val="22"/>
          <w:szCs w:val="22"/>
          <w:u w:val="single"/>
        </w:rPr>
        <w:t>systemu egzaminowania komputerowego</w:t>
      </w:r>
      <w:r w:rsidRPr="00923EAE">
        <w:rPr>
          <w:rFonts w:ascii="Times New Roman" w:hAnsi="Times New Roman" w:cs="Times New Roman"/>
          <w:sz w:val="22"/>
          <w:szCs w:val="22"/>
        </w:rPr>
        <w:t xml:space="preserve"> umożliwiające przeprowadzanie różnorodnych egzaminów na odległość oraz stacjonarnych;</w:t>
      </w:r>
    </w:p>
    <w:p w14:paraId="31E79B15" w14:textId="77777777" w:rsidR="00F078BC" w:rsidRPr="00923EAE" w:rsidRDefault="00F078BC" w:rsidP="00197F57">
      <w:pPr>
        <w:pStyle w:val="Tekstpodstawowy"/>
        <w:widowControl w:val="0"/>
        <w:numPr>
          <w:ilvl w:val="0"/>
          <w:numId w:val="81"/>
        </w:numPr>
        <w:tabs>
          <w:tab w:val="left" w:pos="1276"/>
        </w:tabs>
        <w:spacing w:line="240" w:lineRule="auto"/>
        <w:ind w:left="851" w:right="119" w:hanging="425"/>
        <w:rPr>
          <w:rFonts w:ascii="Times New Roman" w:hAnsi="Times New Roman" w:cs="Times New Roman"/>
          <w:sz w:val="22"/>
          <w:szCs w:val="22"/>
        </w:rPr>
      </w:pPr>
      <w:bookmarkStart w:id="5" w:name="_Hlk32996820"/>
      <w:r w:rsidRPr="00923EAE">
        <w:rPr>
          <w:rFonts w:ascii="Times New Roman" w:hAnsi="Times New Roman" w:cs="Times New Roman"/>
          <w:b/>
          <w:bCs/>
          <w:color w:val="000000" w:themeColor="text1"/>
          <w:sz w:val="22"/>
          <w:szCs w:val="22"/>
          <w:lang w:bidi="pl-PL"/>
        </w:rPr>
        <w:t>„Licencja” -</w:t>
      </w:r>
      <w:r w:rsidRPr="00923EAE">
        <w:rPr>
          <w:rFonts w:ascii="Times New Roman" w:hAnsi="Times New Roman" w:cs="Times New Roman"/>
          <w:color w:val="000000" w:themeColor="text1"/>
          <w:sz w:val="22"/>
          <w:szCs w:val="22"/>
          <w:lang w:bidi="pl-PL"/>
        </w:rPr>
        <w:t xml:space="preserve"> uprawnienie Zamawiającego do korzystania z Oprogramowania na warunkach i przez okres wskazany w Umowie oraz w Warunkach Licencji, które stanowić będą Załącznik nr 2 do Umowy;</w:t>
      </w:r>
    </w:p>
    <w:p w14:paraId="1D35476D" w14:textId="77777777" w:rsidR="00F078BC" w:rsidRPr="00A65D33" w:rsidRDefault="00F078BC" w:rsidP="00197F57">
      <w:pPr>
        <w:pStyle w:val="Tekstpodstawowy"/>
        <w:widowControl w:val="0"/>
        <w:numPr>
          <w:ilvl w:val="0"/>
          <w:numId w:val="81"/>
        </w:numPr>
        <w:tabs>
          <w:tab w:val="left" w:pos="1276"/>
        </w:tabs>
        <w:spacing w:line="240" w:lineRule="auto"/>
        <w:ind w:left="851" w:right="117" w:hanging="425"/>
        <w:rPr>
          <w:rFonts w:ascii="Times New Roman" w:hAnsi="Times New Roman" w:cs="Times New Roman"/>
          <w:sz w:val="22"/>
          <w:szCs w:val="22"/>
        </w:rPr>
      </w:pPr>
      <w:r w:rsidRPr="00923EAE">
        <w:rPr>
          <w:rFonts w:ascii="Times New Roman" w:hAnsi="Times New Roman" w:cs="Times New Roman"/>
          <w:b/>
          <w:bCs/>
          <w:color w:val="000000" w:themeColor="text1"/>
          <w:sz w:val="22"/>
          <w:szCs w:val="22"/>
          <w:lang w:bidi="pl-PL"/>
        </w:rPr>
        <w:t xml:space="preserve"> „Producent" -</w:t>
      </w:r>
      <w:r w:rsidRPr="00923EAE">
        <w:rPr>
          <w:rFonts w:ascii="Times New Roman" w:hAnsi="Times New Roman" w:cs="Times New Roman"/>
          <w:color w:val="000000" w:themeColor="text1"/>
          <w:sz w:val="22"/>
          <w:szCs w:val="22"/>
          <w:lang w:bidi="pl-PL"/>
        </w:rPr>
        <w:t xml:space="preserve"> osoba fizyczna</w:t>
      </w:r>
      <w:r w:rsidRPr="00A65D33">
        <w:rPr>
          <w:rFonts w:ascii="Times New Roman" w:hAnsi="Times New Roman" w:cs="Times New Roman"/>
          <w:color w:val="000000" w:themeColor="text1"/>
          <w:sz w:val="22"/>
          <w:szCs w:val="22"/>
          <w:lang w:bidi="pl-PL"/>
        </w:rPr>
        <w:t xml:space="preserve"> lub prawna, której przysługują autorskie prawa majątkowe do Oprogramowania;</w:t>
      </w:r>
    </w:p>
    <w:p w14:paraId="2001EF6D" w14:textId="77777777" w:rsidR="00F078BC" w:rsidRPr="00A65D33" w:rsidRDefault="00F078BC" w:rsidP="00197F57">
      <w:pPr>
        <w:pStyle w:val="Tekstpodstawowy"/>
        <w:widowControl w:val="0"/>
        <w:numPr>
          <w:ilvl w:val="0"/>
          <w:numId w:val="81"/>
        </w:numPr>
        <w:tabs>
          <w:tab w:val="left" w:pos="1276"/>
        </w:tabs>
        <w:spacing w:line="240" w:lineRule="auto"/>
        <w:ind w:left="851" w:right="117" w:hanging="425"/>
        <w:rPr>
          <w:rFonts w:ascii="Times New Roman" w:hAnsi="Times New Roman" w:cs="Times New Roman"/>
          <w:color w:val="000000" w:themeColor="text1"/>
          <w:sz w:val="22"/>
          <w:szCs w:val="22"/>
        </w:rPr>
      </w:pPr>
      <w:r w:rsidRPr="00A65D33">
        <w:rPr>
          <w:rFonts w:ascii="Times New Roman" w:eastAsia="Calibri" w:hAnsi="Times New Roman" w:cs="Times New Roman"/>
          <w:b/>
          <w:bCs/>
          <w:sz w:val="22"/>
          <w:szCs w:val="22"/>
          <w:lang w:eastAsia="en-US"/>
        </w:rPr>
        <w:t xml:space="preserve"> </w:t>
      </w:r>
      <w:r w:rsidRPr="00A65D33">
        <w:rPr>
          <w:rFonts w:ascii="Times New Roman" w:hAnsi="Times New Roman" w:cs="Times New Roman"/>
          <w:b/>
          <w:bCs/>
          <w:color w:val="000000" w:themeColor="text1"/>
          <w:sz w:val="22"/>
          <w:szCs w:val="22"/>
          <w:lang w:bidi="pl-PL"/>
        </w:rPr>
        <w:t xml:space="preserve">„Protokół Odbioru" </w:t>
      </w:r>
      <w:r w:rsidRPr="00E97667">
        <w:rPr>
          <w:rFonts w:ascii="Times New Roman" w:hAnsi="Times New Roman" w:cs="Times New Roman"/>
          <w:b/>
          <w:bCs/>
          <w:color w:val="000000" w:themeColor="text1"/>
          <w:sz w:val="22"/>
          <w:szCs w:val="22"/>
          <w:lang w:bidi="pl-PL"/>
        </w:rPr>
        <w:t>-</w:t>
      </w:r>
      <w:r w:rsidRPr="00A65D33">
        <w:rPr>
          <w:rFonts w:ascii="Times New Roman" w:hAnsi="Times New Roman" w:cs="Times New Roman"/>
          <w:color w:val="000000" w:themeColor="text1"/>
          <w:sz w:val="22"/>
          <w:szCs w:val="22"/>
          <w:lang w:bidi="pl-PL"/>
        </w:rPr>
        <w:t xml:space="preserve"> oznacza dokument podpisany przez przedstawicieli obu Stron sporządzony po dostawie Oprogramowania, stwierdzający prawidłowość wykonania dostawy oraz zgodność Oprogramowania ze specyfikacją zawartą w Ofercie. Wzór Protokołu Odbioru stanowi Załącznik nr 1 do Umowy;</w:t>
      </w:r>
    </w:p>
    <w:p w14:paraId="054ADF60" w14:textId="77777777" w:rsidR="00F078BC" w:rsidRPr="00916364" w:rsidRDefault="00F078BC" w:rsidP="00197F57">
      <w:pPr>
        <w:pStyle w:val="Tekstpodstawowy"/>
        <w:widowControl w:val="0"/>
        <w:numPr>
          <w:ilvl w:val="0"/>
          <w:numId w:val="81"/>
        </w:numPr>
        <w:tabs>
          <w:tab w:val="left" w:pos="1276"/>
        </w:tabs>
        <w:spacing w:after="240" w:line="240" w:lineRule="auto"/>
        <w:ind w:left="851" w:right="117" w:hanging="425"/>
        <w:rPr>
          <w:rFonts w:ascii="Times New Roman" w:hAnsi="Times New Roman" w:cs="Times New Roman"/>
          <w:sz w:val="22"/>
          <w:szCs w:val="22"/>
        </w:rPr>
      </w:pPr>
      <w:r w:rsidRPr="00A65D33">
        <w:rPr>
          <w:rFonts w:ascii="Times New Roman" w:hAnsi="Times New Roman" w:cs="Times New Roman"/>
          <w:b/>
          <w:bCs/>
          <w:color w:val="000000" w:themeColor="text1"/>
          <w:sz w:val="22"/>
          <w:szCs w:val="22"/>
          <w:lang w:bidi="pl-PL"/>
        </w:rPr>
        <w:t xml:space="preserve">„Wsparcie Serwisowe Producenta" </w:t>
      </w:r>
      <w:r w:rsidRPr="00E97667">
        <w:rPr>
          <w:rFonts w:ascii="Times New Roman" w:hAnsi="Times New Roman" w:cs="Times New Roman"/>
          <w:b/>
          <w:bCs/>
          <w:color w:val="000000" w:themeColor="text1"/>
          <w:sz w:val="22"/>
          <w:szCs w:val="22"/>
          <w:lang w:bidi="pl-PL"/>
        </w:rPr>
        <w:t>-</w:t>
      </w:r>
      <w:r w:rsidRPr="00A65D33">
        <w:rPr>
          <w:rFonts w:ascii="Times New Roman" w:hAnsi="Times New Roman" w:cs="Times New Roman"/>
          <w:color w:val="000000" w:themeColor="text1"/>
          <w:sz w:val="22"/>
          <w:szCs w:val="22"/>
          <w:lang w:bidi="pl-PL"/>
        </w:rPr>
        <w:t xml:space="preserve"> określone w niniejszej umowie zasady udzielania Zamawiającemu pomocy serwisowej w zakresie Oprogramowania oraz udostępniania Zamawiającemu nowych lub zaktualizowanych wersji Oprogramowania w okresie Licencji.</w:t>
      </w:r>
      <w:bookmarkStart w:id="6" w:name="bookmark3"/>
      <w:bookmarkEnd w:id="5"/>
    </w:p>
    <w:p w14:paraId="246810E3" w14:textId="2D5B207F" w:rsidR="00F078BC" w:rsidRPr="00A65D33" w:rsidRDefault="00F078BC" w:rsidP="00F078BC">
      <w:pPr>
        <w:keepNext/>
        <w:keepLines/>
        <w:ind w:right="117"/>
        <w:rPr>
          <w:b/>
          <w:sz w:val="22"/>
          <w:szCs w:val="22"/>
        </w:rPr>
      </w:pPr>
      <w:bookmarkStart w:id="7" w:name="_Hlk39480306"/>
      <w:r w:rsidRPr="00A65D33">
        <w:rPr>
          <w:b/>
          <w:sz w:val="22"/>
          <w:szCs w:val="22"/>
        </w:rPr>
        <w:t>§ 2</w:t>
      </w:r>
      <w:bookmarkEnd w:id="6"/>
    </w:p>
    <w:p w14:paraId="475C91FB" w14:textId="77777777" w:rsidR="00F078BC" w:rsidRPr="00A65D33" w:rsidRDefault="00F078BC" w:rsidP="00F078BC">
      <w:pPr>
        <w:keepNext/>
        <w:keepLines/>
        <w:ind w:right="117"/>
        <w:rPr>
          <w:b/>
          <w:sz w:val="22"/>
          <w:szCs w:val="22"/>
        </w:rPr>
      </w:pPr>
      <w:bookmarkStart w:id="8" w:name="bookmark4"/>
      <w:bookmarkEnd w:id="7"/>
      <w:r w:rsidRPr="00A65D33">
        <w:rPr>
          <w:b/>
          <w:sz w:val="22"/>
          <w:szCs w:val="22"/>
        </w:rPr>
        <w:t>PRZEDMIOT UMOWY ORAZ POSTANOWIENIA OGÓLNE</w:t>
      </w:r>
      <w:bookmarkEnd w:id="8"/>
    </w:p>
    <w:p w14:paraId="455928E5" w14:textId="75C07CDE" w:rsidR="00F078BC" w:rsidRPr="00C04A99" w:rsidRDefault="00F078BC" w:rsidP="00197F57">
      <w:pPr>
        <w:pStyle w:val="Tekstpodstawowy"/>
        <w:widowControl w:val="0"/>
        <w:numPr>
          <w:ilvl w:val="0"/>
          <w:numId w:val="67"/>
        </w:numPr>
        <w:shd w:val="clear" w:color="auto" w:fill="FFFFFF" w:themeFill="background1"/>
        <w:tabs>
          <w:tab w:val="left" w:pos="426"/>
        </w:tabs>
        <w:spacing w:line="240" w:lineRule="auto"/>
        <w:ind w:left="426" w:right="117" w:hanging="426"/>
        <w:rPr>
          <w:rFonts w:ascii="Times New Roman" w:hAnsi="Times New Roman" w:cs="Times New Roman"/>
          <w:color w:val="000000"/>
          <w:sz w:val="22"/>
          <w:szCs w:val="22"/>
          <w:lang w:bidi="pl-PL"/>
        </w:rPr>
      </w:pPr>
      <w:r w:rsidRPr="00C04A99">
        <w:rPr>
          <w:rFonts w:ascii="Times New Roman" w:hAnsi="Times New Roman" w:cs="Times New Roman"/>
          <w:color w:val="000000" w:themeColor="text1"/>
          <w:sz w:val="22"/>
          <w:szCs w:val="22"/>
          <w:lang w:bidi="pl-PL"/>
        </w:rPr>
        <w:t xml:space="preserve">Na podstawie niniejszej umowy Wykonawca zobowiązuje się </w:t>
      </w:r>
      <w:r w:rsidRPr="00C04A99">
        <w:rPr>
          <w:rFonts w:ascii="Times New Roman" w:hAnsi="Times New Roman" w:cs="Times New Roman"/>
          <w:sz w:val="22"/>
          <w:szCs w:val="22"/>
        </w:rPr>
        <w:t xml:space="preserve">dostawy oraz wdrożenia dedykowanego, autonomicznego systemu egzaminowania komputerowego (zdalnego oraz stacjonarnego), zwanego dalej „rozwiązaniem”, „platformą” lub „systemem”, dla Uniwersytetu Jagiellońskiego. Dostarczone oprogramowanie ma być systemem egzaminowania w modelu SaaS, przeznaczone dla 1000 użytkowników, umożliwiać przeprowadzanie różnorodnych egzaminów na odległość oraz stacjonarnie, </w:t>
      </w:r>
      <w:r w:rsidRPr="00C04A99">
        <w:rPr>
          <w:rFonts w:ascii="Times New Roman" w:hAnsi="Times New Roman" w:cs="Times New Roman"/>
          <w:color w:val="000000" w:themeColor="text1"/>
          <w:sz w:val="22"/>
          <w:szCs w:val="22"/>
          <w:lang w:bidi="pl-PL"/>
        </w:rPr>
        <w:t>na warunkach określonych w SWZ.</w:t>
      </w:r>
    </w:p>
    <w:p w14:paraId="0882A373" w14:textId="77777777" w:rsidR="00F078BC" w:rsidRPr="00A65D33" w:rsidRDefault="00F078BC" w:rsidP="00197F57">
      <w:pPr>
        <w:pStyle w:val="Akapitzlist"/>
        <w:widowControl/>
        <w:numPr>
          <w:ilvl w:val="0"/>
          <w:numId w:val="65"/>
        </w:numPr>
        <w:tabs>
          <w:tab w:val="num" w:pos="284"/>
        </w:tabs>
        <w:suppressAutoHyphens w:val="0"/>
        <w:ind w:left="567" w:hanging="567"/>
        <w:jc w:val="both"/>
        <w:rPr>
          <w:sz w:val="22"/>
          <w:szCs w:val="22"/>
        </w:rPr>
      </w:pPr>
      <w:r>
        <w:rPr>
          <w:sz w:val="22"/>
          <w:szCs w:val="22"/>
        </w:rPr>
        <w:t xml:space="preserve">   </w:t>
      </w:r>
      <w:r w:rsidRPr="00A65D33">
        <w:rPr>
          <w:sz w:val="22"/>
          <w:szCs w:val="22"/>
        </w:rPr>
        <w:t>Na przedmiot zamówienia składają się następujące elementy:</w:t>
      </w:r>
    </w:p>
    <w:p w14:paraId="16C5267B" w14:textId="77777777" w:rsidR="00F078BC" w:rsidRPr="00A65D33" w:rsidRDefault="00F078BC" w:rsidP="00197F57">
      <w:pPr>
        <w:pStyle w:val="Akapitzlist"/>
        <w:widowControl/>
        <w:numPr>
          <w:ilvl w:val="1"/>
          <w:numId w:val="83"/>
        </w:numPr>
        <w:tabs>
          <w:tab w:val="left" w:pos="993"/>
        </w:tabs>
        <w:suppressAutoHyphens w:val="0"/>
        <w:ind w:left="993" w:hanging="567"/>
        <w:jc w:val="both"/>
        <w:rPr>
          <w:sz w:val="22"/>
          <w:szCs w:val="22"/>
        </w:rPr>
      </w:pPr>
      <w:r w:rsidRPr="00A65D33">
        <w:rPr>
          <w:sz w:val="22"/>
          <w:szCs w:val="22"/>
        </w:rPr>
        <w:t>System egzaminowania komputerowego, który:</w:t>
      </w:r>
    </w:p>
    <w:p w14:paraId="18C9797C" w14:textId="77777777" w:rsidR="005C0BDD" w:rsidRDefault="00F078BC" w:rsidP="00197F57">
      <w:pPr>
        <w:pStyle w:val="Akapitzlist"/>
        <w:widowControl/>
        <w:numPr>
          <w:ilvl w:val="2"/>
          <w:numId w:val="83"/>
        </w:numPr>
        <w:suppressAutoHyphens w:val="0"/>
        <w:ind w:left="1701" w:hanging="708"/>
        <w:jc w:val="both"/>
        <w:rPr>
          <w:sz w:val="22"/>
          <w:szCs w:val="22"/>
        </w:rPr>
      </w:pPr>
      <w:r w:rsidRPr="005C0BDD">
        <w:rPr>
          <w:sz w:val="22"/>
          <w:szCs w:val="22"/>
        </w:rPr>
        <w:t>musi być dostarczony w modelu SaaS. Utrzymanie, kopia bezpieczeństwa, serwis i aktualizacja środowiska systemu muszą być zapewnione przez producenta systemu.</w:t>
      </w:r>
    </w:p>
    <w:p w14:paraId="2F869669" w14:textId="77777777" w:rsidR="005C0BDD" w:rsidRDefault="005C0BDD" w:rsidP="00197F57">
      <w:pPr>
        <w:pStyle w:val="Akapitzlist"/>
        <w:widowControl/>
        <w:numPr>
          <w:ilvl w:val="2"/>
          <w:numId w:val="83"/>
        </w:numPr>
        <w:suppressAutoHyphens w:val="0"/>
        <w:ind w:left="1701" w:hanging="708"/>
        <w:jc w:val="both"/>
        <w:rPr>
          <w:sz w:val="22"/>
          <w:szCs w:val="22"/>
        </w:rPr>
      </w:pPr>
      <w:r w:rsidRPr="005C0BDD">
        <w:rPr>
          <w:sz w:val="22"/>
          <w:szCs w:val="22"/>
        </w:rPr>
        <w:lastRenderedPageBreak/>
        <w:t>musi być w pełni autonomicznym (działać bez integracji z systemami Zamawiającego), dedykowanym narzędziem umożliwiającym kompleksową (od dostarczenia egzaminu, możliwość oceny oraz wyświetlenia wyniku) obsługę egzaminów on-line i stacjonarnych (nie może to być moduł lub element platformy e-learningowej lub część innego systemu informatycznego, w szczególności dodatek),</w:t>
      </w:r>
    </w:p>
    <w:p w14:paraId="5E9E71F7" w14:textId="77777777" w:rsidR="005C0BDD" w:rsidRDefault="005C0BDD" w:rsidP="00197F57">
      <w:pPr>
        <w:pStyle w:val="Akapitzlist"/>
        <w:widowControl/>
        <w:numPr>
          <w:ilvl w:val="2"/>
          <w:numId w:val="83"/>
        </w:numPr>
        <w:suppressAutoHyphens w:val="0"/>
        <w:ind w:left="1701" w:hanging="708"/>
        <w:jc w:val="both"/>
        <w:rPr>
          <w:sz w:val="22"/>
          <w:szCs w:val="22"/>
        </w:rPr>
      </w:pPr>
      <w:r w:rsidRPr="005C0BDD">
        <w:rPr>
          <w:sz w:val="22"/>
          <w:szCs w:val="22"/>
        </w:rPr>
        <w:t>musi być dostępny w formie aplikacji internetowej, a korzystanie z systemu będzie możliwe za pomocą przeglądarki internetowej dostępnej przez wskazany adres URL,</w:t>
      </w:r>
    </w:p>
    <w:p w14:paraId="1542A8C6" w14:textId="77777777" w:rsidR="005C0BDD" w:rsidRDefault="005C0BDD" w:rsidP="00197F57">
      <w:pPr>
        <w:pStyle w:val="Akapitzlist"/>
        <w:widowControl/>
        <w:numPr>
          <w:ilvl w:val="2"/>
          <w:numId w:val="83"/>
        </w:numPr>
        <w:suppressAutoHyphens w:val="0"/>
        <w:ind w:left="1701" w:hanging="708"/>
        <w:jc w:val="both"/>
        <w:rPr>
          <w:sz w:val="22"/>
          <w:szCs w:val="22"/>
        </w:rPr>
      </w:pPr>
      <w:r w:rsidRPr="005C0BDD">
        <w:rPr>
          <w:sz w:val="22"/>
          <w:szCs w:val="22"/>
        </w:rPr>
        <w:t>musi posiadać możliwość integracji z systemem USOSweb lub Moodle oraz jednolitym punktem logowania (SSO),</w:t>
      </w:r>
    </w:p>
    <w:p w14:paraId="31F7436E" w14:textId="77777777" w:rsidR="005C0BDD" w:rsidRDefault="005C0BDD" w:rsidP="00197F57">
      <w:pPr>
        <w:pStyle w:val="Akapitzlist"/>
        <w:widowControl/>
        <w:numPr>
          <w:ilvl w:val="2"/>
          <w:numId w:val="83"/>
        </w:numPr>
        <w:suppressAutoHyphens w:val="0"/>
        <w:ind w:left="1701" w:hanging="708"/>
        <w:jc w:val="both"/>
        <w:rPr>
          <w:sz w:val="22"/>
          <w:szCs w:val="22"/>
        </w:rPr>
      </w:pPr>
      <w:r w:rsidRPr="005C0BDD">
        <w:rPr>
          <w:sz w:val="22"/>
          <w:szCs w:val="22"/>
        </w:rPr>
        <w:t>musi umożliwiać organizację egzaminów zdalnych, stacjonarnych na dedykowanych komputerach, ale również w modelu BYOD (Bring Your Own Device),</w:t>
      </w:r>
    </w:p>
    <w:p w14:paraId="6B748556" w14:textId="77777777" w:rsidR="005C0BDD" w:rsidRDefault="005C0BDD" w:rsidP="00197F57">
      <w:pPr>
        <w:pStyle w:val="Akapitzlist"/>
        <w:widowControl/>
        <w:numPr>
          <w:ilvl w:val="2"/>
          <w:numId w:val="83"/>
        </w:numPr>
        <w:suppressAutoHyphens w:val="0"/>
        <w:ind w:left="1701" w:hanging="708"/>
        <w:jc w:val="both"/>
        <w:rPr>
          <w:sz w:val="22"/>
          <w:szCs w:val="22"/>
        </w:rPr>
      </w:pPr>
      <w:r w:rsidRPr="005C0BDD">
        <w:rPr>
          <w:sz w:val="22"/>
          <w:szCs w:val="22"/>
        </w:rPr>
        <w:t>musi umożliwiać przeprowadzenie egzaminu z wykorzystaniem funkcji SEB (Safe Exam Browser) lub podobnej – funkcjonalności bezpiecznej przeglądarki dla systemów PC oraz Mac, która blokuje osobie egzaminowanej dostęp do zewnętrznych, nieautoryzowanych źródeł informacji, w tym możliwość dostępu do plików z dysków wewnętrznych komputera oraz z dysków zewnętrznych, a także do Internetu,</w:t>
      </w:r>
    </w:p>
    <w:p w14:paraId="63A30D5E" w14:textId="77777777" w:rsidR="005C0BDD" w:rsidRDefault="005C0BDD" w:rsidP="00197F57">
      <w:pPr>
        <w:pStyle w:val="Akapitzlist"/>
        <w:widowControl/>
        <w:numPr>
          <w:ilvl w:val="2"/>
          <w:numId w:val="83"/>
        </w:numPr>
        <w:suppressAutoHyphens w:val="0"/>
        <w:ind w:left="1701" w:hanging="708"/>
        <w:jc w:val="both"/>
        <w:rPr>
          <w:sz w:val="22"/>
          <w:szCs w:val="22"/>
        </w:rPr>
      </w:pPr>
      <w:r w:rsidRPr="005C0BDD">
        <w:rPr>
          <w:sz w:val="22"/>
          <w:szCs w:val="22"/>
        </w:rPr>
        <w:t>musi pozwalać na ciągłą rejestrację obrazu, dźwięku oraz pulpitu na urządzeniu wykorzystywanym przez osobę egzaminowaną podczas zdawania egzaminu bez wykorzystywania dodatkowego oprogramowania firm trzecich (MS Teams, BBB, WEBEX, ZOOM itp.),</w:t>
      </w:r>
    </w:p>
    <w:p w14:paraId="5CC96B79" w14:textId="3A763383" w:rsidR="005C0BDD" w:rsidRPr="005C0BDD" w:rsidRDefault="005C0BDD" w:rsidP="00197F57">
      <w:pPr>
        <w:pStyle w:val="Akapitzlist"/>
        <w:widowControl/>
        <w:numPr>
          <w:ilvl w:val="2"/>
          <w:numId w:val="83"/>
        </w:numPr>
        <w:suppressAutoHyphens w:val="0"/>
        <w:ind w:left="1701" w:hanging="708"/>
        <w:jc w:val="both"/>
        <w:rPr>
          <w:sz w:val="22"/>
          <w:szCs w:val="22"/>
        </w:rPr>
      </w:pPr>
      <w:r w:rsidRPr="005C0BDD">
        <w:rPr>
          <w:sz w:val="22"/>
          <w:szCs w:val="22"/>
        </w:rPr>
        <w:t>musi spełniać inne wymagania określone w załączniku A do SWZ.</w:t>
      </w:r>
    </w:p>
    <w:p w14:paraId="2278AE95" w14:textId="77777777" w:rsidR="00F078BC" w:rsidRPr="00A65D33" w:rsidRDefault="00F078BC" w:rsidP="00197F57">
      <w:pPr>
        <w:pStyle w:val="Akapitzlist"/>
        <w:widowControl/>
        <w:numPr>
          <w:ilvl w:val="0"/>
          <w:numId w:val="65"/>
        </w:numPr>
        <w:suppressAutoHyphens w:val="0"/>
        <w:jc w:val="both"/>
        <w:rPr>
          <w:sz w:val="22"/>
          <w:szCs w:val="22"/>
        </w:rPr>
      </w:pPr>
      <w:r w:rsidRPr="00A65D33">
        <w:rPr>
          <w:sz w:val="22"/>
          <w:szCs w:val="22"/>
        </w:rPr>
        <w:t>Wdrożenie oprogramowania wymienionego w ust. 1, na które składają się następujące prace:</w:t>
      </w:r>
    </w:p>
    <w:p w14:paraId="1F044AB8" w14:textId="77777777" w:rsidR="005C0BDD" w:rsidRDefault="005C0BDD" w:rsidP="00197F57">
      <w:pPr>
        <w:pStyle w:val="Akapitzlist"/>
        <w:widowControl/>
        <w:numPr>
          <w:ilvl w:val="1"/>
          <w:numId w:val="22"/>
        </w:numPr>
        <w:suppressAutoHyphens w:val="0"/>
        <w:ind w:left="993" w:hanging="567"/>
        <w:jc w:val="both"/>
        <w:rPr>
          <w:sz w:val="22"/>
          <w:szCs w:val="22"/>
        </w:rPr>
      </w:pPr>
      <w:r w:rsidRPr="005D6822">
        <w:rPr>
          <w:sz w:val="22"/>
          <w:szCs w:val="22"/>
        </w:rPr>
        <w:t xml:space="preserve">uruchomienie środowiska SaaS oraz przeprowadzenie konfiguracji </w:t>
      </w:r>
      <w:r>
        <w:rPr>
          <w:sz w:val="22"/>
          <w:szCs w:val="22"/>
        </w:rPr>
        <w:t>o</w:t>
      </w:r>
      <w:r w:rsidRPr="005D6822">
        <w:rPr>
          <w:sz w:val="22"/>
          <w:szCs w:val="22"/>
        </w:rPr>
        <w:t>programowania zgodnie z</w:t>
      </w:r>
      <w:r>
        <w:rPr>
          <w:sz w:val="22"/>
          <w:szCs w:val="22"/>
        </w:rPr>
        <w:t xml:space="preserve"> Załącznikiem A,</w:t>
      </w:r>
    </w:p>
    <w:p w14:paraId="0148B354" w14:textId="77777777" w:rsidR="005C0BDD" w:rsidRDefault="005C0BDD" w:rsidP="00197F57">
      <w:pPr>
        <w:pStyle w:val="Akapitzlist"/>
        <w:widowControl/>
        <w:numPr>
          <w:ilvl w:val="1"/>
          <w:numId w:val="22"/>
        </w:numPr>
        <w:suppressAutoHyphens w:val="0"/>
        <w:ind w:left="993" w:hanging="567"/>
        <w:jc w:val="both"/>
        <w:rPr>
          <w:sz w:val="22"/>
          <w:szCs w:val="22"/>
        </w:rPr>
      </w:pPr>
      <w:r w:rsidRPr="005C0BDD">
        <w:rPr>
          <w:sz w:val="22"/>
          <w:szCs w:val="22"/>
        </w:rPr>
        <w:t>w ciągu 10 dni od podpisania umowy udostępnienie przez Wykonawcę Oprogramowania Zamawiającemu wraz z dostępem do 1000 indywidualnych kont użytkownika na okres 12 miesięcy, a następnie po tym okresie zapewnienie dostępu do 1000 indywidualnych kont użytkownika do dnia 30.09.2026 r.</w:t>
      </w:r>
    </w:p>
    <w:p w14:paraId="3FBAF265" w14:textId="51E4E7C0" w:rsidR="005C0BDD" w:rsidRDefault="005C0BDD" w:rsidP="00197F57">
      <w:pPr>
        <w:pStyle w:val="Akapitzlist"/>
        <w:widowControl/>
        <w:numPr>
          <w:ilvl w:val="1"/>
          <w:numId w:val="22"/>
        </w:numPr>
        <w:suppressAutoHyphens w:val="0"/>
        <w:ind w:left="993" w:hanging="567"/>
        <w:jc w:val="both"/>
        <w:rPr>
          <w:sz w:val="22"/>
          <w:szCs w:val="22"/>
        </w:rPr>
      </w:pPr>
      <w:r w:rsidRPr="005C0BDD">
        <w:rPr>
          <w:sz w:val="22"/>
          <w:szCs w:val="22"/>
        </w:rPr>
        <w:t>Przynajmniej 50% kont będzie posiadać funkcjonalność określoną w części H</w:t>
      </w:r>
      <w:r w:rsidR="00150429">
        <w:rPr>
          <w:sz w:val="22"/>
          <w:szCs w:val="22"/>
        </w:rPr>
        <w:t>1</w:t>
      </w:r>
      <w:r w:rsidRPr="005C0BDD">
        <w:rPr>
          <w:sz w:val="22"/>
          <w:szCs w:val="22"/>
        </w:rPr>
        <w:t xml:space="preserve"> </w:t>
      </w:r>
      <w:r w:rsidR="00843C1C">
        <w:rPr>
          <w:sz w:val="22"/>
          <w:szCs w:val="22"/>
        </w:rPr>
        <w:t>z</w:t>
      </w:r>
      <w:r w:rsidR="00CF266D">
        <w:rPr>
          <w:sz w:val="22"/>
          <w:szCs w:val="22"/>
        </w:rPr>
        <w:t xml:space="preserve">ałącznika A do SWZ, </w:t>
      </w:r>
      <w:r w:rsidRPr="005C0BDD">
        <w:rPr>
          <w:sz w:val="22"/>
          <w:szCs w:val="22"/>
        </w:rPr>
        <w:t xml:space="preserve"> </w:t>
      </w:r>
    </w:p>
    <w:p w14:paraId="45170A1C" w14:textId="2074E67C" w:rsidR="005C0BDD" w:rsidRPr="005C0BDD" w:rsidRDefault="005C0BDD" w:rsidP="00197F57">
      <w:pPr>
        <w:pStyle w:val="Akapitzlist"/>
        <w:widowControl/>
        <w:numPr>
          <w:ilvl w:val="1"/>
          <w:numId w:val="22"/>
        </w:numPr>
        <w:suppressAutoHyphens w:val="0"/>
        <w:ind w:left="993" w:hanging="567"/>
        <w:jc w:val="both"/>
        <w:rPr>
          <w:sz w:val="22"/>
          <w:szCs w:val="22"/>
        </w:rPr>
      </w:pPr>
      <w:r w:rsidRPr="005C0BDD">
        <w:rPr>
          <w:sz w:val="22"/>
          <w:szCs w:val="22"/>
        </w:rPr>
        <w:t>Udostępnione konta będą mogły być wykorzystywane jednorazowo do jednego egzaminu jak i wielokrotnie tzn. – do nieograniczonej liczby egzaminów.</w:t>
      </w:r>
    </w:p>
    <w:p w14:paraId="0F15B43A" w14:textId="77777777" w:rsidR="00F078BC" w:rsidRPr="00A65D33" w:rsidRDefault="00F078BC" w:rsidP="00197F57">
      <w:pPr>
        <w:pStyle w:val="Akapitzlist"/>
        <w:widowControl/>
        <w:numPr>
          <w:ilvl w:val="0"/>
          <w:numId w:val="65"/>
        </w:numPr>
        <w:tabs>
          <w:tab w:val="left" w:pos="993"/>
        </w:tabs>
        <w:suppressAutoHyphens w:val="0"/>
        <w:jc w:val="both"/>
        <w:rPr>
          <w:sz w:val="22"/>
          <w:szCs w:val="22"/>
        </w:rPr>
      </w:pPr>
      <w:r w:rsidRPr="00A65D33">
        <w:rPr>
          <w:sz w:val="22"/>
          <w:szCs w:val="22"/>
        </w:rPr>
        <w:t>Wsparcie techniczne wdrożonego systemu e-learningowej w okresie obowiązywania licencji, rozumiane jako:</w:t>
      </w:r>
    </w:p>
    <w:p w14:paraId="0238E781" w14:textId="77777777" w:rsidR="007B45BB" w:rsidRDefault="007B45BB" w:rsidP="00197F57">
      <w:pPr>
        <w:pStyle w:val="Akapitzlist"/>
        <w:widowControl/>
        <w:numPr>
          <w:ilvl w:val="1"/>
          <w:numId w:val="85"/>
        </w:numPr>
        <w:suppressAutoHyphens w:val="0"/>
        <w:ind w:left="993" w:hanging="633"/>
        <w:jc w:val="both"/>
        <w:rPr>
          <w:sz w:val="22"/>
          <w:szCs w:val="22"/>
        </w:rPr>
      </w:pPr>
      <w:r w:rsidRPr="00A65D33">
        <w:rPr>
          <w:sz w:val="22"/>
          <w:szCs w:val="22"/>
        </w:rPr>
        <w:t>udzielenie odpowiedzi na pytania administratorów systemu dotyczące wskazówek jego konfiguracji, strategii funkcjonowania, usprawnień działania i konfiguracji w ciągu 72 godzin,</w:t>
      </w:r>
    </w:p>
    <w:p w14:paraId="70C35C03" w14:textId="77777777" w:rsidR="007B45BB" w:rsidRDefault="007B45BB" w:rsidP="00197F57">
      <w:pPr>
        <w:pStyle w:val="Akapitzlist"/>
        <w:widowControl/>
        <w:numPr>
          <w:ilvl w:val="1"/>
          <w:numId w:val="85"/>
        </w:numPr>
        <w:suppressAutoHyphens w:val="0"/>
        <w:ind w:left="993" w:hanging="633"/>
        <w:jc w:val="both"/>
        <w:rPr>
          <w:sz w:val="22"/>
          <w:szCs w:val="22"/>
        </w:rPr>
      </w:pPr>
      <w:r w:rsidRPr="007B45BB">
        <w:rPr>
          <w:sz w:val="22"/>
          <w:szCs w:val="22"/>
        </w:rPr>
        <w:t>wspieranie i aktywne rozwijanie systemu, w tym dostęp do co najmniej jednej nowej wersji rocznej systemu a także bieżące aktualizacje zwiększające bezpieczeństwo i eliminujące wykryte błędy,</w:t>
      </w:r>
    </w:p>
    <w:p w14:paraId="635513E0" w14:textId="77777777" w:rsidR="007B45BB" w:rsidRDefault="007B45BB" w:rsidP="00197F57">
      <w:pPr>
        <w:pStyle w:val="Akapitzlist"/>
        <w:widowControl/>
        <w:numPr>
          <w:ilvl w:val="1"/>
          <w:numId w:val="85"/>
        </w:numPr>
        <w:suppressAutoHyphens w:val="0"/>
        <w:ind w:left="993" w:hanging="633"/>
        <w:jc w:val="both"/>
        <w:rPr>
          <w:sz w:val="22"/>
          <w:szCs w:val="22"/>
        </w:rPr>
      </w:pPr>
      <w:r w:rsidRPr="007B45BB">
        <w:rPr>
          <w:sz w:val="22"/>
          <w:szCs w:val="22"/>
        </w:rPr>
        <w:t>rozwiązywanie problemów na poziomie 1 (błędy krytyczne uniemożliwiające korzystanie z systemu) – do 8 godzin,</w:t>
      </w:r>
    </w:p>
    <w:p w14:paraId="0DEDFCB1" w14:textId="77777777" w:rsidR="007B45BB" w:rsidRDefault="007B45BB" w:rsidP="00197F57">
      <w:pPr>
        <w:pStyle w:val="Akapitzlist"/>
        <w:widowControl/>
        <w:numPr>
          <w:ilvl w:val="1"/>
          <w:numId w:val="85"/>
        </w:numPr>
        <w:suppressAutoHyphens w:val="0"/>
        <w:ind w:left="993" w:hanging="633"/>
        <w:jc w:val="both"/>
        <w:rPr>
          <w:sz w:val="22"/>
          <w:szCs w:val="22"/>
        </w:rPr>
      </w:pPr>
      <w:r w:rsidRPr="007B45BB">
        <w:rPr>
          <w:sz w:val="22"/>
          <w:szCs w:val="22"/>
        </w:rPr>
        <w:t>rozwiązywanie problemów na poziomie 2 (błędy uniemożliwiające korzystanie z określonych funkcjonalności systemu) – do 12 godzin,</w:t>
      </w:r>
    </w:p>
    <w:p w14:paraId="67F18186" w14:textId="77777777" w:rsidR="007B45BB" w:rsidRDefault="007B45BB" w:rsidP="00197F57">
      <w:pPr>
        <w:pStyle w:val="Akapitzlist"/>
        <w:widowControl/>
        <w:numPr>
          <w:ilvl w:val="1"/>
          <w:numId w:val="85"/>
        </w:numPr>
        <w:suppressAutoHyphens w:val="0"/>
        <w:ind w:left="993" w:hanging="633"/>
        <w:jc w:val="both"/>
        <w:rPr>
          <w:sz w:val="22"/>
          <w:szCs w:val="22"/>
        </w:rPr>
      </w:pPr>
      <w:r w:rsidRPr="007B45BB">
        <w:rPr>
          <w:sz w:val="22"/>
          <w:szCs w:val="22"/>
        </w:rPr>
        <w:t>rozwiązywanie problemów na poziomie 3 (usterki utrudniające sprawne korzystanie z systemu) – do 1 dnia roboczego,</w:t>
      </w:r>
    </w:p>
    <w:p w14:paraId="20A21E4C" w14:textId="356B142B" w:rsidR="007B45BB" w:rsidRPr="007B45BB" w:rsidRDefault="007B45BB" w:rsidP="00197F57">
      <w:pPr>
        <w:pStyle w:val="Akapitzlist"/>
        <w:widowControl/>
        <w:numPr>
          <w:ilvl w:val="1"/>
          <w:numId w:val="85"/>
        </w:numPr>
        <w:suppressAutoHyphens w:val="0"/>
        <w:ind w:left="993" w:hanging="633"/>
        <w:jc w:val="both"/>
        <w:rPr>
          <w:sz w:val="22"/>
          <w:szCs w:val="22"/>
        </w:rPr>
      </w:pPr>
      <w:r w:rsidRPr="007B45BB">
        <w:rPr>
          <w:sz w:val="22"/>
          <w:szCs w:val="22"/>
        </w:rPr>
        <w:t>rozwiązywanie problemów na poziomie 4 (pozostałe) – do 5 dni roboczych.</w:t>
      </w:r>
    </w:p>
    <w:p w14:paraId="69520E02" w14:textId="016E91C6" w:rsidR="00F078BC" w:rsidRPr="00B00F6F" w:rsidRDefault="00F078BC" w:rsidP="00B00F6F">
      <w:pPr>
        <w:pStyle w:val="Akapitzlist"/>
        <w:numPr>
          <w:ilvl w:val="0"/>
          <w:numId w:val="65"/>
        </w:numPr>
        <w:jc w:val="both"/>
        <w:rPr>
          <w:bCs/>
          <w:sz w:val="22"/>
          <w:szCs w:val="22"/>
        </w:rPr>
      </w:pPr>
      <w:r w:rsidRPr="00B00F6F">
        <w:rPr>
          <w:sz w:val="22"/>
          <w:szCs w:val="22"/>
        </w:rPr>
        <w:lastRenderedPageBreak/>
        <w:t xml:space="preserve">Zamówienie jest realizowane w ramach projektu </w:t>
      </w:r>
      <w:r w:rsidR="00B00F6F" w:rsidRPr="00B00F6F">
        <w:rPr>
          <w:i/>
          <w:iCs/>
          <w:color w:val="000000"/>
          <w:sz w:val="22"/>
          <w:szCs w:val="22"/>
        </w:rPr>
        <w:t>„</w:t>
      </w:r>
      <w:r w:rsidR="00B00F6F" w:rsidRPr="00B00F6F">
        <w:rPr>
          <w:i/>
          <w:iCs/>
          <w:color w:val="000000" w:themeColor="text1"/>
          <w:sz w:val="22"/>
          <w:szCs w:val="22"/>
        </w:rPr>
        <w:t>Kompetencje Przyszłości: Una Europa dla Nowoczesnego Społeczeństwa”,</w:t>
      </w:r>
      <w:r w:rsidR="00B00F6F" w:rsidRPr="00B00F6F">
        <w:rPr>
          <w:color w:val="000000" w:themeColor="text1"/>
          <w:sz w:val="22"/>
          <w:szCs w:val="22"/>
        </w:rPr>
        <w:t xml:space="preserve"> </w:t>
      </w:r>
      <w:r w:rsidR="00B00F6F" w:rsidRPr="00B00F6F">
        <w:rPr>
          <w:sz w:val="22"/>
          <w:szCs w:val="22"/>
        </w:rPr>
        <w:t xml:space="preserve">nr umowy o dofinansowanie projektu  BPI/WUE/2024/1/ 00017/U/00001, </w:t>
      </w:r>
      <w:r w:rsidR="00B00F6F" w:rsidRPr="00B00F6F">
        <w:rPr>
          <w:color w:val="000000" w:themeColor="text1"/>
          <w:sz w:val="22"/>
          <w:szCs w:val="22"/>
        </w:rPr>
        <w:t>współfinansowanego ze środków Unii Europejskiej w ramach Funduszy Europejskich dla Rozwoju Społecznego (FERS).</w:t>
      </w:r>
    </w:p>
    <w:p w14:paraId="0BF041D0" w14:textId="77777777" w:rsidR="00F078BC" w:rsidRPr="00A65D33" w:rsidRDefault="00F078BC" w:rsidP="00197F57">
      <w:pPr>
        <w:pStyle w:val="Tekstpodstawowy"/>
        <w:widowControl w:val="0"/>
        <w:numPr>
          <w:ilvl w:val="0"/>
          <w:numId w:val="65"/>
        </w:numPr>
        <w:tabs>
          <w:tab w:val="left" w:pos="426"/>
        </w:tabs>
        <w:spacing w:line="240" w:lineRule="auto"/>
        <w:ind w:left="426" w:right="117" w:hanging="426"/>
        <w:rPr>
          <w:rFonts w:ascii="Times New Roman" w:hAnsi="Times New Roman" w:cs="Times New Roman"/>
          <w:sz w:val="22"/>
          <w:szCs w:val="22"/>
        </w:rPr>
      </w:pPr>
      <w:r w:rsidRPr="00A65D33">
        <w:rPr>
          <w:rFonts w:ascii="Times New Roman" w:hAnsi="Times New Roman" w:cs="Times New Roman"/>
          <w:color w:val="000000" w:themeColor="text1"/>
          <w:sz w:val="22"/>
          <w:szCs w:val="22"/>
          <w:lang w:bidi="pl-PL"/>
        </w:rPr>
        <w:t xml:space="preserve">Integralną częścią niniejszej umowy jest dokumentacja postępowania przetargowego, </w:t>
      </w:r>
      <w:r w:rsidRPr="00A65D33">
        <w:rPr>
          <w:rFonts w:ascii="Times New Roman" w:hAnsi="Times New Roman" w:cs="Times New Roman"/>
          <w:sz w:val="22"/>
          <w:szCs w:val="22"/>
        </w:rPr>
        <w:br/>
      </w:r>
      <w:r w:rsidRPr="00A65D33">
        <w:rPr>
          <w:rFonts w:ascii="Times New Roman" w:hAnsi="Times New Roman" w:cs="Times New Roman"/>
          <w:color w:val="000000" w:themeColor="text1"/>
          <w:sz w:val="22"/>
          <w:szCs w:val="22"/>
          <w:lang w:bidi="pl-PL"/>
        </w:rPr>
        <w:t xml:space="preserve">w szczególności SWZ wraz z załącznikami i oferta Wykonawcy z dnia …………… r. </w:t>
      </w:r>
    </w:p>
    <w:p w14:paraId="1B198F4C" w14:textId="77777777" w:rsidR="00F078BC" w:rsidRPr="00282359" w:rsidRDefault="00F078BC" w:rsidP="00197F57">
      <w:pPr>
        <w:pStyle w:val="Tekstpodstawowy"/>
        <w:widowControl w:val="0"/>
        <w:numPr>
          <w:ilvl w:val="0"/>
          <w:numId w:val="65"/>
        </w:numPr>
        <w:tabs>
          <w:tab w:val="left" w:pos="426"/>
        </w:tabs>
        <w:spacing w:line="240" w:lineRule="auto"/>
        <w:ind w:left="426" w:right="117" w:hanging="426"/>
        <w:rPr>
          <w:rFonts w:ascii="Times New Roman" w:hAnsi="Times New Roman" w:cs="Times New Roman"/>
          <w:sz w:val="22"/>
          <w:szCs w:val="22"/>
        </w:rPr>
      </w:pPr>
      <w:r w:rsidRPr="00A65D33">
        <w:rPr>
          <w:rFonts w:ascii="Times New Roman" w:hAnsi="Times New Roman" w:cs="Times New Roman"/>
          <w:color w:val="000000" w:themeColor="text1"/>
          <w:sz w:val="22"/>
          <w:szCs w:val="22"/>
          <w:lang w:bidi="pl-PL"/>
        </w:rPr>
        <w:t>Przedmiot umowy będzie realizowany na warunkach i w terminach określonych Umową.</w:t>
      </w:r>
    </w:p>
    <w:p w14:paraId="3E9B1C11" w14:textId="77777777" w:rsidR="00F078BC" w:rsidRPr="00A65D33" w:rsidRDefault="00F078BC" w:rsidP="00197F57">
      <w:pPr>
        <w:pStyle w:val="Tekstpodstawowy"/>
        <w:widowControl w:val="0"/>
        <w:numPr>
          <w:ilvl w:val="0"/>
          <w:numId w:val="65"/>
        </w:numPr>
        <w:tabs>
          <w:tab w:val="left" w:pos="426"/>
        </w:tabs>
        <w:spacing w:line="240" w:lineRule="auto"/>
        <w:ind w:left="426" w:right="117" w:hanging="426"/>
        <w:rPr>
          <w:rFonts w:ascii="Times New Roman" w:hAnsi="Times New Roman" w:cs="Times New Roman"/>
          <w:color w:val="000000"/>
          <w:sz w:val="22"/>
          <w:szCs w:val="22"/>
          <w:lang w:bidi="pl-PL"/>
        </w:rPr>
      </w:pPr>
      <w:r w:rsidRPr="00A65D33">
        <w:rPr>
          <w:rFonts w:ascii="Times New Roman" w:hAnsi="Times New Roman" w:cs="Times New Roman"/>
          <w:color w:val="000000" w:themeColor="text1"/>
          <w:sz w:val="22"/>
          <w:szCs w:val="22"/>
          <w:lang w:bidi="pl-PL"/>
        </w:rPr>
        <w:t>Strony zobowiązują się dołożyć wszelkich starań zmierzających do prawidłowej realizacji Umowy, w szczególności polegających na wzajemnym, niezwłocznym przekazywaniu danych i</w:t>
      </w:r>
      <w:r>
        <w:rPr>
          <w:rFonts w:ascii="Times New Roman" w:hAnsi="Times New Roman" w:cs="Times New Roman"/>
          <w:color w:val="000000" w:themeColor="text1"/>
          <w:sz w:val="22"/>
          <w:szCs w:val="22"/>
          <w:lang w:bidi="pl-PL"/>
        </w:rPr>
        <w:t> </w:t>
      </w:r>
      <w:r w:rsidRPr="00A65D33">
        <w:rPr>
          <w:rFonts w:ascii="Times New Roman" w:hAnsi="Times New Roman" w:cs="Times New Roman"/>
          <w:color w:val="000000" w:themeColor="text1"/>
          <w:sz w:val="22"/>
          <w:szCs w:val="22"/>
          <w:lang w:bidi="pl-PL"/>
        </w:rPr>
        <w:t>informacji mających znaczenie dla realizacji zobowiązań wynikających z Umowy.</w:t>
      </w:r>
    </w:p>
    <w:p w14:paraId="5F90A0A0" w14:textId="77777777" w:rsidR="00F078BC" w:rsidRPr="00A65D33" w:rsidRDefault="00F078BC" w:rsidP="00197F57">
      <w:pPr>
        <w:pStyle w:val="Tekstpodstawowy"/>
        <w:widowControl w:val="0"/>
        <w:numPr>
          <w:ilvl w:val="0"/>
          <w:numId w:val="65"/>
        </w:numPr>
        <w:tabs>
          <w:tab w:val="left" w:pos="426"/>
        </w:tabs>
        <w:spacing w:line="240" w:lineRule="auto"/>
        <w:ind w:left="426" w:right="117" w:hanging="426"/>
        <w:rPr>
          <w:rFonts w:ascii="Times New Roman" w:hAnsi="Times New Roman" w:cs="Times New Roman"/>
          <w:sz w:val="22"/>
          <w:szCs w:val="22"/>
        </w:rPr>
      </w:pPr>
      <w:r w:rsidRPr="00A65D33">
        <w:rPr>
          <w:rFonts w:ascii="Times New Roman" w:hAnsi="Times New Roman" w:cs="Times New Roman"/>
          <w:color w:val="000000" w:themeColor="text1"/>
          <w:sz w:val="22"/>
          <w:szCs w:val="22"/>
          <w:lang w:bidi="pl-PL"/>
        </w:rPr>
        <w:t xml:space="preserve">Wykonawca zobowiązuje się wykonać z najwyższą starannością, wszystkie zadania </w:t>
      </w:r>
      <w:r w:rsidRPr="00A65D33">
        <w:rPr>
          <w:rFonts w:ascii="Times New Roman" w:hAnsi="Times New Roman" w:cs="Times New Roman"/>
          <w:sz w:val="22"/>
          <w:szCs w:val="22"/>
        </w:rPr>
        <w:br/>
      </w:r>
      <w:r w:rsidRPr="00A65D33">
        <w:rPr>
          <w:rFonts w:ascii="Times New Roman" w:hAnsi="Times New Roman" w:cs="Times New Roman"/>
          <w:color w:val="000000" w:themeColor="text1"/>
          <w:sz w:val="22"/>
          <w:szCs w:val="22"/>
          <w:lang w:bidi="pl-PL"/>
        </w:rPr>
        <w:t>i obowiązki ustalone w Umowie.</w:t>
      </w:r>
    </w:p>
    <w:p w14:paraId="4A6EFBE8" w14:textId="77777777" w:rsidR="00F078BC" w:rsidRPr="00A65D33" w:rsidRDefault="00F078BC" w:rsidP="00197F57">
      <w:pPr>
        <w:pStyle w:val="Tekstpodstawowy"/>
        <w:widowControl w:val="0"/>
        <w:numPr>
          <w:ilvl w:val="0"/>
          <w:numId w:val="65"/>
        </w:numPr>
        <w:tabs>
          <w:tab w:val="left" w:pos="426"/>
        </w:tabs>
        <w:spacing w:after="240" w:line="240" w:lineRule="auto"/>
        <w:ind w:left="426" w:right="117" w:hanging="426"/>
        <w:rPr>
          <w:rFonts w:ascii="Times New Roman" w:hAnsi="Times New Roman" w:cs="Times New Roman"/>
          <w:sz w:val="22"/>
          <w:szCs w:val="22"/>
        </w:rPr>
      </w:pPr>
      <w:r w:rsidRPr="00A65D33">
        <w:rPr>
          <w:rFonts w:ascii="Times New Roman" w:hAnsi="Times New Roman" w:cs="Times New Roman"/>
          <w:color w:val="000000" w:themeColor="text1"/>
          <w:sz w:val="22"/>
          <w:szCs w:val="22"/>
          <w:lang w:bidi="pl-PL"/>
        </w:rPr>
        <w:t>Wykonawca zobowiązuje się do przestrzegania, w trakcie realizacji Umowy, przepisów obowiązującego prawa, które odnoszą się do przedmiotu Umowy.</w:t>
      </w:r>
    </w:p>
    <w:p w14:paraId="1EC2CEB2" w14:textId="1BFA7AC9" w:rsidR="00F078BC" w:rsidRPr="00A65D33" w:rsidRDefault="00F078BC" w:rsidP="00F078BC">
      <w:pPr>
        <w:keepNext/>
        <w:keepLines/>
        <w:ind w:right="117"/>
        <w:rPr>
          <w:b/>
          <w:sz w:val="22"/>
          <w:szCs w:val="22"/>
        </w:rPr>
      </w:pPr>
      <w:bookmarkStart w:id="9" w:name="bookmark5"/>
      <w:r w:rsidRPr="00A65D33">
        <w:rPr>
          <w:b/>
          <w:sz w:val="22"/>
          <w:szCs w:val="22"/>
        </w:rPr>
        <w:t>§ 3</w:t>
      </w:r>
      <w:bookmarkEnd w:id="9"/>
    </w:p>
    <w:p w14:paraId="32804D38" w14:textId="77777777" w:rsidR="00F078BC" w:rsidRPr="00A65D33" w:rsidRDefault="00F078BC" w:rsidP="00F078BC">
      <w:pPr>
        <w:keepNext/>
        <w:keepLines/>
        <w:ind w:right="117"/>
        <w:rPr>
          <w:b/>
          <w:sz w:val="22"/>
          <w:szCs w:val="22"/>
        </w:rPr>
      </w:pPr>
      <w:bookmarkStart w:id="10" w:name="bookmark6"/>
      <w:r w:rsidRPr="00A65D33">
        <w:rPr>
          <w:b/>
          <w:sz w:val="22"/>
          <w:szCs w:val="22"/>
        </w:rPr>
        <w:t>OBOWIĄZKI ORAZ OŚWIADCZENIA WYKONAWCY</w:t>
      </w:r>
      <w:bookmarkEnd w:id="10"/>
    </w:p>
    <w:p w14:paraId="7F1F2CEA" w14:textId="77777777" w:rsidR="00F078BC" w:rsidRPr="00A65D33" w:rsidRDefault="00F078BC" w:rsidP="00197F57">
      <w:pPr>
        <w:pStyle w:val="Tekstpodstawowy"/>
        <w:widowControl w:val="0"/>
        <w:numPr>
          <w:ilvl w:val="0"/>
          <w:numId w:val="68"/>
        </w:numPr>
        <w:tabs>
          <w:tab w:val="left" w:pos="426"/>
        </w:tabs>
        <w:spacing w:line="240" w:lineRule="auto"/>
        <w:ind w:left="426" w:right="117" w:hanging="426"/>
        <w:rPr>
          <w:rFonts w:ascii="Times New Roman" w:hAnsi="Times New Roman" w:cs="Times New Roman"/>
          <w:sz w:val="22"/>
          <w:szCs w:val="22"/>
        </w:rPr>
      </w:pPr>
      <w:r w:rsidRPr="00A65D33">
        <w:rPr>
          <w:rFonts w:ascii="Times New Roman" w:hAnsi="Times New Roman" w:cs="Times New Roman"/>
          <w:color w:val="000000"/>
          <w:sz w:val="22"/>
          <w:szCs w:val="22"/>
          <w:lang w:bidi="pl-PL"/>
        </w:rPr>
        <w:t>Wykonawca oświadcza, że jest podmiotem uprawnionym do dostawy oprogramowania zgodnie z Opisem Przedmiotu Zamówienia.</w:t>
      </w:r>
    </w:p>
    <w:p w14:paraId="4476E8D5" w14:textId="77777777" w:rsidR="00F078BC" w:rsidRPr="00A65D33" w:rsidRDefault="00F078BC" w:rsidP="00197F57">
      <w:pPr>
        <w:pStyle w:val="Tekstpodstawowy"/>
        <w:widowControl w:val="0"/>
        <w:numPr>
          <w:ilvl w:val="0"/>
          <w:numId w:val="68"/>
        </w:numPr>
        <w:tabs>
          <w:tab w:val="left" w:pos="426"/>
        </w:tabs>
        <w:spacing w:line="240" w:lineRule="auto"/>
        <w:ind w:left="426" w:right="117" w:hanging="426"/>
        <w:rPr>
          <w:rFonts w:ascii="Times New Roman" w:hAnsi="Times New Roman" w:cs="Times New Roman"/>
          <w:sz w:val="22"/>
          <w:szCs w:val="22"/>
        </w:rPr>
      </w:pPr>
      <w:r w:rsidRPr="00A65D33">
        <w:rPr>
          <w:rFonts w:ascii="Times New Roman" w:hAnsi="Times New Roman" w:cs="Times New Roman"/>
          <w:color w:val="000000" w:themeColor="text1"/>
          <w:sz w:val="22"/>
          <w:szCs w:val="22"/>
          <w:lang w:bidi="pl-PL"/>
        </w:rPr>
        <w:t>Wykonawca zapewnia, że dostarczon</w:t>
      </w:r>
      <w:r>
        <w:rPr>
          <w:rFonts w:ascii="Times New Roman" w:hAnsi="Times New Roman" w:cs="Times New Roman"/>
          <w:color w:val="000000" w:themeColor="text1"/>
          <w:sz w:val="22"/>
          <w:szCs w:val="22"/>
          <w:lang w:bidi="pl-PL"/>
        </w:rPr>
        <w:t>e</w:t>
      </w:r>
      <w:r w:rsidRPr="00A65D33">
        <w:rPr>
          <w:rFonts w:ascii="Times New Roman" w:hAnsi="Times New Roman" w:cs="Times New Roman"/>
          <w:color w:val="000000" w:themeColor="text1"/>
          <w:sz w:val="22"/>
          <w:szCs w:val="22"/>
          <w:lang w:bidi="pl-PL"/>
        </w:rPr>
        <w:t xml:space="preserve"> Zamawiającemu oprogramowanie będzie wolne od wad prawnych i fizycznych oraz będzie zgodne z zaleceniami, normami i obowiązującymi wymaganiami techniczno-eksploatacyjnymi obowiązującymi na terenie Rzeczypospolitej Polskiej.</w:t>
      </w:r>
    </w:p>
    <w:p w14:paraId="20CEFB9D" w14:textId="77777777" w:rsidR="00F078BC" w:rsidRPr="00A65D33" w:rsidRDefault="00F078BC" w:rsidP="00197F57">
      <w:pPr>
        <w:pStyle w:val="Tekstpodstawowy"/>
        <w:widowControl w:val="0"/>
        <w:numPr>
          <w:ilvl w:val="0"/>
          <w:numId w:val="68"/>
        </w:numPr>
        <w:tabs>
          <w:tab w:val="left" w:pos="426"/>
        </w:tabs>
        <w:spacing w:line="240" w:lineRule="auto"/>
        <w:ind w:left="426" w:right="117" w:hanging="426"/>
        <w:rPr>
          <w:rFonts w:ascii="Times New Roman" w:hAnsi="Times New Roman" w:cs="Times New Roman"/>
          <w:sz w:val="22"/>
          <w:szCs w:val="22"/>
        </w:rPr>
      </w:pPr>
      <w:r w:rsidRPr="00A65D33">
        <w:rPr>
          <w:rFonts w:ascii="Times New Roman" w:hAnsi="Times New Roman" w:cs="Times New Roman"/>
          <w:color w:val="000000" w:themeColor="text1"/>
          <w:sz w:val="22"/>
          <w:szCs w:val="22"/>
          <w:lang w:bidi="pl-PL"/>
        </w:rPr>
        <w:t>Wykonawca zapewnia, że dostarczone Zamawiającemu Oprogramowanie będzie pochodził</w:t>
      </w:r>
      <w:r>
        <w:rPr>
          <w:rFonts w:ascii="Times New Roman" w:hAnsi="Times New Roman" w:cs="Times New Roman"/>
          <w:color w:val="000000" w:themeColor="text1"/>
          <w:sz w:val="22"/>
          <w:szCs w:val="22"/>
          <w:lang w:bidi="pl-PL"/>
        </w:rPr>
        <w:t>o</w:t>
      </w:r>
      <w:r w:rsidRPr="00A65D33">
        <w:rPr>
          <w:rFonts w:ascii="Times New Roman" w:hAnsi="Times New Roman" w:cs="Times New Roman"/>
          <w:color w:val="000000" w:themeColor="text1"/>
          <w:sz w:val="22"/>
          <w:szCs w:val="22"/>
          <w:lang w:bidi="pl-PL"/>
        </w:rPr>
        <w:t xml:space="preserve"> bezpośrednio od Producenta lub z oficjalnych i autoryzowanych przez Producenta kanałów dystrybucyjnych.</w:t>
      </w:r>
    </w:p>
    <w:p w14:paraId="3F976D68" w14:textId="77777777" w:rsidR="00F078BC" w:rsidRPr="00A65D33" w:rsidRDefault="00F078BC" w:rsidP="00197F57">
      <w:pPr>
        <w:pStyle w:val="Tekstpodstawowy"/>
        <w:widowControl w:val="0"/>
        <w:numPr>
          <w:ilvl w:val="0"/>
          <w:numId w:val="68"/>
        </w:numPr>
        <w:tabs>
          <w:tab w:val="left" w:pos="426"/>
        </w:tabs>
        <w:spacing w:line="240" w:lineRule="auto"/>
        <w:ind w:left="426" w:right="117" w:hanging="426"/>
        <w:rPr>
          <w:rFonts w:ascii="Times New Roman" w:hAnsi="Times New Roman" w:cs="Times New Roman"/>
          <w:sz w:val="22"/>
          <w:szCs w:val="22"/>
        </w:rPr>
      </w:pPr>
      <w:r w:rsidRPr="00A65D33">
        <w:rPr>
          <w:rFonts w:ascii="Times New Roman" w:hAnsi="Times New Roman" w:cs="Times New Roman"/>
          <w:color w:val="000000" w:themeColor="text1"/>
          <w:sz w:val="22"/>
          <w:szCs w:val="22"/>
          <w:lang w:bidi="pl-PL"/>
        </w:rPr>
        <w:t>Wykonawca zobowiązuje się dostarczyć wraz z oprogramowanie</w:t>
      </w:r>
      <w:r>
        <w:rPr>
          <w:rFonts w:ascii="Times New Roman" w:hAnsi="Times New Roman" w:cs="Times New Roman"/>
          <w:color w:val="000000" w:themeColor="text1"/>
          <w:sz w:val="22"/>
          <w:szCs w:val="22"/>
          <w:lang w:bidi="pl-PL"/>
        </w:rPr>
        <w:t>m</w:t>
      </w:r>
      <w:r w:rsidRPr="00A65D33">
        <w:rPr>
          <w:rFonts w:ascii="Times New Roman" w:hAnsi="Times New Roman" w:cs="Times New Roman"/>
          <w:color w:val="000000" w:themeColor="text1"/>
          <w:sz w:val="22"/>
          <w:szCs w:val="22"/>
          <w:lang w:bidi="pl-PL"/>
        </w:rPr>
        <w:t xml:space="preserve"> instrukcję obsługi </w:t>
      </w:r>
      <w:r w:rsidRPr="00A65D33">
        <w:rPr>
          <w:rFonts w:ascii="Times New Roman" w:hAnsi="Times New Roman" w:cs="Times New Roman"/>
          <w:sz w:val="22"/>
          <w:szCs w:val="22"/>
        </w:rPr>
        <w:br/>
      </w:r>
      <w:r w:rsidRPr="00A65D33">
        <w:rPr>
          <w:rFonts w:ascii="Times New Roman" w:hAnsi="Times New Roman" w:cs="Times New Roman"/>
          <w:color w:val="000000" w:themeColor="text1"/>
          <w:sz w:val="22"/>
          <w:szCs w:val="22"/>
          <w:lang w:bidi="pl-PL"/>
        </w:rPr>
        <w:t>w wersji elektronicznej, sporządzoną w języku polskim lub angielskim.</w:t>
      </w:r>
    </w:p>
    <w:p w14:paraId="2F4D118A" w14:textId="77777777" w:rsidR="00F078BC" w:rsidRPr="00A65D33" w:rsidRDefault="00F078BC" w:rsidP="00197F57">
      <w:pPr>
        <w:pStyle w:val="Tekstpodstawowy"/>
        <w:widowControl w:val="0"/>
        <w:numPr>
          <w:ilvl w:val="0"/>
          <w:numId w:val="68"/>
        </w:numPr>
        <w:tabs>
          <w:tab w:val="left" w:pos="426"/>
        </w:tabs>
        <w:spacing w:line="240" w:lineRule="auto"/>
        <w:ind w:left="426" w:right="117" w:hanging="426"/>
        <w:rPr>
          <w:rFonts w:ascii="Times New Roman" w:hAnsi="Times New Roman" w:cs="Times New Roman"/>
          <w:sz w:val="22"/>
          <w:szCs w:val="22"/>
        </w:rPr>
      </w:pPr>
      <w:r w:rsidRPr="00A65D33">
        <w:rPr>
          <w:rFonts w:ascii="Times New Roman" w:hAnsi="Times New Roman" w:cs="Times New Roman"/>
          <w:color w:val="000000" w:themeColor="text1"/>
          <w:sz w:val="22"/>
          <w:szCs w:val="22"/>
          <w:lang w:bidi="pl-PL"/>
        </w:rPr>
        <w:t>Wykonawca oświadcza, że oferowane przez niego Oprogramowanie spełnia wszystkie wymagania techniczne, określone w SWZ.</w:t>
      </w:r>
    </w:p>
    <w:p w14:paraId="3AA69E0B" w14:textId="77777777" w:rsidR="00F078BC" w:rsidRPr="00A65D33" w:rsidRDefault="00F078BC" w:rsidP="00197F57">
      <w:pPr>
        <w:pStyle w:val="Tekstpodstawowy"/>
        <w:widowControl w:val="0"/>
        <w:numPr>
          <w:ilvl w:val="0"/>
          <w:numId w:val="68"/>
        </w:numPr>
        <w:tabs>
          <w:tab w:val="left" w:pos="426"/>
        </w:tabs>
        <w:spacing w:line="240" w:lineRule="auto"/>
        <w:ind w:left="426" w:right="117" w:hanging="426"/>
        <w:rPr>
          <w:rFonts w:ascii="Times New Roman" w:hAnsi="Times New Roman" w:cs="Times New Roman"/>
          <w:sz w:val="22"/>
          <w:szCs w:val="22"/>
        </w:rPr>
      </w:pPr>
      <w:r w:rsidRPr="00A65D33">
        <w:rPr>
          <w:rFonts w:ascii="Times New Roman" w:hAnsi="Times New Roman" w:cs="Times New Roman"/>
          <w:color w:val="000000" w:themeColor="text1"/>
          <w:sz w:val="22"/>
          <w:szCs w:val="22"/>
          <w:lang w:bidi="pl-PL"/>
        </w:rPr>
        <w:t>W przypadku korzystania z usług podwykonawców, Wykonawca będzie ponosił odpowiedzialność za działania i zaniechania podwykonawców jak za działania lub zaniechania własne.</w:t>
      </w:r>
    </w:p>
    <w:p w14:paraId="2509EDB4" w14:textId="77777777" w:rsidR="00F078BC" w:rsidRPr="00A65D33" w:rsidRDefault="00F078BC" w:rsidP="00197F57">
      <w:pPr>
        <w:pStyle w:val="Tekstpodstawowy"/>
        <w:widowControl w:val="0"/>
        <w:numPr>
          <w:ilvl w:val="0"/>
          <w:numId w:val="68"/>
        </w:numPr>
        <w:tabs>
          <w:tab w:val="left" w:pos="426"/>
        </w:tabs>
        <w:spacing w:after="240" w:line="240" w:lineRule="auto"/>
        <w:ind w:left="426" w:right="117" w:hanging="426"/>
        <w:rPr>
          <w:rFonts w:ascii="Times New Roman" w:hAnsi="Times New Roman" w:cs="Times New Roman"/>
          <w:sz w:val="22"/>
          <w:szCs w:val="22"/>
        </w:rPr>
      </w:pPr>
      <w:r w:rsidRPr="00A65D33">
        <w:rPr>
          <w:rFonts w:ascii="Times New Roman" w:hAnsi="Times New Roman" w:cs="Times New Roman"/>
          <w:color w:val="000000" w:themeColor="text1"/>
          <w:sz w:val="22"/>
          <w:szCs w:val="22"/>
          <w:lang w:bidi="pl-PL"/>
        </w:rPr>
        <w:t>Wykonawca jest zobowiązany do niezwłocznego zgłaszania Zamawiającemu, w formie pisemnego protokołu, faktów naruszania postanowień Umowy.</w:t>
      </w:r>
    </w:p>
    <w:p w14:paraId="08F0E6D7" w14:textId="734531E8" w:rsidR="00F078BC" w:rsidRPr="00A65D33" w:rsidRDefault="00F078BC" w:rsidP="00F078BC">
      <w:pPr>
        <w:keepNext/>
        <w:keepLines/>
        <w:ind w:right="117"/>
        <w:rPr>
          <w:b/>
          <w:sz w:val="22"/>
          <w:szCs w:val="22"/>
        </w:rPr>
      </w:pPr>
      <w:bookmarkStart w:id="11" w:name="bookmark7"/>
      <w:r w:rsidRPr="00A65D33">
        <w:rPr>
          <w:b/>
          <w:sz w:val="22"/>
          <w:szCs w:val="22"/>
        </w:rPr>
        <w:t>§ 4</w:t>
      </w:r>
      <w:bookmarkEnd w:id="11"/>
    </w:p>
    <w:p w14:paraId="1CD46E6B" w14:textId="77777777" w:rsidR="00F078BC" w:rsidRPr="00A65D33" w:rsidRDefault="00F078BC" w:rsidP="00F078BC">
      <w:pPr>
        <w:keepNext/>
        <w:keepLines/>
        <w:ind w:right="117"/>
        <w:rPr>
          <w:b/>
          <w:sz w:val="22"/>
          <w:szCs w:val="22"/>
        </w:rPr>
      </w:pPr>
      <w:bookmarkStart w:id="12" w:name="bookmark8"/>
      <w:r w:rsidRPr="00A65D33">
        <w:rPr>
          <w:b/>
          <w:sz w:val="22"/>
          <w:szCs w:val="22"/>
        </w:rPr>
        <w:t>OBOWIĄZKI ORAZ OŚWIADCZENIA ZAMAWIAJĄCEGO</w:t>
      </w:r>
      <w:bookmarkEnd w:id="12"/>
    </w:p>
    <w:p w14:paraId="1C9CCE13" w14:textId="77777777" w:rsidR="00F078BC" w:rsidRPr="00A65D33" w:rsidRDefault="00F078BC" w:rsidP="00197F57">
      <w:pPr>
        <w:pStyle w:val="Tekstpodstawowy"/>
        <w:widowControl w:val="0"/>
        <w:numPr>
          <w:ilvl w:val="0"/>
          <w:numId w:val="69"/>
        </w:numPr>
        <w:tabs>
          <w:tab w:val="left" w:pos="426"/>
        </w:tabs>
        <w:spacing w:line="240" w:lineRule="auto"/>
        <w:ind w:left="426" w:right="117" w:hanging="426"/>
        <w:rPr>
          <w:rFonts w:ascii="Times New Roman" w:hAnsi="Times New Roman" w:cs="Times New Roman"/>
          <w:sz w:val="22"/>
          <w:szCs w:val="22"/>
        </w:rPr>
      </w:pPr>
      <w:r w:rsidRPr="00A65D33">
        <w:rPr>
          <w:rFonts w:ascii="Times New Roman" w:hAnsi="Times New Roman" w:cs="Times New Roman"/>
          <w:color w:val="000000"/>
          <w:sz w:val="22"/>
          <w:szCs w:val="22"/>
          <w:lang w:bidi="pl-PL"/>
        </w:rPr>
        <w:t>Zamawiający zobowiązany jest do korzystania z Oprogramowania zgodnie z Umową oraz Warunkami licencji.</w:t>
      </w:r>
    </w:p>
    <w:p w14:paraId="469A6227" w14:textId="77777777" w:rsidR="00F078BC" w:rsidRPr="00A65D33" w:rsidRDefault="00F078BC" w:rsidP="00197F57">
      <w:pPr>
        <w:pStyle w:val="Tekstpodstawowy"/>
        <w:widowControl w:val="0"/>
        <w:numPr>
          <w:ilvl w:val="0"/>
          <w:numId w:val="69"/>
        </w:numPr>
        <w:tabs>
          <w:tab w:val="left" w:pos="426"/>
        </w:tabs>
        <w:spacing w:line="240" w:lineRule="auto"/>
        <w:ind w:left="426" w:right="117" w:hanging="426"/>
        <w:rPr>
          <w:rFonts w:ascii="Times New Roman" w:hAnsi="Times New Roman" w:cs="Times New Roman"/>
          <w:sz w:val="22"/>
          <w:szCs w:val="22"/>
        </w:rPr>
      </w:pPr>
      <w:r w:rsidRPr="00A65D33">
        <w:rPr>
          <w:rFonts w:ascii="Times New Roman" w:hAnsi="Times New Roman" w:cs="Times New Roman"/>
          <w:color w:val="000000"/>
          <w:sz w:val="22"/>
          <w:szCs w:val="22"/>
          <w:lang w:bidi="pl-PL"/>
        </w:rPr>
        <w:t>Strony ustalają, że przedstawicielami Zamawiającego w toku realizacji umowy będą:</w:t>
      </w:r>
    </w:p>
    <w:p w14:paraId="2BB4554D" w14:textId="77777777" w:rsidR="00F078BC" w:rsidRPr="00A65D33" w:rsidRDefault="00F078BC" w:rsidP="00197F57">
      <w:pPr>
        <w:pStyle w:val="Tekstpodstawowy"/>
        <w:widowControl w:val="0"/>
        <w:numPr>
          <w:ilvl w:val="0"/>
          <w:numId w:val="76"/>
        </w:numPr>
        <w:shd w:val="clear" w:color="auto" w:fill="FFFFFF"/>
        <w:tabs>
          <w:tab w:val="left" w:pos="563"/>
        </w:tabs>
        <w:spacing w:line="240" w:lineRule="auto"/>
        <w:ind w:left="709" w:right="117" w:hanging="283"/>
        <w:rPr>
          <w:rFonts w:ascii="Times New Roman" w:hAnsi="Times New Roman" w:cs="Times New Roman"/>
          <w:color w:val="000000"/>
          <w:sz w:val="22"/>
          <w:szCs w:val="22"/>
          <w:lang w:bidi="pl-PL"/>
        </w:rPr>
      </w:pPr>
      <w:r w:rsidRPr="00A65D33">
        <w:rPr>
          <w:rFonts w:ascii="Times New Roman" w:hAnsi="Times New Roman" w:cs="Times New Roman"/>
          <w:color w:val="000000"/>
          <w:sz w:val="22"/>
          <w:szCs w:val="22"/>
          <w:lang w:bidi="pl-PL"/>
        </w:rPr>
        <w:t xml:space="preserve"> ….…………,</w:t>
      </w:r>
    </w:p>
    <w:p w14:paraId="40392A5D" w14:textId="77777777" w:rsidR="00F078BC" w:rsidRPr="00A65D33" w:rsidRDefault="00F078BC" w:rsidP="00197F57">
      <w:pPr>
        <w:pStyle w:val="Tekstpodstawowy"/>
        <w:widowControl w:val="0"/>
        <w:numPr>
          <w:ilvl w:val="0"/>
          <w:numId w:val="76"/>
        </w:numPr>
        <w:shd w:val="clear" w:color="auto" w:fill="FFFFFF"/>
        <w:tabs>
          <w:tab w:val="left" w:pos="563"/>
        </w:tabs>
        <w:spacing w:line="240" w:lineRule="auto"/>
        <w:ind w:left="709" w:right="117" w:hanging="283"/>
        <w:rPr>
          <w:rFonts w:ascii="Times New Roman" w:hAnsi="Times New Roman" w:cs="Times New Roman"/>
          <w:color w:val="000000"/>
          <w:sz w:val="22"/>
          <w:szCs w:val="22"/>
          <w:lang w:bidi="pl-PL"/>
        </w:rPr>
      </w:pPr>
      <w:r w:rsidRPr="00A65D33">
        <w:rPr>
          <w:rFonts w:ascii="Times New Roman" w:hAnsi="Times New Roman" w:cs="Times New Roman"/>
          <w:color w:val="000000"/>
          <w:sz w:val="22"/>
          <w:szCs w:val="22"/>
          <w:lang w:bidi="pl-PL"/>
        </w:rPr>
        <w:t xml:space="preserve"> …………….</w:t>
      </w:r>
      <w:r>
        <w:rPr>
          <w:rFonts w:ascii="Times New Roman" w:hAnsi="Times New Roman" w:cs="Times New Roman"/>
          <w:color w:val="000000"/>
          <w:sz w:val="22"/>
          <w:szCs w:val="22"/>
          <w:lang w:bidi="pl-PL"/>
        </w:rPr>
        <w:t xml:space="preserve"> . </w:t>
      </w:r>
    </w:p>
    <w:p w14:paraId="6C1AFEE2" w14:textId="77777777" w:rsidR="00F078BC" w:rsidRPr="00A65D33" w:rsidRDefault="00F078BC" w:rsidP="00197F57">
      <w:pPr>
        <w:pStyle w:val="Tekstpodstawowy"/>
        <w:widowControl w:val="0"/>
        <w:numPr>
          <w:ilvl w:val="0"/>
          <w:numId w:val="69"/>
        </w:numPr>
        <w:shd w:val="clear" w:color="auto" w:fill="FFFFFF"/>
        <w:tabs>
          <w:tab w:val="left" w:pos="426"/>
        </w:tabs>
        <w:spacing w:line="240" w:lineRule="auto"/>
        <w:ind w:left="426" w:right="117" w:hanging="426"/>
        <w:rPr>
          <w:rFonts w:ascii="Times New Roman" w:hAnsi="Times New Roman" w:cs="Times New Roman"/>
          <w:color w:val="000000"/>
          <w:sz w:val="22"/>
          <w:szCs w:val="22"/>
          <w:lang w:bidi="pl-PL"/>
        </w:rPr>
      </w:pPr>
      <w:r w:rsidRPr="00A65D33">
        <w:rPr>
          <w:rFonts w:ascii="Times New Roman" w:hAnsi="Times New Roman" w:cs="Times New Roman"/>
          <w:color w:val="000000"/>
          <w:sz w:val="22"/>
          <w:szCs w:val="22"/>
          <w:lang w:bidi="pl-PL"/>
        </w:rPr>
        <w:t>Osoby wymienione w lit. a) do b) nie są upoważnione do podejmowania decyzji powodujących zmianę postanowień umowy, w szczególności wzrostu uzgodnionego wynagrodzenia i</w:t>
      </w:r>
      <w:r>
        <w:rPr>
          <w:rFonts w:ascii="Times New Roman" w:hAnsi="Times New Roman" w:cs="Times New Roman"/>
          <w:color w:val="000000"/>
          <w:sz w:val="22"/>
          <w:szCs w:val="22"/>
          <w:lang w:bidi="pl-PL"/>
        </w:rPr>
        <w:t> </w:t>
      </w:r>
      <w:r w:rsidRPr="00A65D33">
        <w:rPr>
          <w:rFonts w:ascii="Times New Roman" w:hAnsi="Times New Roman" w:cs="Times New Roman"/>
          <w:color w:val="000000"/>
          <w:sz w:val="22"/>
          <w:szCs w:val="22"/>
          <w:lang w:bidi="pl-PL"/>
        </w:rPr>
        <w:t>zwiększenia lub zmiany zakresu przedmiotu umowy.</w:t>
      </w:r>
    </w:p>
    <w:p w14:paraId="62B120C8" w14:textId="77777777" w:rsidR="00F078BC" w:rsidRDefault="00F078BC" w:rsidP="00197F57">
      <w:pPr>
        <w:pStyle w:val="Tekstpodstawowy"/>
        <w:widowControl w:val="0"/>
        <w:numPr>
          <w:ilvl w:val="0"/>
          <w:numId w:val="69"/>
        </w:numPr>
        <w:shd w:val="clear" w:color="auto" w:fill="FFFFFF"/>
        <w:tabs>
          <w:tab w:val="left" w:pos="426"/>
        </w:tabs>
        <w:spacing w:after="240" w:line="240" w:lineRule="auto"/>
        <w:ind w:left="426" w:right="117" w:hanging="426"/>
        <w:rPr>
          <w:rFonts w:ascii="Times New Roman" w:hAnsi="Times New Roman" w:cs="Times New Roman"/>
          <w:color w:val="000000"/>
          <w:sz w:val="22"/>
          <w:szCs w:val="22"/>
          <w:lang w:bidi="pl-PL"/>
        </w:rPr>
      </w:pPr>
      <w:r w:rsidRPr="00A65D33">
        <w:rPr>
          <w:rFonts w:ascii="Times New Roman" w:hAnsi="Times New Roman" w:cs="Times New Roman"/>
          <w:color w:val="000000"/>
          <w:sz w:val="22"/>
          <w:szCs w:val="22"/>
          <w:lang w:bidi="pl-PL"/>
        </w:rPr>
        <w:t xml:space="preserve">Zamawiający oświadcza, że w okresie trwania gwarancji i rękojmi zastrzega sobie prawo do odstąpienia od Umowy oraz żądania zwrotu poniesionych dotychczas kosztów związanych z jej realizacją, w przypadku stwierdzenia, że oferowane Oprogramowanie nie spełnia warunków koniecznych i zadeklarowanych wymagań technicznych określonych w Specyfikacji Istotnych </w:t>
      </w:r>
      <w:r w:rsidRPr="00A65D33">
        <w:rPr>
          <w:rFonts w:ascii="Times New Roman" w:hAnsi="Times New Roman" w:cs="Times New Roman"/>
          <w:color w:val="000000"/>
          <w:sz w:val="22"/>
          <w:szCs w:val="22"/>
          <w:lang w:bidi="pl-PL"/>
        </w:rPr>
        <w:lastRenderedPageBreak/>
        <w:t>Warunków Zamówienia.</w:t>
      </w:r>
    </w:p>
    <w:p w14:paraId="6CC6C7AC" w14:textId="08C9EC60" w:rsidR="00282359" w:rsidRPr="00EB6ADD" w:rsidRDefault="00282359" w:rsidP="00282359">
      <w:pPr>
        <w:widowControl/>
        <w:tabs>
          <w:tab w:val="left" w:pos="426"/>
          <w:tab w:val="left" w:pos="709"/>
          <w:tab w:val="left" w:pos="851"/>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val="0"/>
        <w:contextualSpacing/>
        <w:rPr>
          <w:rFonts w:eastAsia="Tahoma"/>
          <w:b/>
          <w:sz w:val="22"/>
          <w:szCs w:val="22"/>
          <w:lang w:val="pl"/>
        </w:rPr>
      </w:pPr>
      <w:r w:rsidRPr="00EB6ADD">
        <w:rPr>
          <w:rFonts w:eastAsia="Tahoma"/>
          <w:b/>
          <w:sz w:val="22"/>
          <w:szCs w:val="22"/>
          <w:lang w:val="pl"/>
        </w:rPr>
        <w:t>§ 5</w:t>
      </w:r>
    </w:p>
    <w:p w14:paraId="20E71164" w14:textId="085488DA" w:rsidR="00282359" w:rsidRPr="00356CAC" w:rsidRDefault="00282359" w:rsidP="00282359">
      <w:pPr>
        <w:widowControl/>
        <w:tabs>
          <w:tab w:val="left" w:pos="426"/>
          <w:tab w:val="left" w:pos="709"/>
          <w:tab w:val="left" w:pos="851"/>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val="0"/>
        <w:contextualSpacing/>
        <w:rPr>
          <w:rFonts w:eastAsia="Tahoma"/>
          <w:b/>
          <w:sz w:val="22"/>
          <w:szCs w:val="22"/>
          <w:lang w:val="pl"/>
        </w:rPr>
      </w:pPr>
      <w:r w:rsidRPr="00EB6ADD">
        <w:rPr>
          <w:rFonts w:eastAsia="Tahoma"/>
          <w:b/>
          <w:sz w:val="22"/>
          <w:szCs w:val="22"/>
          <w:lang w:val="pl"/>
        </w:rPr>
        <w:t>PRAWO OPCJI</w:t>
      </w:r>
    </w:p>
    <w:p w14:paraId="5B8B5B0E" w14:textId="77777777" w:rsidR="00282359" w:rsidRDefault="00282359" w:rsidP="00197F57">
      <w:pPr>
        <w:pStyle w:val="Akapitzlist"/>
        <w:widowControl/>
        <w:numPr>
          <w:ilvl w:val="1"/>
          <w:numId w:val="65"/>
        </w:numPr>
        <w:tabs>
          <w:tab w:val="left" w:pos="426"/>
          <w:tab w:val="left" w:pos="136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val="0"/>
        <w:jc w:val="both"/>
        <w:rPr>
          <w:rFonts w:eastAsia="Tahoma"/>
          <w:bCs/>
          <w:sz w:val="22"/>
          <w:szCs w:val="22"/>
          <w:lang w:val="pl"/>
        </w:rPr>
      </w:pPr>
      <w:r w:rsidRPr="00282359">
        <w:rPr>
          <w:rFonts w:eastAsia="Tahoma"/>
          <w:bCs/>
          <w:sz w:val="22"/>
          <w:szCs w:val="22"/>
          <w:lang w:val="pl"/>
        </w:rPr>
        <w:t>Przedmiotem prawa opcji jest możliwość zlecenia przez Zamawiającego dodatkowych usług obejmujących realizację do 100 godzin deweloperskich przeznaczonych na stworzenie integracji Oprogramowania z systemem USOS. Rozliczenie wykonanych godzin nastąpi na podstawie podpisanego przez Strony protokołu zdawczo-odbiorczego, obejmującego liczbę faktycznie wykorzystanych godzin w ramach pakietu 100 godzin.</w:t>
      </w:r>
    </w:p>
    <w:p w14:paraId="72DB4A9F" w14:textId="77777777" w:rsidR="00282359" w:rsidRDefault="00282359" w:rsidP="00197F57">
      <w:pPr>
        <w:pStyle w:val="Akapitzlist"/>
        <w:widowControl/>
        <w:numPr>
          <w:ilvl w:val="1"/>
          <w:numId w:val="65"/>
        </w:numPr>
        <w:tabs>
          <w:tab w:val="left" w:pos="426"/>
          <w:tab w:val="left" w:pos="136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val="0"/>
        <w:jc w:val="both"/>
        <w:rPr>
          <w:rFonts w:eastAsia="Tahoma"/>
          <w:bCs/>
          <w:sz w:val="22"/>
          <w:szCs w:val="22"/>
          <w:lang w:val="pl"/>
        </w:rPr>
      </w:pPr>
      <w:r w:rsidRPr="00282359">
        <w:rPr>
          <w:rFonts w:eastAsia="Tahoma"/>
          <w:bCs/>
          <w:sz w:val="22"/>
          <w:szCs w:val="22"/>
          <w:lang w:val="pl"/>
        </w:rPr>
        <w:t>Zamawiający zastrzega sobie prawo do skorzystania z prawa opcji w całości lub w części, jeżeli rozszerzenie funkcjonalności Oprogramowania o integrację z systemem USOS będzie leżało w jego interesie oraz wynikało z jego bieżących potrzeb.</w:t>
      </w:r>
    </w:p>
    <w:p w14:paraId="14DDA852" w14:textId="77777777" w:rsidR="00282359" w:rsidRDefault="00282359" w:rsidP="00197F57">
      <w:pPr>
        <w:pStyle w:val="Akapitzlist"/>
        <w:widowControl/>
        <w:numPr>
          <w:ilvl w:val="1"/>
          <w:numId w:val="65"/>
        </w:numPr>
        <w:tabs>
          <w:tab w:val="left" w:pos="426"/>
          <w:tab w:val="left" w:pos="136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val="0"/>
        <w:jc w:val="both"/>
        <w:rPr>
          <w:rFonts w:eastAsia="Tahoma"/>
          <w:bCs/>
          <w:sz w:val="22"/>
          <w:szCs w:val="22"/>
          <w:lang w:val="pl"/>
        </w:rPr>
      </w:pPr>
      <w:r w:rsidRPr="00282359">
        <w:rPr>
          <w:rFonts w:eastAsia="Tahoma"/>
          <w:bCs/>
          <w:sz w:val="22"/>
          <w:szCs w:val="22"/>
          <w:lang w:val="pl"/>
        </w:rPr>
        <w:t>Skorzystanie z prawa opcji nastąpi poprzez złożenie przez Zamawiającego pisemnego oświadczenia woli Wykonawcy, najpóźniej do dnia 30 czerwca 2026 r.</w:t>
      </w:r>
    </w:p>
    <w:p w14:paraId="6BB266E1" w14:textId="77777777" w:rsidR="00282359" w:rsidRDefault="00282359" w:rsidP="00197F57">
      <w:pPr>
        <w:pStyle w:val="Akapitzlist"/>
        <w:widowControl/>
        <w:numPr>
          <w:ilvl w:val="1"/>
          <w:numId w:val="65"/>
        </w:numPr>
        <w:tabs>
          <w:tab w:val="left" w:pos="426"/>
          <w:tab w:val="left" w:pos="136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val="0"/>
        <w:jc w:val="both"/>
        <w:rPr>
          <w:rFonts w:eastAsia="Tahoma"/>
          <w:bCs/>
          <w:sz w:val="22"/>
          <w:szCs w:val="22"/>
          <w:lang w:val="pl"/>
        </w:rPr>
      </w:pPr>
      <w:r w:rsidRPr="00282359">
        <w:rPr>
          <w:rFonts w:eastAsia="Tahoma"/>
          <w:bCs/>
          <w:sz w:val="22"/>
          <w:szCs w:val="22"/>
          <w:lang w:val="pl"/>
        </w:rPr>
        <w:t>W ciągu 3 dni roboczych Wykonawca dokona wyceny zgłoszonej modyfikacji, zgodnie ze stawką wskazaną w kalkulacji cenowej oferty tj. ......................... złotych netto za godzinę pracy (słownie: .............. złotych 0/100 netto). Po otrzymaniu wyceny, Zamawiający podejmie decyzję o przystąpieniu do realizacji prawa opcji.</w:t>
      </w:r>
    </w:p>
    <w:p w14:paraId="5AF2FEF1" w14:textId="77777777" w:rsidR="00282359" w:rsidRDefault="00282359" w:rsidP="00197F57">
      <w:pPr>
        <w:pStyle w:val="Akapitzlist"/>
        <w:widowControl/>
        <w:numPr>
          <w:ilvl w:val="1"/>
          <w:numId w:val="65"/>
        </w:numPr>
        <w:tabs>
          <w:tab w:val="left" w:pos="426"/>
          <w:tab w:val="left" w:pos="136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val="0"/>
        <w:jc w:val="both"/>
        <w:rPr>
          <w:rFonts w:eastAsia="Tahoma"/>
          <w:bCs/>
          <w:sz w:val="22"/>
          <w:szCs w:val="22"/>
          <w:lang w:val="pl"/>
        </w:rPr>
      </w:pPr>
      <w:r w:rsidRPr="00282359">
        <w:rPr>
          <w:rFonts w:eastAsia="Tahoma"/>
          <w:bCs/>
          <w:sz w:val="22"/>
          <w:szCs w:val="22"/>
          <w:lang w:val="pl"/>
        </w:rPr>
        <w:t>Wykonawca zobowiązuje się do realizacji usług objętych prawem opcji w terminie do 3 miesięcy od dnia otrzymania pisemnego oświadczenia Zamawiającego, jednak nie później niż do dnia 30 września 2026 r.</w:t>
      </w:r>
    </w:p>
    <w:p w14:paraId="35E45772" w14:textId="77777777" w:rsidR="00282359" w:rsidRDefault="00282359" w:rsidP="00197F57">
      <w:pPr>
        <w:pStyle w:val="Akapitzlist"/>
        <w:widowControl/>
        <w:numPr>
          <w:ilvl w:val="1"/>
          <w:numId w:val="65"/>
        </w:numPr>
        <w:tabs>
          <w:tab w:val="left" w:pos="426"/>
          <w:tab w:val="left" w:pos="136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val="0"/>
        <w:jc w:val="both"/>
        <w:rPr>
          <w:rFonts w:eastAsia="Tahoma"/>
          <w:bCs/>
          <w:sz w:val="22"/>
          <w:szCs w:val="22"/>
          <w:lang w:val="pl"/>
        </w:rPr>
      </w:pPr>
      <w:r w:rsidRPr="00282359">
        <w:rPr>
          <w:rFonts w:eastAsia="Tahoma"/>
          <w:bCs/>
          <w:sz w:val="22"/>
          <w:szCs w:val="22"/>
          <w:lang w:val="pl"/>
        </w:rPr>
        <w:t>Prawo opcji stanowi jednostronne uprawnienie Zamawiającego, z którego może, lecz nie jest zobowiązany skorzystać. W przypadku niewykorzystania prawa opcji Wykonawcy nie przysługują żadne roszczenia z tego tytułu.</w:t>
      </w:r>
    </w:p>
    <w:p w14:paraId="0ECFF0C3" w14:textId="77777777" w:rsidR="00282359" w:rsidRDefault="00282359" w:rsidP="00197F57">
      <w:pPr>
        <w:pStyle w:val="Akapitzlist"/>
        <w:widowControl/>
        <w:numPr>
          <w:ilvl w:val="1"/>
          <w:numId w:val="65"/>
        </w:numPr>
        <w:tabs>
          <w:tab w:val="left" w:pos="426"/>
          <w:tab w:val="left" w:pos="136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val="0"/>
        <w:jc w:val="both"/>
        <w:rPr>
          <w:rFonts w:eastAsia="Tahoma"/>
          <w:bCs/>
          <w:sz w:val="22"/>
          <w:szCs w:val="22"/>
          <w:lang w:val="pl"/>
        </w:rPr>
      </w:pPr>
      <w:r w:rsidRPr="00282359">
        <w:rPr>
          <w:rFonts w:eastAsia="Tahoma"/>
          <w:bCs/>
          <w:sz w:val="22"/>
          <w:szCs w:val="22"/>
          <w:lang w:val="pl"/>
        </w:rPr>
        <w:t>W przypadku skorzystania przez Zamawiającego z prawa opcji, Wykonawca zobowiązany jest do realizacji usług objętych opcją, tj. wykonania integracji Oprogramowania z systemem USOS.</w:t>
      </w:r>
    </w:p>
    <w:p w14:paraId="0312E878" w14:textId="77777777" w:rsidR="00282359" w:rsidRDefault="00282359" w:rsidP="00197F57">
      <w:pPr>
        <w:pStyle w:val="Akapitzlist"/>
        <w:widowControl/>
        <w:numPr>
          <w:ilvl w:val="1"/>
          <w:numId w:val="65"/>
        </w:numPr>
        <w:tabs>
          <w:tab w:val="left" w:pos="426"/>
          <w:tab w:val="left" w:pos="136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val="0"/>
        <w:jc w:val="both"/>
        <w:rPr>
          <w:rFonts w:eastAsia="Tahoma"/>
          <w:bCs/>
          <w:sz w:val="22"/>
          <w:szCs w:val="22"/>
          <w:lang w:val="pl"/>
        </w:rPr>
      </w:pPr>
      <w:r w:rsidRPr="00282359">
        <w:rPr>
          <w:rFonts w:eastAsia="Tahoma"/>
          <w:bCs/>
          <w:sz w:val="22"/>
          <w:szCs w:val="22"/>
          <w:lang w:val="pl"/>
        </w:rPr>
        <w:t>Szczegółowy zakres usług objętych prawem opcji określony został w Załączniku A do SWZ.</w:t>
      </w:r>
    </w:p>
    <w:p w14:paraId="34423B74" w14:textId="7520B6D4" w:rsidR="00282359" w:rsidRPr="00282359" w:rsidRDefault="00282359" w:rsidP="00197F57">
      <w:pPr>
        <w:pStyle w:val="Akapitzlist"/>
        <w:widowControl/>
        <w:numPr>
          <w:ilvl w:val="1"/>
          <w:numId w:val="65"/>
        </w:numPr>
        <w:tabs>
          <w:tab w:val="left" w:pos="426"/>
          <w:tab w:val="left" w:pos="136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val="0"/>
        <w:spacing w:after="240"/>
        <w:jc w:val="both"/>
        <w:rPr>
          <w:rFonts w:eastAsia="Tahoma"/>
          <w:bCs/>
          <w:sz w:val="22"/>
          <w:szCs w:val="22"/>
          <w:lang w:val="pl"/>
        </w:rPr>
      </w:pPr>
      <w:r w:rsidRPr="00282359">
        <w:rPr>
          <w:rFonts w:eastAsia="Tahoma"/>
          <w:bCs/>
          <w:sz w:val="22"/>
          <w:szCs w:val="22"/>
          <w:lang w:val="pl"/>
        </w:rPr>
        <w:t>Uruchomienie prawa opcji nie wymaga zmiany niniejszej Umowy.</w:t>
      </w:r>
    </w:p>
    <w:p w14:paraId="40437C16" w14:textId="24C9F467" w:rsidR="00F078BC" w:rsidRPr="00A65D33" w:rsidRDefault="00F078BC" w:rsidP="00F078BC">
      <w:pPr>
        <w:keepNext/>
        <w:keepLines/>
        <w:ind w:right="117"/>
        <w:rPr>
          <w:b/>
          <w:sz w:val="22"/>
          <w:szCs w:val="22"/>
        </w:rPr>
      </w:pPr>
      <w:bookmarkStart w:id="13" w:name="bookmark9"/>
      <w:r w:rsidRPr="00A65D33">
        <w:rPr>
          <w:b/>
          <w:sz w:val="22"/>
          <w:szCs w:val="22"/>
        </w:rPr>
        <w:t xml:space="preserve">§ </w:t>
      </w:r>
      <w:bookmarkEnd w:id="13"/>
      <w:r w:rsidR="00282359">
        <w:rPr>
          <w:b/>
          <w:sz w:val="22"/>
          <w:szCs w:val="22"/>
        </w:rPr>
        <w:t>6</w:t>
      </w:r>
    </w:p>
    <w:p w14:paraId="77FC3340" w14:textId="77777777" w:rsidR="00F078BC" w:rsidRPr="00A65D33" w:rsidRDefault="00F078BC" w:rsidP="00F078BC">
      <w:pPr>
        <w:keepNext/>
        <w:keepLines/>
        <w:ind w:right="117"/>
        <w:rPr>
          <w:b/>
          <w:sz w:val="22"/>
          <w:szCs w:val="22"/>
        </w:rPr>
      </w:pPr>
      <w:bookmarkStart w:id="14" w:name="bookmark10"/>
      <w:r w:rsidRPr="00A65D33">
        <w:rPr>
          <w:b/>
          <w:sz w:val="22"/>
          <w:szCs w:val="22"/>
        </w:rPr>
        <w:t>WYNAGRODZENIE I WARUNKI PŁATNOŚCI WYNAGRODZENIA</w:t>
      </w:r>
      <w:bookmarkEnd w:id="14"/>
    </w:p>
    <w:p w14:paraId="21472799" w14:textId="77777777" w:rsidR="00F078BC" w:rsidRPr="00A65D33" w:rsidRDefault="00F078BC" w:rsidP="00197F57">
      <w:pPr>
        <w:pStyle w:val="Tekstpodstawowy"/>
        <w:widowControl w:val="0"/>
        <w:numPr>
          <w:ilvl w:val="0"/>
          <w:numId w:val="70"/>
        </w:numPr>
        <w:tabs>
          <w:tab w:val="left" w:pos="563"/>
        </w:tabs>
        <w:spacing w:line="240" w:lineRule="auto"/>
        <w:ind w:left="305" w:right="117" w:hanging="305"/>
        <w:rPr>
          <w:rFonts w:ascii="Times New Roman" w:hAnsi="Times New Roman" w:cs="Times New Roman"/>
          <w:sz w:val="22"/>
          <w:szCs w:val="22"/>
        </w:rPr>
      </w:pPr>
      <w:r w:rsidRPr="00A65D33">
        <w:rPr>
          <w:rFonts w:ascii="Times New Roman" w:hAnsi="Times New Roman" w:cs="Times New Roman"/>
          <w:sz w:val="22"/>
          <w:szCs w:val="22"/>
        </w:rPr>
        <w:t>Wysokość wynagrodzenia przysługującego Wykonawcy za wykonanie przedmiotu umowy ustalona została na podstawie oferty Wykonawcy.</w:t>
      </w:r>
    </w:p>
    <w:p w14:paraId="5B5BA737" w14:textId="77777777" w:rsidR="00763C1E" w:rsidRDefault="00F078BC" w:rsidP="00197F57">
      <w:pPr>
        <w:pStyle w:val="Tekstpodstawowy"/>
        <w:widowControl w:val="0"/>
        <w:numPr>
          <w:ilvl w:val="0"/>
          <w:numId w:val="70"/>
        </w:numPr>
        <w:tabs>
          <w:tab w:val="left" w:pos="563"/>
        </w:tabs>
        <w:spacing w:line="240" w:lineRule="auto"/>
        <w:ind w:left="305" w:right="117" w:hanging="305"/>
        <w:rPr>
          <w:rFonts w:ascii="Times New Roman" w:hAnsi="Times New Roman" w:cs="Times New Roman"/>
          <w:sz w:val="22"/>
          <w:szCs w:val="22"/>
        </w:rPr>
      </w:pPr>
      <w:r w:rsidRPr="00A65D33">
        <w:rPr>
          <w:rFonts w:ascii="Times New Roman" w:hAnsi="Times New Roman" w:cs="Times New Roman"/>
          <w:sz w:val="22"/>
          <w:szCs w:val="22"/>
        </w:rPr>
        <w:t xml:space="preserve">Wynagrodzenie za wykonanie zakresu przedmiotu umowy ustala się na maksymalną kwotę netto: </w:t>
      </w:r>
      <w:r w:rsidRPr="00A65D33">
        <w:rPr>
          <w:rFonts w:ascii="Times New Roman" w:hAnsi="Times New Roman" w:cs="Times New Roman"/>
          <w:b/>
          <w:bCs/>
          <w:sz w:val="22"/>
          <w:szCs w:val="22"/>
        </w:rPr>
        <w:t>……………………................ PLN</w:t>
      </w:r>
      <w:r w:rsidRPr="00A65D33">
        <w:rPr>
          <w:rFonts w:ascii="Times New Roman" w:hAnsi="Times New Roman" w:cs="Times New Roman"/>
          <w:sz w:val="22"/>
          <w:szCs w:val="22"/>
        </w:rPr>
        <w:t xml:space="preserve">, słownie: ............................................ złotych 00/100, co po doliczeniu należnej stawki podatku VAT daje </w:t>
      </w:r>
      <w:r w:rsidRPr="00A65D33">
        <w:rPr>
          <w:rFonts w:ascii="Times New Roman" w:hAnsi="Times New Roman" w:cs="Times New Roman"/>
          <w:b/>
          <w:bCs/>
          <w:sz w:val="22"/>
          <w:szCs w:val="22"/>
        </w:rPr>
        <w:t>kwotę brutto: ................................................ PLN</w:t>
      </w:r>
      <w:r w:rsidRPr="00A65D33">
        <w:rPr>
          <w:rFonts w:ascii="Times New Roman" w:hAnsi="Times New Roman" w:cs="Times New Roman"/>
          <w:sz w:val="22"/>
          <w:szCs w:val="22"/>
        </w:rPr>
        <w:t>, słownie: ............................................ złotych 00/100</w:t>
      </w:r>
      <w:r w:rsidR="00763C1E">
        <w:rPr>
          <w:rFonts w:ascii="Times New Roman" w:hAnsi="Times New Roman" w:cs="Times New Roman"/>
          <w:sz w:val="22"/>
          <w:szCs w:val="22"/>
        </w:rPr>
        <w:t>, w tym:</w:t>
      </w:r>
    </w:p>
    <w:p w14:paraId="0451B112" w14:textId="371D15AE" w:rsidR="00763C1E" w:rsidRDefault="00763C1E" w:rsidP="00763C1E">
      <w:pPr>
        <w:pStyle w:val="Tekstpodstawowy"/>
        <w:widowControl w:val="0"/>
        <w:numPr>
          <w:ilvl w:val="3"/>
          <w:numId w:val="4"/>
        </w:numPr>
        <w:tabs>
          <w:tab w:val="left" w:pos="709"/>
        </w:tabs>
        <w:spacing w:line="240" w:lineRule="auto"/>
        <w:ind w:left="709" w:right="117" w:hanging="425"/>
        <w:rPr>
          <w:rFonts w:ascii="Times New Roman" w:hAnsi="Times New Roman" w:cs="Times New Roman"/>
          <w:sz w:val="22"/>
          <w:szCs w:val="22"/>
        </w:rPr>
      </w:pPr>
      <w:r w:rsidRPr="00763C1E">
        <w:rPr>
          <w:rFonts w:ascii="Times New Roman" w:hAnsi="Times New Roman" w:cs="Times New Roman"/>
          <w:sz w:val="22"/>
          <w:szCs w:val="22"/>
        </w:rPr>
        <w:t xml:space="preserve">Wynagrodzenie za System wynosi: …………………… zł netto co wraz z należnym podatkiem Vat wynosi …………… zł brutto (słownie: …………………………), </w:t>
      </w:r>
    </w:p>
    <w:p w14:paraId="348598EC" w14:textId="7B9389D0" w:rsidR="00763C1E" w:rsidRDefault="00763C1E" w:rsidP="00763C1E">
      <w:pPr>
        <w:pStyle w:val="Tekstpodstawowy"/>
        <w:widowControl w:val="0"/>
        <w:numPr>
          <w:ilvl w:val="3"/>
          <w:numId w:val="4"/>
        </w:numPr>
        <w:tabs>
          <w:tab w:val="left" w:pos="709"/>
        </w:tabs>
        <w:spacing w:line="240" w:lineRule="auto"/>
        <w:ind w:left="709" w:right="117" w:hanging="425"/>
        <w:rPr>
          <w:rFonts w:ascii="Times New Roman" w:hAnsi="Times New Roman" w:cs="Times New Roman"/>
          <w:sz w:val="22"/>
          <w:szCs w:val="22"/>
        </w:rPr>
      </w:pPr>
      <w:r w:rsidRPr="00763C1E">
        <w:rPr>
          <w:rFonts w:ascii="Times New Roman" w:hAnsi="Times New Roman" w:cs="Times New Roman"/>
          <w:sz w:val="22"/>
          <w:szCs w:val="22"/>
        </w:rPr>
        <w:t xml:space="preserve">Wynagrodzenie za realizację </w:t>
      </w:r>
      <w:r>
        <w:rPr>
          <w:rFonts w:ascii="Times New Roman" w:hAnsi="Times New Roman" w:cs="Times New Roman"/>
          <w:sz w:val="22"/>
          <w:szCs w:val="22"/>
        </w:rPr>
        <w:t>100 godzin deweloperskich</w:t>
      </w:r>
      <w:r w:rsidRPr="00763C1E">
        <w:rPr>
          <w:rFonts w:ascii="Times New Roman" w:hAnsi="Times New Roman" w:cs="Times New Roman"/>
          <w:sz w:val="22"/>
          <w:szCs w:val="22"/>
        </w:rPr>
        <w:t xml:space="preserve"> wynosi: …………………… zł netto co wraz z należnym podatkiem Vat wynosi …………… zł brutto (słownie: …………………………), w tym wynagrodzenie za 1 godzinę </w:t>
      </w:r>
      <w:r>
        <w:rPr>
          <w:rFonts w:ascii="Times New Roman" w:hAnsi="Times New Roman" w:cs="Times New Roman"/>
          <w:sz w:val="22"/>
          <w:szCs w:val="22"/>
        </w:rPr>
        <w:t xml:space="preserve">pracy deweloperskiej </w:t>
      </w:r>
      <w:r w:rsidRPr="00763C1E">
        <w:rPr>
          <w:rFonts w:ascii="Times New Roman" w:hAnsi="Times New Roman" w:cs="Times New Roman"/>
          <w:sz w:val="22"/>
          <w:szCs w:val="22"/>
        </w:rPr>
        <w:t>wynosi …………………… zł netto co wraz z należnym podatkiem Vat wynosi …………… zł brutto (słownie: …………………………).</w:t>
      </w:r>
    </w:p>
    <w:p w14:paraId="41C6CA1C" w14:textId="36399FBE" w:rsidR="00F078BC" w:rsidRPr="00A65D33" w:rsidRDefault="00F078BC" w:rsidP="00197F57">
      <w:pPr>
        <w:pStyle w:val="Tekstpodstawowy"/>
        <w:widowControl w:val="0"/>
        <w:numPr>
          <w:ilvl w:val="0"/>
          <w:numId w:val="70"/>
        </w:numPr>
        <w:tabs>
          <w:tab w:val="left" w:pos="563"/>
        </w:tabs>
        <w:spacing w:line="240" w:lineRule="auto"/>
        <w:ind w:left="305" w:right="117" w:hanging="305"/>
        <w:rPr>
          <w:rFonts w:ascii="Times New Roman" w:hAnsi="Times New Roman" w:cs="Times New Roman"/>
          <w:sz w:val="22"/>
          <w:szCs w:val="22"/>
        </w:rPr>
      </w:pPr>
      <w:r w:rsidRPr="00A65D33">
        <w:rPr>
          <w:rFonts w:ascii="Times New Roman" w:hAnsi="Times New Roman" w:cs="Times New Roman"/>
          <w:sz w:val="22"/>
          <w:szCs w:val="22"/>
        </w:rPr>
        <w:t>Wykonawca zapewnia niezmienność cen</w:t>
      </w:r>
      <w:r>
        <w:rPr>
          <w:rFonts w:ascii="Times New Roman" w:hAnsi="Times New Roman" w:cs="Times New Roman"/>
          <w:sz w:val="22"/>
          <w:szCs w:val="22"/>
        </w:rPr>
        <w:t>y</w:t>
      </w:r>
      <w:r w:rsidRPr="00A65D33">
        <w:rPr>
          <w:rFonts w:ascii="Times New Roman" w:hAnsi="Times New Roman" w:cs="Times New Roman"/>
          <w:sz w:val="22"/>
          <w:szCs w:val="22"/>
        </w:rPr>
        <w:t xml:space="preserve"> na oprogramowanie stanowiące przedmiot umowy w całym okresie trwania umowy, z wyłączeniem zasad określonych we wzorze umowy.</w:t>
      </w:r>
    </w:p>
    <w:p w14:paraId="0244707D" w14:textId="77777777" w:rsidR="00F078BC" w:rsidRPr="00A65D33" w:rsidRDefault="00F078BC" w:rsidP="00197F57">
      <w:pPr>
        <w:pStyle w:val="Tekstpodstawowy"/>
        <w:widowControl w:val="0"/>
        <w:numPr>
          <w:ilvl w:val="0"/>
          <w:numId w:val="70"/>
        </w:numPr>
        <w:tabs>
          <w:tab w:val="left" w:pos="562"/>
        </w:tabs>
        <w:spacing w:line="240" w:lineRule="auto"/>
        <w:ind w:left="305" w:right="117" w:hanging="305"/>
        <w:rPr>
          <w:rFonts w:ascii="Times New Roman" w:eastAsia="Calibri" w:hAnsi="Times New Roman" w:cs="Times New Roman"/>
          <w:color w:val="000000"/>
          <w:sz w:val="22"/>
          <w:szCs w:val="22"/>
          <w:lang w:eastAsia="en-US"/>
        </w:rPr>
      </w:pPr>
      <w:r w:rsidRPr="00A65D33">
        <w:rPr>
          <w:rFonts w:ascii="Times New Roman" w:eastAsia="Calibri" w:hAnsi="Times New Roman" w:cs="Times New Roman"/>
          <w:color w:val="000000" w:themeColor="text1"/>
          <w:sz w:val="22"/>
          <w:szCs w:val="22"/>
          <w:lang w:bidi="pl-PL"/>
        </w:rPr>
        <w:t>Wynagrodzenie Wykonawcy uwzględnia w szczególności wszystkie koszty prac i czynności niezbędnych do wykonania przedmiotu umowy wraz z przeniesieniem majątkowych praw autorskich oraz odpowiedzialności z tytułu rękojmi za wady.</w:t>
      </w:r>
    </w:p>
    <w:p w14:paraId="169C167F" w14:textId="77777777" w:rsidR="00F078BC" w:rsidRPr="00A65D33" w:rsidRDefault="00F078BC" w:rsidP="00197F57">
      <w:pPr>
        <w:pStyle w:val="Tekstpodstawowy"/>
        <w:widowControl w:val="0"/>
        <w:numPr>
          <w:ilvl w:val="0"/>
          <w:numId w:val="70"/>
        </w:numPr>
        <w:tabs>
          <w:tab w:val="left" w:pos="562"/>
        </w:tabs>
        <w:spacing w:line="240" w:lineRule="auto"/>
        <w:ind w:left="305" w:right="117" w:hanging="305"/>
        <w:rPr>
          <w:rFonts w:ascii="Times New Roman" w:eastAsia="Calibri" w:hAnsi="Times New Roman" w:cs="Times New Roman"/>
          <w:sz w:val="22"/>
          <w:szCs w:val="22"/>
          <w:lang w:eastAsia="en-US"/>
        </w:rPr>
      </w:pPr>
      <w:r w:rsidRPr="00A65D33">
        <w:rPr>
          <w:rFonts w:ascii="Times New Roman" w:eastAsia="Calibri" w:hAnsi="Times New Roman" w:cs="Times New Roman"/>
          <w:color w:val="000000" w:themeColor="text1"/>
          <w:sz w:val="22"/>
          <w:szCs w:val="22"/>
          <w:lang w:bidi="pl-PL"/>
        </w:rPr>
        <w:t>Faktury zostaną wystawione w PLN. Płatność zostanie dokonana w PLN</w:t>
      </w:r>
      <w:r w:rsidRPr="00A65D33">
        <w:rPr>
          <w:rFonts w:ascii="Times New Roman" w:hAnsi="Times New Roman" w:cs="Times New Roman"/>
          <w:color w:val="000000" w:themeColor="text1"/>
          <w:sz w:val="22"/>
          <w:szCs w:val="22"/>
          <w:lang w:bidi="pl-PL"/>
        </w:rPr>
        <w:t xml:space="preserve">. </w:t>
      </w:r>
    </w:p>
    <w:p w14:paraId="7D17CA9F" w14:textId="77777777" w:rsidR="00F078BC" w:rsidRPr="00A65D33" w:rsidRDefault="00F078BC" w:rsidP="00197F57">
      <w:pPr>
        <w:pStyle w:val="Tekstpodstawowy"/>
        <w:numPr>
          <w:ilvl w:val="0"/>
          <w:numId w:val="70"/>
        </w:numPr>
        <w:tabs>
          <w:tab w:val="left" w:pos="562"/>
        </w:tabs>
        <w:suppressAutoHyphens/>
        <w:spacing w:line="240" w:lineRule="auto"/>
        <w:ind w:left="305" w:right="117" w:hanging="305"/>
        <w:rPr>
          <w:rFonts w:ascii="Times New Roman" w:eastAsia="Calibri" w:hAnsi="Times New Roman" w:cs="Times New Roman"/>
          <w:sz w:val="22"/>
          <w:szCs w:val="22"/>
        </w:rPr>
      </w:pPr>
      <w:bookmarkStart w:id="15" w:name="_Hlk32997150"/>
      <w:r w:rsidRPr="00A65D33">
        <w:rPr>
          <w:rFonts w:ascii="Times New Roman" w:hAnsi="Times New Roman" w:cs="Times New Roman"/>
          <w:color w:val="000000" w:themeColor="text1"/>
          <w:sz w:val="22"/>
          <w:szCs w:val="22"/>
          <w:lang w:bidi="pl-PL"/>
        </w:rPr>
        <w:lastRenderedPageBreak/>
        <w:t xml:space="preserve">Wynagrodzenie Wykonawcy będzie </w:t>
      </w:r>
      <w:r w:rsidRPr="00A65D33">
        <w:rPr>
          <w:rFonts w:ascii="Times New Roman" w:eastAsia="Calibri" w:hAnsi="Times New Roman" w:cs="Times New Roman"/>
          <w:color w:val="000000" w:themeColor="text1"/>
          <w:sz w:val="22"/>
          <w:szCs w:val="22"/>
          <w:lang w:bidi="pl-PL"/>
        </w:rPr>
        <w:t>płatne sukcesywnie w trakcie realizacji umowy, raz w miesiącu</w:t>
      </w:r>
      <w:r>
        <w:rPr>
          <w:rFonts w:ascii="Times New Roman" w:eastAsia="Calibri" w:hAnsi="Times New Roman" w:cs="Times New Roman"/>
          <w:color w:val="000000" w:themeColor="text1"/>
          <w:sz w:val="22"/>
          <w:szCs w:val="22"/>
          <w:lang w:bidi="pl-PL"/>
        </w:rPr>
        <w:t xml:space="preserve"> (równe kwoty). </w:t>
      </w:r>
      <w:r w:rsidRPr="00A65D33">
        <w:rPr>
          <w:rFonts w:ascii="Times New Roman" w:eastAsia="Calibri" w:hAnsi="Times New Roman" w:cs="Times New Roman"/>
          <w:sz w:val="22"/>
          <w:szCs w:val="22"/>
        </w:rPr>
        <w:t>W przypadku niepełnego miesiąca kalendarzowego, wynagrodzenie wykonawcy zostanie pomniejszone proporcjonalnie.</w:t>
      </w:r>
    </w:p>
    <w:p w14:paraId="14C5275B" w14:textId="77777777" w:rsidR="00F078BC" w:rsidRPr="00A65D33" w:rsidRDefault="00F078BC" w:rsidP="00197F57">
      <w:pPr>
        <w:pStyle w:val="Tekstpodstawowy"/>
        <w:widowControl w:val="0"/>
        <w:numPr>
          <w:ilvl w:val="0"/>
          <w:numId w:val="70"/>
        </w:numPr>
        <w:tabs>
          <w:tab w:val="left" w:pos="562"/>
        </w:tabs>
        <w:spacing w:line="240" w:lineRule="auto"/>
        <w:ind w:left="305" w:right="117" w:hanging="305"/>
        <w:rPr>
          <w:rFonts w:ascii="Times New Roman" w:hAnsi="Times New Roman" w:cs="Times New Roman"/>
          <w:sz w:val="22"/>
          <w:szCs w:val="22"/>
        </w:rPr>
      </w:pPr>
      <w:r w:rsidRPr="00A65D33">
        <w:rPr>
          <w:rFonts w:ascii="Times New Roman" w:hAnsi="Times New Roman" w:cs="Times New Roman"/>
          <w:sz w:val="22"/>
          <w:szCs w:val="22"/>
        </w:rPr>
        <w:t>Termin zapłaty faktury ustala się do 30 dni od dnia doręczenia faktury, wystawionej po odebraniu  zamówienia i podpisaniu protokołu odbioru bez zastrzeżeń.</w:t>
      </w:r>
    </w:p>
    <w:p w14:paraId="6A838F9E" w14:textId="77777777" w:rsidR="00F078BC" w:rsidRPr="00A65D33" w:rsidRDefault="00F078BC" w:rsidP="00197F57">
      <w:pPr>
        <w:pStyle w:val="Tekstpodstawowy"/>
        <w:widowControl w:val="0"/>
        <w:numPr>
          <w:ilvl w:val="0"/>
          <w:numId w:val="70"/>
        </w:numPr>
        <w:tabs>
          <w:tab w:val="left" w:pos="562"/>
        </w:tabs>
        <w:spacing w:line="240" w:lineRule="auto"/>
        <w:ind w:left="305" w:right="117" w:hanging="305"/>
        <w:rPr>
          <w:rFonts w:ascii="Times New Roman" w:hAnsi="Times New Roman" w:cs="Times New Roman"/>
          <w:sz w:val="22"/>
          <w:szCs w:val="22"/>
        </w:rPr>
      </w:pPr>
      <w:r w:rsidRPr="00A65D33">
        <w:rPr>
          <w:rFonts w:ascii="Times New Roman" w:hAnsi="Times New Roman" w:cs="Times New Roman"/>
          <w:sz w:val="22"/>
          <w:szCs w:val="22"/>
        </w:rPr>
        <w:t xml:space="preserve"> Faktura winna być wstawiona w następujący sposób:</w:t>
      </w:r>
    </w:p>
    <w:p w14:paraId="54299E21" w14:textId="77777777" w:rsidR="00F078BC" w:rsidRPr="00A65D33" w:rsidRDefault="00F078BC" w:rsidP="00F078BC">
      <w:pPr>
        <w:pStyle w:val="Akapitzlist"/>
        <w:spacing w:after="200"/>
        <w:ind w:left="360"/>
        <w:rPr>
          <w:b/>
          <w:sz w:val="22"/>
          <w:szCs w:val="22"/>
        </w:rPr>
      </w:pPr>
      <w:r w:rsidRPr="00A65D33">
        <w:rPr>
          <w:b/>
          <w:sz w:val="22"/>
          <w:szCs w:val="22"/>
        </w:rPr>
        <w:t>Uniwersytet Jagielloński, ul Gołębia 24, 31-007 Kraków, Polska</w:t>
      </w:r>
    </w:p>
    <w:p w14:paraId="5BA429E2" w14:textId="77777777" w:rsidR="00F078BC" w:rsidRPr="00A65D33" w:rsidRDefault="00F078BC" w:rsidP="00F078BC">
      <w:pPr>
        <w:pStyle w:val="Akapitzlist"/>
        <w:ind w:left="360"/>
        <w:rPr>
          <w:b/>
          <w:sz w:val="22"/>
          <w:szCs w:val="22"/>
        </w:rPr>
      </w:pPr>
      <w:r w:rsidRPr="00A65D33">
        <w:rPr>
          <w:b/>
          <w:sz w:val="22"/>
          <w:szCs w:val="22"/>
        </w:rPr>
        <w:t>NIP: 675-000-22-36, REGON: 0000001270</w:t>
      </w:r>
    </w:p>
    <w:p w14:paraId="43E7B165" w14:textId="77777777" w:rsidR="00F078BC" w:rsidRPr="00A65D33" w:rsidRDefault="00F078BC" w:rsidP="00F078BC">
      <w:pPr>
        <w:pStyle w:val="Akapitzlist"/>
        <w:ind w:left="360"/>
        <w:rPr>
          <w:sz w:val="22"/>
          <w:szCs w:val="22"/>
        </w:rPr>
      </w:pPr>
      <w:r w:rsidRPr="00A65D33">
        <w:rPr>
          <w:sz w:val="22"/>
          <w:szCs w:val="22"/>
        </w:rPr>
        <w:t>i opatrzona dopiskiem, dla jakiej Jednostki Zamawiającego zamówienie zrealizowano.</w:t>
      </w:r>
    </w:p>
    <w:p w14:paraId="2A8D57EB" w14:textId="77777777" w:rsidR="00F078BC" w:rsidRPr="00A65D33" w:rsidRDefault="00F078BC" w:rsidP="00197F57">
      <w:pPr>
        <w:pStyle w:val="Akapitzlist"/>
        <w:widowControl/>
        <w:numPr>
          <w:ilvl w:val="0"/>
          <w:numId w:val="70"/>
        </w:numPr>
        <w:suppressAutoHyphens w:val="0"/>
        <w:ind w:left="284" w:hanging="284"/>
        <w:jc w:val="both"/>
        <w:rPr>
          <w:sz w:val="22"/>
          <w:szCs w:val="22"/>
        </w:rPr>
      </w:pPr>
      <w:r w:rsidRPr="00A65D33">
        <w:rPr>
          <w:sz w:val="22"/>
          <w:szCs w:val="22"/>
        </w:rPr>
        <w:t>Wynagrodzenie przysługujące Wykonawcy jest płatne przelewem z rachunku Zamawiającego, na konto Wykonawcy wskazane na fakturze.</w:t>
      </w:r>
    </w:p>
    <w:p w14:paraId="66474649" w14:textId="77777777" w:rsidR="007B45BB" w:rsidRDefault="00F078BC" w:rsidP="00197F57">
      <w:pPr>
        <w:pStyle w:val="Akapitzlist"/>
        <w:widowControl/>
        <w:numPr>
          <w:ilvl w:val="0"/>
          <w:numId w:val="70"/>
        </w:numPr>
        <w:suppressAutoHyphens w:val="0"/>
        <w:ind w:left="284" w:hanging="284"/>
        <w:jc w:val="both"/>
        <w:rPr>
          <w:sz w:val="22"/>
          <w:szCs w:val="22"/>
        </w:rPr>
      </w:pPr>
      <w:r w:rsidRPr="00A65D33">
        <w:rPr>
          <w:sz w:val="22"/>
          <w:szCs w:val="22"/>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3" w:history="1">
        <w:r w:rsidRPr="00A65D33">
          <w:rPr>
            <w:rStyle w:val="Hipercze"/>
            <w:sz w:val="22"/>
            <w:szCs w:val="22"/>
          </w:rPr>
          <w:t>https://efaktura.gov.pl/</w:t>
        </w:r>
      </w:hyperlink>
      <w:r w:rsidRPr="00A65D33">
        <w:rPr>
          <w:sz w:val="22"/>
          <w:szCs w:val="22"/>
        </w:rPr>
        <w:t>, w polu „referencja”, Wykonawca wpisze adres wpisze następujący e-mail: …………</w:t>
      </w:r>
    </w:p>
    <w:p w14:paraId="5D428A93" w14:textId="77777777" w:rsidR="00282359" w:rsidRDefault="00F078BC" w:rsidP="00197F57">
      <w:pPr>
        <w:pStyle w:val="Akapitzlist"/>
        <w:widowControl/>
        <w:numPr>
          <w:ilvl w:val="0"/>
          <w:numId w:val="70"/>
        </w:numPr>
        <w:suppressAutoHyphens w:val="0"/>
        <w:ind w:left="284" w:hanging="284"/>
        <w:jc w:val="both"/>
        <w:rPr>
          <w:sz w:val="22"/>
          <w:szCs w:val="22"/>
        </w:rPr>
      </w:pPr>
      <w:r w:rsidRPr="007B45BB">
        <w:rPr>
          <w:sz w:val="22"/>
          <w:szCs w:val="22"/>
        </w:rPr>
        <w:t>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w:t>
      </w:r>
      <w:r w:rsidR="007B45BB">
        <w:rPr>
          <w:sz w:val="22"/>
          <w:szCs w:val="22"/>
        </w:rPr>
        <w:t>2</w:t>
      </w:r>
      <w:r w:rsidRPr="007B45BB">
        <w:rPr>
          <w:sz w:val="22"/>
          <w:szCs w:val="22"/>
        </w:rPr>
        <w:t xml:space="preserve"> poz. </w:t>
      </w:r>
      <w:r w:rsidR="007B45BB">
        <w:rPr>
          <w:sz w:val="22"/>
          <w:szCs w:val="22"/>
        </w:rPr>
        <w:t>931</w:t>
      </w:r>
      <w:r w:rsidRPr="007B45BB">
        <w:rPr>
          <w:sz w:val="22"/>
          <w:szCs w:val="22"/>
        </w:rPr>
        <w:t xml:space="preserve"> ze zm.).</w:t>
      </w:r>
    </w:p>
    <w:p w14:paraId="2F5F0366" w14:textId="77777777" w:rsidR="00282359" w:rsidRDefault="00F078BC" w:rsidP="00197F57">
      <w:pPr>
        <w:pStyle w:val="Akapitzlist"/>
        <w:widowControl/>
        <w:numPr>
          <w:ilvl w:val="0"/>
          <w:numId w:val="70"/>
        </w:numPr>
        <w:suppressAutoHyphens w:val="0"/>
        <w:ind w:left="284" w:hanging="284"/>
        <w:jc w:val="both"/>
        <w:rPr>
          <w:sz w:val="22"/>
          <w:szCs w:val="22"/>
        </w:rPr>
      </w:pPr>
      <w:r w:rsidRPr="00282359">
        <w:rPr>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505452B7" w14:textId="77777777" w:rsidR="00282359" w:rsidRDefault="007B45BB" w:rsidP="00197F57">
      <w:pPr>
        <w:pStyle w:val="Akapitzlist"/>
        <w:widowControl/>
        <w:numPr>
          <w:ilvl w:val="0"/>
          <w:numId w:val="70"/>
        </w:numPr>
        <w:suppressAutoHyphens w:val="0"/>
        <w:ind w:left="284" w:hanging="284"/>
        <w:jc w:val="both"/>
        <w:rPr>
          <w:sz w:val="22"/>
          <w:szCs w:val="22"/>
        </w:rPr>
      </w:pPr>
      <w:r w:rsidRPr="00282359">
        <w:rPr>
          <w:sz w:val="22"/>
          <w:szCs w:val="22"/>
        </w:rPr>
        <w:t>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2022 poz. 931 ze zm.).</w:t>
      </w:r>
    </w:p>
    <w:p w14:paraId="1A750DD0" w14:textId="77777777" w:rsidR="00282359" w:rsidRDefault="00F078BC" w:rsidP="00197F57">
      <w:pPr>
        <w:pStyle w:val="Akapitzlist"/>
        <w:widowControl/>
        <w:numPr>
          <w:ilvl w:val="0"/>
          <w:numId w:val="70"/>
        </w:numPr>
        <w:suppressAutoHyphens w:val="0"/>
        <w:ind w:left="284" w:hanging="284"/>
        <w:jc w:val="both"/>
        <w:rPr>
          <w:sz w:val="22"/>
          <w:szCs w:val="22"/>
        </w:rPr>
      </w:pPr>
      <w:r w:rsidRPr="00282359">
        <w:rPr>
          <w:sz w:val="22"/>
          <w:szCs w:val="22"/>
        </w:rPr>
        <w:t>Wykonawca potwierdza, iż ujawniony na fakturze bankowy rachunek rozliczeniowy służy mu dla celów rozliczeń z tytułu prowadzonej przez niego działalności gospodarczej, dla którego prowadzony jest rachunek VAT.</w:t>
      </w:r>
    </w:p>
    <w:p w14:paraId="00A1E206" w14:textId="77777777" w:rsidR="00282359" w:rsidRDefault="007B45BB" w:rsidP="00197F57">
      <w:pPr>
        <w:pStyle w:val="Akapitzlist"/>
        <w:widowControl/>
        <w:numPr>
          <w:ilvl w:val="0"/>
          <w:numId w:val="70"/>
        </w:numPr>
        <w:suppressAutoHyphens w:val="0"/>
        <w:ind w:left="284" w:hanging="284"/>
        <w:jc w:val="both"/>
        <w:rPr>
          <w:sz w:val="22"/>
          <w:szCs w:val="22"/>
        </w:rPr>
      </w:pPr>
      <w:r w:rsidRPr="00282359">
        <w:rPr>
          <w:sz w:val="22"/>
          <w:szCs w:val="22"/>
        </w:rPr>
        <w:t>Miejscem płatności jest Bank Zamawiającego, a dniem zapłaty jest dzień obciążenia rachunku Zamawiającego.</w:t>
      </w:r>
    </w:p>
    <w:p w14:paraId="3EB0F803" w14:textId="77777777" w:rsidR="00282359" w:rsidRDefault="00F078BC" w:rsidP="00197F57">
      <w:pPr>
        <w:pStyle w:val="Akapitzlist"/>
        <w:widowControl/>
        <w:numPr>
          <w:ilvl w:val="0"/>
          <w:numId w:val="70"/>
        </w:numPr>
        <w:suppressAutoHyphens w:val="0"/>
        <w:ind w:left="284" w:hanging="284"/>
        <w:jc w:val="both"/>
        <w:rPr>
          <w:sz w:val="22"/>
          <w:szCs w:val="22"/>
        </w:rPr>
      </w:pPr>
      <w:r w:rsidRPr="00282359">
        <w:rPr>
          <w:sz w:val="22"/>
          <w:szCs w:val="22"/>
        </w:rPr>
        <w:t>Zamawiający jest podatnikiem VAT i posiada NIP PL 675-000-22-36.</w:t>
      </w:r>
    </w:p>
    <w:p w14:paraId="1CFA656A" w14:textId="31E1CE38" w:rsidR="00F078BC" w:rsidRPr="00282359" w:rsidRDefault="00F078BC" w:rsidP="00197F57">
      <w:pPr>
        <w:pStyle w:val="Akapitzlist"/>
        <w:widowControl/>
        <w:numPr>
          <w:ilvl w:val="0"/>
          <w:numId w:val="70"/>
        </w:numPr>
        <w:suppressAutoHyphens w:val="0"/>
        <w:ind w:left="284" w:hanging="284"/>
        <w:jc w:val="both"/>
        <w:rPr>
          <w:sz w:val="22"/>
          <w:szCs w:val="22"/>
        </w:rPr>
      </w:pPr>
      <w:r w:rsidRPr="00282359">
        <w:rPr>
          <w:sz w:val="22"/>
          <w:szCs w:val="22"/>
        </w:rPr>
        <w:t>Wykonawca jest podatnikiem VAT i posiada NIP ….............................. albo nie jest podatnikiem VAT na terytorium RP.</w:t>
      </w:r>
    </w:p>
    <w:p w14:paraId="4D115D63" w14:textId="7F543473" w:rsidR="00F078BC" w:rsidRPr="00A65D33" w:rsidRDefault="00F078BC" w:rsidP="00F078BC">
      <w:pPr>
        <w:keepNext/>
        <w:keepLines/>
        <w:ind w:right="117"/>
        <w:rPr>
          <w:b/>
          <w:sz w:val="22"/>
          <w:szCs w:val="22"/>
        </w:rPr>
      </w:pPr>
      <w:bookmarkStart w:id="16" w:name="bookmark11"/>
      <w:bookmarkEnd w:id="15"/>
      <w:r w:rsidRPr="00A65D33">
        <w:rPr>
          <w:b/>
          <w:sz w:val="22"/>
          <w:szCs w:val="22"/>
        </w:rPr>
        <w:t xml:space="preserve">§ </w:t>
      </w:r>
      <w:bookmarkEnd w:id="16"/>
      <w:r w:rsidR="00282359">
        <w:rPr>
          <w:b/>
          <w:sz w:val="22"/>
          <w:szCs w:val="22"/>
        </w:rPr>
        <w:t>7</w:t>
      </w:r>
    </w:p>
    <w:p w14:paraId="2E387C8D" w14:textId="77777777" w:rsidR="00F078BC" w:rsidRPr="00A65D33" w:rsidRDefault="00F078BC" w:rsidP="00F078BC">
      <w:pPr>
        <w:keepNext/>
        <w:keepLines/>
        <w:ind w:right="117"/>
        <w:rPr>
          <w:b/>
          <w:sz w:val="22"/>
          <w:szCs w:val="22"/>
        </w:rPr>
      </w:pPr>
      <w:r w:rsidRPr="00A65D33">
        <w:rPr>
          <w:b/>
          <w:sz w:val="22"/>
          <w:szCs w:val="22"/>
        </w:rPr>
        <w:t>ZASADY I TERMINY REALIZACJI UMOWY</w:t>
      </w:r>
    </w:p>
    <w:p w14:paraId="35492399" w14:textId="77777777" w:rsidR="00282359" w:rsidRPr="00282359" w:rsidRDefault="00F078BC" w:rsidP="00197F57">
      <w:pPr>
        <w:pStyle w:val="Akapitzlist"/>
        <w:widowControl/>
        <w:numPr>
          <w:ilvl w:val="3"/>
          <w:numId w:val="51"/>
        </w:numPr>
        <w:suppressAutoHyphens w:val="0"/>
        <w:ind w:left="284" w:hanging="284"/>
        <w:jc w:val="both"/>
        <w:rPr>
          <w:color w:val="000000"/>
          <w:sz w:val="22"/>
          <w:szCs w:val="22"/>
          <w:lang w:bidi="pl-PL"/>
        </w:rPr>
      </w:pPr>
      <w:r w:rsidRPr="00282359">
        <w:rPr>
          <w:color w:val="000000" w:themeColor="text1"/>
          <w:sz w:val="22"/>
          <w:szCs w:val="22"/>
          <w:lang w:bidi="pl-PL"/>
        </w:rPr>
        <w:t xml:space="preserve">Umowa jest zawierana na okres </w:t>
      </w:r>
      <w:r w:rsidRPr="00282359">
        <w:rPr>
          <w:b/>
          <w:bCs/>
          <w:color w:val="000000" w:themeColor="text1"/>
          <w:sz w:val="22"/>
          <w:szCs w:val="22"/>
          <w:u w:val="single"/>
          <w:lang w:bidi="pl-PL"/>
        </w:rPr>
        <w:t xml:space="preserve">do </w:t>
      </w:r>
      <w:r w:rsidR="007B45BB" w:rsidRPr="00282359">
        <w:rPr>
          <w:b/>
          <w:bCs/>
          <w:color w:val="000000" w:themeColor="text1"/>
          <w:sz w:val="22"/>
          <w:szCs w:val="22"/>
          <w:u w:val="single"/>
          <w:lang w:bidi="pl-PL"/>
        </w:rPr>
        <w:t>30 września 2026</w:t>
      </w:r>
      <w:r w:rsidRPr="00282359">
        <w:rPr>
          <w:b/>
          <w:bCs/>
          <w:color w:val="000000" w:themeColor="text1"/>
          <w:sz w:val="22"/>
          <w:szCs w:val="22"/>
          <w:u w:val="single"/>
          <w:lang w:bidi="pl-PL"/>
        </w:rPr>
        <w:t xml:space="preserve"> r.</w:t>
      </w:r>
      <w:r w:rsidRPr="00282359">
        <w:rPr>
          <w:b/>
          <w:bCs/>
          <w:color w:val="000000" w:themeColor="text1"/>
          <w:sz w:val="22"/>
          <w:szCs w:val="22"/>
          <w:lang w:bidi="pl-PL"/>
        </w:rPr>
        <w:t>,</w:t>
      </w:r>
      <w:r w:rsidRPr="00282359">
        <w:rPr>
          <w:color w:val="000000" w:themeColor="text1"/>
          <w:sz w:val="22"/>
          <w:szCs w:val="22"/>
          <w:lang w:bidi="pl-PL"/>
        </w:rPr>
        <w:t xml:space="preserve"> przy czym w</w:t>
      </w:r>
      <w:r w:rsidRPr="00282359">
        <w:rPr>
          <w:sz w:val="22"/>
          <w:szCs w:val="22"/>
        </w:rPr>
        <w:t xml:space="preserve"> ciągu 10 dni od zawarcia umowy Wykonawca udostępni system, który będzie spełniał wymagania określone w załączniku A do SWZ</w:t>
      </w:r>
      <w:r w:rsidRPr="00282359">
        <w:rPr>
          <w:color w:val="000000" w:themeColor="text1"/>
          <w:sz w:val="22"/>
          <w:szCs w:val="22"/>
          <w:lang w:bidi="pl-PL"/>
        </w:rPr>
        <w:t xml:space="preserve">, a wdrożenia oprogramowania i dostawy licencji w terminie do </w:t>
      </w:r>
      <w:r w:rsidRPr="00282359">
        <w:rPr>
          <w:b/>
          <w:bCs/>
          <w:color w:val="000000" w:themeColor="text1"/>
          <w:sz w:val="22"/>
          <w:szCs w:val="22"/>
          <w:lang w:bidi="pl-PL"/>
        </w:rPr>
        <w:t>1 miesiąca</w:t>
      </w:r>
      <w:r w:rsidRPr="00282359">
        <w:rPr>
          <w:color w:val="000000" w:themeColor="text1"/>
          <w:sz w:val="22"/>
          <w:szCs w:val="22"/>
          <w:lang w:bidi="pl-PL"/>
        </w:rPr>
        <w:t xml:space="preserve"> od dnia zawarcia umowy. Za dzień, w którym nastąpiła dostawa i wdrożenie oprogramowania licencji uznaje się dzień, w którym Zamawiający podpisze protokół odbioru bez zastrzeżeń.</w:t>
      </w:r>
    </w:p>
    <w:p w14:paraId="5E309E4A" w14:textId="77777777" w:rsidR="00282359" w:rsidRPr="00282359" w:rsidRDefault="00F078BC" w:rsidP="00197F57">
      <w:pPr>
        <w:pStyle w:val="Akapitzlist"/>
        <w:widowControl/>
        <w:numPr>
          <w:ilvl w:val="3"/>
          <w:numId w:val="51"/>
        </w:numPr>
        <w:suppressAutoHyphens w:val="0"/>
        <w:ind w:left="284" w:hanging="284"/>
        <w:jc w:val="both"/>
        <w:rPr>
          <w:color w:val="000000"/>
          <w:sz w:val="22"/>
          <w:szCs w:val="22"/>
          <w:lang w:bidi="pl-PL"/>
        </w:rPr>
      </w:pPr>
      <w:r w:rsidRPr="00282359">
        <w:rPr>
          <w:sz w:val="22"/>
          <w:szCs w:val="22"/>
        </w:rPr>
        <w:t>Poprzez udostępnienie systemu rozumie się przekazanie danych dostępowych, kluczy, haseł, lub innych uprawnień, którą pozwolą administrować i zarządzać systemem.</w:t>
      </w:r>
      <w:bookmarkStart w:id="17" w:name="_Hlk32997269"/>
    </w:p>
    <w:p w14:paraId="5D458E59" w14:textId="77777777" w:rsidR="00282359" w:rsidRPr="00282359" w:rsidRDefault="00F078BC" w:rsidP="00197F57">
      <w:pPr>
        <w:pStyle w:val="Akapitzlist"/>
        <w:widowControl/>
        <w:numPr>
          <w:ilvl w:val="3"/>
          <w:numId w:val="51"/>
        </w:numPr>
        <w:suppressAutoHyphens w:val="0"/>
        <w:ind w:left="284" w:hanging="284"/>
        <w:jc w:val="both"/>
        <w:rPr>
          <w:color w:val="000000"/>
          <w:sz w:val="22"/>
          <w:szCs w:val="22"/>
          <w:lang w:bidi="pl-PL"/>
        </w:rPr>
      </w:pPr>
      <w:r w:rsidRPr="00282359">
        <w:rPr>
          <w:sz w:val="22"/>
          <w:szCs w:val="22"/>
          <w:lang w:bidi="pl-PL"/>
        </w:rPr>
        <w:t>Po zakończeniu etapu wdrożenia oprogramowania, Wykonawca będzie realizował Wsparcie Serwisowe Producenta przez cały okres Licencji.</w:t>
      </w:r>
    </w:p>
    <w:p w14:paraId="3133E155" w14:textId="7F899C7E" w:rsidR="00F078BC" w:rsidRPr="00282359" w:rsidRDefault="00F078BC" w:rsidP="00197F57">
      <w:pPr>
        <w:pStyle w:val="Akapitzlist"/>
        <w:widowControl/>
        <w:numPr>
          <w:ilvl w:val="3"/>
          <w:numId w:val="51"/>
        </w:numPr>
        <w:suppressAutoHyphens w:val="0"/>
        <w:spacing w:after="240"/>
        <w:ind w:left="284" w:hanging="284"/>
        <w:jc w:val="both"/>
        <w:rPr>
          <w:color w:val="000000"/>
          <w:sz w:val="22"/>
          <w:szCs w:val="22"/>
          <w:lang w:bidi="pl-PL"/>
        </w:rPr>
      </w:pPr>
      <w:r w:rsidRPr="00282359">
        <w:rPr>
          <w:sz w:val="22"/>
          <w:szCs w:val="22"/>
          <w:lang w:bidi="pl-PL"/>
        </w:rPr>
        <w:lastRenderedPageBreak/>
        <w:t>W okresie trwania Licencji Wykonawca będzie przesyłać drogą elektroniczną na adres wskazany w § 4 ust. 2 informacje o aktualizacjach Oprogramowania lub o nowych jego wersjach. Ponadto, Wykonawca zobowiązany jest do udzielania, na żądanie Zamawiającego, bezpłatnych informacji o funkcjonowaniu, opcjach albo zakresie działania Oprogramowania.</w:t>
      </w:r>
    </w:p>
    <w:p w14:paraId="2E583C0B" w14:textId="4CFFE27F" w:rsidR="00F078BC" w:rsidRPr="00A65D33" w:rsidRDefault="00F078BC" w:rsidP="00F078BC">
      <w:pPr>
        <w:keepNext/>
        <w:keepLines/>
        <w:ind w:right="117"/>
        <w:rPr>
          <w:b/>
          <w:sz w:val="22"/>
          <w:szCs w:val="22"/>
        </w:rPr>
      </w:pPr>
      <w:bookmarkStart w:id="18" w:name="bookmark15"/>
      <w:bookmarkEnd w:id="17"/>
      <w:r w:rsidRPr="00A65D33">
        <w:rPr>
          <w:b/>
          <w:sz w:val="22"/>
          <w:szCs w:val="22"/>
        </w:rPr>
        <w:t>§</w:t>
      </w:r>
      <w:bookmarkEnd w:id="18"/>
      <w:r w:rsidR="00282359">
        <w:rPr>
          <w:b/>
          <w:sz w:val="22"/>
          <w:szCs w:val="22"/>
        </w:rPr>
        <w:t>8</w:t>
      </w:r>
    </w:p>
    <w:p w14:paraId="0A043463" w14:textId="77777777" w:rsidR="00F078BC" w:rsidRPr="00A65D33" w:rsidRDefault="00F078BC" w:rsidP="00F078BC">
      <w:pPr>
        <w:keepNext/>
        <w:keepLines/>
        <w:ind w:right="117"/>
        <w:rPr>
          <w:b/>
          <w:sz w:val="22"/>
          <w:szCs w:val="22"/>
        </w:rPr>
      </w:pPr>
      <w:bookmarkStart w:id="19" w:name="bookmark16"/>
      <w:r w:rsidRPr="00A65D33">
        <w:rPr>
          <w:b/>
          <w:sz w:val="22"/>
          <w:szCs w:val="22"/>
        </w:rPr>
        <w:t xml:space="preserve">ZASADY ODBIORU </w:t>
      </w:r>
      <w:bookmarkEnd w:id="19"/>
    </w:p>
    <w:p w14:paraId="5E5A6AE4" w14:textId="77777777" w:rsidR="00F078BC" w:rsidRPr="00A65D33" w:rsidRDefault="00F078BC" w:rsidP="00197F57">
      <w:pPr>
        <w:pStyle w:val="Tekstpodstawowy"/>
        <w:widowControl w:val="0"/>
        <w:numPr>
          <w:ilvl w:val="0"/>
          <w:numId w:val="71"/>
        </w:numPr>
        <w:tabs>
          <w:tab w:val="left" w:pos="1134"/>
        </w:tabs>
        <w:spacing w:line="240" w:lineRule="auto"/>
        <w:ind w:left="426" w:right="117" w:hanging="284"/>
        <w:rPr>
          <w:rFonts w:ascii="Times New Roman" w:hAnsi="Times New Roman" w:cs="Times New Roman"/>
          <w:sz w:val="22"/>
          <w:szCs w:val="22"/>
        </w:rPr>
      </w:pPr>
      <w:r w:rsidRPr="00A65D33">
        <w:rPr>
          <w:rFonts w:ascii="Times New Roman" w:hAnsi="Times New Roman" w:cs="Times New Roman"/>
          <w:color w:val="000000"/>
          <w:sz w:val="22"/>
          <w:szCs w:val="22"/>
          <w:lang w:bidi="pl-PL"/>
        </w:rPr>
        <w:t>Odbiór Oprogramowania zostanie potwierdzony podpisaniem Protokołu Odbioru przez osoby upoważnione przez Strony.</w:t>
      </w:r>
    </w:p>
    <w:p w14:paraId="4DC39E1F" w14:textId="77777777" w:rsidR="00F078BC" w:rsidRPr="00A65D33" w:rsidRDefault="00F078BC" w:rsidP="00197F57">
      <w:pPr>
        <w:pStyle w:val="Tekstpodstawowy"/>
        <w:widowControl w:val="0"/>
        <w:numPr>
          <w:ilvl w:val="0"/>
          <w:numId w:val="71"/>
        </w:numPr>
        <w:tabs>
          <w:tab w:val="left" w:pos="1134"/>
        </w:tabs>
        <w:spacing w:line="240" w:lineRule="auto"/>
        <w:ind w:left="426" w:right="117" w:hanging="284"/>
        <w:rPr>
          <w:rFonts w:ascii="Times New Roman" w:hAnsi="Times New Roman" w:cs="Times New Roman"/>
          <w:sz w:val="22"/>
          <w:szCs w:val="22"/>
        </w:rPr>
      </w:pPr>
      <w:r w:rsidRPr="00A65D33">
        <w:rPr>
          <w:rFonts w:ascii="Times New Roman" w:hAnsi="Times New Roman" w:cs="Times New Roman"/>
          <w:sz w:val="22"/>
          <w:szCs w:val="22"/>
          <w:lang w:bidi="pl-PL"/>
        </w:rPr>
        <w:t>Protokół Odbioru, zgodny ze wzorem zawartym w Załączniku nr 1 do niniejszej Umowy, przygotowuje Wykonawca, dokonując wyspecyfikowania Oprogramowania.</w:t>
      </w:r>
    </w:p>
    <w:p w14:paraId="6495D750" w14:textId="77777777" w:rsidR="00F078BC" w:rsidRPr="00A65D33" w:rsidRDefault="00F078BC" w:rsidP="00197F57">
      <w:pPr>
        <w:pStyle w:val="Tekstpodstawowy"/>
        <w:widowControl w:val="0"/>
        <w:numPr>
          <w:ilvl w:val="0"/>
          <w:numId w:val="71"/>
        </w:numPr>
        <w:tabs>
          <w:tab w:val="left" w:pos="1134"/>
        </w:tabs>
        <w:spacing w:line="240" w:lineRule="auto"/>
        <w:ind w:left="426" w:right="117" w:hanging="284"/>
        <w:rPr>
          <w:rFonts w:ascii="Times New Roman" w:hAnsi="Times New Roman" w:cs="Times New Roman"/>
          <w:sz w:val="22"/>
          <w:szCs w:val="22"/>
        </w:rPr>
      </w:pPr>
      <w:bookmarkStart w:id="20" w:name="_Hlk32997416"/>
      <w:r w:rsidRPr="00A65D33">
        <w:rPr>
          <w:rFonts w:ascii="Times New Roman" w:hAnsi="Times New Roman" w:cs="Times New Roman"/>
          <w:color w:val="000000"/>
          <w:sz w:val="22"/>
          <w:szCs w:val="22"/>
          <w:lang w:bidi="pl-PL"/>
        </w:rPr>
        <w:t>Wykonawca jest uprawniony i zobowiązany zgłosić Zamawiającemu pisemnie gotowość do odbioru, wyznaczając termin odbioru, nie krótszy niż 4 dni i nie dłuższy niż 14 dni od daty doręczenia Zamawiającemu pisma o gotowości do odbioru.</w:t>
      </w:r>
    </w:p>
    <w:p w14:paraId="6371FFE9" w14:textId="77777777" w:rsidR="00F078BC" w:rsidRPr="00A65D33" w:rsidRDefault="00F078BC" w:rsidP="00197F57">
      <w:pPr>
        <w:pStyle w:val="Tekstpodstawowy"/>
        <w:widowControl w:val="0"/>
        <w:numPr>
          <w:ilvl w:val="0"/>
          <w:numId w:val="71"/>
        </w:numPr>
        <w:tabs>
          <w:tab w:val="left" w:pos="1134"/>
        </w:tabs>
        <w:spacing w:line="240" w:lineRule="auto"/>
        <w:ind w:left="426" w:right="117" w:hanging="284"/>
        <w:rPr>
          <w:rFonts w:ascii="Times New Roman" w:hAnsi="Times New Roman" w:cs="Times New Roman"/>
          <w:sz w:val="22"/>
          <w:szCs w:val="22"/>
        </w:rPr>
      </w:pPr>
      <w:r w:rsidRPr="00A65D33">
        <w:rPr>
          <w:rFonts w:ascii="Times New Roman" w:hAnsi="Times New Roman" w:cs="Times New Roman"/>
          <w:color w:val="000000"/>
          <w:sz w:val="22"/>
          <w:szCs w:val="22"/>
          <w:lang w:bidi="pl-PL"/>
        </w:rPr>
        <w:t>Zamawiający przed podpisaniem Protokołu Odbioru zawsze dokona oceny poprawności wykonania przedmiotu umowy.</w:t>
      </w:r>
    </w:p>
    <w:p w14:paraId="27738468" w14:textId="77777777" w:rsidR="00F078BC" w:rsidRPr="00A65D33" w:rsidRDefault="00F078BC" w:rsidP="00197F57">
      <w:pPr>
        <w:pStyle w:val="Tekstpodstawowy"/>
        <w:widowControl w:val="0"/>
        <w:numPr>
          <w:ilvl w:val="0"/>
          <w:numId w:val="71"/>
        </w:numPr>
        <w:tabs>
          <w:tab w:val="left" w:pos="1134"/>
        </w:tabs>
        <w:spacing w:line="240" w:lineRule="auto"/>
        <w:ind w:left="426" w:right="117" w:hanging="284"/>
        <w:rPr>
          <w:rFonts w:ascii="Times New Roman" w:hAnsi="Times New Roman" w:cs="Times New Roman"/>
          <w:sz w:val="22"/>
          <w:szCs w:val="22"/>
        </w:rPr>
      </w:pPr>
      <w:r w:rsidRPr="00A65D33">
        <w:rPr>
          <w:rFonts w:ascii="Times New Roman" w:hAnsi="Times New Roman" w:cs="Times New Roman"/>
          <w:color w:val="000000"/>
          <w:sz w:val="22"/>
          <w:szCs w:val="22"/>
          <w:lang w:bidi="pl-PL"/>
        </w:rPr>
        <w:t>Jeżeli odbiór Oprogramowania nie zakończy się pozytywnym stwierdzeniem prawidłowości jego funkcjonowania i/lub pozytywnym stwierdzeniem zgodności oprogramowania ze specyfikacją określoną w Ofercie, Zamawiający odmówi dokonania odbioru zaznaczając ten fakt na Protokole Odbioru. W takim przypadku Strony odnotują w Protokole Odbioru wykaz niezgodności z</w:t>
      </w:r>
      <w:r>
        <w:rPr>
          <w:rFonts w:ascii="Times New Roman" w:hAnsi="Times New Roman" w:cs="Times New Roman"/>
          <w:color w:val="000000"/>
          <w:sz w:val="22"/>
          <w:szCs w:val="22"/>
          <w:lang w:bidi="pl-PL"/>
        </w:rPr>
        <w:t> </w:t>
      </w:r>
      <w:r w:rsidRPr="00A65D33">
        <w:rPr>
          <w:rFonts w:ascii="Times New Roman" w:hAnsi="Times New Roman" w:cs="Times New Roman"/>
          <w:color w:val="000000"/>
          <w:sz w:val="22"/>
          <w:szCs w:val="22"/>
          <w:lang w:bidi="pl-PL"/>
        </w:rPr>
        <w:t>przedmiotem umowy. Wykonawca zobowiązuje się do usunięcia niezgodności określonych w</w:t>
      </w:r>
      <w:r>
        <w:rPr>
          <w:rFonts w:ascii="Times New Roman" w:hAnsi="Times New Roman" w:cs="Times New Roman"/>
          <w:color w:val="000000"/>
          <w:sz w:val="22"/>
          <w:szCs w:val="22"/>
          <w:lang w:bidi="pl-PL"/>
        </w:rPr>
        <w:t> </w:t>
      </w:r>
      <w:r w:rsidRPr="00A65D33">
        <w:rPr>
          <w:rFonts w:ascii="Times New Roman" w:hAnsi="Times New Roman" w:cs="Times New Roman"/>
          <w:color w:val="000000"/>
          <w:sz w:val="22"/>
          <w:szCs w:val="22"/>
          <w:lang w:bidi="pl-PL"/>
        </w:rPr>
        <w:t>Protokole Odbioru w terminie 14 dni od dnia sporządzenia Protokołu Odbioru. Podpisanie ostatecznego Protokołu Odbioru może nastąpić dopiero po stwierdzeniu przez Zamawiającego usunięcia wad.</w:t>
      </w:r>
    </w:p>
    <w:bookmarkEnd w:id="20"/>
    <w:p w14:paraId="15AB5FCD" w14:textId="21E5028C" w:rsidR="00F078BC" w:rsidRPr="00A65D33" w:rsidRDefault="00F078BC" w:rsidP="00197F57">
      <w:pPr>
        <w:pStyle w:val="Tekstpodstawowy"/>
        <w:widowControl w:val="0"/>
        <w:numPr>
          <w:ilvl w:val="0"/>
          <w:numId w:val="71"/>
        </w:numPr>
        <w:tabs>
          <w:tab w:val="left" w:pos="1134"/>
        </w:tabs>
        <w:spacing w:line="240" w:lineRule="auto"/>
        <w:ind w:left="426" w:right="117" w:hanging="284"/>
        <w:rPr>
          <w:rFonts w:ascii="Times New Roman" w:hAnsi="Times New Roman" w:cs="Times New Roman"/>
          <w:sz w:val="22"/>
          <w:szCs w:val="22"/>
        </w:rPr>
      </w:pPr>
      <w:r w:rsidRPr="00A65D33">
        <w:rPr>
          <w:rFonts w:ascii="Times New Roman" w:hAnsi="Times New Roman" w:cs="Times New Roman"/>
          <w:color w:val="000000"/>
          <w:sz w:val="22"/>
          <w:szCs w:val="22"/>
          <w:lang w:bidi="pl-PL"/>
        </w:rPr>
        <w:t xml:space="preserve">W przypadku, gdy Zamawiający, bez uzasadnionej przyczyny, nie przystąpi do odbioru w dacie wskazanej przez Wykonawcę lub w dacie uzgodnionej przez Strony albo bez uzasadnionej przyczyny nie podpisze Protokołu Odbioru, Wykonawca wezwie Zamawiającego do wykonania jego obowiązków, wynikających z niniejszego § </w:t>
      </w:r>
      <w:r w:rsidR="00282359">
        <w:rPr>
          <w:rFonts w:ascii="Times New Roman" w:hAnsi="Times New Roman" w:cs="Times New Roman"/>
          <w:color w:val="000000"/>
          <w:sz w:val="22"/>
          <w:szCs w:val="22"/>
          <w:lang w:bidi="pl-PL"/>
        </w:rPr>
        <w:t>9</w:t>
      </w:r>
      <w:r w:rsidRPr="00A65D33">
        <w:rPr>
          <w:rFonts w:ascii="Times New Roman" w:hAnsi="Times New Roman" w:cs="Times New Roman"/>
          <w:color w:val="000000"/>
          <w:sz w:val="22"/>
          <w:szCs w:val="22"/>
          <w:lang w:bidi="pl-PL"/>
        </w:rPr>
        <w:t xml:space="preserve"> Umowy i wyznaczy dodatkowy termin, nie dłuższy niż 14 dni, do ich wykonania.</w:t>
      </w:r>
    </w:p>
    <w:p w14:paraId="6A870307" w14:textId="77777777" w:rsidR="00F078BC" w:rsidRPr="00A65D33" w:rsidRDefault="00F078BC" w:rsidP="00197F57">
      <w:pPr>
        <w:pStyle w:val="Tekstpodstawowy"/>
        <w:widowControl w:val="0"/>
        <w:numPr>
          <w:ilvl w:val="0"/>
          <w:numId w:val="71"/>
        </w:numPr>
        <w:tabs>
          <w:tab w:val="left" w:pos="1134"/>
        </w:tabs>
        <w:spacing w:line="240" w:lineRule="auto"/>
        <w:ind w:left="426" w:right="117" w:hanging="284"/>
        <w:rPr>
          <w:rFonts w:ascii="Times New Roman" w:hAnsi="Times New Roman" w:cs="Times New Roman"/>
          <w:sz w:val="22"/>
          <w:szCs w:val="22"/>
        </w:rPr>
      </w:pPr>
      <w:r w:rsidRPr="00A65D33">
        <w:rPr>
          <w:rFonts w:ascii="Times New Roman" w:hAnsi="Times New Roman" w:cs="Times New Roman"/>
          <w:color w:val="000000"/>
          <w:sz w:val="22"/>
          <w:szCs w:val="22"/>
          <w:lang w:bidi="pl-PL"/>
        </w:rPr>
        <w:t>Osobą upoważnioną do kontaktów i podpisania Protokołu Odbioru ze strony Wykonawcy jest Reprezentant Wykonawcy lub inna osoba posiadająca pisemne pełnomocnictwo Wykonawcy.</w:t>
      </w:r>
    </w:p>
    <w:p w14:paraId="588C0F4A" w14:textId="77777777" w:rsidR="00F078BC" w:rsidRPr="00906AFC" w:rsidRDefault="00F078BC" w:rsidP="00197F57">
      <w:pPr>
        <w:pStyle w:val="Tekstpodstawowy"/>
        <w:widowControl w:val="0"/>
        <w:numPr>
          <w:ilvl w:val="0"/>
          <w:numId w:val="71"/>
        </w:numPr>
        <w:tabs>
          <w:tab w:val="left" w:pos="1134"/>
        </w:tabs>
        <w:spacing w:after="240" w:line="240" w:lineRule="auto"/>
        <w:ind w:left="426" w:right="117" w:hanging="284"/>
        <w:rPr>
          <w:rFonts w:ascii="Times New Roman" w:hAnsi="Times New Roman" w:cs="Times New Roman"/>
          <w:sz w:val="22"/>
          <w:szCs w:val="22"/>
        </w:rPr>
      </w:pPr>
      <w:r w:rsidRPr="00A65D33">
        <w:rPr>
          <w:rFonts w:ascii="Times New Roman" w:hAnsi="Times New Roman" w:cs="Times New Roman"/>
          <w:color w:val="000000"/>
          <w:sz w:val="22"/>
          <w:szCs w:val="22"/>
          <w:lang w:bidi="pl-PL"/>
        </w:rPr>
        <w:t>Do przeprowadzenia odbioru ze strony Zamawiającego upoważniony jest przedstawiciel wskazany w umowie lub inna osoba wskazana przez Zamawiającego.</w:t>
      </w:r>
      <w:bookmarkStart w:id="21" w:name="bookmark17"/>
    </w:p>
    <w:p w14:paraId="10336B5E" w14:textId="2D42C66F" w:rsidR="00F078BC" w:rsidRPr="00A65D33" w:rsidRDefault="00F078BC" w:rsidP="00F078BC">
      <w:pPr>
        <w:keepNext/>
        <w:keepLines/>
        <w:ind w:right="117"/>
        <w:rPr>
          <w:b/>
          <w:sz w:val="22"/>
          <w:szCs w:val="22"/>
        </w:rPr>
      </w:pPr>
      <w:r w:rsidRPr="00A65D33">
        <w:rPr>
          <w:b/>
          <w:sz w:val="22"/>
          <w:szCs w:val="22"/>
        </w:rPr>
        <w:t>§</w:t>
      </w:r>
      <w:bookmarkEnd w:id="21"/>
      <w:r w:rsidR="00282359">
        <w:rPr>
          <w:b/>
          <w:sz w:val="22"/>
          <w:szCs w:val="22"/>
        </w:rPr>
        <w:t>9</w:t>
      </w:r>
    </w:p>
    <w:p w14:paraId="1FAAB4B1" w14:textId="77777777" w:rsidR="00F078BC" w:rsidRPr="00A65D33" w:rsidRDefault="00F078BC" w:rsidP="00F078BC">
      <w:pPr>
        <w:keepNext/>
        <w:keepLines/>
        <w:ind w:right="117"/>
        <w:rPr>
          <w:b/>
          <w:sz w:val="22"/>
          <w:szCs w:val="22"/>
        </w:rPr>
      </w:pPr>
      <w:bookmarkStart w:id="22" w:name="bookmark18"/>
      <w:r w:rsidRPr="00A65D33">
        <w:rPr>
          <w:b/>
          <w:sz w:val="22"/>
          <w:szCs w:val="22"/>
        </w:rPr>
        <w:t>KARY UMOWNE</w:t>
      </w:r>
      <w:bookmarkEnd w:id="22"/>
    </w:p>
    <w:p w14:paraId="72E29EF9" w14:textId="77777777" w:rsidR="00F078BC" w:rsidRPr="00A65D33" w:rsidRDefault="00F078BC" w:rsidP="00197F57">
      <w:pPr>
        <w:pStyle w:val="Tekstpodstawowy"/>
        <w:widowControl w:val="0"/>
        <w:numPr>
          <w:ilvl w:val="0"/>
          <w:numId w:val="72"/>
        </w:numPr>
        <w:spacing w:line="240" w:lineRule="auto"/>
        <w:ind w:left="426" w:right="117" w:hanging="284"/>
        <w:rPr>
          <w:rFonts w:ascii="Times New Roman" w:eastAsia="Calibri" w:hAnsi="Times New Roman" w:cs="Times New Roman"/>
          <w:sz w:val="22"/>
          <w:szCs w:val="22"/>
          <w:lang w:eastAsia="en-US"/>
        </w:rPr>
      </w:pPr>
      <w:r w:rsidRPr="00A65D33">
        <w:rPr>
          <w:rFonts w:ascii="Times New Roman" w:eastAsia="Calibri" w:hAnsi="Times New Roman" w:cs="Times New Roman"/>
          <w:sz w:val="22"/>
          <w:szCs w:val="22"/>
          <w:lang w:eastAsia="en-US"/>
        </w:rPr>
        <w:t>Strony zastrzegają sobie prawo do dochodzenia kar umownych za niewykonanie, nienależyte wykonanie lub niezgodne z niniejszą umową wykonanie zobowiązań z umowy wynikających.</w:t>
      </w:r>
    </w:p>
    <w:p w14:paraId="7AF9AAE4" w14:textId="77777777" w:rsidR="00F078BC" w:rsidRPr="00A65D33" w:rsidRDefault="00F078BC" w:rsidP="00197F57">
      <w:pPr>
        <w:pStyle w:val="Tekstpodstawowy"/>
        <w:widowControl w:val="0"/>
        <w:numPr>
          <w:ilvl w:val="0"/>
          <w:numId w:val="72"/>
        </w:numPr>
        <w:spacing w:line="240" w:lineRule="auto"/>
        <w:ind w:left="426" w:right="117" w:hanging="284"/>
        <w:rPr>
          <w:rFonts w:ascii="Times New Roman" w:eastAsia="Calibri" w:hAnsi="Times New Roman" w:cs="Times New Roman"/>
          <w:sz w:val="22"/>
          <w:szCs w:val="22"/>
          <w:lang w:eastAsia="en-US"/>
        </w:rPr>
      </w:pPr>
      <w:r w:rsidRPr="00A65D33">
        <w:rPr>
          <w:rFonts w:ascii="Times New Roman" w:eastAsia="Calibri" w:hAnsi="Times New Roman" w:cs="Times New Roman"/>
          <w:sz w:val="22"/>
          <w:szCs w:val="22"/>
          <w:lang w:eastAsia="en-US"/>
        </w:rPr>
        <w:t>Wykonawca, z zastrzeżeniem ust. 5 niniejszego paragrafu, zapłaci Zamawiającemu karę umowną w poniższej wysokości w przypadku</w:t>
      </w:r>
      <w:r w:rsidRPr="00A65D33">
        <w:rPr>
          <w:rFonts w:ascii="Times New Roman" w:hAnsi="Times New Roman" w:cs="Times New Roman"/>
          <w:sz w:val="22"/>
          <w:szCs w:val="22"/>
        </w:rPr>
        <w:t>:</w:t>
      </w:r>
    </w:p>
    <w:p w14:paraId="571DF785" w14:textId="45D70963" w:rsidR="00F078BC" w:rsidRPr="00A65D33" w:rsidRDefault="00F078BC" w:rsidP="00197F57">
      <w:pPr>
        <w:pStyle w:val="Tekstpodstawowy"/>
        <w:widowControl w:val="0"/>
        <w:numPr>
          <w:ilvl w:val="0"/>
          <w:numId w:val="77"/>
        </w:numPr>
        <w:tabs>
          <w:tab w:val="left" w:pos="1560"/>
        </w:tabs>
        <w:spacing w:line="240" w:lineRule="auto"/>
        <w:ind w:left="786" w:right="117" w:hanging="360"/>
        <w:rPr>
          <w:rFonts w:ascii="Times New Roman" w:hAnsi="Times New Roman" w:cs="Times New Roman"/>
          <w:sz w:val="22"/>
          <w:szCs w:val="22"/>
        </w:rPr>
      </w:pPr>
      <w:r w:rsidRPr="00A65D33">
        <w:rPr>
          <w:rFonts w:ascii="Times New Roman" w:hAnsi="Times New Roman" w:cs="Times New Roman"/>
          <w:color w:val="000000"/>
          <w:sz w:val="22"/>
          <w:szCs w:val="22"/>
          <w:lang w:bidi="pl-PL"/>
        </w:rPr>
        <w:t xml:space="preserve">W przypadku zwłoki Wykonawcy wobec terminu realizacji przedmiotu umowy określonego w § </w:t>
      </w:r>
      <w:r w:rsidR="00183EB3">
        <w:rPr>
          <w:rFonts w:ascii="Times New Roman" w:hAnsi="Times New Roman" w:cs="Times New Roman"/>
          <w:color w:val="000000"/>
          <w:sz w:val="22"/>
          <w:szCs w:val="22"/>
          <w:lang w:bidi="pl-PL"/>
        </w:rPr>
        <w:t>7</w:t>
      </w:r>
      <w:r w:rsidRPr="00A65D33">
        <w:rPr>
          <w:rFonts w:ascii="Times New Roman" w:hAnsi="Times New Roman" w:cs="Times New Roman"/>
          <w:color w:val="000000"/>
          <w:sz w:val="22"/>
          <w:szCs w:val="22"/>
          <w:lang w:bidi="pl-PL"/>
        </w:rPr>
        <w:t xml:space="preserve"> ust. 1, Wykonawca zapłaci Zamawiającemu 0,01% wynagrodzenia brutto określonego w § </w:t>
      </w:r>
      <w:r w:rsidR="00183EB3">
        <w:rPr>
          <w:rFonts w:ascii="Times New Roman" w:hAnsi="Times New Roman" w:cs="Times New Roman"/>
          <w:color w:val="000000"/>
          <w:sz w:val="22"/>
          <w:szCs w:val="22"/>
          <w:lang w:bidi="pl-PL"/>
        </w:rPr>
        <w:t>6</w:t>
      </w:r>
      <w:r w:rsidRPr="00A65D33">
        <w:rPr>
          <w:rFonts w:ascii="Times New Roman" w:hAnsi="Times New Roman" w:cs="Times New Roman"/>
          <w:color w:val="000000"/>
          <w:sz w:val="22"/>
          <w:szCs w:val="22"/>
          <w:lang w:bidi="pl-PL"/>
        </w:rPr>
        <w:t xml:space="preserve"> ust. 2, Wykonawcy, za każdy dzień zwłoki.</w:t>
      </w:r>
    </w:p>
    <w:p w14:paraId="33AD8B8C" w14:textId="77777777" w:rsidR="00F078BC" w:rsidRPr="00236FB8" w:rsidRDefault="00F078BC" w:rsidP="00197F57">
      <w:pPr>
        <w:pStyle w:val="Tekstpodstawowy"/>
        <w:widowControl w:val="0"/>
        <w:numPr>
          <w:ilvl w:val="0"/>
          <w:numId w:val="77"/>
        </w:numPr>
        <w:tabs>
          <w:tab w:val="left" w:pos="1560"/>
        </w:tabs>
        <w:spacing w:line="240" w:lineRule="auto"/>
        <w:ind w:left="786" w:right="117" w:hanging="360"/>
        <w:rPr>
          <w:rFonts w:ascii="Times New Roman" w:hAnsi="Times New Roman" w:cs="Times New Roman"/>
          <w:sz w:val="22"/>
          <w:szCs w:val="22"/>
        </w:rPr>
      </w:pPr>
      <w:r w:rsidRPr="00A65D33">
        <w:rPr>
          <w:rFonts w:ascii="Times New Roman" w:hAnsi="Times New Roman" w:cs="Times New Roman"/>
          <w:color w:val="000000"/>
          <w:sz w:val="22"/>
          <w:szCs w:val="22"/>
          <w:lang w:bidi="pl-PL"/>
        </w:rPr>
        <w:t>W przypadku odstąpienia przez Wykonawcę od realizacji całości umowy albo odstąpienia przez Zamawiającego od całości umowy z przyczyn leżących po stronie Wykonawcy, Wykonawca zapłaci Zamawiającemu karę umowną w wysokości 10</w:t>
      </w:r>
      <w:r w:rsidRPr="00236FB8">
        <w:rPr>
          <w:rFonts w:ascii="Times New Roman" w:hAnsi="Times New Roman" w:cs="Times New Roman"/>
          <w:color w:val="000000"/>
          <w:sz w:val="22"/>
          <w:szCs w:val="22"/>
          <w:lang w:bidi="pl-PL"/>
        </w:rPr>
        <w:t xml:space="preserve">% </w:t>
      </w:r>
      <w:r w:rsidRPr="00236FB8">
        <w:rPr>
          <w:rFonts w:ascii="Times New Roman" w:hAnsi="Times New Roman" w:cs="Times New Roman"/>
          <w:sz w:val="22"/>
          <w:szCs w:val="22"/>
          <w:lang w:bidi="pl-PL"/>
        </w:rPr>
        <w:t>wynagrodzenia Wykonawcy.</w:t>
      </w:r>
    </w:p>
    <w:p w14:paraId="23CF58B8" w14:textId="30502521" w:rsidR="00F078BC" w:rsidRPr="00236FB8" w:rsidRDefault="00F078BC" w:rsidP="00197F57">
      <w:pPr>
        <w:pStyle w:val="Tekstpodstawowy"/>
        <w:widowControl w:val="0"/>
        <w:numPr>
          <w:ilvl w:val="0"/>
          <w:numId w:val="77"/>
        </w:numPr>
        <w:tabs>
          <w:tab w:val="left" w:pos="1560"/>
        </w:tabs>
        <w:spacing w:line="240" w:lineRule="auto"/>
        <w:ind w:left="786" w:right="117" w:hanging="360"/>
        <w:rPr>
          <w:rFonts w:ascii="Times New Roman" w:hAnsi="Times New Roman" w:cs="Times New Roman"/>
          <w:sz w:val="22"/>
          <w:szCs w:val="22"/>
        </w:rPr>
      </w:pPr>
      <w:r w:rsidRPr="00236FB8">
        <w:rPr>
          <w:rFonts w:ascii="Times New Roman" w:hAnsi="Times New Roman" w:cs="Times New Roman"/>
          <w:sz w:val="22"/>
          <w:szCs w:val="22"/>
          <w:lang w:bidi="pl-PL"/>
        </w:rPr>
        <w:t xml:space="preserve">W przypadku nieusunięcia wad stwierdzonych przy odbiorze w terminie określonym </w:t>
      </w:r>
      <w:r w:rsidRPr="00236FB8">
        <w:rPr>
          <w:rFonts w:ascii="Times New Roman" w:hAnsi="Times New Roman" w:cs="Times New Roman"/>
          <w:sz w:val="22"/>
          <w:szCs w:val="22"/>
          <w:lang w:bidi="pl-PL"/>
        </w:rPr>
        <w:br/>
        <w:t xml:space="preserve">w § </w:t>
      </w:r>
      <w:r w:rsidR="00183EB3" w:rsidRPr="00236FB8">
        <w:rPr>
          <w:rFonts w:ascii="Times New Roman" w:hAnsi="Times New Roman" w:cs="Times New Roman"/>
          <w:sz w:val="22"/>
          <w:szCs w:val="22"/>
          <w:lang w:bidi="pl-PL"/>
        </w:rPr>
        <w:t>8</w:t>
      </w:r>
      <w:r w:rsidRPr="00236FB8">
        <w:rPr>
          <w:rFonts w:ascii="Times New Roman" w:hAnsi="Times New Roman" w:cs="Times New Roman"/>
          <w:sz w:val="22"/>
          <w:szCs w:val="22"/>
          <w:lang w:bidi="pl-PL"/>
        </w:rPr>
        <w:t xml:space="preserve"> ust. 5 Umowy, Wykonawca zapłaci Zamawiającemu karę umowną w wysokości 0,1% wynagrodzenia brutto określonego w § </w:t>
      </w:r>
      <w:r w:rsidR="00183EB3" w:rsidRPr="00236FB8">
        <w:rPr>
          <w:rFonts w:ascii="Times New Roman" w:hAnsi="Times New Roman" w:cs="Times New Roman"/>
          <w:sz w:val="22"/>
          <w:szCs w:val="22"/>
          <w:lang w:bidi="pl-PL"/>
        </w:rPr>
        <w:t>6</w:t>
      </w:r>
      <w:r w:rsidRPr="00236FB8">
        <w:rPr>
          <w:rFonts w:ascii="Times New Roman" w:hAnsi="Times New Roman" w:cs="Times New Roman"/>
          <w:sz w:val="22"/>
          <w:szCs w:val="22"/>
          <w:lang w:bidi="pl-PL"/>
        </w:rPr>
        <w:t xml:space="preserve"> ust. 2, Wykonawcy, za każdy dzień zwłoki, </w:t>
      </w:r>
      <w:r w:rsidR="00C4630E" w:rsidRPr="00236FB8">
        <w:rPr>
          <w:rFonts w:ascii="Times New Roman" w:hAnsi="Times New Roman" w:cs="Times New Roman"/>
          <w:sz w:val="22"/>
          <w:szCs w:val="22"/>
          <w:lang w:bidi="pl-PL"/>
        </w:rPr>
        <w:t>lub opóźnienia, niezależnie od przyczyny</w:t>
      </w:r>
      <w:r w:rsidRPr="00236FB8">
        <w:rPr>
          <w:rFonts w:ascii="Times New Roman" w:hAnsi="Times New Roman" w:cs="Times New Roman"/>
          <w:sz w:val="22"/>
          <w:szCs w:val="22"/>
          <w:lang w:bidi="pl-PL"/>
        </w:rPr>
        <w:t>,</w:t>
      </w:r>
    </w:p>
    <w:p w14:paraId="648B6308" w14:textId="0DAD2441" w:rsidR="00F078BC" w:rsidRPr="00236FB8" w:rsidRDefault="00F078BC" w:rsidP="00197F57">
      <w:pPr>
        <w:pStyle w:val="Tekstpodstawowy"/>
        <w:widowControl w:val="0"/>
        <w:numPr>
          <w:ilvl w:val="0"/>
          <w:numId w:val="77"/>
        </w:numPr>
        <w:tabs>
          <w:tab w:val="left" w:pos="1560"/>
        </w:tabs>
        <w:spacing w:line="240" w:lineRule="auto"/>
        <w:ind w:left="786" w:right="117" w:hanging="360"/>
        <w:rPr>
          <w:rFonts w:ascii="Times New Roman" w:hAnsi="Times New Roman" w:cs="Times New Roman"/>
          <w:sz w:val="22"/>
          <w:szCs w:val="22"/>
        </w:rPr>
      </w:pPr>
      <w:r w:rsidRPr="00236FB8">
        <w:rPr>
          <w:rFonts w:ascii="Times New Roman" w:hAnsi="Times New Roman" w:cs="Times New Roman"/>
          <w:sz w:val="22"/>
          <w:szCs w:val="22"/>
          <w:lang w:bidi="pl-PL"/>
        </w:rPr>
        <w:lastRenderedPageBreak/>
        <w:t>W przypadku niedotrzymania terminu, o którym mowa w § 2 ust. 4 pkt 4.3 Umowy, Wykonawca zapłaci Zamawiającemu karę umowną w wysokości 500,00 zł, za każdą rozpoczętą godzinę zwłoki</w:t>
      </w:r>
      <w:r w:rsidR="00C4630E" w:rsidRPr="00236FB8">
        <w:rPr>
          <w:rFonts w:ascii="Times New Roman" w:hAnsi="Times New Roman" w:cs="Times New Roman"/>
          <w:sz w:val="22"/>
          <w:szCs w:val="22"/>
          <w:lang w:bidi="pl-PL"/>
        </w:rPr>
        <w:t xml:space="preserve"> </w:t>
      </w:r>
      <w:bookmarkStart w:id="23" w:name="_Hlk196737375"/>
      <w:r w:rsidR="00C4630E" w:rsidRPr="00236FB8">
        <w:rPr>
          <w:rFonts w:ascii="Times New Roman" w:hAnsi="Times New Roman" w:cs="Times New Roman"/>
          <w:sz w:val="22"/>
          <w:szCs w:val="22"/>
          <w:lang w:bidi="pl-PL"/>
        </w:rPr>
        <w:t>lub opóźnienia</w:t>
      </w:r>
      <w:r w:rsidRPr="00236FB8">
        <w:rPr>
          <w:rFonts w:ascii="Times New Roman" w:hAnsi="Times New Roman" w:cs="Times New Roman"/>
          <w:sz w:val="22"/>
          <w:szCs w:val="22"/>
          <w:lang w:bidi="pl-PL"/>
        </w:rPr>
        <w:t>, niezależnie od przyczyny</w:t>
      </w:r>
      <w:bookmarkEnd w:id="23"/>
      <w:r w:rsidRPr="00236FB8">
        <w:rPr>
          <w:rFonts w:ascii="Times New Roman" w:hAnsi="Times New Roman" w:cs="Times New Roman"/>
          <w:sz w:val="22"/>
          <w:szCs w:val="22"/>
          <w:lang w:bidi="pl-PL"/>
        </w:rPr>
        <w:t>,</w:t>
      </w:r>
    </w:p>
    <w:p w14:paraId="52632217" w14:textId="7720F928" w:rsidR="00F078BC" w:rsidRPr="00CA575F" w:rsidRDefault="00F078BC" w:rsidP="00197F57">
      <w:pPr>
        <w:pStyle w:val="Tekstpodstawowy"/>
        <w:widowControl w:val="0"/>
        <w:numPr>
          <w:ilvl w:val="0"/>
          <w:numId w:val="77"/>
        </w:numPr>
        <w:tabs>
          <w:tab w:val="left" w:pos="1560"/>
        </w:tabs>
        <w:spacing w:line="240" w:lineRule="auto"/>
        <w:ind w:left="786" w:right="117" w:hanging="360"/>
        <w:rPr>
          <w:rFonts w:ascii="Times New Roman" w:hAnsi="Times New Roman" w:cs="Times New Roman"/>
          <w:sz w:val="22"/>
          <w:szCs w:val="22"/>
        </w:rPr>
      </w:pPr>
      <w:r w:rsidRPr="00236FB8">
        <w:rPr>
          <w:rFonts w:ascii="Times New Roman" w:hAnsi="Times New Roman" w:cs="Times New Roman"/>
          <w:sz w:val="22"/>
          <w:szCs w:val="22"/>
          <w:lang w:bidi="pl-PL"/>
        </w:rPr>
        <w:t xml:space="preserve">W przypadku niedotrzymania terminu, o których mowa w § </w:t>
      </w:r>
      <w:r w:rsidR="00183EB3" w:rsidRPr="00236FB8">
        <w:rPr>
          <w:rFonts w:ascii="Times New Roman" w:hAnsi="Times New Roman" w:cs="Times New Roman"/>
          <w:sz w:val="22"/>
          <w:szCs w:val="22"/>
          <w:lang w:bidi="pl-PL"/>
        </w:rPr>
        <w:t>7</w:t>
      </w:r>
      <w:r w:rsidRPr="00236FB8">
        <w:rPr>
          <w:rFonts w:ascii="Times New Roman" w:hAnsi="Times New Roman" w:cs="Times New Roman"/>
          <w:sz w:val="22"/>
          <w:szCs w:val="22"/>
          <w:lang w:bidi="pl-PL"/>
        </w:rPr>
        <w:t xml:space="preserve"> ust. 1 Umowy, Wykonawca zapłaci Zamawiającemu karę umowną w wysokości 1 000,00 zł, za każdy rozpoczęty dzień</w:t>
      </w:r>
      <w:r w:rsidRPr="00CA575F">
        <w:rPr>
          <w:rFonts w:ascii="Times New Roman" w:hAnsi="Times New Roman" w:cs="Times New Roman"/>
          <w:sz w:val="22"/>
          <w:szCs w:val="22"/>
          <w:lang w:bidi="pl-PL"/>
        </w:rPr>
        <w:t xml:space="preserve"> zwłoki, niezależnie od przyczyny</w:t>
      </w:r>
      <w:r>
        <w:rPr>
          <w:rFonts w:ascii="Times New Roman" w:hAnsi="Times New Roman" w:cs="Times New Roman"/>
          <w:sz w:val="22"/>
          <w:szCs w:val="22"/>
          <w:lang w:bidi="pl-PL"/>
        </w:rPr>
        <w:t>.</w:t>
      </w:r>
    </w:p>
    <w:p w14:paraId="401FB3AF" w14:textId="77777777" w:rsidR="00F078BC" w:rsidRPr="00A65D33" w:rsidRDefault="00F078BC" w:rsidP="00197F57">
      <w:pPr>
        <w:pStyle w:val="Tekstpodstawowy"/>
        <w:widowControl w:val="0"/>
        <w:numPr>
          <w:ilvl w:val="0"/>
          <w:numId w:val="72"/>
        </w:numPr>
        <w:tabs>
          <w:tab w:val="left" w:pos="426"/>
        </w:tabs>
        <w:spacing w:line="240" w:lineRule="auto"/>
        <w:ind w:left="426" w:right="117" w:hanging="426"/>
        <w:rPr>
          <w:rFonts w:ascii="Times New Roman" w:hAnsi="Times New Roman" w:cs="Times New Roman"/>
          <w:sz w:val="22"/>
          <w:szCs w:val="22"/>
        </w:rPr>
      </w:pPr>
      <w:r w:rsidRPr="00A65D33">
        <w:rPr>
          <w:rFonts w:ascii="Times New Roman" w:hAnsi="Times New Roman" w:cs="Times New Roman"/>
          <w:sz w:val="22"/>
          <w:szCs w:val="22"/>
          <w:lang w:bidi="pl-PL"/>
        </w:rPr>
        <w:t>W sytuacji, gdy wysokość naliczonych kar umownych nie wyrównuje rzeczywistej szkody Zamawiającego, Zamawiający może dochodzić odszkodowania uzupełniającego na zasadach ogólnych kodeksu cywilnego</w:t>
      </w:r>
      <w:r w:rsidRPr="00A65D33">
        <w:rPr>
          <w:rFonts w:ascii="Times New Roman" w:hAnsi="Times New Roman" w:cs="Times New Roman"/>
          <w:color w:val="000000"/>
          <w:sz w:val="22"/>
          <w:szCs w:val="22"/>
          <w:lang w:bidi="pl-PL"/>
        </w:rPr>
        <w:t>, do pełnej wysokości poniesionej szkody.</w:t>
      </w:r>
    </w:p>
    <w:p w14:paraId="1B3D068F" w14:textId="58957D5B" w:rsidR="00F078BC" w:rsidRPr="00A65D33" w:rsidRDefault="00F078BC" w:rsidP="00197F57">
      <w:pPr>
        <w:pStyle w:val="Tekstpodstawowy"/>
        <w:widowControl w:val="0"/>
        <w:numPr>
          <w:ilvl w:val="0"/>
          <w:numId w:val="72"/>
        </w:numPr>
        <w:tabs>
          <w:tab w:val="left" w:pos="426"/>
        </w:tabs>
        <w:spacing w:line="240" w:lineRule="auto"/>
        <w:ind w:left="426" w:right="117" w:hanging="426"/>
        <w:rPr>
          <w:rFonts w:ascii="Times New Roman" w:hAnsi="Times New Roman" w:cs="Times New Roman"/>
          <w:sz w:val="22"/>
          <w:szCs w:val="22"/>
        </w:rPr>
      </w:pPr>
      <w:r w:rsidRPr="00A65D33">
        <w:rPr>
          <w:rFonts w:ascii="Times New Roman" w:hAnsi="Times New Roman" w:cs="Times New Roman"/>
          <w:color w:val="000000"/>
          <w:sz w:val="22"/>
          <w:szCs w:val="22"/>
          <w:lang w:bidi="pl-PL"/>
        </w:rPr>
        <w:t xml:space="preserve">Za wyjątkiem należycie udokumentowanego przypadku Siły Wyższej opisanej </w:t>
      </w:r>
      <w:r w:rsidRPr="00236FB8">
        <w:rPr>
          <w:rFonts w:ascii="Times New Roman" w:hAnsi="Times New Roman" w:cs="Times New Roman"/>
          <w:color w:val="000000"/>
          <w:sz w:val="22"/>
          <w:szCs w:val="22"/>
          <w:lang w:bidi="pl-PL"/>
        </w:rPr>
        <w:t xml:space="preserve">w § </w:t>
      </w:r>
      <w:r w:rsidR="00C4630E" w:rsidRPr="00236FB8">
        <w:rPr>
          <w:rFonts w:ascii="Times New Roman" w:hAnsi="Times New Roman" w:cs="Times New Roman"/>
          <w:color w:val="000000"/>
          <w:sz w:val="22"/>
          <w:szCs w:val="22"/>
          <w:lang w:bidi="pl-PL"/>
        </w:rPr>
        <w:t>10</w:t>
      </w:r>
      <w:r w:rsidRPr="00236FB8">
        <w:rPr>
          <w:rFonts w:ascii="Times New Roman" w:hAnsi="Times New Roman" w:cs="Times New Roman"/>
          <w:color w:val="000000"/>
          <w:sz w:val="22"/>
          <w:szCs w:val="22"/>
          <w:lang w:bidi="pl-PL"/>
        </w:rPr>
        <w:t xml:space="preserve"> ust. 1 umowy oraz za wyjątkiem przypadku odstąpienia przez Zamawiającego od umowy wobec zaistnienia przesłanki określonej w § 1</w:t>
      </w:r>
      <w:r w:rsidR="00A91BA6" w:rsidRPr="00236FB8">
        <w:rPr>
          <w:rFonts w:ascii="Times New Roman" w:hAnsi="Times New Roman" w:cs="Times New Roman"/>
          <w:color w:val="000000"/>
          <w:sz w:val="22"/>
          <w:szCs w:val="22"/>
          <w:lang w:bidi="pl-PL"/>
        </w:rPr>
        <w:t>4</w:t>
      </w:r>
      <w:r w:rsidRPr="00236FB8">
        <w:rPr>
          <w:rFonts w:ascii="Times New Roman" w:hAnsi="Times New Roman" w:cs="Times New Roman"/>
          <w:color w:val="000000"/>
          <w:sz w:val="22"/>
          <w:szCs w:val="22"/>
          <w:lang w:bidi="pl-PL"/>
        </w:rPr>
        <w:t xml:space="preserve"> ust. </w:t>
      </w:r>
      <w:r w:rsidR="00A91BA6" w:rsidRPr="00236FB8">
        <w:rPr>
          <w:rFonts w:ascii="Times New Roman" w:hAnsi="Times New Roman" w:cs="Times New Roman"/>
          <w:color w:val="000000"/>
          <w:sz w:val="22"/>
          <w:szCs w:val="22"/>
          <w:lang w:bidi="pl-PL"/>
        </w:rPr>
        <w:t>7</w:t>
      </w:r>
      <w:r w:rsidRPr="00236FB8">
        <w:rPr>
          <w:rFonts w:ascii="Times New Roman" w:hAnsi="Times New Roman" w:cs="Times New Roman"/>
          <w:color w:val="000000"/>
          <w:sz w:val="22"/>
          <w:szCs w:val="22"/>
          <w:lang w:bidi="pl-PL"/>
        </w:rPr>
        <w:t xml:space="preserve"> Umowy, w przypadku odstąpienia przez Zamawiającego od całości umowy z przyczyn leżących wyłącznie po stronie Zamawiającego</w:t>
      </w:r>
      <w:r w:rsidRPr="00A65D33">
        <w:rPr>
          <w:rFonts w:ascii="Times New Roman" w:hAnsi="Times New Roman" w:cs="Times New Roman"/>
          <w:color w:val="000000"/>
          <w:sz w:val="22"/>
          <w:szCs w:val="22"/>
          <w:lang w:bidi="pl-PL"/>
        </w:rPr>
        <w:t xml:space="preserve">, Wykonawca może zażądać od Zamawiającego zapłaty kary umownej w wysokości </w:t>
      </w:r>
      <w:r>
        <w:rPr>
          <w:rFonts w:ascii="Times New Roman" w:hAnsi="Times New Roman" w:cs="Times New Roman"/>
          <w:color w:val="000000"/>
          <w:sz w:val="22"/>
          <w:szCs w:val="22"/>
          <w:lang w:bidi="pl-PL"/>
        </w:rPr>
        <w:t>1</w:t>
      </w:r>
      <w:r w:rsidRPr="00A65D33">
        <w:rPr>
          <w:rFonts w:ascii="Times New Roman" w:hAnsi="Times New Roman" w:cs="Times New Roman"/>
          <w:color w:val="000000"/>
          <w:sz w:val="22"/>
          <w:szCs w:val="22"/>
          <w:lang w:bidi="pl-PL"/>
        </w:rPr>
        <w:t>0% wynagrodzenia Wykonawcy.</w:t>
      </w:r>
    </w:p>
    <w:p w14:paraId="0F316874" w14:textId="3317ABE9" w:rsidR="00F078BC" w:rsidRPr="00C04A99" w:rsidRDefault="00F078BC" w:rsidP="00197F57">
      <w:pPr>
        <w:pStyle w:val="Tekstpodstawowy"/>
        <w:widowControl w:val="0"/>
        <w:numPr>
          <w:ilvl w:val="0"/>
          <w:numId w:val="72"/>
        </w:numPr>
        <w:tabs>
          <w:tab w:val="left" w:pos="426"/>
        </w:tabs>
        <w:spacing w:line="240" w:lineRule="auto"/>
        <w:ind w:left="426" w:right="117" w:hanging="426"/>
        <w:rPr>
          <w:rFonts w:ascii="Times New Roman" w:hAnsi="Times New Roman" w:cs="Times New Roman"/>
          <w:sz w:val="22"/>
          <w:szCs w:val="22"/>
        </w:rPr>
      </w:pPr>
      <w:r w:rsidRPr="00A65D33">
        <w:rPr>
          <w:rFonts w:ascii="Times New Roman" w:hAnsi="Times New Roman" w:cs="Times New Roman"/>
          <w:color w:val="000000"/>
          <w:sz w:val="22"/>
          <w:szCs w:val="22"/>
          <w:lang w:bidi="pl-PL"/>
        </w:rPr>
        <w:t xml:space="preserve">Za wyjątkiem należycie udokumentowanego przypadku Siły Wyższej opisanej w § </w:t>
      </w:r>
      <w:r w:rsidR="00183EB3">
        <w:rPr>
          <w:rFonts w:ascii="Times New Roman" w:hAnsi="Times New Roman" w:cs="Times New Roman"/>
          <w:color w:val="000000"/>
          <w:sz w:val="22"/>
          <w:szCs w:val="22"/>
          <w:lang w:bidi="pl-PL"/>
        </w:rPr>
        <w:t>10</w:t>
      </w:r>
      <w:r w:rsidRPr="00A65D33">
        <w:rPr>
          <w:rFonts w:ascii="Times New Roman" w:hAnsi="Times New Roman" w:cs="Times New Roman"/>
          <w:color w:val="000000"/>
          <w:sz w:val="22"/>
          <w:szCs w:val="22"/>
          <w:lang w:bidi="pl-PL"/>
        </w:rPr>
        <w:t xml:space="preserve"> ust. 1 umowy oraz za wyjątkiem przypadku odstąpienia przez Zamawiającego od umowy wobec zaistnienia przesłanki określonej w § 1</w:t>
      </w:r>
      <w:r w:rsidR="00183EB3">
        <w:rPr>
          <w:rFonts w:ascii="Times New Roman" w:hAnsi="Times New Roman" w:cs="Times New Roman"/>
          <w:color w:val="000000"/>
          <w:sz w:val="22"/>
          <w:szCs w:val="22"/>
          <w:lang w:bidi="pl-PL"/>
        </w:rPr>
        <w:t>4</w:t>
      </w:r>
      <w:r w:rsidRPr="00A65D33">
        <w:rPr>
          <w:rFonts w:ascii="Times New Roman" w:hAnsi="Times New Roman" w:cs="Times New Roman"/>
          <w:color w:val="000000"/>
          <w:sz w:val="22"/>
          <w:szCs w:val="22"/>
          <w:lang w:bidi="pl-PL"/>
        </w:rPr>
        <w:t xml:space="preserve"> ust. 8 </w:t>
      </w:r>
      <w:r>
        <w:rPr>
          <w:rFonts w:ascii="Times New Roman" w:hAnsi="Times New Roman" w:cs="Times New Roman"/>
          <w:color w:val="000000"/>
          <w:sz w:val="22"/>
          <w:szCs w:val="22"/>
          <w:lang w:bidi="pl-PL"/>
        </w:rPr>
        <w:t>U</w:t>
      </w:r>
      <w:r w:rsidRPr="00A65D33">
        <w:rPr>
          <w:rFonts w:ascii="Times New Roman" w:hAnsi="Times New Roman" w:cs="Times New Roman"/>
          <w:color w:val="000000"/>
          <w:sz w:val="22"/>
          <w:szCs w:val="22"/>
          <w:lang w:bidi="pl-PL"/>
        </w:rPr>
        <w:t>mowy,</w:t>
      </w:r>
      <w:r>
        <w:rPr>
          <w:rFonts w:ascii="Times New Roman" w:hAnsi="Times New Roman" w:cs="Times New Roman"/>
          <w:color w:val="000000"/>
          <w:sz w:val="22"/>
          <w:szCs w:val="22"/>
          <w:lang w:bidi="pl-PL"/>
        </w:rPr>
        <w:t xml:space="preserve"> </w:t>
      </w:r>
      <w:r w:rsidRPr="00A65D33">
        <w:rPr>
          <w:rFonts w:ascii="Times New Roman" w:hAnsi="Times New Roman" w:cs="Times New Roman"/>
          <w:color w:val="000000"/>
          <w:sz w:val="22"/>
          <w:szCs w:val="22"/>
          <w:lang w:bidi="pl-PL"/>
        </w:rPr>
        <w:t xml:space="preserve">w przypadku odstąpienia przez Zamawiającego </w:t>
      </w:r>
      <w:r w:rsidRPr="00C04A99">
        <w:rPr>
          <w:rFonts w:ascii="Times New Roman" w:hAnsi="Times New Roman" w:cs="Times New Roman"/>
          <w:color w:val="000000"/>
          <w:sz w:val="22"/>
          <w:szCs w:val="22"/>
          <w:lang w:bidi="pl-PL"/>
        </w:rPr>
        <w:t>od części umowy z przyczyn leżących wyłącznie po stronie Zamawiającego, Wykonawca może zażądać od Zamawiającego zapłaty kary umownej w wysokości 5% wynagrodzenia Wykonawcy dotyczącego niezrealizowanej części umowy.</w:t>
      </w:r>
      <w:bookmarkStart w:id="24" w:name="bookmark19"/>
    </w:p>
    <w:p w14:paraId="7580EF12" w14:textId="3DF8A2A2" w:rsidR="00F078BC" w:rsidRPr="00C04A99" w:rsidRDefault="00F078BC" w:rsidP="00197F57">
      <w:pPr>
        <w:pStyle w:val="Tekstpodstawowy"/>
        <w:widowControl w:val="0"/>
        <w:numPr>
          <w:ilvl w:val="0"/>
          <w:numId w:val="72"/>
        </w:numPr>
        <w:tabs>
          <w:tab w:val="left" w:pos="426"/>
        </w:tabs>
        <w:spacing w:line="240" w:lineRule="auto"/>
        <w:ind w:left="426" w:right="117" w:hanging="426"/>
        <w:rPr>
          <w:rFonts w:ascii="Times New Roman" w:hAnsi="Times New Roman" w:cs="Times New Roman"/>
          <w:color w:val="000000"/>
          <w:sz w:val="22"/>
          <w:szCs w:val="22"/>
          <w:lang w:bidi="pl-PL"/>
        </w:rPr>
      </w:pPr>
      <w:r w:rsidRPr="00C04A99">
        <w:rPr>
          <w:rFonts w:ascii="Times New Roman" w:hAnsi="Times New Roman" w:cs="Times New Roman"/>
          <w:color w:val="000000"/>
          <w:sz w:val="22"/>
          <w:szCs w:val="22"/>
          <w:lang w:bidi="pl-PL"/>
        </w:rPr>
        <w:t xml:space="preserve">Strony uzgadniają, iż dopuszczalna jest kumulacja kar umownych, przy czym łączny wymiar kar umownych ze wszystkich tytułów nie może przekraczać 15% całkowitej kwoty wynagrodzenia brutto wskazanej w § </w:t>
      </w:r>
      <w:r w:rsidR="00183EB3">
        <w:rPr>
          <w:rFonts w:ascii="Times New Roman" w:hAnsi="Times New Roman" w:cs="Times New Roman"/>
          <w:color w:val="000000"/>
          <w:sz w:val="22"/>
          <w:szCs w:val="22"/>
          <w:lang w:bidi="pl-PL"/>
        </w:rPr>
        <w:t>6</w:t>
      </w:r>
      <w:r w:rsidRPr="00C04A99">
        <w:rPr>
          <w:rFonts w:ascii="Times New Roman" w:hAnsi="Times New Roman" w:cs="Times New Roman"/>
          <w:color w:val="000000"/>
          <w:sz w:val="22"/>
          <w:szCs w:val="22"/>
          <w:lang w:bidi="pl-PL"/>
        </w:rPr>
        <w:t xml:space="preserve"> ust. 2.</w:t>
      </w:r>
    </w:p>
    <w:p w14:paraId="6E6089EF" w14:textId="77777777" w:rsidR="00F078BC" w:rsidRPr="001A3938" w:rsidRDefault="00F078BC" w:rsidP="00197F57">
      <w:pPr>
        <w:pStyle w:val="Tekstpodstawowy"/>
        <w:widowControl w:val="0"/>
        <w:numPr>
          <w:ilvl w:val="0"/>
          <w:numId w:val="72"/>
        </w:numPr>
        <w:tabs>
          <w:tab w:val="left" w:pos="426"/>
        </w:tabs>
        <w:spacing w:after="240" w:line="240" w:lineRule="auto"/>
        <w:ind w:left="426" w:right="117" w:hanging="426"/>
        <w:rPr>
          <w:rFonts w:ascii="Times New Roman" w:hAnsi="Times New Roman" w:cs="Times New Roman"/>
          <w:color w:val="000000"/>
          <w:sz w:val="22"/>
          <w:szCs w:val="22"/>
          <w:lang w:bidi="pl-PL"/>
        </w:rPr>
      </w:pPr>
      <w:r w:rsidRPr="00C04A99">
        <w:rPr>
          <w:rFonts w:ascii="Times New Roman" w:hAnsi="Times New Roman" w:cs="Times New Roman"/>
          <w:color w:val="000000"/>
          <w:sz w:val="22"/>
          <w:szCs w:val="22"/>
          <w:lang w:bidi="pl-PL"/>
        </w:rPr>
        <w:t>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w:t>
      </w:r>
    </w:p>
    <w:p w14:paraId="08989488" w14:textId="6D731977" w:rsidR="00F078BC" w:rsidRPr="00A65D33" w:rsidRDefault="00F078BC" w:rsidP="007B45BB">
      <w:pPr>
        <w:pStyle w:val="Tekstpodstawowy"/>
        <w:widowControl w:val="0"/>
        <w:tabs>
          <w:tab w:val="left" w:pos="562"/>
        </w:tabs>
        <w:spacing w:line="240" w:lineRule="auto"/>
        <w:ind w:left="560" w:right="117" w:hanging="560"/>
        <w:jc w:val="center"/>
        <w:rPr>
          <w:rFonts w:ascii="Times New Roman" w:hAnsi="Times New Roman" w:cs="Times New Roman"/>
          <w:b/>
          <w:sz w:val="22"/>
          <w:szCs w:val="22"/>
        </w:rPr>
      </w:pPr>
      <w:r w:rsidRPr="00A65D33">
        <w:rPr>
          <w:rFonts w:ascii="Times New Roman" w:hAnsi="Times New Roman" w:cs="Times New Roman"/>
          <w:b/>
          <w:sz w:val="22"/>
          <w:szCs w:val="22"/>
        </w:rPr>
        <w:t>§</w:t>
      </w:r>
      <w:bookmarkStart w:id="25" w:name="bookmark20"/>
      <w:bookmarkEnd w:id="24"/>
      <w:r w:rsidR="00183EB3">
        <w:rPr>
          <w:rFonts w:ascii="Times New Roman" w:hAnsi="Times New Roman" w:cs="Times New Roman"/>
          <w:b/>
          <w:sz w:val="22"/>
          <w:szCs w:val="22"/>
        </w:rPr>
        <w:t>10</w:t>
      </w:r>
    </w:p>
    <w:p w14:paraId="6086DEE0" w14:textId="77777777" w:rsidR="00F078BC" w:rsidRPr="00A65D33" w:rsidRDefault="00F078BC" w:rsidP="007B45BB">
      <w:pPr>
        <w:pStyle w:val="Tekstpodstawowy"/>
        <w:widowControl w:val="0"/>
        <w:tabs>
          <w:tab w:val="left" w:pos="562"/>
        </w:tabs>
        <w:spacing w:line="240" w:lineRule="auto"/>
        <w:ind w:left="560" w:right="117" w:hanging="560"/>
        <w:jc w:val="center"/>
        <w:rPr>
          <w:rFonts w:ascii="Times New Roman" w:hAnsi="Times New Roman" w:cs="Times New Roman"/>
          <w:b/>
          <w:sz w:val="22"/>
          <w:szCs w:val="22"/>
        </w:rPr>
      </w:pPr>
      <w:r w:rsidRPr="00A65D33">
        <w:rPr>
          <w:rFonts w:ascii="Times New Roman" w:hAnsi="Times New Roman" w:cs="Times New Roman"/>
          <w:b/>
          <w:sz w:val="22"/>
          <w:szCs w:val="22"/>
        </w:rPr>
        <w:t>SIŁA WYŻSZA</w:t>
      </w:r>
      <w:bookmarkEnd w:id="25"/>
    </w:p>
    <w:p w14:paraId="31211D6E" w14:textId="7411D854" w:rsidR="00F078BC" w:rsidRPr="00A65D33" w:rsidRDefault="00F078BC" w:rsidP="00197F57">
      <w:pPr>
        <w:pStyle w:val="Tekstpodstawowy"/>
        <w:widowControl w:val="0"/>
        <w:numPr>
          <w:ilvl w:val="0"/>
          <w:numId w:val="82"/>
        </w:numPr>
        <w:tabs>
          <w:tab w:val="left" w:pos="426"/>
        </w:tabs>
        <w:spacing w:line="240" w:lineRule="auto"/>
        <w:ind w:left="426" w:right="117" w:hanging="426"/>
        <w:rPr>
          <w:rFonts w:ascii="Times New Roman" w:hAnsi="Times New Roman" w:cs="Times New Roman"/>
          <w:b/>
          <w:sz w:val="22"/>
          <w:szCs w:val="22"/>
        </w:rPr>
      </w:pPr>
      <w:r w:rsidRPr="00A65D33">
        <w:rPr>
          <w:rFonts w:ascii="Times New Roman" w:hAnsi="Times New Roman" w:cs="Times New Roman"/>
          <w:bCs/>
          <w:sz w:val="22"/>
          <w:szCs w:val="22"/>
        </w:rPr>
        <w:t>Przez okoliczności siły wyższej strony rozumieją zdarzenie zewnętrzne o charakterze nadzwyczajnym, którego nie można było przewidzieć lub jemu zapobiec, w szczególności takie jak: wojna, stan wyjątkowy, powódź, pożar czy też zasadnicza zmiana sytuacji społeczno – gospodarczej, stan epidemi</w:t>
      </w:r>
      <w:r w:rsidR="000B1026">
        <w:rPr>
          <w:rFonts w:ascii="Times New Roman" w:hAnsi="Times New Roman" w:cs="Times New Roman"/>
          <w:bCs/>
          <w:sz w:val="22"/>
          <w:szCs w:val="22"/>
        </w:rPr>
        <w:t>i</w:t>
      </w:r>
      <w:r>
        <w:rPr>
          <w:rFonts w:ascii="Times New Roman" w:hAnsi="Times New Roman" w:cs="Times New Roman"/>
          <w:bCs/>
          <w:sz w:val="22"/>
          <w:szCs w:val="22"/>
        </w:rPr>
        <w:t>.</w:t>
      </w:r>
    </w:p>
    <w:p w14:paraId="5E72C792" w14:textId="77777777" w:rsidR="00F078BC" w:rsidRPr="00A65D33" w:rsidRDefault="00F078BC" w:rsidP="00197F57">
      <w:pPr>
        <w:pStyle w:val="Tekstpodstawowy"/>
        <w:widowControl w:val="0"/>
        <w:numPr>
          <w:ilvl w:val="0"/>
          <w:numId w:val="82"/>
        </w:numPr>
        <w:tabs>
          <w:tab w:val="left" w:pos="426"/>
        </w:tabs>
        <w:spacing w:line="240" w:lineRule="auto"/>
        <w:ind w:left="426" w:right="117" w:hanging="426"/>
        <w:rPr>
          <w:rFonts w:ascii="Times New Roman" w:hAnsi="Times New Roman" w:cs="Times New Roman"/>
          <w:sz w:val="22"/>
          <w:szCs w:val="22"/>
        </w:rPr>
      </w:pPr>
      <w:r w:rsidRPr="00A65D33">
        <w:rPr>
          <w:rFonts w:ascii="Times New Roman" w:hAnsi="Times New Roman" w:cs="Times New Roman"/>
          <w:bCs/>
          <w:sz w:val="22"/>
          <w:szCs w:val="22"/>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745F183C" w14:textId="77777777" w:rsidR="00F078BC" w:rsidRPr="001A3938" w:rsidRDefault="00F078BC" w:rsidP="00197F57">
      <w:pPr>
        <w:pStyle w:val="Tekstpodstawowy"/>
        <w:widowControl w:val="0"/>
        <w:numPr>
          <w:ilvl w:val="0"/>
          <w:numId w:val="82"/>
        </w:numPr>
        <w:tabs>
          <w:tab w:val="left" w:pos="426"/>
        </w:tabs>
        <w:spacing w:after="240" w:line="240" w:lineRule="auto"/>
        <w:ind w:left="426" w:right="117" w:hanging="426"/>
        <w:rPr>
          <w:rFonts w:ascii="Times New Roman" w:eastAsia="Microsoft Sans Serif" w:hAnsi="Times New Roman" w:cs="Times New Roman"/>
          <w:color w:val="000000"/>
          <w:sz w:val="22"/>
          <w:szCs w:val="22"/>
          <w:lang w:bidi="pl-PL"/>
        </w:rPr>
      </w:pPr>
      <w:r w:rsidRPr="00A65D33">
        <w:rPr>
          <w:rFonts w:ascii="Times New Roman" w:hAnsi="Times New Roman" w:cs="Times New Roman"/>
          <w:sz w:val="22"/>
          <w:szCs w:val="22"/>
        </w:rPr>
        <w:t>Bieg terminów określonych w niniejszej umowie ulega zawieszeniu przez czas trwania przeszkody spowodowanej siłą wyższą.</w:t>
      </w:r>
      <w:bookmarkStart w:id="26" w:name="bookmark21"/>
    </w:p>
    <w:p w14:paraId="7F319AB9" w14:textId="109CA552" w:rsidR="00F078BC" w:rsidRPr="00A65D33" w:rsidRDefault="00F078BC" w:rsidP="00F078BC">
      <w:pPr>
        <w:keepNext/>
        <w:keepLines/>
        <w:ind w:right="117"/>
        <w:rPr>
          <w:b/>
          <w:sz w:val="22"/>
          <w:szCs w:val="22"/>
        </w:rPr>
      </w:pPr>
      <w:bookmarkStart w:id="27" w:name="bookmark23"/>
      <w:bookmarkEnd w:id="26"/>
      <w:r w:rsidRPr="00A65D33">
        <w:rPr>
          <w:b/>
          <w:sz w:val="22"/>
          <w:szCs w:val="22"/>
        </w:rPr>
        <w:t>§ 1</w:t>
      </w:r>
      <w:bookmarkEnd w:id="27"/>
      <w:r w:rsidR="00183EB3">
        <w:rPr>
          <w:b/>
          <w:sz w:val="22"/>
          <w:szCs w:val="22"/>
        </w:rPr>
        <w:t>1</w:t>
      </w:r>
    </w:p>
    <w:p w14:paraId="2D099ED3" w14:textId="77777777" w:rsidR="00F078BC" w:rsidRPr="00A65D33" w:rsidRDefault="00F078BC" w:rsidP="00F078BC">
      <w:pPr>
        <w:keepNext/>
        <w:keepLines/>
        <w:ind w:right="117"/>
        <w:rPr>
          <w:b/>
          <w:sz w:val="22"/>
          <w:szCs w:val="22"/>
        </w:rPr>
      </w:pPr>
      <w:bookmarkStart w:id="28" w:name="bookmark24"/>
      <w:r w:rsidRPr="00A65D33">
        <w:rPr>
          <w:b/>
          <w:sz w:val="22"/>
          <w:szCs w:val="22"/>
        </w:rPr>
        <w:t>WSPARCIE SERWISOWE PRODUCENTA</w:t>
      </w:r>
      <w:bookmarkEnd w:id="28"/>
    </w:p>
    <w:p w14:paraId="651EC29E" w14:textId="77777777" w:rsidR="00F078BC" w:rsidRPr="00A65D33" w:rsidRDefault="00F078BC" w:rsidP="000B1026">
      <w:pPr>
        <w:pStyle w:val="Akapitzlist"/>
        <w:tabs>
          <w:tab w:val="left" w:pos="567"/>
        </w:tabs>
        <w:ind w:left="0"/>
        <w:jc w:val="both"/>
        <w:rPr>
          <w:sz w:val="22"/>
          <w:szCs w:val="22"/>
        </w:rPr>
      </w:pPr>
      <w:bookmarkStart w:id="29" w:name="bookmark25"/>
      <w:r w:rsidRPr="00A65D33">
        <w:rPr>
          <w:sz w:val="22"/>
          <w:szCs w:val="22"/>
        </w:rPr>
        <w:t>Wsparcie techniczne wdrożonej systemu egzaminowania komputerowego w okresie obowiązywania licencji, rozumiane jako:</w:t>
      </w:r>
    </w:p>
    <w:p w14:paraId="681D098D" w14:textId="77777777" w:rsidR="00F078BC" w:rsidRDefault="00F078BC" w:rsidP="00197F57">
      <w:pPr>
        <w:pStyle w:val="Akapitzlist"/>
        <w:widowControl/>
        <w:numPr>
          <w:ilvl w:val="0"/>
          <w:numId w:val="84"/>
        </w:numPr>
        <w:suppressAutoHyphens w:val="0"/>
        <w:jc w:val="both"/>
        <w:rPr>
          <w:sz w:val="22"/>
          <w:szCs w:val="22"/>
        </w:rPr>
      </w:pPr>
      <w:r w:rsidRPr="00A65D33">
        <w:rPr>
          <w:sz w:val="22"/>
          <w:szCs w:val="22"/>
        </w:rPr>
        <w:t>udzielenie odpowiedzi na pytania administratorów systemu dotyczące wskazówek jego konfiguracji, strategii funkcjonowania, usprawnień działania i konfiguracji w ciągu 72 godzin,</w:t>
      </w:r>
    </w:p>
    <w:p w14:paraId="3D04647A" w14:textId="6BA4FE15" w:rsidR="00F078BC" w:rsidRDefault="00F078BC" w:rsidP="00197F57">
      <w:pPr>
        <w:pStyle w:val="Akapitzlist"/>
        <w:widowControl/>
        <w:numPr>
          <w:ilvl w:val="0"/>
          <w:numId w:val="84"/>
        </w:numPr>
        <w:suppressAutoHyphens w:val="0"/>
        <w:jc w:val="both"/>
        <w:rPr>
          <w:sz w:val="22"/>
          <w:szCs w:val="22"/>
        </w:rPr>
      </w:pPr>
      <w:r w:rsidRPr="00C4577B">
        <w:rPr>
          <w:sz w:val="22"/>
          <w:szCs w:val="22"/>
        </w:rPr>
        <w:t>wspieranie i aktywne rozwijan</w:t>
      </w:r>
      <w:r w:rsidR="000B1026">
        <w:rPr>
          <w:sz w:val="22"/>
          <w:szCs w:val="22"/>
        </w:rPr>
        <w:t>i</w:t>
      </w:r>
      <w:r w:rsidRPr="00C4577B">
        <w:rPr>
          <w:sz w:val="22"/>
          <w:szCs w:val="22"/>
        </w:rPr>
        <w:t>e systemu, w tym dostęp do co najmniej jednej nowej wersji rocznej systemu a także bieżące aktualizacje zwiększające bezpieczeństwo i eliminujące wykryte błędy,</w:t>
      </w:r>
    </w:p>
    <w:p w14:paraId="6C8F78A1" w14:textId="77777777" w:rsidR="00F078BC" w:rsidRDefault="00F078BC" w:rsidP="00197F57">
      <w:pPr>
        <w:pStyle w:val="Akapitzlist"/>
        <w:widowControl/>
        <w:numPr>
          <w:ilvl w:val="0"/>
          <w:numId w:val="84"/>
        </w:numPr>
        <w:suppressAutoHyphens w:val="0"/>
        <w:jc w:val="both"/>
        <w:rPr>
          <w:sz w:val="22"/>
          <w:szCs w:val="22"/>
        </w:rPr>
      </w:pPr>
      <w:r w:rsidRPr="00C4577B">
        <w:rPr>
          <w:sz w:val="22"/>
          <w:szCs w:val="22"/>
        </w:rPr>
        <w:lastRenderedPageBreak/>
        <w:t>rozwiązywanie problemów na poziomie 1 (błędy krytyczne uniemożliwiające korzystanie z</w:t>
      </w:r>
      <w:r>
        <w:rPr>
          <w:sz w:val="22"/>
          <w:szCs w:val="22"/>
        </w:rPr>
        <w:t> </w:t>
      </w:r>
      <w:r w:rsidRPr="00C4577B">
        <w:rPr>
          <w:sz w:val="22"/>
          <w:szCs w:val="22"/>
        </w:rPr>
        <w:t>systemu) – do 8 godzin,</w:t>
      </w:r>
    </w:p>
    <w:p w14:paraId="5713B04C" w14:textId="77777777" w:rsidR="00F078BC" w:rsidRDefault="00F078BC" w:rsidP="00197F57">
      <w:pPr>
        <w:pStyle w:val="Akapitzlist"/>
        <w:widowControl/>
        <w:numPr>
          <w:ilvl w:val="0"/>
          <w:numId w:val="84"/>
        </w:numPr>
        <w:suppressAutoHyphens w:val="0"/>
        <w:jc w:val="both"/>
        <w:rPr>
          <w:sz w:val="22"/>
          <w:szCs w:val="22"/>
        </w:rPr>
      </w:pPr>
      <w:r w:rsidRPr="00916364">
        <w:rPr>
          <w:sz w:val="22"/>
          <w:szCs w:val="22"/>
        </w:rPr>
        <w:t>rozwiązywanie problemów na poziomie 2 (błędy uniemożliwiające korzystanie z określonych funkcjonalności systemu) – do 12 godzin,</w:t>
      </w:r>
    </w:p>
    <w:p w14:paraId="295F3E89" w14:textId="77777777" w:rsidR="00F078BC" w:rsidRDefault="00F078BC" w:rsidP="00197F57">
      <w:pPr>
        <w:pStyle w:val="Akapitzlist"/>
        <w:widowControl/>
        <w:numPr>
          <w:ilvl w:val="0"/>
          <w:numId w:val="84"/>
        </w:numPr>
        <w:suppressAutoHyphens w:val="0"/>
        <w:jc w:val="both"/>
        <w:rPr>
          <w:sz w:val="22"/>
          <w:szCs w:val="22"/>
        </w:rPr>
      </w:pPr>
      <w:r w:rsidRPr="00916364">
        <w:rPr>
          <w:sz w:val="22"/>
          <w:szCs w:val="22"/>
        </w:rPr>
        <w:t>rozwiązywanie problemów na poziomie 3 (usterki utrudniające sprawne korzystanie z systemu) – do 1 dnia roboczego,</w:t>
      </w:r>
    </w:p>
    <w:p w14:paraId="45EEC8F6" w14:textId="77777777" w:rsidR="00F078BC" w:rsidRPr="001A3938" w:rsidRDefault="00F078BC" w:rsidP="00197F57">
      <w:pPr>
        <w:pStyle w:val="Akapitzlist"/>
        <w:widowControl/>
        <w:numPr>
          <w:ilvl w:val="0"/>
          <w:numId w:val="84"/>
        </w:numPr>
        <w:suppressAutoHyphens w:val="0"/>
        <w:spacing w:after="240"/>
        <w:jc w:val="both"/>
        <w:rPr>
          <w:sz w:val="22"/>
          <w:szCs w:val="22"/>
        </w:rPr>
      </w:pPr>
      <w:r w:rsidRPr="00916364">
        <w:rPr>
          <w:sz w:val="22"/>
          <w:szCs w:val="22"/>
        </w:rPr>
        <w:t>rozwiązywanie problemów na poziomie 4 (pozostałe) – do 5 dni roboczych.</w:t>
      </w:r>
    </w:p>
    <w:p w14:paraId="74A0723C" w14:textId="7539B05B" w:rsidR="00F078BC" w:rsidRPr="00A65D33" w:rsidRDefault="00F078BC" w:rsidP="00F078BC">
      <w:pPr>
        <w:keepNext/>
        <w:keepLines/>
        <w:ind w:right="117"/>
        <w:rPr>
          <w:b/>
          <w:sz w:val="22"/>
          <w:szCs w:val="22"/>
        </w:rPr>
      </w:pPr>
      <w:bookmarkStart w:id="30" w:name="_Hlk38893262"/>
      <w:r w:rsidRPr="00A65D33">
        <w:rPr>
          <w:b/>
          <w:sz w:val="22"/>
          <w:szCs w:val="22"/>
        </w:rPr>
        <w:t>§1</w:t>
      </w:r>
      <w:bookmarkEnd w:id="29"/>
      <w:r w:rsidR="00183EB3">
        <w:rPr>
          <w:b/>
          <w:sz w:val="22"/>
          <w:szCs w:val="22"/>
        </w:rPr>
        <w:t>2</w:t>
      </w:r>
    </w:p>
    <w:p w14:paraId="4A4B6514" w14:textId="77777777" w:rsidR="00F078BC" w:rsidRPr="00A65D33" w:rsidRDefault="00F078BC" w:rsidP="00F078BC">
      <w:pPr>
        <w:keepNext/>
        <w:keepLines/>
        <w:ind w:right="117"/>
        <w:rPr>
          <w:b/>
          <w:sz w:val="22"/>
          <w:szCs w:val="22"/>
        </w:rPr>
      </w:pPr>
      <w:bookmarkStart w:id="31" w:name="bookmark26"/>
      <w:bookmarkEnd w:id="30"/>
      <w:r w:rsidRPr="00A65D33">
        <w:rPr>
          <w:b/>
          <w:sz w:val="22"/>
          <w:szCs w:val="22"/>
        </w:rPr>
        <w:t>ZMIANA UMOWY</w:t>
      </w:r>
      <w:bookmarkEnd w:id="31"/>
    </w:p>
    <w:p w14:paraId="6107D58A" w14:textId="25C5B4E1" w:rsidR="000B1026" w:rsidRPr="000B1026" w:rsidRDefault="000B1026" w:rsidP="00197F57">
      <w:pPr>
        <w:pStyle w:val="Akapitzlist"/>
        <w:widowControl/>
        <w:numPr>
          <w:ilvl w:val="3"/>
          <w:numId w:val="78"/>
        </w:numPr>
        <w:tabs>
          <w:tab w:val="clear" w:pos="5247"/>
        </w:tabs>
        <w:ind w:left="426" w:hanging="426"/>
        <w:jc w:val="both"/>
        <w:rPr>
          <w:sz w:val="22"/>
          <w:szCs w:val="22"/>
        </w:rPr>
      </w:pPr>
      <w:bookmarkStart w:id="32" w:name="bookmark27"/>
      <w:r w:rsidRPr="000B1026">
        <w:rPr>
          <w:sz w:val="22"/>
          <w:szCs w:val="22"/>
        </w:rPr>
        <w:t>Strony dopuszczają, poza zmianami wskazanymi w art. 455 Ustawy, możliwość zmiany umowy bez obowiązku przeprowadzania nowego postępowania w następujących przypadkach i zakresach:</w:t>
      </w:r>
    </w:p>
    <w:p w14:paraId="0497FD95" w14:textId="7143E9BA" w:rsidR="000B1026" w:rsidRPr="000B1026" w:rsidRDefault="000B1026" w:rsidP="00197F57">
      <w:pPr>
        <w:widowControl/>
        <w:numPr>
          <w:ilvl w:val="0"/>
          <w:numId w:val="86"/>
        </w:numPr>
        <w:tabs>
          <w:tab w:val="clear" w:pos="3087"/>
        </w:tabs>
        <w:suppressAutoHyphens w:val="0"/>
        <w:ind w:left="993" w:hanging="567"/>
        <w:jc w:val="both"/>
        <w:rPr>
          <w:sz w:val="22"/>
          <w:szCs w:val="22"/>
        </w:rPr>
      </w:pPr>
      <w:r w:rsidRPr="000B1026">
        <w:rPr>
          <w:sz w:val="22"/>
          <w:szCs w:val="22"/>
        </w:rPr>
        <w:t xml:space="preserve">zmiana terminu </w:t>
      </w:r>
      <w:r>
        <w:rPr>
          <w:sz w:val="22"/>
          <w:szCs w:val="22"/>
        </w:rPr>
        <w:t>realizacji zamówienia</w:t>
      </w:r>
      <w:r w:rsidRPr="000B1026">
        <w:rPr>
          <w:sz w:val="22"/>
          <w:szCs w:val="22"/>
        </w:rPr>
        <w:t xml:space="preserve"> </w:t>
      </w:r>
      <w:r w:rsidRPr="00A65D33">
        <w:rPr>
          <w:sz w:val="22"/>
          <w:szCs w:val="22"/>
        </w:rPr>
        <w:t>poprzez jego przedłużenie ze względu na: przyczyny leżące po stronie Zamawiającego dotyczące np. braku przygotowania/ przekazania miejsca realizacji/dostawy oraz inne niezawinione przez Strony przyczyny</w:t>
      </w:r>
      <w:r>
        <w:rPr>
          <w:sz w:val="22"/>
          <w:szCs w:val="22"/>
        </w:rPr>
        <w:t>, w tym</w:t>
      </w:r>
      <w:r w:rsidRPr="00A65D33">
        <w:rPr>
          <w:sz w:val="22"/>
          <w:szCs w:val="22"/>
        </w:rPr>
        <w:t xml:space="preserve"> spowodowane przez tzw. siłę wyższą w rozumieniu § </w:t>
      </w:r>
      <w:r w:rsidR="00183EB3">
        <w:rPr>
          <w:sz w:val="22"/>
          <w:szCs w:val="22"/>
        </w:rPr>
        <w:t>10</w:t>
      </w:r>
      <w:r w:rsidRPr="00A65D33">
        <w:rPr>
          <w:sz w:val="22"/>
          <w:szCs w:val="22"/>
        </w:rPr>
        <w:t>;</w:t>
      </w:r>
    </w:p>
    <w:p w14:paraId="55E7E690" w14:textId="77777777" w:rsidR="000B1026" w:rsidRPr="000B1026" w:rsidRDefault="000B1026" w:rsidP="00197F57">
      <w:pPr>
        <w:widowControl/>
        <w:numPr>
          <w:ilvl w:val="0"/>
          <w:numId w:val="86"/>
        </w:numPr>
        <w:tabs>
          <w:tab w:val="clear" w:pos="3087"/>
        </w:tabs>
        <w:suppressAutoHyphens w:val="0"/>
        <w:ind w:left="851" w:hanging="425"/>
        <w:jc w:val="both"/>
        <w:rPr>
          <w:sz w:val="22"/>
          <w:szCs w:val="22"/>
        </w:rPr>
      </w:pPr>
      <w:r w:rsidRPr="000B1026">
        <w:rPr>
          <w:sz w:val="22"/>
          <w:szCs w:val="22"/>
        </w:rPr>
        <w:t xml:space="preserve">zmiana </w:t>
      </w:r>
      <w:r w:rsidRPr="000B1026">
        <w:rPr>
          <w:color w:val="000000"/>
          <w:sz w:val="22"/>
          <w:szCs w:val="22"/>
        </w:rPr>
        <w:t xml:space="preserve">podwykonawcy ze względów losowych lub innych korzystnych dla Zamawiającego w przypadku zadeklarowania przez Wykonawcę realizacji </w:t>
      </w:r>
      <w:r w:rsidRPr="000B1026">
        <w:rPr>
          <w:sz w:val="22"/>
          <w:szCs w:val="22"/>
        </w:rPr>
        <w:t>zamówienia przy pomocy podwykonawców;</w:t>
      </w:r>
    </w:p>
    <w:p w14:paraId="3C850D50" w14:textId="0771ADD2" w:rsidR="000B1026" w:rsidRPr="000B1026" w:rsidRDefault="000B1026" w:rsidP="00197F57">
      <w:pPr>
        <w:widowControl/>
        <w:numPr>
          <w:ilvl w:val="3"/>
          <w:numId w:val="56"/>
        </w:numPr>
        <w:ind w:left="426" w:hanging="426"/>
        <w:jc w:val="both"/>
        <w:rPr>
          <w:sz w:val="22"/>
          <w:szCs w:val="22"/>
        </w:rPr>
      </w:pPr>
      <w:r w:rsidRPr="000B1026">
        <w:rPr>
          <w:rFonts w:eastAsia="Calibri"/>
          <w:bCs/>
          <w:color w:val="000000"/>
          <w:sz w:val="22"/>
          <w:szCs w:val="22"/>
        </w:rPr>
        <w:t xml:space="preserve">Strony w </w:t>
      </w:r>
      <w:r w:rsidRPr="000B1026">
        <w:rPr>
          <w:rFonts w:eastAsia="Calibri"/>
          <w:sz w:val="22"/>
          <w:szCs w:val="22"/>
        </w:rPr>
        <w:t xml:space="preserve">czasie realizacji niniejszej umowy dopuszczają możliwość zmiany wysokości maksymalnego wynagrodzenia należnego Wykonawcy, po uprzednim zawarciu </w:t>
      </w:r>
      <w:r w:rsidRPr="000B1026">
        <w:rPr>
          <w:sz w:val="22"/>
          <w:szCs w:val="22"/>
        </w:rPr>
        <w:t>pisemnego</w:t>
      </w:r>
      <w:r w:rsidRPr="000B1026">
        <w:rPr>
          <w:rFonts w:eastAsia="Calibri"/>
          <w:sz w:val="22"/>
          <w:szCs w:val="22"/>
        </w:rPr>
        <w:t xml:space="preserve"> aneksu, w przypadku:</w:t>
      </w:r>
    </w:p>
    <w:p w14:paraId="575C7839" w14:textId="77777777" w:rsidR="000B1026" w:rsidRPr="000B1026" w:rsidRDefault="000B1026" w:rsidP="00197F57">
      <w:pPr>
        <w:pStyle w:val="Akapitzlist"/>
        <w:widowControl/>
        <w:numPr>
          <w:ilvl w:val="0"/>
          <w:numId w:val="57"/>
        </w:numPr>
        <w:suppressAutoHyphens w:val="0"/>
        <w:spacing w:after="160"/>
        <w:jc w:val="both"/>
        <w:rPr>
          <w:vanish/>
          <w:sz w:val="22"/>
          <w:szCs w:val="22"/>
        </w:rPr>
      </w:pPr>
    </w:p>
    <w:p w14:paraId="117D0B76" w14:textId="77777777" w:rsidR="000B1026" w:rsidRPr="000B1026" w:rsidRDefault="000B1026" w:rsidP="00197F57">
      <w:pPr>
        <w:widowControl/>
        <w:numPr>
          <w:ilvl w:val="1"/>
          <w:numId w:val="57"/>
        </w:numPr>
        <w:suppressAutoHyphens w:val="0"/>
        <w:spacing w:after="160"/>
        <w:ind w:left="1069"/>
        <w:contextualSpacing/>
        <w:jc w:val="both"/>
        <w:rPr>
          <w:sz w:val="22"/>
          <w:szCs w:val="22"/>
        </w:rPr>
      </w:pPr>
      <w:r w:rsidRPr="000B1026">
        <w:rPr>
          <w:sz w:val="22"/>
          <w:szCs w:val="22"/>
        </w:rPr>
        <w:t>ustawowej zmiany stawki podatku od towarów i usług VAT do poszczególnych wykonanych dostaw stanowiących przedmiot umowy, które zostały zrealizowane po dniu wejścia w życie przepisów dokonujących zmiany stawki podatku VAT;</w:t>
      </w:r>
    </w:p>
    <w:p w14:paraId="052D5ECD" w14:textId="77777777" w:rsidR="000B1026" w:rsidRPr="000B1026" w:rsidRDefault="000B1026" w:rsidP="00197F57">
      <w:pPr>
        <w:widowControl/>
        <w:numPr>
          <w:ilvl w:val="1"/>
          <w:numId w:val="57"/>
        </w:numPr>
        <w:suppressAutoHyphens w:val="0"/>
        <w:spacing w:after="160"/>
        <w:ind w:left="1069"/>
        <w:contextualSpacing/>
        <w:jc w:val="both"/>
        <w:rPr>
          <w:sz w:val="22"/>
          <w:szCs w:val="22"/>
        </w:rPr>
      </w:pPr>
      <w:r w:rsidRPr="000B1026">
        <w:rPr>
          <w:sz w:val="22"/>
          <w:szCs w:val="22"/>
        </w:rPr>
        <w:t>ustawowej zmiany wysokości minimalnego wynagrodzenia za pracę ustalonego na podstawie art. 2 ust. 3 – 5 ustawy z dnia 10 października 2002 r. o minimalnym wynagrodzeniu za pracę (</w:t>
      </w:r>
      <w:r w:rsidRPr="000B1026">
        <w:rPr>
          <w:bCs/>
          <w:color w:val="000000"/>
          <w:sz w:val="22"/>
          <w:szCs w:val="22"/>
        </w:rPr>
        <w:t xml:space="preserve">t. j. </w:t>
      </w:r>
      <w:r w:rsidRPr="000B1026">
        <w:rPr>
          <w:sz w:val="22"/>
          <w:szCs w:val="22"/>
        </w:rPr>
        <w:t>Dz. U. 2020 poz. 2207 ze zm.), wpływającej na wysokość wynagrodzenia Wykonawcy, którego wypłata nastąpiła po dniu wejścia w życie przepisów dokonujących zmiany wysokości minimalnego wynagrodzeniu za pracę;</w:t>
      </w:r>
    </w:p>
    <w:p w14:paraId="389A830A" w14:textId="77777777" w:rsidR="000B1026" w:rsidRPr="000B1026" w:rsidRDefault="000B1026" w:rsidP="00197F57">
      <w:pPr>
        <w:widowControl/>
        <w:numPr>
          <w:ilvl w:val="1"/>
          <w:numId w:val="57"/>
        </w:numPr>
        <w:suppressAutoHyphens w:val="0"/>
        <w:spacing w:after="160"/>
        <w:ind w:left="1069"/>
        <w:contextualSpacing/>
        <w:jc w:val="both"/>
        <w:rPr>
          <w:sz w:val="22"/>
          <w:szCs w:val="22"/>
        </w:rPr>
      </w:pPr>
      <w:r w:rsidRPr="000B1026">
        <w:rPr>
          <w:sz w:val="22"/>
          <w:szCs w:val="22"/>
        </w:rPr>
        <w:t xml:space="preserve">ustawowej zmiany </w:t>
      </w:r>
      <w:r w:rsidRPr="000B1026">
        <w:rPr>
          <w:color w:val="000000"/>
          <w:sz w:val="22"/>
          <w:szCs w:val="22"/>
        </w:rPr>
        <w:t>zasad podlegania ubezpieczeniom społecznym lub ubezpieczeniu zdrowotnemu lub wysokości stawki składki na ubezpieczenia społeczne lub zdrowotne</w:t>
      </w:r>
      <w:r w:rsidRPr="000B1026">
        <w:rPr>
          <w:sz w:val="22"/>
          <w:szCs w:val="22"/>
        </w:rPr>
        <w:t xml:space="preserve"> ustalonych na podstawie przepisów ustawy </w:t>
      </w:r>
      <w:r w:rsidRPr="000B1026">
        <w:rPr>
          <w:bCs/>
          <w:color w:val="000000"/>
          <w:sz w:val="22"/>
          <w:szCs w:val="22"/>
        </w:rPr>
        <w:t xml:space="preserve">z dnia 13 października 1998 r. o systemie ubezpieczeń społecznych (t. j. Dz. U. 2022 poz. 1009 ze zm.) </w:t>
      </w:r>
      <w:r w:rsidRPr="000B1026">
        <w:rPr>
          <w:sz w:val="22"/>
          <w:szCs w:val="22"/>
        </w:rPr>
        <w:t xml:space="preserve">oraz ustawy </w:t>
      </w:r>
      <w:r w:rsidRPr="000B1026">
        <w:rPr>
          <w:bCs/>
          <w:color w:val="000000"/>
          <w:sz w:val="22"/>
          <w:szCs w:val="22"/>
        </w:rPr>
        <w:t>z dnia 27 sierpnia 2004 r. o świadczeniach opieki zdrowotnej finansowanych ze środków publicznych (t. j. Dz. U. 2021 poz. 1285</w:t>
      </w:r>
      <w:r w:rsidRPr="000B1026">
        <w:rPr>
          <w:sz w:val="22"/>
          <w:szCs w:val="22"/>
        </w:rPr>
        <w:t xml:space="preserve"> ze zm.</w:t>
      </w:r>
      <w:r w:rsidRPr="000B1026">
        <w:rPr>
          <w:bCs/>
          <w:color w:val="000000"/>
          <w:sz w:val="22"/>
          <w:szCs w:val="22"/>
        </w:rPr>
        <w:t>),</w:t>
      </w:r>
      <w:r w:rsidRPr="000B1026">
        <w:rPr>
          <w:sz w:val="22"/>
          <w:szCs w:val="22"/>
        </w:rPr>
        <w:t xml:space="preserve"> wpływającej na wysokość wynagrodzenia Wykonawcy, którego wypłata nastąpiła po dniu wejścia w życie przepisów dokonujących zmian ww. zasad lub wysokości stawek składek;</w:t>
      </w:r>
    </w:p>
    <w:p w14:paraId="1AA1E2B0" w14:textId="77777777" w:rsidR="000B1026" w:rsidRPr="000B1026" w:rsidRDefault="000B1026" w:rsidP="00197F57">
      <w:pPr>
        <w:widowControl/>
        <w:numPr>
          <w:ilvl w:val="1"/>
          <w:numId w:val="57"/>
        </w:numPr>
        <w:suppressAutoHyphens w:val="0"/>
        <w:spacing w:after="160"/>
        <w:ind w:left="1069"/>
        <w:contextualSpacing/>
        <w:jc w:val="both"/>
        <w:rPr>
          <w:sz w:val="22"/>
          <w:szCs w:val="22"/>
        </w:rPr>
      </w:pPr>
      <w:r w:rsidRPr="000B1026">
        <w:rPr>
          <w:sz w:val="22"/>
          <w:szCs w:val="22"/>
        </w:rPr>
        <w:t>zmiany zasad gromadzenia i wysokości wpłat do pracowniczych planów kapitałowych, o których mowa w ustawie z dnia 4 października 2018 r. o pracowniczych planach kapitałowych (t. j. Dz. U. 2020 poz. 1342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4F823B6D" w14:textId="77777777" w:rsidR="000B1026" w:rsidRPr="000B1026" w:rsidRDefault="000B1026" w:rsidP="00197F57">
      <w:pPr>
        <w:widowControl/>
        <w:numPr>
          <w:ilvl w:val="1"/>
          <w:numId w:val="57"/>
        </w:numPr>
        <w:suppressAutoHyphens w:val="0"/>
        <w:spacing w:after="160"/>
        <w:ind w:left="1069"/>
        <w:contextualSpacing/>
        <w:jc w:val="both"/>
        <w:rPr>
          <w:sz w:val="22"/>
          <w:szCs w:val="22"/>
        </w:rPr>
      </w:pPr>
      <w:r w:rsidRPr="000B1026">
        <w:rPr>
          <w:sz w:val="22"/>
          <w:szCs w:val="22"/>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522E94FF" w14:textId="77777777" w:rsidR="000B1026" w:rsidRPr="000B1026" w:rsidRDefault="000B1026" w:rsidP="00197F57">
      <w:pPr>
        <w:widowControl/>
        <w:numPr>
          <w:ilvl w:val="0"/>
          <w:numId w:val="58"/>
        </w:numPr>
        <w:suppressAutoHyphens w:val="0"/>
        <w:spacing w:after="160"/>
        <w:ind w:left="1701" w:hanging="567"/>
        <w:contextualSpacing/>
        <w:jc w:val="both"/>
        <w:rPr>
          <w:sz w:val="22"/>
          <w:szCs w:val="22"/>
        </w:rPr>
      </w:pPr>
      <w:r w:rsidRPr="000B1026">
        <w:rPr>
          <w:sz w:val="22"/>
          <w:szCs w:val="22"/>
        </w:rPr>
        <w:lastRenderedPageBreak/>
        <w:t>Strony mogą wnioskować o zmianę wysokości wynagrodzenia Wykonawcy, w przypadku zmiany ceny materiałów lub kosztów związanych z realizacją niniejszej umowy po upływie 6 miesięcy, licząc od dnia zawarcia umowy, oraz nie częściej niż po upływie kolejnych 6 miesięcy od dnia zawarcia aneksu zmieniającego wysokość wynagrodzenia Wykonawcy,</w:t>
      </w:r>
    </w:p>
    <w:p w14:paraId="6016D0A7" w14:textId="77777777" w:rsidR="000B1026" w:rsidRPr="000B1026" w:rsidRDefault="000B1026" w:rsidP="00197F57">
      <w:pPr>
        <w:widowControl/>
        <w:numPr>
          <w:ilvl w:val="0"/>
          <w:numId w:val="58"/>
        </w:numPr>
        <w:suppressAutoHyphens w:val="0"/>
        <w:spacing w:after="160"/>
        <w:ind w:left="1701" w:hanging="567"/>
        <w:contextualSpacing/>
        <w:jc w:val="both"/>
        <w:rPr>
          <w:sz w:val="22"/>
          <w:szCs w:val="22"/>
        </w:rPr>
      </w:pPr>
      <w:r w:rsidRPr="000B1026">
        <w:rPr>
          <w:sz w:val="22"/>
          <w:szCs w:val="22"/>
        </w:rPr>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664F8496" w14:textId="77777777" w:rsidR="000B1026" w:rsidRPr="000B1026" w:rsidRDefault="000B1026" w:rsidP="00197F57">
      <w:pPr>
        <w:widowControl/>
        <w:numPr>
          <w:ilvl w:val="0"/>
          <w:numId w:val="58"/>
        </w:numPr>
        <w:suppressAutoHyphens w:val="0"/>
        <w:spacing w:after="160"/>
        <w:ind w:left="1701" w:hanging="567"/>
        <w:contextualSpacing/>
        <w:jc w:val="both"/>
        <w:rPr>
          <w:sz w:val="22"/>
          <w:szCs w:val="22"/>
        </w:rPr>
      </w:pPr>
      <w:r w:rsidRPr="000B1026">
        <w:rPr>
          <w:sz w:val="22"/>
          <w:szCs w:val="22"/>
        </w:rPr>
        <w:t>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w:t>
      </w:r>
      <w:r w:rsidRPr="000B1026">
        <w:rPr>
          <w:sz w:val="22"/>
          <w:szCs w:val="22"/>
          <w:vertAlign w:val="superscript"/>
        </w:rPr>
        <w:footnoteReference w:id="1"/>
      </w:r>
    </w:p>
    <w:p w14:paraId="139E5A3E" w14:textId="77777777" w:rsidR="000B1026" w:rsidRPr="000B1026" w:rsidRDefault="000B1026" w:rsidP="00197F57">
      <w:pPr>
        <w:widowControl/>
        <w:numPr>
          <w:ilvl w:val="0"/>
          <w:numId w:val="58"/>
        </w:numPr>
        <w:suppressAutoHyphens w:val="0"/>
        <w:spacing w:after="160"/>
        <w:ind w:left="1701" w:hanging="567"/>
        <w:contextualSpacing/>
        <w:jc w:val="both"/>
        <w:rPr>
          <w:sz w:val="22"/>
          <w:szCs w:val="22"/>
        </w:rPr>
      </w:pPr>
      <w:r w:rsidRPr="000B1026">
        <w:rPr>
          <w:sz w:val="22"/>
          <w:szCs w:val="22"/>
        </w:rPr>
        <w:t>warunkiem zmiany wynagrodzenia Wykonawcy będzie wykazanie daną Stronę umowy w sposób wskazany w ust. 6 poniżej, że zmiana ceny materiałów lub kosztów związanych z realizacją niniejszej umowy, miała faktyczny wpływ na koszty wykonania przedmiotu umowy,</w:t>
      </w:r>
    </w:p>
    <w:p w14:paraId="3CF8B7A4" w14:textId="77777777" w:rsidR="000B1026" w:rsidRPr="000B1026" w:rsidRDefault="000B1026" w:rsidP="00197F57">
      <w:pPr>
        <w:widowControl/>
        <w:numPr>
          <w:ilvl w:val="0"/>
          <w:numId w:val="58"/>
        </w:numPr>
        <w:suppressAutoHyphens w:val="0"/>
        <w:spacing w:after="160"/>
        <w:ind w:left="1701" w:hanging="567"/>
        <w:contextualSpacing/>
        <w:jc w:val="both"/>
        <w:rPr>
          <w:sz w:val="22"/>
          <w:szCs w:val="22"/>
        </w:rPr>
      </w:pPr>
      <w:r w:rsidRPr="000B1026">
        <w:rPr>
          <w:sz w:val="22"/>
          <w:szCs w:val="22"/>
        </w:rPr>
        <w:t>łączna maksymalna wartość zmiany wynagrodzenia Wykonawcy może wynieść 5% maksymalnego wynagrodzenia Wykonawcy;</w:t>
      </w:r>
    </w:p>
    <w:p w14:paraId="2CA9F47B" w14:textId="77777777" w:rsidR="000B1026" w:rsidRPr="000B1026" w:rsidRDefault="000B1026" w:rsidP="00197F57">
      <w:pPr>
        <w:widowControl/>
        <w:numPr>
          <w:ilvl w:val="1"/>
          <w:numId w:val="57"/>
        </w:numPr>
        <w:suppressAutoHyphens w:val="0"/>
        <w:spacing w:after="160"/>
        <w:ind w:left="1134" w:hanging="425"/>
        <w:contextualSpacing/>
        <w:jc w:val="both"/>
        <w:rPr>
          <w:sz w:val="22"/>
          <w:szCs w:val="22"/>
        </w:rPr>
      </w:pPr>
      <w:r w:rsidRPr="000B1026">
        <w:rPr>
          <w:sz w:val="22"/>
          <w:szCs w:val="22"/>
        </w:rPr>
        <w:t>zawarcia niniejszej umowy po upływie 180 dni od dnia upływu terminu składania ofert.</w:t>
      </w:r>
    </w:p>
    <w:p w14:paraId="0F14EDBA" w14:textId="77777777" w:rsidR="000B1026" w:rsidRPr="000B1026" w:rsidRDefault="000B1026" w:rsidP="00197F57">
      <w:pPr>
        <w:widowControl/>
        <w:numPr>
          <w:ilvl w:val="0"/>
          <w:numId w:val="59"/>
        </w:numPr>
        <w:suppressAutoHyphens w:val="0"/>
        <w:ind w:left="284" w:right="-42"/>
        <w:jc w:val="both"/>
        <w:rPr>
          <w:rFonts w:eastAsia="Calibri"/>
          <w:sz w:val="22"/>
          <w:szCs w:val="22"/>
        </w:rPr>
      </w:pPr>
      <w:r w:rsidRPr="000B1026">
        <w:rPr>
          <w:rFonts w:eastAsia="Calibri"/>
          <w:sz w:val="22"/>
          <w:szCs w:val="22"/>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30F0A049" w14:textId="77777777" w:rsidR="000B1026" w:rsidRPr="000B1026" w:rsidRDefault="000B1026" w:rsidP="00197F57">
      <w:pPr>
        <w:widowControl/>
        <w:numPr>
          <w:ilvl w:val="0"/>
          <w:numId w:val="59"/>
        </w:numPr>
        <w:suppressAutoHyphens w:val="0"/>
        <w:ind w:left="284" w:right="-42"/>
        <w:jc w:val="both"/>
        <w:rPr>
          <w:rFonts w:eastAsia="Calibri"/>
          <w:sz w:val="22"/>
          <w:szCs w:val="22"/>
        </w:rPr>
      </w:pPr>
      <w:r w:rsidRPr="000B1026">
        <w:rPr>
          <w:rFonts w:eastAsia="Calibri"/>
          <w:sz w:val="22"/>
          <w:szCs w:val="22"/>
        </w:rPr>
        <w:t>Niezależnie od postanowień ust. 1, 2 oraz 3, Strony umowy mogą dokonywać nieistotnych zmian umowy, niestanowiących istotnej zmiany umowy w rozumieniu art. 454 ust. 2 ustawy PZP, poprzez zawarcie pisemnego aneksu pod rygorem nieważności.</w:t>
      </w:r>
    </w:p>
    <w:p w14:paraId="1A41CE57" w14:textId="77777777" w:rsidR="000B1026" w:rsidRPr="000B1026" w:rsidRDefault="000B1026" w:rsidP="00197F57">
      <w:pPr>
        <w:widowControl/>
        <w:numPr>
          <w:ilvl w:val="0"/>
          <w:numId w:val="59"/>
        </w:numPr>
        <w:suppressAutoHyphens w:val="0"/>
        <w:ind w:left="284" w:right="-42"/>
        <w:jc w:val="both"/>
        <w:rPr>
          <w:rFonts w:eastAsia="Calibri"/>
          <w:sz w:val="22"/>
          <w:szCs w:val="22"/>
        </w:rPr>
      </w:pPr>
      <w:r w:rsidRPr="000B1026">
        <w:rPr>
          <w:rFonts w:eastAsia="Calibri"/>
          <w:sz w:val="22"/>
          <w:szCs w:val="22"/>
        </w:rPr>
        <w:t>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69958D76" w14:textId="77777777" w:rsidR="000B1026" w:rsidRPr="000B1026" w:rsidRDefault="000B1026" w:rsidP="00197F57">
      <w:pPr>
        <w:widowControl/>
        <w:numPr>
          <w:ilvl w:val="0"/>
          <w:numId w:val="59"/>
        </w:numPr>
        <w:suppressAutoHyphens w:val="0"/>
        <w:ind w:left="284" w:right="-42"/>
        <w:jc w:val="both"/>
        <w:rPr>
          <w:rFonts w:eastAsia="Calibri"/>
          <w:sz w:val="22"/>
          <w:szCs w:val="22"/>
        </w:rPr>
      </w:pPr>
      <w:r w:rsidRPr="000B1026">
        <w:rPr>
          <w:rFonts w:eastAsia="Calibri"/>
          <w:sz w:val="22"/>
          <w:szCs w:val="22"/>
        </w:rPr>
        <w:t>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2960C800" w14:textId="77777777" w:rsidR="000B1026" w:rsidRPr="000B1026" w:rsidRDefault="000B1026" w:rsidP="00197F57">
      <w:pPr>
        <w:widowControl/>
        <w:numPr>
          <w:ilvl w:val="1"/>
          <w:numId w:val="59"/>
        </w:numPr>
        <w:suppressAutoHyphens w:val="0"/>
        <w:spacing w:after="160"/>
        <w:ind w:right="-42"/>
        <w:contextualSpacing/>
        <w:jc w:val="both"/>
        <w:rPr>
          <w:sz w:val="22"/>
          <w:szCs w:val="22"/>
        </w:rPr>
      </w:pPr>
      <w:r w:rsidRPr="000B1026">
        <w:rPr>
          <w:sz w:val="22"/>
          <w:szCs w:val="22"/>
        </w:rPr>
        <w:t xml:space="preserve">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w:t>
      </w:r>
      <w:r w:rsidRPr="000B1026">
        <w:rPr>
          <w:sz w:val="22"/>
          <w:szCs w:val="22"/>
        </w:rPr>
        <w:lastRenderedPageBreak/>
        <w:t>materiałów lub kosztów, nie mają faktycznego wpływu na koszty wykonania zamówienia przez Wykonawcę.</w:t>
      </w:r>
    </w:p>
    <w:p w14:paraId="00E58391" w14:textId="77777777" w:rsidR="000B1026" w:rsidRPr="000B1026" w:rsidRDefault="000B1026" w:rsidP="00197F57">
      <w:pPr>
        <w:widowControl/>
        <w:numPr>
          <w:ilvl w:val="1"/>
          <w:numId w:val="59"/>
        </w:numPr>
        <w:suppressAutoHyphens w:val="0"/>
        <w:spacing w:after="160"/>
        <w:ind w:right="-42"/>
        <w:contextualSpacing/>
        <w:jc w:val="both"/>
        <w:rPr>
          <w:sz w:val="22"/>
          <w:szCs w:val="22"/>
        </w:rPr>
      </w:pPr>
      <w:r w:rsidRPr="000B1026">
        <w:rPr>
          <w:sz w:val="22"/>
          <w:szCs w:val="22"/>
        </w:rPr>
        <w:t>Zamawiający dokona analizy przedłożonej kalkulacji w terminie nie dłuższym niż 14 dni od dnia jej otrzymania. W wyniku przeprowadzenia analizy Zamawiający jest uprawniony do:</w:t>
      </w:r>
    </w:p>
    <w:p w14:paraId="7FF503CD" w14:textId="77777777" w:rsidR="000B1026" w:rsidRPr="000B1026" w:rsidRDefault="000B1026" w:rsidP="00197F57">
      <w:pPr>
        <w:widowControl/>
        <w:numPr>
          <w:ilvl w:val="2"/>
          <w:numId w:val="60"/>
        </w:numPr>
        <w:suppressAutoHyphens w:val="0"/>
        <w:spacing w:after="160"/>
        <w:ind w:right="-42" w:hanging="589"/>
        <w:contextualSpacing/>
        <w:jc w:val="both"/>
        <w:rPr>
          <w:sz w:val="22"/>
          <w:szCs w:val="22"/>
        </w:rPr>
      </w:pPr>
      <w:r w:rsidRPr="000B1026">
        <w:rPr>
          <w:sz w:val="22"/>
          <w:szCs w:val="22"/>
        </w:rPr>
        <w:t>Jeżeli uzna, że przedstawiona kalkulacja potwierdza wzrost kosztów ponoszonych przez Wykonawcę, dokona zmiany umowy w tym zakresie,</w:t>
      </w:r>
    </w:p>
    <w:p w14:paraId="759FBD2A" w14:textId="77777777" w:rsidR="000B1026" w:rsidRPr="000B1026" w:rsidRDefault="000B1026" w:rsidP="00197F57">
      <w:pPr>
        <w:widowControl/>
        <w:numPr>
          <w:ilvl w:val="2"/>
          <w:numId w:val="60"/>
        </w:numPr>
        <w:suppressAutoHyphens w:val="0"/>
        <w:spacing w:after="160"/>
        <w:ind w:right="-42" w:hanging="589"/>
        <w:contextualSpacing/>
        <w:jc w:val="both"/>
        <w:rPr>
          <w:sz w:val="22"/>
          <w:szCs w:val="22"/>
        </w:rPr>
      </w:pPr>
      <w:r w:rsidRPr="000B1026">
        <w:rPr>
          <w:sz w:val="22"/>
          <w:szCs w:val="22"/>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C28FD01" w14:textId="77777777" w:rsidR="000B1026" w:rsidRPr="000B1026" w:rsidRDefault="000B1026" w:rsidP="00197F57">
      <w:pPr>
        <w:widowControl/>
        <w:numPr>
          <w:ilvl w:val="0"/>
          <w:numId w:val="59"/>
        </w:numPr>
        <w:suppressAutoHyphens w:val="0"/>
        <w:ind w:left="284" w:right="-42"/>
        <w:jc w:val="both"/>
        <w:rPr>
          <w:rFonts w:eastAsia="Calibri"/>
          <w:sz w:val="22"/>
          <w:szCs w:val="22"/>
        </w:rPr>
      </w:pPr>
      <w:r w:rsidRPr="000B1026">
        <w:rPr>
          <w:rFonts w:eastAsia="Calibri"/>
          <w:sz w:val="22"/>
          <w:szCs w:val="22"/>
        </w:rPr>
        <w:t>Zmiana wynagrodzenia Wykonawcy wchodzi w życie z dniem zawarcia aneksu, nastąpi od daty wprowadzenia zmiany w umowie i dotyczy wyłącznie niezrealizowanej części umowy.</w:t>
      </w:r>
    </w:p>
    <w:p w14:paraId="1B7ED5E0" w14:textId="77777777" w:rsidR="000B1026" w:rsidRPr="000B1026" w:rsidRDefault="000B1026" w:rsidP="00197F57">
      <w:pPr>
        <w:widowControl/>
        <w:numPr>
          <w:ilvl w:val="0"/>
          <w:numId w:val="59"/>
        </w:numPr>
        <w:suppressAutoHyphens w:val="0"/>
        <w:ind w:left="284" w:right="-42"/>
        <w:jc w:val="both"/>
        <w:rPr>
          <w:rFonts w:eastAsia="Calibri"/>
          <w:sz w:val="22"/>
          <w:szCs w:val="22"/>
        </w:rPr>
      </w:pPr>
      <w:r w:rsidRPr="000B1026">
        <w:rPr>
          <w:sz w:val="22"/>
          <w:szCs w:val="22"/>
        </w:rPr>
        <w:t xml:space="preserve">Strona występująca o zmianę postanowień niniejszej umowy zobowiązana jest do udokumentowania zaistnienia okoliczności, o których mowa w ust. 1. </w:t>
      </w:r>
      <w:r w:rsidRPr="000B1026">
        <w:rPr>
          <w:sz w:val="22"/>
          <w:szCs w:val="22"/>
          <w:highlight w:val="white"/>
        </w:rPr>
        <w:t xml:space="preserve">Wniosek o zmianę postanowień niniejszej umowy musi być wyrażony </w:t>
      </w:r>
      <w:r w:rsidRPr="000B1026">
        <w:rPr>
          <w:rFonts w:eastAsia="Palatino Linotype"/>
          <w:sz w:val="22"/>
          <w:szCs w:val="22"/>
        </w:rPr>
        <w:t>w formie pisemnej</w:t>
      </w:r>
      <w:r w:rsidRPr="000B1026">
        <w:rPr>
          <w:sz w:val="22"/>
          <w:szCs w:val="22"/>
        </w:rPr>
        <w:t xml:space="preserve"> na zasadach wskazanych w art. 78 lub 78</w:t>
      </w:r>
      <w:r w:rsidRPr="000B1026">
        <w:rPr>
          <w:sz w:val="22"/>
          <w:szCs w:val="22"/>
          <w:vertAlign w:val="superscript"/>
        </w:rPr>
        <w:t>1</w:t>
      </w:r>
      <w:r w:rsidRPr="000B1026">
        <w:rPr>
          <w:sz w:val="22"/>
          <w:szCs w:val="22"/>
        </w:rPr>
        <w:t xml:space="preserve"> Kodeksu cywilnego</w:t>
      </w:r>
      <w:r w:rsidRPr="000B1026">
        <w:rPr>
          <w:sz w:val="22"/>
          <w:szCs w:val="22"/>
          <w:highlight w:val="white"/>
        </w:rPr>
        <w:t>.</w:t>
      </w:r>
    </w:p>
    <w:p w14:paraId="1A9B8C10" w14:textId="71FBB71B" w:rsidR="00F078BC" w:rsidRPr="00A65D33" w:rsidRDefault="00F078BC" w:rsidP="00F078BC">
      <w:pPr>
        <w:keepNext/>
        <w:keepLines/>
        <w:ind w:right="117"/>
        <w:rPr>
          <w:b/>
          <w:sz w:val="22"/>
          <w:szCs w:val="22"/>
        </w:rPr>
      </w:pPr>
      <w:r w:rsidRPr="00A65D33">
        <w:rPr>
          <w:b/>
          <w:sz w:val="22"/>
          <w:szCs w:val="22"/>
        </w:rPr>
        <w:t>§ 1</w:t>
      </w:r>
      <w:bookmarkEnd w:id="32"/>
      <w:r w:rsidR="00183EB3">
        <w:rPr>
          <w:b/>
          <w:sz w:val="22"/>
          <w:szCs w:val="22"/>
        </w:rPr>
        <w:t>3</w:t>
      </w:r>
    </w:p>
    <w:p w14:paraId="5C58FAD5" w14:textId="77777777" w:rsidR="00F078BC" w:rsidRPr="00A65D33" w:rsidRDefault="00F078BC" w:rsidP="00F078BC">
      <w:pPr>
        <w:keepNext/>
        <w:keepLines/>
        <w:ind w:right="117"/>
        <w:rPr>
          <w:b/>
          <w:sz w:val="22"/>
          <w:szCs w:val="22"/>
        </w:rPr>
      </w:pPr>
      <w:bookmarkStart w:id="33" w:name="bookmark28"/>
      <w:r w:rsidRPr="00A65D33">
        <w:rPr>
          <w:b/>
          <w:sz w:val="22"/>
          <w:szCs w:val="22"/>
        </w:rPr>
        <w:t>POUFNOŚĆ</w:t>
      </w:r>
      <w:bookmarkEnd w:id="33"/>
    </w:p>
    <w:p w14:paraId="5C9B9FFC" w14:textId="77777777" w:rsidR="00F078BC" w:rsidRPr="00A65D33" w:rsidRDefault="00F078BC" w:rsidP="00197F57">
      <w:pPr>
        <w:pStyle w:val="Tekstpodstawowy"/>
        <w:widowControl w:val="0"/>
        <w:numPr>
          <w:ilvl w:val="0"/>
          <w:numId w:val="73"/>
        </w:numPr>
        <w:spacing w:line="240" w:lineRule="auto"/>
        <w:ind w:left="426" w:right="117" w:hanging="426"/>
        <w:rPr>
          <w:rFonts w:ascii="Times New Roman" w:hAnsi="Times New Roman" w:cs="Times New Roman"/>
          <w:sz w:val="22"/>
          <w:szCs w:val="22"/>
        </w:rPr>
      </w:pPr>
      <w:r w:rsidRPr="00A65D33">
        <w:rPr>
          <w:rFonts w:ascii="Times New Roman" w:hAnsi="Times New Roman" w:cs="Times New Roman"/>
          <w:color w:val="000000"/>
          <w:sz w:val="22"/>
          <w:szCs w:val="22"/>
          <w:lang w:bidi="pl-PL"/>
        </w:rPr>
        <w:t>Wykonawca potwierdza oraz przyjmuje do wiadomości i przestrzegania, że „Informacje Poufne”, to informacje lub dane uzyskane lub przekazane Wykonawcy w związku z realizacją umowy w</w:t>
      </w:r>
      <w:r>
        <w:rPr>
          <w:rFonts w:ascii="Times New Roman" w:hAnsi="Times New Roman" w:cs="Times New Roman"/>
          <w:color w:val="000000"/>
          <w:sz w:val="22"/>
          <w:szCs w:val="22"/>
          <w:lang w:bidi="pl-PL"/>
        </w:rPr>
        <w:t> </w:t>
      </w:r>
      <w:r w:rsidRPr="00A65D33">
        <w:rPr>
          <w:rFonts w:ascii="Times New Roman" w:hAnsi="Times New Roman" w:cs="Times New Roman"/>
          <w:color w:val="000000"/>
          <w:sz w:val="22"/>
          <w:szCs w:val="22"/>
          <w:lang w:bidi="pl-PL"/>
        </w:rPr>
        <w:t>formie ustnej, pisemnej, elektronicznej lub utrwalone w inny sposób.</w:t>
      </w:r>
    </w:p>
    <w:p w14:paraId="595561E2" w14:textId="77777777" w:rsidR="00F078BC" w:rsidRPr="00A65D33" w:rsidRDefault="00F078BC" w:rsidP="00197F57">
      <w:pPr>
        <w:pStyle w:val="Tekstpodstawowy"/>
        <w:widowControl w:val="0"/>
        <w:numPr>
          <w:ilvl w:val="0"/>
          <w:numId w:val="73"/>
        </w:numPr>
        <w:spacing w:line="240" w:lineRule="auto"/>
        <w:ind w:left="426" w:right="117" w:hanging="426"/>
        <w:rPr>
          <w:rFonts w:ascii="Times New Roman" w:hAnsi="Times New Roman" w:cs="Times New Roman"/>
          <w:sz w:val="22"/>
          <w:szCs w:val="22"/>
        </w:rPr>
      </w:pPr>
      <w:r w:rsidRPr="00A65D33">
        <w:rPr>
          <w:rFonts w:ascii="Times New Roman" w:hAnsi="Times New Roman" w:cs="Times New Roman"/>
          <w:color w:val="000000"/>
          <w:sz w:val="22"/>
          <w:szCs w:val="22"/>
          <w:lang w:bidi="pl-PL"/>
        </w:rPr>
        <w:t xml:space="preserve">Informacje Poufne, a także inne dokumenty otrzymane przez Wykonawcę w związku </w:t>
      </w:r>
      <w:r w:rsidRPr="00A65D33">
        <w:rPr>
          <w:rFonts w:ascii="Times New Roman" w:hAnsi="Times New Roman" w:cs="Times New Roman"/>
          <w:color w:val="000000"/>
          <w:sz w:val="22"/>
          <w:szCs w:val="22"/>
          <w:lang w:bidi="pl-PL"/>
        </w:rPr>
        <w:br/>
        <w:t>z wykonywaniem umowy nie będą, za wyjątkiem przypadków, gdy będzie to konieczne z uwagi na obowiązujące przepisy prawa albo w celu prawidłowego wykonania Umowy, publikowane lub ujawniane przez Wykonawcę bez uprzedniej pisemnej zgody Zamawiającego.</w:t>
      </w:r>
    </w:p>
    <w:p w14:paraId="3B99050D" w14:textId="77777777" w:rsidR="00F078BC" w:rsidRPr="00A65D33" w:rsidRDefault="00F078BC" w:rsidP="00197F57">
      <w:pPr>
        <w:pStyle w:val="Tekstpodstawowy"/>
        <w:widowControl w:val="0"/>
        <w:numPr>
          <w:ilvl w:val="0"/>
          <w:numId w:val="73"/>
        </w:numPr>
        <w:spacing w:line="240" w:lineRule="auto"/>
        <w:ind w:left="426" w:right="117" w:hanging="426"/>
        <w:rPr>
          <w:rFonts w:ascii="Times New Roman" w:hAnsi="Times New Roman" w:cs="Times New Roman"/>
          <w:sz w:val="22"/>
          <w:szCs w:val="22"/>
        </w:rPr>
      </w:pPr>
      <w:r w:rsidRPr="00A65D33">
        <w:rPr>
          <w:rFonts w:ascii="Times New Roman" w:hAnsi="Times New Roman" w:cs="Times New Roman"/>
          <w:color w:val="000000"/>
          <w:sz w:val="22"/>
          <w:szCs w:val="22"/>
          <w:lang w:bidi="pl-PL"/>
        </w:rPr>
        <w:t>Wykonawca zobowiązuje się:</w:t>
      </w:r>
    </w:p>
    <w:p w14:paraId="7863976A" w14:textId="77777777" w:rsidR="00F078BC" w:rsidRPr="00A65D33" w:rsidRDefault="00F078BC" w:rsidP="00197F57">
      <w:pPr>
        <w:pStyle w:val="Tekstpodstawowy"/>
        <w:widowControl w:val="0"/>
        <w:numPr>
          <w:ilvl w:val="0"/>
          <w:numId w:val="79"/>
        </w:numPr>
        <w:tabs>
          <w:tab w:val="left" w:pos="851"/>
        </w:tabs>
        <w:spacing w:line="240" w:lineRule="auto"/>
        <w:ind w:left="786" w:right="117" w:hanging="360"/>
        <w:rPr>
          <w:rFonts w:ascii="Times New Roman" w:hAnsi="Times New Roman" w:cs="Times New Roman"/>
          <w:sz w:val="22"/>
          <w:szCs w:val="22"/>
        </w:rPr>
      </w:pPr>
      <w:r w:rsidRPr="00A65D33">
        <w:rPr>
          <w:rFonts w:ascii="Times New Roman" w:hAnsi="Times New Roman" w:cs="Times New Roman"/>
          <w:color w:val="000000"/>
          <w:sz w:val="22"/>
          <w:szCs w:val="22"/>
          <w:lang w:bidi="pl-PL"/>
        </w:rPr>
        <w:t>zachować w tajemnicy Informacje Poufne, przez okres trwania umowy, jak również po jej zakończeniu, a w szczególności, jeżeli takie informacje dotyczą realizacji procesów, zachodzących w ramach działalności Zamawiającego;</w:t>
      </w:r>
    </w:p>
    <w:p w14:paraId="1FB4B997" w14:textId="77777777" w:rsidR="00F078BC" w:rsidRPr="00A65D33" w:rsidRDefault="00F078BC" w:rsidP="00197F57">
      <w:pPr>
        <w:pStyle w:val="Tekstpodstawowy"/>
        <w:widowControl w:val="0"/>
        <w:numPr>
          <w:ilvl w:val="0"/>
          <w:numId w:val="79"/>
        </w:numPr>
        <w:tabs>
          <w:tab w:val="left" w:pos="851"/>
        </w:tabs>
        <w:spacing w:line="240" w:lineRule="auto"/>
        <w:ind w:left="786" w:right="117" w:hanging="360"/>
        <w:rPr>
          <w:rFonts w:ascii="Times New Roman" w:hAnsi="Times New Roman" w:cs="Times New Roman"/>
          <w:sz w:val="22"/>
          <w:szCs w:val="22"/>
        </w:rPr>
      </w:pPr>
      <w:r w:rsidRPr="00A65D33">
        <w:rPr>
          <w:rFonts w:ascii="Times New Roman" w:hAnsi="Times New Roman" w:cs="Times New Roman"/>
          <w:color w:val="000000"/>
          <w:sz w:val="22"/>
          <w:szCs w:val="22"/>
          <w:lang w:bidi="pl-PL"/>
        </w:rPr>
        <w:t>wykorzystywać Informacje Poufne wyłącznie dla celów realizacji przedmiotu umowy;</w:t>
      </w:r>
    </w:p>
    <w:p w14:paraId="7340A7E6" w14:textId="77777777" w:rsidR="00F078BC" w:rsidRPr="00A65D33" w:rsidRDefault="00F078BC" w:rsidP="00197F57">
      <w:pPr>
        <w:pStyle w:val="Tekstpodstawowy"/>
        <w:widowControl w:val="0"/>
        <w:numPr>
          <w:ilvl w:val="0"/>
          <w:numId w:val="79"/>
        </w:numPr>
        <w:tabs>
          <w:tab w:val="left" w:pos="851"/>
        </w:tabs>
        <w:spacing w:line="240" w:lineRule="auto"/>
        <w:ind w:left="786" w:right="117" w:hanging="360"/>
        <w:rPr>
          <w:rFonts w:ascii="Times New Roman" w:hAnsi="Times New Roman" w:cs="Times New Roman"/>
          <w:sz w:val="22"/>
          <w:szCs w:val="22"/>
        </w:rPr>
      </w:pPr>
      <w:r w:rsidRPr="00A65D33">
        <w:rPr>
          <w:rFonts w:ascii="Times New Roman" w:hAnsi="Times New Roman" w:cs="Times New Roman"/>
          <w:color w:val="000000"/>
          <w:sz w:val="22"/>
          <w:szCs w:val="22"/>
          <w:lang w:bidi="pl-PL"/>
        </w:rPr>
        <w:t>nie kopiować, nie adaptować, nie zmieniać, ani też nie pozbywać się Informacji Poufnych;</w:t>
      </w:r>
    </w:p>
    <w:p w14:paraId="12761ECA" w14:textId="77777777" w:rsidR="00F078BC" w:rsidRPr="00A65D33" w:rsidRDefault="00F078BC" w:rsidP="00197F57">
      <w:pPr>
        <w:pStyle w:val="Tekstpodstawowy"/>
        <w:widowControl w:val="0"/>
        <w:numPr>
          <w:ilvl w:val="0"/>
          <w:numId w:val="79"/>
        </w:numPr>
        <w:tabs>
          <w:tab w:val="left" w:pos="851"/>
        </w:tabs>
        <w:spacing w:line="240" w:lineRule="auto"/>
        <w:ind w:left="786" w:right="117" w:hanging="360"/>
        <w:rPr>
          <w:rFonts w:ascii="Times New Roman" w:hAnsi="Times New Roman" w:cs="Times New Roman"/>
          <w:sz w:val="22"/>
          <w:szCs w:val="22"/>
        </w:rPr>
      </w:pPr>
      <w:r w:rsidRPr="00A65D33">
        <w:rPr>
          <w:rFonts w:ascii="Times New Roman" w:hAnsi="Times New Roman" w:cs="Times New Roman"/>
          <w:color w:val="000000"/>
          <w:sz w:val="22"/>
          <w:szCs w:val="22"/>
          <w:lang w:bidi="pl-PL"/>
        </w:rPr>
        <w:t>zapewnić właściwe i bezpieczne przechowywanie Informacji Poufnych zebranych przez Wykonawcę.</w:t>
      </w:r>
    </w:p>
    <w:p w14:paraId="5887E527" w14:textId="77777777" w:rsidR="00F078BC" w:rsidRPr="00A65D33" w:rsidRDefault="00F078BC" w:rsidP="00197F57">
      <w:pPr>
        <w:pStyle w:val="Tekstpodstawowy"/>
        <w:widowControl w:val="0"/>
        <w:numPr>
          <w:ilvl w:val="0"/>
          <w:numId w:val="73"/>
        </w:numPr>
        <w:spacing w:line="240" w:lineRule="auto"/>
        <w:ind w:left="426" w:right="117" w:hanging="426"/>
        <w:rPr>
          <w:rFonts w:ascii="Times New Roman" w:hAnsi="Times New Roman" w:cs="Times New Roman"/>
          <w:color w:val="000000"/>
          <w:sz w:val="22"/>
          <w:szCs w:val="22"/>
          <w:lang w:bidi="pl-PL"/>
        </w:rPr>
      </w:pPr>
      <w:r w:rsidRPr="00A65D33">
        <w:rPr>
          <w:rFonts w:ascii="Times New Roman" w:hAnsi="Times New Roman" w:cs="Times New Roman"/>
          <w:color w:val="000000"/>
          <w:sz w:val="22"/>
          <w:szCs w:val="22"/>
          <w:lang w:bidi="pl-PL"/>
        </w:rPr>
        <w:t>Ponadto Wykonawca zobowiązuje się, że nie będzie wykorzystywać, dla celów innych niż realizacja Umowy, pozyskanych lub przekazanych mu Informacji Poufnych, a także dokumentów oraz wyników opracowań, prób, badań i testów przeprowadzonych w trakcie i w celu wykonania Umowy.</w:t>
      </w:r>
    </w:p>
    <w:p w14:paraId="706EE4BA" w14:textId="77777777" w:rsidR="00F078BC" w:rsidRPr="00A65D33" w:rsidRDefault="00F078BC" w:rsidP="00197F57">
      <w:pPr>
        <w:pStyle w:val="Tekstpodstawowy"/>
        <w:widowControl w:val="0"/>
        <w:numPr>
          <w:ilvl w:val="0"/>
          <w:numId w:val="73"/>
        </w:numPr>
        <w:spacing w:line="240" w:lineRule="auto"/>
        <w:ind w:left="426" w:right="117" w:hanging="426"/>
        <w:rPr>
          <w:rFonts w:ascii="Times New Roman" w:hAnsi="Times New Roman" w:cs="Times New Roman"/>
          <w:color w:val="000000"/>
          <w:sz w:val="22"/>
          <w:szCs w:val="22"/>
          <w:lang w:bidi="pl-PL"/>
        </w:rPr>
      </w:pPr>
      <w:r w:rsidRPr="00A65D33">
        <w:rPr>
          <w:rFonts w:ascii="Times New Roman" w:hAnsi="Times New Roman" w:cs="Times New Roman"/>
          <w:color w:val="000000"/>
          <w:sz w:val="22"/>
          <w:szCs w:val="22"/>
          <w:lang w:bidi="pl-PL"/>
        </w:rPr>
        <w:t>Powyższe zobowiązanie nie dotyczy Informacji Poufnych, które:</w:t>
      </w:r>
    </w:p>
    <w:p w14:paraId="6949B26C" w14:textId="77777777" w:rsidR="00F078BC" w:rsidRPr="00A65D33" w:rsidRDefault="00F078BC" w:rsidP="00197F57">
      <w:pPr>
        <w:pStyle w:val="Tekstpodstawowy"/>
        <w:widowControl w:val="0"/>
        <w:numPr>
          <w:ilvl w:val="0"/>
          <w:numId w:val="74"/>
        </w:numPr>
        <w:tabs>
          <w:tab w:val="left" w:pos="851"/>
        </w:tabs>
        <w:spacing w:line="240" w:lineRule="auto"/>
        <w:ind w:left="450" w:right="117" w:hanging="24"/>
        <w:rPr>
          <w:rFonts w:ascii="Times New Roman" w:hAnsi="Times New Roman" w:cs="Times New Roman"/>
          <w:sz w:val="22"/>
          <w:szCs w:val="22"/>
        </w:rPr>
      </w:pPr>
      <w:r w:rsidRPr="00A65D33">
        <w:rPr>
          <w:rFonts w:ascii="Times New Roman" w:hAnsi="Times New Roman" w:cs="Times New Roman"/>
          <w:color w:val="000000"/>
          <w:sz w:val="22"/>
          <w:szCs w:val="22"/>
          <w:lang w:bidi="pl-PL"/>
        </w:rPr>
        <w:t>zostały podane do publicznej wiadomości w sposób niestanowiący naruszenia Umowy;</w:t>
      </w:r>
    </w:p>
    <w:p w14:paraId="4B4EC701" w14:textId="77777777" w:rsidR="00F078BC" w:rsidRPr="00A65D33" w:rsidRDefault="00F078BC" w:rsidP="00197F57">
      <w:pPr>
        <w:pStyle w:val="Tekstpodstawowy"/>
        <w:widowControl w:val="0"/>
        <w:numPr>
          <w:ilvl w:val="0"/>
          <w:numId w:val="74"/>
        </w:numPr>
        <w:tabs>
          <w:tab w:val="left" w:pos="1124"/>
        </w:tabs>
        <w:spacing w:line="240" w:lineRule="auto"/>
        <w:ind w:left="851" w:right="117" w:hanging="425"/>
        <w:rPr>
          <w:rFonts w:ascii="Times New Roman" w:hAnsi="Times New Roman" w:cs="Times New Roman"/>
          <w:sz w:val="22"/>
          <w:szCs w:val="22"/>
        </w:rPr>
      </w:pPr>
      <w:r w:rsidRPr="00A65D33">
        <w:rPr>
          <w:rFonts w:ascii="Times New Roman" w:hAnsi="Times New Roman" w:cs="Times New Roman"/>
          <w:color w:val="000000"/>
          <w:sz w:val="22"/>
          <w:szCs w:val="22"/>
          <w:lang w:bidi="pl-PL"/>
        </w:rPr>
        <w:t>są znane Wykonawcy z innych źródeł, bez obowiązku zachowania ich w tajemnicy oraz bez naruszenia Umowy.</w:t>
      </w:r>
    </w:p>
    <w:p w14:paraId="28354F2D" w14:textId="59AE2A2C" w:rsidR="00F078BC" w:rsidRPr="00916364" w:rsidRDefault="00F078BC" w:rsidP="00197F57">
      <w:pPr>
        <w:pStyle w:val="Tekstpodstawowy"/>
        <w:widowControl w:val="0"/>
        <w:numPr>
          <w:ilvl w:val="0"/>
          <w:numId w:val="73"/>
        </w:numPr>
        <w:spacing w:after="240" w:line="240" w:lineRule="auto"/>
        <w:ind w:left="426" w:right="117" w:hanging="426"/>
        <w:rPr>
          <w:rFonts w:ascii="Times New Roman" w:hAnsi="Times New Roman" w:cs="Times New Roman"/>
          <w:color w:val="000000"/>
          <w:sz w:val="22"/>
          <w:szCs w:val="22"/>
          <w:lang w:bidi="pl-PL"/>
        </w:rPr>
      </w:pPr>
      <w:r w:rsidRPr="00A65D33">
        <w:rPr>
          <w:rFonts w:ascii="Times New Roman" w:hAnsi="Times New Roman" w:cs="Times New Roman"/>
          <w:color w:val="000000"/>
          <w:sz w:val="22"/>
          <w:szCs w:val="22"/>
          <w:lang w:bidi="pl-PL"/>
        </w:rPr>
        <w:t>Zobowiązanie do zachowania poufności, określone w niniejszym §1</w:t>
      </w:r>
      <w:r w:rsidR="00183EB3">
        <w:rPr>
          <w:rFonts w:ascii="Times New Roman" w:hAnsi="Times New Roman" w:cs="Times New Roman"/>
          <w:color w:val="000000"/>
          <w:sz w:val="22"/>
          <w:szCs w:val="22"/>
          <w:lang w:bidi="pl-PL"/>
        </w:rPr>
        <w:t>3</w:t>
      </w:r>
      <w:r w:rsidRPr="00A65D33">
        <w:rPr>
          <w:rFonts w:ascii="Times New Roman" w:hAnsi="Times New Roman" w:cs="Times New Roman"/>
          <w:color w:val="000000"/>
          <w:sz w:val="22"/>
          <w:szCs w:val="22"/>
          <w:lang w:bidi="pl-PL"/>
        </w:rPr>
        <w:t>, nie narusza obowiązku Wykonawcy do dostarczania informacji uprawnionym do tego organom jak również nie narusza uprawnień Wykonawcy do podawania do publicznej wiadomości ogólnych informacji o jego działalności.</w:t>
      </w:r>
      <w:bookmarkStart w:id="34" w:name="bookmark29"/>
    </w:p>
    <w:p w14:paraId="202B34B6" w14:textId="53EFC4D7" w:rsidR="00F078BC" w:rsidRPr="00A65D33" w:rsidRDefault="00F078BC" w:rsidP="00F078BC">
      <w:pPr>
        <w:keepNext/>
        <w:keepLines/>
        <w:ind w:right="117"/>
        <w:rPr>
          <w:b/>
          <w:sz w:val="22"/>
          <w:szCs w:val="22"/>
        </w:rPr>
      </w:pPr>
      <w:r w:rsidRPr="00A65D33">
        <w:rPr>
          <w:b/>
          <w:sz w:val="22"/>
          <w:szCs w:val="22"/>
        </w:rPr>
        <w:lastRenderedPageBreak/>
        <w:t>§ 1</w:t>
      </w:r>
      <w:bookmarkEnd w:id="34"/>
      <w:r w:rsidR="00183EB3">
        <w:rPr>
          <w:b/>
          <w:sz w:val="22"/>
          <w:szCs w:val="22"/>
        </w:rPr>
        <w:t>4</w:t>
      </w:r>
    </w:p>
    <w:p w14:paraId="3491E8E8" w14:textId="77777777" w:rsidR="00F078BC" w:rsidRPr="00A65D33" w:rsidRDefault="00F078BC" w:rsidP="00F078BC">
      <w:pPr>
        <w:keepNext/>
        <w:keepLines/>
        <w:ind w:right="117"/>
        <w:rPr>
          <w:b/>
          <w:sz w:val="22"/>
          <w:szCs w:val="22"/>
        </w:rPr>
      </w:pPr>
      <w:r w:rsidRPr="00A65D33">
        <w:rPr>
          <w:b/>
          <w:sz w:val="22"/>
          <w:szCs w:val="22"/>
        </w:rPr>
        <w:t>ODSTĄPIENIE OD UMOWY, ROZWIĄZANIE UMOWY</w:t>
      </w:r>
    </w:p>
    <w:p w14:paraId="5CA0EE5C" w14:textId="77777777" w:rsidR="00F078BC" w:rsidRPr="00236FB8" w:rsidRDefault="00F078BC" w:rsidP="00197F57">
      <w:pPr>
        <w:widowControl/>
        <w:numPr>
          <w:ilvl w:val="0"/>
          <w:numId w:val="39"/>
        </w:numPr>
        <w:tabs>
          <w:tab w:val="clear" w:pos="927"/>
        </w:tabs>
        <w:ind w:left="426" w:right="117" w:hanging="426"/>
        <w:jc w:val="both"/>
        <w:rPr>
          <w:sz w:val="22"/>
          <w:szCs w:val="22"/>
        </w:rPr>
      </w:pPr>
      <w:r w:rsidRPr="00A65D33">
        <w:rPr>
          <w:sz w:val="22"/>
          <w:szCs w:val="22"/>
        </w:rPr>
        <w:t xml:space="preserve">Oprócz przypadków wymienionych w Kodeksie cywilnym Zamawiającemu przysługuje prawo odstąpienia od niniejszej umowy w razie </w:t>
      </w:r>
      <w:r w:rsidRPr="00236FB8">
        <w:rPr>
          <w:sz w:val="22"/>
          <w:szCs w:val="22"/>
        </w:rPr>
        <w:t>zaistnienia okoliczności wskazanych w ust. 2.</w:t>
      </w:r>
    </w:p>
    <w:p w14:paraId="24E536B6" w14:textId="47036798" w:rsidR="00F078BC" w:rsidRPr="00A65D33" w:rsidRDefault="00F078BC" w:rsidP="00197F57">
      <w:pPr>
        <w:widowControl/>
        <w:numPr>
          <w:ilvl w:val="0"/>
          <w:numId w:val="39"/>
        </w:numPr>
        <w:tabs>
          <w:tab w:val="clear" w:pos="927"/>
        </w:tabs>
        <w:ind w:left="426" w:right="117" w:hanging="426"/>
        <w:jc w:val="both"/>
        <w:rPr>
          <w:sz w:val="22"/>
          <w:szCs w:val="22"/>
        </w:rPr>
      </w:pPr>
      <w:r w:rsidRPr="00236FB8">
        <w:rPr>
          <w:sz w:val="22"/>
          <w:szCs w:val="22"/>
        </w:rPr>
        <w:t xml:space="preserve">Zamawiający może odstąpić od umowy w terminie </w:t>
      </w:r>
      <w:r w:rsidR="00C4630E" w:rsidRPr="00236FB8">
        <w:rPr>
          <w:sz w:val="22"/>
          <w:szCs w:val="22"/>
        </w:rPr>
        <w:t xml:space="preserve">60 dni </w:t>
      </w:r>
      <w:r w:rsidRPr="00236FB8">
        <w:rPr>
          <w:sz w:val="22"/>
          <w:szCs w:val="22"/>
        </w:rPr>
        <w:t>od dnia</w:t>
      </w:r>
      <w:r w:rsidRPr="00A65D33">
        <w:rPr>
          <w:sz w:val="22"/>
          <w:szCs w:val="22"/>
        </w:rPr>
        <w:t xml:space="preserve"> powzięcia wiadomości o zaistniałych poniższych okolicznościach:</w:t>
      </w:r>
    </w:p>
    <w:p w14:paraId="08709E31" w14:textId="77777777" w:rsidR="00F078BC" w:rsidRPr="00A65D33" w:rsidRDefault="00F078BC" w:rsidP="00197F57">
      <w:pPr>
        <w:widowControl/>
        <w:numPr>
          <w:ilvl w:val="2"/>
          <w:numId w:val="38"/>
        </w:numPr>
        <w:tabs>
          <w:tab w:val="num" w:pos="851"/>
          <w:tab w:val="left" w:pos="1134"/>
        </w:tabs>
        <w:suppressAutoHyphens w:val="0"/>
        <w:ind w:left="851" w:right="117" w:hanging="425"/>
        <w:jc w:val="both"/>
        <w:rPr>
          <w:sz w:val="22"/>
          <w:szCs w:val="22"/>
        </w:rPr>
      </w:pPr>
      <w:r w:rsidRPr="00A65D33">
        <w:rPr>
          <w:sz w:val="22"/>
          <w:szCs w:val="22"/>
        </w:rPr>
        <w:t xml:space="preserve">niewykonywanie przez Wykonawcę na skutek swojej niewypłacalności zobowiązań pieniężnych przez okres co najmniej 3 miesięcy, </w:t>
      </w:r>
    </w:p>
    <w:p w14:paraId="63716882" w14:textId="77777777" w:rsidR="00F078BC" w:rsidRPr="00A65D33" w:rsidRDefault="00F078BC" w:rsidP="00197F57">
      <w:pPr>
        <w:widowControl/>
        <w:numPr>
          <w:ilvl w:val="2"/>
          <w:numId w:val="38"/>
        </w:numPr>
        <w:tabs>
          <w:tab w:val="num" w:pos="851"/>
          <w:tab w:val="left" w:pos="1134"/>
        </w:tabs>
        <w:suppressAutoHyphens w:val="0"/>
        <w:ind w:left="851" w:right="117" w:hanging="425"/>
        <w:jc w:val="both"/>
        <w:rPr>
          <w:sz w:val="22"/>
          <w:szCs w:val="22"/>
        </w:rPr>
      </w:pPr>
      <w:r w:rsidRPr="00A65D33">
        <w:rPr>
          <w:sz w:val="22"/>
          <w:szCs w:val="22"/>
        </w:rPr>
        <w:t>podjęcie likwidacji lub rozwiązanie firmy Wykonawcy,</w:t>
      </w:r>
    </w:p>
    <w:p w14:paraId="10C33199" w14:textId="77777777" w:rsidR="00F078BC" w:rsidRPr="00A65D33" w:rsidRDefault="00F078BC" w:rsidP="00197F57">
      <w:pPr>
        <w:widowControl/>
        <w:numPr>
          <w:ilvl w:val="2"/>
          <w:numId w:val="38"/>
        </w:numPr>
        <w:tabs>
          <w:tab w:val="num" w:pos="851"/>
          <w:tab w:val="left" w:pos="1134"/>
        </w:tabs>
        <w:suppressAutoHyphens w:val="0"/>
        <w:ind w:left="851" w:right="117" w:hanging="425"/>
        <w:jc w:val="both"/>
        <w:rPr>
          <w:sz w:val="22"/>
          <w:szCs w:val="22"/>
        </w:rPr>
      </w:pPr>
      <w:r w:rsidRPr="00A65D33">
        <w:rPr>
          <w:sz w:val="22"/>
          <w:szCs w:val="22"/>
        </w:rPr>
        <w:t xml:space="preserve">dostarczenie przez Wykonawcę produktu nieodpowiadającego warunkom umowy lub przekroczeniu terminu realizacji umowy o 7 dni, niewykonanie umowy zgodnie </w:t>
      </w:r>
      <w:r w:rsidRPr="00A65D33">
        <w:rPr>
          <w:sz w:val="22"/>
          <w:szCs w:val="22"/>
        </w:rPr>
        <w:br/>
        <w:t>z jej zapisami w dodatkowym, wyznaczonym przez Zamawiającego terminie nie dłuższym niż 7 dni.</w:t>
      </w:r>
    </w:p>
    <w:p w14:paraId="2B52836A" w14:textId="77777777" w:rsidR="00F078BC" w:rsidRPr="001A3938" w:rsidRDefault="00F078BC" w:rsidP="00197F57">
      <w:pPr>
        <w:widowControl/>
        <w:numPr>
          <w:ilvl w:val="2"/>
          <w:numId w:val="38"/>
        </w:numPr>
        <w:tabs>
          <w:tab w:val="num" w:pos="851"/>
          <w:tab w:val="left" w:pos="1134"/>
        </w:tabs>
        <w:suppressAutoHyphens w:val="0"/>
        <w:ind w:left="851" w:right="117" w:hanging="425"/>
        <w:jc w:val="both"/>
        <w:rPr>
          <w:sz w:val="22"/>
          <w:szCs w:val="22"/>
        </w:rPr>
      </w:pPr>
      <w:r w:rsidRPr="00A65D33">
        <w:rPr>
          <w:sz w:val="22"/>
          <w:szCs w:val="22"/>
        </w:rPr>
        <w:t>wystąpienie u Wykonawcy dużych trudności finansowych, w szczególności wystąpienie zajęć dokonanych przez uprawnione organy na postawie powszechnie obowiązujących przepisów prawa o łącznej wartości przekraczającej 200 000,00 PLN (słownie: dwieście tysięcy złotych).</w:t>
      </w:r>
    </w:p>
    <w:p w14:paraId="17884244" w14:textId="77777777" w:rsidR="00F078BC" w:rsidRPr="00A65D33" w:rsidRDefault="00F078BC" w:rsidP="00197F57">
      <w:pPr>
        <w:widowControl/>
        <w:numPr>
          <w:ilvl w:val="0"/>
          <w:numId w:val="39"/>
        </w:numPr>
        <w:tabs>
          <w:tab w:val="clear" w:pos="927"/>
        </w:tabs>
        <w:ind w:left="426" w:right="117" w:hanging="426"/>
        <w:jc w:val="both"/>
        <w:rPr>
          <w:sz w:val="22"/>
          <w:szCs w:val="22"/>
        </w:rPr>
      </w:pPr>
      <w:r w:rsidRPr="00A65D33">
        <w:rPr>
          <w:sz w:val="22"/>
          <w:szCs w:val="22"/>
        </w:rPr>
        <w:t>Zamawiając, korzystając z umownego lub ustawowego prawa odstąpienia od umowy może odstąpić – zgodnie ze swoim wyborem – od całości umowy lub od jej części.</w:t>
      </w:r>
    </w:p>
    <w:p w14:paraId="6162EC7D" w14:textId="751EA45A" w:rsidR="00F078BC" w:rsidRPr="00A65D33" w:rsidRDefault="00F078BC" w:rsidP="00197F57">
      <w:pPr>
        <w:widowControl/>
        <w:numPr>
          <w:ilvl w:val="0"/>
          <w:numId w:val="39"/>
        </w:numPr>
        <w:tabs>
          <w:tab w:val="clear" w:pos="927"/>
        </w:tabs>
        <w:ind w:left="426" w:right="117" w:hanging="426"/>
        <w:jc w:val="both"/>
        <w:rPr>
          <w:sz w:val="22"/>
          <w:szCs w:val="22"/>
        </w:rPr>
      </w:pPr>
      <w:r w:rsidRPr="00A65D33">
        <w:rPr>
          <w:sz w:val="22"/>
          <w:szCs w:val="22"/>
        </w:rPr>
        <w:t>Wykonawcy nie przysługuje odszkodowanie z tytułu odstąpienia przez Zamawiającego od umowy z powodu okoliczności leżących po stronie Wykonawcy lub na podstawie ust. 3 powyżej, z tym zastrzeżeniem, że w przypadku odstąpienia od umowy na skutek okoliczności określonych w ust. 3 Wykonawcy przysługuje wynagrodzenie z tytułu zrealizowanej części przedmiotu umowy  do dnia złożenia oświadczenia o odstąpieniu, z zastrzeżeniem, że zrealizowana część przedmiotu umowy będzie pozwalała na korzystanie z jej funkcjonalności.</w:t>
      </w:r>
    </w:p>
    <w:p w14:paraId="2B1763AF" w14:textId="77777777" w:rsidR="00F078BC" w:rsidRPr="00236FB8" w:rsidRDefault="00F078BC" w:rsidP="00197F57">
      <w:pPr>
        <w:widowControl/>
        <w:numPr>
          <w:ilvl w:val="0"/>
          <w:numId w:val="39"/>
        </w:numPr>
        <w:tabs>
          <w:tab w:val="clear" w:pos="927"/>
        </w:tabs>
        <w:ind w:left="426" w:right="117" w:hanging="426"/>
        <w:jc w:val="both"/>
        <w:rPr>
          <w:sz w:val="22"/>
          <w:szCs w:val="22"/>
        </w:rPr>
      </w:pPr>
      <w:r w:rsidRPr="00A65D33">
        <w:rPr>
          <w:sz w:val="22"/>
          <w:szCs w:val="22"/>
        </w:rPr>
        <w:t xml:space="preserve">Odstąpienie od umowy </w:t>
      </w:r>
      <w:r w:rsidRPr="00236FB8">
        <w:rPr>
          <w:sz w:val="22"/>
          <w:szCs w:val="22"/>
        </w:rPr>
        <w:t>powinno nastąpić w formie pisemnej pod rygorem nieważności takiego oświadczenia i powinno zawierać uzasadnienie.</w:t>
      </w:r>
    </w:p>
    <w:p w14:paraId="3B57F61C" w14:textId="77777777" w:rsidR="00F078BC" w:rsidRPr="00236FB8" w:rsidRDefault="00F078BC" w:rsidP="00197F57">
      <w:pPr>
        <w:widowControl/>
        <w:numPr>
          <w:ilvl w:val="0"/>
          <w:numId w:val="39"/>
        </w:numPr>
        <w:tabs>
          <w:tab w:val="clear" w:pos="927"/>
        </w:tabs>
        <w:ind w:left="426" w:right="117" w:hanging="426"/>
        <w:jc w:val="both"/>
        <w:rPr>
          <w:sz w:val="22"/>
          <w:szCs w:val="22"/>
        </w:rPr>
      </w:pPr>
      <w:r w:rsidRPr="00236FB8">
        <w:rPr>
          <w:rFonts w:eastAsia="Microsoft Sans Serif"/>
          <w:sz w:val="22"/>
          <w:szCs w:val="22"/>
          <w:lang w:bidi="pl-PL"/>
        </w:rPr>
        <w:t>Odstąpienie od umowy nie wpływa na istnienie i skuteczność roszczeń o zapłatę kar umownych.</w:t>
      </w:r>
    </w:p>
    <w:p w14:paraId="3889593A" w14:textId="4EE583A9" w:rsidR="00F078BC" w:rsidRPr="00236FB8" w:rsidRDefault="00F078BC" w:rsidP="00197F57">
      <w:pPr>
        <w:widowControl/>
        <w:numPr>
          <w:ilvl w:val="0"/>
          <w:numId w:val="39"/>
        </w:numPr>
        <w:tabs>
          <w:tab w:val="clear" w:pos="927"/>
        </w:tabs>
        <w:ind w:left="426" w:right="117" w:hanging="426"/>
        <w:jc w:val="both"/>
        <w:rPr>
          <w:rFonts w:eastAsia="Microsoft Sans Serif"/>
          <w:sz w:val="22"/>
          <w:szCs w:val="22"/>
          <w:lang w:bidi="pl-PL"/>
        </w:rPr>
      </w:pPr>
      <w:r w:rsidRPr="00236FB8">
        <w:rPr>
          <w:rFonts w:eastAsia="Microsoft Sans Serif"/>
          <w:sz w:val="22"/>
          <w:szCs w:val="22"/>
          <w:lang w:bidi="pl-PL"/>
        </w:rPr>
        <w:t>Zamawiającemu</w:t>
      </w:r>
      <w:r w:rsidR="00C4630E" w:rsidRPr="00236FB8">
        <w:rPr>
          <w:rFonts w:eastAsia="Microsoft Sans Serif"/>
          <w:sz w:val="22"/>
          <w:szCs w:val="22"/>
          <w:lang w:bidi="pl-PL"/>
        </w:rPr>
        <w:t xml:space="preserve">, w terminie określonym w ust. 1, </w:t>
      </w:r>
      <w:r w:rsidRPr="00236FB8">
        <w:rPr>
          <w:rFonts w:eastAsia="Microsoft Sans Serif"/>
          <w:sz w:val="22"/>
          <w:szCs w:val="22"/>
          <w:lang w:bidi="pl-PL"/>
        </w:rPr>
        <w:t xml:space="preserve">przysługuje prawo do rozwiązania Umowy za wypowiedzeniem ze skutkiem natychmiastowym z przyczyn leżących po stronie Wykonawcy </w:t>
      </w:r>
      <w:r w:rsidRPr="00236FB8">
        <w:rPr>
          <w:sz w:val="22"/>
          <w:szCs w:val="22"/>
        </w:rPr>
        <w:t>–</w:t>
      </w:r>
      <w:r w:rsidRPr="00236FB8">
        <w:rPr>
          <w:rFonts w:eastAsia="Microsoft Sans Serif"/>
          <w:sz w:val="22"/>
          <w:szCs w:val="22"/>
          <w:lang w:bidi="pl-PL"/>
        </w:rPr>
        <w:t xml:space="preserve"> w przypadku rażącego naruszenia postanowień Umowy, a w szczególności:</w:t>
      </w:r>
    </w:p>
    <w:p w14:paraId="0830E3BC" w14:textId="77777777" w:rsidR="00F078BC" w:rsidRPr="00236FB8" w:rsidRDefault="00F078BC" w:rsidP="00197F57">
      <w:pPr>
        <w:pStyle w:val="Tekstpodstawowy"/>
        <w:widowControl w:val="0"/>
        <w:numPr>
          <w:ilvl w:val="0"/>
          <w:numId w:val="80"/>
        </w:numPr>
        <w:tabs>
          <w:tab w:val="left" w:pos="851"/>
        </w:tabs>
        <w:spacing w:line="240" w:lineRule="auto"/>
        <w:ind w:left="851" w:right="117" w:hanging="425"/>
        <w:rPr>
          <w:rFonts w:ascii="Times New Roman" w:hAnsi="Times New Roman" w:cs="Times New Roman"/>
          <w:sz w:val="22"/>
          <w:szCs w:val="22"/>
        </w:rPr>
      </w:pPr>
      <w:r w:rsidRPr="00236FB8">
        <w:rPr>
          <w:rFonts w:ascii="Times New Roman" w:hAnsi="Times New Roman" w:cs="Times New Roman"/>
          <w:sz w:val="22"/>
          <w:szCs w:val="22"/>
          <w:lang w:bidi="pl-PL"/>
        </w:rPr>
        <w:t>zwłoki w rozpoczęciu realizacji Umowy, powodującego niemożność zrealizowania przedmiotu Umowy w przewidywanym terminie;</w:t>
      </w:r>
    </w:p>
    <w:p w14:paraId="569D58B8" w14:textId="77777777" w:rsidR="00F078BC" w:rsidRPr="00A65D33" w:rsidRDefault="00F078BC" w:rsidP="00197F57">
      <w:pPr>
        <w:pStyle w:val="Tekstpodstawowy"/>
        <w:widowControl w:val="0"/>
        <w:numPr>
          <w:ilvl w:val="0"/>
          <w:numId w:val="80"/>
        </w:numPr>
        <w:tabs>
          <w:tab w:val="left" w:pos="851"/>
        </w:tabs>
        <w:spacing w:line="240" w:lineRule="auto"/>
        <w:ind w:left="851" w:right="117" w:hanging="425"/>
        <w:rPr>
          <w:rFonts w:ascii="Times New Roman" w:hAnsi="Times New Roman" w:cs="Times New Roman"/>
          <w:sz w:val="22"/>
          <w:szCs w:val="22"/>
        </w:rPr>
      </w:pPr>
      <w:r w:rsidRPr="001D1BA1">
        <w:rPr>
          <w:rFonts w:ascii="Times New Roman" w:hAnsi="Times New Roman" w:cs="Times New Roman"/>
          <w:sz w:val="22"/>
          <w:szCs w:val="22"/>
          <w:lang w:bidi="pl-PL"/>
        </w:rPr>
        <w:t>gdy z przyczyn leżących po stronie Wykonawcy, nie kontynuuje on realizacji Umowy, pomimo upływu terminu</w:t>
      </w:r>
      <w:r w:rsidRPr="00A65D33">
        <w:rPr>
          <w:rFonts w:ascii="Times New Roman" w:hAnsi="Times New Roman" w:cs="Times New Roman"/>
          <w:sz w:val="22"/>
          <w:szCs w:val="22"/>
          <w:lang w:bidi="pl-PL"/>
        </w:rPr>
        <w:t xml:space="preserve"> wyznaczonego dodatkowo przez Zamawiającego w wezwaniu skierowanym do Wykonawcy, nie krótszego niż 3 dni robocze;</w:t>
      </w:r>
    </w:p>
    <w:p w14:paraId="6D61783D" w14:textId="77777777" w:rsidR="00F078BC" w:rsidRPr="00A65D33" w:rsidRDefault="00F078BC" w:rsidP="00197F57">
      <w:pPr>
        <w:pStyle w:val="Tekstpodstawowy"/>
        <w:widowControl w:val="0"/>
        <w:numPr>
          <w:ilvl w:val="0"/>
          <w:numId w:val="80"/>
        </w:numPr>
        <w:tabs>
          <w:tab w:val="left" w:pos="851"/>
        </w:tabs>
        <w:spacing w:line="240" w:lineRule="auto"/>
        <w:ind w:left="851" w:right="117" w:hanging="425"/>
        <w:rPr>
          <w:rFonts w:ascii="Times New Roman" w:hAnsi="Times New Roman" w:cs="Times New Roman"/>
          <w:sz w:val="22"/>
          <w:szCs w:val="22"/>
        </w:rPr>
      </w:pPr>
      <w:r w:rsidRPr="00A65D33">
        <w:rPr>
          <w:rFonts w:ascii="Times New Roman" w:hAnsi="Times New Roman" w:cs="Times New Roman"/>
          <w:sz w:val="22"/>
          <w:szCs w:val="22"/>
          <w:lang w:bidi="pl-PL"/>
        </w:rPr>
        <w:t>wadliwego lub sprzecznego z Umową wykonywania przez Wykonawcę Umowy, mimo upływu terminu wyznaczonego przez Zamawiającego w wezwaniu do zaprzestania naruszeń lub zmiany postępowania Wykonawcy;</w:t>
      </w:r>
    </w:p>
    <w:p w14:paraId="4F4E9D7E" w14:textId="44BA759C" w:rsidR="00F078BC" w:rsidRPr="00916364" w:rsidRDefault="00F078BC" w:rsidP="00197F57">
      <w:pPr>
        <w:widowControl/>
        <w:numPr>
          <w:ilvl w:val="0"/>
          <w:numId w:val="39"/>
        </w:numPr>
        <w:tabs>
          <w:tab w:val="clear" w:pos="927"/>
        </w:tabs>
        <w:spacing w:after="240"/>
        <w:ind w:left="426" w:right="117" w:hanging="426"/>
        <w:jc w:val="both"/>
        <w:rPr>
          <w:sz w:val="22"/>
          <w:szCs w:val="22"/>
        </w:rPr>
      </w:pPr>
      <w:r w:rsidRPr="00A65D33">
        <w:rPr>
          <w:sz w:val="22"/>
          <w:szCs w:val="22"/>
        </w:rPr>
        <w:t>Rozwiązanie umowy przez wypo</w:t>
      </w:r>
      <w:r w:rsidR="00C4630E">
        <w:rPr>
          <w:sz w:val="22"/>
          <w:szCs w:val="22"/>
        </w:rPr>
        <w:t>w</w:t>
      </w:r>
      <w:r w:rsidRPr="00A65D33">
        <w:rPr>
          <w:sz w:val="22"/>
          <w:szCs w:val="22"/>
        </w:rPr>
        <w:t>iedzenie, powinno być dokonane w formie pisemnej pod rygorem nieważności i zawierać uzasadnienie. Rozwiązanie umowy staje się skuteczne z chwilą doręczenia drugiej Stronie wypowiedze</w:t>
      </w:r>
      <w:r w:rsidRPr="00A65D33">
        <w:rPr>
          <w:color w:val="545454"/>
          <w:sz w:val="22"/>
          <w:szCs w:val="22"/>
        </w:rPr>
        <w:t>n</w:t>
      </w:r>
      <w:r w:rsidRPr="00A65D33">
        <w:rPr>
          <w:sz w:val="22"/>
          <w:szCs w:val="22"/>
        </w:rPr>
        <w:t>ia umowy.</w:t>
      </w:r>
      <w:bookmarkStart w:id="35" w:name="bookmark31"/>
    </w:p>
    <w:p w14:paraId="15FCC2D1" w14:textId="29087439" w:rsidR="00F078BC" w:rsidRPr="00A65D33" w:rsidRDefault="00F078BC" w:rsidP="00F078BC">
      <w:pPr>
        <w:keepNext/>
        <w:keepLines/>
        <w:ind w:right="117"/>
        <w:rPr>
          <w:b/>
          <w:sz w:val="22"/>
          <w:szCs w:val="22"/>
        </w:rPr>
      </w:pPr>
      <w:r w:rsidRPr="00A65D33">
        <w:rPr>
          <w:b/>
          <w:sz w:val="22"/>
          <w:szCs w:val="22"/>
        </w:rPr>
        <w:t>§ 1</w:t>
      </w:r>
      <w:bookmarkEnd w:id="35"/>
      <w:r w:rsidR="00183EB3">
        <w:rPr>
          <w:b/>
          <w:sz w:val="22"/>
          <w:szCs w:val="22"/>
        </w:rPr>
        <w:t>5</w:t>
      </w:r>
    </w:p>
    <w:p w14:paraId="1CCA8FD0" w14:textId="77777777" w:rsidR="00F078BC" w:rsidRPr="00A65D33" w:rsidRDefault="00F078BC" w:rsidP="00F078BC">
      <w:pPr>
        <w:keepNext/>
        <w:keepLines/>
        <w:ind w:right="117"/>
        <w:rPr>
          <w:b/>
          <w:sz w:val="22"/>
          <w:szCs w:val="22"/>
        </w:rPr>
      </w:pPr>
      <w:bookmarkStart w:id="36" w:name="bookmark34"/>
      <w:r w:rsidRPr="00A65D33">
        <w:rPr>
          <w:b/>
          <w:sz w:val="22"/>
          <w:szCs w:val="22"/>
        </w:rPr>
        <w:t>POSTANOWIENIA KOŃCOWE</w:t>
      </w:r>
      <w:bookmarkEnd w:id="36"/>
    </w:p>
    <w:p w14:paraId="21FBE7C5" w14:textId="77777777" w:rsidR="00F078BC" w:rsidRPr="00A65D33" w:rsidRDefault="00F078BC" w:rsidP="00197F57">
      <w:pPr>
        <w:pStyle w:val="Tekstpodstawowy"/>
        <w:widowControl w:val="0"/>
        <w:numPr>
          <w:ilvl w:val="0"/>
          <w:numId w:val="75"/>
        </w:numPr>
        <w:spacing w:line="240" w:lineRule="auto"/>
        <w:ind w:left="360" w:right="117" w:hanging="360"/>
        <w:rPr>
          <w:rFonts w:ascii="Times New Roman" w:hAnsi="Times New Roman" w:cs="Times New Roman"/>
          <w:sz w:val="22"/>
          <w:szCs w:val="22"/>
        </w:rPr>
      </w:pPr>
      <w:r w:rsidRPr="00A65D33">
        <w:rPr>
          <w:rFonts w:ascii="Times New Roman" w:hAnsi="Times New Roman" w:cs="Times New Roman"/>
          <w:color w:val="000000"/>
          <w:sz w:val="22"/>
          <w:szCs w:val="22"/>
          <w:lang w:bidi="pl-PL"/>
        </w:rPr>
        <w:t>Terminy określone w dniach, tygodniach, miesiącach, latach odnoszą się do dni, tygodni, miesięcy, lat kalendarzowych, chyba że Umowa stanowi inaczej. Bieg i upływ terminów, przyjmuje się i</w:t>
      </w:r>
      <w:r>
        <w:rPr>
          <w:rFonts w:ascii="Times New Roman" w:hAnsi="Times New Roman" w:cs="Times New Roman"/>
          <w:color w:val="000000"/>
          <w:sz w:val="22"/>
          <w:szCs w:val="22"/>
          <w:lang w:bidi="pl-PL"/>
        </w:rPr>
        <w:t> </w:t>
      </w:r>
      <w:r w:rsidRPr="00A65D33">
        <w:rPr>
          <w:rFonts w:ascii="Times New Roman" w:hAnsi="Times New Roman" w:cs="Times New Roman"/>
          <w:color w:val="000000"/>
          <w:sz w:val="22"/>
          <w:szCs w:val="22"/>
          <w:lang w:bidi="pl-PL"/>
        </w:rPr>
        <w:t>ustala zgodnie z odpowiednimi przepisami Kodeksu cywilnego.</w:t>
      </w:r>
    </w:p>
    <w:p w14:paraId="57F735CD" w14:textId="1CA21B97" w:rsidR="00F078BC" w:rsidRPr="00A65D33" w:rsidRDefault="00F078BC" w:rsidP="00197F57">
      <w:pPr>
        <w:pStyle w:val="Tekstpodstawowy"/>
        <w:widowControl w:val="0"/>
        <w:numPr>
          <w:ilvl w:val="0"/>
          <w:numId w:val="75"/>
        </w:numPr>
        <w:spacing w:line="240" w:lineRule="auto"/>
        <w:ind w:left="360" w:right="117" w:hanging="360"/>
        <w:rPr>
          <w:rFonts w:ascii="Times New Roman" w:eastAsia="Calibri" w:hAnsi="Times New Roman" w:cs="Times New Roman"/>
          <w:sz w:val="22"/>
          <w:szCs w:val="22"/>
          <w:lang w:eastAsia="en-US"/>
        </w:rPr>
      </w:pPr>
      <w:r w:rsidRPr="00A65D33">
        <w:rPr>
          <w:rFonts w:ascii="Times New Roman" w:eastAsia="Calibri" w:hAnsi="Times New Roman" w:cs="Times New Roman"/>
          <w:color w:val="000000"/>
          <w:sz w:val="22"/>
          <w:szCs w:val="22"/>
          <w:lang w:bidi="pl-PL"/>
        </w:rPr>
        <w:t>Żadna ze Stron nie jest uprawniona do przeniesienia swoich praw i zobowiązań z tytułu niniejszej umowy bez uzyskania pisemnej zgody drugiej Strony</w:t>
      </w:r>
      <w:r w:rsidR="00183EB3">
        <w:rPr>
          <w:rFonts w:ascii="Times New Roman" w:eastAsia="Calibri" w:hAnsi="Times New Roman" w:cs="Times New Roman"/>
          <w:color w:val="000000"/>
          <w:sz w:val="22"/>
          <w:szCs w:val="22"/>
          <w:lang w:bidi="pl-PL"/>
        </w:rPr>
        <w:t>.</w:t>
      </w:r>
      <w:r w:rsidRPr="00A65D33">
        <w:rPr>
          <w:rFonts w:ascii="Times New Roman" w:eastAsia="Calibri" w:hAnsi="Times New Roman" w:cs="Times New Roman"/>
          <w:color w:val="000000"/>
          <w:sz w:val="22"/>
          <w:szCs w:val="22"/>
          <w:lang w:bidi="pl-PL"/>
        </w:rPr>
        <w:t xml:space="preserve"> </w:t>
      </w:r>
    </w:p>
    <w:p w14:paraId="41D7CD05" w14:textId="77777777" w:rsidR="00F078BC" w:rsidRPr="00A65D33" w:rsidRDefault="00F078BC" w:rsidP="00197F57">
      <w:pPr>
        <w:pStyle w:val="Tekstpodstawowy"/>
        <w:widowControl w:val="0"/>
        <w:numPr>
          <w:ilvl w:val="0"/>
          <w:numId w:val="75"/>
        </w:numPr>
        <w:spacing w:line="240" w:lineRule="auto"/>
        <w:ind w:left="360" w:right="117" w:hanging="360"/>
        <w:rPr>
          <w:rFonts w:ascii="Times New Roman" w:eastAsia="Calibri" w:hAnsi="Times New Roman" w:cs="Times New Roman"/>
          <w:sz w:val="22"/>
          <w:szCs w:val="22"/>
          <w:lang w:eastAsia="en-US"/>
        </w:rPr>
      </w:pPr>
      <w:r w:rsidRPr="00A65D33">
        <w:rPr>
          <w:rFonts w:ascii="Times New Roman" w:eastAsia="Calibri" w:hAnsi="Times New Roman" w:cs="Times New Roman"/>
          <w:color w:val="000000"/>
          <w:sz w:val="22"/>
          <w:szCs w:val="22"/>
          <w:lang w:bidi="pl-PL"/>
        </w:rPr>
        <w:t xml:space="preserve">Strony zobowiązują się do każdorazowego powiadamiania listem poleconym o zmianie adresu </w:t>
      </w:r>
      <w:r w:rsidRPr="00A65D33">
        <w:rPr>
          <w:rFonts w:ascii="Times New Roman" w:eastAsia="Calibri" w:hAnsi="Times New Roman" w:cs="Times New Roman"/>
          <w:color w:val="000000"/>
          <w:sz w:val="22"/>
          <w:szCs w:val="22"/>
          <w:lang w:bidi="pl-PL"/>
        </w:rPr>
        <w:lastRenderedPageBreak/>
        <w:t>swojej siedziby, pod rygorem uznania za skutecznie doręczoną korespondencję wysłaną pod dotychczas znany adres.</w:t>
      </w:r>
    </w:p>
    <w:p w14:paraId="344C1060" w14:textId="77777777" w:rsidR="000B1026" w:rsidRPr="000B1026" w:rsidRDefault="00F078BC" w:rsidP="00197F57">
      <w:pPr>
        <w:pStyle w:val="Tekstpodstawowy"/>
        <w:widowControl w:val="0"/>
        <w:numPr>
          <w:ilvl w:val="0"/>
          <w:numId w:val="75"/>
        </w:numPr>
        <w:spacing w:line="240" w:lineRule="auto"/>
        <w:ind w:left="360" w:right="117" w:hanging="360"/>
        <w:rPr>
          <w:rFonts w:ascii="Times New Roman" w:eastAsia="Calibri" w:hAnsi="Times New Roman" w:cs="Times New Roman"/>
          <w:sz w:val="22"/>
          <w:szCs w:val="22"/>
          <w:lang w:eastAsia="en-US"/>
        </w:rPr>
      </w:pPr>
      <w:r w:rsidRPr="00A65D33">
        <w:rPr>
          <w:rFonts w:ascii="Times New Roman" w:eastAsia="Calibri" w:hAnsi="Times New Roman" w:cs="Times New Roman"/>
          <w:color w:val="000000"/>
          <w:sz w:val="22"/>
          <w:szCs w:val="22"/>
          <w:lang w:bidi="pl-PL"/>
        </w:rPr>
        <w:t xml:space="preserve">Wszelkie </w:t>
      </w:r>
      <w:r w:rsidRPr="001D1BA1">
        <w:rPr>
          <w:rFonts w:ascii="Times New Roman" w:eastAsia="Calibri" w:hAnsi="Times New Roman" w:cs="Times New Roman"/>
          <w:color w:val="000000"/>
          <w:sz w:val="22"/>
          <w:szCs w:val="22"/>
          <w:lang w:bidi="pl-PL"/>
        </w:rPr>
        <w:t xml:space="preserve">zmiany lub uzupełnienia niniejszej umowy mogą nastąpić za zgodą Stron w formie </w:t>
      </w:r>
      <w:r w:rsidRPr="000B1026">
        <w:rPr>
          <w:rFonts w:ascii="Times New Roman" w:eastAsia="Calibri" w:hAnsi="Times New Roman" w:cs="Times New Roman"/>
          <w:color w:val="000000"/>
          <w:sz w:val="22"/>
          <w:szCs w:val="22"/>
          <w:lang w:bidi="pl-PL"/>
        </w:rPr>
        <w:t>pisemnego aneksu pod rygorem nieważności.</w:t>
      </w:r>
    </w:p>
    <w:p w14:paraId="04229456" w14:textId="16862BD4" w:rsidR="000B1026" w:rsidRPr="000B1026" w:rsidRDefault="000B1026" w:rsidP="00197F57">
      <w:pPr>
        <w:pStyle w:val="Tekstpodstawowy"/>
        <w:widowControl w:val="0"/>
        <w:numPr>
          <w:ilvl w:val="0"/>
          <w:numId w:val="75"/>
        </w:numPr>
        <w:spacing w:line="240" w:lineRule="auto"/>
        <w:ind w:left="360" w:right="117" w:hanging="360"/>
        <w:rPr>
          <w:rFonts w:ascii="Times New Roman" w:eastAsia="Calibri" w:hAnsi="Times New Roman" w:cs="Times New Roman"/>
          <w:sz w:val="22"/>
          <w:szCs w:val="22"/>
          <w:lang w:eastAsia="en-US"/>
        </w:rPr>
      </w:pPr>
      <w:r w:rsidRPr="000B1026">
        <w:rPr>
          <w:rFonts w:ascii="Times New Roman" w:hAnsi="Times New Roman" w:cs="Times New Roman"/>
          <w:sz w:val="22"/>
          <w:szCs w:val="22"/>
        </w:rPr>
        <w:t xml:space="preserve">W sprawach </w:t>
      </w:r>
      <w:r w:rsidRPr="000B1026">
        <w:rPr>
          <w:rFonts w:ascii="Times New Roman" w:hAnsi="Times New Roman" w:cs="Times New Roman"/>
          <w:snapToGrid w:val="0"/>
          <w:sz w:val="22"/>
          <w:szCs w:val="22"/>
        </w:rPr>
        <w:t>nieuregulowanych</w:t>
      </w:r>
      <w:r w:rsidRPr="000B1026">
        <w:rPr>
          <w:rFonts w:ascii="Times New Roman" w:hAnsi="Times New Roman" w:cs="Times New Roman"/>
          <w:sz w:val="22"/>
          <w:szCs w:val="22"/>
        </w:rPr>
        <w:t xml:space="preserve"> niniejszą umową mają zastosowanie przepisy prawa polskiego, w tym ustawy – Prawo zamówień publicznych </w:t>
      </w:r>
      <w:r w:rsidRPr="000B1026">
        <w:rPr>
          <w:rFonts w:ascii="Times New Roman" w:hAnsi="Times New Roman" w:cs="Times New Roman"/>
          <w:iCs/>
          <w:sz w:val="22"/>
          <w:szCs w:val="22"/>
        </w:rPr>
        <w:t xml:space="preserve">(t. j. Dz. U. 2024 poz. 1320) </w:t>
      </w:r>
      <w:r w:rsidRPr="000B1026">
        <w:rPr>
          <w:rFonts w:ascii="Times New Roman" w:hAnsi="Times New Roman" w:cs="Times New Roman"/>
          <w:sz w:val="22"/>
          <w:szCs w:val="22"/>
        </w:rPr>
        <w:t xml:space="preserve">oraz ustawy z dnia 23 kwietnia 1964 r. – Kodeks cywilny </w:t>
      </w:r>
      <w:r w:rsidRPr="000B1026">
        <w:rPr>
          <w:rFonts w:ascii="Times New Roman" w:hAnsi="Times New Roman" w:cs="Times New Roman"/>
          <w:iCs/>
          <w:sz w:val="22"/>
          <w:szCs w:val="22"/>
        </w:rPr>
        <w:t>(t. j. Dz. U. 2024 poz. 1061 ze zm.).</w:t>
      </w:r>
    </w:p>
    <w:p w14:paraId="12608B22" w14:textId="77777777" w:rsidR="00F078BC" w:rsidRPr="00A65D33" w:rsidRDefault="00F078BC" w:rsidP="00197F57">
      <w:pPr>
        <w:pStyle w:val="Tekstpodstawowy"/>
        <w:widowControl w:val="0"/>
        <w:numPr>
          <w:ilvl w:val="0"/>
          <w:numId w:val="75"/>
        </w:numPr>
        <w:spacing w:line="240" w:lineRule="auto"/>
        <w:ind w:left="360" w:right="117" w:hanging="360"/>
        <w:rPr>
          <w:rFonts w:ascii="Times New Roman" w:eastAsia="Calibri" w:hAnsi="Times New Roman" w:cs="Times New Roman"/>
          <w:sz w:val="22"/>
          <w:szCs w:val="22"/>
          <w:lang w:eastAsia="en-US"/>
        </w:rPr>
      </w:pPr>
      <w:r w:rsidRPr="000B1026">
        <w:rPr>
          <w:rFonts w:ascii="Times New Roman" w:eastAsia="Calibri" w:hAnsi="Times New Roman" w:cs="Times New Roman"/>
          <w:color w:val="000000"/>
          <w:sz w:val="22"/>
          <w:szCs w:val="22"/>
          <w:lang w:bidi="pl-PL"/>
        </w:rPr>
        <w:t>Sądem właściwym dla wszystkich spraw spornych, które wynikną z realizacji niniejszej umowy</w:t>
      </w:r>
      <w:r w:rsidRPr="00A65D33">
        <w:rPr>
          <w:rFonts w:ascii="Times New Roman" w:eastAsia="Calibri" w:hAnsi="Times New Roman" w:cs="Times New Roman"/>
          <w:color w:val="000000"/>
          <w:sz w:val="22"/>
          <w:szCs w:val="22"/>
          <w:lang w:bidi="pl-PL"/>
        </w:rPr>
        <w:t xml:space="preserve"> będzie sąd miejscowo właściwy dla siedziby Zamawiającego.</w:t>
      </w:r>
    </w:p>
    <w:p w14:paraId="1CC65804" w14:textId="77777777" w:rsidR="00F078BC" w:rsidRPr="00A65D33" w:rsidRDefault="00F078BC" w:rsidP="00197F57">
      <w:pPr>
        <w:pStyle w:val="Tekstpodstawowy"/>
        <w:widowControl w:val="0"/>
        <w:numPr>
          <w:ilvl w:val="0"/>
          <w:numId w:val="75"/>
        </w:numPr>
        <w:spacing w:line="240" w:lineRule="auto"/>
        <w:ind w:left="360" w:right="117" w:hanging="360"/>
        <w:rPr>
          <w:rFonts w:ascii="Times New Roman" w:eastAsia="Calibri" w:hAnsi="Times New Roman" w:cs="Times New Roman"/>
          <w:sz w:val="22"/>
          <w:szCs w:val="22"/>
          <w:lang w:eastAsia="en-US"/>
        </w:rPr>
      </w:pPr>
      <w:bookmarkStart w:id="37" w:name="bookmark36"/>
      <w:r w:rsidRPr="00A65D33">
        <w:rPr>
          <w:rFonts w:ascii="Times New Roman" w:hAnsi="Times New Roman" w:cs="Times New Roman"/>
          <w:sz w:val="22"/>
          <w:szCs w:val="22"/>
        </w:rPr>
        <w:t>Niniejszą umowę sporządzono w dwóch (2) jednobrzmiących egzemplarzach po jednym (1) egzemplarzu dla każdej ze Stron, z zastrzeżeniem ust. 8.</w:t>
      </w:r>
    </w:p>
    <w:p w14:paraId="002B61EE" w14:textId="77777777" w:rsidR="00F078BC" w:rsidRPr="00A65D33" w:rsidRDefault="00F078BC" w:rsidP="00197F57">
      <w:pPr>
        <w:pStyle w:val="Tekstpodstawowy"/>
        <w:widowControl w:val="0"/>
        <w:numPr>
          <w:ilvl w:val="0"/>
          <w:numId w:val="75"/>
        </w:numPr>
        <w:spacing w:line="240" w:lineRule="auto"/>
        <w:ind w:left="360" w:right="117" w:hanging="360"/>
        <w:rPr>
          <w:rFonts w:ascii="Times New Roman" w:eastAsia="Calibri" w:hAnsi="Times New Roman" w:cs="Times New Roman"/>
          <w:sz w:val="22"/>
          <w:szCs w:val="22"/>
          <w:lang w:eastAsia="en-US"/>
        </w:rPr>
      </w:pPr>
      <w:r w:rsidRPr="00A65D33">
        <w:rPr>
          <w:rFonts w:ascii="Times New Roman" w:hAnsi="Times New Roman" w:cs="Times New Roman"/>
          <w:sz w:val="22"/>
          <w:szCs w:val="22"/>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1B589E16" w14:textId="77777777" w:rsidR="00F078BC" w:rsidRPr="00A65D33" w:rsidRDefault="00F078BC" w:rsidP="00F078BC">
      <w:pPr>
        <w:keepNext/>
        <w:keepLines/>
        <w:spacing w:line="230" w:lineRule="auto"/>
        <w:ind w:right="117"/>
        <w:jc w:val="both"/>
        <w:rPr>
          <w:sz w:val="22"/>
          <w:szCs w:val="22"/>
        </w:rPr>
      </w:pPr>
    </w:p>
    <w:p w14:paraId="31B5756E" w14:textId="77777777" w:rsidR="00F078BC" w:rsidRDefault="00F078BC" w:rsidP="00F078BC">
      <w:pPr>
        <w:keepNext/>
        <w:keepLines/>
        <w:spacing w:line="230" w:lineRule="auto"/>
        <w:ind w:right="117"/>
        <w:jc w:val="both"/>
        <w:rPr>
          <w:sz w:val="22"/>
          <w:szCs w:val="22"/>
          <w:u w:val="single"/>
        </w:rPr>
      </w:pPr>
    </w:p>
    <w:p w14:paraId="1966D11C" w14:textId="77777777" w:rsidR="00F078BC" w:rsidRPr="00183EB3" w:rsidRDefault="00F078BC" w:rsidP="00F078BC">
      <w:pPr>
        <w:keepNext/>
        <w:keepLines/>
        <w:spacing w:line="230" w:lineRule="auto"/>
        <w:ind w:right="117"/>
        <w:jc w:val="both"/>
        <w:rPr>
          <w:i/>
          <w:iCs/>
          <w:sz w:val="22"/>
          <w:szCs w:val="22"/>
          <w:u w:val="single"/>
        </w:rPr>
      </w:pPr>
      <w:r w:rsidRPr="00183EB3">
        <w:rPr>
          <w:i/>
          <w:iCs/>
          <w:sz w:val="22"/>
          <w:szCs w:val="22"/>
          <w:u w:val="single"/>
        </w:rPr>
        <w:t>Załączniki</w:t>
      </w:r>
      <w:bookmarkEnd w:id="37"/>
      <w:r w:rsidRPr="00183EB3">
        <w:rPr>
          <w:i/>
          <w:iCs/>
          <w:sz w:val="22"/>
          <w:szCs w:val="22"/>
          <w:u w:val="single"/>
        </w:rPr>
        <w:t>:</w:t>
      </w:r>
    </w:p>
    <w:p w14:paraId="1870D1FA" w14:textId="77777777" w:rsidR="00F078BC" w:rsidRPr="00183EB3" w:rsidRDefault="00F078BC" w:rsidP="00F078BC">
      <w:pPr>
        <w:pStyle w:val="Tekstpodstawowy"/>
        <w:tabs>
          <w:tab w:val="left" w:pos="560"/>
          <w:tab w:val="right" w:pos="1846"/>
          <w:tab w:val="right" w:pos="2297"/>
          <w:tab w:val="left" w:pos="2808"/>
        </w:tabs>
        <w:spacing w:line="240" w:lineRule="auto"/>
        <w:ind w:right="119"/>
        <w:jc w:val="left"/>
        <w:rPr>
          <w:rFonts w:ascii="Times New Roman" w:hAnsi="Times New Roman" w:cs="Times New Roman"/>
          <w:i/>
          <w:iCs/>
          <w:sz w:val="22"/>
          <w:szCs w:val="22"/>
        </w:rPr>
      </w:pPr>
      <w:r w:rsidRPr="00183EB3">
        <w:rPr>
          <w:rFonts w:ascii="Times New Roman" w:hAnsi="Times New Roman" w:cs="Times New Roman"/>
          <w:i/>
          <w:iCs/>
          <w:color w:val="000000"/>
          <w:sz w:val="22"/>
          <w:szCs w:val="22"/>
          <w:lang w:bidi="pl-PL"/>
        </w:rPr>
        <w:t xml:space="preserve">Załącznik nr 1 </w:t>
      </w:r>
      <w:r w:rsidRPr="00183EB3">
        <w:rPr>
          <w:rFonts w:ascii="Times New Roman" w:hAnsi="Times New Roman" w:cs="Times New Roman"/>
          <w:i/>
          <w:iCs/>
          <w:sz w:val="22"/>
          <w:szCs w:val="22"/>
        </w:rPr>
        <w:t>–</w:t>
      </w:r>
      <w:r w:rsidRPr="00183EB3">
        <w:rPr>
          <w:rFonts w:ascii="Times New Roman" w:hAnsi="Times New Roman" w:cs="Times New Roman"/>
          <w:i/>
          <w:iCs/>
          <w:color w:val="000000"/>
          <w:sz w:val="22"/>
          <w:szCs w:val="22"/>
          <w:lang w:bidi="pl-PL"/>
        </w:rPr>
        <w:t xml:space="preserve"> </w:t>
      </w:r>
      <w:r w:rsidRPr="00183EB3">
        <w:rPr>
          <w:rFonts w:ascii="Times New Roman" w:hAnsi="Times New Roman" w:cs="Times New Roman"/>
          <w:i/>
          <w:iCs/>
          <w:color w:val="000000"/>
          <w:sz w:val="22"/>
          <w:szCs w:val="22"/>
          <w:lang w:bidi="pl-PL"/>
        </w:rPr>
        <w:tab/>
        <w:t>Wzór Protokołu Odbioru</w:t>
      </w:r>
      <w:r w:rsidRPr="00183EB3" w:rsidDel="00234C0B">
        <w:rPr>
          <w:rFonts w:ascii="Times New Roman" w:hAnsi="Times New Roman" w:cs="Times New Roman"/>
          <w:i/>
          <w:iCs/>
          <w:color w:val="000000"/>
          <w:sz w:val="22"/>
          <w:szCs w:val="22"/>
          <w:lang w:bidi="pl-PL"/>
        </w:rPr>
        <w:t xml:space="preserve"> </w:t>
      </w:r>
    </w:p>
    <w:p w14:paraId="3B341D24" w14:textId="77777777" w:rsidR="00F078BC" w:rsidRPr="00183EB3" w:rsidRDefault="00F078BC" w:rsidP="00F078BC">
      <w:pPr>
        <w:pStyle w:val="Tekstpodstawowy"/>
        <w:tabs>
          <w:tab w:val="left" w:pos="560"/>
          <w:tab w:val="right" w:pos="1846"/>
          <w:tab w:val="right" w:pos="2297"/>
          <w:tab w:val="left" w:pos="2808"/>
        </w:tabs>
        <w:spacing w:line="240" w:lineRule="auto"/>
        <w:ind w:right="119"/>
        <w:jc w:val="left"/>
        <w:rPr>
          <w:rFonts w:ascii="Times New Roman" w:hAnsi="Times New Roman" w:cs="Times New Roman"/>
          <w:i/>
          <w:iCs/>
          <w:sz w:val="22"/>
          <w:szCs w:val="22"/>
        </w:rPr>
      </w:pPr>
      <w:bookmarkStart w:id="38" w:name="bookmark37"/>
      <w:r w:rsidRPr="00183EB3">
        <w:rPr>
          <w:rFonts w:ascii="Times New Roman" w:hAnsi="Times New Roman" w:cs="Times New Roman"/>
          <w:i/>
          <w:iCs/>
          <w:color w:val="000000"/>
          <w:sz w:val="22"/>
          <w:szCs w:val="22"/>
          <w:lang w:bidi="pl-PL"/>
        </w:rPr>
        <w:t>Załącznik</w:t>
      </w:r>
      <w:r w:rsidRPr="00183EB3">
        <w:rPr>
          <w:rFonts w:ascii="Times New Roman" w:hAnsi="Times New Roman" w:cs="Times New Roman"/>
          <w:i/>
          <w:iCs/>
          <w:color w:val="000000"/>
          <w:sz w:val="22"/>
          <w:szCs w:val="22"/>
          <w:lang w:bidi="pl-PL"/>
        </w:rPr>
        <w:tab/>
        <w:t xml:space="preserve"> nr 2 </w:t>
      </w:r>
      <w:r w:rsidRPr="00183EB3">
        <w:rPr>
          <w:rFonts w:ascii="Times New Roman" w:hAnsi="Times New Roman" w:cs="Times New Roman"/>
          <w:i/>
          <w:iCs/>
          <w:sz w:val="22"/>
          <w:szCs w:val="22"/>
        </w:rPr>
        <w:t>–</w:t>
      </w:r>
      <w:r w:rsidRPr="00183EB3">
        <w:rPr>
          <w:rFonts w:ascii="Times New Roman" w:hAnsi="Times New Roman" w:cs="Times New Roman"/>
          <w:i/>
          <w:iCs/>
          <w:color w:val="000000"/>
          <w:sz w:val="22"/>
          <w:szCs w:val="22"/>
          <w:lang w:bidi="pl-PL"/>
        </w:rPr>
        <w:t xml:space="preserve"> Warunki Licencji</w:t>
      </w:r>
      <w:r w:rsidRPr="00183EB3" w:rsidDel="00234C0B">
        <w:rPr>
          <w:rFonts w:ascii="Times New Roman" w:hAnsi="Times New Roman" w:cs="Times New Roman"/>
          <w:i/>
          <w:iCs/>
          <w:color w:val="000000"/>
          <w:sz w:val="22"/>
          <w:szCs w:val="22"/>
          <w:lang w:bidi="pl-PL"/>
        </w:rPr>
        <w:t xml:space="preserve"> </w:t>
      </w:r>
    </w:p>
    <w:p w14:paraId="594EC631" w14:textId="77777777" w:rsidR="00F078BC" w:rsidRPr="00A65D33" w:rsidRDefault="00F078BC" w:rsidP="00F078BC">
      <w:pPr>
        <w:keepNext/>
        <w:keepLines/>
        <w:ind w:right="117"/>
        <w:rPr>
          <w:sz w:val="22"/>
          <w:szCs w:val="22"/>
          <w:u w:val="single"/>
        </w:rPr>
      </w:pPr>
    </w:p>
    <w:p w14:paraId="3E163705" w14:textId="77777777" w:rsidR="00F078BC" w:rsidRDefault="00F078BC" w:rsidP="00F078BC">
      <w:pPr>
        <w:keepNext/>
        <w:keepLines/>
        <w:ind w:right="117"/>
        <w:rPr>
          <w:sz w:val="22"/>
          <w:szCs w:val="22"/>
          <w:u w:val="single"/>
        </w:rPr>
      </w:pPr>
    </w:p>
    <w:p w14:paraId="75497FE6" w14:textId="77777777" w:rsidR="00F078BC" w:rsidRDefault="00F078BC" w:rsidP="00F078BC">
      <w:pPr>
        <w:keepNext/>
        <w:keepLines/>
        <w:ind w:right="117"/>
        <w:rPr>
          <w:b/>
          <w:bCs/>
          <w:sz w:val="22"/>
          <w:szCs w:val="22"/>
          <w:u w:val="single"/>
        </w:rPr>
      </w:pPr>
    </w:p>
    <w:p w14:paraId="1FBC8687" w14:textId="77777777" w:rsidR="00F078BC" w:rsidRPr="001A3938" w:rsidRDefault="00F078BC" w:rsidP="00F078BC">
      <w:pPr>
        <w:keepNext/>
        <w:keepLines/>
        <w:ind w:right="117"/>
        <w:rPr>
          <w:b/>
          <w:bCs/>
          <w:sz w:val="22"/>
          <w:szCs w:val="22"/>
          <w:u w:val="single"/>
        </w:rPr>
      </w:pPr>
    </w:p>
    <w:p w14:paraId="1E81B925" w14:textId="77777777" w:rsidR="00F078BC" w:rsidRPr="001A3938" w:rsidRDefault="00F078BC" w:rsidP="00F078BC">
      <w:pPr>
        <w:keepNext/>
        <w:keepLines/>
        <w:ind w:right="117"/>
        <w:rPr>
          <w:b/>
          <w:bCs/>
          <w:sz w:val="22"/>
          <w:szCs w:val="22"/>
          <w:u w:val="single"/>
        </w:rPr>
      </w:pPr>
    </w:p>
    <w:p w14:paraId="71A87A95" w14:textId="77777777" w:rsidR="00F078BC" w:rsidRPr="001A3938" w:rsidRDefault="00F078BC" w:rsidP="00F078BC">
      <w:pPr>
        <w:widowControl/>
        <w:ind w:left="360" w:right="117"/>
        <w:jc w:val="both"/>
        <w:rPr>
          <w:b/>
          <w:bCs/>
          <w:iCs/>
          <w:sz w:val="22"/>
          <w:szCs w:val="22"/>
        </w:rPr>
      </w:pPr>
      <w:r w:rsidRPr="001A3938">
        <w:rPr>
          <w:b/>
          <w:bCs/>
          <w:iCs/>
          <w:sz w:val="22"/>
          <w:szCs w:val="22"/>
        </w:rPr>
        <w:t xml:space="preserve">       …......................................                                                      .....................................</w:t>
      </w:r>
    </w:p>
    <w:p w14:paraId="6773A488" w14:textId="77777777" w:rsidR="00F078BC" w:rsidRPr="001A3938" w:rsidRDefault="00F078BC" w:rsidP="00F078BC">
      <w:pPr>
        <w:ind w:right="117"/>
        <w:rPr>
          <w:b/>
          <w:bCs/>
          <w:color w:val="000000"/>
          <w:sz w:val="22"/>
          <w:szCs w:val="22"/>
        </w:rPr>
      </w:pPr>
      <w:r w:rsidRPr="001A3938">
        <w:rPr>
          <w:b/>
          <w:bCs/>
          <w:i/>
          <w:iCs/>
          <w:sz w:val="22"/>
          <w:szCs w:val="22"/>
        </w:rPr>
        <w:t>Zamawiający</w:t>
      </w:r>
      <w:r w:rsidRPr="001A3938">
        <w:rPr>
          <w:b/>
          <w:bCs/>
          <w:i/>
          <w:iCs/>
          <w:sz w:val="22"/>
          <w:szCs w:val="22"/>
        </w:rPr>
        <w:tab/>
      </w:r>
      <w:r w:rsidRPr="001A3938">
        <w:rPr>
          <w:b/>
          <w:bCs/>
          <w:i/>
          <w:iCs/>
          <w:sz w:val="22"/>
          <w:szCs w:val="22"/>
        </w:rPr>
        <w:tab/>
      </w:r>
      <w:r w:rsidRPr="001A3938">
        <w:rPr>
          <w:b/>
          <w:bCs/>
          <w:i/>
          <w:iCs/>
          <w:sz w:val="22"/>
          <w:szCs w:val="22"/>
        </w:rPr>
        <w:tab/>
        <w:t xml:space="preserve">                     </w:t>
      </w:r>
      <w:r w:rsidRPr="001A3938">
        <w:rPr>
          <w:b/>
          <w:bCs/>
          <w:i/>
          <w:iCs/>
          <w:sz w:val="22"/>
          <w:szCs w:val="22"/>
        </w:rPr>
        <w:tab/>
      </w:r>
      <w:r w:rsidRPr="001A3938">
        <w:rPr>
          <w:b/>
          <w:bCs/>
          <w:i/>
          <w:iCs/>
          <w:sz w:val="22"/>
          <w:szCs w:val="22"/>
        </w:rPr>
        <w:tab/>
        <w:t>Wykonawca</w:t>
      </w:r>
      <w:bookmarkEnd w:id="38"/>
    </w:p>
    <w:p w14:paraId="5A7BDFBA" w14:textId="77777777" w:rsidR="00F078BC" w:rsidRPr="001A3938" w:rsidRDefault="00F078BC" w:rsidP="00F078BC">
      <w:pPr>
        <w:widowControl/>
        <w:suppressAutoHyphens w:val="0"/>
        <w:jc w:val="left"/>
        <w:rPr>
          <w:b/>
          <w:bCs/>
          <w:color w:val="000000"/>
          <w:sz w:val="22"/>
          <w:szCs w:val="22"/>
        </w:rPr>
      </w:pPr>
      <w:r w:rsidRPr="001A3938">
        <w:rPr>
          <w:b/>
          <w:bCs/>
          <w:color w:val="000000"/>
          <w:sz w:val="22"/>
          <w:szCs w:val="22"/>
        </w:rPr>
        <w:br w:type="page"/>
      </w:r>
    </w:p>
    <w:p w14:paraId="7E35A81B" w14:textId="5C6A8080" w:rsidR="00D0699B" w:rsidRPr="00F078BC" w:rsidRDefault="00D0699B" w:rsidP="00D0699B">
      <w:pPr>
        <w:keepNext/>
        <w:widowControl/>
        <w:tabs>
          <w:tab w:val="num" w:pos="567"/>
        </w:tabs>
        <w:suppressAutoHyphens w:val="0"/>
        <w:spacing w:after="160"/>
        <w:ind w:left="284"/>
        <w:jc w:val="right"/>
        <w:rPr>
          <w:b/>
          <w:i/>
          <w:iCs/>
          <w:sz w:val="22"/>
          <w:szCs w:val="22"/>
          <w:u w:val="single"/>
          <w:lang w:eastAsia="en-US"/>
        </w:rPr>
      </w:pPr>
      <w:r w:rsidRPr="00F078BC">
        <w:rPr>
          <w:b/>
          <w:i/>
          <w:iCs/>
          <w:sz w:val="22"/>
          <w:szCs w:val="22"/>
          <w:u w:val="single"/>
          <w:lang w:eastAsia="en-US"/>
        </w:rPr>
        <w:lastRenderedPageBreak/>
        <w:t xml:space="preserve">ZAŁĄCZNIK NR </w:t>
      </w:r>
      <w:r w:rsidR="00F078BC" w:rsidRPr="00F078BC">
        <w:rPr>
          <w:b/>
          <w:i/>
          <w:iCs/>
          <w:sz w:val="22"/>
          <w:szCs w:val="22"/>
          <w:u w:val="single"/>
          <w:lang w:eastAsia="en-US"/>
        </w:rPr>
        <w:t>1</w:t>
      </w:r>
      <w:r w:rsidRPr="00F078BC">
        <w:rPr>
          <w:b/>
          <w:i/>
          <w:iCs/>
          <w:sz w:val="22"/>
          <w:szCs w:val="22"/>
          <w:u w:val="single"/>
          <w:lang w:eastAsia="en-US"/>
        </w:rPr>
        <w:t xml:space="preserve"> do wzoru umowy</w:t>
      </w:r>
    </w:p>
    <w:p w14:paraId="5335EDA0" w14:textId="77777777" w:rsidR="000B1026" w:rsidRPr="00A65D33" w:rsidRDefault="000B1026" w:rsidP="000B1026">
      <w:pPr>
        <w:widowControl/>
        <w:suppressAutoHyphens w:val="0"/>
        <w:autoSpaceDE w:val="0"/>
        <w:autoSpaceDN w:val="0"/>
        <w:adjustRightInd w:val="0"/>
        <w:jc w:val="left"/>
        <w:rPr>
          <w:bCs/>
          <w:color w:val="000000"/>
          <w:sz w:val="22"/>
          <w:szCs w:val="22"/>
        </w:rPr>
      </w:pPr>
      <w:r w:rsidRPr="00A65D33">
        <w:rPr>
          <w:bCs/>
          <w:color w:val="000000"/>
          <w:sz w:val="22"/>
          <w:szCs w:val="22"/>
        </w:rPr>
        <w:t>……………………………………………….</w:t>
      </w:r>
    </w:p>
    <w:p w14:paraId="56E9E432" w14:textId="77777777" w:rsidR="000B1026" w:rsidRPr="00A65D33" w:rsidRDefault="000B1026" w:rsidP="000B1026">
      <w:pPr>
        <w:widowControl/>
        <w:suppressAutoHyphens w:val="0"/>
        <w:autoSpaceDE w:val="0"/>
        <w:autoSpaceDN w:val="0"/>
        <w:adjustRightInd w:val="0"/>
        <w:jc w:val="left"/>
        <w:rPr>
          <w:bCs/>
          <w:color w:val="000000"/>
          <w:sz w:val="22"/>
          <w:szCs w:val="22"/>
        </w:rPr>
      </w:pPr>
      <w:r w:rsidRPr="00A65D33">
        <w:rPr>
          <w:bCs/>
          <w:color w:val="000000"/>
          <w:sz w:val="22"/>
          <w:szCs w:val="22"/>
        </w:rPr>
        <w:t>pieczątka Jednostki UJ</w:t>
      </w:r>
    </w:p>
    <w:p w14:paraId="65E44088" w14:textId="77777777" w:rsidR="000B1026" w:rsidRPr="00A65D33" w:rsidRDefault="000B1026" w:rsidP="000B1026">
      <w:pPr>
        <w:widowControl/>
        <w:suppressAutoHyphens w:val="0"/>
        <w:autoSpaceDE w:val="0"/>
        <w:autoSpaceDN w:val="0"/>
        <w:adjustRightInd w:val="0"/>
        <w:jc w:val="both"/>
        <w:rPr>
          <w:b/>
          <w:bCs/>
          <w:color w:val="000000"/>
          <w:sz w:val="22"/>
          <w:szCs w:val="22"/>
        </w:rPr>
      </w:pPr>
    </w:p>
    <w:p w14:paraId="008C909B" w14:textId="77777777" w:rsidR="000B1026" w:rsidRPr="00A65D33" w:rsidRDefault="000B1026" w:rsidP="000B1026">
      <w:pPr>
        <w:widowControl/>
        <w:suppressAutoHyphens w:val="0"/>
        <w:autoSpaceDE w:val="0"/>
        <w:autoSpaceDN w:val="0"/>
        <w:adjustRightInd w:val="0"/>
        <w:spacing w:after="240"/>
        <w:rPr>
          <w:color w:val="000000"/>
          <w:sz w:val="22"/>
          <w:szCs w:val="22"/>
        </w:rPr>
      </w:pPr>
      <w:r w:rsidRPr="00A65D33">
        <w:rPr>
          <w:b/>
          <w:bCs/>
          <w:color w:val="000000"/>
          <w:sz w:val="22"/>
          <w:szCs w:val="22"/>
        </w:rPr>
        <w:t xml:space="preserve">Protokół odbioru </w:t>
      </w:r>
    </w:p>
    <w:p w14:paraId="2B942CB4" w14:textId="3CEDA97D" w:rsidR="000B1026" w:rsidRPr="00A65D33" w:rsidRDefault="000B1026" w:rsidP="000B1026">
      <w:pPr>
        <w:widowControl/>
        <w:suppressAutoHyphens w:val="0"/>
        <w:autoSpaceDE w:val="0"/>
        <w:autoSpaceDN w:val="0"/>
        <w:adjustRightInd w:val="0"/>
        <w:jc w:val="left"/>
        <w:rPr>
          <w:color w:val="000000"/>
          <w:sz w:val="22"/>
          <w:szCs w:val="22"/>
        </w:rPr>
      </w:pPr>
      <w:r w:rsidRPr="00A65D33">
        <w:rPr>
          <w:color w:val="000000"/>
          <w:sz w:val="22"/>
          <w:szCs w:val="22"/>
        </w:rPr>
        <w:t>W dniu ………………………. r. w związku z Umową nr 80.272.</w:t>
      </w:r>
      <w:r>
        <w:rPr>
          <w:color w:val="000000"/>
          <w:sz w:val="22"/>
          <w:szCs w:val="22"/>
        </w:rPr>
        <w:t>95.2025</w:t>
      </w:r>
      <w:r w:rsidRPr="00A65D33">
        <w:rPr>
          <w:color w:val="000000"/>
          <w:sz w:val="22"/>
          <w:szCs w:val="22"/>
        </w:rPr>
        <w:t xml:space="preserve"> z dnia ……………. r. </w:t>
      </w:r>
    </w:p>
    <w:p w14:paraId="6E83B72D" w14:textId="77777777" w:rsidR="000B1026" w:rsidRPr="00A65D33" w:rsidRDefault="000B1026" w:rsidP="000B1026">
      <w:pPr>
        <w:widowControl/>
        <w:suppressAutoHyphens w:val="0"/>
        <w:autoSpaceDE w:val="0"/>
        <w:autoSpaceDN w:val="0"/>
        <w:adjustRightInd w:val="0"/>
        <w:jc w:val="left"/>
        <w:rPr>
          <w:color w:val="000000"/>
          <w:sz w:val="22"/>
          <w:szCs w:val="22"/>
        </w:rPr>
      </w:pPr>
    </w:p>
    <w:p w14:paraId="4E17311F" w14:textId="77777777" w:rsidR="000B1026" w:rsidRPr="00A65D33" w:rsidRDefault="000B1026" w:rsidP="000B1026">
      <w:pPr>
        <w:widowControl/>
        <w:suppressAutoHyphens w:val="0"/>
        <w:autoSpaceDE w:val="0"/>
        <w:autoSpaceDN w:val="0"/>
        <w:adjustRightInd w:val="0"/>
        <w:jc w:val="left"/>
        <w:rPr>
          <w:color w:val="000000"/>
          <w:sz w:val="22"/>
          <w:szCs w:val="22"/>
        </w:rPr>
      </w:pPr>
      <w:r w:rsidRPr="00A65D33">
        <w:rPr>
          <w:b/>
          <w:bCs/>
          <w:color w:val="000000"/>
          <w:sz w:val="22"/>
          <w:szCs w:val="22"/>
        </w:rPr>
        <w:t xml:space="preserve">DOKONANO / NIE DOKONANO* odbioru: </w:t>
      </w:r>
    </w:p>
    <w:p w14:paraId="6AC4468E" w14:textId="77777777" w:rsidR="000B1026" w:rsidRPr="00A65D33" w:rsidRDefault="000B1026" w:rsidP="000B1026">
      <w:pPr>
        <w:widowControl/>
        <w:suppressAutoHyphens w:val="0"/>
        <w:autoSpaceDE w:val="0"/>
        <w:autoSpaceDN w:val="0"/>
        <w:adjustRightInd w:val="0"/>
        <w:jc w:val="left"/>
        <w:rPr>
          <w:color w:val="000000"/>
          <w:sz w:val="22"/>
          <w:szCs w:val="22"/>
        </w:rPr>
      </w:pPr>
    </w:p>
    <w:p w14:paraId="06D39CB1" w14:textId="77777777" w:rsidR="000B1026" w:rsidRPr="00A65D33" w:rsidRDefault="000B1026" w:rsidP="000B1026">
      <w:pPr>
        <w:widowControl/>
        <w:suppressAutoHyphens w:val="0"/>
        <w:autoSpaceDE w:val="0"/>
        <w:autoSpaceDN w:val="0"/>
        <w:adjustRightInd w:val="0"/>
        <w:jc w:val="left"/>
        <w:rPr>
          <w:color w:val="000000"/>
          <w:sz w:val="22"/>
          <w:szCs w:val="22"/>
        </w:rPr>
      </w:pPr>
      <w:r w:rsidRPr="00A65D33">
        <w:rPr>
          <w:color w:val="000000"/>
          <w:sz w:val="22"/>
          <w:szCs w:val="22"/>
        </w:rPr>
        <w:t>Dane dostawcy ………………………………………………………….</w:t>
      </w:r>
    </w:p>
    <w:p w14:paraId="7F2EE360" w14:textId="77777777" w:rsidR="000B1026" w:rsidRPr="00A65D33" w:rsidRDefault="000B1026" w:rsidP="000B1026">
      <w:pPr>
        <w:widowControl/>
        <w:suppressAutoHyphens w:val="0"/>
        <w:autoSpaceDE w:val="0"/>
        <w:autoSpaceDN w:val="0"/>
        <w:adjustRightInd w:val="0"/>
        <w:jc w:val="left"/>
        <w:rPr>
          <w:color w:val="000000"/>
          <w:sz w:val="22"/>
          <w:szCs w:val="22"/>
        </w:rPr>
      </w:pP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387"/>
        <w:gridCol w:w="2835"/>
      </w:tblGrid>
      <w:tr w:rsidR="000B1026" w:rsidRPr="00A65D33" w14:paraId="20E2DF23" w14:textId="77777777" w:rsidTr="001222E0">
        <w:tc>
          <w:tcPr>
            <w:tcW w:w="709" w:type="dxa"/>
          </w:tcPr>
          <w:p w14:paraId="44D5D91A" w14:textId="77777777" w:rsidR="000B1026" w:rsidRPr="00A65D33" w:rsidRDefault="000B1026" w:rsidP="001222E0">
            <w:pPr>
              <w:widowControl/>
              <w:suppressAutoHyphens w:val="0"/>
              <w:autoSpaceDE w:val="0"/>
              <w:autoSpaceDN w:val="0"/>
              <w:adjustRightInd w:val="0"/>
              <w:jc w:val="left"/>
              <w:rPr>
                <w:color w:val="000000"/>
                <w:sz w:val="22"/>
                <w:szCs w:val="22"/>
              </w:rPr>
            </w:pPr>
            <w:r w:rsidRPr="00A65D33">
              <w:rPr>
                <w:color w:val="000000"/>
                <w:sz w:val="22"/>
                <w:szCs w:val="22"/>
              </w:rPr>
              <w:t>Lp.</w:t>
            </w:r>
          </w:p>
        </w:tc>
        <w:tc>
          <w:tcPr>
            <w:tcW w:w="5387" w:type="dxa"/>
          </w:tcPr>
          <w:p w14:paraId="5AF6A4C4" w14:textId="77777777" w:rsidR="000B1026" w:rsidRPr="00A65D33" w:rsidRDefault="000B1026" w:rsidP="001222E0">
            <w:pPr>
              <w:widowControl/>
              <w:suppressAutoHyphens w:val="0"/>
              <w:autoSpaceDE w:val="0"/>
              <w:autoSpaceDN w:val="0"/>
              <w:adjustRightInd w:val="0"/>
              <w:jc w:val="left"/>
              <w:rPr>
                <w:color w:val="000000"/>
                <w:sz w:val="22"/>
                <w:szCs w:val="22"/>
              </w:rPr>
            </w:pPr>
            <w:r w:rsidRPr="00A65D33">
              <w:rPr>
                <w:color w:val="000000"/>
                <w:sz w:val="22"/>
                <w:szCs w:val="22"/>
              </w:rPr>
              <w:t>Model/typ</w:t>
            </w:r>
          </w:p>
        </w:tc>
        <w:tc>
          <w:tcPr>
            <w:tcW w:w="2835" w:type="dxa"/>
          </w:tcPr>
          <w:p w14:paraId="431BE9BD" w14:textId="77777777" w:rsidR="000B1026" w:rsidRPr="00A65D33" w:rsidRDefault="000B1026" w:rsidP="001222E0">
            <w:pPr>
              <w:widowControl/>
              <w:suppressAutoHyphens w:val="0"/>
              <w:autoSpaceDE w:val="0"/>
              <w:autoSpaceDN w:val="0"/>
              <w:adjustRightInd w:val="0"/>
              <w:jc w:val="left"/>
              <w:rPr>
                <w:color w:val="000000"/>
                <w:sz w:val="22"/>
                <w:szCs w:val="22"/>
              </w:rPr>
            </w:pPr>
            <w:r w:rsidRPr="00A65D33">
              <w:rPr>
                <w:color w:val="000000"/>
                <w:sz w:val="22"/>
                <w:szCs w:val="22"/>
              </w:rPr>
              <w:t>Nr licencji</w:t>
            </w:r>
          </w:p>
        </w:tc>
      </w:tr>
      <w:tr w:rsidR="000B1026" w:rsidRPr="00A65D33" w14:paraId="3EE5797A" w14:textId="77777777" w:rsidTr="001222E0">
        <w:tc>
          <w:tcPr>
            <w:tcW w:w="709" w:type="dxa"/>
          </w:tcPr>
          <w:p w14:paraId="3A9715A3" w14:textId="77777777" w:rsidR="000B1026" w:rsidRPr="00A65D33" w:rsidRDefault="000B1026" w:rsidP="001222E0">
            <w:pPr>
              <w:widowControl/>
              <w:suppressAutoHyphens w:val="0"/>
              <w:autoSpaceDE w:val="0"/>
              <w:autoSpaceDN w:val="0"/>
              <w:adjustRightInd w:val="0"/>
              <w:jc w:val="left"/>
              <w:rPr>
                <w:color w:val="000000"/>
                <w:sz w:val="22"/>
                <w:szCs w:val="22"/>
              </w:rPr>
            </w:pPr>
          </w:p>
          <w:p w14:paraId="5125D279" w14:textId="77777777" w:rsidR="000B1026" w:rsidRPr="00A65D33" w:rsidRDefault="000B1026" w:rsidP="001222E0">
            <w:pPr>
              <w:widowControl/>
              <w:suppressAutoHyphens w:val="0"/>
              <w:autoSpaceDE w:val="0"/>
              <w:autoSpaceDN w:val="0"/>
              <w:adjustRightInd w:val="0"/>
              <w:jc w:val="left"/>
              <w:rPr>
                <w:color w:val="000000"/>
                <w:sz w:val="22"/>
                <w:szCs w:val="22"/>
              </w:rPr>
            </w:pPr>
          </w:p>
        </w:tc>
        <w:tc>
          <w:tcPr>
            <w:tcW w:w="5387" w:type="dxa"/>
          </w:tcPr>
          <w:p w14:paraId="33085801" w14:textId="77777777" w:rsidR="000B1026" w:rsidRPr="00A65D33" w:rsidRDefault="000B1026" w:rsidP="001222E0">
            <w:pPr>
              <w:widowControl/>
              <w:suppressAutoHyphens w:val="0"/>
              <w:autoSpaceDE w:val="0"/>
              <w:autoSpaceDN w:val="0"/>
              <w:adjustRightInd w:val="0"/>
              <w:jc w:val="left"/>
              <w:rPr>
                <w:color w:val="000000"/>
                <w:sz w:val="22"/>
                <w:szCs w:val="22"/>
              </w:rPr>
            </w:pPr>
          </w:p>
        </w:tc>
        <w:tc>
          <w:tcPr>
            <w:tcW w:w="2835" w:type="dxa"/>
          </w:tcPr>
          <w:p w14:paraId="6224F55A" w14:textId="77777777" w:rsidR="000B1026" w:rsidRPr="00A65D33" w:rsidRDefault="000B1026" w:rsidP="001222E0">
            <w:pPr>
              <w:widowControl/>
              <w:suppressAutoHyphens w:val="0"/>
              <w:autoSpaceDE w:val="0"/>
              <w:autoSpaceDN w:val="0"/>
              <w:adjustRightInd w:val="0"/>
              <w:jc w:val="left"/>
              <w:rPr>
                <w:color w:val="000000"/>
                <w:sz w:val="22"/>
                <w:szCs w:val="22"/>
              </w:rPr>
            </w:pPr>
          </w:p>
        </w:tc>
      </w:tr>
      <w:tr w:rsidR="000B1026" w:rsidRPr="00A65D33" w14:paraId="6908FF74" w14:textId="77777777" w:rsidTr="001222E0">
        <w:tc>
          <w:tcPr>
            <w:tcW w:w="709" w:type="dxa"/>
          </w:tcPr>
          <w:p w14:paraId="047219DC" w14:textId="77777777" w:rsidR="000B1026" w:rsidRPr="00A65D33" w:rsidRDefault="000B1026" w:rsidP="001222E0">
            <w:pPr>
              <w:widowControl/>
              <w:suppressAutoHyphens w:val="0"/>
              <w:autoSpaceDE w:val="0"/>
              <w:autoSpaceDN w:val="0"/>
              <w:adjustRightInd w:val="0"/>
              <w:jc w:val="left"/>
              <w:rPr>
                <w:color w:val="000000"/>
                <w:sz w:val="22"/>
                <w:szCs w:val="22"/>
              </w:rPr>
            </w:pPr>
          </w:p>
          <w:p w14:paraId="2856CCEA" w14:textId="77777777" w:rsidR="000B1026" w:rsidRPr="00A65D33" w:rsidRDefault="000B1026" w:rsidP="001222E0">
            <w:pPr>
              <w:widowControl/>
              <w:suppressAutoHyphens w:val="0"/>
              <w:autoSpaceDE w:val="0"/>
              <w:autoSpaceDN w:val="0"/>
              <w:adjustRightInd w:val="0"/>
              <w:jc w:val="left"/>
              <w:rPr>
                <w:color w:val="000000"/>
                <w:sz w:val="22"/>
                <w:szCs w:val="22"/>
              </w:rPr>
            </w:pPr>
          </w:p>
        </w:tc>
        <w:tc>
          <w:tcPr>
            <w:tcW w:w="5387" w:type="dxa"/>
          </w:tcPr>
          <w:p w14:paraId="24FFE522" w14:textId="77777777" w:rsidR="000B1026" w:rsidRPr="00A65D33" w:rsidRDefault="000B1026" w:rsidP="001222E0">
            <w:pPr>
              <w:widowControl/>
              <w:suppressAutoHyphens w:val="0"/>
              <w:autoSpaceDE w:val="0"/>
              <w:autoSpaceDN w:val="0"/>
              <w:adjustRightInd w:val="0"/>
              <w:jc w:val="left"/>
              <w:rPr>
                <w:color w:val="000000"/>
                <w:sz w:val="22"/>
                <w:szCs w:val="22"/>
              </w:rPr>
            </w:pPr>
          </w:p>
        </w:tc>
        <w:tc>
          <w:tcPr>
            <w:tcW w:w="2835" w:type="dxa"/>
          </w:tcPr>
          <w:p w14:paraId="0805FEB4" w14:textId="77777777" w:rsidR="000B1026" w:rsidRPr="00A65D33" w:rsidRDefault="000B1026" w:rsidP="001222E0">
            <w:pPr>
              <w:widowControl/>
              <w:suppressAutoHyphens w:val="0"/>
              <w:autoSpaceDE w:val="0"/>
              <w:autoSpaceDN w:val="0"/>
              <w:adjustRightInd w:val="0"/>
              <w:jc w:val="left"/>
              <w:rPr>
                <w:color w:val="000000"/>
                <w:sz w:val="22"/>
                <w:szCs w:val="22"/>
              </w:rPr>
            </w:pPr>
          </w:p>
        </w:tc>
      </w:tr>
      <w:tr w:rsidR="000B1026" w:rsidRPr="00A65D33" w14:paraId="20FFBCD0" w14:textId="77777777" w:rsidTr="001222E0">
        <w:tc>
          <w:tcPr>
            <w:tcW w:w="709" w:type="dxa"/>
          </w:tcPr>
          <w:p w14:paraId="193CEA99" w14:textId="77777777" w:rsidR="000B1026" w:rsidRPr="00A65D33" w:rsidRDefault="000B1026" w:rsidP="001222E0">
            <w:pPr>
              <w:widowControl/>
              <w:suppressAutoHyphens w:val="0"/>
              <w:autoSpaceDE w:val="0"/>
              <w:autoSpaceDN w:val="0"/>
              <w:adjustRightInd w:val="0"/>
              <w:jc w:val="left"/>
              <w:rPr>
                <w:color w:val="000000"/>
                <w:sz w:val="22"/>
                <w:szCs w:val="22"/>
              </w:rPr>
            </w:pPr>
          </w:p>
          <w:p w14:paraId="5100A0CF" w14:textId="77777777" w:rsidR="000B1026" w:rsidRPr="00A65D33" w:rsidRDefault="000B1026" w:rsidP="001222E0">
            <w:pPr>
              <w:widowControl/>
              <w:suppressAutoHyphens w:val="0"/>
              <w:autoSpaceDE w:val="0"/>
              <w:autoSpaceDN w:val="0"/>
              <w:adjustRightInd w:val="0"/>
              <w:jc w:val="left"/>
              <w:rPr>
                <w:color w:val="000000"/>
                <w:sz w:val="22"/>
                <w:szCs w:val="22"/>
              </w:rPr>
            </w:pPr>
          </w:p>
        </w:tc>
        <w:tc>
          <w:tcPr>
            <w:tcW w:w="5387" w:type="dxa"/>
          </w:tcPr>
          <w:p w14:paraId="20260C01" w14:textId="77777777" w:rsidR="000B1026" w:rsidRPr="00A65D33" w:rsidRDefault="000B1026" w:rsidP="001222E0">
            <w:pPr>
              <w:widowControl/>
              <w:suppressAutoHyphens w:val="0"/>
              <w:autoSpaceDE w:val="0"/>
              <w:autoSpaceDN w:val="0"/>
              <w:adjustRightInd w:val="0"/>
              <w:jc w:val="left"/>
              <w:rPr>
                <w:color w:val="000000"/>
                <w:sz w:val="22"/>
                <w:szCs w:val="22"/>
              </w:rPr>
            </w:pPr>
          </w:p>
        </w:tc>
        <w:tc>
          <w:tcPr>
            <w:tcW w:w="2835" w:type="dxa"/>
          </w:tcPr>
          <w:p w14:paraId="6EA73DEE" w14:textId="77777777" w:rsidR="000B1026" w:rsidRPr="00A65D33" w:rsidRDefault="000B1026" w:rsidP="001222E0">
            <w:pPr>
              <w:widowControl/>
              <w:suppressAutoHyphens w:val="0"/>
              <w:autoSpaceDE w:val="0"/>
              <w:autoSpaceDN w:val="0"/>
              <w:adjustRightInd w:val="0"/>
              <w:jc w:val="left"/>
              <w:rPr>
                <w:color w:val="000000"/>
                <w:sz w:val="22"/>
                <w:szCs w:val="22"/>
              </w:rPr>
            </w:pPr>
          </w:p>
        </w:tc>
      </w:tr>
      <w:tr w:rsidR="000B1026" w:rsidRPr="00A65D33" w14:paraId="1C9E9989" w14:textId="77777777" w:rsidTr="001222E0">
        <w:tc>
          <w:tcPr>
            <w:tcW w:w="709" w:type="dxa"/>
          </w:tcPr>
          <w:p w14:paraId="0DFB3A07" w14:textId="77777777" w:rsidR="000B1026" w:rsidRPr="00A65D33" w:rsidRDefault="000B1026" w:rsidP="001222E0">
            <w:pPr>
              <w:widowControl/>
              <w:suppressAutoHyphens w:val="0"/>
              <w:autoSpaceDE w:val="0"/>
              <w:autoSpaceDN w:val="0"/>
              <w:adjustRightInd w:val="0"/>
              <w:jc w:val="left"/>
              <w:rPr>
                <w:color w:val="000000"/>
                <w:sz w:val="22"/>
                <w:szCs w:val="22"/>
              </w:rPr>
            </w:pPr>
          </w:p>
          <w:p w14:paraId="79EDD670" w14:textId="77777777" w:rsidR="000B1026" w:rsidRPr="00A65D33" w:rsidRDefault="000B1026" w:rsidP="001222E0">
            <w:pPr>
              <w:widowControl/>
              <w:suppressAutoHyphens w:val="0"/>
              <w:autoSpaceDE w:val="0"/>
              <w:autoSpaceDN w:val="0"/>
              <w:adjustRightInd w:val="0"/>
              <w:jc w:val="left"/>
              <w:rPr>
                <w:color w:val="000000"/>
                <w:sz w:val="22"/>
                <w:szCs w:val="22"/>
              </w:rPr>
            </w:pPr>
          </w:p>
        </w:tc>
        <w:tc>
          <w:tcPr>
            <w:tcW w:w="5387" w:type="dxa"/>
          </w:tcPr>
          <w:p w14:paraId="344873DC" w14:textId="77777777" w:rsidR="000B1026" w:rsidRPr="00A65D33" w:rsidRDefault="000B1026" w:rsidP="001222E0">
            <w:pPr>
              <w:widowControl/>
              <w:suppressAutoHyphens w:val="0"/>
              <w:autoSpaceDE w:val="0"/>
              <w:autoSpaceDN w:val="0"/>
              <w:adjustRightInd w:val="0"/>
              <w:jc w:val="left"/>
              <w:rPr>
                <w:color w:val="000000"/>
                <w:sz w:val="22"/>
                <w:szCs w:val="22"/>
              </w:rPr>
            </w:pPr>
          </w:p>
        </w:tc>
        <w:tc>
          <w:tcPr>
            <w:tcW w:w="2835" w:type="dxa"/>
          </w:tcPr>
          <w:p w14:paraId="5A918B6C" w14:textId="77777777" w:rsidR="000B1026" w:rsidRPr="00A65D33" w:rsidRDefault="000B1026" w:rsidP="001222E0">
            <w:pPr>
              <w:widowControl/>
              <w:suppressAutoHyphens w:val="0"/>
              <w:autoSpaceDE w:val="0"/>
              <w:autoSpaceDN w:val="0"/>
              <w:adjustRightInd w:val="0"/>
              <w:jc w:val="left"/>
              <w:rPr>
                <w:color w:val="000000"/>
                <w:sz w:val="22"/>
                <w:szCs w:val="22"/>
              </w:rPr>
            </w:pPr>
          </w:p>
        </w:tc>
      </w:tr>
    </w:tbl>
    <w:p w14:paraId="0B74D472" w14:textId="77777777" w:rsidR="000B1026" w:rsidRPr="00A65D33" w:rsidRDefault="000B1026" w:rsidP="000B1026">
      <w:pPr>
        <w:widowControl/>
        <w:suppressAutoHyphens w:val="0"/>
        <w:autoSpaceDE w:val="0"/>
        <w:autoSpaceDN w:val="0"/>
        <w:adjustRightInd w:val="0"/>
        <w:jc w:val="left"/>
        <w:rPr>
          <w:color w:val="000000"/>
          <w:sz w:val="22"/>
          <w:szCs w:val="22"/>
        </w:rPr>
      </w:pPr>
    </w:p>
    <w:p w14:paraId="1C06CB52" w14:textId="77777777" w:rsidR="000B1026" w:rsidRPr="00A65D33" w:rsidRDefault="000B1026" w:rsidP="000B1026">
      <w:pPr>
        <w:widowControl/>
        <w:suppressAutoHyphens w:val="0"/>
        <w:autoSpaceDE w:val="0"/>
        <w:autoSpaceDN w:val="0"/>
        <w:adjustRightInd w:val="0"/>
        <w:jc w:val="left"/>
        <w:rPr>
          <w:color w:val="000000"/>
          <w:sz w:val="22"/>
          <w:szCs w:val="22"/>
        </w:rPr>
      </w:pPr>
      <w:r w:rsidRPr="00A65D33">
        <w:rPr>
          <w:color w:val="000000"/>
          <w:sz w:val="22"/>
          <w:szCs w:val="22"/>
        </w:rPr>
        <w:t xml:space="preserve">Zgodnie z Umową odbiór powinien nastąpić do dnia .............................. </w:t>
      </w:r>
    </w:p>
    <w:p w14:paraId="4BB2BB37" w14:textId="77777777" w:rsidR="000B1026" w:rsidRPr="00A65D33" w:rsidRDefault="000B1026" w:rsidP="000B1026">
      <w:pPr>
        <w:widowControl/>
        <w:suppressAutoHyphens w:val="0"/>
        <w:autoSpaceDE w:val="0"/>
        <w:autoSpaceDN w:val="0"/>
        <w:adjustRightInd w:val="0"/>
        <w:jc w:val="left"/>
        <w:rPr>
          <w:color w:val="000000"/>
          <w:sz w:val="22"/>
          <w:szCs w:val="22"/>
        </w:rPr>
      </w:pPr>
    </w:p>
    <w:p w14:paraId="22C51030" w14:textId="77777777" w:rsidR="000B1026" w:rsidRPr="00A65D33" w:rsidRDefault="000B1026" w:rsidP="000B1026">
      <w:pPr>
        <w:widowControl/>
        <w:suppressAutoHyphens w:val="0"/>
        <w:autoSpaceDE w:val="0"/>
        <w:autoSpaceDN w:val="0"/>
        <w:adjustRightInd w:val="0"/>
        <w:jc w:val="left"/>
        <w:rPr>
          <w:color w:val="000000"/>
          <w:sz w:val="22"/>
          <w:szCs w:val="22"/>
        </w:rPr>
      </w:pPr>
      <w:r w:rsidRPr="00A65D33">
        <w:rPr>
          <w:color w:val="000000"/>
          <w:sz w:val="22"/>
          <w:szCs w:val="22"/>
        </w:rPr>
        <w:t xml:space="preserve">Odbiór został wykonany w terminie/nie został wykonany w terminie* </w:t>
      </w:r>
    </w:p>
    <w:p w14:paraId="7D0AC7CB" w14:textId="77777777" w:rsidR="000B1026" w:rsidRPr="00A65D33" w:rsidRDefault="000B1026" w:rsidP="000B1026">
      <w:pPr>
        <w:widowControl/>
        <w:suppressAutoHyphens w:val="0"/>
        <w:autoSpaceDE w:val="0"/>
        <w:autoSpaceDN w:val="0"/>
        <w:adjustRightInd w:val="0"/>
        <w:jc w:val="left"/>
        <w:rPr>
          <w:color w:val="000000"/>
          <w:sz w:val="22"/>
          <w:szCs w:val="22"/>
        </w:rPr>
      </w:pPr>
    </w:p>
    <w:p w14:paraId="219FA617" w14:textId="77777777" w:rsidR="000B1026" w:rsidRPr="00A65D33" w:rsidRDefault="000B1026" w:rsidP="000B1026">
      <w:pPr>
        <w:widowControl/>
        <w:suppressAutoHyphens w:val="0"/>
        <w:autoSpaceDE w:val="0"/>
        <w:autoSpaceDN w:val="0"/>
        <w:adjustRightInd w:val="0"/>
        <w:jc w:val="left"/>
        <w:rPr>
          <w:color w:val="000000"/>
          <w:sz w:val="22"/>
          <w:szCs w:val="22"/>
        </w:rPr>
      </w:pPr>
      <w:r w:rsidRPr="00A65D33">
        <w:rPr>
          <w:b/>
          <w:color w:val="000000"/>
          <w:sz w:val="22"/>
          <w:szCs w:val="22"/>
        </w:rPr>
        <w:t>BEZ UWAG I ZASTRZEŻEŃ / UWAGI I ZASTRZEŻENIA</w:t>
      </w:r>
      <w:r w:rsidRPr="00A65D33">
        <w:rPr>
          <w:color w:val="000000"/>
          <w:sz w:val="22"/>
          <w:szCs w:val="22"/>
        </w:rPr>
        <w:t xml:space="preserve">* </w:t>
      </w:r>
    </w:p>
    <w:p w14:paraId="04B39734" w14:textId="77777777" w:rsidR="000B1026" w:rsidRPr="00A65D33" w:rsidRDefault="000B1026" w:rsidP="000B1026">
      <w:pPr>
        <w:widowControl/>
        <w:suppressAutoHyphens w:val="0"/>
        <w:autoSpaceDE w:val="0"/>
        <w:autoSpaceDN w:val="0"/>
        <w:adjustRightInd w:val="0"/>
        <w:jc w:val="left"/>
        <w:rPr>
          <w:color w:val="000000"/>
          <w:sz w:val="22"/>
          <w:szCs w:val="22"/>
        </w:rPr>
      </w:pPr>
    </w:p>
    <w:p w14:paraId="78BC4701" w14:textId="77777777" w:rsidR="000B1026" w:rsidRPr="00A65D33" w:rsidRDefault="000B1026" w:rsidP="000B1026">
      <w:pPr>
        <w:widowControl/>
        <w:suppressAutoHyphens w:val="0"/>
        <w:autoSpaceDE w:val="0"/>
        <w:autoSpaceDN w:val="0"/>
        <w:adjustRightInd w:val="0"/>
        <w:jc w:val="left"/>
        <w:rPr>
          <w:color w:val="000000"/>
          <w:sz w:val="22"/>
          <w:szCs w:val="22"/>
        </w:rPr>
      </w:pPr>
      <w:r w:rsidRPr="00A65D33">
        <w:rPr>
          <w:color w:val="000000"/>
          <w:sz w:val="22"/>
          <w:szCs w:val="22"/>
        </w:rPr>
        <w:t>…………………………………………………………………………………………………………………………………………………………………………………………………………………………………………………………………………………………………………………………………………………………………………………………………………………………………………………………………………………………………………………………………………………………………………………………………………………………………………………………………………</w:t>
      </w:r>
    </w:p>
    <w:p w14:paraId="69FCFC81" w14:textId="77777777" w:rsidR="000B1026" w:rsidRPr="00A65D33" w:rsidRDefault="000B1026" w:rsidP="000B1026">
      <w:pPr>
        <w:widowControl/>
        <w:suppressAutoHyphens w:val="0"/>
        <w:autoSpaceDE w:val="0"/>
        <w:autoSpaceDN w:val="0"/>
        <w:adjustRightInd w:val="0"/>
        <w:jc w:val="left"/>
        <w:rPr>
          <w:color w:val="000000"/>
          <w:sz w:val="22"/>
          <w:szCs w:val="22"/>
        </w:rPr>
      </w:pPr>
    </w:p>
    <w:p w14:paraId="296FC68B" w14:textId="77777777" w:rsidR="000B1026" w:rsidRPr="00A65D33" w:rsidRDefault="000B1026" w:rsidP="000B1026">
      <w:pPr>
        <w:widowControl/>
        <w:suppressAutoHyphens w:val="0"/>
        <w:autoSpaceDE w:val="0"/>
        <w:autoSpaceDN w:val="0"/>
        <w:adjustRightInd w:val="0"/>
        <w:jc w:val="left"/>
        <w:rPr>
          <w:color w:val="000000"/>
          <w:sz w:val="22"/>
          <w:szCs w:val="22"/>
        </w:rPr>
      </w:pPr>
    </w:p>
    <w:p w14:paraId="402088A1" w14:textId="77777777" w:rsidR="000B1026" w:rsidRPr="00A65D33" w:rsidRDefault="000B1026" w:rsidP="000B1026">
      <w:pPr>
        <w:widowControl/>
        <w:suppressAutoHyphens w:val="0"/>
        <w:autoSpaceDE w:val="0"/>
        <w:autoSpaceDN w:val="0"/>
        <w:adjustRightInd w:val="0"/>
        <w:jc w:val="left"/>
        <w:rPr>
          <w:color w:val="000000"/>
          <w:sz w:val="22"/>
          <w:szCs w:val="22"/>
        </w:rPr>
      </w:pPr>
    </w:p>
    <w:p w14:paraId="3B2662ED" w14:textId="77777777" w:rsidR="000B1026" w:rsidRPr="00A65D33" w:rsidRDefault="000B1026" w:rsidP="000B1026">
      <w:pPr>
        <w:widowControl/>
        <w:suppressAutoHyphens w:val="0"/>
        <w:jc w:val="left"/>
        <w:rPr>
          <w:color w:val="000000"/>
          <w:sz w:val="22"/>
          <w:szCs w:val="22"/>
        </w:rPr>
      </w:pPr>
      <w:r w:rsidRPr="00A65D33">
        <w:rPr>
          <w:color w:val="000000"/>
          <w:sz w:val="22"/>
          <w:szCs w:val="22"/>
        </w:rPr>
        <w:t xml:space="preserve">podpis osoby odbierającej </w:t>
      </w:r>
    </w:p>
    <w:p w14:paraId="4AAE0127" w14:textId="77777777" w:rsidR="000B1026" w:rsidRPr="00A65D33" w:rsidRDefault="000B1026" w:rsidP="000B1026">
      <w:pPr>
        <w:widowControl/>
        <w:suppressAutoHyphens w:val="0"/>
        <w:jc w:val="left"/>
        <w:rPr>
          <w:color w:val="000000"/>
          <w:sz w:val="22"/>
          <w:szCs w:val="22"/>
        </w:rPr>
      </w:pPr>
      <w:r w:rsidRPr="00A65D33">
        <w:rPr>
          <w:color w:val="000000"/>
          <w:sz w:val="22"/>
          <w:szCs w:val="22"/>
        </w:rPr>
        <w:t xml:space="preserve">w imieniu Zamawiającego </w:t>
      </w:r>
      <w:r w:rsidRPr="00A65D33">
        <w:rPr>
          <w:color w:val="000000"/>
          <w:sz w:val="22"/>
          <w:szCs w:val="22"/>
        </w:rPr>
        <w:tab/>
      </w:r>
      <w:r w:rsidRPr="00A65D33">
        <w:rPr>
          <w:color w:val="000000"/>
          <w:sz w:val="22"/>
          <w:szCs w:val="22"/>
        </w:rPr>
        <w:tab/>
      </w:r>
      <w:r w:rsidRPr="00A65D33">
        <w:rPr>
          <w:color w:val="000000"/>
          <w:sz w:val="22"/>
          <w:szCs w:val="22"/>
        </w:rPr>
        <w:tab/>
      </w:r>
      <w:r w:rsidRPr="00A65D33">
        <w:rPr>
          <w:color w:val="000000"/>
          <w:sz w:val="22"/>
          <w:szCs w:val="22"/>
        </w:rPr>
        <w:tab/>
      </w:r>
      <w:r w:rsidRPr="00A65D33">
        <w:rPr>
          <w:color w:val="000000"/>
          <w:sz w:val="22"/>
          <w:szCs w:val="22"/>
        </w:rPr>
        <w:tab/>
      </w:r>
      <w:r w:rsidRPr="00A65D33">
        <w:rPr>
          <w:color w:val="000000"/>
          <w:sz w:val="22"/>
          <w:szCs w:val="22"/>
        </w:rPr>
        <w:tab/>
        <w:t xml:space="preserve">  W imieniu Wykonawcy</w:t>
      </w:r>
    </w:p>
    <w:p w14:paraId="106F13F5" w14:textId="77777777" w:rsidR="000B1026" w:rsidRPr="00A65D33" w:rsidRDefault="000B1026" w:rsidP="000B1026">
      <w:pPr>
        <w:widowControl/>
        <w:suppressAutoHyphens w:val="0"/>
        <w:autoSpaceDE w:val="0"/>
        <w:autoSpaceDN w:val="0"/>
        <w:adjustRightInd w:val="0"/>
        <w:jc w:val="left"/>
        <w:rPr>
          <w:color w:val="000000"/>
          <w:sz w:val="22"/>
          <w:szCs w:val="22"/>
        </w:rPr>
      </w:pPr>
    </w:p>
    <w:p w14:paraId="105D48DE" w14:textId="77777777" w:rsidR="000B1026" w:rsidRPr="00A65D33" w:rsidRDefault="000B1026" w:rsidP="000B1026">
      <w:pPr>
        <w:widowControl/>
        <w:suppressAutoHyphens w:val="0"/>
        <w:autoSpaceDE w:val="0"/>
        <w:autoSpaceDN w:val="0"/>
        <w:adjustRightInd w:val="0"/>
        <w:jc w:val="left"/>
        <w:rPr>
          <w:color w:val="000000"/>
          <w:sz w:val="22"/>
          <w:szCs w:val="22"/>
        </w:rPr>
      </w:pPr>
    </w:p>
    <w:p w14:paraId="65C11C3A" w14:textId="77777777" w:rsidR="000B1026" w:rsidRPr="00A65D33" w:rsidRDefault="000B1026" w:rsidP="000B1026">
      <w:pPr>
        <w:widowControl/>
        <w:suppressAutoHyphens w:val="0"/>
        <w:autoSpaceDE w:val="0"/>
        <w:autoSpaceDN w:val="0"/>
        <w:adjustRightInd w:val="0"/>
        <w:jc w:val="left"/>
        <w:rPr>
          <w:color w:val="000000"/>
          <w:sz w:val="22"/>
          <w:szCs w:val="22"/>
        </w:rPr>
      </w:pPr>
    </w:p>
    <w:p w14:paraId="3C64C406" w14:textId="77777777" w:rsidR="000B1026" w:rsidRPr="00041D16" w:rsidRDefault="000B1026" w:rsidP="000B1026">
      <w:pPr>
        <w:widowControl/>
        <w:suppressAutoHyphens w:val="0"/>
        <w:autoSpaceDE w:val="0"/>
        <w:autoSpaceDN w:val="0"/>
        <w:adjustRightInd w:val="0"/>
        <w:jc w:val="left"/>
        <w:rPr>
          <w:i/>
          <w:iCs/>
          <w:sz w:val="22"/>
          <w:szCs w:val="22"/>
        </w:rPr>
      </w:pPr>
      <w:r w:rsidRPr="00A65D33">
        <w:rPr>
          <w:color w:val="000000"/>
          <w:sz w:val="22"/>
          <w:szCs w:val="22"/>
        </w:rPr>
        <w:t>*Niepotrzebne skreślić</w:t>
      </w:r>
    </w:p>
    <w:p w14:paraId="00C0E3B0" w14:textId="77777777" w:rsidR="000B1026" w:rsidRPr="00041D16" w:rsidRDefault="000B1026" w:rsidP="000B1026">
      <w:pPr>
        <w:widowControl/>
        <w:suppressAutoHyphens w:val="0"/>
        <w:jc w:val="both"/>
        <w:rPr>
          <w:i/>
          <w:iCs/>
          <w:sz w:val="22"/>
          <w:szCs w:val="22"/>
        </w:rPr>
      </w:pPr>
    </w:p>
    <w:p w14:paraId="02EB91AF" w14:textId="77777777" w:rsidR="000B1026" w:rsidRPr="00041D16" w:rsidRDefault="000B1026" w:rsidP="000B1026">
      <w:pPr>
        <w:ind w:left="539"/>
        <w:rPr>
          <w:b/>
          <w:sz w:val="22"/>
          <w:szCs w:val="22"/>
          <w:u w:val="single"/>
        </w:rPr>
      </w:pPr>
    </w:p>
    <w:p w14:paraId="2240A9A3" w14:textId="77777777" w:rsidR="000B1026" w:rsidRPr="00041D16" w:rsidRDefault="000B1026" w:rsidP="000B1026">
      <w:pPr>
        <w:ind w:left="539"/>
        <w:rPr>
          <w:b/>
          <w:sz w:val="22"/>
          <w:szCs w:val="22"/>
          <w:u w:val="single"/>
        </w:rPr>
      </w:pPr>
    </w:p>
    <w:p w14:paraId="23FCB76F" w14:textId="335E3952" w:rsidR="00D0699B" w:rsidRPr="00D0699B" w:rsidRDefault="00D0699B" w:rsidP="00D0699B">
      <w:pPr>
        <w:widowControl/>
        <w:suppressAutoHyphens w:val="0"/>
        <w:spacing w:after="160" w:line="252" w:lineRule="auto"/>
        <w:jc w:val="both"/>
        <w:rPr>
          <w:i/>
          <w:sz w:val="20"/>
          <w:szCs w:val="20"/>
        </w:rPr>
      </w:pPr>
    </w:p>
    <w:sectPr w:rsidR="00D0699B" w:rsidRPr="00D0699B" w:rsidSect="006E1BB3">
      <w:pgSz w:w="11906" w:h="16838"/>
      <w:pgMar w:top="863"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5BAE5" w14:textId="77777777" w:rsidR="00432805" w:rsidRDefault="00432805" w:rsidP="004D7BF3">
      <w:r>
        <w:separator/>
      </w:r>
    </w:p>
  </w:endnote>
  <w:endnote w:type="continuationSeparator" w:id="0">
    <w:p w14:paraId="070977BA" w14:textId="77777777" w:rsidR="00432805" w:rsidRDefault="00432805" w:rsidP="004D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imesNewRoman">
    <w:altName w:val="Yu Gothic"/>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80AF" w14:textId="77777777" w:rsidR="007C09EA" w:rsidRDefault="007C09EA" w:rsidP="0062239C">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245B7" w14:textId="0FDE04AC" w:rsidR="007C09EA" w:rsidRPr="008B2493" w:rsidRDefault="007C09EA" w:rsidP="0062239C">
    <w:pPr>
      <w:pStyle w:val="Stopka"/>
      <w:jc w:val="right"/>
      <w:rPr>
        <w:sz w:val="20"/>
        <w:szCs w:val="20"/>
      </w:rPr>
    </w:pPr>
    <w:r w:rsidRPr="008B2493">
      <w:rPr>
        <w:sz w:val="20"/>
        <w:szCs w:val="20"/>
      </w:rPr>
      <w:fldChar w:fldCharType="begin"/>
    </w:r>
    <w:r w:rsidRPr="008B2493">
      <w:rPr>
        <w:sz w:val="20"/>
        <w:szCs w:val="20"/>
      </w:rPr>
      <w:instrText>PAGE   \* MERGEFORMAT</w:instrText>
    </w:r>
    <w:r w:rsidRPr="008B2493">
      <w:rPr>
        <w:sz w:val="20"/>
        <w:szCs w:val="20"/>
      </w:rPr>
      <w:fldChar w:fldCharType="separate"/>
    </w:r>
    <w:r w:rsidR="00AC2D13" w:rsidRPr="00AC2D13">
      <w:rPr>
        <w:b/>
        <w:bCs/>
        <w:noProof/>
        <w:sz w:val="20"/>
        <w:szCs w:val="20"/>
      </w:rPr>
      <w:t>36</w:t>
    </w:r>
    <w:r w:rsidRPr="008B2493">
      <w:rPr>
        <w:b/>
        <w:bCs/>
        <w:sz w:val="20"/>
        <w:szCs w:val="20"/>
      </w:rPr>
      <w:fldChar w:fldCharType="end"/>
    </w:r>
    <w:r w:rsidRPr="008B2493">
      <w:rPr>
        <w:b/>
        <w:bCs/>
        <w:sz w:val="20"/>
        <w:szCs w:val="20"/>
      </w:rPr>
      <w:t xml:space="preserve"> </w:t>
    </w:r>
    <w:r w:rsidRPr="008B2493">
      <w:rPr>
        <w:sz w:val="20"/>
        <w:szCs w:val="20"/>
      </w:rPr>
      <w:t>|</w:t>
    </w:r>
    <w:r w:rsidRPr="008B2493">
      <w:rPr>
        <w:b/>
        <w:bCs/>
        <w:sz w:val="20"/>
        <w:szCs w:val="20"/>
      </w:rPr>
      <w:t xml:space="preserve"> </w:t>
    </w:r>
    <w:r w:rsidRPr="008B2493">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6F0D6" w14:textId="77777777" w:rsidR="00432805" w:rsidRDefault="00432805" w:rsidP="004D7BF3">
      <w:r>
        <w:separator/>
      </w:r>
    </w:p>
  </w:footnote>
  <w:footnote w:type="continuationSeparator" w:id="0">
    <w:p w14:paraId="5DEC6601" w14:textId="77777777" w:rsidR="00432805" w:rsidRDefault="00432805" w:rsidP="004D7BF3">
      <w:r>
        <w:continuationSeparator/>
      </w:r>
    </w:p>
  </w:footnote>
  <w:footnote w:id="1">
    <w:p w14:paraId="6BDFA2ED" w14:textId="77777777" w:rsidR="000B1026" w:rsidRPr="00D705A2" w:rsidRDefault="000B1026" w:rsidP="000B1026">
      <w:pPr>
        <w:pStyle w:val="Tekstprzypisudolnego"/>
        <w:jc w:val="both"/>
        <w:rPr>
          <w:rFonts w:ascii="Arial" w:hAnsi="Arial" w:cs="Arial"/>
          <w:sz w:val="18"/>
          <w:szCs w:val="18"/>
        </w:rPr>
      </w:pPr>
      <w:r w:rsidRPr="00D705A2">
        <w:rPr>
          <w:rStyle w:val="Odwoanieprzypisudolnego"/>
          <w:rFonts w:ascii="Arial" w:hAnsi="Arial" w:cs="Arial"/>
          <w:sz w:val="18"/>
          <w:szCs w:val="18"/>
        </w:rPr>
        <w:footnoteRef/>
      </w:r>
      <w:r w:rsidRPr="00D705A2">
        <w:rPr>
          <w:rFonts w:ascii="Arial" w:hAnsi="Arial" w:cs="Arial"/>
          <w:sz w:val="18"/>
          <w:szCs w:val="18"/>
        </w:rPr>
        <w:t xml:space="preserve"> </w:t>
      </w:r>
      <w:r>
        <w:rPr>
          <w:rFonts w:ascii="Arial" w:hAnsi="Arial" w:cs="Arial"/>
          <w:i/>
          <w:sz w:val="18"/>
          <w:szCs w:val="18"/>
        </w:rPr>
        <w:t xml:space="preserve">Ogłaszany na podstawie </w:t>
      </w:r>
      <w:r w:rsidRPr="000C3B81">
        <w:rPr>
          <w:rFonts w:ascii="Arial" w:hAnsi="Arial" w:cs="Arial"/>
          <w:i/>
          <w:sz w:val="18"/>
          <w:szCs w:val="18"/>
        </w:rPr>
        <w:t>art. 94 ust. 1 pkt 1 lit. a</w:t>
      </w:r>
      <w:r>
        <w:rPr>
          <w:rFonts w:ascii="Arial" w:hAnsi="Arial" w:cs="Arial"/>
          <w:i/>
          <w:sz w:val="18"/>
          <w:szCs w:val="18"/>
        </w:rPr>
        <w:t>)</w:t>
      </w:r>
      <w:r w:rsidRPr="000C3B81">
        <w:rPr>
          <w:rFonts w:ascii="Arial" w:hAnsi="Arial" w:cs="Arial"/>
          <w:i/>
          <w:sz w:val="18"/>
          <w:szCs w:val="18"/>
        </w:rPr>
        <w:t xml:space="preserve"> ustawy z dnia 17 grudnia 1998 r. o emeryturach i rentach z Funduszu Ubezpieczeń Społecznych (</w:t>
      </w:r>
      <w:r>
        <w:rPr>
          <w:rFonts w:ascii="Arial" w:hAnsi="Arial" w:cs="Arial"/>
          <w:i/>
          <w:sz w:val="18"/>
          <w:szCs w:val="18"/>
        </w:rPr>
        <w:t xml:space="preserve">t. j. </w:t>
      </w:r>
      <w:r w:rsidRPr="000C3B81">
        <w:rPr>
          <w:rFonts w:ascii="Arial" w:hAnsi="Arial" w:cs="Arial"/>
          <w:i/>
          <w:sz w:val="18"/>
          <w:szCs w:val="18"/>
        </w:rPr>
        <w:t xml:space="preserve">Dz. U. </w:t>
      </w:r>
      <w:r>
        <w:rPr>
          <w:rFonts w:ascii="Arial" w:hAnsi="Arial" w:cs="Arial"/>
          <w:i/>
          <w:sz w:val="18"/>
          <w:szCs w:val="18"/>
        </w:rPr>
        <w:t xml:space="preserve">2022 </w:t>
      </w:r>
      <w:r w:rsidRPr="000C3B81">
        <w:rPr>
          <w:rFonts w:ascii="Arial" w:hAnsi="Arial" w:cs="Arial"/>
          <w:i/>
          <w:sz w:val="18"/>
          <w:szCs w:val="18"/>
        </w:rPr>
        <w:t>poz. 5</w:t>
      </w:r>
      <w:r>
        <w:rPr>
          <w:rFonts w:ascii="Arial" w:hAnsi="Arial" w:cs="Arial"/>
          <w:i/>
          <w:sz w:val="18"/>
          <w:szCs w:val="18"/>
        </w:rPr>
        <w:t>04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0F97" w14:textId="75084FA6" w:rsidR="005C32A5" w:rsidRPr="005C32A5" w:rsidRDefault="005C32A5" w:rsidP="005C32A5">
    <w:pPr>
      <w:pStyle w:val="Nagwek"/>
      <w:jc w:val="right"/>
      <w:rPr>
        <w:iCs/>
      </w:rPr>
    </w:pPr>
    <w:r w:rsidRPr="005C32A5">
      <w:rPr>
        <w:iCs/>
        <w:noProof/>
      </w:rPr>
      <w:drawing>
        <wp:inline distT="0" distB="0" distL="0" distR="0" wp14:anchorId="56E2F2EB" wp14:editId="2394E8BE">
          <wp:extent cx="5760720" cy="993775"/>
          <wp:effectExtent l="0" t="0" r="0" b="0"/>
          <wp:docPr id="1248672598" name="Obraz 2" descr="Obraz zawierający tekst, Czcionka, zrzut ekranu&#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078701" name="Obraz 2" descr="Obraz zawierający tekst, Czcionka, zrzut ekranu&#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93775"/>
                  </a:xfrm>
                  <a:prstGeom prst="rect">
                    <a:avLst/>
                  </a:prstGeom>
                  <a:noFill/>
                  <a:ln>
                    <a:noFill/>
                  </a:ln>
                </pic:spPr>
              </pic:pic>
            </a:graphicData>
          </a:graphic>
        </wp:inline>
      </w:drawing>
    </w:r>
  </w:p>
  <w:p w14:paraId="2C6E5439" w14:textId="40E6058B" w:rsidR="005C32A5" w:rsidRDefault="00EB30CA" w:rsidP="005C32A5">
    <w:pPr>
      <w:pStyle w:val="Nagwek"/>
      <w:jc w:val="both"/>
      <w:rPr>
        <w:i/>
        <w:sz w:val="20"/>
        <w:szCs w:val="20"/>
      </w:rPr>
    </w:pPr>
    <w:r w:rsidRPr="002B1CF4">
      <w:rPr>
        <w:i/>
        <w:sz w:val="20"/>
        <w:szCs w:val="20"/>
      </w:rPr>
      <w:t xml:space="preserve">SWZ </w:t>
    </w:r>
    <w:r w:rsidR="005C32A5">
      <w:rPr>
        <w:i/>
        <w:sz w:val="20"/>
        <w:szCs w:val="20"/>
      </w:rPr>
      <w:t>w postępowaniu na wyłonienie Wykonawcy w zakresie dostawy</w:t>
    </w:r>
    <w:r w:rsidR="00BE2E4D">
      <w:rPr>
        <w:i/>
        <w:sz w:val="20"/>
        <w:szCs w:val="20"/>
      </w:rPr>
      <w:t xml:space="preserve"> oraz wdrożenia </w:t>
    </w:r>
    <w:r w:rsidR="005C32A5" w:rsidRPr="005C32A5">
      <w:rPr>
        <w:i/>
        <w:sz w:val="20"/>
        <w:szCs w:val="20"/>
      </w:rPr>
      <w:t>dedykowan</w:t>
    </w:r>
    <w:r w:rsidR="00BE2E4D">
      <w:rPr>
        <w:i/>
        <w:sz w:val="20"/>
        <w:szCs w:val="20"/>
      </w:rPr>
      <w:t>ego</w:t>
    </w:r>
    <w:r w:rsidR="005C32A5" w:rsidRPr="005C32A5">
      <w:rPr>
        <w:i/>
        <w:sz w:val="20"/>
        <w:szCs w:val="20"/>
      </w:rPr>
      <w:t>, autonomiczn</w:t>
    </w:r>
    <w:r w:rsidR="003B249A">
      <w:rPr>
        <w:i/>
        <w:sz w:val="20"/>
        <w:szCs w:val="20"/>
      </w:rPr>
      <w:t>ego</w:t>
    </w:r>
    <w:r w:rsidR="005C32A5" w:rsidRPr="005C32A5">
      <w:rPr>
        <w:i/>
        <w:sz w:val="20"/>
        <w:szCs w:val="20"/>
      </w:rPr>
      <w:t xml:space="preserve"> system</w:t>
    </w:r>
    <w:r w:rsidR="003B249A">
      <w:rPr>
        <w:i/>
        <w:sz w:val="20"/>
        <w:szCs w:val="20"/>
      </w:rPr>
      <w:t>u</w:t>
    </w:r>
    <w:r w:rsidR="005C32A5" w:rsidRPr="005C32A5">
      <w:rPr>
        <w:i/>
        <w:sz w:val="20"/>
        <w:szCs w:val="20"/>
      </w:rPr>
      <w:t xml:space="preserve"> egzaminowania</w:t>
    </w:r>
    <w:r w:rsidR="005C32A5">
      <w:rPr>
        <w:i/>
        <w:sz w:val="20"/>
        <w:szCs w:val="20"/>
      </w:rPr>
      <w:t xml:space="preserve"> </w:t>
    </w:r>
    <w:r w:rsidR="005C32A5" w:rsidRPr="005C32A5">
      <w:rPr>
        <w:i/>
        <w:sz w:val="20"/>
        <w:szCs w:val="20"/>
      </w:rPr>
      <w:t xml:space="preserve">komputerowego (zdalnego oraz stacjonarnego) </w:t>
    </w:r>
  </w:p>
  <w:p w14:paraId="623C4922" w14:textId="7252EE4C" w:rsidR="00EB30CA" w:rsidRPr="00FE0F7D" w:rsidRDefault="005C32A5" w:rsidP="005C32A5">
    <w:pPr>
      <w:pStyle w:val="Nagwek"/>
      <w:jc w:val="right"/>
      <w:rPr>
        <w:i/>
        <w:sz w:val="20"/>
        <w:szCs w:val="20"/>
      </w:rPr>
    </w:pPr>
    <w:r>
      <w:rPr>
        <w:i/>
        <w:sz w:val="20"/>
        <w:szCs w:val="20"/>
      </w:rPr>
      <w:t>Z</w:t>
    </w:r>
    <w:r w:rsidR="00EB30CA" w:rsidRPr="00FE0F7D">
      <w:rPr>
        <w:i/>
        <w:sz w:val="20"/>
        <w:szCs w:val="20"/>
      </w:rPr>
      <w:t>nak sprawy 80.272</w:t>
    </w:r>
    <w:r w:rsidR="00044159">
      <w:rPr>
        <w:i/>
        <w:sz w:val="20"/>
        <w:szCs w:val="20"/>
      </w:rPr>
      <w:t>.</w:t>
    </w:r>
    <w:r>
      <w:rPr>
        <w:i/>
        <w:sz w:val="20"/>
        <w:szCs w:val="20"/>
      </w:rPr>
      <w:t>95.2025</w:t>
    </w:r>
  </w:p>
  <w:p w14:paraId="2956A265" w14:textId="77777777" w:rsidR="00EB30CA" w:rsidRPr="00E037C3" w:rsidRDefault="00EB30CA" w:rsidP="00E037C3">
    <w:pPr>
      <w:pStyle w:val="Nagwek"/>
      <w:jc w:val="both"/>
      <w:rPr>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E4BEE29E"/>
    <w:name w:val="WW8Num2"/>
    <w:lvl w:ilvl="0">
      <w:start w:val="1"/>
      <w:numFmt w:val="decimal"/>
      <w:lvlText w:val="%1."/>
      <w:lvlJc w:val="left"/>
      <w:pPr>
        <w:tabs>
          <w:tab w:val="num" w:pos="3627"/>
        </w:tabs>
        <w:ind w:left="3627" w:hanging="360"/>
      </w:pPr>
      <w:rPr>
        <w:rFonts w:ascii="Times New Roman" w:hAnsi="Times New Roman" w:cs="Times New Roman"/>
        <w:iCs/>
        <w:sz w:val="22"/>
        <w:szCs w:val="22"/>
      </w:rPr>
    </w:lvl>
  </w:abstractNum>
  <w:abstractNum w:abstractNumId="1"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2"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4"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 w15:restartNumberingAfterBreak="0">
    <w:nsid w:val="05B640F0"/>
    <w:multiLevelType w:val="multilevel"/>
    <w:tmpl w:val="E0D623B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80C6452"/>
    <w:multiLevelType w:val="hybridMultilevel"/>
    <w:tmpl w:val="C8D8C4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A7720DB"/>
    <w:multiLevelType w:val="multilevel"/>
    <w:tmpl w:val="497207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0B450475"/>
    <w:multiLevelType w:val="multilevel"/>
    <w:tmpl w:val="F176DEBA"/>
    <w:lvl w:ilvl="0">
      <w:start w:val="1"/>
      <w:numFmt w:val="decimal"/>
      <w:lvlText w:val="%1."/>
      <w:lvlJc w:val="left"/>
      <w:pPr>
        <w:tabs>
          <w:tab w:val="num" w:pos="927"/>
        </w:tabs>
        <w:ind w:left="927" w:hanging="360"/>
      </w:pPr>
      <w:rPr>
        <w:rFonts w:cs="Times New Roman" w:hint="default"/>
        <w:b w:val="0"/>
        <w:bCs/>
      </w:rPr>
    </w:lvl>
    <w:lvl w:ilvl="1">
      <w:start w:val="1"/>
      <w:numFmt w:val="lowerLetter"/>
      <w:lvlText w:val="%2."/>
      <w:lvlJc w:val="left"/>
      <w:pPr>
        <w:tabs>
          <w:tab w:val="num" w:pos="1647"/>
        </w:tabs>
        <w:ind w:left="1647" w:hanging="360"/>
      </w:pPr>
      <w:rPr>
        <w:rFonts w:cs="Times New Roman" w:hint="default"/>
      </w:rPr>
    </w:lvl>
    <w:lvl w:ilvl="2">
      <w:start w:val="1"/>
      <w:numFmt w:val="lowerRoman"/>
      <w:lvlText w:val="%3."/>
      <w:lvlJc w:val="right"/>
      <w:pPr>
        <w:tabs>
          <w:tab w:val="num" w:pos="2367"/>
        </w:tabs>
        <w:ind w:left="2367" w:hanging="180"/>
      </w:pPr>
      <w:rPr>
        <w:rFonts w:cs="Times New Roman" w:hint="default"/>
      </w:rPr>
    </w:lvl>
    <w:lvl w:ilvl="3">
      <w:start w:val="2"/>
      <w:numFmt w:val="decimal"/>
      <w:lvlText w:val="%4."/>
      <w:lvlJc w:val="left"/>
      <w:pPr>
        <w:tabs>
          <w:tab w:val="num" w:pos="3087"/>
        </w:tabs>
        <w:ind w:left="3087" w:hanging="360"/>
      </w:pPr>
      <w:rPr>
        <w:rFonts w:cs="Times New Roman" w:hint="default"/>
      </w:rPr>
    </w:lvl>
    <w:lvl w:ilvl="4">
      <w:start w:val="1"/>
      <w:numFmt w:val="lowerLetter"/>
      <w:lvlText w:val="%5."/>
      <w:lvlJc w:val="left"/>
      <w:pPr>
        <w:tabs>
          <w:tab w:val="num" w:pos="3807"/>
        </w:tabs>
        <w:ind w:left="3807" w:hanging="360"/>
      </w:pPr>
      <w:rPr>
        <w:rFonts w:cs="Times New Roman" w:hint="default"/>
      </w:rPr>
    </w:lvl>
    <w:lvl w:ilvl="5">
      <w:start w:val="1"/>
      <w:numFmt w:val="lowerRoman"/>
      <w:lvlText w:val="%6."/>
      <w:lvlJc w:val="right"/>
      <w:pPr>
        <w:tabs>
          <w:tab w:val="num" w:pos="4527"/>
        </w:tabs>
        <w:ind w:left="4527" w:hanging="180"/>
      </w:pPr>
      <w:rPr>
        <w:rFonts w:cs="Times New Roman" w:hint="default"/>
      </w:rPr>
    </w:lvl>
    <w:lvl w:ilvl="6">
      <w:start w:val="1"/>
      <w:numFmt w:val="decimal"/>
      <w:lvlText w:val="%7."/>
      <w:lvlJc w:val="left"/>
      <w:pPr>
        <w:tabs>
          <w:tab w:val="num" w:pos="5247"/>
        </w:tabs>
        <w:ind w:left="5247" w:hanging="360"/>
      </w:pPr>
      <w:rPr>
        <w:rFonts w:cs="Times New Roman" w:hint="default"/>
      </w:rPr>
    </w:lvl>
    <w:lvl w:ilvl="7">
      <w:start w:val="1"/>
      <w:numFmt w:val="lowerLetter"/>
      <w:lvlText w:val="%8."/>
      <w:lvlJc w:val="left"/>
      <w:pPr>
        <w:tabs>
          <w:tab w:val="num" w:pos="5967"/>
        </w:tabs>
        <w:ind w:left="5967" w:hanging="360"/>
      </w:pPr>
      <w:rPr>
        <w:rFonts w:cs="Times New Roman" w:hint="default"/>
      </w:rPr>
    </w:lvl>
    <w:lvl w:ilvl="8">
      <w:start w:val="1"/>
      <w:numFmt w:val="lowerRoman"/>
      <w:lvlText w:val="%9."/>
      <w:lvlJc w:val="right"/>
      <w:pPr>
        <w:tabs>
          <w:tab w:val="num" w:pos="6687"/>
        </w:tabs>
        <w:ind w:left="6687" w:hanging="180"/>
      </w:pPr>
      <w:rPr>
        <w:rFonts w:cs="Times New Roman" w:hint="default"/>
      </w:rPr>
    </w:lvl>
  </w:abstractNum>
  <w:abstractNum w:abstractNumId="11" w15:restartNumberingAfterBreak="0">
    <w:nsid w:val="0C5D0E92"/>
    <w:multiLevelType w:val="hybridMultilevel"/>
    <w:tmpl w:val="5A2839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F130A3"/>
    <w:multiLevelType w:val="hybridMultilevel"/>
    <w:tmpl w:val="108C2B9C"/>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17285B"/>
    <w:multiLevelType w:val="hybridMultilevel"/>
    <w:tmpl w:val="8EF25B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EE2671A">
      <w:start w:val="1"/>
      <w:numFmt w:val="lowerLetter"/>
      <w:lvlText w:val="%3)"/>
      <w:lvlJc w:val="left"/>
      <w:pPr>
        <w:ind w:left="2340" w:hanging="360"/>
      </w:pPr>
      <w:rPr>
        <w:rFonts w:hint="default"/>
      </w:rPr>
    </w:lvl>
    <w:lvl w:ilvl="3" w:tplc="58AE7A7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13E03609"/>
    <w:multiLevelType w:val="multilevel"/>
    <w:tmpl w:val="9D540B6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2A428A"/>
    <w:multiLevelType w:val="multilevel"/>
    <w:tmpl w:val="98EC042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0B035C"/>
    <w:multiLevelType w:val="multilevel"/>
    <w:tmpl w:val="5636AF9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E65699"/>
    <w:multiLevelType w:val="hybridMultilevel"/>
    <w:tmpl w:val="F4E8137C"/>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720"/>
        </w:tabs>
        <w:ind w:left="720" w:hanging="360"/>
      </w:pPr>
      <w:rPr>
        <w:rFonts w:hint="default"/>
      </w:rPr>
    </w:lvl>
    <w:lvl w:ilvl="2" w:tplc="FFFFFFFF">
      <w:start w:val="1"/>
      <w:numFmt w:val="lowerLetter"/>
      <w:lvlText w:val="%3)"/>
      <w:lvlJc w:val="left"/>
      <w:pPr>
        <w:tabs>
          <w:tab w:val="num" w:pos="720"/>
        </w:tabs>
        <w:ind w:left="720" w:hanging="360"/>
      </w:pPr>
    </w:lvl>
    <w:lvl w:ilvl="3" w:tplc="04150017">
      <w:start w:val="1"/>
      <w:numFmt w:val="lowerLetter"/>
      <w:lvlText w:val="%4)"/>
      <w:lvlJc w:val="left"/>
      <w:pPr>
        <w:ind w:left="1080" w:hanging="360"/>
      </w:pPr>
    </w:lvl>
    <w:lvl w:ilvl="4" w:tplc="FFFFFFFF">
      <w:start w:val="1"/>
      <w:numFmt w:val="upperLetter"/>
      <w:lvlText w:val="%5."/>
      <w:lvlJc w:val="left"/>
      <w:pPr>
        <w:tabs>
          <w:tab w:val="num" w:pos="720"/>
        </w:tabs>
        <w:ind w:left="720" w:hanging="360"/>
      </w:pPr>
      <w:rPr>
        <w:rFonts w:hint="default"/>
      </w:rPr>
    </w:lvl>
    <w:lvl w:ilvl="5" w:tplc="FFFFFFFF">
      <w:start w:val="1"/>
      <w:numFmt w:val="decimal"/>
      <w:lvlText w:val="%6)"/>
      <w:lvlJc w:val="left"/>
      <w:pPr>
        <w:tabs>
          <w:tab w:val="num" w:pos="360"/>
        </w:tabs>
        <w:ind w:left="360" w:hanging="360"/>
      </w:pPr>
      <w:rPr>
        <w:rFonts w:hint="default"/>
      </w:rPr>
    </w:lvl>
    <w:lvl w:ilvl="6" w:tplc="FFFFFFFF">
      <w:start w:val="1"/>
      <w:numFmt w:val="bullet"/>
      <w:lvlText w:val="o"/>
      <w:lvlJc w:val="left"/>
      <w:pPr>
        <w:ind w:left="1440" w:hanging="360"/>
      </w:pPr>
      <w:rPr>
        <w:rFonts w:ascii="Courier New" w:hAnsi="Courier New" w:cs="Courier New" w:hint="default"/>
      </w:r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6" w15:restartNumberingAfterBreak="0">
    <w:nsid w:val="1ED45BEF"/>
    <w:multiLevelType w:val="multilevel"/>
    <w:tmpl w:val="7A2C7BD2"/>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F6A4D65"/>
    <w:multiLevelType w:val="hybridMultilevel"/>
    <w:tmpl w:val="889C507E"/>
    <w:lvl w:ilvl="0" w:tplc="6E9608E2">
      <w:start w:val="1"/>
      <w:numFmt w:val="decimal"/>
      <w:lvlText w:val="%1)"/>
      <w:lvlJc w:val="left"/>
      <w:pPr>
        <w:tabs>
          <w:tab w:val="num" w:pos="360"/>
        </w:tabs>
        <w:ind w:left="360" w:hanging="360"/>
      </w:pPr>
      <w:rPr>
        <w:color w:val="auto"/>
      </w:rPr>
    </w:lvl>
    <w:lvl w:ilvl="1" w:tplc="385694D0">
      <w:start w:val="1"/>
      <w:numFmt w:val="decimal"/>
      <w:lvlText w:val="%2."/>
      <w:lvlJc w:val="left"/>
      <w:pPr>
        <w:tabs>
          <w:tab w:val="num" w:pos="360"/>
        </w:tabs>
        <w:ind w:left="360" w:hanging="360"/>
      </w:pPr>
      <w:rPr>
        <w:b w:val="0"/>
        <w:bCs w:val="0"/>
        <w:color w:val="auto"/>
      </w:rPr>
    </w:lvl>
    <w:lvl w:ilvl="2" w:tplc="18F6EE4C">
      <w:start w:val="12"/>
      <w:numFmt w:val="decimal"/>
      <w:lvlText w:val="%3"/>
      <w:lvlJc w:val="left"/>
      <w:pPr>
        <w:tabs>
          <w:tab w:val="num" w:pos="2340"/>
        </w:tabs>
        <w:ind w:left="2340" w:hanging="360"/>
      </w:pPr>
    </w:lvl>
    <w:lvl w:ilvl="3" w:tplc="AC2A4D42">
      <w:start w:val="1"/>
      <w:numFmt w:val="decimal"/>
      <w:lvlText w:val="%4."/>
      <w:lvlJc w:val="left"/>
      <w:pPr>
        <w:tabs>
          <w:tab w:val="num" w:pos="360"/>
        </w:tabs>
        <w:ind w:left="360" w:hanging="360"/>
      </w:pPr>
      <w:rPr>
        <w:rFonts w:ascii="Times New Roman" w:hAnsi="Times New Roman" w:cs="Times New Roman" w:hint="default"/>
        <w:b w:val="0"/>
        <w:bCs w:val="0"/>
        <w:i w:val="0"/>
        <w:iCs w:val="0"/>
        <w:sz w:val="24"/>
        <w:szCs w:val="24"/>
      </w:rPr>
    </w:lvl>
    <w:lvl w:ilvl="4" w:tplc="9C1C8E3E">
      <w:start w:val="1"/>
      <w:numFmt w:val="upperLetter"/>
      <w:pStyle w:val="Nagwek3"/>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29"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0" w15:restartNumberingAfterBreak="0">
    <w:nsid w:val="25706A03"/>
    <w:multiLevelType w:val="multilevel"/>
    <w:tmpl w:val="7320ED7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6F674FE"/>
    <w:multiLevelType w:val="multilevel"/>
    <w:tmpl w:val="F48E6F6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2AE133C6"/>
    <w:multiLevelType w:val="hybridMultilevel"/>
    <w:tmpl w:val="BE44AE30"/>
    <w:lvl w:ilvl="0" w:tplc="04150017">
      <w:start w:val="1"/>
      <w:numFmt w:val="lowerLetter"/>
      <w:lvlText w:val="%1)"/>
      <w:lvlJc w:val="left"/>
      <w:pPr>
        <w:tabs>
          <w:tab w:val="num" w:pos="3087"/>
        </w:tabs>
        <w:ind w:left="3087" w:hanging="360"/>
      </w:pPr>
      <w:rPr>
        <w:rFonts w:cs="Times New Roman" w:hint="default"/>
      </w:r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35" w15:restartNumberingAfterBreak="0">
    <w:nsid w:val="2F395BF8"/>
    <w:multiLevelType w:val="multilevel"/>
    <w:tmpl w:val="16FC0C7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2663812"/>
    <w:multiLevelType w:val="hybridMultilevel"/>
    <w:tmpl w:val="5E9E2E8C"/>
    <w:lvl w:ilvl="0" w:tplc="F6827FF6">
      <w:start w:val="1"/>
      <w:numFmt w:val="decimal"/>
      <w:lvlText w:val="%1."/>
      <w:lvlJc w:val="left"/>
      <w:pPr>
        <w:ind w:left="1280" w:hanging="360"/>
      </w:pPr>
      <w:rPr>
        <w:b w:val="0"/>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37" w15:restartNumberingAfterBreak="0">
    <w:nsid w:val="34C531D3"/>
    <w:multiLevelType w:val="multilevel"/>
    <w:tmpl w:val="FAAC405A"/>
    <w:lvl w:ilvl="0">
      <w:start w:val="1"/>
      <w:numFmt w:val="decimal"/>
      <w:lvlText w:val="%1."/>
      <w:lvlJc w:val="left"/>
      <w:pPr>
        <w:ind w:left="360" w:hanging="360"/>
      </w:pPr>
      <w:rPr>
        <w:b w:val="0"/>
        <w:bCs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8" w15:restartNumberingAfterBreak="0">
    <w:nsid w:val="37B25724"/>
    <w:multiLevelType w:val="hybridMultilevel"/>
    <w:tmpl w:val="942ABB4C"/>
    <w:lvl w:ilvl="0" w:tplc="C678702E">
      <w:start w:val="1"/>
      <w:numFmt w:val="lowerLetter"/>
      <w:lvlText w:val="%1."/>
      <w:lvlJc w:val="left"/>
      <w:pPr>
        <w:ind w:left="1770" w:hanging="360"/>
      </w:pPr>
      <w:rPr>
        <w:rFonts w:hint="default"/>
      </w:rPr>
    </w:lvl>
    <w:lvl w:ilvl="1" w:tplc="FC143F5A">
      <w:start w:val="1"/>
      <w:numFmt w:val="lowerLetter"/>
      <w:lvlText w:val="%2."/>
      <w:lvlJc w:val="left"/>
      <w:pPr>
        <w:ind w:left="2490" w:hanging="360"/>
      </w:pPr>
      <w:rPr>
        <w:b w:val="0"/>
        <w:bCs/>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9" w15:restartNumberingAfterBreak="0">
    <w:nsid w:val="3A493A24"/>
    <w:multiLevelType w:val="hybridMultilevel"/>
    <w:tmpl w:val="2A322EB2"/>
    <w:lvl w:ilvl="0" w:tplc="34A2AA92">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E40209"/>
    <w:multiLevelType w:val="multilevel"/>
    <w:tmpl w:val="69B25E4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4035041F"/>
    <w:multiLevelType w:val="hybridMultilevel"/>
    <w:tmpl w:val="AE72F7F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4844B4"/>
    <w:multiLevelType w:val="hybridMultilevel"/>
    <w:tmpl w:val="CA189A58"/>
    <w:lvl w:ilvl="0" w:tplc="04150017">
      <w:start w:val="1"/>
      <w:numFmt w:val="lowerLetter"/>
      <w:lvlText w:val="%1)"/>
      <w:lvlJc w:val="left"/>
      <w:pPr>
        <w:ind w:left="1353"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124412B"/>
    <w:multiLevelType w:val="multilevel"/>
    <w:tmpl w:val="88AA8B5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4"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5"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46" w15:restartNumberingAfterBreak="0">
    <w:nsid w:val="49BB438D"/>
    <w:multiLevelType w:val="multilevel"/>
    <w:tmpl w:val="2C4479CC"/>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B9718D9"/>
    <w:multiLevelType w:val="hybridMultilevel"/>
    <w:tmpl w:val="D422D23A"/>
    <w:lvl w:ilvl="0" w:tplc="04150017">
      <w:start w:val="1"/>
      <w:numFmt w:val="lowerLetter"/>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DA45406"/>
    <w:multiLevelType w:val="multilevel"/>
    <w:tmpl w:val="52E48E66"/>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DCE1DD2"/>
    <w:multiLevelType w:val="multilevel"/>
    <w:tmpl w:val="75BC529E"/>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51"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4EB95D3C"/>
    <w:multiLevelType w:val="multilevel"/>
    <w:tmpl w:val="50BA728C"/>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4" w15:restartNumberingAfterBreak="0">
    <w:nsid w:val="52DD26C6"/>
    <w:multiLevelType w:val="hybridMultilevel"/>
    <w:tmpl w:val="431847CC"/>
    <w:name w:val="WW8Num192"/>
    <w:lvl w:ilvl="0" w:tplc="EA7ACB58">
      <w:start w:val="1"/>
      <w:numFmt w:val="decimal"/>
      <w:lvlText w:val="%1."/>
      <w:lvlJc w:val="left"/>
      <w:pPr>
        <w:tabs>
          <w:tab w:val="num" w:pos="927"/>
        </w:tabs>
        <w:ind w:left="927"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5D52FF"/>
    <w:multiLevelType w:val="multilevel"/>
    <w:tmpl w:val="953490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4477613"/>
    <w:multiLevelType w:val="hybridMultilevel"/>
    <w:tmpl w:val="C12410B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8" w15:restartNumberingAfterBreak="0">
    <w:nsid w:val="54BA2C82"/>
    <w:multiLevelType w:val="hybridMultilevel"/>
    <w:tmpl w:val="57DA9E3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55574275"/>
    <w:multiLevelType w:val="multilevel"/>
    <w:tmpl w:val="BC92C592"/>
    <w:lvl w:ilvl="0">
      <w:start w:val="2"/>
      <w:numFmt w:val="decimal"/>
      <w:lvlText w:val="%1."/>
      <w:lvlJc w:val="left"/>
      <w:pPr>
        <w:ind w:left="360" w:hanging="360"/>
      </w:pPr>
    </w:lvl>
    <w:lvl w:ilvl="1">
      <w:start w:val="1"/>
      <w:numFmt w:val="decimal"/>
      <w:lvlText w:val="%2."/>
      <w:lvlJc w:val="left"/>
      <w:pPr>
        <w:ind w:left="436" w:hanging="360"/>
      </w:pPr>
      <w:rPr>
        <w:rFonts w:ascii="Times New Roman" w:eastAsia="Times New Roman" w:hAnsi="Times New Roman" w:cs="Times New Roman"/>
      </w:rPr>
    </w:lvl>
    <w:lvl w:ilvl="2">
      <w:start w:val="1"/>
      <w:numFmt w:val="decimal"/>
      <w:lvlText w:val="%1.%2.%3."/>
      <w:lvlJc w:val="left"/>
      <w:pPr>
        <w:ind w:left="464" w:hanging="180"/>
      </w:pPr>
    </w:lvl>
    <w:lvl w:ilvl="3">
      <w:start w:val="1"/>
      <w:numFmt w:val="decimal"/>
      <w:lvlText w:val="%1.%2.%3.%4."/>
      <w:lvlJc w:val="left"/>
      <w:pPr>
        <w:ind w:left="436" w:hanging="360"/>
      </w:pPr>
    </w:lvl>
    <w:lvl w:ilvl="4">
      <w:start w:val="1"/>
      <w:numFmt w:val="decimal"/>
      <w:lvlText w:val="%1.%2.%3.%4.%5."/>
      <w:lvlJc w:val="left"/>
      <w:pPr>
        <w:ind w:left="3316" w:hanging="360"/>
      </w:pPr>
    </w:lvl>
    <w:lvl w:ilvl="5">
      <w:start w:val="1"/>
      <w:numFmt w:val="decimal"/>
      <w:lvlText w:val="%1.%2.%3.%4.%5.%6."/>
      <w:lvlJc w:val="left"/>
      <w:pPr>
        <w:ind w:left="4036" w:hanging="180"/>
      </w:pPr>
    </w:lvl>
    <w:lvl w:ilvl="6">
      <w:start w:val="1"/>
      <w:numFmt w:val="decimal"/>
      <w:lvlText w:val="%1.%2.%3.%4.%5.%6.%7."/>
      <w:lvlJc w:val="left"/>
      <w:pPr>
        <w:ind w:left="4756" w:hanging="360"/>
      </w:pPr>
    </w:lvl>
    <w:lvl w:ilvl="7">
      <w:start w:val="1"/>
      <w:numFmt w:val="decimal"/>
      <w:lvlText w:val="%1.%2.%3.%4.%5.%6.%7.%8."/>
      <w:lvlJc w:val="left"/>
      <w:pPr>
        <w:ind w:left="5476" w:hanging="360"/>
      </w:pPr>
    </w:lvl>
    <w:lvl w:ilvl="8">
      <w:start w:val="1"/>
      <w:numFmt w:val="decimal"/>
      <w:lvlText w:val="%1.%2.%3.%4.%5.%6.%7.%8.%9."/>
      <w:lvlJc w:val="left"/>
      <w:pPr>
        <w:ind w:left="6196" w:hanging="180"/>
      </w:pPr>
    </w:lvl>
  </w:abstractNum>
  <w:abstractNum w:abstractNumId="60" w15:restartNumberingAfterBreak="0">
    <w:nsid w:val="55BD71A1"/>
    <w:multiLevelType w:val="multilevel"/>
    <w:tmpl w:val="48626944"/>
    <w:lvl w:ilvl="0">
      <w:start w:val="1"/>
      <w:numFmt w:val="lowerLetter"/>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1" w15:restartNumberingAfterBreak="0">
    <w:nsid w:val="56596374"/>
    <w:multiLevelType w:val="multilevel"/>
    <w:tmpl w:val="423A29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56FD6B5C"/>
    <w:multiLevelType w:val="hybridMultilevel"/>
    <w:tmpl w:val="28B4FF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4E1AC9"/>
    <w:multiLevelType w:val="multilevel"/>
    <w:tmpl w:val="8E38A5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9DD40BD"/>
    <w:multiLevelType w:val="multilevel"/>
    <w:tmpl w:val="5FDAB6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5C196FAC"/>
    <w:multiLevelType w:val="multilevel"/>
    <w:tmpl w:val="7FB8506C"/>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66" w15:restartNumberingAfterBreak="0">
    <w:nsid w:val="5D0D01A1"/>
    <w:multiLevelType w:val="multilevel"/>
    <w:tmpl w:val="8C74DB0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8"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9" w15:restartNumberingAfterBreak="0">
    <w:nsid w:val="622D2DAE"/>
    <w:multiLevelType w:val="multilevel"/>
    <w:tmpl w:val="1BDA0116"/>
    <w:lvl w:ilvl="0">
      <w:start w:val="1"/>
      <w:numFmt w:val="decimal"/>
      <w:lvlText w:val="%1."/>
      <w:lvlJc w:val="left"/>
      <w:pPr>
        <w:tabs>
          <w:tab w:val="num" w:pos="644"/>
        </w:tabs>
        <w:ind w:left="644"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lowerLetter"/>
      <w:isLgl/>
      <w:lvlText w:val="%3)"/>
      <w:lvlJc w:val="left"/>
      <w:pPr>
        <w:ind w:left="1156" w:hanging="720"/>
      </w:pPr>
      <w:rPr>
        <w:rFonts w:ascii="Times New Roman" w:eastAsia="Times New Roman" w:hAnsi="Times New Roman" w:cs="Times New Roman"/>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70"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C219C6"/>
    <w:multiLevelType w:val="multilevel"/>
    <w:tmpl w:val="CE063650"/>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2" w15:restartNumberingAfterBreak="0">
    <w:nsid w:val="698C7079"/>
    <w:multiLevelType w:val="multilevel"/>
    <w:tmpl w:val="173CDB3A"/>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3"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5"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6" w15:restartNumberingAfterBreak="0">
    <w:nsid w:val="6DAE6AF6"/>
    <w:multiLevelType w:val="multilevel"/>
    <w:tmpl w:val="934C3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8" w15:restartNumberingAfterBreak="0">
    <w:nsid w:val="71D71001"/>
    <w:multiLevelType w:val="multilevel"/>
    <w:tmpl w:val="721C101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28C35A4"/>
    <w:multiLevelType w:val="multilevel"/>
    <w:tmpl w:val="05E8161A"/>
    <w:lvl w:ilvl="0">
      <w:start w:val="1"/>
      <w:numFmt w:val="decimal"/>
      <w:lvlText w:val="%1."/>
      <w:lvlJc w:val="left"/>
      <w:pPr>
        <w:ind w:left="720" w:hanging="360"/>
      </w:pPr>
      <w:rPr>
        <w:sz w:val="22"/>
        <w:szCs w:val="22"/>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0"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91332FA"/>
    <w:multiLevelType w:val="hybridMultilevel"/>
    <w:tmpl w:val="57560DA4"/>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BCFC9FC4">
      <w:start w:val="1"/>
      <w:numFmt w:val="decimal"/>
      <w:lvlText w:val="%6)"/>
      <w:lvlJc w:val="left"/>
      <w:pPr>
        <w:tabs>
          <w:tab w:val="num" w:pos="360"/>
        </w:tabs>
        <w:ind w:left="360" w:hanging="360"/>
      </w:pPr>
      <w:rPr>
        <w:rFonts w:hint="default"/>
        <w:sz w:val="22"/>
        <w:szCs w:val="22"/>
      </w:rPr>
    </w:lvl>
    <w:lvl w:ilvl="6" w:tplc="04150003">
      <w:start w:val="1"/>
      <w:numFmt w:val="bullet"/>
      <w:lvlText w:val="o"/>
      <w:lvlJc w:val="left"/>
      <w:pPr>
        <w:ind w:left="1440" w:hanging="360"/>
      </w:pPr>
      <w:rPr>
        <w:rFonts w:ascii="Courier New" w:hAnsi="Courier New" w:cs="Courier New" w:hint="default"/>
      </w:r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2" w15:restartNumberingAfterBreak="0">
    <w:nsid w:val="7B967C06"/>
    <w:multiLevelType w:val="hybridMultilevel"/>
    <w:tmpl w:val="BE44AE30"/>
    <w:lvl w:ilvl="0" w:tplc="FFFFFFFF">
      <w:start w:val="1"/>
      <w:numFmt w:val="lowerLetter"/>
      <w:lvlText w:val="%1)"/>
      <w:lvlJc w:val="left"/>
      <w:pPr>
        <w:tabs>
          <w:tab w:val="num" w:pos="3087"/>
        </w:tabs>
        <w:ind w:left="3087" w:hanging="360"/>
      </w:pPr>
      <w:rPr>
        <w:rFonts w:cs="Times New Roman" w:hint="default"/>
      </w:rPr>
    </w:lvl>
    <w:lvl w:ilvl="1" w:tplc="FFFFFFFF">
      <w:start w:val="1"/>
      <w:numFmt w:val="lowerLetter"/>
      <w:lvlText w:val="%2."/>
      <w:lvlJc w:val="left"/>
      <w:pPr>
        <w:tabs>
          <w:tab w:val="num" w:pos="3807"/>
        </w:tabs>
        <w:ind w:left="3807" w:hanging="360"/>
      </w:pPr>
      <w:rPr>
        <w:rFonts w:cs="Times New Roman"/>
      </w:rPr>
    </w:lvl>
    <w:lvl w:ilvl="2" w:tplc="FFFFFFFF" w:tentative="1">
      <w:start w:val="1"/>
      <w:numFmt w:val="lowerRoman"/>
      <w:lvlText w:val="%3."/>
      <w:lvlJc w:val="right"/>
      <w:pPr>
        <w:tabs>
          <w:tab w:val="num" w:pos="4527"/>
        </w:tabs>
        <w:ind w:left="4527" w:hanging="180"/>
      </w:pPr>
      <w:rPr>
        <w:rFonts w:cs="Times New Roman"/>
      </w:rPr>
    </w:lvl>
    <w:lvl w:ilvl="3" w:tplc="FFFFFFFF">
      <w:start w:val="1"/>
      <w:numFmt w:val="decimal"/>
      <w:lvlText w:val="%4."/>
      <w:lvlJc w:val="left"/>
      <w:pPr>
        <w:tabs>
          <w:tab w:val="num" w:pos="5247"/>
        </w:tabs>
        <w:ind w:left="5247" w:hanging="360"/>
      </w:pPr>
      <w:rPr>
        <w:rFonts w:cs="Times New Roman"/>
      </w:rPr>
    </w:lvl>
    <w:lvl w:ilvl="4" w:tplc="FFFFFFFF" w:tentative="1">
      <w:start w:val="1"/>
      <w:numFmt w:val="lowerLetter"/>
      <w:lvlText w:val="%5."/>
      <w:lvlJc w:val="left"/>
      <w:pPr>
        <w:tabs>
          <w:tab w:val="num" w:pos="5967"/>
        </w:tabs>
        <w:ind w:left="5967" w:hanging="360"/>
      </w:pPr>
      <w:rPr>
        <w:rFonts w:cs="Times New Roman"/>
      </w:rPr>
    </w:lvl>
    <w:lvl w:ilvl="5" w:tplc="FFFFFFFF" w:tentative="1">
      <w:start w:val="1"/>
      <w:numFmt w:val="lowerRoman"/>
      <w:lvlText w:val="%6."/>
      <w:lvlJc w:val="right"/>
      <w:pPr>
        <w:tabs>
          <w:tab w:val="num" w:pos="6687"/>
        </w:tabs>
        <w:ind w:left="6687" w:hanging="180"/>
      </w:pPr>
      <w:rPr>
        <w:rFonts w:cs="Times New Roman"/>
      </w:rPr>
    </w:lvl>
    <w:lvl w:ilvl="6" w:tplc="FFFFFFFF" w:tentative="1">
      <w:start w:val="1"/>
      <w:numFmt w:val="decimal"/>
      <w:lvlText w:val="%7."/>
      <w:lvlJc w:val="left"/>
      <w:pPr>
        <w:tabs>
          <w:tab w:val="num" w:pos="7407"/>
        </w:tabs>
        <w:ind w:left="7407" w:hanging="360"/>
      </w:pPr>
      <w:rPr>
        <w:rFonts w:cs="Times New Roman"/>
      </w:rPr>
    </w:lvl>
    <w:lvl w:ilvl="7" w:tplc="FFFFFFFF" w:tentative="1">
      <w:start w:val="1"/>
      <w:numFmt w:val="lowerLetter"/>
      <w:lvlText w:val="%8."/>
      <w:lvlJc w:val="left"/>
      <w:pPr>
        <w:tabs>
          <w:tab w:val="num" w:pos="8127"/>
        </w:tabs>
        <w:ind w:left="8127" w:hanging="360"/>
      </w:pPr>
      <w:rPr>
        <w:rFonts w:cs="Times New Roman"/>
      </w:rPr>
    </w:lvl>
    <w:lvl w:ilvl="8" w:tplc="FFFFFFFF" w:tentative="1">
      <w:start w:val="1"/>
      <w:numFmt w:val="lowerRoman"/>
      <w:lvlText w:val="%9."/>
      <w:lvlJc w:val="right"/>
      <w:pPr>
        <w:tabs>
          <w:tab w:val="num" w:pos="8847"/>
        </w:tabs>
        <w:ind w:left="8847" w:hanging="180"/>
      </w:pPr>
      <w:rPr>
        <w:rFonts w:cs="Times New Roman"/>
      </w:rPr>
    </w:lvl>
  </w:abstractNum>
  <w:abstractNum w:abstractNumId="83" w15:restartNumberingAfterBreak="0">
    <w:nsid w:val="7D21372C"/>
    <w:multiLevelType w:val="hybridMultilevel"/>
    <w:tmpl w:val="D422D23A"/>
    <w:lvl w:ilvl="0" w:tplc="04150017">
      <w:start w:val="1"/>
      <w:numFmt w:val="lowerLetter"/>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DE20EC5"/>
    <w:multiLevelType w:val="multilevel"/>
    <w:tmpl w:val="78E20C0A"/>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86" w15:restartNumberingAfterBreak="0">
    <w:nsid w:val="7EF42D45"/>
    <w:multiLevelType w:val="multilevel"/>
    <w:tmpl w:val="D69EF03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2959042">
    <w:abstractNumId w:val="62"/>
  </w:num>
  <w:num w:numId="2" w16cid:durableId="1176267898">
    <w:abstractNumId w:val="33"/>
  </w:num>
  <w:num w:numId="3" w16cid:durableId="412944266">
    <w:abstractNumId w:val="67"/>
  </w:num>
  <w:num w:numId="4" w16cid:durableId="1026369602">
    <w:abstractNumId w:val="14"/>
  </w:num>
  <w:num w:numId="5" w16cid:durableId="445348547">
    <w:abstractNumId w:val="44"/>
  </w:num>
  <w:num w:numId="6" w16cid:durableId="903107142">
    <w:abstractNumId w:val="15"/>
  </w:num>
  <w:num w:numId="7" w16cid:durableId="1810321234">
    <w:abstractNumId w:val="72"/>
  </w:num>
  <w:num w:numId="8" w16cid:durableId="140998501">
    <w:abstractNumId w:val="71"/>
  </w:num>
  <w:num w:numId="9" w16cid:durableId="166793942">
    <w:abstractNumId w:val="22"/>
  </w:num>
  <w:num w:numId="10" w16cid:durableId="310671740">
    <w:abstractNumId w:val="6"/>
  </w:num>
  <w:num w:numId="11" w16cid:durableId="1463381182">
    <w:abstractNumId w:val="18"/>
  </w:num>
  <w:num w:numId="12" w16cid:durableId="628048239">
    <w:abstractNumId w:val="79"/>
  </w:num>
  <w:num w:numId="13" w16cid:durableId="410780432">
    <w:abstractNumId w:val="80"/>
  </w:num>
  <w:num w:numId="14" w16cid:durableId="1133518372">
    <w:abstractNumId w:val="28"/>
  </w:num>
  <w:num w:numId="15" w16cid:durableId="1000887472">
    <w:abstractNumId w:val="13"/>
  </w:num>
  <w:num w:numId="16" w16cid:durableId="628432958">
    <w:abstractNumId w:val="70"/>
  </w:num>
  <w:num w:numId="17" w16cid:durableId="201021092">
    <w:abstractNumId w:val="27"/>
  </w:num>
  <w:num w:numId="18" w16cid:durableId="1769302280">
    <w:abstractNumId w:val="25"/>
  </w:num>
  <w:num w:numId="19" w16cid:durableId="18984686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2035011">
    <w:abstractNumId w:val="19"/>
  </w:num>
  <w:num w:numId="21" w16cid:durableId="1199198200">
    <w:abstractNumId w:val="4"/>
  </w:num>
  <w:num w:numId="22" w16cid:durableId="1414594881">
    <w:abstractNumId w:val="64"/>
  </w:num>
  <w:num w:numId="23" w16cid:durableId="391654947">
    <w:abstractNumId w:val="81"/>
  </w:num>
  <w:num w:numId="24" w16cid:durableId="1315798586">
    <w:abstractNumId w:val="75"/>
  </w:num>
  <w:num w:numId="25" w16cid:durableId="2027751260">
    <w:abstractNumId w:val="47"/>
  </w:num>
  <w:num w:numId="26" w16cid:durableId="922641388">
    <w:abstractNumId w:val="58"/>
  </w:num>
  <w:num w:numId="27" w16cid:durableId="947079510">
    <w:abstractNumId w:val="74"/>
  </w:num>
  <w:num w:numId="28" w16cid:durableId="1843618338">
    <w:abstractNumId w:val="31"/>
  </w:num>
  <w:num w:numId="29" w16cid:durableId="2121997107">
    <w:abstractNumId w:val="77"/>
  </w:num>
  <w:num w:numId="30" w16cid:durableId="328559944">
    <w:abstractNumId w:val="55"/>
  </w:num>
  <w:num w:numId="31" w16cid:durableId="1907911739">
    <w:abstractNumId w:val="38"/>
  </w:num>
  <w:num w:numId="32" w16cid:durableId="969474511">
    <w:abstractNumId w:val="24"/>
  </w:num>
  <w:num w:numId="33" w16cid:durableId="14618663">
    <w:abstractNumId w:val="50"/>
  </w:num>
  <w:num w:numId="34" w16cid:durableId="1517377579">
    <w:abstractNumId w:val="39"/>
  </w:num>
  <w:num w:numId="35" w16cid:durableId="842474552">
    <w:abstractNumId w:val="51"/>
  </w:num>
  <w:num w:numId="36" w16cid:durableId="1284381789">
    <w:abstractNumId w:val="43"/>
  </w:num>
  <w:num w:numId="37" w16cid:durableId="1252929947">
    <w:abstractNumId w:val="29"/>
  </w:num>
  <w:num w:numId="38" w16cid:durableId="1095594153">
    <w:abstractNumId w:val="20"/>
  </w:num>
  <w:num w:numId="39" w16cid:durableId="17780587">
    <w:abstractNumId w:val="3"/>
  </w:num>
  <w:num w:numId="40" w16cid:durableId="1288193864">
    <w:abstractNumId w:val="69"/>
  </w:num>
  <w:num w:numId="41" w16cid:durableId="418327684">
    <w:abstractNumId w:val="42"/>
  </w:num>
  <w:num w:numId="42" w16cid:durableId="506217917">
    <w:abstractNumId w:val="48"/>
  </w:num>
  <w:num w:numId="43" w16cid:durableId="382287669">
    <w:abstractNumId w:val="61"/>
  </w:num>
  <w:num w:numId="44" w16cid:durableId="684794683">
    <w:abstractNumId w:val="41"/>
  </w:num>
  <w:num w:numId="45" w16cid:durableId="575358636">
    <w:abstractNumId w:val="40"/>
  </w:num>
  <w:num w:numId="46" w16cid:durableId="662396858">
    <w:abstractNumId w:val="9"/>
  </w:num>
  <w:num w:numId="47" w16cid:durableId="1377582247">
    <w:abstractNumId w:val="12"/>
  </w:num>
  <w:num w:numId="48" w16cid:durableId="1637485807">
    <w:abstractNumId w:val="30"/>
  </w:num>
  <w:num w:numId="49" w16cid:durableId="122240625">
    <w:abstractNumId w:val="37"/>
  </w:num>
  <w:num w:numId="50" w16cid:durableId="7774132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331897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16843537">
    <w:abstractNumId w:val="77"/>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A454DCA2">
        <w:start w:val="1"/>
        <w:numFmt w:val="decimal"/>
        <w:lvlText w:val="%2."/>
        <w:lvlJc w:val="left"/>
        <w:pPr>
          <w:tabs>
            <w:tab w:val="num" w:pos="360"/>
          </w:tabs>
          <w:ind w:left="360" w:hanging="360"/>
        </w:pPr>
        <w:rPr>
          <w:rFonts w:cs="Times New Roman"/>
          <w:b/>
          <w:bCs/>
          <w:i w:val="0"/>
          <w:iCs/>
        </w:rPr>
      </w:lvl>
    </w:lvlOverride>
    <w:lvlOverride w:ilvl="2">
      <w:startOverride w:val="1"/>
      <w:lvl w:ilvl="2" w:tplc="0415001B">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53" w16cid:durableId="2008441056">
    <w:abstractNumId w:val="77"/>
    <w:lvlOverride w:ilvl="0">
      <w:lvl w:ilvl="0" w:tplc="EEEEAE54">
        <w:start w:val="1"/>
        <w:numFmt w:val="decimal"/>
        <w:lvlText w:val="%1."/>
        <w:lvlJc w:val="left"/>
        <w:pPr>
          <w:tabs>
            <w:tab w:val="num" w:pos="720"/>
          </w:tabs>
          <w:ind w:left="720" w:hanging="360"/>
        </w:pPr>
        <w:rPr>
          <w:rFonts w:cs="Times New Roman"/>
        </w:rPr>
      </w:lvl>
    </w:lvlOverride>
    <w:lvlOverride w:ilvl="1">
      <w:lvl w:ilvl="1" w:tplc="A454DCA2">
        <w:start w:val="1"/>
        <w:numFmt w:val="decimal"/>
        <w:lvlText w:val="%2."/>
        <w:lvlJc w:val="left"/>
        <w:pPr>
          <w:tabs>
            <w:tab w:val="num" w:pos="1440"/>
          </w:tabs>
          <w:ind w:left="1440" w:hanging="360"/>
        </w:pPr>
        <w:rPr>
          <w:rFonts w:cs="Times New Roman"/>
          <w:b w:val="0"/>
          <w:bCs w:val="0"/>
        </w:rPr>
      </w:lvl>
    </w:lvlOverride>
    <w:lvlOverride w:ilvl="2">
      <w:lvl w:ilvl="2" w:tplc="0415001B">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54" w16cid:durableId="1644501305">
    <w:abstractNumId w:val="51"/>
    <w:lvlOverride w:ilvl="0">
      <w:startOverride w:val="1"/>
    </w:lvlOverride>
    <w:lvlOverride w:ilvl="1"/>
    <w:lvlOverride w:ilvl="2"/>
    <w:lvlOverride w:ilvl="3"/>
    <w:lvlOverride w:ilvl="4"/>
    <w:lvlOverride w:ilvl="5"/>
    <w:lvlOverride w:ilvl="6"/>
    <w:lvlOverride w:ilvl="7"/>
    <w:lvlOverride w:ilvl="8"/>
  </w:num>
  <w:num w:numId="55" w16cid:durableId="13314475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61617554">
    <w:abstractNumId w:val="10"/>
  </w:num>
  <w:num w:numId="57" w16cid:durableId="725181844">
    <w:abstractNumId w:val="45"/>
  </w:num>
  <w:num w:numId="58" w16cid:durableId="483401393">
    <w:abstractNumId w:val="53"/>
  </w:num>
  <w:num w:numId="59" w16cid:durableId="157816870">
    <w:abstractNumId w:val="65"/>
  </w:num>
  <w:num w:numId="60" w16cid:durableId="1937328140">
    <w:abstractNumId w:val="46"/>
  </w:num>
  <w:num w:numId="61" w16cid:durableId="2085057928">
    <w:abstractNumId w:val="60"/>
  </w:num>
  <w:num w:numId="62" w16cid:durableId="2031104269">
    <w:abstractNumId w:val="7"/>
  </w:num>
  <w:num w:numId="63" w16cid:durableId="1138953277">
    <w:abstractNumId w:val="73"/>
  </w:num>
  <w:num w:numId="64" w16cid:durableId="1928155076">
    <w:abstractNumId w:val="57"/>
  </w:num>
  <w:num w:numId="65" w16cid:durableId="317929845">
    <w:abstractNumId w:val="59"/>
  </w:num>
  <w:num w:numId="66" w16cid:durableId="1437024641">
    <w:abstractNumId w:val="35"/>
  </w:num>
  <w:num w:numId="67" w16cid:durableId="1693071087">
    <w:abstractNumId w:val="86"/>
  </w:num>
  <w:num w:numId="68" w16cid:durableId="1949659570">
    <w:abstractNumId w:val="5"/>
  </w:num>
  <w:num w:numId="69" w16cid:durableId="66417694">
    <w:abstractNumId w:val="16"/>
  </w:num>
  <w:num w:numId="70" w16cid:durableId="482820118">
    <w:abstractNumId w:val="66"/>
  </w:num>
  <w:num w:numId="71" w16cid:durableId="1517693478">
    <w:abstractNumId w:val="76"/>
  </w:num>
  <w:num w:numId="72" w16cid:durableId="1289120905">
    <w:abstractNumId w:val="21"/>
  </w:num>
  <w:num w:numId="73" w16cid:durableId="1483423489">
    <w:abstractNumId w:val="78"/>
  </w:num>
  <w:num w:numId="74" w16cid:durableId="40057469">
    <w:abstractNumId w:val="52"/>
  </w:num>
  <w:num w:numId="75" w16cid:durableId="716055029">
    <w:abstractNumId w:val="17"/>
  </w:num>
  <w:num w:numId="76" w16cid:durableId="1079326516">
    <w:abstractNumId w:val="56"/>
  </w:num>
  <w:num w:numId="77" w16cid:durableId="1621497196">
    <w:abstractNumId w:val="49"/>
  </w:num>
  <w:num w:numId="78" w16cid:durableId="1463494864">
    <w:abstractNumId w:val="34"/>
  </w:num>
  <w:num w:numId="79" w16cid:durableId="727605383">
    <w:abstractNumId w:val="84"/>
  </w:num>
  <w:num w:numId="80" w16cid:durableId="1607031951">
    <w:abstractNumId w:val="26"/>
  </w:num>
  <w:num w:numId="81" w16cid:durableId="2057923177">
    <w:abstractNumId w:val="11"/>
  </w:num>
  <w:num w:numId="82" w16cid:durableId="1937322326">
    <w:abstractNumId w:val="36"/>
  </w:num>
  <w:num w:numId="83" w16cid:durableId="1237281301">
    <w:abstractNumId w:val="63"/>
  </w:num>
  <w:num w:numId="84" w16cid:durableId="1406144692">
    <w:abstractNumId w:val="83"/>
  </w:num>
  <w:num w:numId="85" w16cid:durableId="1108698662">
    <w:abstractNumId w:val="32"/>
  </w:num>
  <w:num w:numId="86" w16cid:durableId="875459590">
    <w:abstractNumId w:val="82"/>
  </w:num>
  <w:num w:numId="87" w16cid:durableId="2134474146">
    <w:abstractNumId w:val="2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F3"/>
    <w:rsid w:val="00002F1A"/>
    <w:rsid w:val="00004227"/>
    <w:rsid w:val="00007688"/>
    <w:rsid w:val="00007BEF"/>
    <w:rsid w:val="00007C6F"/>
    <w:rsid w:val="00010B6D"/>
    <w:rsid w:val="00010DAB"/>
    <w:rsid w:val="00010E9D"/>
    <w:rsid w:val="0001182D"/>
    <w:rsid w:val="0001223C"/>
    <w:rsid w:val="00012B59"/>
    <w:rsid w:val="00013536"/>
    <w:rsid w:val="00013B35"/>
    <w:rsid w:val="000141FA"/>
    <w:rsid w:val="0001699B"/>
    <w:rsid w:val="000169FD"/>
    <w:rsid w:val="00016A1D"/>
    <w:rsid w:val="00017C92"/>
    <w:rsid w:val="00020D98"/>
    <w:rsid w:val="00021164"/>
    <w:rsid w:val="000217A0"/>
    <w:rsid w:val="00021C71"/>
    <w:rsid w:val="0002239B"/>
    <w:rsid w:val="000227C6"/>
    <w:rsid w:val="00022A52"/>
    <w:rsid w:val="00023EAE"/>
    <w:rsid w:val="000247B0"/>
    <w:rsid w:val="000255A1"/>
    <w:rsid w:val="00025C5D"/>
    <w:rsid w:val="0002621C"/>
    <w:rsid w:val="0003029C"/>
    <w:rsid w:val="000323A4"/>
    <w:rsid w:val="0003246A"/>
    <w:rsid w:val="000324F8"/>
    <w:rsid w:val="00032DD7"/>
    <w:rsid w:val="000342B2"/>
    <w:rsid w:val="00035826"/>
    <w:rsid w:val="00035C46"/>
    <w:rsid w:val="000361F1"/>
    <w:rsid w:val="000378C2"/>
    <w:rsid w:val="00037BAB"/>
    <w:rsid w:val="0004015A"/>
    <w:rsid w:val="00040507"/>
    <w:rsid w:val="000409ED"/>
    <w:rsid w:val="000411C0"/>
    <w:rsid w:val="00044159"/>
    <w:rsid w:val="00046631"/>
    <w:rsid w:val="0004742D"/>
    <w:rsid w:val="00047901"/>
    <w:rsid w:val="000500CF"/>
    <w:rsid w:val="00050796"/>
    <w:rsid w:val="00051D38"/>
    <w:rsid w:val="00054435"/>
    <w:rsid w:val="0005538E"/>
    <w:rsid w:val="000571D2"/>
    <w:rsid w:val="000573AE"/>
    <w:rsid w:val="00057B3B"/>
    <w:rsid w:val="00057D44"/>
    <w:rsid w:val="000608CB"/>
    <w:rsid w:val="0006149A"/>
    <w:rsid w:val="00061BA6"/>
    <w:rsid w:val="00062B40"/>
    <w:rsid w:val="00064528"/>
    <w:rsid w:val="00065313"/>
    <w:rsid w:val="00065525"/>
    <w:rsid w:val="00065F27"/>
    <w:rsid w:val="00065F36"/>
    <w:rsid w:val="000701EF"/>
    <w:rsid w:val="0007047F"/>
    <w:rsid w:val="00071676"/>
    <w:rsid w:val="00071744"/>
    <w:rsid w:val="00071A26"/>
    <w:rsid w:val="0007295B"/>
    <w:rsid w:val="00073074"/>
    <w:rsid w:val="00074B9F"/>
    <w:rsid w:val="000751B1"/>
    <w:rsid w:val="00075600"/>
    <w:rsid w:val="000770A4"/>
    <w:rsid w:val="00080CC5"/>
    <w:rsid w:val="00081847"/>
    <w:rsid w:val="00082E92"/>
    <w:rsid w:val="00082FC9"/>
    <w:rsid w:val="000832E6"/>
    <w:rsid w:val="00084621"/>
    <w:rsid w:val="0008502D"/>
    <w:rsid w:val="000863A7"/>
    <w:rsid w:val="00087804"/>
    <w:rsid w:val="000903F9"/>
    <w:rsid w:val="00090889"/>
    <w:rsid w:val="00090C55"/>
    <w:rsid w:val="000948E4"/>
    <w:rsid w:val="00095312"/>
    <w:rsid w:val="00095DFD"/>
    <w:rsid w:val="000971A8"/>
    <w:rsid w:val="00097563"/>
    <w:rsid w:val="00097672"/>
    <w:rsid w:val="000A04A4"/>
    <w:rsid w:val="000A0C6A"/>
    <w:rsid w:val="000A0FDF"/>
    <w:rsid w:val="000A1D26"/>
    <w:rsid w:val="000A1D9D"/>
    <w:rsid w:val="000A5239"/>
    <w:rsid w:val="000A54FC"/>
    <w:rsid w:val="000A5721"/>
    <w:rsid w:val="000A6D21"/>
    <w:rsid w:val="000A726E"/>
    <w:rsid w:val="000A72A9"/>
    <w:rsid w:val="000B1026"/>
    <w:rsid w:val="000B11BF"/>
    <w:rsid w:val="000B385E"/>
    <w:rsid w:val="000B3D88"/>
    <w:rsid w:val="000B42E5"/>
    <w:rsid w:val="000B5306"/>
    <w:rsid w:val="000B5B8C"/>
    <w:rsid w:val="000B629D"/>
    <w:rsid w:val="000B6581"/>
    <w:rsid w:val="000B6AB8"/>
    <w:rsid w:val="000B6F2D"/>
    <w:rsid w:val="000C0268"/>
    <w:rsid w:val="000C049C"/>
    <w:rsid w:val="000C066E"/>
    <w:rsid w:val="000C1193"/>
    <w:rsid w:val="000C193C"/>
    <w:rsid w:val="000C1EED"/>
    <w:rsid w:val="000C2323"/>
    <w:rsid w:val="000C4F12"/>
    <w:rsid w:val="000C559D"/>
    <w:rsid w:val="000C739C"/>
    <w:rsid w:val="000C7648"/>
    <w:rsid w:val="000C7E13"/>
    <w:rsid w:val="000D0A6E"/>
    <w:rsid w:val="000D23FF"/>
    <w:rsid w:val="000D39E2"/>
    <w:rsid w:val="000D40C0"/>
    <w:rsid w:val="000D45B2"/>
    <w:rsid w:val="000D45C4"/>
    <w:rsid w:val="000D4942"/>
    <w:rsid w:val="000D4E1C"/>
    <w:rsid w:val="000D5C58"/>
    <w:rsid w:val="000E0343"/>
    <w:rsid w:val="000E2288"/>
    <w:rsid w:val="000E4A51"/>
    <w:rsid w:val="000E4C08"/>
    <w:rsid w:val="000E53C9"/>
    <w:rsid w:val="000E6042"/>
    <w:rsid w:val="000E6478"/>
    <w:rsid w:val="000E6EC1"/>
    <w:rsid w:val="000E7737"/>
    <w:rsid w:val="000E7CD3"/>
    <w:rsid w:val="000F1299"/>
    <w:rsid w:val="000F1E36"/>
    <w:rsid w:val="000F1E80"/>
    <w:rsid w:val="000F2F54"/>
    <w:rsid w:val="000F4413"/>
    <w:rsid w:val="000F492E"/>
    <w:rsid w:val="000F4FE8"/>
    <w:rsid w:val="000F71BB"/>
    <w:rsid w:val="000F7274"/>
    <w:rsid w:val="001006D1"/>
    <w:rsid w:val="0010086D"/>
    <w:rsid w:val="00100ABF"/>
    <w:rsid w:val="001013B1"/>
    <w:rsid w:val="00101955"/>
    <w:rsid w:val="0010270D"/>
    <w:rsid w:val="001029CD"/>
    <w:rsid w:val="00102D3E"/>
    <w:rsid w:val="00105176"/>
    <w:rsid w:val="00105834"/>
    <w:rsid w:val="00105995"/>
    <w:rsid w:val="001064EC"/>
    <w:rsid w:val="00107F59"/>
    <w:rsid w:val="0011019A"/>
    <w:rsid w:val="00110797"/>
    <w:rsid w:val="00110991"/>
    <w:rsid w:val="00110A14"/>
    <w:rsid w:val="00113011"/>
    <w:rsid w:val="00114AE8"/>
    <w:rsid w:val="00114B1F"/>
    <w:rsid w:val="00114C79"/>
    <w:rsid w:val="00114E45"/>
    <w:rsid w:val="001150BA"/>
    <w:rsid w:val="00117D95"/>
    <w:rsid w:val="001226C2"/>
    <w:rsid w:val="001243CB"/>
    <w:rsid w:val="0012555F"/>
    <w:rsid w:val="0012589B"/>
    <w:rsid w:val="00130EA7"/>
    <w:rsid w:val="00130ECB"/>
    <w:rsid w:val="001314BC"/>
    <w:rsid w:val="00131887"/>
    <w:rsid w:val="00131F43"/>
    <w:rsid w:val="00131F6C"/>
    <w:rsid w:val="00132D5E"/>
    <w:rsid w:val="00132EB5"/>
    <w:rsid w:val="00133A32"/>
    <w:rsid w:val="00133F59"/>
    <w:rsid w:val="00134804"/>
    <w:rsid w:val="0013481E"/>
    <w:rsid w:val="00136D55"/>
    <w:rsid w:val="00137A64"/>
    <w:rsid w:val="00137BAE"/>
    <w:rsid w:val="001405D1"/>
    <w:rsid w:val="00140E6D"/>
    <w:rsid w:val="00140E95"/>
    <w:rsid w:val="0014112F"/>
    <w:rsid w:val="001411B1"/>
    <w:rsid w:val="00141D14"/>
    <w:rsid w:val="00143D3F"/>
    <w:rsid w:val="0014484C"/>
    <w:rsid w:val="0014609F"/>
    <w:rsid w:val="001478C7"/>
    <w:rsid w:val="001503EA"/>
    <w:rsid w:val="00150429"/>
    <w:rsid w:val="00151321"/>
    <w:rsid w:val="00152423"/>
    <w:rsid w:val="001525DC"/>
    <w:rsid w:val="00152CB8"/>
    <w:rsid w:val="00152D49"/>
    <w:rsid w:val="001536C1"/>
    <w:rsid w:val="00156164"/>
    <w:rsid w:val="00161A5C"/>
    <w:rsid w:val="00162759"/>
    <w:rsid w:val="00164429"/>
    <w:rsid w:val="0016469F"/>
    <w:rsid w:val="00166802"/>
    <w:rsid w:val="0016683A"/>
    <w:rsid w:val="00167180"/>
    <w:rsid w:val="00170757"/>
    <w:rsid w:val="001710BB"/>
    <w:rsid w:val="00171636"/>
    <w:rsid w:val="00171FBA"/>
    <w:rsid w:val="00172063"/>
    <w:rsid w:val="00172AEF"/>
    <w:rsid w:val="00173E3C"/>
    <w:rsid w:val="0017450D"/>
    <w:rsid w:val="0017513D"/>
    <w:rsid w:val="00175305"/>
    <w:rsid w:val="0017599F"/>
    <w:rsid w:val="001765FC"/>
    <w:rsid w:val="00182EFD"/>
    <w:rsid w:val="00183EB3"/>
    <w:rsid w:val="00184972"/>
    <w:rsid w:val="00186642"/>
    <w:rsid w:val="00187DDD"/>
    <w:rsid w:val="00187DFF"/>
    <w:rsid w:val="0019080E"/>
    <w:rsid w:val="00190998"/>
    <w:rsid w:val="001912C5"/>
    <w:rsid w:val="0019132A"/>
    <w:rsid w:val="001924AC"/>
    <w:rsid w:val="00193060"/>
    <w:rsid w:val="0019379E"/>
    <w:rsid w:val="00195340"/>
    <w:rsid w:val="00196475"/>
    <w:rsid w:val="00196557"/>
    <w:rsid w:val="001973B7"/>
    <w:rsid w:val="00197F57"/>
    <w:rsid w:val="001A1B11"/>
    <w:rsid w:val="001A218C"/>
    <w:rsid w:val="001A2336"/>
    <w:rsid w:val="001A27B0"/>
    <w:rsid w:val="001A2EB3"/>
    <w:rsid w:val="001A36D4"/>
    <w:rsid w:val="001A40EC"/>
    <w:rsid w:val="001A462F"/>
    <w:rsid w:val="001A640C"/>
    <w:rsid w:val="001A7043"/>
    <w:rsid w:val="001A7055"/>
    <w:rsid w:val="001A78E9"/>
    <w:rsid w:val="001B0F01"/>
    <w:rsid w:val="001B2AFA"/>
    <w:rsid w:val="001B2BB0"/>
    <w:rsid w:val="001B31B2"/>
    <w:rsid w:val="001B34F7"/>
    <w:rsid w:val="001B45C5"/>
    <w:rsid w:val="001B6471"/>
    <w:rsid w:val="001B64D8"/>
    <w:rsid w:val="001B79C9"/>
    <w:rsid w:val="001B7B5D"/>
    <w:rsid w:val="001B7CF7"/>
    <w:rsid w:val="001C0F64"/>
    <w:rsid w:val="001C1CB7"/>
    <w:rsid w:val="001C1CCD"/>
    <w:rsid w:val="001C200E"/>
    <w:rsid w:val="001C25A4"/>
    <w:rsid w:val="001C3A06"/>
    <w:rsid w:val="001C4A7B"/>
    <w:rsid w:val="001C4B75"/>
    <w:rsid w:val="001C4CBA"/>
    <w:rsid w:val="001C6E6E"/>
    <w:rsid w:val="001C73E1"/>
    <w:rsid w:val="001D005A"/>
    <w:rsid w:val="001D10EF"/>
    <w:rsid w:val="001D1773"/>
    <w:rsid w:val="001D18E9"/>
    <w:rsid w:val="001D448C"/>
    <w:rsid w:val="001D560D"/>
    <w:rsid w:val="001D5A6D"/>
    <w:rsid w:val="001D6EC2"/>
    <w:rsid w:val="001D7A7F"/>
    <w:rsid w:val="001E07D6"/>
    <w:rsid w:val="001E1A28"/>
    <w:rsid w:val="001E1B3C"/>
    <w:rsid w:val="001E28A9"/>
    <w:rsid w:val="001E2AFD"/>
    <w:rsid w:val="001E49E7"/>
    <w:rsid w:val="001E4F00"/>
    <w:rsid w:val="001E5012"/>
    <w:rsid w:val="001E6C11"/>
    <w:rsid w:val="001E6CB2"/>
    <w:rsid w:val="001E6EBF"/>
    <w:rsid w:val="001E74BC"/>
    <w:rsid w:val="001E7829"/>
    <w:rsid w:val="001F04FC"/>
    <w:rsid w:val="001F0837"/>
    <w:rsid w:val="001F16ED"/>
    <w:rsid w:val="001F1892"/>
    <w:rsid w:val="001F24AA"/>
    <w:rsid w:val="001F2C65"/>
    <w:rsid w:val="001F5633"/>
    <w:rsid w:val="001F59D1"/>
    <w:rsid w:val="001F62D6"/>
    <w:rsid w:val="001F6ADE"/>
    <w:rsid w:val="001F702A"/>
    <w:rsid w:val="001F79B4"/>
    <w:rsid w:val="0020179D"/>
    <w:rsid w:val="002018CF"/>
    <w:rsid w:val="00202D2A"/>
    <w:rsid w:val="00204070"/>
    <w:rsid w:val="002043F5"/>
    <w:rsid w:val="002044D8"/>
    <w:rsid w:val="00205020"/>
    <w:rsid w:val="002052BB"/>
    <w:rsid w:val="00205C7A"/>
    <w:rsid w:val="00207791"/>
    <w:rsid w:val="00207F62"/>
    <w:rsid w:val="002100D3"/>
    <w:rsid w:val="002108A4"/>
    <w:rsid w:val="00210CA5"/>
    <w:rsid w:val="002113D3"/>
    <w:rsid w:val="00211CA6"/>
    <w:rsid w:val="00211D6D"/>
    <w:rsid w:val="00212507"/>
    <w:rsid w:val="002127F7"/>
    <w:rsid w:val="00214774"/>
    <w:rsid w:val="00217553"/>
    <w:rsid w:val="002200AD"/>
    <w:rsid w:val="00220383"/>
    <w:rsid w:val="00220E8F"/>
    <w:rsid w:val="0022100C"/>
    <w:rsid w:val="002213C8"/>
    <w:rsid w:val="00221A05"/>
    <w:rsid w:val="00221B18"/>
    <w:rsid w:val="00222E94"/>
    <w:rsid w:val="00224066"/>
    <w:rsid w:val="0022418B"/>
    <w:rsid w:val="002246B2"/>
    <w:rsid w:val="002248C5"/>
    <w:rsid w:val="00224F82"/>
    <w:rsid w:val="002256B5"/>
    <w:rsid w:val="00225A6A"/>
    <w:rsid w:val="00225AEC"/>
    <w:rsid w:val="00226688"/>
    <w:rsid w:val="00227A70"/>
    <w:rsid w:val="00227E29"/>
    <w:rsid w:val="002303E6"/>
    <w:rsid w:val="002305CA"/>
    <w:rsid w:val="00231822"/>
    <w:rsid w:val="002328A2"/>
    <w:rsid w:val="002338FD"/>
    <w:rsid w:val="00233AC2"/>
    <w:rsid w:val="00234827"/>
    <w:rsid w:val="00234AFF"/>
    <w:rsid w:val="002367E1"/>
    <w:rsid w:val="00236FB8"/>
    <w:rsid w:val="00237DE6"/>
    <w:rsid w:val="0024022D"/>
    <w:rsid w:val="002403D7"/>
    <w:rsid w:val="002414FD"/>
    <w:rsid w:val="002420AF"/>
    <w:rsid w:val="0024223C"/>
    <w:rsid w:val="00244DE4"/>
    <w:rsid w:val="00247096"/>
    <w:rsid w:val="00251100"/>
    <w:rsid w:val="00251203"/>
    <w:rsid w:val="00252B9A"/>
    <w:rsid w:val="00252E66"/>
    <w:rsid w:val="00252F8C"/>
    <w:rsid w:val="00253F8D"/>
    <w:rsid w:val="002551D2"/>
    <w:rsid w:val="002557DC"/>
    <w:rsid w:val="00256620"/>
    <w:rsid w:val="0025673C"/>
    <w:rsid w:val="00256C00"/>
    <w:rsid w:val="00256CDC"/>
    <w:rsid w:val="00256E71"/>
    <w:rsid w:val="00256FD8"/>
    <w:rsid w:val="00257732"/>
    <w:rsid w:val="00261296"/>
    <w:rsid w:val="00262297"/>
    <w:rsid w:val="00262873"/>
    <w:rsid w:val="00263241"/>
    <w:rsid w:val="002639BE"/>
    <w:rsid w:val="00263B1E"/>
    <w:rsid w:val="00263D0F"/>
    <w:rsid w:val="00265649"/>
    <w:rsid w:val="00270A89"/>
    <w:rsid w:val="00272CC6"/>
    <w:rsid w:val="00272DC6"/>
    <w:rsid w:val="002736DE"/>
    <w:rsid w:val="002740B3"/>
    <w:rsid w:val="00275611"/>
    <w:rsid w:val="002773B5"/>
    <w:rsid w:val="00277F06"/>
    <w:rsid w:val="00277FE7"/>
    <w:rsid w:val="00280576"/>
    <w:rsid w:val="00280B1C"/>
    <w:rsid w:val="002816C0"/>
    <w:rsid w:val="00282359"/>
    <w:rsid w:val="00282D2E"/>
    <w:rsid w:val="0028341E"/>
    <w:rsid w:val="002850EA"/>
    <w:rsid w:val="00285E8A"/>
    <w:rsid w:val="00287A68"/>
    <w:rsid w:val="0029125C"/>
    <w:rsid w:val="002915B0"/>
    <w:rsid w:val="0029184B"/>
    <w:rsid w:val="00291A41"/>
    <w:rsid w:val="002930A0"/>
    <w:rsid w:val="002940DC"/>
    <w:rsid w:val="002945A4"/>
    <w:rsid w:val="00294747"/>
    <w:rsid w:val="00294771"/>
    <w:rsid w:val="00294F26"/>
    <w:rsid w:val="0029592D"/>
    <w:rsid w:val="00295F04"/>
    <w:rsid w:val="002960CE"/>
    <w:rsid w:val="00296D74"/>
    <w:rsid w:val="002A0CFC"/>
    <w:rsid w:val="002A147E"/>
    <w:rsid w:val="002A1D22"/>
    <w:rsid w:val="002A22F0"/>
    <w:rsid w:val="002A27AF"/>
    <w:rsid w:val="002A3D06"/>
    <w:rsid w:val="002A4AAA"/>
    <w:rsid w:val="002A52DF"/>
    <w:rsid w:val="002A5780"/>
    <w:rsid w:val="002A59FC"/>
    <w:rsid w:val="002A6BED"/>
    <w:rsid w:val="002B0F75"/>
    <w:rsid w:val="002B2C27"/>
    <w:rsid w:val="002B3CE0"/>
    <w:rsid w:val="002B42AB"/>
    <w:rsid w:val="002B4F27"/>
    <w:rsid w:val="002B5A12"/>
    <w:rsid w:val="002B5F0C"/>
    <w:rsid w:val="002B5F37"/>
    <w:rsid w:val="002B61D8"/>
    <w:rsid w:val="002B6758"/>
    <w:rsid w:val="002B747C"/>
    <w:rsid w:val="002B74AD"/>
    <w:rsid w:val="002B7C74"/>
    <w:rsid w:val="002C01F8"/>
    <w:rsid w:val="002C048A"/>
    <w:rsid w:val="002C1983"/>
    <w:rsid w:val="002C1CEF"/>
    <w:rsid w:val="002C1D3B"/>
    <w:rsid w:val="002C2BBD"/>
    <w:rsid w:val="002C2D89"/>
    <w:rsid w:val="002C2F93"/>
    <w:rsid w:val="002C2FFA"/>
    <w:rsid w:val="002C3040"/>
    <w:rsid w:val="002C346D"/>
    <w:rsid w:val="002C35F6"/>
    <w:rsid w:val="002C3EDF"/>
    <w:rsid w:val="002C4CA1"/>
    <w:rsid w:val="002C5294"/>
    <w:rsid w:val="002C5FB2"/>
    <w:rsid w:val="002C61FF"/>
    <w:rsid w:val="002C71B9"/>
    <w:rsid w:val="002D2201"/>
    <w:rsid w:val="002D267A"/>
    <w:rsid w:val="002D2829"/>
    <w:rsid w:val="002D2CBB"/>
    <w:rsid w:val="002D2D99"/>
    <w:rsid w:val="002D6501"/>
    <w:rsid w:val="002D6C98"/>
    <w:rsid w:val="002D6D37"/>
    <w:rsid w:val="002D74D6"/>
    <w:rsid w:val="002D7780"/>
    <w:rsid w:val="002D779E"/>
    <w:rsid w:val="002D7BB1"/>
    <w:rsid w:val="002D7F14"/>
    <w:rsid w:val="002E00C9"/>
    <w:rsid w:val="002E0582"/>
    <w:rsid w:val="002E0A96"/>
    <w:rsid w:val="002E12D7"/>
    <w:rsid w:val="002E157C"/>
    <w:rsid w:val="002E172F"/>
    <w:rsid w:val="002E317D"/>
    <w:rsid w:val="002E3555"/>
    <w:rsid w:val="002E5454"/>
    <w:rsid w:val="002E647D"/>
    <w:rsid w:val="002E6712"/>
    <w:rsid w:val="002E68B8"/>
    <w:rsid w:val="002E7654"/>
    <w:rsid w:val="002E7ED2"/>
    <w:rsid w:val="002F00F2"/>
    <w:rsid w:val="002F0800"/>
    <w:rsid w:val="002F0BB0"/>
    <w:rsid w:val="002F1762"/>
    <w:rsid w:val="002F1D30"/>
    <w:rsid w:val="002F319E"/>
    <w:rsid w:val="002F5E6A"/>
    <w:rsid w:val="002F6949"/>
    <w:rsid w:val="002F6CBC"/>
    <w:rsid w:val="002F70D5"/>
    <w:rsid w:val="002F7A11"/>
    <w:rsid w:val="002F7AC6"/>
    <w:rsid w:val="002F7BEF"/>
    <w:rsid w:val="002F7CEF"/>
    <w:rsid w:val="00300885"/>
    <w:rsid w:val="00301152"/>
    <w:rsid w:val="0030176E"/>
    <w:rsid w:val="00301D18"/>
    <w:rsid w:val="00304D26"/>
    <w:rsid w:val="00305135"/>
    <w:rsid w:val="003062F4"/>
    <w:rsid w:val="003069AD"/>
    <w:rsid w:val="00306C30"/>
    <w:rsid w:val="00307713"/>
    <w:rsid w:val="00307E3F"/>
    <w:rsid w:val="0031351F"/>
    <w:rsid w:val="00313622"/>
    <w:rsid w:val="00314E57"/>
    <w:rsid w:val="00314EE4"/>
    <w:rsid w:val="00315A9C"/>
    <w:rsid w:val="00315C68"/>
    <w:rsid w:val="003201C4"/>
    <w:rsid w:val="00320317"/>
    <w:rsid w:val="00321608"/>
    <w:rsid w:val="003223C3"/>
    <w:rsid w:val="00322F06"/>
    <w:rsid w:val="00323116"/>
    <w:rsid w:val="003235B7"/>
    <w:rsid w:val="00324568"/>
    <w:rsid w:val="003247C6"/>
    <w:rsid w:val="00324EA5"/>
    <w:rsid w:val="003253CC"/>
    <w:rsid w:val="003256C2"/>
    <w:rsid w:val="00325B76"/>
    <w:rsid w:val="00325B89"/>
    <w:rsid w:val="0032652E"/>
    <w:rsid w:val="003267D8"/>
    <w:rsid w:val="0032756F"/>
    <w:rsid w:val="00327664"/>
    <w:rsid w:val="003300C8"/>
    <w:rsid w:val="003302D8"/>
    <w:rsid w:val="00331035"/>
    <w:rsid w:val="00331271"/>
    <w:rsid w:val="003313B5"/>
    <w:rsid w:val="00331E19"/>
    <w:rsid w:val="00331EC6"/>
    <w:rsid w:val="0033225F"/>
    <w:rsid w:val="00332BC0"/>
    <w:rsid w:val="00333068"/>
    <w:rsid w:val="003339F3"/>
    <w:rsid w:val="00333BDC"/>
    <w:rsid w:val="0033540C"/>
    <w:rsid w:val="0033564D"/>
    <w:rsid w:val="00335EB6"/>
    <w:rsid w:val="003364E2"/>
    <w:rsid w:val="003376D8"/>
    <w:rsid w:val="00340DB9"/>
    <w:rsid w:val="00344447"/>
    <w:rsid w:val="00344DA6"/>
    <w:rsid w:val="00345841"/>
    <w:rsid w:val="00345B11"/>
    <w:rsid w:val="0034624D"/>
    <w:rsid w:val="00346F5B"/>
    <w:rsid w:val="0035070C"/>
    <w:rsid w:val="0035073A"/>
    <w:rsid w:val="003514AF"/>
    <w:rsid w:val="003519C6"/>
    <w:rsid w:val="00352BA0"/>
    <w:rsid w:val="00353381"/>
    <w:rsid w:val="00353C2D"/>
    <w:rsid w:val="003549F4"/>
    <w:rsid w:val="00354DD8"/>
    <w:rsid w:val="00355B7C"/>
    <w:rsid w:val="00356E16"/>
    <w:rsid w:val="0035726B"/>
    <w:rsid w:val="0036065B"/>
    <w:rsid w:val="0036124E"/>
    <w:rsid w:val="00361E18"/>
    <w:rsid w:val="00362322"/>
    <w:rsid w:val="00365125"/>
    <w:rsid w:val="00365470"/>
    <w:rsid w:val="003661E3"/>
    <w:rsid w:val="0037390A"/>
    <w:rsid w:val="00373BFC"/>
    <w:rsid w:val="00373F22"/>
    <w:rsid w:val="00373F70"/>
    <w:rsid w:val="00375C8E"/>
    <w:rsid w:val="00375CCB"/>
    <w:rsid w:val="00376CFD"/>
    <w:rsid w:val="00381A6E"/>
    <w:rsid w:val="003821A2"/>
    <w:rsid w:val="00382916"/>
    <w:rsid w:val="0038409F"/>
    <w:rsid w:val="0038558C"/>
    <w:rsid w:val="003855A4"/>
    <w:rsid w:val="00386311"/>
    <w:rsid w:val="003865B4"/>
    <w:rsid w:val="003879F4"/>
    <w:rsid w:val="00387AE8"/>
    <w:rsid w:val="00390C33"/>
    <w:rsid w:val="00390CCD"/>
    <w:rsid w:val="00391CEF"/>
    <w:rsid w:val="003927A9"/>
    <w:rsid w:val="00395794"/>
    <w:rsid w:val="00395908"/>
    <w:rsid w:val="00395B09"/>
    <w:rsid w:val="00396924"/>
    <w:rsid w:val="00396AAD"/>
    <w:rsid w:val="003A028E"/>
    <w:rsid w:val="003A1102"/>
    <w:rsid w:val="003A1135"/>
    <w:rsid w:val="003A149C"/>
    <w:rsid w:val="003A1A3E"/>
    <w:rsid w:val="003A2BE2"/>
    <w:rsid w:val="003A33A5"/>
    <w:rsid w:val="003A3847"/>
    <w:rsid w:val="003A4AD2"/>
    <w:rsid w:val="003A4F1C"/>
    <w:rsid w:val="003A51F0"/>
    <w:rsid w:val="003A6882"/>
    <w:rsid w:val="003A7232"/>
    <w:rsid w:val="003A7578"/>
    <w:rsid w:val="003A7754"/>
    <w:rsid w:val="003A7790"/>
    <w:rsid w:val="003B0277"/>
    <w:rsid w:val="003B0C2C"/>
    <w:rsid w:val="003B1011"/>
    <w:rsid w:val="003B1189"/>
    <w:rsid w:val="003B234A"/>
    <w:rsid w:val="003B2383"/>
    <w:rsid w:val="003B249A"/>
    <w:rsid w:val="003B2A65"/>
    <w:rsid w:val="003B2DBA"/>
    <w:rsid w:val="003B54BC"/>
    <w:rsid w:val="003B5B98"/>
    <w:rsid w:val="003B689D"/>
    <w:rsid w:val="003B6D04"/>
    <w:rsid w:val="003C0683"/>
    <w:rsid w:val="003C140F"/>
    <w:rsid w:val="003C31DB"/>
    <w:rsid w:val="003D1AA8"/>
    <w:rsid w:val="003D2145"/>
    <w:rsid w:val="003D2AF6"/>
    <w:rsid w:val="003D326C"/>
    <w:rsid w:val="003D3400"/>
    <w:rsid w:val="003D4189"/>
    <w:rsid w:val="003D4EEC"/>
    <w:rsid w:val="003D6078"/>
    <w:rsid w:val="003D70EC"/>
    <w:rsid w:val="003D7F0A"/>
    <w:rsid w:val="003E0C8C"/>
    <w:rsid w:val="003E0DAF"/>
    <w:rsid w:val="003E320C"/>
    <w:rsid w:val="003E39DC"/>
    <w:rsid w:val="003E3D11"/>
    <w:rsid w:val="003E3E13"/>
    <w:rsid w:val="003E4588"/>
    <w:rsid w:val="003E4DF2"/>
    <w:rsid w:val="003E55FA"/>
    <w:rsid w:val="003E70DA"/>
    <w:rsid w:val="003E7287"/>
    <w:rsid w:val="003E7C41"/>
    <w:rsid w:val="003E7D94"/>
    <w:rsid w:val="003F00FD"/>
    <w:rsid w:val="003F0329"/>
    <w:rsid w:val="003F0BDD"/>
    <w:rsid w:val="003F113B"/>
    <w:rsid w:val="003F12A8"/>
    <w:rsid w:val="003F169B"/>
    <w:rsid w:val="003F252B"/>
    <w:rsid w:val="003F2579"/>
    <w:rsid w:val="003F2F61"/>
    <w:rsid w:val="003F3053"/>
    <w:rsid w:val="003F50A7"/>
    <w:rsid w:val="003F5C44"/>
    <w:rsid w:val="003F5C57"/>
    <w:rsid w:val="003F5FC2"/>
    <w:rsid w:val="003F6831"/>
    <w:rsid w:val="003F7C67"/>
    <w:rsid w:val="00402546"/>
    <w:rsid w:val="00403844"/>
    <w:rsid w:val="00404493"/>
    <w:rsid w:val="0040476A"/>
    <w:rsid w:val="00404A62"/>
    <w:rsid w:val="0040683D"/>
    <w:rsid w:val="00406B59"/>
    <w:rsid w:val="00406E21"/>
    <w:rsid w:val="004077C5"/>
    <w:rsid w:val="0040799A"/>
    <w:rsid w:val="00410451"/>
    <w:rsid w:val="00411872"/>
    <w:rsid w:val="00411B1E"/>
    <w:rsid w:val="00412370"/>
    <w:rsid w:val="0041441B"/>
    <w:rsid w:val="00414D5F"/>
    <w:rsid w:val="0041541A"/>
    <w:rsid w:val="004165D1"/>
    <w:rsid w:val="004171C0"/>
    <w:rsid w:val="0042234D"/>
    <w:rsid w:val="00424820"/>
    <w:rsid w:val="00425125"/>
    <w:rsid w:val="00425729"/>
    <w:rsid w:val="00425E54"/>
    <w:rsid w:val="0042609E"/>
    <w:rsid w:val="00430B4F"/>
    <w:rsid w:val="00431FDE"/>
    <w:rsid w:val="00432805"/>
    <w:rsid w:val="00432EC1"/>
    <w:rsid w:val="004336AC"/>
    <w:rsid w:val="00433C95"/>
    <w:rsid w:val="00433DB8"/>
    <w:rsid w:val="00436887"/>
    <w:rsid w:val="00436B85"/>
    <w:rsid w:val="00436FF3"/>
    <w:rsid w:val="00437769"/>
    <w:rsid w:val="00442091"/>
    <w:rsid w:val="00442DDC"/>
    <w:rsid w:val="004432D9"/>
    <w:rsid w:val="00443AB8"/>
    <w:rsid w:val="00444FE8"/>
    <w:rsid w:val="00446149"/>
    <w:rsid w:val="00447269"/>
    <w:rsid w:val="004472CA"/>
    <w:rsid w:val="00450807"/>
    <w:rsid w:val="004529A3"/>
    <w:rsid w:val="00452ECE"/>
    <w:rsid w:val="004538CC"/>
    <w:rsid w:val="00455366"/>
    <w:rsid w:val="004571B5"/>
    <w:rsid w:val="00457244"/>
    <w:rsid w:val="004579A8"/>
    <w:rsid w:val="00460381"/>
    <w:rsid w:val="0046108B"/>
    <w:rsid w:val="004620BD"/>
    <w:rsid w:val="004647D6"/>
    <w:rsid w:val="00465C88"/>
    <w:rsid w:val="00467313"/>
    <w:rsid w:val="00467BB6"/>
    <w:rsid w:val="00470837"/>
    <w:rsid w:val="00470DC7"/>
    <w:rsid w:val="00470F57"/>
    <w:rsid w:val="00471429"/>
    <w:rsid w:val="00471F38"/>
    <w:rsid w:val="00471F9C"/>
    <w:rsid w:val="00472A8E"/>
    <w:rsid w:val="00475023"/>
    <w:rsid w:val="0047536E"/>
    <w:rsid w:val="00477CFC"/>
    <w:rsid w:val="00477F85"/>
    <w:rsid w:val="00481297"/>
    <w:rsid w:val="0048147F"/>
    <w:rsid w:val="00481978"/>
    <w:rsid w:val="00481C27"/>
    <w:rsid w:val="004823C0"/>
    <w:rsid w:val="004828D5"/>
    <w:rsid w:val="00484580"/>
    <w:rsid w:val="00485432"/>
    <w:rsid w:val="00485E0D"/>
    <w:rsid w:val="00486C01"/>
    <w:rsid w:val="00487992"/>
    <w:rsid w:val="00487B16"/>
    <w:rsid w:val="00487DB2"/>
    <w:rsid w:val="004906CF"/>
    <w:rsid w:val="00490856"/>
    <w:rsid w:val="00490F66"/>
    <w:rsid w:val="00491917"/>
    <w:rsid w:val="00492274"/>
    <w:rsid w:val="00493192"/>
    <w:rsid w:val="004A0B6F"/>
    <w:rsid w:val="004A13DA"/>
    <w:rsid w:val="004A1A4E"/>
    <w:rsid w:val="004A3B08"/>
    <w:rsid w:val="004A3E6D"/>
    <w:rsid w:val="004A46E1"/>
    <w:rsid w:val="004A4D8D"/>
    <w:rsid w:val="004A5E2B"/>
    <w:rsid w:val="004A628B"/>
    <w:rsid w:val="004A688C"/>
    <w:rsid w:val="004A6FED"/>
    <w:rsid w:val="004B1495"/>
    <w:rsid w:val="004B1FBF"/>
    <w:rsid w:val="004B2281"/>
    <w:rsid w:val="004B2BCF"/>
    <w:rsid w:val="004B2E36"/>
    <w:rsid w:val="004B3201"/>
    <w:rsid w:val="004B3370"/>
    <w:rsid w:val="004B3438"/>
    <w:rsid w:val="004B36D1"/>
    <w:rsid w:val="004B39D1"/>
    <w:rsid w:val="004B4351"/>
    <w:rsid w:val="004B6682"/>
    <w:rsid w:val="004B7E11"/>
    <w:rsid w:val="004C158A"/>
    <w:rsid w:val="004C1DD8"/>
    <w:rsid w:val="004C2FD1"/>
    <w:rsid w:val="004C3640"/>
    <w:rsid w:val="004C4189"/>
    <w:rsid w:val="004C4774"/>
    <w:rsid w:val="004C5CE4"/>
    <w:rsid w:val="004D0047"/>
    <w:rsid w:val="004D0228"/>
    <w:rsid w:val="004D0AC2"/>
    <w:rsid w:val="004D0C91"/>
    <w:rsid w:val="004D1576"/>
    <w:rsid w:val="004D230B"/>
    <w:rsid w:val="004D2E68"/>
    <w:rsid w:val="004D3938"/>
    <w:rsid w:val="004D41D6"/>
    <w:rsid w:val="004D59EE"/>
    <w:rsid w:val="004D6B0A"/>
    <w:rsid w:val="004D6E43"/>
    <w:rsid w:val="004D7BF3"/>
    <w:rsid w:val="004D7DAC"/>
    <w:rsid w:val="004E17EE"/>
    <w:rsid w:val="004E1AC4"/>
    <w:rsid w:val="004E1BE7"/>
    <w:rsid w:val="004E1DB3"/>
    <w:rsid w:val="004E2609"/>
    <w:rsid w:val="004E2622"/>
    <w:rsid w:val="004E2804"/>
    <w:rsid w:val="004E2838"/>
    <w:rsid w:val="004E3D52"/>
    <w:rsid w:val="004E546E"/>
    <w:rsid w:val="004E671B"/>
    <w:rsid w:val="004E6834"/>
    <w:rsid w:val="004E6BC2"/>
    <w:rsid w:val="004E6CB3"/>
    <w:rsid w:val="004E7046"/>
    <w:rsid w:val="004E7B4E"/>
    <w:rsid w:val="004E7BFE"/>
    <w:rsid w:val="004E7DB2"/>
    <w:rsid w:val="004F1DB4"/>
    <w:rsid w:val="004F1E82"/>
    <w:rsid w:val="004F1E90"/>
    <w:rsid w:val="004F3092"/>
    <w:rsid w:val="004F31B5"/>
    <w:rsid w:val="004F3A5D"/>
    <w:rsid w:val="004F4299"/>
    <w:rsid w:val="004F429E"/>
    <w:rsid w:val="004F4B35"/>
    <w:rsid w:val="004F57AA"/>
    <w:rsid w:val="004F64E6"/>
    <w:rsid w:val="004F70CB"/>
    <w:rsid w:val="00501D33"/>
    <w:rsid w:val="005028AE"/>
    <w:rsid w:val="00502DC6"/>
    <w:rsid w:val="005040C9"/>
    <w:rsid w:val="00505405"/>
    <w:rsid w:val="00510E0E"/>
    <w:rsid w:val="005113B0"/>
    <w:rsid w:val="0051276F"/>
    <w:rsid w:val="00512B5F"/>
    <w:rsid w:val="005137B7"/>
    <w:rsid w:val="005139A8"/>
    <w:rsid w:val="00513EFC"/>
    <w:rsid w:val="00514722"/>
    <w:rsid w:val="00515D83"/>
    <w:rsid w:val="00517AF6"/>
    <w:rsid w:val="00517BA8"/>
    <w:rsid w:val="00520347"/>
    <w:rsid w:val="00521103"/>
    <w:rsid w:val="005217DB"/>
    <w:rsid w:val="00522832"/>
    <w:rsid w:val="00524447"/>
    <w:rsid w:val="00525FEB"/>
    <w:rsid w:val="0052702E"/>
    <w:rsid w:val="00532145"/>
    <w:rsid w:val="005335AD"/>
    <w:rsid w:val="00534451"/>
    <w:rsid w:val="00534CCC"/>
    <w:rsid w:val="00536A17"/>
    <w:rsid w:val="00536CCE"/>
    <w:rsid w:val="0053761B"/>
    <w:rsid w:val="00543D34"/>
    <w:rsid w:val="00544A80"/>
    <w:rsid w:val="00544ACC"/>
    <w:rsid w:val="0054585A"/>
    <w:rsid w:val="00545A57"/>
    <w:rsid w:val="005472D3"/>
    <w:rsid w:val="00547B2F"/>
    <w:rsid w:val="00550A21"/>
    <w:rsid w:val="00550BD6"/>
    <w:rsid w:val="00551E7E"/>
    <w:rsid w:val="00552D22"/>
    <w:rsid w:val="00553A3F"/>
    <w:rsid w:val="005542E5"/>
    <w:rsid w:val="00554A2A"/>
    <w:rsid w:val="00554C84"/>
    <w:rsid w:val="0055583B"/>
    <w:rsid w:val="00555D27"/>
    <w:rsid w:val="00556418"/>
    <w:rsid w:val="005565EE"/>
    <w:rsid w:val="005571FF"/>
    <w:rsid w:val="00557C62"/>
    <w:rsid w:val="00557DA6"/>
    <w:rsid w:val="005608F4"/>
    <w:rsid w:val="00560AC8"/>
    <w:rsid w:val="00560BED"/>
    <w:rsid w:val="005610F8"/>
    <w:rsid w:val="00561554"/>
    <w:rsid w:val="00561847"/>
    <w:rsid w:val="00561FF6"/>
    <w:rsid w:val="00562DCA"/>
    <w:rsid w:val="0056354F"/>
    <w:rsid w:val="00563E89"/>
    <w:rsid w:val="00563F7E"/>
    <w:rsid w:val="00564F14"/>
    <w:rsid w:val="005650A6"/>
    <w:rsid w:val="00566B9E"/>
    <w:rsid w:val="005670E4"/>
    <w:rsid w:val="00570372"/>
    <w:rsid w:val="005715CE"/>
    <w:rsid w:val="005717DC"/>
    <w:rsid w:val="00572DAD"/>
    <w:rsid w:val="00572DC6"/>
    <w:rsid w:val="00574455"/>
    <w:rsid w:val="005746BE"/>
    <w:rsid w:val="00574BA1"/>
    <w:rsid w:val="0057583F"/>
    <w:rsid w:val="00575F26"/>
    <w:rsid w:val="00575F8E"/>
    <w:rsid w:val="00576A1B"/>
    <w:rsid w:val="00577152"/>
    <w:rsid w:val="0057741F"/>
    <w:rsid w:val="00577A74"/>
    <w:rsid w:val="00580395"/>
    <w:rsid w:val="0058213F"/>
    <w:rsid w:val="005834B8"/>
    <w:rsid w:val="005871B4"/>
    <w:rsid w:val="00591272"/>
    <w:rsid w:val="005921FA"/>
    <w:rsid w:val="00593B36"/>
    <w:rsid w:val="0059423B"/>
    <w:rsid w:val="005942F2"/>
    <w:rsid w:val="00597A69"/>
    <w:rsid w:val="005A1DA7"/>
    <w:rsid w:val="005A2670"/>
    <w:rsid w:val="005A38E4"/>
    <w:rsid w:val="005A3D5C"/>
    <w:rsid w:val="005B1739"/>
    <w:rsid w:val="005B2232"/>
    <w:rsid w:val="005B5A36"/>
    <w:rsid w:val="005B5EAD"/>
    <w:rsid w:val="005B5FC3"/>
    <w:rsid w:val="005B62FD"/>
    <w:rsid w:val="005B693F"/>
    <w:rsid w:val="005B6C93"/>
    <w:rsid w:val="005C0724"/>
    <w:rsid w:val="005C08F4"/>
    <w:rsid w:val="005C0AF4"/>
    <w:rsid w:val="005C0BDD"/>
    <w:rsid w:val="005C1121"/>
    <w:rsid w:val="005C133B"/>
    <w:rsid w:val="005C13EB"/>
    <w:rsid w:val="005C32A5"/>
    <w:rsid w:val="005C39B5"/>
    <w:rsid w:val="005C39FB"/>
    <w:rsid w:val="005C3E8B"/>
    <w:rsid w:val="005C5671"/>
    <w:rsid w:val="005C66C8"/>
    <w:rsid w:val="005C757F"/>
    <w:rsid w:val="005D1781"/>
    <w:rsid w:val="005D17AF"/>
    <w:rsid w:val="005D613F"/>
    <w:rsid w:val="005D626B"/>
    <w:rsid w:val="005D6AAB"/>
    <w:rsid w:val="005D6BA5"/>
    <w:rsid w:val="005D6D17"/>
    <w:rsid w:val="005D74A7"/>
    <w:rsid w:val="005E15E5"/>
    <w:rsid w:val="005E1DC2"/>
    <w:rsid w:val="005E2019"/>
    <w:rsid w:val="005E2602"/>
    <w:rsid w:val="005E4AA0"/>
    <w:rsid w:val="005E57E0"/>
    <w:rsid w:val="005E5887"/>
    <w:rsid w:val="005E6532"/>
    <w:rsid w:val="005E6A55"/>
    <w:rsid w:val="005E6CF1"/>
    <w:rsid w:val="005F057A"/>
    <w:rsid w:val="005F0EB6"/>
    <w:rsid w:val="005F162B"/>
    <w:rsid w:val="005F35A5"/>
    <w:rsid w:val="005F45BA"/>
    <w:rsid w:val="00600B35"/>
    <w:rsid w:val="00601E85"/>
    <w:rsid w:val="006030C6"/>
    <w:rsid w:val="00605331"/>
    <w:rsid w:val="00605CC6"/>
    <w:rsid w:val="00606D60"/>
    <w:rsid w:val="00607666"/>
    <w:rsid w:val="0061053E"/>
    <w:rsid w:val="00610703"/>
    <w:rsid w:val="0061077D"/>
    <w:rsid w:val="00611B36"/>
    <w:rsid w:val="00612E3C"/>
    <w:rsid w:val="00613D70"/>
    <w:rsid w:val="00614420"/>
    <w:rsid w:val="006155CE"/>
    <w:rsid w:val="0061649A"/>
    <w:rsid w:val="00616632"/>
    <w:rsid w:val="0061707B"/>
    <w:rsid w:val="006170B6"/>
    <w:rsid w:val="00617882"/>
    <w:rsid w:val="006179AE"/>
    <w:rsid w:val="006209B7"/>
    <w:rsid w:val="006219BD"/>
    <w:rsid w:val="0062239C"/>
    <w:rsid w:val="006250F0"/>
    <w:rsid w:val="00625720"/>
    <w:rsid w:val="00627788"/>
    <w:rsid w:val="00627AF4"/>
    <w:rsid w:val="00630473"/>
    <w:rsid w:val="00630926"/>
    <w:rsid w:val="00630BE4"/>
    <w:rsid w:val="006318EC"/>
    <w:rsid w:val="00631E21"/>
    <w:rsid w:val="00631F41"/>
    <w:rsid w:val="0063310D"/>
    <w:rsid w:val="0063397B"/>
    <w:rsid w:val="00633BBF"/>
    <w:rsid w:val="0063563A"/>
    <w:rsid w:val="00635656"/>
    <w:rsid w:val="006356F2"/>
    <w:rsid w:val="0063584B"/>
    <w:rsid w:val="00635AE9"/>
    <w:rsid w:val="00635C4E"/>
    <w:rsid w:val="006365C2"/>
    <w:rsid w:val="00637228"/>
    <w:rsid w:val="0064167B"/>
    <w:rsid w:val="00643A39"/>
    <w:rsid w:val="00644D54"/>
    <w:rsid w:val="00645895"/>
    <w:rsid w:val="00645E88"/>
    <w:rsid w:val="00645F98"/>
    <w:rsid w:val="00645FD9"/>
    <w:rsid w:val="006467F2"/>
    <w:rsid w:val="00647016"/>
    <w:rsid w:val="0064782F"/>
    <w:rsid w:val="00647DDF"/>
    <w:rsid w:val="0065147F"/>
    <w:rsid w:val="00651CD1"/>
    <w:rsid w:val="00652540"/>
    <w:rsid w:val="00654920"/>
    <w:rsid w:val="006550B8"/>
    <w:rsid w:val="00656032"/>
    <w:rsid w:val="006562E3"/>
    <w:rsid w:val="00656C7C"/>
    <w:rsid w:val="00657904"/>
    <w:rsid w:val="00660060"/>
    <w:rsid w:val="00661523"/>
    <w:rsid w:val="0066378C"/>
    <w:rsid w:val="00663895"/>
    <w:rsid w:val="00663E6E"/>
    <w:rsid w:val="00664752"/>
    <w:rsid w:val="00665375"/>
    <w:rsid w:val="006657CD"/>
    <w:rsid w:val="00665FCC"/>
    <w:rsid w:val="00666383"/>
    <w:rsid w:val="00666C76"/>
    <w:rsid w:val="00666E09"/>
    <w:rsid w:val="006677EC"/>
    <w:rsid w:val="00670654"/>
    <w:rsid w:val="0067086C"/>
    <w:rsid w:val="00670D6B"/>
    <w:rsid w:val="0067123C"/>
    <w:rsid w:val="00672255"/>
    <w:rsid w:val="00672D42"/>
    <w:rsid w:val="006741B6"/>
    <w:rsid w:val="00674511"/>
    <w:rsid w:val="00677D5C"/>
    <w:rsid w:val="006802D2"/>
    <w:rsid w:val="00683667"/>
    <w:rsid w:val="00684B6B"/>
    <w:rsid w:val="006859A0"/>
    <w:rsid w:val="00686CE9"/>
    <w:rsid w:val="00687062"/>
    <w:rsid w:val="00687D4D"/>
    <w:rsid w:val="0069156A"/>
    <w:rsid w:val="006935C6"/>
    <w:rsid w:val="0069404F"/>
    <w:rsid w:val="0069474C"/>
    <w:rsid w:val="0069481F"/>
    <w:rsid w:val="00694FD7"/>
    <w:rsid w:val="00695BFC"/>
    <w:rsid w:val="00696A29"/>
    <w:rsid w:val="00696B50"/>
    <w:rsid w:val="0069760A"/>
    <w:rsid w:val="006A1456"/>
    <w:rsid w:val="006A1AED"/>
    <w:rsid w:val="006A2EB7"/>
    <w:rsid w:val="006A3AC1"/>
    <w:rsid w:val="006A7F77"/>
    <w:rsid w:val="006B1BFF"/>
    <w:rsid w:val="006B24BC"/>
    <w:rsid w:val="006B2643"/>
    <w:rsid w:val="006B2DC1"/>
    <w:rsid w:val="006B2F13"/>
    <w:rsid w:val="006B35B8"/>
    <w:rsid w:val="006B53B3"/>
    <w:rsid w:val="006B6458"/>
    <w:rsid w:val="006B662B"/>
    <w:rsid w:val="006B7510"/>
    <w:rsid w:val="006B7B5B"/>
    <w:rsid w:val="006B7BDB"/>
    <w:rsid w:val="006C0004"/>
    <w:rsid w:val="006C0124"/>
    <w:rsid w:val="006C029D"/>
    <w:rsid w:val="006C1159"/>
    <w:rsid w:val="006C24EE"/>
    <w:rsid w:val="006C2F78"/>
    <w:rsid w:val="006C4A68"/>
    <w:rsid w:val="006C4F97"/>
    <w:rsid w:val="006C6AF6"/>
    <w:rsid w:val="006C7D9E"/>
    <w:rsid w:val="006D00F6"/>
    <w:rsid w:val="006D02E2"/>
    <w:rsid w:val="006D0EC2"/>
    <w:rsid w:val="006D2849"/>
    <w:rsid w:val="006D40B0"/>
    <w:rsid w:val="006D4822"/>
    <w:rsid w:val="006D4BC4"/>
    <w:rsid w:val="006D52ED"/>
    <w:rsid w:val="006D5749"/>
    <w:rsid w:val="006D6528"/>
    <w:rsid w:val="006D6D87"/>
    <w:rsid w:val="006D7476"/>
    <w:rsid w:val="006D7AEC"/>
    <w:rsid w:val="006E0D8F"/>
    <w:rsid w:val="006E1BB3"/>
    <w:rsid w:val="006E3AFB"/>
    <w:rsid w:val="006E41F2"/>
    <w:rsid w:val="006E4C15"/>
    <w:rsid w:val="006E5AF4"/>
    <w:rsid w:val="006E78C0"/>
    <w:rsid w:val="006E78CE"/>
    <w:rsid w:val="006F1568"/>
    <w:rsid w:val="006F2F37"/>
    <w:rsid w:val="006F45A9"/>
    <w:rsid w:val="006F510B"/>
    <w:rsid w:val="006F6612"/>
    <w:rsid w:val="006F71D6"/>
    <w:rsid w:val="0070059D"/>
    <w:rsid w:val="007011D2"/>
    <w:rsid w:val="007012E4"/>
    <w:rsid w:val="00702625"/>
    <w:rsid w:val="00703641"/>
    <w:rsid w:val="007049A0"/>
    <w:rsid w:val="00704F4E"/>
    <w:rsid w:val="00704F94"/>
    <w:rsid w:val="0070632B"/>
    <w:rsid w:val="00706C5C"/>
    <w:rsid w:val="00706DE6"/>
    <w:rsid w:val="00707A88"/>
    <w:rsid w:val="00707E0F"/>
    <w:rsid w:val="00710410"/>
    <w:rsid w:val="00710915"/>
    <w:rsid w:val="007112F1"/>
    <w:rsid w:val="00711E7F"/>
    <w:rsid w:val="007137B2"/>
    <w:rsid w:val="00714C51"/>
    <w:rsid w:val="00715150"/>
    <w:rsid w:val="007176D2"/>
    <w:rsid w:val="00717A25"/>
    <w:rsid w:val="0072037E"/>
    <w:rsid w:val="00721EE7"/>
    <w:rsid w:val="0072208B"/>
    <w:rsid w:val="00722456"/>
    <w:rsid w:val="00722BCD"/>
    <w:rsid w:val="00722D74"/>
    <w:rsid w:val="007234BF"/>
    <w:rsid w:val="0072355D"/>
    <w:rsid w:val="00723A9E"/>
    <w:rsid w:val="00725B97"/>
    <w:rsid w:val="007261B8"/>
    <w:rsid w:val="00726509"/>
    <w:rsid w:val="007271A8"/>
    <w:rsid w:val="00727BF9"/>
    <w:rsid w:val="00730624"/>
    <w:rsid w:val="0073169B"/>
    <w:rsid w:val="00731BA3"/>
    <w:rsid w:val="00731BAC"/>
    <w:rsid w:val="007320E9"/>
    <w:rsid w:val="0073259D"/>
    <w:rsid w:val="0073280B"/>
    <w:rsid w:val="00733662"/>
    <w:rsid w:val="00733DF7"/>
    <w:rsid w:val="00734683"/>
    <w:rsid w:val="0073485A"/>
    <w:rsid w:val="0073501E"/>
    <w:rsid w:val="0073520F"/>
    <w:rsid w:val="00736459"/>
    <w:rsid w:val="00736989"/>
    <w:rsid w:val="00736A14"/>
    <w:rsid w:val="00736AB5"/>
    <w:rsid w:val="00737017"/>
    <w:rsid w:val="007378ED"/>
    <w:rsid w:val="007415C2"/>
    <w:rsid w:val="00741902"/>
    <w:rsid w:val="007421D0"/>
    <w:rsid w:val="0074346B"/>
    <w:rsid w:val="007459DA"/>
    <w:rsid w:val="007460D4"/>
    <w:rsid w:val="007468A0"/>
    <w:rsid w:val="007501FC"/>
    <w:rsid w:val="00750F96"/>
    <w:rsid w:val="00751848"/>
    <w:rsid w:val="00751882"/>
    <w:rsid w:val="00753CFC"/>
    <w:rsid w:val="007542E8"/>
    <w:rsid w:val="00755DD3"/>
    <w:rsid w:val="00755DD8"/>
    <w:rsid w:val="00757D52"/>
    <w:rsid w:val="0076090E"/>
    <w:rsid w:val="00761AA4"/>
    <w:rsid w:val="00762B30"/>
    <w:rsid w:val="00763C1E"/>
    <w:rsid w:val="007648D4"/>
    <w:rsid w:val="00765985"/>
    <w:rsid w:val="0076684A"/>
    <w:rsid w:val="00767F1A"/>
    <w:rsid w:val="00770782"/>
    <w:rsid w:val="00770ADD"/>
    <w:rsid w:val="007711D2"/>
    <w:rsid w:val="00771B2E"/>
    <w:rsid w:val="00773AC2"/>
    <w:rsid w:val="00773B96"/>
    <w:rsid w:val="00773D63"/>
    <w:rsid w:val="007744C1"/>
    <w:rsid w:val="00774C3A"/>
    <w:rsid w:val="00775FC1"/>
    <w:rsid w:val="007763E9"/>
    <w:rsid w:val="007808E4"/>
    <w:rsid w:val="007814EA"/>
    <w:rsid w:val="007817C9"/>
    <w:rsid w:val="00783075"/>
    <w:rsid w:val="0078320E"/>
    <w:rsid w:val="007833E7"/>
    <w:rsid w:val="0078352E"/>
    <w:rsid w:val="00783ECF"/>
    <w:rsid w:val="00783F98"/>
    <w:rsid w:val="00784D79"/>
    <w:rsid w:val="007850C2"/>
    <w:rsid w:val="00786032"/>
    <w:rsid w:val="00786449"/>
    <w:rsid w:val="007873FF"/>
    <w:rsid w:val="0078753B"/>
    <w:rsid w:val="00787A70"/>
    <w:rsid w:val="00790E6B"/>
    <w:rsid w:val="0079122A"/>
    <w:rsid w:val="00792366"/>
    <w:rsid w:val="00792397"/>
    <w:rsid w:val="0079303D"/>
    <w:rsid w:val="00793052"/>
    <w:rsid w:val="00793724"/>
    <w:rsid w:val="007939CA"/>
    <w:rsid w:val="00794496"/>
    <w:rsid w:val="007945C6"/>
    <w:rsid w:val="0079471B"/>
    <w:rsid w:val="007952D9"/>
    <w:rsid w:val="007954DF"/>
    <w:rsid w:val="007958E9"/>
    <w:rsid w:val="0079639B"/>
    <w:rsid w:val="00797675"/>
    <w:rsid w:val="00797826"/>
    <w:rsid w:val="007A01C7"/>
    <w:rsid w:val="007A0EFE"/>
    <w:rsid w:val="007A1126"/>
    <w:rsid w:val="007A2A47"/>
    <w:rsid w:val="007A31D0"/>
    <w:rsid w:val="007A3563"/>
    <w:rsid w:val="007A3EF9"/>
    <w:rsid w:val="007A41D2"/>
    <w:rsid w:val="007A4560"/>
    <w:rsid w:val="007A6217"/>
    <w:rsid w:val="007A6ACF"/>
    <w:rsid w:val="007B08A3"/>
    <w:rsid w:val="007B09D8"/>
    <w:rsid w:val="007B0AC3"/>
    <w:rsid w:val="007B296A"/>
    <w:rsid w:val="007B2CBB"/>
    <w:rsid w:val="007B34B5"/>
    <w:rsid w:val="007B38EB"/>
    <w:rsid w:val="007B45BB"/>
    <w:rsid w:val="007B45EE"/>
    <w:rsid w:val="007B5AE5"/>
    <w:rsid w:val="007B5C88"/>
    <w:rsid w:val="007B663F"/>
    <w:rsid w:val="007B67B6"/>
    <w:rsid w:val="007B7420"/>
    <w:rsid w:val="007B7A4C"/>
    <w:rsid w:val="007B7F79"/>
    <w:rsid w:val="007C05AA"/>
    <w:rsid w:val="007C0848"/>
    <w:rsid w:val="007C09EA"/>
    <w:rsid w:val="007C1F28"/>
    <w:rsid w:val="007C292F"/>
    <w:rsid w:val="007C2FD4"/>
    <w:rsid w:val="007C3E86"/>
    <w:rsid w:val="007C5995"/>
    <w:rsid w:val="007C59C6"/>
    <w:rsid w:val="007C6F2A"/>
    <w:rsid w:val="007D0C71"/>
    <w:rsid w:val="007D1BCB"/>
    <w:rsid w:val="007D2821"/>
    <w:rsid w:val="007D3604"/>
    <w:rsid w:val="007D5C71"/>
    <w:rsid w:val="007D711E"/>
    <w:rsid w:val="007D77CD"/>
    <w:rsid w:val="007D7988"/>
    <w:rsid w:val="007D7B78"/>
    <w:rsid w:val="007E050E"/>
    <w:rsid w:val="007E0B58"/>
    <w:rsid w:val="007E0EC9"/>
    <w:rsid w:val="007E5D4B"/>
    <w:rsid w:val="007E5D71"/>
    <w:rsid w:val="007E67A0"/>
    <w:rsid w:val="007E6DA8"/>
    <w:rsid w:val="007E78C7"/>
    <w:rsid w:val="007E795F"/>
    <w:rsid w:val="007F0048"/>
    <w:rsid w:val="007F0B06"/>
    <w:rsid w:val="007F169E"/>
    <w:rsid w:val="007F1850"/>
    <w:rsid w:val="007F1C1A"/>
    <w:rsid w:val="007F23C4"/>
    <w:rsid w:val="007F4570"/>
    <w:rsid w:val="007F4DD3"/>
    <w:rsid w:val="007F53DC"/>
    <w:rsid w:val="007F5F1B"/>
    <w:rsid w:val="007F79DC"/>
    <w:rsid w:val="00800010"/>
    <w:rsid w:val="00802376"/>
    <w:rsid w:val="008028AC"/>
    <w:rsid w:val="00802A48"/>
    <w:rsid w:val="00803757"/>
    <w:rsid w:val="00803CBB"/>
    <w:rsid w:val="00803F56"/>
    <w:rsid w:val="00805A59"/>
    <w:rsid w:val="00810122"/>
    <w:rsid w:val="008102FA"/>
    <w:rsid w:val="0081091D"/>
    <w:rsid w:val="00811B90"/>
    <w:rsid w:val="00812262"/>
    <w:rsid w:val="008122AF"/>
    <w:rsid w:val="0081298C"/>
    <w:rsid w:val="008133C5"/>
    <w:rsid w:val="00813B37"/>
    <w:rsid w:val="008149D0"/>
    <w:rsid w:val="00814C08"/>
    <w:rsid w:val="008153BB"/>
    <w:rsid w:val="00815986"/>
    <w:rsid w:val="00815B67"/>
    <w:rsid w:val="008165FA"/>
    <w:rsid w:val="008219D2"/>
    <w:rsid w:val="00821A5F"/>
    <w:rsid w:val="00823E22"/>
    <w:rsid w:val="008243B5"/>
    <w:rsid w:val="00824453"/>
    <w:rsid w:val="00824BA6"/>
    <w:rsid w:val="00824F6D"/>
    <w:rsid w:val="0082522F"/>
    <w:rsid w:val="00825F70"/>
    <w:rsid w:val="00826114"/>
    <w:rsid w:val="008262E4"/>
    <w:rsid w:val="008263B7"/>
    <w:rsid w:val="0082700B"/>
    <w:rsid w:val="0083030D"/>
    <w:rsid w:val="0083052D"/>
    <w:rsid w:val="008329F0"/>
    <w:rsid w:val="00834CBA"/>
    <w:rsid w:val="00835B49"/>
    <w:rsid w:val="00837931"/>
    <w:rsid w:val="00837E27"/>
    <w:rsid w:val="00840459"/>
    <w:rsid w:val="00840F0C"/>
    <w:rsid w:val="00841527"/>
    <w:rsid w:val="00842569"/>
    <w:rsid w:val="008426A9"/>
    <w:rsid w:val="00843C1C"/>
    <w:rsid w:val="0084435A"/>
    <w:rsid w:val="00844CEF"/>
    <w:rsid w:val="00846687"/>
    <w:rsid w:val="00846C1F"/>
    <w:rsid w:val="00846E69"/>
    <w:rsid w:val="00847B75"/>
    <w:rsid w:val="00847B8C"/>
    <w:rsid w:val="008509B3"/>
    <w:rsid w:val="008513DC"/>
    <w:rsid w:val="008523D8"/>
    <w:rsid w:val="00852464"/>
    <w:rsid w:val="00852829"/>
    <w:rsid w:val="00853FEE"/>
    <w:rsid w:val="008540EC"/>
    <w:rsid w:val="0085616B"/>
    <w:rsid w:val="00856362"/>
    <w:rsid w:val="00861739"/>
    <w:rsid w:val="00861C13"/>
    <w:rsid w:val="00861F76"/>
    <w:rsid w:val="00866336"/>
    <w:rsid w:val="00867700"/>
    <w:rsid w:val="0087037F"/>
    <w:rsid w:val="00871A8E"/>
    <w:rsid w:val="0087382D"/>
    <w:rsid w:val="0087448F"/>
    <w:rsid w:val="00875958"/>
    <w:rsid w:val="0087649D"/>
    <w:rsid w:val="008768D2"/>
    <w:rsid w:val="008772F3"/>
    <w:rsid w:val="0088040E"/>
    <w:rsid w:val="00880CDA"/>
    <w:rsid w:val="00881C12"/>
    <w:rsid w:val="0088267A"/>
    <w:rsid w:val="00884975"/>
    <w:rsid w:val="00884E79"/>
    <w:rsid w:val="008857AF"/>
    <w:rsid w:val="00887145"/>
    <w:rsid w:val="00890032"/>
    <w:rsid w:val="008925BF"/>
    <w:rsid w:val="008935E2"/>
    <w:rsid w:val="0089363F"/>
    <w:rsid w:val="008937E3"/>
    <w:rsid w:val="00893854"/>
    <w:rsid w:val="00894E16"/>
    <w:rsid w:val="00895D98"/>
    <w:rsid w:val="00896314"/>
    <w:rsid w:val="00896CEC"/>
    <w:rsid w:val="00897D31"/>
    <w:rsid w:val="008A1377"/>
    <w:rsid w:val="008A24B3"/>
    <w:rsid w:val="008A3B2B"/>
    <w:rsid w:val="008A3E43"/>
    <w:rsid w:val="008A4957"/>
    <w:rsid w:val="008A7F83"/>
    <w:rsid w:val="008B02AA"/>
    <w:rsid w:val="008B0876"/>
    <w:rsid w:val="008B1963"/>
    <w:rsid w:val="008B2493"/>
    <w:rsid w:val="008B352D"/>
    <w:rsid w:val="008B4231"/>
    <w:rsid w:val="008B4DB7"/>
    <w:rsid w:val="008B6C3F"/>
    <w:rsid w:val="008C2026"/>
    <w:rsid w:val="008C27BD"/>
    <w:rsid w:val="008C32CC"/>
    <w:rsid w:val="008C3B50"/>
    <w:rsid w:val="008C4B4F"/>
    <w:rsid w:val="008D04BC"/>
    <w:rsid w:val="008D0BD1"/>
    <w:rsid w:val="008D312D"/>
    <w:rsid w:val="008D3E2B"/>
    <w:rsid w:val="008D3E8A"/>
    <w:rsid w:val="008D449B"/>
    <w:rsid w:val="008D4D08"/>
    <w:rsid w:val="008D55ED"/>
    <w:rsid w:val="008D611C"/>
    <w:rsid w:val="008D66FC"/>
    <w:rsid w:val="008E0F17"/>
    <w:rsid w:val="008E1255"/>
    <w:rsid w:val="008E2087"/>
    <w:rsid w:val="008E2685"/>
    <w:rsid w:val="008E4EC1"/>
    <w:rsid w:val="008E5A88"/>
    <w:rsid w:val="008E61C7"/>
    <w:rsid w:val="008E640A"/>
    <w:rsid w:val="008E6486"/>
    <w:rsid w:val="008E68B9"/>
    <w:rsid w:val="008E7076"/>
    <w:rsid w:val="008F03AF"/>
    <w:rsid w:val="008F0517"/>
    <w:rsid w:val="008F1C1C"/>
    <w:rsid w:val="008F2751"/>
    <w:rsid w:val="008F27F7"/>
    <w:rsid w:val="008F2DA9"/>
    <w:rsid w:val="008F2DC8"/>
    <w:rsid w:val="008F362D"/>
    <w:rsid w:val="008F371B"/>
    <w:rsid w:val="008F407E"/>
    <w:rsid w:val="008F4132"/>
    <w:rsid w:val="008F4A18"/>
    <w:rsid w:val="008F55BE"/>
    <w:rsid w:val="008F6968"/>
    <w:rsid w:val="008F73E4"/>
    <w:rsid w:val="008F75C3"/>
    <w:rsid w:val="008F7706"/>
    <w:rsid w:val="009008EA"/>
    <w:rsid w:val="009009B3"/>
    <w:rsid w:val="00900CD5"/>
    <w:rsid w:val="0090101E"/>
    <w:rsid w:val="00901C3D"/>
    <w:rsid w:val="00902B19"/>
    <w:rsid w:val="00903161"/>
    <w:rsid w:val="00903785"/>
    <w:rsid w:val="00903947"/>
    <w:rsid w:val="0090467E"/>
    <w:rsid w:val="00905288"/>
    <w:rsid w:val="00905A70"/>
    <w:rsid w:val="0091249D"/>
    <w:rsid w:val="0091261F"/>
    <w:rsid w:val="0091447C"/>
    <w:rsid w:val="009159FD"/>
    <w:rsid w:val="00915A2E"/>
    <w:rsid w:val="00915C33"/>
    <w:rsid w:val="00916007"/>
    <w:rsid w:val="00920E54"/>
    <w:rsid w:val="00921133"/>
    <w:rsid w:val="00921401"/>
    <w:rsid w:val="009217BD"/>
    <w:rsid w:val="009233B4"/>
    <w:rsid w:val="00923849"/>
    <w:rsid w:val="00923EAE"/>
    <w:rsid w:val="009252FE"/>
    <w:rsid w:val="00925825"/>
    <w:rsid w:val="00926415"/>
    <w:rsid w:val="00926F73"/>
    <w:rsid w:val="00930498"/>
    <w:rsid w:val="009306BC"/>
    <w:rsid w:val="00930871"/>
    <w:rsid w:val="00932EC6"/>
    <w:rsid w:val="00933DFB"/>
    <w:rsid w:val="00934491"/>
    <w:rsid w:val="00934F31"/>
    <w:rsid w:val="0093750D"/>
    <w:rsid w:val="00937A5D"/>
    <w:rsid w:val="009408A6"/>
    <w:rsid w:val="00941240"/>
    <w:rsid w:val="00941A8B"/>
    <w:rsid w:val="00942365"/>
    <w:rsid w:val="009431EB"/>
    <w:rsid w:val="0095052C"/>
    <w:rsid w:val="00953497"/>
    <w:rsid w:val="00953FF1"/>
    <w:rsid w:val="00954549"/>
    <w:rsid w:val="0095519D"/>
    <w:rsid w:val="0095614D"/>
    <w:rsid w:val="0095786B"/>
    <w:rsid w:val="00957C77"/>
    <w:rsid w:val="00961332"/>
    <w:rsid w:val="00961E9B"/>
    <w:rsid w:val="00962B33"/>
    <w:rsid w:val="0096421A"/>
    <w:rsid w:val="0096503A"/>
    <w:rsid w:val="00965D1D"/>
    <w:rsid w:val="009661FF"/>
    <w:rsid w:val="0096687F"/>
    <w:rsid w:val="00967575"/>
    <w:rsid w:val="00967DBA"/>
    <w:rsid w:val="00970CA4"/>
    <w:rsid w:val="00971797"/>
    <w:rsid w:val="00971A73"/>
    <w:rsid w:val="00971F74"/>
    <w:rsid w:val="0097254A"/>
    <w:rsid w:val="00972A87"/>
    <w:rsid w:val="00972EBA"/>
    <w:rsid w:val="00973A37"/>
    <w:rsid w:val="009751CA"/>
    <w:rsid w:val="00975E52"/>
    <w:rsid w:val="0097633E"/>
    <w:rsid w:val="00976725"/>
    <w:rsid w:val="0097675F"/>
    <w:rsid w:val="009800E5"/>
    <w:rsid w:val="00980368"/>
    <w:rsid w:val="0098058B"/>
    <w:rsid w:val="00980931"/>
    <w:rsid w:val="009811F0"/>
    <w:rsid w:val="0098180E"/>
    <w:rsid w:val="00981822"/>
    <w:rsid w:val="00981A5B"/>
    <w:rsid w:val="00981FF8"/>
    <w:rsid w:val="009837E1"/>
    <w:rsid w:val="009847CE"/>
    <w:rsid w:val="0098502C"/>
    <w:rsid w:val="009853F4"/>
    <w:rsid w:val="00985EF7"/>
    <w:rsid w:val="00987B13"/>
    <w:rsid w:val="0099113B"/>
    <w:rsid w:val="009913A9"/>
    <w:rsid w:val="00991F90"/>
    <w:rsid w:val="0099257F"/>
    <w:rsid w:val="0099466D"/>
    <w:rsid w:val="00994E22"/>
    <w:rsid w:val="00995A52"/>
    <w:rsid w:val="00996269"/>
    <w:rsid w:val="009A03B8"/>
    <w:rsid w:val="009A282E"/>
    <w:rsid w:val="009A3EA2"/>
    <w:rsid w:val="009A3F35"/>
    <w:rsid w:val="009A413F"/>
    <w:rsid w:val="009A4D6D"/>
    <w:rsid w:val="009A6004"/>
    <w:rsid w:val="009A6D96"/>
    <w:rsid w:val="009A7309"/>
    <w:rsid w:val="009A74E1"/>
    <w:rsid w:val="009A7936"/>
    <w:rsid w:val="009B1C8B"/>
    <w:rsid w:val="009B1FD1"/>
    <w:rsid w:val="009B2127"/>
    <w:rsid w:val="009B2D45"/>
    <w:rsid w:val="009B46B4"/>
    <w:rsid w:val="009B4968"/>
    <w:rsid w:val="009B515A"/>
    <w:rsid w:val="009B5508"/>
    <w:rsid w:val="009B6176"/>
    <w:rsid w:val="009B6189"/>
    <w:rsid w:val="009C0A60"/>
    <w:rsid w:val="009C0B38"/>
    <w:rsid w:val="009C0FB2"/>
    <w:rsid w:val="009C3066"/>
    <w:rsid w:val="009C4992"/>
    <w:rsid w:val="009C56BD"/>
    <w:rsid w:val="009C6186"/>
    <w:rsid w:val="009C7430"/>
    <w:rsid w:val="009C74BF"/>
    <w:rsid w:val="009C7C36"/>
    <w:rsid w:val="009C7CDA"/>
    <w:rsid w:val="009D169D"/>
    <w:rsid w:val="009D33E1"/>
    <w:rsid w:val="009D367A"/>
    <w:rsid w:val="009D3D8F"/>
    <w:rsid w:val="009D3DDB"/>
    <w:rsid w:val="009D48B0"/>
    <w:rsid w:val="009D53F9"/>
    <w:rsid w:val="009D5FB0"/>
    <w:rsid w:val="009D68EB"/>
    <w:rsid w:val="009D6AF8"/>
    <w:rsid w:val="009D6F43"/>
    <w:rsid w:val="009E2130"/>
    <w:rsid w:val="009E22F4"/>
    <w:rsid w:val="009E31CC"/>
    <w:rsid w:val="009E4FF3"/>
    <w:rsid w:val="009E614E"/>
    <w:rsid w:val="009E6823"/>
    <w:rsid w:val="009E6D64"/>
    <w:rsid w:val="009E6D7B"/>
    <w:rsid w:val="009E7321"/>
    <w:rsid w:val="009F076D"/>
    <w:rsid w:val="009F0EFB"/>
    <w:rsid w:val="009F0FC5"/>
    <w:rsid w:val="009F28D8"/>
    <w:rsid w:val="009F2F35"/>
    <w:rsid w:val="009F30F3"/>
    <w:rsid w:val="009F4AFC"/>
    <w:rsid w:val="009F4EA6"/>
    <w:rsid w:val="009F6805"/>
    <w:rsid w:val="009F6966"/>
    <w:rsid w:val="009F71BB"/>
    <w:rsid w:val="009F7FFC"/>
    <w:rsid w:val="00A00683"/>
    <w:rsid w:val="00A007E2"/>
    <w:rsid w:val="00A0088E"/>
    <w:rsid w:val="00A00F3F"/>
    <w:rsid w:val="00A025D0"/>
    <w:rsid w:val="00A0331E"/>
    <w:rsid w:val="00A04034"/>
    <w:rsid w:val="00A04A5E"/>
    <w:rsid w:val="00A0546E"/>
    <w:rsid w:val="00A113B1"/>
    <w:rsid w:val="00A11CFF"/>
    <w:rsid w:val="00A12D15"/>
    <w:rsid w:val="00A1421F"/>
    <w:rsid w:val="00A14B2D"/>
    <w:rsid w:val="00A153BF"/>
    <w:rsid w:val="00A154D7"/>
    <w:rsid w:val="00A154EF"/>
    <w:rsid w:val="00A15924"/>
    <w:rsid w:val="00A1633D"/>
    <w:rsid w:val="00A16829"/>
    <w:rsid w:val="00A16931"/>
    <w:rsid w:val="00A16EDB"/>
    <w:rsid w:val="00A17149"/>
    <w:rsid w:val="00A179EF"/>
    <w:rsid w:val="00A17F4F"/>
    <w:rsid w:val="00A206DC"/>
    <w:rsid w:val="00A21A6E"/>
    <w:rsid w:val="00A22546"/>
    <w:rsid w:val="00A26066"/>
    <w:rsid w:val="00A26724"/>
    <w:rsid w:val="00A27164"/>
    <w:rsid w:val="00A27B12"/>
    <w:rsid w:val="00A313C0"/>
    <w:rsid w:val="00A319A9"/>
    <w:rsid w:val="00A31D1A"/>
    <w:rsid w:val="00A323EA"/>
    <w:rsid w:val="00A331DF"/>
    <w:rsid w:val="00A34023"/>
    <w:rsid w:val="00A35CD3"/>
    <w:rsid w:val="00A35EAE"/>
    <w:rsid w:val="00A36248"/>
    <w:rsid w:val="00A3647C"/>
    <w:rsid w:val="00A36966"/>
    <w:rsid w:val="00A37766"/>
    <w:rsid w:val="00A37E9C"/>
    <w:rsid w:val="00A41CA4"/>
    <w:rsid w:val="00A41E11"/>
    <w:rsid w:val="00A420C7"/>
    <w:rsid w:val="00A42AB1"/>
    <w:rsid w:val="00A445D8"/>
    <w:rsid w:val="00A447BE"/>
    <w:rsid w:val="00A4580A"/>
    <w:rsid w:val="00A46690"/>
    <w:rsid w:val="00A47091"/>
    <w:rsid w:val="00A51D1B"/>
    <w:rsid w:val="00A530BE"/>
    <w:rsid w:val="00A54B99"/>
    <w:rsid w:val="00A5595E"/>
    <w:rsid w:val="00A56809"/>
    <w:rsid w:val="00A56D79"/>
    <w:rsid w:val="00A572E0"/>
    <w:rsid w:val="00A60996"/>
    <w:rsid w:val="00A62930"/>
    <w:rsid w:val="00A62A87"/>
    <w:rsid w:val="00A63C06"/>
    <w:rsid w:val="00A63E91"/>
    <w:rsid w:val="00A64576"/>
    <w:rsid w:val="00A6653B"/>
    <w:rsid w:val="00A665A2"/>
    <w:rsid w:val="00A66ADD"/>
    <w:rsid w:val="00A67719"/>
    <w:rsid w:val="00A67A6C"/>
    <w:rsid w:val="00A67AB6"/>
    <w:rsid w:val="00A70292"/>
    <w:rsid w:val="00A71C22"/>
    <w:rsid w:val="00A74351"/>
    <w:rsid w:val="00A743B6"/>
    <w:rsid w:val="00A74DFC"/>
    <w:rsid w:val="00A75042"/>
    <w:rsid w:val="00A76B59"/>
    <w:rsid w:val="00A77D98"/>
    <w:rsid w:val="00A80914"/>
    <w:rsid w:val="00A82D95"/>
    <w:rsid w:val="00A82F07"/>
    <w:rsid w:val="00A83645"/>
    <w:rsid w:val="00A841DB"/>
    <w:rsid w:val="00A84222"/>
    <w:rsid w:val="00A8422B"/>
    <w:rsid w:val="00A90D5B"/>
    <w:rsid w:val="00A91BA6"/>
    <w:rsid w:val="00A91E1A"/>
    <w:rsid w:val="00A92710"/>
    <w:rsid w:val="00A9323D"/>
    <w:rsid w:val="00A93457"/>
    <w:rsid w:val="00A94D40"/>
    <w:rsid w:val="00A954E4"/>
    <w:rsid w:val="00A961D9"/>
    <w:rsid w:val="00A96C85"/>
    <w:rsid w:val="00AA167C"/>
    <w:rsid w:val="00AA16DB"/>
    <w:rsid w:val="00AA2EC3"/>
    <w:rsid w:val="00AA319E"/>
    <w:rsid w:val="00AA3DE1"/>
    <w:rsid w:val="00AA3E49"/>
    <w:rsid w:val="00AA48AB"/>
    <w:rsid w:val="00AA4A37"/>
    <w:rsid w:val="00AA4E25"/>
    <w:rsid w:val="00AA543D"/>
    <w:rsid w:val="00AA54FA"/>
    <w:rsid w:val="00AA579E"/>
    <w:rsid w:val="00AA593C"/>
    <w:rsid w:val="00AA66C7"/>
    <w:rsid w:val="00AA6BF2"/>
    <w:rsid w:val="00AA72A6"/>
    <w:rsid w:val="00AA7BBC"/>
    <w:rsid w:val="00AB066D"/>
    <w:rsid w:val="00AB1440"/>
    <w:rsid w:val="00AB3023"/>
    <w:rsid w:val="00AB3541"/>
    <w:rsid w:val="00AB50DC"/>
    <w:rsid w:val="00AB563C"/>
    <w:rsid w:val="00AB5E02"/>
    <w:rsid w:val="00AB71AA"/>
    <w:rsid w:val="00AB7A50"/>
    <w:rsid w:val="00AC0EBC"/>
    <w:rsid w:val="00AC13A2"/>
    <w:rsid w:val="00AC234B"/>
    <w:rsid w:val="00AC29FF"/>
    <w:rsid w:val="00AC2D13"/>
    <w:rsid w:val="00AC4821"/>
    <w:rsid w:val="00AC578D"/>
    <w:rsid w:val="00AC7054"/>
    <w:rsid w:val="00AD12CF"/>
    <w:rsid w:val="00AD16FB"/>
    <w:rsid w:val="00AD2948"/>
    <w:rsid w:val="00AD2C91"/>
    <w:rsid w:val="00AD3032"/>
    <w:rsid w:val="00AD488C"/>
    <w:rsid w:val="00AD5A30"/>
    <w:rsid w:val="00AE05C8"/>
    <w:rsid w:val="00AE0846"/>
    <w:rsid w:val="00AE0F18"/>
    <w:rsid w:val="00AE18C9"/>
    <w:rsid w:val="00AE218A"/>
    <w:rsid w:val="00AE3B3D"/>
    <w:rsid w:val="00AE3F57"/>
    <w:rsid w:val="00AE405D"/>
    <w:rsid w:val="00AE4147"/>
    <w:rsid w:val="00AE632E"/>
    <w:rsid w:val="00AE6B94"/>
    <w:rsid w:val="00AE76B9"/>
    <w:rsid w:val="00AF0400"/>
    <w:rsid w:val="00AF0722"/>
    <w:rsid w:val="00AF0781"/>
    <w:rsid w:val="00AF16F0"/>
    <w:rsid w:val="00AF2C03"/>
    <w:rsid w:val="00AF355D"/>
    <w:rsid w:val="00AF388B"/>
    <w:rsid w:val="00AF4684"/>
    <w:rsid w:val="00AF4DFF"/>
    <w:rsid w:val="00AF4EC3"/>
    <w:rsid w:val="00AF6C0F"/>
    <w:rsid w:val="00AF7033"/>
    <w:rsid w:val="00B00303"/>
    <w:rsid w:val="00B00F6F"/>
    <w:rsid w:val="00B02CD4"/>
    <w:rsid w:val="00B03EF5"/>
    <w:rsid w:val="00B04C50"/>
    <w:rsid w:val="00B0638E"/>
    <w:rsid w:val="00B06857"/>
    <w:rsid w:val="00B07A83"/>
    <w:rsid w:val="00B07BB6"/>
    <w:rsid w:val="00B10365"/>
    <w:rsid w:val="00B1052B"/>
    <w:rsid w:val="00B10E9F"/>
    <w:rsid w:val="00B11157"/>
    <w:rsid w:val="00B11FCA"/>
    <w:rsid w:val="00B12521"/>
    <w:rsid w:val="00B13C1B"/>
    <w:rsid w:val="00B145FD"/>
    <w:rsid w:val="00B14D07"/>
    <w:rsid w:val="00B15614"/>
    <w:rsid w:val="00B15887"/>
    <w:rsid w:val="00B168AB"/>
    <w:rsid w:val="00B1764E"/>
    <w:rsid w:val="00B17A6C"/>
    <w:rsid w:val="00B21DD9"/>
    <w:rsid w:val="00B21DF8"/>
    <w:rsid w:val="00B23B3C"/>
    <w:rsid w:val="00B23CAF"/>
    <w:rsid w:val="00B24016"/>
    <w:rsid w:val="00B24712"/>
    <w:rsid w:val="00B25082"/>
    <w:rsid w:val="00B2558E"/>
    <w:rsid w:val="00B2565C"/>
    <w:rsid w:val="00B257D9"/>
    <w:rsid w:val="00B25A55"/>
    <w:rsid w:val="00B25C87"/>
    <w:rsid w:val="00B25CD6"/>
    <w:rsid w:val="00B26859"/>
    <w:rsid w:val="00B26ACA"/>
    <w:rsid w:val="00B26B7B"/>
    <w:rsid w:val="00B26D1D"/>
    <w:rsid w:val="00B27A30"/>
    <w:rsid w:val="00B30426"/>
    <w:rsid w:val="00B30B24"/>
    <w:rsid w:val="00B310FF"/>
    <w:rsid w:val="00B3318E"/>
    <w:rsid w:val="00B332CD"/>
    <w:rsid w:val="00B3379A"/>
    <w:rsid w:val="00B33845"/>
    <w:rsid w:val="00B3396F"/>
    <w:rsid w:val="00B35D23"/>
    <w:rsid w:val="00B36669"/>
    <w:rsid w:val="00B36A57"/>
    <w:rsid w:val="00B36E87"/>
    <w:rsid w:val="00B3755C"/>
    <w:rsid w:val="00B37F8E"/>
    <w:rsid w:val="00B403C1"/>
    <w:rsid w:val="00B40990"/>
    <w:rsid w:val="00B416FE"/>
    <w:rsid w:val="00B41CC6"/>
    <w:rsid w:val="00B44820"/>
    <w:rsid w:val="00B449A0"/>
    <w:rsid w:val="00B45951"/>
    <w:rsid w:val="00B5089E"/>
    <w:rsid w:val="00B523CF"/>
    <w:rsid w:val="00B525AF"/>
    <w:rsid w:val="00B535A2"/>
    <w:rsid w:val="00B535B7"/>
    <w:rsid w:val="00B53DA5"/>
    <w:rsid w:val="00B54284"/>
    <w:rsid w:val="00B54CB9"/>
    <w:rsid w:val="00B55275"/>
    <w:rsid w:val="00B561CD"/>
    <w:rsid w:val="00B7242C"/>
    <w:rsid w:val="00B72EFE"/>
    <w:rsid w:val="00B7323E"/>
    <w:rsid w:val="00B7455B"/>
    <w:rsid w:val="00B74708"/>
    <w:rsid w:val="00B74CD2"/>
    <w:rsid w:val="00B75363"/>
    <w:rsid w:val="00B7589B"/>
    <w:rsid w:val="00B7624D"/>
    <w:rsid w:val="00B7668F"/>
    <w:rsid w:val="00B768DA"/>
    <w:rsid w:val="00B77380"/>
    <w:rsid w:val="00B803F0"/>
    <w:rsid w:val="00B819A9"/>
    <w:rsid w:val="00B87273"/>
    <w:rsid w:val="00B87850"/>
    <w:rsid w:val="00B87A07"/>
    <w:rsid w:val="00B90132"/>
    <w:rsid w:val="00B90A3C"/>
    <w:rsid w:val="00B90B07"/>
    <w:rsid w:val="00B913C5"/>
    <w:rsid w:val="00B9161D"/>
    <w:rsid w:val="00B917AB"/>
    <w:rsid w:val="00B92186"/>
    <w:rsid w:val="00B934A4"/>
    <w:rsid w:val="00B93669"/>
    <w:rsid w:val="00B94394"/>
    <w:rsid w:val="00B94597"/>
    <w:rsid w:val="00B94627"/>
    <w:rsid w:val="00B95A14"/>
    <w:rsid w:val="00B95CE2"/>
    <w:rsid w:val="00B96A27"/>
    <w:rsid w:val="00B970BB"/>
    <w:rsid w:val="00BA079A"/>
    <w:rsid w:val="00BA0D4B"/>
    <w:rsid w:val="00BA102A"/>
    <w:rsid w:val="00BA1DFE"/>
    <w:rsid w:val="00BA2590"/>
    <w:rsid w:val="00BA2C5F"/>
    <w:rsid w:val="00BA3201"/>
    <w:rsid w:val="00BA3A1A"/>
    <w:rsid w:val="00BA3AA3"/>
    <w:rsid w:val="00BA4204"/>
    <w:rsid w:val="00BA475D"/>
    <w:rsid w:val="00BA6B3F"/>
    <w:rsid w:val="00BB0432"/>
    <w:rsid w:val="00BB05F4"/>
    <w:rsid w:val="00BB09A5"/>
    <w:rsid w:val="00BB0FA4"/>
    <w:rsid w:val="00BB109F"/>
    <w:rsid w:val="00BB1D23"/>
    <w:rsid w:val="00BB20B2"/>
    <w:rsid w:val="00BB2214"/>
    <w:rsid w:val="00BB23A8"/>
    <w:rsid w:val="00BB3ABB"/>
    <w:rsid w:val="00BB3B05"/>
    <w:rsid w:val="00BB4192"/>
    <w:rsid w:val="00BB4598"/>
    <w:rsid w:val="00BB4642"/>
    <w:rsid w:val="00BB4962"/>
    <w:rsid w:val="00BB5876"/>
    <w:rsid w:val="00BB5F09"/>
    <w:rsid w:val="00BB62A3"/>
    <w:rsid w:val="00BB7679"/>
    <w:rsid w:val="00BB7E2F"/>
    <w:rsid w:val="00BC0F70"/>
    <w:rsid w:val="00BC1546"/>
    <w:rsid w:val="00BC18F9"/>
    <w:rsid w:val="00BC1E6B"/>
    <w:rsid w:val="00BC1F12"/>
    <w:rsid w:val="00BC23EF"/>
    <w:rsid w:val="00BC2ADD"/>
    <w:rsid w:val="00BC54E0"/>
    <w:rsid w:val="00BC5693"/>
    <w:rsid w:val="00BC5832"/>
    <w:rsid w:val="00BD01BF"/>
    <w:rsid w:val="00BD0682"/>
    <w:rsid w:val="00BD09F4"/>
    <w:rsid w:val="00BD188C"/>
    <w:rsid w:val="00BD1B6D"/>
    <w:rsid w:val="00BD1FD4"/>
    <w:rsid w:val="00BD24CC"/>
    <w:rsid w:val="00BD3C82"/>
    <w:rsid w:val="00BD4C2D"/>
    <w:rsid w:val="00BD4EE5"/>
    <w:rsid w:val="00BD6116"/>
    <w:rsid w:val="00BD74D8"/>
    <w:rsid w:val="00BD78E3"/>
    <w:rsid w:val="00BE1F86"/>
    <w:rsid w:val="00BE2370"/>
    <w:rsid w:val="00BE2B6D"/>
    <w:rsid w:val="00BE2E4D"/>
    <w:rsid w:val="00BE3557"/>
    <w:rsid w:val="00BE364A"/>
    <w:rsid w:val="00BE38FB"/>
    <w:rsid w:val="00BE3AD2"/>
    <w:rsid w:val="00BE49B3"/>
    <w:rsid w:val="00BE66F8"/>
    <w:rsid w:val="00BF075F"/>
    <w:rsid w:val="00BF0869"/>
    <w:rsid w:val="00BF0A85"/>
    <w:rsid w:val="00BF1ACA"/>
    <w:rsid w:val="00BF1BDE"/>
    <w:rsid w:val="00BF3B56"/>
    <w:rsid w:val="00BF3EE0"/>
    <w:rsid w:val="00BF45D3"/>
    <w:rsid w:val="00BF4F2E"/>
    <w:rsid w:val="00BF50DD"/>
    <w:rsid w:val="00BF58ED"/>
    <w:rsid w:val="00BF5C0F"/>
    <w:rsid w:val="00BF621B"/>
    <w:rsid w:val="00BF69C0"/>
    <w:rsid w:val="00BF6DBE"/>
    <w:rsid w:val="00BF7C3F"/>
    <w:rsid w:val="00BF7EF6"/>
    <w:rsid w:val="00C00F4F"/>
    <w:rsid w:val="00C0187E"/>
    <w:rsid w:val="00C023B9"/>
    <w:rsid w:val="00C02B66"/>
    <w:rsid w:val="00C03736"/>
    <w:rsid w:val="00C055BA"/>
    <w:rsid w:val="00C06910"/>
    <w:rsid w:val="00C11426"/>
    <w:rsid w:val="00C118D0"/>
    <w:rsid w:val="00C11DD0"/>
    <w:rsid w:val="00C11E8E"/>
    <w:rsid w:val="00C12CC5"/>
    <w:rsid w:val="00C13551"/>
    <w:rsid w:val="00C14EC0"/>
    <w:rsid w:val="00C15098"/>
    <w:rsid w:val="00C15339"/>
    <w:rsid w:val="00C155B6"/>
    <w:rsid w:val="00C15C33"/>
    <w:rsid w:val="00C15D1C"/>
    <w:rsid w:val="00C161B2"/>
    <w:rsid w:val="00C1688E"/>
    <w:rsid w:val="00C2061D"/>
    <w:rsid w:val="00C20808"/>
    <w:rsid w:val="00C20DD8"/>
    <w:rsid w:val="00C20F7A"/>
    <w:rsid w:val="00C229DA"/>
    <w:rsid w:val="00C22A0F"/>
    <w:rsid w:val="00C23E64"/>
    <w:rsid w:val="00C2428F"/>
    <w:rsid w:val="00C26A2D"/>
    <w:rsid w:val="00C27DC1"/>
    <w:rsid w:val="00C30B5F"/>
    <w:rsid w:val="00C318E3"/>
    <w:rsid w:val="00C31E84"/>
    <w:rsid w:val="00C32654"/>
    <w:rsid w:val="00C32893"/>
    <w:rsid w:val="00C32A90"/>
    <w:rsid w:val="00C3360E"/>
    <w:rsid w:val="00C33E74"/>
    <w:rsid w:val="00C341C1"/>
    <w:rsid w:val="00C3481A"/>
    <w:rsid w:val="00C34844"/>
    <w:rsid w:val="00C34880"/>
    <w:rsid w:val="00C353DD"/>
    <w:rsid w:val="00C35743"/>
    <w:rsid w:val="00C400E5"/>
    <w:rsid w:val="00C410EE"/>
    <w:rsid w:val="00C410FD"/>
    <w:rsid w:val="00C418C2"/>
    <w:rsid w:val="00C4229E"/>
    <w:rsid w:val="00C42D17"/>
    <w:rsid w:val="00C433F7"/>
    <w:rsid w:val="00C4355C"/>
    <w:rsid w:val="00C43E46"/>
    <w:rsid w:val="00C44D85"/>
    <w:rsid w:val="00C44FE9"/>
    <w:rsid w:val="00C4519B"/>
    <w:rsid w:val="00C4630E"/>
    <w:rsid w:val="00C46429"/>
    <w:rsid w:val="00C4648F"/>
    <w:rsid w:val="00C46561"/>
    <w:rsid w:val="00C46E59"/>
    <w:rsid w:val="00C508B1"/>
    <w:rsid w:val="00C5174B"/>
    <w:rsid w:val="00C52E27"/>
    <w:rsid w:val="00C52E4E"/>
    <w:rsid w:val="00C54DDC"/>
    <w:rsid w:val="00C55BBA"/>
    <w:rsid w:val="00C560E1"/>
    <w:rsid w:val="00C56C90"/>
    <w:rsid w:val="00C57458"/>
    <w:rsid w:val="00C60430"/>
    <w:rsid w:val="00C60537"/>
    <w:rsid w:val="00C60F64"/>
    <w:rsid w:val="00C635FE"/>
    <w:rsid w:val="00C63C76"/>
    <w:rsid w:val="00C63DDB"/>
    <w:rsid w:val="00C642DE"/>
    <w:rsid w:val="00C65614"/>
    <w:rsid w:val="00C6587B"/>
    <w:rsid w:val="00C65EB7"/>
    <w:rsid w:val="00C66887"/>
    <w:rsid w:val="00C674BB"/>
    <w:rsid w:val="00C679CF"/>
    <w:rsid w:val="00C7111E"/>
    <w:rsid w:val="00C713A8"/>
    <w:rsid w:val="00C7146C"/>
    <w:rsid w:val="00C71F3D"/>
    <w:rsid w:val="00C71F9E"/>
    <w:rsid w:val="00C72C60"/>
    <w:rsid w:val="00C72D84"/>
    <w:rsid w:val="00C72E58"/>
    <w:rsid w:val="00C73604"/>
    <w:rsid w:val="00C73B55"/>
    <w:rsid w:val="00C74052"/>
    <w:rsid w:val="00C75116"/>
    <w:rsid w:val="00C751ED"/>
    <w:rsid w:val="00C753BE"/>
    <w:rsid w:val="00C75D58"/>
    <w:rsid w:val="00C76747"/>
    <w:rsid w:val="00C76E41"/>
    <w:rsid w:val="00C76FA6"/>
    <w:rsid w:val="00C776F5"/>
    <w:rsid w:val="00C77746"/>
    <w:rsid w:val="00C77C1E"/>
    <w:rsid w:val="00C77F93"/>
    <w:rsid w:val="00C80D47"/>
    <w:rsid w:val="00C81103"/>
    <w:rsid w:val="00C81563"/>
    <w:rsid w:val="00C81A86"/>
    <w:rsid w:val="00C81D43"/>
    <w:rsid w:val="00C82CEA"/>
    <w:rsid w:val="00C8403D"/>
    <w:rsid w:val="00C84564"/>
    <w:rsid w:val="00C84A0E"/>
    <w:rsid w:val="00C8518C"/>
    <w:rsid w:val="00C868C8"/>
    <w:rsid w:val="00C86F85"/>
    <w:rsid w:val="00C87706"/>
    <w:rsid w:val="00C90869"/>
    <w:rsid w:val="00C90E60"/>
    <w:rsid w:val="00C915A8"/>
    <w:rsid w:val="00C9309A"/>
    <w:rsid w:val="00C93344"/>
    <w:rsid w:val="00C9359B"/>
    <w:rsid w:val="00C93D93"/>
    <w:rsid w:val="00C943DA"/>
    <w:rsid w:val="00C9543D"/>
    <w:rsid w:val="00C955B3"/>
    <w:rsid w:val="00C959DA"/>
    <w:rsid w:val="00C9660A"/>
    <w:rsid w:val="00C96653"/>
    <w:rsid w:val="00C97DBF"/>
    <w:rsid w:val="00CA05FF"/>
    <w:rsid w:val="00CA07B0"/>
    <w:rsid w:val="00CA0CA7"/>
    <w:rsid w:val="00CA1335"/>
    <w:rsid w:val="00CA177E"/>
    <w:rsid w:val="00CA17C1"/>
    <w:rsid w:val="00CA2FFC"/>
    <w:rsid w:val="00CA34CE"/>
    <w:rsid w:val="00CA3D15"/>
    <w:rsid w:val="00CA53A5"/>
    <w:rsid w:val="00CA564D"/>
    <w:rsid w:val="00CA5852"/>
    <w:rsid w:val="00CA6445"/>
    <w:rsid w:val="00CA690C"/>
    <w:rsid w:val="00CB06BC"/>
    <w:rsid w:val="00CB0793"/>
    <w:rsid w:val="00CB273D"/>
    <w:rsid w:val="00CB3180"/>
    <w:rsid w:val="00CB3688"/>
    <w:rsid w:val="00CB68BD"/>
    <w:rsid w:val="00CB69B1"/>
    <w:rsid w:val="00CB75DD"/>
    <w:rsid w:val="00CB7A48"/>
    <w:rsid w:val="00CC0504"/>
    <w:rsid w:val="00CC0783"/>
    <w:rsid w:val="00CC0C37"/>
    <w:rsid w:val="00CC1256"/>
    <w:rsid w:val="00CC144F"/>
    <w:rsid w:val="00CC1559"/>
    <w:rsid w:val="00CC196B"/>
    <w:rsid w:val="00CC1A1F"/>
    <w:rsid w:val="00CC1C42"/>
    <w:rsid w:val="00CC409C"/>
    <w:rsid w:val="00CC4795"/>
    <w:rsid w:val="00CC500D"/>
    <w:rsid w:val="00CC5A91"/>
    <w:rsid w:val="00CC7D73"/>
    <w:rsid w:val="00CD0C71"/>
    <w:rsid w:val="00CD1036"/>
    <w:rsid w:val="00CD145A"/>
    <w:rsid w:val="00CD3F9C"/>
    <w:rsid w:val="00CD487D"/>
    <w:rsid w:val="00CD4E30"/>
    <w:rsid w:val="00CD557B"/>
    <w:rsid w:val="00CD56D9"/>
    <w:rsid w:val="00CD6B72"/>
    <w:rsid w:val="00CD79FD"/>
    <w:rsid w:val="00CE05B3"/>
    <w:rsid w:val="00CE143F"/>
    <w:rsid w:val="00CE2257"/>
    <w:rsid w:val="00CE2D28"/>
    <w:rsid w:val="00CE40F8"/>
    <w:rsid w:val="00CE5714"/>
    <w:rsid w:val="00CE5E58"/>
    <w:rsid w:val="00CE602D"/>
    <w:rsid w:val="00CE690B"/>
    <w:rsid w:val="00CE7354"/>
    <w:rsid w:val="00CE73FD"/>
    <w:rsid w:val="00CE7469"/>
    <w:rsid w:val="00CE781A"/>
    <w:rsid w:val="00CF0762"/>
    <w:rsid w:val="00CF0D24"/>
    <w:rsid w:val="00CF0D54"/>
    <w:rsid w:val="00CF19C6"/>
    <w:rsid w:val="00CF1D4A"/>
    <w:rsid w:val="00CF23A0"/>
    <w:rsid w:val="00CF266D"/>
    <w:rsid w:val="00CF3529"/>
    <w:rsid w:val="00CF44BC"/>
    <w:rsid w:val="00CF5041"/>
    <w:rsid w:val="00CF63BF"/>
    <w:rsid w:val="00D00048"/>
    <w:rsid w:val="00D007F4"/>
    <w:rsid w:val="00D013C8"/>
    <w:rsid w:val="00D01BDB"/>
    <w:rsid w:val="00D02DB6"/>
    <w:rsid w:val="00D030EB"/>
    <w:rsid w:val="00D038D1"/>
    <w:rsid w:val="00D0479A"/>
    <w:rsid w:val="00D05B9D"/>
    <w:rsid w:val="00D06088"/>
    <w:rsid w:val="00D06772"/>
    <w:rsid w:val="00D0699B"/>
    <w:rsid w:val="00D1004D"/>
    <w:rsid w:val="00D10066"/>
    <w:rsid w:val="00D11B41"/>
    <w:rsid w:val="00D12676"/>
    <w:rsid w:val="00D12A8F"/>
    <w:rsid w:val="00D13DBA"/>
    <w:rsid w:val="00D1494C"/>
    <w:rsid w:val="00D15291"/>
    <w:rsid w:val="00D158F9"/>
    <w:rsid w:val="00D15915"/>
    <w:rsid w:val="00D161EE"/>
    <w:rsid w:val="00D16ABB"/>
    <w:rsid w:val="00D16E29"/>
    <w:rsid w:val="00D20D83"/>
    <w:rsid w:val="00D21638"/>
    <w:rsid w:val="00D22024"/>
    <w:rsid w:val="00D23091"/>
    <w:rsid w:val="00D231E5"/>
    <w:rsid w:val="00D24A9B"/>
    <w:rsid w:val="00D2688C"/>
    <w:rsid w:val="00D26E0E"/>
    <w:rsid w:val="00D27335"/>
    <w:rsid w:val="00D2779B"/>
    <w:rsid w:val="00D30E05"/>
    <w:rsid w:val="00D32294"/>
    <w:rsid w:val="00D33383"/>
    <w:rsid w:val="00D33DCD"/>
    <w:rsid w:val="00D346B1"/>
    <w:rsid w:val="00D34BA6"/>
    <w:rsid w:val="00D364A8"/>
    <w:rsid w:val="00D36EC5"/>
    <w:rsid w:val="00D37087"/>
    <w:rsid w:val="00D37555"/>
    <w:rsid w:val="00D40921"/>
    <w:rsid w:val="00D41B56"/>
    <w:rsid w:val="00D41CE8"/>
    <w:rsid w:val="00D41D42"/>
    <w:rsid w:val="00D42327"/>
    <w:rsid w:val="00D42E6E"/>
    <w:rsid w:val="00D43040"/>
    <w:rsid w:val="00D435C5"/>
    <w:rsid w:val="00D443C4"/>
    <w:rsid w:val="00D44D08"/>
    <w:rsid w:val="00D4581A"/>
    <w:rsid w:val="00D45DE8"/>
    <w:rsid w:val="00D471C3"/>
    <w:rsid w:val="00D516BB"/>
    <w:rsid w:val="00D52917"/>
    <w:rsid w:val="00D5415D"/>
    <w:rsid w:val="00D56D14"/>
    <w:rsid w:val="00D6014E"/>
    <w:rsid w:val="00D601C1"/>
    <w:rsid w:val="00D60296"/>
    <w:rsid w:val="00D61B52"/>
    <w:rsid w:val="00D6262D"/>
    <w:rsid w:val="00D6277C"/>
    <w:rsid w:val="00D6283E"/>
    <w:rsid w:val="00D62E92"/>
    <w:rsid w:val="00D651AA"/>
    <w:rsid w:val="00D65D4C"/>
    <w:rsid w:val="00D65F37"/>
    <w:rsid w:val="00D668D4"/>
    <w:rsid w:val="00D6698E"/>
    <w:rsid w:val="00D67424"/>
    <w:rsid w:val="00D704AB"/>
    <w:rsid w:val="00D71A92"/>
    <w:rsid w:val="00D71FDE"/>
    <w:rsid w:val="00D72311"/>
    <w:rsid w:val="00D72346"/>
    <w:rsid w:val="00D72730"/>
    <w:rsid w:val="00D72795"/>
    <w:rsid w:val="00D72FBC"/>
    <w:rsid w:val="00D74444"/>
    <w:rsid w:val="00D747EE"/>
    <w:rsid w:val="00D74EB5"/>
    <w:rsid w:val="00D756AB"/>
    <w:rsid w:val="00D75865"/>
    <w:rsid w:val="00D766EC"/>
    <w:rsid w:val="00D76C36"/>
    <w:rsid w:val="00D76F2F"/>
    <w:rsid w:val="00D801F2"/>
    <w:rsid w:val="00D803FC"/>
    <w:rsid w:val="00D80F67"/>
    <w:rsid w:val="00D81540"/>
    <w:rsid w:val="00D81A16"/>
    <w:rsid w:val="00D82BC4"/>
    <w:rsid w:val="00D830B7"/>
    <w:rsid w:val="00D83D67"/>
    <w:rsid w:val="00D84473"/>
    <w:rsid w:val="00D852AB"/>
    <w:rsid w:val="00D861DA"/>
    <w:rsid w:val="00D868CF"/>
    <w:rsid w:val="00D86A5E"/>
    <w:rsid w:val="00D8727D"/>
    <w:rsid w:val="00D9210C"/>
    <w:rsid w:val="00D92986"/>
    <w:rsid w:val="00D93929"/>
    <w:rsid w:val="00D93CD2"/>
    <w:rsid w:val="00D957A2"/>
    <w:rsid w:val="00D97484"/>
    <w:rsid w:val="00D97A7C"/>
    <w:rsid w:val="00DA130B"/>
    <w:rsid w:val="00DA214F"/>
    <w:rsid w:val="00DA22B6"/>
    <w:rsid w:val="00DA25A6"/>
    <w:rsid w:val="00DA25B9"/>
    <w:rsid w:val="00DA268F"/>
    <w:rsid w:val="00DA2C5E"/>
    <w:rsid w:val="00DA2D58"/>
    <w:rsid w:val="00DA368E"/>
    <w:rsid w:val="00DA39A8"/>
    <w:rsid w:val="00DA4749"/>
    <w:rsid w:val="00DA5321"/>
    <w:rsid w:val="00DA6749"/>
    <w:rsid w:val="00DA6882"/>
    <w:rsid w:val="00DA6FB9"/>
    <w:rsid w:val="00DB02FB"/>
    <w:rsid w:val="00DB05F2"/>
    <w:rsid w:val="00DB0CD5"/>
    <w:rsid w:val="00DB26DB"/>
    <w:rsid w:val="00DB40EC"/>
    <w:rsid w:val="00DB64F6"/>
    <w:rsid w:val="00DB651F"/>
    <w:rsid w:val="00DB68DD"/>
    <w:rsid w:val="00DB6C74"/>
    <w:rsid w:val="00DC0534"/>
    <w:rsid w:val="00DC1323"/>
    <w:rsid w:val="00DC15EA"/>
    <w:rsid w:val="00DC16FB"/>
    <w:rsid w:val="00DC1BC0"/>
    <w:rsid w:val="00DC31EC"/>
    <w:rsid w:val="00DC3A49"/>
    <w:rsid w:val="00DC481F"/>
    <w:rsid w:val="00DC5A81"/>
    <w:rsid w:val="00DC5E25"/>
    <w:rsid w:val="00DC73B4"/>
    <w:rsid w:val="00DD1CDE"/>
    <w:rsid w:val="00DD25A6"/>
    <w:rsid w:val="00DD381D"/>
    <w:rsid w:val="00DD3AB2"/>
    <w:rsid w:val="00DD3D80"/>
    <w:rsid w:val="00DD41CF"/>
    <w:rsid w:val="00DD713A"/>
    <w:rsid w:val="00DD7945"/>
    <w:rsid w:val="00DD7EA4"/>
    <w:rsid w:val="00DE17D0"/>
    <w:rsid w:val="00DE40C7"/>
    <w:rsid w:val="00DE41AD"/>
    <w:rsid w:val="00DE5A67"/>
    <w:rsid w:val="00DE6279"/>
    <w:rsid w:val="00DE7E2A"/>
    <w:rsid w:val="00DF1289"/>
    <w:rsid w:val="00DF1772"/>
    <w:rsid w:val="00DF1BFB"/>
    <w:rsid w:val="00DF1ED2"/>
    <w:rsid w:val="00DF29AD"/>
    <w:rsid w:val="00DF2E47"/>
    <w:rsid w:val="00DF472F"/>
    <w:rsid w:val="00DF5E7B"/>
    <w:rsid w:val="00DF64FA"/>
    <w:rsid w:val="00DF71B3"/>
    <w:rsid w:val="00DF7B79"/>
    <w:rsid w:val="00E001BB"/>
    <w:rsid w:val="00E00A29"/>
    <w:rsid w:val="00E01746"/>
    <w:rsid w:val="00E02589"/>
    <w:rsid w:val="00E037B1"/>
    <w:rsid w:val="00E037C3"/>
    <w:rsid w:val="00E04319"/>
    <w:rsid w:val="00E04648"/>
    <w:rsid w:val="00E0518C"/>
    <w:rsid w:val="00E0650C"/>
    <w:rsid w:val="00E06805"/>
    <w:rsid w:val="00E06D46"/>
    <w:rsid w:val="00E07553"/>
    <w:rsid w:val="00E07883"/>
    <w:rsid w:val="00E078DE"/>
    <w:rsid w:val="00E10666"/>
    <w:rsid w:val="00E10A58"/>
    <w:rsid w:val="00E120BA"/>
    <w:rsid w:val="00E12549"/>
    <w:rsid w:val="00E125C4"/>
    <w:rsid w:val="00E13367"/>
    <w:rsid w:val="00E1395A"/>
    <w:rsid w:val="00E13D30"/>
    <w:rsid w:val="00E13F60"/>
    <w:rsid w:val="00E153F5"/>
    <w:rsid w:val="00E15C3D"/>
    <w:rsid w:val="00E16AD0"/>
    <w:rsid w:val="00E16F78"/>
    <w:rsid w:val="00E17A07"/>
    <w:rsid w:val="00E21A0B"/>
    <w:rsid w:val="00E21CB6"/>
    <w:rsid w:val="00E21E65"/>
    <w:rsid w:val="00E228C4"/>
    <w:rsid w:val="00E22A3E"/>
    <w:rsid w:val="00E22C01"/>
    <w:rsid w:val="00E24649"/>
    <w:rsid w:val="00E2469B"/>
    <w:rsid w:val="00E247D6"/>
    <w:rsid w:val="00E24830"/>
    <w:rsid w:val="00E24FCF"/>
    <w:rsid w:val="00E27394"/>
    <w:rsid w:val="00E303AF"/>
    <w:rsid w:val="00E30B1A"/>
    <w:rsid w:val="00E3195E"/>
    <w:rsid w:val="00E332DE"/>
    <w:rsid w:val="00E33437"/>
    <w:rsid w:val="00E34518"/>
    <w:rsid w:val="00E35551"/>
    <w:rsid w:val="00E35C56"/>
    <w:rsid w:val="00E37453"/>
    <w:rsid w:val="00E37FC5"/>
    <w:rsid w:val="00E40A23"/>
    <w:rsid w:val="00E40C48"/>
    <w:rsid w:val="00E40E3A"/>
    <w:rsid w:val="00E41090"/>
    <w:rsid w:val="00E41147"/>
    <w:rsid w:val="00E41C51"/>
    <w:rsid w:val="00E42053"/>
    <w:rsid w:val="00E42B91"/>
    <w:rsid w:val="00E43DE6"/>
    <w:rsid w:val="00E45184"/>
    <w:rsid w:val="00E45E44"/>
    <w:rsid w:val="00E4615A"/>
    <w:rsid w:val="00E46713"/>
    <w:rsid w:val="00E479E5"/>
    <w:rsid w:val="00E513AD"/>
    <w:rsid w:val="00E51BEC"/>
    <w:rsid w:val="00E51F4E"/>
    <w:rsid w:val="00E52BB6"/>
    <w:rsid w:val="00E52D7A"/>
    <w:rsid w:val="00E52F97"/>
    <w:rsid w:val="00E54092"/>
    <w:rsid w:val="00E5591B"/>
    <w:rsid w:val="00E55AF1"/>
    <w:rsid w:val="00E56B52"/>
    <w:rsid w:val="00E56E4E"/>
    <w:rsid w:val="00E57886"/>
    <w:rsid w:val="00E606EB"/>
    <w:rsid w:val="00E60E6C"/>
    <w:rsid w:val="00E60EC2"/>
    <w:rsid w:val="00E617F8"/>
    <w:rsid w:val="00E61B26"/>
    <w:rsid w:val="00E628D1"/>
    <w:rsid w:val="00E629D5"/>
    <w:rsid w:val="00E63BE7"/>
    <w:rsid w:val="00E63DD8"/>
    <w:rsid w:val="00E63E12"/>
    <w:rsid w:val="00E63EF3"/>
    <w:rsid w:val="00E66ADE"/>
    <w:rsid w:val="00E67849"/>
    <w:rsid w:val="00E70038"/>
    <w:rsid w:val="00E70777"/>
    <w:rsid w:val="00E711CA"/>
    <w:rsid w:val="00E7209F"/>
    <w:rsid w:val="00E72AC9"/>
    <w:rsid w:val="00E73655"/>
    <w:rsid w:val="00E73DF4"/>
    <w:rsid w:val="00E73E2D"/>
    <w:rsid w:val="00E74A49"/>
    <w:rsid w:val="00E752B0"/>
    <w:rsid w:val="00E76384"/>
    <w:rsid w:val="00E76467"/>
    <w:rsid w:val="00E7669F"/>
    <w:rsid w:val="00E767D4"/>
    <w:rsid w:val="00E80977"/>
    <w:rsid w:val="00E816A9"/>
    <w:rsid w:val="00E81BE9"/>
    <w:rsid w:val="00E81C54"/>
    <w:rsid w:val="00E82CC7"/>
    <w:rsid w:val="00E841D2"/>
    <w:rsid w:val="00E84A75"/>
    <w:rsid w:val="00E84DBB"/>
    <w:rsid w:val="00E86545"/>
    <w:rsid w:val="00E86EF5"/>
    <w:rsid w:val="00E874CA"/>
    <w:rsid w:val="00E87A31"/>
    <w:rsid w:val="00E909A9"/>
    <w:rsid w:val="00E910A3"/>
    <w:rsid w:val="00E92488"/>
    <w:rsid w:val="00E92957"/>
    <w:rsid w:val="00E93277"/>
    <w:rsid w:val="00E9385B"/>
    <w:rsid w:val="00E94326"/>
    <w:rsid w:val="00E9457F"/>
    <w:rsid w:val="00E945B2"/>
    <w:rsid w:val="00E95C8C"/>
    <w:rsid w:val="00E973D0"/>
    <w:rsid w:val="00E97F0D"/>
    <w:rsid w:val="00EA193E"/>
    <w:rsid w:val="00EA1944"/>
    <w:rsid w:val="00EA19BA"/>
    <w:rsid w:val="00EA1B22"/>
    <w:rsid w:val="00EA1CF4"/>
    <w:rsid w:val="00EA2AF9"/>
    <w:rsid w:val="00EA392E"/>
    <w:rsid w:val="00EA4334"/>
    <w:rsid w:val="00EA61C7"/>
    <w:rsid w:val="00EA7515"/>
    <w:rsid w:val="00EA77F3"/>
    <w:rsid w:val="00EB072C"/>
    <w:rsid w:val="00EB25C2"/>
    <w:rsid w:val="00EB30CA"/>
    <w:rsid w:val="00EB33B0"/>
    <w:rsid w:val="00EB38BD"/>
    <w:rsid w:val="00EB3F88"/>
    <w:rsid w:val="00EB562F"/>
    <w:rsid w:val="00EB5EAE"/>
    <w:rsid w:val="00EB7E41"/>
    <w:rsid w:val="00EB7F79"/>
    <w:rsid w:val="00EC065A"/>
    <w:rsid w:val="00EC20D6"/>
    <w:rsid w:val="00EC3F78"/>
    <w:rsid w:val="00EC4F51"/>
    <w:rsid w:val="00EC550F"/>
    <w:rsid w:val="00EC552E"/>
    <w:rsid w:val="00EC567C"/>
    <w:rsid w:val="00EC74A9"/>
    <w:rsid w:val="00ED02B6"/>
    <w:rsid w:val="00ED077B"/>
    <w:rsid w:val="00ED0863"/>
    <w:rsid w:val="00ED18D0"/>
    <w:rsid w:val="00ED1E1D"/>
    <w:rsid w:val="00ED2734"/>
    <w:rsid w:val="00ED2796"/>
    <w:rsid w:val="00ED28FA"/>
    <w:rsid w:val="00ED35C8"/>
    <w:rsid w:val="00ED362E"/>
    <w:rsid w:val="00ED527A"/>
    <w:rsid w:val="00ED5305"/>
    <w:rsid w:val="00ED61EE"/>
    <w:rsid w:val="00ED747D"/>
    <w:rsid w:val="00EE0010"/>
    <w:rsid w:val="00EE0B03"/>
    <w:rsid w:val="00EE1BF2"/>
    <w:rsid w:val="00EE25B5"/>
    <w:rsid w:val="00EE28BE"/>
    <w:rsid w:val="00EE3043"/>
    <w:rsid w:val="00EE359D"/>
    <w:rsid w:val="00EE3EF5"/>
    <w:rsid w:val="00EE40EE"/>
    <w:rsid w:val="00EE4540"/>
    <w:rsid w:val="00EE5701"/>
    <w:rsid w:val="00EE5BAF"/>
    <w:rsid w:val="00EF0E0B"/>
    <w:rsid w:val="00EF1440"/>
    <w:rsid w:val="00EF1556"/>
    <w:rsid w:val="00EF1F8E"/>
    <w:rsid w:val="00EF214D"/>
    <w:rsid w:val="00EF2323"/>
    <w:rsid w:val="00EF2F8A"/>
    <w:rsid w:val="00EF30DB"/>
    <w:rsid w:val="00EF46DA"/>
    <w:rsid w:val="00EF5789"/>
    <w:rsid w:val="00EF5BD8"/>
    <w:rsid w:val="00EF6BCA"/>
    <w:rsid w:val="00EF7CD2"/>
    <w:rsid w:val="00EF7EC0"/>
    <w:rsid w:val="00F00609"/>
    <w:rsid w:val="00F007FF"/>
    <w:rsid w:val="00F008B6"/>
    <w:rsid w:val="00F00989"/>
    <w:rsid w:val="00F02032"/>
    <w:rsid w:val="00F0269A"/>
    <w:rsid w:val="00F02F23"/>
    <w:rsid w:val="00F035A2"/>
    <w:rsid w:val="00F03F1E"/>
    <w:rsid w:val="00F05ACE"/>
    <w:rsid w:val="00F06838"/>
    <w:rsid w:val="00F078BC"/>
    <w:rsid w:val="00F114B7"/>
    <w:rsid w:val="00F1561B"/>
    <w:rsid w:val="00F159CC"/>
    <w:rsid w:val="00F15B38"/>
    <w:rsid w:val="00F15C97"/>
    <w:rsid w:val="00F15FE3"/>
    <w:rsid w:val="00F174B0"/>
    <w:rsid w:val="00F177AB"/>
    <w:rsid w:val="00F17CC5"/>
    <w:rsid w:val="00F2108E"/>
    <w:rsid w:val="00F223E9"/>
    <w:rsid w:val="00F2374A"/>
    <w:rsid w:val="00F2423B"/>
    <w:rsid w:val="00F2424A"/>
    <w:rsid w:val="00F25688"/>
    <w:rsid w:val="00F27203"/>
    <w:rsid w:val="00F27B1B"/>
    <w:rsid w:val="00F315C0"/>
    <w:rsid w:val="00F3263A"/>
    <w:rsid w:val="00F3274B"/>
    <w:rsid w:val="00F33C87"/>
    <w:rsid w:val="00F3425E"/>
    <w:rsid w:val="00F35AF3"/>
    <w:rsid w:val="00F37214"/>
    <w:rsid w:val="00F37533"/>
    <w:rsid w:val="00F375F6"/>
    <w:rsid w:val="00F376F9"/>
    <w:rsid w:val="00F37AEE"/>
    <w:rsid w:val="00F37CBA"/>
    <w:rsid w:val="00F400E5"/>
    <w:rsid w:val="00F42D18"/>
    <w:rsid w:val="00F43517"/>
    <w:rsid w:val="00F436B5"/>
    <w:rsid w:val="00F43C03"/>
    <w:rsid w:val="00F44062"/>
    <w:rsid w:val="00F4462E"/>
    <w:rsid w:val="00F452AD"/>
    <w:rsid w:val="00F45A57"/>
    <w:rsid w:val="00F46108"/>
    <w:rsid w:val="00F47B75"/>
    <w:rsid w:val="00F50E13"/>
    <w:rsid w:val="00F5159C"/>
    <w:rsid w:val="00F515AE"/>
    <w:rsid w:val="00F51C88"/>
    <w:rsid w:val="00F51DEC"/>
    <w:rsid w:val="00F5208C"/>
    <w:rsid w:val="00F52A7E"/>
    <w:rsid w:val="00F55E9F"/>
    <w:rsid w:val="00F60AB3"/>
    <w:rsid w:val="00F615CF"/>
    <w:rsid w:val="00F615DD"/>
    <w:rsid w:val="00F6187D"/>
    <w:rsid w:val="00F6188A"/>
    <w:rsid w:val="00F61D70"/>
    <w:rsid w:val="00F623A2"/>
    <w:rsid w:val="00F638DD"/>
    <w:rsid w:val="00F63E7F"/>
    <w:rsid w:val="00F64432"/>
    <w:rsid w:val="00F64456"/>
    <w:rsid w:val="00F659DA"/>
    <w:rsid w:val="00F67F71"/>
    <w:rsid w:val="00F70325"/>
    <w:rsid w:val="00F70F93"/>
    <w:rsid w:val="00F71513"/>
    <w:rsid w:val="00F7151E"/>
    <w:rsid w:val="00F71765"/>
    <w:rsid w:val="00F726B2"/>
    <w:rsid w:val="00F72F6C"/>
    <w:rsid w:val="00F7349C"/>
    <w:rsid w:val="00F73CC0"/>
    <w:rsid w:val="00F7466A"/>
    <w:rsid w:val="00F74C7E"/>
    <w:rsid w:val="00F74D86"/>
    <w:rsid w:val="00F74DE9"/>
    <w:rsid w:val="00F759E6"/>
    <w:rsid w:val="00F76E33"/>
    <w:rsid w:val="00F77372"/>
    <w:rsid w:val="00F77451"/>
    <w:rsid w:val="00F77551"/>
    <w:rsid w:val="00F77A9A"/>
    <w:rsid w:val="00F80F50"/>
    <w:rsid w:val="00F82316"/>
    <w:rsid w:val="00F83502"/>
    <w:rsid w:val="00F835E5"/>
    <w:rsid w:val="00F83B60"/>
    <w:rsid w:val="00F87118"/>
    <w:rsid w:val="00F87656"/>
    <w:rsid w:val="00F904BB"/>
    <w:rsid w:val="00F91928"/>
    <w:rsid w:val="00F91EA3"/>
    <w:rsid w:val="00F94D8C"/>
    <w:rsid w:val="00F94EF6"/>
    <w:rsid w:val="00F96269"/>
    <w:rsid w:val="00F9636C"/>
    <w:rsid w:val="00F9706B"/>
    <w:rsid w:val="00F97841"/>
    <w:rsid w:val="00F978FB"/>
    <w:rsid w:val="00F979EB"/>
    <w:rsid w:val="00FA066B"/>
    <w:rsid w:val="00FA13C5"/>
    <w:rsid w:val="00FA1556"/>
    <w:rsid w:val="00FA2FDB"/>
    <w:rsid w:val="00FA3142"/>
    <w:rsid w:val="00FA398D"/>
    <w:rsid w:val="00FA3CEC"/>
    <w:rsid w:val="00FA463A"/>
    <w:rsid w:val="00FA4696"/>
    <w:rsid w:val="00FA47B1"/>
    <w:rsid w:val="00FA529E"/>
    <w:rsid w:val="00FA5E6D"/>
    <w:rsid w:val="00FA6069"/>
    <w:rsid w:val="00FA635A"/>
    <w:rsid w:val="00FA6744"/>
    <w:rsid w:val="00FA787D"/>
    <w:rsid w:val="00FB0B9F"/>
    <w:rsid w:val="00FB137F"/>
    <w:rsid w:val="00FB20FB"/>
    <w:rsid w:val="00FB2BF7"/>
    <w:rsid w:val="00FB2C77"/>
    <w:rsid w:val="00FB3EA2"/>
    <w:rsid w:val="00FB45D4"/>
    <w:rsid w:val="00FB549B"/>
    <w:rsid w:val="00FB685F"/>
    <w:rsid w:val="00FB7177"/>
    <w:rsid w:val="00FB72F1"/>
    <w:rsid w:val="00FB7546"/>
    <w:rsid w:val="00FB771A"/>
    <w:rsid w:val="00FC0316"/>
    <w:rsid w:val="00FC0900"/>
    <w:rsid w:val="00FC0A6E"/>
    <w:rsid w:val="00FC0F2F"/>
    <w:rsid w:val="00FC167F"/>
    <w:rsid w:val="00FC1928"/>
    <w:rsid w:val="00FC2BC5"/>
    <w:rsid w:val="00FC3E3D"/>
    <w:rsid w:val="00FC453A"/>
    <w:rsid w:val="00FC4A02"/>
    <w:rsid w:val="00FC4C00"/>
    <w:rsid w:val="00FC4EEB"/>
    <w:rsid w:val="00FC66D1"/>
    <w:rsid w:val="00FC6AC7"/>
    <w:rsid w:val="00FC6DF3"/>
    <w:rsid w:val="00FD0460"/>
    <w:rsid w:val="00FD365C"/>
    <w:rsid w:val="00FD3E8E"/>
    <w:rsid w:val="00FD4810"/>
    <w:rsid w:val="00FD51FE"/>
    <w:rsid w:val="00FD61A0"/>
    <w:rsid w:val="00FD6CDF"/>
    <w:rsid w:val="00FD6D14"/>
    <w:rsid w:val="00FD7ACD"/>
    <w:rsid w:val="00FD7AEC"/>
    <w:rsid w:val="00FE0C72"/>
    <w:rsid w:val="00FE1105"/>
    <w:rsid w:val="00FE1C5A"/>
    <w:rsid w:val="00FE2779"/>
    <w:rsid w:val="00FE2B00"/>
    <w:rsid w:val="00FE2BDE"/>
    <w:rsid w:val="00FE458B"/>
    <w:rsid w:val="00FE5A83"/>
    <w:rsid w:val="00FE67FC"/>
    <w:rsid w:val="00FE69A3"/>
    <w:rsid w:val="00FE7F28"/>
    <w:rsid w:val="00FF11BE"/>
    <w:rsid w:val="00FF1783"/>
    <w:rsid w:val="00FF25A0"/>
    <w:rsid w:val="00FF2BAC"/>
    <w:rsid w:val="00FF4180"/>
    <w:rsid w:val="00FF4FBF"/>
    <w:rsid w:val="00FF602C"/>
    <w:rsid w:val="00FF669A"/>
    <w:rsid w:val="00FF7615"/>
    <w:rsid w:val="00FF772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193F4"/>
  <w15:chartTrackingRefBased/>
  <w15:docId w15:val="{56B83398-2FAA-47EC-9596-A15EF3F6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7DBA"/>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3">
    <w:name w:val="heading 3"/>
    <w:aliases w:val="ASAPHeading 3,h3"/>
    <w:basedOn w:val="Normalny"/>
    <w:next w:val="Normalny"/>
    <w:link w:val="Nagwek3Znak"/>
    <w:qFormat/>
    <w:rsid w:val="00A56809"/>
    <w:pPr>
      <w:keepNext/>
      <w:widowControl/>
      <w:numPr>
        <w:ilvl w:val="4"/>
        <w:numId w:val="17"/>
      </w:numPr>
      <w:tabs>
        <w:tab w:val="num" w:pos="709"/>
      </w:tabs>
      <w:suppressAutoHyphens w:val="0"/>
      <w:spacing w:line="360" w:lineRule="auto"/>
      <w:ind w:left="709"/>
      <w:jc w:val="left"/>
      <w:outlineLvl w:val="2"/>
    </w:pPr>
    <w:rPr>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4D7BF3"/>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4D7BF3"/>
  </w:style>
  <w:style w:type="paragraph" w:styleId="Stopka">
    <w:name w:val="footer"/>
    <w:basedOn w:val="Normalny"/>
    <w:link w:val="StopkaZnak"/>
    <w:uiPriority w:val="99"/>
    <w:unhideWhenUsed/>
    <w:rsid w:val="004D7BF3"/>
    <w:pPr>
      <w:tabs>
        <w:tab w:val="center" w:pos="4536"/>
        <w:tab w:val="right" w:pos="9072"/>
      </w:tabs>
    </w:pPr>
  </w:style>
  <w:style w:type="character" w:customStyle="1" w:styleId="StopkaZnak">
    <w:name w:val="Stopka Znak"/>
    <w:basedOn w:val="Domylnaczcionkaakapitu"/>
    <w:link w:val="Stopka"/>
    <w:uiPriority w:val="99"/>
    <w:rsid w:val="004D7BF3"/>
  </w:style>
  <w:style w:type="character" w:customStyle="1" w:styleId="StopkaZnak1">
    <w:name w:val="Stopka Znak1"/>
    <w:uiPriority w:val="99"/>
    <w:locked/>
    <w:rsid w:val="00967DBA"/>
    <w:rPr>
      <w:rFonts w:ascii="Arial" w:hAnsi="Arial" w:cs="Arial"/>
      <w:sz w:val="24"/>
      <w:szCs w:val="24"/>
      <w:lang w:val="pl-PL" w:eastAsia="pl-PL" w:bidi="ar-SA"/>
    </w:rPr>
  </w:style>
  <w:style w:type="character" w:styleId="Hipercze">
    <w:name w:val="Hyperlink"/>
    <w:rsid w:val="00967DBA"/>
    <w:rPr>
      <w:color w:val="0000FF"/>
      <w:u w:val="single"/>
    </w:rPr>
  </w:style>
  <w:style w:type="character" w:customStyle="1" w:styleId="NagwekZnak1">
    <w:name w:val="Nagłówek Znak1"/>
    <w:rsid w:val="00967DBA"/>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6467F2"/>
    <w:pPr>
      <w:ind w:left="720"/>
      <w:contextualSpacing/>
    </w:pPr>
  </w:style>
  <w:style w:type="character" w:customStyle="1" w:styleId="Nagwek3Znak">
    <w:name w:val="Nagłówek 3 Znak"/>
    <w:aliases w:val="ASAPHeading 3 Znak,h3 Znak"/>
    <w:basedOn w:val="Domylnaczcionkaakapitu"/>
    <w:link w:val="Nagwek3"/>
    <w:rsid w:val="00A56809"/>
    <w:rPr>
      <w:rFonts w:ascii="Times New Roman" w:eastAsia="Times New Roman" w:hAnsi="Times New Roman" w:cs="Times New Roman"/>
      <w:b/>
      <w:bCs/>
      <w:sz w:val="24"/>
      <w:szCs w:val="24"/>
      <w:lang w:val="en-US" w:eastAsia="pl-PL"/>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132D5E"/>
    <w:rPr>
      <w:rFonts w:ascii="Times New Roman" w:eastAsia="Times New Roman" w:hAnsi="Times New Roman" w:cs="Times New Roman"/>
      <w:sz w:val="24"/>
      <w:szCs w:val="24"/>
      <w:lang w:eastAsia="pl-PL"/>
    </w:rPr>
  </w:style>
  <w:style w:type="table" w:customStyle="1" w:styleId="Zwykatabela14">
    <w:name w:val="Zwykła tabela 14"/>
    <w:basedOn w:val="Standardowy"/>
    <w:next w:val="Zwykatabela1"/>
    <w:uiPriority w:val="41"/>
    <w:rsid w:val="00E21A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111111">
    <w:name w:val="Outline List 2"/>
    <w:basedOn w:val="Bezlisty"/>
    <w:uiPriority w:val="99"/>
    <w:semiHidden/>
    <w:unhideWhenUsed/>
    <w:rsid w:val="008B4DB7"/>
    <w:pPr>
      <w:numPr>
        <w:numId w:val="29"/>
      </w:numPr>
    </w:pPr>
  </w:style>
  <w:style w:type="paragraph" w:styleId="Tekstpodstawowy">
    <w:name w:val="Body Text"/>
    <w:basedOn w:val="Normalny"/>
    <w:link w:val="TekstpodstawowyZnak1"/>
    <w:qFormat/>
    <w:rsid w:val="0072208B"/>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rsid w:val="0072208B"/>
    <w:rPr>
      <w:rFonts w:ascii="Times New Roman" w:eastAsia="Times New Roman" w:hAnsi="Times New Roman" w:cs="Times New Roman"/>
      <w:sz w:val="24"/>
      <w:szCs w:val="24"/>
      <w:lang w:eastAsia="pl-PL"/>
    </w:rPr>
  </w:style>
  <w:style w:type="character" w:customStyle="1" w:styleId="TekstpodstawowyZnak1">
    <w:name w:val="Tekst podstawowy Znak1"/>
    <w:link w:val="Tekstpodstawowy"/>
    <w:locked/>
    <w:rsid w:val="0072208B"/>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2018CF"/>
    <w:pPr>
      <w:widowControl/>
      <w:suppressAutoHyphens w:val="0"/>
      <w:spacing w:after="120" w:line="276" w:lineRule="auto"/>
      <w:ind w:left="283"/>
      <w:jc w:val="left"/>
    </w:pPr>
    <w:rPr>
      <w:sz w:val="16"/>
      <w:szCs w:val="16"/>
    </w:rPr>
  </w:style>
  <w:style w:type="character" w:customStyle="1" w:styleId="Tekstpodstawowywcity3Znak">
    <w:name w:val="Tekst podstawowy wcięty 3 Znak"/>
    <w:basedOn w:val="Domylnaczcionkaakapitu"/>
    <w:link w:val="Tekstpodstawowywcity3"/>
    <w:uiPriority w:val="99"/>
    <w:semiHidden/>
    <w:rsid w:val="002018CF"/>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EB7F79"/>
  </w:style>
  <w:style w:type="paragraph" w:styleId="Tekstprzypisudolnego">
    <w:name w:val="footnote text"/>
    <w:basedOn w:val="Normalny"/>
    <w:link w:val="TekstprzypisudolnegoZnak"/>
    <w:unhideWhenUsed/>
    <w:rsid w:val="00E04648"/>
    <w:rPr>
      <w:sz w:val="20"/>
      <w:szCs w:val="20"/>
    </w:rPr>
  </w:style>
  <w:style w:type="character" w:customStyle="1" w:styleId="TekstprzypisudolnegoZnak">
    <w:name w:val="Tekst przypisu dolnego Znak"/>
    <w:basedOn w:val="Domylnaczcionkaakapitu"/>
    <w:link w:val="Tekstprzypisudolnego"/>
    <w:qFormat/>
    <w:rsid w:val="00E0464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E04648"/>
    <w:rPr>
      <w:vertAlign w:val="superscript"/>
    </w:rPr>
  </w:style>
  <w:style w:type="paragraph" w:customStyle="1" w:styleId="ZnakZnak9ZnakZnakZnakZnakZnakZnak1">
    <w:name w:val="Znak Znak9 Znak Znak Znak Znak Znak Znak1"/>
    <w:basedOn w:val="Normalny"/>
    <w:rsid w:val="00FA2FDB"/>
    <w:pPr>
      <w:widowControl/>
      <w:suppressAutoHyphens w:val="0"/>
      <w:jc w:val="left"/>
    </w:pPr>
  </w:style>
  <w:style w:type="paragraph" w:styleId="Tekstdymka">
    <w:name w:val="Balloon Text"/>
    <w:basedOn w:val="Normalny"/>
    <w:link w:val="TekstdymkaZnak"/>
    <w:uiPriority w:val="99"/>
    <w:semiHidden/>
    <w:unhideWhenUsed/>
    <w:rsid w:val="00F0269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269A"/>
    <w:rPr>
      <w:rFonts w:ascii="Segoe UI" w:eastAsia="Times New Roman" w:hAnsi="Segoe UI" w:cs="Segoe UI"/>
      <w:sz w:val="18"/>
      <w:szCs w:val="18"/>
      <w:lang w:eastAsia="pl-PL"/>
    </w:rPr>
  </w:style>
  <w:style w:type="paragraph" w:styleId="Bezodstpw">
    <w:name w:val="No Spacing"/>
    <w:uiPriority w:val="1"/>
    <w:qFormat/>
    <w:rsid w:val="0072037E"/>
    <w:pPr>
      <w:spacing w:after="0" w:line="240" w:lineRule="auto"/>
    </w:pPr>
    <w:rPr>
      <w:rFonts w:ascii="Calibri" w:eastAsia="Calibri" w:hAnsi="Calibri" w:cs="Times New Roman"/>
    </w:rPr>
  </w:style>
  <w:style w:type="paragraph" w:customStyle="1" w:styleId="Akapitzlist1">
    <w:name w:val="Akapit z listą1"/>
    <w:basedOn w:val="Normalny"/>
    <w:link w:val="ListParagraphChar"/>
    <w:qFormat/>
    <w:rsid w:val="002C5FB2"/>
    <w:pPr>
      <w:widowControl/>
      <w:numPr>
        <w:numId w:val="30"/>
      </w:numPr>
      <w:suppressAutoHyphens w:val="0"/>
      <w:contextualSpacing/>
      <w:jc w:val="both"/>
    </w:pPr>
    <w:rPr>
      <w:rFonts w:cs="Calibri"/>
      <w:lang w:eastAsia="en-US"/>
    </w:rPr>
  </w:style>
  <w:style w:type="table" w:styleId="Tabela-Siatka">
    <w:name w:val="Table Grid"/>
    <w:basedOn w:val="Standardowy"/>
    <w:uiPriority w:val="39"/>
    <w:rsid w:val="00C9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6EB"/>
    <w:rPr>
      <w:sz w:val="20"/>
      <w:szCs w:val="20"/>
    </w:rPr>
  </w:style>
  <w:style w:type="character" w:customStyle="1" w:styleId="TekstprzypisukocowegoZnak">
    <w:name w:val="Tekst przypisu końcowego Znak"/>
    <w:basedOn w:val="Domylnaczcionkaakapitu"/>
    <w:link w:val="Tekstprzypisukocowego"/>
    <w:uiPriority w:val="99"/>
    <w:semiHidden/>
    <w:rsid w:val="00E606E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606EB"/>
    <w:rPr>
      <w:vertAlign w:val="superscript"/>
    </w:rPr>
  </w:style>
  <w:style w:type="character" w:styleId="Odwoaniedokomentarza">
    <w:name w:val="annotation reference"/>
    <w:uiPriority w:val="99"/>
    <w:rsid w:val="008B6C3F"/>
    <w:rPr>
      <w:sz w:val="16"/>
      <w:szCs w:val="16"/>
    </w:rPr>
  </w:style>
  <w:style w:type="paragraph" w:styleId="Tekstkomentarza">
    <w:name w:val="annotation text"/>
    <w:basedOn w:val="Normalny"/>
    <w:link w:val="TekstkomentarzaZnak"/>
    <w:uiPriority w:val="99"/>
    <w:rsid w:val="008B6C3F"/>
    <w:rPr>
      <w:sz w:val="20"/>
      <w:szCs w:val="20"/>
      <w:lang w:val="x-none" w:eastAsia="ar-SA"/>
    </w:rPr>
  </w:style>
  <w:style w:type="character" w:customStyle="1" w:styleId="TekstkomentarzaZnak">
    <w:name w:val="Tekst komentarza Znak"/>
    <w:basedOn w:val="Domylnaczcionkaakapitu"/>
    <w:link w:val="Tekstkomentarza"/>
    <w:uiPriority w:val="99"/>
    <w:rsid w:val="008B6C3F"/>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051D38"/>
    <w:pPr>
      <w:widowControl/>
      <w:suppressAutoHyphens w:val="0"/>
      <w:spacing w:before="100" w:beforeAutospacing="1" w:after="100" w:afterAutospacing="1"/>
      <w:jc w:val="left"/>
    </w:pPr>
  </w:style>
  <w:style w:type="character" w:customStyle="1" w:styleId="xcontentpasted0">
    <w:name w:val="x_contentpasted0"/>
    <w:basedOn w:val="Domylnaczcionkaakapitu"/>
    <w:rsid w:val="00E21A0B"/>
  </w:style>
  <w:style w:type="character" w:customStyle="1" w:styleId="Nierozpoznanawzmianka1">
    <w:name w:val="Nierozpoznana wzmianka1"/>
    <w:basedOn w:val="Domylnaczcionkaakapitu"/>
    <w:uiPriority w:val="99"/>
    <w:semiHidden/>
    <w:unhideWhenUsed/>
    <w:rsid w:val="00E7209F"/>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916007"/>
    <w:rPr>
      <w:b/>
      <w:bCs/>
      <w:lang w:val="pl-PL" w:eastAsia="pl-PL"/>
    </w:rPr>
  </w:style>
  <w:style w:type="character" w:customStyle="1" w:styleId="TematkomentarzaZnak">
    <w:name w:val="Temat komentarza Znak"/>
    <w:basedOn w:val="TekstkomentarzaZnak"/>
    <w:link w:val="Tematkomentarza"/>
    <w:uiPriority w:val="99"/>
    <w:semiHidden/>
    <w:rsid w:val="00916007"/>
    <w:rPr>
      <w:rFonts w:ascii="Times New Roman" w:eastAsia="Times New Roman" w:hAnsi="Times New Roman" w:cs="Times New Roman"/>
      <w:b/>
      <w:bCs/>
      <w:sz w:val="20"/>
      <w:szCs w:val="20"/>
      <w:lang w:val="x-none" w:eastAsia="pl-PL"/>
    </w:rPr>
  </w:style>
  <w:style w:type="paragraph" w:styleId="Tekstpodstawowywcity">
    <w:name w:val="Body Text Indent"/>
    <w:basedOn w:val="Normalny"/>
    <w:link w:val="TekstpodstawowywcityZnak"/>
    <w:uiPriority w:val="99"/>
    <w:semiHidden/>
    <w:unhideWhenUsed/>
    <w:rsid w:val="00301D18"/>
    <w:pPr>
      <w:spacing w:after="120"/>
      <w:ind w:left="283"/>
    </w:pPr>
  </w:style>
  <w:style w:type="character" w:customStyle="1" w:styleId="TekstpodstawowywcityZnak">
    <w:name w:val="Tekst podstawowy wcięty Znak"/>
    <w:basedOn w:val="Domylnaczcionkaakapitu"/>
    <w:link w:val="Tekstpodstawowywcity"/>
    <w:uiPriority w:val="99"/>
    <w:semiHidden/>
    <w:rsid w:val="00301D18"/>
    <w:rPr>
      <w:rFonts w:ascii="Times New Roman" w:eastAsia="Times New Roman" w:hAnsi="Times New Roman" w:cs="Times New Roman"/>
      <w:sz w:val="24"/>
      <w:szCs w:val="24"/>
      <w:lang w:eastAsia="pl-PL"/>
    </w:rPr>
  </w:style>
  <w:style w:type="paragraph" w:customStyle="1" w:styleId="BodyText22">
    <w:name w:val="Body Text 22"/>
    <w:basedOn w:val="Normalny"/>
    <w:rsid w:val="00301D18"/>
    <w:pPr>
      <w:widowControl/>
      <w:suppressAutoHyphens w:val="0"/>
      <w:spacing w:line="360" w:lineRule="auto"/>
      <w:jc w:val="both"/>
    </w:pPr>
    <w:rPr>
      <w:sz w:val="26"/>
      <w:szCs w:val="26"/>
    </w:rPr>
  </w:style>
  <w:style w:type="character" w:customStyle="1" w:styleId="TekstprzypisudolnegoZnak1">
    <w:name w:val="Tekst przypisu dolnego Znak1"/>
    <w:uiPriority w:val="99"/>
    <w:rsid w:val="00301D18"/>
    <w:rPr>
      <w:sz w:val="22"/>
      <w:szCs w:val="22"/>
      <w:lang w:val="en-US" w:eastAsia="en-US"/>
    </w:rPr>
  </w:style>
  <w:style w:type="paragraph" w:customStyle="1" w:styleId="Standardowyjust">
    <w:name w:val="Standardowy just"/>
    <w:basedOn w:val="Normalny"/>
    <w:uiPriority w:val="99"/>
    <w:rsid w:val="00301D18"/>
    <w:pPr>
      <w:widowControl/>
      <w:numPr>
        <w:numId w:val="32"/>
      </w:numPr>
      <w:suppressAutoHyphens w:val="0"/>
      <w:spacing w:after="120" w:line="300" w:lineRule="auto"/>
      <w:jc w:val="both"/>
      <w:outlineLvl w:val="0"/>
    </w:pPr>
  </w:style>
  <w:style w:type="character" w:styleId="Pogrubienie">
    <w:name w:val="Strong"/>
    <w:basedOn w:val="Domylnaczcionkaakapitu"/>
    <w:uiPriority w:val="22"/>
    <w:qFormat/>
    <w:rsid w:val="009913A9"/>
    <w:rPr>
      <w:b/>
      <w:bCs/>
    </w:rPr>
  </w:style>
  <w:style w:type="character" w:styleId="Nierozpoznanawzmianka">
    <w:name w:val="Unresolved Mention"/>
    <w:basedOn w:val="Domylnaczcionkaakapitu"/>
    <w:uiPriority w:val="99"/>
    <w:semiHidden/>
    <w:unhideWhenUsed/>
    <w:rsid w:val="00751848"/>
    <w:rPr>
      <w:color w:val="605E5C"/>
      <w:shd w:val="clear" w:color="auto" w:fill="E1DFDD"/>
    </w:rPr>
  </w:style>
  <w:style w:type="paragraph" w:styleId="Tekstpodstawowywcity2">
    <w:name w:val="Body Text Indent 2"/>
    <w:basedOn w:val="Normalny"/>
    <w:link w:val="Tekstpodstawowywcity2Znak"/>
    <w:uiPriority w:val="99"/>
    <w:unhideWhenUsed/>
    <w:rsid w:val="0004742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4742D"/>
    <w:rPr>
      <w:rFonts w:ascii="Times New Roman" w:eastAsia="Times New Roman" w:hAnsi="Times New Roman" w:cs="Times New Roman"/>
      <w:sz w:val="24"/>
      <w:szCs w:val="24"/>
      <w:lang w:eastAsia="pl-PL"/>
    </w:rPr>
  </w:style>
  <w:style w:type="paragraph" w:customStyle="1" w:styleId="Akapitzlist2">
    <w:name w:val="Akapit z listą2"/>
    <w:basedOn w:val="Normalny"/>
    <w:rsid w:val="0004742D"/>
    <w:pPr>
      <w:widowControl/>
      <w:suppressAutoHyphens w:val="0"/>
      <w:spacing w:after="200" w:line="276" w:lineRule="auto"/>
      <w:ind w:left="720"/>
      <w:jc w:val="left"/>
    </w:pPr>
    <w:rPr>
      <w:rFonts w:ascii="Calibri" w:hAnsi="Calibri"/>
      <w:sz w:val="22"/>
      <w:szCs w:val="22"/>
      <w:lang w:eastAsia="en-US"/>
    </w:rPr>
  </w:style>
  <w:style w:type="paragraph" w:styleId="Zwykytekst">
    <w:name w:val="Plain Text"/>
    <w:basedOn w:val="Normalny"/>
    <w:link w:val="ZwykytekstZnak"/>
    <w:uiPriority w:val="99"/>
    <w:rsid w:val="001D448C"/>
    <w:pPr>
      <w:widowControl/>
      <w:suppressAutoHyphens w:val="0"/>
      <w:jc w:val="left"/>
    </w:pPr>
    <w:rPr>
      <w:rFonts w:ascii="Consolas" w:hAnsi="Consolas"/>
      <w:sz w:val="21"/>
      <w:szCs w:val="21"/>
    </w:rPr>
  </w:style>
  <w:style w:type="character" w:customStyle="1" w:styleId="ZwykytekstZnak">
    <w:name w:val="Zwykły tekst Znak"/>
    <w:basedOn w:val="Domylnaczcionkaakapitu"/>
    <w:link w:val="Zwykytekst"/>
    <w:uiPriority w:val="99"/>
    <w:rsid w:val="001D448C"/>
    <w:rPr>
      <w:rFonts w:ascii="Consolas" w:eastAsia="Times New Roman" w:hAnsi="Consolas" w:cs="Times New Roman"/>
      <w:sz w:val="21"/>
      <w:szCs w:val="21"/>
      <w:lang w:eastAsia="pl-PL"/>
    </w:rPr>
  </w:style>
  <w:style w:type="table" w:styleId="Zwykatabela1">
    <w:name w:val="Plain Table 1"/>
    <w:basedOn w:val="Standardowy"/>
    <w:uiPriority w:val="41"/>
    <w:rsid w:val="00E21A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oprawka">
    <w:name w:val="Revision"/>
    <w:hidden/>
    <w:uiPriority w:val="99"/>
    <w:semiHidden/>
    <w:rsid w:val="00CE5E58"/>
    <w:pPr>
      <w:spacing w:after="0" w:line="240" w:lineRule="auto"/>
    </w:pPr>
    <w:rPr>
      <w:rFonts w:ascii="Times New Roman" w:eastAsia="Times New Roman" w:hAnsi="Times New Roman" w:cs="Times New Roman"/>
      <w:sz w:val="24"/>
      <w:szCs w:val="24"/>
      <w:lang w:eastAsia="pl-PL"/>
    </w:rPr>
  </w:style>
  <w:style w:type="character" w:customStyle="1" w:styleId="ListParagraphChar">
    <w:name w:val="List Paragraph Char"/>
    <w:link w:val="Akapitzlist1"/>
    <w:locked/>
    <w:rsid w:val="00FC6AC7"/>
    <w:rPr>
      <w:rFonts w:ascii="Times New Roman" w:eastAsia="Times New Roman" w:hAnsi="Times New Roman" w:cs="Calibri"/>
      <w:sz w:val="24"/>
      <w:szCs w:val="24"/>
    </w:rPr>
  </w:style>
  <w:style w:type="character" w:customStyle="1" w:styleId="Nierozpoznanawzmianka2">
    <w:name w:val="Nierozpoznana wzmianka2"/>
    <w:basedOn w:val="Domylnaczcionkaakapitu"/>
    <w:uiPriority w:val="99"/>
    <w:semiHidden/>
    <w:unhideWhenUsed/>
    <w:rsid w:val="001F24AA"/>
    <w:rPr>
      <w:color w:val="605E5C"/>
      <w:shd w:val="clear" w:color="auto" w:fill="E1DFDD"/>
    </w:rPr>
  </w:style>
  <w:style w:type="paragraph" w:customStyle="1" w:styleId="Default">
    <w:name w:val="Default"/>
    <w:rsid w:val="001F24A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Znakiprzypiswdolnych">
    <w:name w:val="Znaki przypisów dolnych"/>
    <w:rsid w:val="001F24AA"/>
    <w:rPr>
      <w:vertAlign w:val="superscript"/>
    </w:rPr>
  </w:style>
  <w:style w:type="paragraph" w:customStyle="1" w:styleId="Normalny1">
    <w:name w:val="Normalny1"/>
    <w:uiPriority w:val="99"/>
    <w:rsid w:val="001F24AA"/>
    <w:pPr>
      <w:spacing w:after="0" w:line="276" w:lineRule="auto"/>
    </w:pPr>
    <w:rPr>
      <w:rFonts w:ascii="Arial" w:eastAsia="Arial" w:hAnsi="Arial" w:cs="Arial"/>
      <w:color w:val="000000"/>
      <w:lang w:eastAsia="pl-PL"/>
    </w:rPr>
  </w:style>
  <w:style w:type="paragraph" w:customStyle="1" w:styleId="ZnakZnak18ZnakZnakZnakZnak">
    <w:name w:val="Znak Znak18 Znak Znak Znak Znak"/>
    <w:basedOn w:val="Normalny"/>
    <w:rsid w:val="001F24AA"/>
    <w:pPr>
      <w:widowControl/>
      <w:suppressAutoHyphens w:val="0"/>
      <w:jc w:val="left"/>
    </w:pPr>
  </w:style>
  <w:style w:type="paragraph" w:customStyle="1" w:styleId="Akapitzlist3">
    <w:name w:val="Akapit z listą3"/>
    <w:basedOn w:val="Normalny"/>
    <w:qFormat/>
    <w:rsid w:val="001F24AA"/>
    <w:pPr>
      <w:widowControl/>
      <w:suppressAutoHyphens w:val="0"/>
      <w:spacing w:after="200" w:line="276" w:lineRule="auto"/>
      <w:ind w:left="720"/>
      <w:jc w:val="left"/>
    </w:pPr>
    <w:rPr>
      <w:rFonts w:ascii="Calibri" w:hAnsi="Calibri" w:cs="Calibri"/>
      <w:sz w:val="22"/>
      <w:szCs w:val="22"/>
      <w:lang w:val="x-none" w:eastAsia="en-US"/>
    </w:rPr>
  </w:style>
  <w:style w:type="paragraph" w:styleId="Lista">
    <w:name w:val="List"/>
    <w:basedOn w:val="Normalny"/>
    <w:uiPriority w:val="99"/>
    <w:unhideWhenUsed/>
    <w:rsid w:val="001F24AA"/>
    <w:pPr>
      <w:ind w:left="283" w:hanging="283"/>
      <w:contextualSpacing/>
    </w:pPr>
  </w:style>
  <w:style w:type="character" w:customStyle="1" w:styleId="cf01">
    <w:name w:val="cf01"/>
    <w:basedOn w:val="Domylnaczcionkaakapitu"/>
    <w:rsid w:val="001F24AA"/>
    <w:rPr>
      <w:rFonts w:ascii="Segoe UI" w:hAnsi="Segoe UI" w:cs="Segoe UI" w:hint="default"/>
      <w:sz w:val="18"/>
      <w:szCs w:val="18"/>
    </w:rPr>
  </w:style>
  <w:style w:type="paragraph" w:customStyle="1" w:styleId="pf0">
    <w:name w:val="pf0"/>
    <w:basedOn w:val="Normalny"/>
    <w:rsid w:val="00447269"/>
    <w:pPr>
      <w:widowControl/>
      <w:suppressAutoHyphens w:val="0"/>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11319">
      <w:bodyDiv w:val="1"/>
      <w:marLeft w:val="0"/>
      <w:marRight w:val="0"/>
      <w:marTop w:val="0"/>
      <w:marBottom w:val="0"/>
      <w:divBdr>
        <w:top w:val="none" w:sz="0" w:space="0" w:color="auto"/>
        <w:left w:val="none" w:sz="0" w:space="0" w:color="auto"/>
        <w:bottom w:val="none" w:sz="0" w:space="0" w:color="auto"/>
        <w:right w:val="none" w:sz="0" w:space="0" w:color="auto"/>
      </w:divBdr>
    </w:div>
    <w:div w:id="577981453">
      <w:bodyDiv w:val="1"/>
      <w:marLeft w:val="0"/>
      <w:marRight w:val="0"/>
      <w:marTop w:val="0"/>
      <w:marBottom w:val="0"/>
      <w:divBdr>
        <w:top w:val="none" w:sz="0" w:space="0" w:color="auto"/>
        <w:left w:val="none" w:sz="0" w:space="0" w:color="auto"/>
        <w:bottom w:val="none" w:sz="0" w:space="0" w:color="auto"/>
        <w:right w:val="none" w:sz="0" w:space="0" w:color="auto"/>
      </w:divBdr>
    </w:div>
    <w:div w:id="610893015">
      <w:bodyDiv w:val="1"/>
      <w:marLeft w:val="0"/>
      <w:marRight w:val="0"/>
      <w:marTop w:val="0"/>
      <w:marBottom w:val="0"/>
      <w:divBdr>
        <w:top w:val="none" w:sz="0" w:space="0" w:color="auto"/>
        <w:left w:val="none" w:sz="0" w:space="0" w:color="auto"/>
        <w:bottom w:val="none" w:sz="0" w:space="0" w:color="auto"/>
        <w:right w:val="none" w:sz="0" w:space="0" w:color="auto"/>
      </w:divBdr>
    </w:div>
    <w:div w:id="863329615">
      <w:bodyDiv w:val="1"/>
      <w:marLeft w:val="0"/>
      <w:marRight w:val="0"/>
      <w:marTop w:val="0"/>
      <w:marBottom w:val="0"/>
      <w:divBdr>
        <w:top w:val="none" w:sz="0" w:space="0" w:color="auto"/>
        <w:left w:val="none" w:sz="0" w:space="0" w:color="auto"/>
        <w:bottom w:val="none" w:sz="0" w:space="0" w:color="auto"/>
        <w:right w:val="none" w:sz="0" w:space="0" w:color="auto"/>
      </w:divBdr>
    </w:div>
    <w:div w:id="1272317351">
      <w:bodyDiv w:val="1"/>
      <w:marLeft w:val="0"/>
      <w:marRight w:val="0"/>
      <w:marTop w:val="0"/>
      <w:marBottom w:val="0"/>
      <w:divBdr>
        <w:top w:val="none" w:sz="0" w:space="0" w:color="auto"/>
        <w:left w:val="none" w:sz="0" w:space="0" w:color="auto"/>
        <w:bottom w:val="none" w:sz="0" w:space="0" w:color="auto"/>
        <w:right w:val="none" w:sz="0" w:space="0" w:color="auto"/>
      </w:divBdr>
    </w:div>
    <w:div w:id="1332756345">
      <w:bodyDiv w:val="1"/>
      <w:marLeft w:val="0"/>
      <w:marRight w:val="0"/>
      <w:marTop w:val="0"/>
      <w:marBottom w:val="0"/>
      <w:divBdr>
        <w:top w:val="none" w:sz="0" w:space="0" w:color="auto"/>
        <w:left w:val="none" w:sz="0" w:space="0" w:color="auto"/>
        <w:bottom w:val="none" w:sz="0" w:space="0" w:color="auto"/>
        <w:right w:val="none" w:sz="0" w:space="0" w:color="auto"/>
      </w:divBdr>
    </w:div>
    <w:div w:id="1374040877">
      <w:bodyDiv w:val="1"/>
      <w:marLeft w:val="0"/>
      <w:marRight w:val="0"/>
      <w:marTop w:val="0"/>
      <w:marBottom w:val="0"/>
      <w:divBdr>
        <w:top w:val="none" w:sz="0" w:space="0" w:color="auto"/>
        <w:left w:val="none" w:sz="0" w:space="0" w:color="auto"/>
        <w:bottom w:val="none" w:sz="0" w:space="0" w:color="auto"/>
        <w:right w:val="none" w:sz="0" w:space="0" w:color="auto"/>
      </w:divBdr>
    </w:div>
    <w:div w:id="1467434446">
      <w:bodyDiv w:val="1"/>
      <w:marLeft w:val="0"/>
      <w:marRight w:val="0"/>
      <w:marTop w:val="0"/>
      <w:marBottom w:val="0"/>
      <w:divBdr>
        <w:top w:val="none" w:sz="0" w:space="0" w:color="auto"/>
        <w:left w:val="none" w:sz="0" w:space="0" w:color="auto"/>
        <w:bottom w:val="none" w:sz="0" w:space="0" w:color="auto"/>
        <w:right w:val="none" w:sz="0" w:space="0" w:color="auto"/>
      </w:divBdr>
    </w:div>
    <w:div w:id="1477844855">
      <w:bodyDiv w:val="1"/>
      <w:marLeft w:val="0"/>
      <w:marRight w:val="0"/>
      <w:marTop w:val="0"/>
      <w:marBottom w:val="0"/>
      <w:divBdr>
        <w:top w:val="none" w:sz="0" w:space="0" w:color="auto"/>
        <w:left w:val="none" w:sz="0" w:space="0" w:color="auto"/>
        <w:bottom w:val="none" w:sz="0" w:space="0" w:color="auto"/>
        <w:right w:val="none" w:sz="0" w:space="0" w:color="auto"/>
      </w:divBdr>
    </w:div>
    <w:div w:id="1766924626">
      <w:bodyDiv w:val="1"/>
      <w:marLeft w:val="0"/>
      <w:marRight w:val="0"/>
      <w:marTop w:val="0"/>
      <w:marBottom w:val="0"/>
      <w:divBdr>
        <w:top w:val="none" w:sz="0" w:space="0" w:color="auto"/>
        <w:left w:val="none" w:sz="0" w:space="0" w:color="auto"/>
        <w:bottom w:val="none" w:sz="0" w:space="0" w:color="auto"/>
        <w:right w:val="none" w:sz="0" w:space="0" w:color="auto"/>
      </w:divBdr>
    </w:div>
    <w:div w:id="1846480825">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transakcja/1108093"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iod@uj.edu.pl"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zetargi.uj.edu.pl" TargetMode="External"/><Relationship Id="rId29" Type="http://schemas.openxmlformats.org/officeDocument/2006/relationships/hyperlink" Target="https://platformazakupowa.pl/pn/uj_edu"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ekrs.ms.gov.pl/web/wyszukiwarka-krs/strona-glowna/"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pn/uj_edu" TargetMode="External"/><Relationship Id="rId20" Type="http://schemas.openxmlformats.org/officeDocument/2006/relationships/hyperlink" Target="https://platformazakupowa.pl/pn/uj_edu" TargetMode="External"/><Relationship Id="rId41" Type="http://schemas.openxmlformats.org/officeDocument/2006/relationships/hyperlink" Target="https://platformazakupowa.pl/strona/45-instrukcj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aplikacja.ceidg.gov.pl/ceidg/ceidg.public.ui/search.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2C18E48DCBB5C41956C1011E38476B1" ma:contentTypeVersion="14" ma:contentTypeDescription="Utwórz nowy dokument." ma:contentTypeScope="" ma:versionID="b01445f9467401ff5d757ea56a1fcd94">
  <xsd:schema xmlns:xsd="http://www.w3.org/2001/XMLSchema" xmlns:xs="http://www.w3.org/2001/XMLSchema" xmlns:p="http://schemas.microsoft.com/office/2006/metadata/properties" xmlns:ns3="128426b3-6c3b-4715-affd-84f14444fcc1" xmlns:ns4="c3288be3-c0c6-4ef8-b482-2751d3124a21" targetNamespace="http://schemas.microsoft.com/office/2006/metadata/properties" ma:root="true" ma:fieldsID="be531999c57bce1e7f5974dd5814aac4" ns3:_="" ns4:_="">
    <xsd:import namespace="128426b3-6c3b-4715-affd-84f14444fcc1"/>
    <xsd:import namespace="c3288be3-c0c6-4ef8-b482-2751d3124a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426b3-6c3b-4715-affd-84f14444fcc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88be3-c0c6-4ef8-b482-2751d3124a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3E61FA-74BF-4BE5-9EA7-2FC76C57C9C8}">
  <ds:schemaRefs>
    <ds:schemaRef ds:uri="http://schemas.openxmlformats.org/officeDocument/2006/bibliography"/>
  </ds:schemaRefs>
</ds:datastoreItem>
</file>

<file path=customXml/itemProps2.xml><?xml version="1.0" encoding="utf-8"?>
<ds:datastoreItem xmlns:ds="http://schemas.openxmlformats.org/officeDocument/2006/customXml" ds:itemID="{C5D28A9E-D2C5-45EB-8CEC-83CE79D52C18}">
  <ds:schemaRefs>
    <ds:schemaRef ds:uri="http://schemas.microsoft.com/sharepoint/v3/contenttype/forms"/>
  </ds:schemaRefs>
</ds:datastoreItem>
</file>

<file path=customXml/itemProps3.xml><?xml version="1.0" encoding="utf-8"?>
<ds:datastoreItem xmlns:ds="http://schemas.openxmlformats.org/officeDocument/2006/customXml" ds:itemID="{6C2D0195-FE14-4086-8C84-865731685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426b3-6c3b-4715-affd-84f14444fcc1"/>
    <ds:schemaRef ds:uri="c3288be3-c0c6-4ef8-b482-2751d3124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8C26A-D4EC-4FF6-BB80-5540E395B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43</Pages>
  <Words>17189</Words>
  <Characters>103138</Characters>
  <Application>Microsoft Office Word</Application>
  <DocSecurity>0</DocSecurity>
  <Lines>859</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Karolina Gorczyca</cp:lastModifiedBy>
  <cp:revision>21</cp:revision>
  <cp:lastPrinted>2025-04-28T10:29:00Z</cp:lastPrinted>
  <dcterms:created xsi:type="dcterms:W3CDTF">2025-05-08T11:49:00Z</dcterms:created>
  <dcterms:modified xsi:type="dcterms:W3CDTF">2025-05-12T10:03:00Z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0x01010072C18E48DCBB5C41956C1011E38476B1</vt:lpwstr>
  </property>
</Properties>
</file>