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4165" w14:textId="50F4F4D3" w:rsidR="00853303" w:rsidRPr="00853303" w:rsidRDefault="00853303" w:rsidP="000F654A">
      <w:pPr>
        <w:spacing w:after="0" w:line="240" w:lineRule="auto"/>
        <w:jc w:val="right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Sztum, dnia</w:t>
      </w:r>
      <w:r w:rsidR="00EE7853">
        <w:rPr>
          <w:rFonts w:ascii="Arial" w:hAnsi="Arial" w:cs="Arial"/>
          <w:sz w:val="20"/>
        </w:rPr>
        <w:t xml:space="preserve"> </w:t>
      </w:r>
      <w:r w:rsidR="00357D6E">
        <w:rPr>
          <w:rFonts w:ascii="Arial" w:hAnsi="Arial" w:cs="Arial"/>
          <w:sz w:val="20"/>
        </w:rPr>
        <w:t>12</w:t>
      </w:r>
      <w:r w:rsidRPr="00853303">
        <w:rPr>
          <w:rFonts w:ascii="Arial" w:hAnsi="Arial" w:cs="Arial"/>
          <w:sz w:val="20"/>
        </w:rPr>
        <w:t>.07.2021 r.</w:t>
      </w:r>
    </w:p>
    <w:p w14:paraId="51261294" w14:textId="77777777" w:rsidR="00A62E7D" w:rsidRPr="00A62E7D" w:rsidRDefault="00A62E7D" w:rsidP="00A62E7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20"/>
          <w:szCs w:val="24"/>
          <w:lang w:eastAsia="pl-PL"/>
        </w:rPr>
      </w:pPr>
      <w:r w:rsidRPr="00A62E7D">
        <w:rPr>
          <w:rFonts w:ascii="Verdana" w:eastAsia="Times New Roman" w:hAnsi="Verdana" w:cs="Tahoma"/>
          <w:b/>
          <w:kern w:val="3"/>
          <w:sz w:val="20"/>
          <w:szCs w:val="24"/>
          <w:lang w:eastAsia="pl-PL"/>
        </w:rPr>
        <w:t>ON.III.272.6.2021.RR</w:t>
      </w:r>
    </w:p>
    <w:p w14:paraId="4CCBD05B" w14:textId="77777777" w:rsidR="00853303" w:rsidRPr="00853303" w:rsidRDefault="00853303" w:rsidP="000F654A">
      <w:pPr>
        <w:spacing w:after="0" w:line="240" w:lineRule="auto"/>
        <w:rPr>
          <w:rFonts w:ascii="Arial" w:hAnsi="Arial" w:cs="Arial"/>
          <w:sz w:val="20"/>
        </w:rPr>
      </w:pPr>
    </w:p>
    <w:p w14:paraId="420507A7" w14:textId="77777777" w:rsidR="00853303" w:rsidRPr="00853303" w:rsidRDefault="00853303" w:rsidP="000F654A">
      <w:pPr>
        <w:spacing w:after="0" w:line="240" w:lineRule="auto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</w:r>
      <w:r w:rsidRPr="00853303">
        <w:rPr>
          <w:rFonts w:ascii="Arial" w:hAnsi="Arial" w:cs="Arial"/>
          <w:b/>
          <w:sz w:val="20"/>
        </w:rPr>
        <w:tab/>
        <w:t>WYKONAWCY POSTĘPOWANIA</w:t>
      </w:r>
    </w:p>
    <w:p w14:paraId="56036E47" w14:textId="77777777" w:rsidR="00853303" w:rsidRPr="00853303" w:rsidRDefault="00853303" w:rsidP="000F654A">
      <w:pPr>
        <w:spacing w:after="0" w:line="240" w:lineRule="auto"/>
        <w:rPr>
          <w:rFonts w:ascii="Arial" w:hAnsi="Arial" w:cs="Arial"/>
          <w:b/>
          <w:sz w:val="20"/>
        </w:rPr>
      </w:pPr>
    </w:p>
    <w:p w14:paraId="5CAA871D" w14:textId="77777777" w:rsidR="00853303" w:rsidRPr="00853303" w:rsidRDefault="00853303" w:rsidP="000F654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>WYJAŚNIENIA</w:t>
      </w:r>
    </w:p>
    <w:p w14:paraId="150E3DE7" w14:textId="77777777" w:rsidR="00853303" w:rsidRPr="00853303" w:rsidRDefault="00853303" w:rsidP="000F654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5E697CA4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Dot. przetargu:</w:t>
      </w:r>
    </w:p>
    <w:p w14:paraId="0FDF827D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53303">
        <w:rPr>
          <w:rFonts w:ascii="Arial" w:hAnsi="Arial" w:cs="Arial"/>
          <w:b/>
          <w:sz w:val="20"/>
        </w:rPr>
        <w:t>„Przebudowa drogi powiatowej nr 2936G na odcinku DW 515 – Żuławka Sztumska w wymiarze 10,996 km od km 1+800 do km 12+796,16”</w:t>
      </w:r>
    </w:p>
    <w:p w14:paraId="0C9D9FE6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60BEDA9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 w:rsidRPr="00853303">
        <w:rPr>
          <w:rFonts w:ascii="Arial" w:hAnsi="Arial" w:cs="Arial"/>
          <w:sz w:val="20"/>
        </w:rPr>
        <w:t>Na podstawie art. 284 ust. 2 ustawy z dnia 11 września 2020 r., Prawo zamówień publicznych (tekst jednolity Dz. U. z 2019 r., poz. 2019 ze zm.), Zamawiający udziela następujących wyjaśnień:</w:t>
      </w:r>
    </w:p>
    <w:p w14:paraId="62A91B39" w14:textId="77777777" w:rsidR="00853303" w:rsidRP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B8BA5EB" w14:textId="77777777" w:rsidR="000F654A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24D8C">
        <w:rPr>
          <w:rFonts w:ascii="Arial" w:hAnsi="Arial" w:cs="Arial"/>
          <w:b/>
          <w:sz w:val="20"/>
          <w:highlight w:val="green"/>
          <w:u w:val="single"/>
        </w:rPr>
        <w:t>Pytanie 1</w:t>
      </w:r>
    </w:p>
    <w:p w14:paraId="27240642" w14:textId="48F9E564" w:rsid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par. 6 pkt 1 Wzoru Umowy Zamawiający zastrzegł rozliczenie Etapu I w terminie 100 dni od dnia przekazania placu budowy oraz Etapu 2 w terminie 130 dni. Jednocześnie w pkt 3 par. 6 dopuszcza fakturowanie po wykonaniu 30, 60 oraz 80% wartości przedmiotu umowy. Prosimy o ujednolicenie zapisów umownych w par. 6”</w:t>
      </w:r>
    </w:p>
    <w:p w14:paraId="3657EDB4" w14:textId="3CA9851F" w:rsidR="00853303" w:rsidRPr="001E7092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E7092">
        <w:rPr>
          <w:rFonts w:ascii="Arial" w:hAnsi="Arial" w:cs="Arial"/>
          <w:b/>
          <w:sz w:val="20"/>
          <w:u w:val="single"/>
        </w:rPr>
        <w:t>Odpowiedź na pytanie 1:</w:t>
      </w:r>
    </w:p>
    <w:p w14:paraId="4E64D4E5" w14:textId="51FFE36B" w:rsidR="00853303" w:rsidRPr="001E7092" w:rsidRDefault="001E7092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Zgodnie z postanowieniami zawartymi w projekcie umowy wynagrodzenie Wykonawcy będzie miało charakter ryczałtowy. Wykonawca zgodnie z wzorem formularza ofertowego zobowiązany jest wskazać cenę łączną oferty oraz podział </w:t>
      </w:r>
      <w:r w:rsidR="00A86B9B">
        <w:rPr>
          <w:rFonts w:ascii="Arial" w:hAnsi="Arial" w:cs="Arial"/>
          <w:sz w:val="20"/>
        </w:rPr>
        <w:t xml:space="preserve">ceny </w:t>
      </w:r>
      <w:r>
        <w:rPr>
          <w:rFonts w:ascii="Arial" w:hAnsi="Arial" w:cs="Arial"/>
          <w:sz w:val="20"/>
        </w:rPr>
        <w:t xml:space="preserve">na Etap 1 oraz Etap 2. Wprowadzenie rozliczenia procentowego dla każdego z etapów osobno umożliwia </w:t>
      </w:r>
      <w:r w:rsidR="00A86B9B">
        <w:rPr>
          <w:rFonts w:ascii="Arial" w:hAnsi="Arial" w:cs="Arial"/>
          <w:sz w:val="20"/>
        </w:rPr>
        <w:t>rozliczenie częściowe każdego z etapów</w:t>
      </w:r>
      <w:r w:rsidR="001346B5">
        <w:rPr>
          <w:rFonts w:ascii="Arial" w:hAnsi="Arial" w:cs="Arial"/>
          <w:sz w:val="20"/>
        </w:rPr>
        <w:t>.</w:t>
      </w:r>
      <w:r w:rsidR="00A86B9B">
        <w:rPr>
          <w:rFonts w:ascii="Arial" w:hAnsi="Arial" w:cs="Arial"/>
          <w:sz w:val="20"/>
        </w:rPr>
        <w:t xml:space="preserve"> Zamawiający modyfikuje brzmienie §6 ust. 3 w następujący sposób: „</w:t>
      </w:r>
      <w:r w:rsidR="00A86B9B" w:rsidRPr="00A86B9B">
        <w:rPr>
          <w:rFonts w:ascii="Arial" w:eastAsia="Calibri" w:hAnsi="Arial" w:cs="Arial"/>
          <w:i/>
          <w:sz w:val="20"/>
        </w:rPr>
        <w:t xml:space="preserve">Przewiduje się częściowe rozliczanie </w:t>
      </w:r>
      <w:r w:rsidR="00A86B9B">
        <w:rPr>
          <w:rFonts w:ascii="Arial" w:eastAsia="Calibri" w:hAnsi="Arial" w:cs="Arial"/>
          <w:i/>
          <w:sz w:val="20"/>
        </w:rPr>
        <w:br/>
      </w:r>
      <w:r w:rsidR="00A86B9B" w:rsidRPr="00A86B9B">
        <w:rPr>
          <w:rFonts w:ascii="Arial" w:eastAsia="Calibri" w:hAnsi="Arial" w:cs="Arial"/>
          <w:i/>
          <w:sz w:val="20"/>
        </w:rPr>
        <w:t xml:space="preserve">i fakturowanie, za wykonane roboty dla każdego etapu poprzez wystawienie przez Wykonawcę faktur częściowych po zrealizowaniu 30%, 60% i 80% wartości przedmiotu zamówienia dla każdego etapu </w:t>
      </w:r>
      <w:r w:rsidR="00A86B9B">
        <w:rPr>
          <w:rFonts w:ascii="Arial" w:eastAsia="Calibri" w:hAnsi="Arial" w:cs="Arial"/>
          <w:i/>
          <w:sz w:val="20"/>
        </w:rPr>
        <w:br/>
      </w:r>
      <w:r w:rsidR="00A86B9B" w:rsidRPr="00A86B9B">
        <w:rPr>
          <w:rFonts w:ascii="Arial" w:eastAsia="Calibri" w:hAnsi="Arial" w:cs="Arial"/>
          <w:i/>
          <w:sz w:val="20"/>
        </w:rPr>
        <w:t>o którym mowa w §5 ust. 3.</w:t>
      </w:r>
      <w:r w:rsidR="00A86B9B">
        <w:rPr>
          <w:rFonts w:ascii="Arial" w:eastAsia="Calibri" w:hAnsi="Arial" w:cs="Arial"/>
          <w:i/>
          <w:sz w:val="20"/>
        </w:rPr>
        <w:t>”</w:t>
      </w:r>
    </w:p>
    <w:p w14:paraId="4581E000" w14:textId="77777777" w:rsidR="001E7092" w:rsidRDefault="001E7092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A74D019" w14:textId="77777777" w:rsidR="000F654A" w:rsidRDefault="00853303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24D8C">
        <w:rPr>
          <w:rFonts w:ascii="Arial" w:hAnsi="Arial" w:cs="Arial"/>
          <w:b/>
          <w:sz w:val="20"/>
          <w:highlight w:val="green"/>
          <w:u w:val="single"/>
        </w:rPr>
        <w:t>Pytanie 2</w:t>
      </w:r>
    </w:p>
    <w:p w14:paraId="2DBF20B5" w14:textId="53F4A5C5" w:rsid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„Zamawiający w par. 5 wzoru Umowy wprowadził ryczałtowe rozliczenie robót natomiast w par. 7 Umowy wprowadza zapis o ocenie rzeczywistego wykonania robót w odniesieniu do ich ilości. Prosimy o informację czy Zamawiający przewiduje rozliczenie prac na podstawie faktycznego wykonania ilości robót?</w:t>
      </w:r>
    </w:p>
    <w:p w14:paraId="0279B403" w14:textId="37CA3DD5" w:rsidR="001A4BA0" w:rsidRDefault="001A4BA0" w:rsidP="001A4BA0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Odpowiedź na pytanie </w:t>
      </w:r>
      <w:r w:rsidR="001E7092">
        <w:rPr>
          <w:rFonts w:ascii="Arial" w:hAnsi="Arial" w:cs="Arial"/>
          <w:b/>
          <w:sz w:val="20"/>
          <w:u w:val="single"/>
        </w:rPr>
        <w:t>2</w:t>
      </w:r>
      <w:r>
        <w:rPr>
          <w:rFonts w:ascii="Arial" w:hAnsi="Arial" w:cs="Arial"/>
          <w:b/>
          <w:sz w:val="20"/>
          <w:u w:val="single"/>
        </w:rPr>
        <w:t>:</w:t>
      </w:r>
    </w:p>
    <w:p w14:paraId="64B2F0EA" w14:textId="293C3862" w:rsidR="001E7092" w:rsidRPr="001E7092" w:rsidRDefault="001E7092" w:rsidP="001A4BA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ustaleniami zawartymi w projekcie umowy wynagrodzenie Wykonawcy będzie wynagrodzeniem ryczałtowym</w:t>
      </w:r>
      <w:r w:rsidR="00424D8C">
        <w:rPr>
          <w:rFonts w:ascii="Arial" w:hAnsi="Arial" w:cs="Arial"/>
          <w:sz w:val="20"/>
        </w:rPr>
        <w:t xml:space="preserve"> i tak będzie rozliczane.</w:t>
      </w:r>
    </w:p>
    <w:p w14:paraId="3D586078" w14:textId="77777777" w:rsidR="001A4BA0" w:rsidRDefault="001A4BA0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B4ED0FA" w14:textId="77777777" w:rsidR="000F654A" w:rsidRDefault="000F654A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7BB22BE" w14:textId="77777777" w:rsidR="000F654A" w:rsidRPr="000F654A" w:rsidRDefault="00853303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24D8C">
        <w:rPr>
          <w:rFonts w:ascii="Arial" w:hAnsi="Arial" w:cs="Arial"/>
          <w:b/>
          <w:sz w:val="20"/>
          <w:highlight w:val="green"/>
          <w:u w:val="single"/>
        </w:rPr>
        <w:t>Pytanie 3</w:t>
      </w:r>
    </w:p>
    <w:p w14:paraId="7E196135" w14:textId="3A8A2DF9" w:rsid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„Prosimy o sprecyzowanie jak Zamawiający interpretuje pomoc załączonego przedmiaru przy określeniu ceny ryczałtowej?”</w:t>
      </w:r>
    </w:p>
    <w:p w14:paraId="08311D87" w14:textId="2CF99FC6" w:rsidR="00424D8C" w:rsidRDefault="00424D8C" w:rsidP="00424D8C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3:</w:t>
      </w:r>
    </w:p>
    <w:p w14:paraId="5FBD9CB1" w14:textId="1951D9CD" w:rsidR="00424D8C" w:rsidRDefault="00D25BFE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Przedmiar robót ma ułatwić Wykonawcy skalkulowanie oferty poprzez wstępne wskazanie zakresu robot, jednakże nie wyklucza możliwości, że w załączonym przedmiarze</w:t>
      </w:r>
      <w:r w:rsidR="00B44026">
        <w:rPr>
          <w:rFonts w:ascii="Arial" w:hAnsi="Arial" w:cs="Arial"/>
          <w:sz w:val="20"/>
        </w:rPr>
        <w:t xml:space="preserve"> nie został pominięty jakiś zakres robót, co powinien przeanalizować i uwzględnić Wykonawca. Równocześnie w przypadku, gdy w dokumentacji brak jest wystarczającej informacji przy sporządzaniu oferty można posiłkować się sporządzonym przedmiarem.</w:t>
      </w:r>
    </w:p>
    <w:p w14:paraId="239ED007" w14:textId="77777777" w:rsidR="000F654A" w:rsidRDefault="000F654A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4B034BD" w14:textId="77777777" w:rsidR="000F654A" w:rsidRPr="000F654A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B44026">
        <w:rPr>
          <w:rFonts w:ascii="Arial" w:hAnsi="Arial" w:cs="Arial"/>
          <w:b/>
          <w:sz w:val="20"/>
          <w:highlight w:val="green"/>
          <w:u w:val="single"/>
        </w:rPr>
        <w:t>Pytanie 4</w:t>
      </w:r>
    </w:p>
    <w:p w14:paraId="1F104C5B" w14:textId="16BB1224" w:rsid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jakim zakresie przy realizacji projektu Zamawiający będzie wykorzystywał treść i zawartość przedmiaru?”</w:t>
      </w:r>
    </w:p>
    <w:p w14:paraId="53307654" w14:textId="7A7176CC" w:rsidR="00B44026" w:rsidRDefault="00B44026" w:rsidP="00B44026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4:</w:t>
      </w:r>
    </w:p>
    <w:p w14:paraId="05385DCB" w14:textId="77777777" w:rsidR="00B44026" w:rsidRDefault="00B44026" w:rsidP="00B44026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Przedmiar robót ma ułatwić Wykonawcy skalkulowanie oferty poprzez wstępne wskazanie zakresu robot, jednakże nie wyklucza możliwości, że w załączonym przedmiarze nie został pominięty jakiś zakres robót, co powinien przeanalizować i uwzględnić Wykonawca. Równocześnie w przypadku, gdy w dokumentacji brak jest wystarczającej informacji przy sporządzaniu oferty można posiłkować się sporządzonym przedmiarem.</w:t>
      </w:r>
    </w:p>
    <w:p w14:paraId="2A19BB74" w14:textId="4547EA2A" w:rsidR="000F654A" w:rsidRDefault="000F654A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2EF1988" w14:textId="77777777" w:rsidR="00C17093" w:rsidRDefault="00C17093" w:rsidP="000F654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60BE59E" w14:textId="77777777" w:rsidR="000F654A" w:rsidRPr="000F654A" w:rsidRDefault="00853303" w:rsidP="000F654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816438">
        <w:rPr>
          <w:rFonts w:ascii="Arial" w:hAnsi="Arial" w:cs="Arial"/>
          <w:b/>
          <w:sz w:val="20"/>
          <w:highlight w:val="green"/>
          <w:u w:val="single"/>
        </w:rPr>
        <w:lastRenderedPageBreak/>
        <w:t>Pytanie 5</w:t>
      </w:r>
    </w:p>
    <w:p w14:paraId="232B159F" w14:textId="4C1001CB" w:rsidR="00853303" w:rsidRDefault="00853303" w:rsidP="000F654A">
      <w:pPr>
        <w:spacing w:after="0" w:line="240" w:lineRule="auto"/>
        <w:jc w:val="both"/>
        <w:rPr>
          <w:rFonts w:ascii="Arial" w:hAnsi="Arial" w:cs="Arial"/>
          <w:sz w:val="20"/>
        </w:rPr>
      </w:pPr>
      <w:r w:rsidRPr="009E4811">
        <w:rPr>
          <w:rFonts w:ascii="Arial" w:hAnsi="Arial" w:cs="Arial"/>
          <w:sz w:val="20"/>
        </w:rPr>
        <w:t>„Czy w związku z zapisem SIWZ pkt V „Zamawiający wymaga przeprowadzenia wizji lokalnej przez Wykonawcę, przed złożeniem oferty.” Zostanie zorganizowane spotkanie z Zamawiającym na przedmiotowym odcinku drogi powiatowej?”</w:t>
      </w:r>
    </w:p>
    <w:p w14:paraId="11B446AC" w14:textId="78A4FF8D" w:rsidR="00816438" w:rsidRDefault="00816438" w:rsidP="008164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u w:val="single"/>
        </w:rPr>
        <w:t>Odpowiedź na pytanie 5:</w:t>
      </w:r>
    </w:p>
    <w:p w14:paraId="5640DEE8" w14:textId="7F234528" w:rsidR="00816438" w:rsidRPr="00816438" w:rsidRDefault="00816438" w:rsidP="000F654A">
      <w:pPr>
        <w:spacing w:after="0" w:line="240" w:lineRule="auto"/>
        <w:jc w:val="both"/>
        <w:rPr>
          <w:rFonts w:ascii="Arial" w:hAnsi="Arial" w:cs="Arial"/>
          <w:sz w:val="18"/>
        </w:rPr>
      </w:pPr>
      <w:r w:rsidRPr="006A62F9">
        <w:rPr>
          <w:rFonts w:ascii="Arial" w:hAnsi="Arial" w:cs="Arial"/>
          <w:sz w:val="20"/>
        </w:rPr>
        <w:t xml:space="preserve">Zamawiający informuje, że </w:t>
      </w:r>
      <w:r w:rsidR="009E4811">
        <w:rPr>
          <w:rFonts w:ascii="Arial" w:hAnsi="Arial" w:cs="Arial"/>
          <w:sz w:val="20"/>
        </w:rPr>
        <w:t xml:space="preserve">odstępuje od obowiązku przeprowadzenia wizji lokalnej. </w:t>
      </w:r>
    </w:p>
    <w:p w14:paraId="030A9E2E" w14:textId="77777777" w:rsidR="000F654A" w:rsidRDefault="000F654A" w:rsidP="000F654A">
      <w:pPr>
        <w:spacing w:after="0" w:line="240" w:lineRule="auto"/>
        <w:rPr>
          <w:rFonts w:ascii="Arial" w:hAnsi="Arial" w:cs="Arial"/>
          <w:sz w:val="20"/>
        </w:rPr>
      </w:pPr>
    </w:p>
    <w:p w14:paraId="4EEC804A" w14:textId="77777777" w:rsidR="00DF0553" w:rsidRPr="00DF0553" w:rsidRDefault="00853303" w:rsidP="00DF0553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816438">
        <w:rPr>
          <w:rFonts w:ascii="Arial" w:hAnsi="Arial" w:cs="Arial"/>
          <w:b/>
          <w:sz w:val="20"/>
          <w:highlight w:val="green"/>
          <w:u w:val="single"/>
        </w:rPr>
        <w:t>Pytanie 6</w:t>
      </w:r>
    </w:p>
    <w:p w14:paraId="04180327" w14:textId="5A7B0335" w:rsidR="00853303" w:rsidRDefault="00853303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SWZ Zamawiający zamieszcza informację, że przedmiar pełni funkcję wyłącznie pomocniczą jednocześnie informując, że przedmiar stanowi element szczegółowego opisu przedmiotu zamówienia. Proszę o wyjaśnienie tej sprzeczności.”</w:t>
      </w:r>
    </w:p>
    <w:p w14:paraId="386C4A9B" w14:textId="3CC050CC" w:rsidR="00816438" w:rsidRDefault="00816438" w:rsidP="008164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u w:val="single"/>
        </w:rPr>
        <w:t>Odpowiedź na pytanie 6:</w:t>
      </w:r>
    </w:p>
    <w:p w14:paraId="3E8A0F7A" w14:textId="6F0B466A" w:rsidR="00DF0553" w:rsidRDefault="00AA4B08" w:rsidP="0081643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Przedmiar robót ma ułatwić </w:t>
      </w:r>
      <w:r w:rsidR="00816438">
        <w:rPr>
          <w:rFonts w:ascii="Arial" w:hAnsi="Arial" w:cs="Arial"/>
          <w:sz w:val="20"/>
        </w:rPr>
        <w:t>Wykonawcy skalkulowanie oferty poprzez wstępne wskazanie zakresu robot, jednakże nie wyklucza możliwości, że w załączonym przedmiarze nie został pominięty jakiś zakres robót, co powinien przeanalizować i uwzględnić Wykonawca. Równocześnie w przypadku, gdy w dokumentacji brak jest wystarczającej informacji przy sporządzaniu oferty można posiłkować się sporządzonym przedmiarem.</w:t>
      </w:r>
    </w:p>
    <w:p w14:paraId="0513DBF1" w14:textId="77777777" w:rsidR="00816438" w:rsidRDefault="00816438" w:rsidP="000F654A">
      <w:pPr>
        <w:spacing w:after="0" w:line="240" w:lineRule="auto"/>
        <w:rPr>
          <w:rFonts w:ascii="Arial" w:hAnsi="Arial" w:cs="Arial"/>
          <w:sz w:val="20"/>
        </w:rPr>
      </w:pPr>
    </w:p>
    <w:p w14:paraId="4F77050D" w14:textId="77777777" w:rsidR="00DF0553" w:rsidRPr="00DF0553" w:rsidRDefault="00853303" w:rsidP="00DF0553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2A3CA7">
        <w:rPr>
          <w:rFonts w:ascii="Arial" w:hAnsi="Arial" w:cs="Arial"/>
          <w:b/>
          <w:sz w:val="20"/>
          <w:highlight w:val="green"/>
          <w:u w:val="single"/>
        </w:rPr>
        <w:t>Pytanie 7</w:t>
      </w:r>
    </w:p>
    <w:p w14:paraId="083CD72C" w14:textId="58778511" w:rsidR="00853303" w:rsidRDefault="00ED5DCB" w:rsidP="00DF055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853303">
        <w:rPr>
          <w:rFonts w:ascii="Arial" w:hAnsi="Arial" w:cs="Arial"/>
          <w:sz w:val="20"/>
        </w:rPr>
        <w:t>Prosimy o informację</w:t>
      </w:r>
      <w:r>
        <w:rPr>
          <w:rFonts w:ascii="Arial" w:hAnsi="Arial" w:cs="Arial"/>
          <w:sz w:val="20"/>
        </w:rPr>
        <w:t xml:space="preserve"> czyją własnością jest drewno pozyskane z wycinki drzew?”</w:t>
      </w:r>
    </w:p>
    <w:p w14:paraId="2024EDAA" w14:textId="72D8840F" w:rsidR="00EF5D55" w:rsidRDefault="00EF5D55" w:rsidP="00DF0553">
      <w:pPr>
        <w:spacing w:after="0" w:line="240" w:lineRule="auto"/>
      </w:pPr>
      <w:r>
        <w:rPr>
          <w:rFonts w:ascii="Arial" w:hAnsi="Arial" w:cs="Arial"/>
          <w:b/>
          <w:sz w:val="20"/>
          <w:u w:val="single"/>
        </w:rPr>
        <w:t xml:space="preserve">Odpowiedź na pytanie </w:t>
      </w:r>
      <w:r w:rsidR="002A3CA7">
        <w:rPr>
          <w:rFonts w:ascii="Arial" w:hAnsi="Arial" w:cs="Arial"/>
          <w:b/>
          <w:sz w:val="20"/>
          <w:u w:val="single"/>
        </w:rPr>
        <w:t>7</w:t>
      </w:r>
      <w:r>
        <w:rPr>
          <w:rFonts w:ascii="Arial" w:hAnsi="Arial" w:cs="Arial"/>
          <w:b/>
          <w:sz w:val="20"/>
          <w:u w:val="single"/>
        </w:rPr>
        <w:t>:</w:t>
      </w:r>
    </w:p>
    <w:p w14:paraId="68FEA894" w14:textId="65E56176" w:rsidR="00EF5D55" w:rsidRPr="002A3CA7" w:rsidRDefault="00C86912" w:rsidP="00A768AE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Wykonawca</w:t>
      </w:r>
      <w:r w:rsidR="00EF5D55" w:rsidRPr="002A3CA7">
        <w:rPr>
          <w:rFonts w:ascii="Arial" w:hAnsi="Arial" w:cs="Arial"/>
          <w:sz w:val="20"/>
        </w:rPr>
        <w:t xml:space="preserve"> zobowiązany jest do odkupienia drewna uzyskanego z wycinki drzew przewidzianych do </w:t>
      </w:r>
      <w:r w:rsidR="002A3CA7">
        <w:rPr>
          <w:rFonts w:ascii="Arial" w:hAnsi="Arial" w:cs="Arial"/>
          <w:sz w:val="20"/>
        </w:rPr>
        <w:t>usunięcia</w:t>
      </w:r>
      <w:r w:rsidR="00EF5D55" w:rsidRPr="002A3CA7">
        <w:rPr>
          <w:rFonts w:ascii="Arial" w:hAnsi="Arial" w:cs="Arial"/>
          <w:sz w:val="20"/>
        </w:rPr>
        <w:t xml:space="preserve"> w ramach zadania</w:t>
      </w:r>
      <w:r w:rsidR="002A3CA7" w:rsidRPr="002A3CA7">
        <w:rPr>
          <w:rFonts w:ascii="Arial" w:hAnsi="Arial" w:cs="Arial"/>
          <w:sz w:val="20"/>
        </w:rPr>
        <w:t xml:space="preserve"> wg dokonanego przez Wykonawcę</w:t>
      </w:r>
      <w:r w:rsidR="00092A0A">
        <w:rPr>
          <w:rFonts w:ascii="Arial" w:hAnsi="Arial" w:cs="Arial"/>
          <w:sz w:val="20"/>
        </w:rPr>
        <w:t xml:space="preserve"> i zaakceptowanego przez Zamawiającego</w:t>
      </w:r>
      <w:r w:rsidR="002A3CA7" w:rsidRPr="002A3CA7">
        <w:rPr>
          <w:rFonts w:ascii="Arial" w:hAnsi="Arial" w:cs="Arial"/>
          <w:sz w:val="20"/>
        </w:rPr>
        <w:t xml:space="preserve"> szacunku brakarskiego.</w:t>
      </w:r>
    </w:p>
    <w:p w14:paraId="21090298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52F2FE5F" w14:textId="7607B73B" w:rsidR="00ED5DCB" w:rsidRDefault="00ED5DCB" w:rsidP="000F654A">
      <w:pPr>
        <w:spacing w:after="0" w:line="240" w:lineRule="auto"/>
        <w:rPr>
          <w:rFonts w:ascii="Arial" w:hAnsi="Arial" w:cs="Arial"/>
          <w:sz w:val="20"/>
        </w:rPr>
      </w:pPr>
      <w:r w:rsidRPr="00B44026">
        <w:rPr>
          <w:rFonts w:ascii="Arial" w:hAnsi="Arial" w:cs="Arial"/>
          <w:b/>
          <w:sz w:val="20"/>
          <w:highlight w:val="green"/>
          <w:u w:val="single"/>
        </w:rPr>
        <w:t>Pytanie 8</w:t>
      </w:r>
      <w:r w:rsidRPr="00DF0553">
        <w:rPr>
          <w:rFonts w:ascii="Arial" w:hAnsi="Arial" w:cs="Arial"/>
          <w:b/>
          <w:sz w:val="20"/>
          <w:u w:val="single"/>
        </w:rPr>
        <w:br/>
      </w:r>
      <w:r>
        <w:rPr>
          <w:rFonts w:ascii="Arial" w:hAnsi="Arial" w:cs="Arial"/>
          <w:sz w:val="20"/>
        </w:rPr>
        <w:t>„Czy Zamawiający posiada prawomocną decyzję na wycinkę drzew?”</w:t>
      </w:r>
    </w:p>
    <w:p w14:paraId="67146E7B" w14:textId="4F9E8B01" w:rsidR="00B44026" w:rsidRDefault="00B44026" w:rsidP="000F65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u w:val="single"/>
        </w:rPr>
        <w:t>Odpowiedź na pytanie 8:</w:t>
      </w:r>
    </w:p>
    <w:p w14:paraId="7405C1A9" w14:textId="361F3A82" w:rsidR="00B44026" w:rsidRPr="006A62F9" w:rsidRDefault="00B44026" w:rsidP="006A62F9">
      <w:pPr>
        <w:spacing w:after="0" w:line="240" w:lineRule="auto"/>
        <w:jc w:val="both"/>
        <w:rPr>
          <w:rFonts w:ascii="Arial" w:hAnsi="Arial" w:cs="Arial"/>
          <w:sz w:val="18"/>
        </w:rPr>
      </w:pPr>
      <w:r w:rsidRPr="006A62F9">
        <w:rPr>
          <w:rFonts w:ascii="Arial" w:hAnsi="Arial" w:cs="Arial"/>
          <w:sz w:val="20"/>
        </w:rPr>
        <w:t>Zamawiający informuje, że jest na etapie uzyskania decyzji zezwalającej na usunięcie drzew.</w:t>
      </w:r>
    </w:p>
    <w:p w14:paraId="5FCCB129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30CEFEC5" w14:textId="77777777" w:rsidR="00DF0553" w:rsidRPr="00DF0553" w:rsidRDefault="00ED5DC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816438">
        <w:rPr>
          <w:rFonts w:ascii="Arial" w:hAnsi="Arial" w:cs="Arial"/>
          <w:b/>
          <w:sz w:val="20"/>
          <w:highlight w:val="green"/>
          <w:u w:val="single"/>
        </w:rPr>
        <w:t>Pytanie 9</w:t>
      </w:r>
    </w:p>
    <w:p w14:paraId="59C588BC" w14:textId="67D50861" w:rsidR="00ED5DCB" w:rsidRDefault="00ED5DCB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„Czy nie stwierdzono na remontowanym odcinku dróg powiatowych występowania gatunków chronionych?”</w:t>
      </w:r>
    </w:p>
    <w:p w14:paraId="71CF2306" w14:textId="2EB368F9" w:rsidR="00816438" w:rsidRDefault="00816438" w:rsidP="008164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u w:val="single"/>
        </w:rPr>
        <w:t>Odpowiedź na pytanie 9:</w:t>
      </w:r>
    </w:p>
    <w:p w14:paraId="48BC106E" w14:textId="21E0EDA7" w:rsidR="00816438" w:rsidRDefault="00816438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nie prowadził oględzin drzew pod kątem występowania w ich obszarze gatunków chronionych. Jest to elementem trwającej procedury administracyjnej związanej z uzyskaniem zgodny na usunięcie drzew, prowadzonej przez odpowiednie organy administracyjne. W przypadku stwierdzenia występowania gatunków chronionych Zamawiający będzie występował do Regionalnego Dyrektora Ochrony Środowiska w Gdańsku z stosownym wnioskiem o udzielenie zgody na zniszczenie okazów i siedlisk gatunków objętych ochroną.</w:t>
      </w:r>
    </w:p>
    <w:p w14:paraId="27BCE1C1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23BC67E4" w14:textId="77777777" w:rsidR="00DF0553" w:rsidRPr="00DF0553" w:rsidRDefault="00ED5DC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2A3CA7">
        <w:rPr>
          <w:rFonts w:ascii="Arial" w:hAnsi="Arial" w:cs="Arial"/>
          <w:b/>
          <w:sz w:val="20"/>
          <w:highlight w:val="green"/>
          <w:u w:val="single"/>
        </w:rPr>
        <w:t>Pytanie 10</w:t>
      </w:r>
    </w:p>
    <w:p w14:paraId="389BE33D" w14:textId="08EB61E3" w:rsidR="00ED5DCB" w:rsidRDefault="00ED5DCB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„Zamawiający wymaga od wykonawcy aby przed wykonaniem nowej konstrukcji określił wartość wtórnego modułu odkształcenia podłoża gruntowego. Zaprojektowana konstrukcja wymaga wartości wtórnego modułu odkształcenia &gt; 35 </w:t>
      </w:r>
      <w:proofErr w:type="spellStart"/>
      <w:r>
        <w:rPr>
          <w:rFonts w:ascii="Arial" w:hAnsi="Arial" w:cs="Arial"/>
          <w:sz w:val="20"/>
        </w:rPr>
        <w:t>MPa</w:t>
      </w:r>
      <w:proofErr w:type="spellEnd"/>
      <w:r>
        <w:rPr>
          <w:rFonts w:ascii="Arial" w:hAnsi="Arial" w:cs="Arial"/>
          <w:sz w:val="20"/>
        </w:rPr>
        <w:t>. W przypadku gruntu o podłożu G4 Projektant wymaga doprowadzenia podłoża do G3. Prosimy o potwierdzenie, że za tą pracę wykonawca uzyska dodatkowe wynagrodzenie.”</w:t>
      </w:r>
    </w:p>
    <w:p w14:paraId="332B9B2E" w14:textId="27E98505" w:rsidR="002A3CA7" w:rsidRDefault="002A3CA7" w:rsidP="002A3CA7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10:</w:t>
      </w:r>
    </w:p>
    <w:p w14:paraId="2AECF127" w14:textId="77777777" w:rsidR="002A3CA7" w:rsidRPr="00A60F8E" w:rsidRDefault="002A3CA7" w:rsidP="002A3CA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Wynagrodzenie Wykonawcy zostało określone jako wynagrodzenie ryczałtowe. W związku z powyższym jest niezmienne przez cały okres trwania umowy, zgodnie z postanowieniami </w:t>
      </w:r>
      <w:r w:rsidRPr="00A60F8E">
        <w:rPr>
          <w:rFonts w:ascii="Arial" w:hAnsi="Arial" w:cs="Arial"/>
          <w:i/>
          <w:sz w:val="20"/>
        </w:rPr>
        <w:t>§ 5 projektu umowy.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Niedoszacowanie, pominięcie oraz brak rozpoznania zakresu przedmiotu umowy nie może być podstawą do zmiany wysokości wynagrodzenia ryczałtowego.</w:t>
      </w:r>
    </w:p>
    <w:p w14:paraId="7D3BD233" w14:textId="77777777" w:rsidR="002A3CA7" w:rsidRDefault="002A3CA7" w:rsidP="000F654A">
      <w:pPr>
        <w:spacing w:after="0" w:line="240" w:lineRule="auto"/>
        <w:rPr>
          <w:rFonts w:ascii="Arial" w:hAnsi="Arial" w:cs="Arial"/>
          <w:b/>
          <w:sz w:val="20"/>
          <w:highlight w:val="green"/>
          <w:u w:val="single"/>
        </w:rPr>
      </w:pPr>
    </w:p>
    <w:p w14:paraId="571A23CA" w14:textId="4B259E6E" w:rsidR="00DF0553" w:rsidRPr="00DF0553" w:rsidRDefault="00ED5DC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816438">
        <w:rPr>
          <w:rFonts w:ascii="Arial" w:hAnsi="Arial" w:cs="Arial"/>
          <w:b/>
          <w:sz w:val="20"/>
          <w:highlight w:val="green"/>
          <w:u w:val="single"/>
        </w:rPr>
        <w:t>Pytanie 11</w:t>
      </w:r>
    </w:p>
    <w:p w14:paraId="51B5700E" w14:textId="1173A131" w:rsidR="00ED5DCB" w:rsidRDefault="00ED5DCB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„Prosimy o podanie zakresu prac dla ornitologa, którego obecność podczas prac związanych z usunięciem drzew będzie wymagana.”</w:t>
      </w:r>
    </w:p>
    <w:p w14:paraId="66CBEAC1" w14:textId="7ECDFAE5" w:rsidR="00816438" w:rsidRDefault="00816438" w:rsidP="008164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u w:val="single"/>
        </w:rPr>
        <w:t>Odpowiedź na pytanie 11:</w:t>
      </w:r>
    </w:p>
    <w:p w14:paraId="1046D8A8" w14:textId="25E60ABD" w:rsidR="00DF0553" w:rsidRDefault="00816438" w:rsidP="0081643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Zakres prac ornitologa podczas prac związanych z usuwaniem drzew będzie polegał na przeprowadzeniu inspekcji drzew pod względem występowania siedlisk i gniazdowania ptaków. </w:t>
      </w:r>
    </w:p>
    <w:p w14:paraId="0536AE82" w14:textId="77777777" w:rsidR="00816438" w:rsidRDefault="00816438" w:rsidP="000F654A">
      <w:pPr>
        <w:spacing w:after="0" w:line="240" w:lineRule="auto"/>
        <w:rPr>
          <w:rFonts w:ascii="Arial" w:hAnsi="Arial" w:cs="Arial"/>
          <w:sz w:val="20"/>
        </w:rPr>
      </w:pPr>
    </w:p>
    <w:p w14:paraId="6F58AFA8" w14:textId="092D8875" w:rsidR="00ED5DCB" w:rsidRDefault="00ED5DCB" w:rsidP="000F654A">
      <w:pPr>
        <w:spacing w:after="0" w:line="240" w:lineRule="auto"/>
        <w:rPr>
          <w:rFonts w:ascii="Arial" w:hAnsi="Arial" w:cs="Arial"/>
          <w:sz w:val="20"/>
        </w:rPr>
      </w:pPr>
      <w:r w:rsidRPr="00A60F8E">
        <w:rPr>
          <w:rFonts w:ascii="Arial" w:hAnsi="Arial" w:cs="Arial"/>
          <w:b/>
          <w:sz w:val="20"/>
          <w:highlight w:val="green"/>
          <w:u w:val="single"/>
        </w:rPr>
        <w:lastRenderedPageBreak/>
        <w:t>Pytanie 12</w:t>
      </w:r>
      <w:r w:rsidRPr="00DF0553">
        <w:rPr>
          <w:rFonts w:ascii="Arial" w:hAnsi="Arial" w:cs="Arial"/>
          <w:b/>
          <w:sz w:val="20"/>
          <w:u w:val="single"/>
        </w:rPr>
        <w:br/>
      </w:r>
      <w:r w:rsidR="00687392">
        <w:rPr>
          <w:rFonts w:ascii="Arial" w:hAnsi="Arial" w:cs="Arial"/>
          <w:sz w:val="20"/>
        </w:rPr>
        <w:t>„</w:t>
      </w:r>
      <w:r>
        <w:rPr>
          <w:rFonts w:ascii="Arial" w:hAnsi="Arial" w:cs="Arial"/>
          <w:sz w:val="20"/>
        </w:rPr>
        <w:t>Czy przy większej ilości krzewów do usunięcia Wykonawca otrzyma dodatkowe wynagrodzenie?”</w:t>
      </w:r>
    </w:p>
    <w:p w14:paraId="0991C125" w14:textId="025D10BA" w:rsidR="00C870E0" w:rsidRDefault="00A60F8E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12:</w:t>
      </w:r>
    </w:p>
    <w:p w14:paraId="4757599B" w14:textId="5CF103BB" w:rsidR="00A60F8E" w:rsidRPr="00A60F8E" w:rsidRDefault="00A60F8E" w:rsidP="00A60F8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Wynagrodzenie Wykonawcy zostało określone jako wynagrodzenie ryczałtowe. W związku z powyższym jest niezmienne przez cały okres trwania umowy, zgodnie z postanowieniami </w:t>
      </w:r>
      <w:r w:rsidRPr="00A60F8E">
        <w:rPr>
          <w:rFonts w:ascii="Arial" w:hAnsi="Arial" w:cs="Arial"/>
          <w:i/>
          <w:sz w:val="20"/>
        </w:rPr>
        <w:t>§ 5 projektu umowy.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Niedoszacowanie, pominięcie oraz brak rozpoznania zakresu przedmiotu umowy nie może być podstawą do zmiany wysokości wynagrodzenia ryczałtowego.</w:t>
      </w:r>
    </w:p>
    <w:p w14:paraId="11E23D4C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6939EA6D" w14:textId="77777777" w:rsidR="00DF0553" w:rsidRPr="00DF0553" w:rsidRDefault="00ED5DC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0C5BE8">
        <w:rPr>
          <w:rFonts w:ascii="Arial" w:hAnsi="Arial" w:cs="Arial"/>
          <w:b/>
          <w:sz w:val="20"/>
          <w:highlight w:val="green"/>
          <w:u w:val="single"/>
        </w:rPr>
        <w:t>Pytanie 13</w:t>
      </w:r>
    </w:p>
    <w:p w14:paraId="6B477870" w14:textId="00331EA6" w:rsidR="00ED5DCB" w:rsidRDefault="00ED5DCB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punkcie XXI. 6. SWZ Zamawiający informuje, że kosztorys ofertowy należy wykonać na podstawie załączonego przedmiaru robót. Ze względu na możliwość dużej swobody interpretacji takiego sformułowania proszę o wyjaśnienie pojęcia „na podstawie”.”</w:t>
      </w:r>
    </w:p>
    <w:p w14:paraId="21690F0D" w14:textId="2A0C4178" w:rsidR="000C5BE8" w:rsidRDefault="000C5BE8" w:rsidP="000C5BE8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13:</w:t>
      </w:r>
    </w:p>
    <w:p w14:paraId="6039B887" w14:textId="567330CD" w:rsidR="000C5BE8" w:rsidRDefault="000C5BE8" w:rsidP="000C5BE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Przedmiar robót ma ułatwić Wykonawcy skalkulowanie oferty poprzez wstępne wskazanie zakresu robot, jednakże nie wyklucza możliwości, że w załączonym przedmiarze nie został pominięty jakiś zakres robót, co powinien przeanalizować i uwzględnić Wykonawca. Równocześnie w przypadku, gdy w dokumentacji brak jest wystarczającej informacji przy sporządzaniu oferty można posiłkować się sporządzonym przedmiarem.</w:t>
      </w:r>
    </w:p>
    <w:p w14:paraId="1BB1747C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21498C28" w14:textId="77777777" w:rsidR="00DF0553" w:rsidRPr="00DF0553" w:rsidRDefault="00ED5DC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2A3CA7">
        <w:rPr>
          <w:rFonts w:ascii="Arial" w:hAnsi="Arial" w:cs="Arial"/>
          <w:b/>
          <w:sz w:val="20"/>
          <w:highlight w:val="green"/>
          <w:u w:val="single"/>
        </w:rPr>
        <w:t>Pytanie 14</w:t>
      </w:r>
    </w:p>
    <w:p w14:paraId="0E977045" w14:textId="0435FF01" w:rsidR="00ED5DCB" w:rsidRDefault="00687392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ED5DCB">
        <w:rPr>
          <w:rFonts w:ascii="Arial" w:hAnsi="Arial" w:cs="Arial"/>
          <w:sz w:val="20"/>
        </w:rPr>
        <w:t>Czy w związku z ryczałtowym charakterem rozliczenia Wykonawca może modyfikować pozycje przedmiaru przy sporządzaniu kosztorysu? Między innymi scalać, dodawać, usuwać pozycje oraz zmieniać podane ilości w przypadku rozbieżności pomiędzy przedmiarami a dokumentacją projektową?”</w:t>
      </w:r>
    </w:p>
    <w:p w14:paraId="749D428B" w14:textId="6A9CAFC7" w:rsidR="002A3CA7" w:rsidRDefault="002A3CA7" w:rsidP="002A3CA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14:</w:t>
      </w:r>
    </w:p>
    <w:p w14:paraId="1652769E" w14:textId="030A79F3" w:rsidR="002A3CA7" w:rsidRDefault="002A3CA7" w:rsidP="002A3CA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dopuszcz</w:t>
      </w:r>
      <w:r w:rsidR="00101616">
        <w:rPr>
          <w:rFonts w:ascii="Arial" w:hAnsi="Arial" w:cs="Arial"/>
          <w:sz w:val="20"/>
        </w:rPr>
        <w:t>a jedynie modyfikację w zakresie podanych ilości w poszczególnych pozycjach przedmiarów.</w:t>
      </w:r>
    </w:p>
    <w:p w14:paraId="58F2EDA8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60E883DD" w14:textId="77777777" w:rsidR="00DF0553" w:rsidRPr="00DF0553" w:rsidRDefault="00ED5DC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E10879">
        <w:rPr>
          <w:rFonts w:ascii="Arial" w:hAnsi="Arial" w:cs="Arial"/>
          <w:b/>
          <w:sz w:val="20"/>
          <w:highlight w:val="green"/>
          <w:u w:val="single"/>
        </w:rPr>
        <w:t>Pytanie 15</w:t>
      </w:r>
    </w:p>
    <w:p w14:paraId="39FA30E9" w14:textId="29449DE6" w:rsidR="00ED5DCB" w:rsidRDefault="00DF0553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46501E">
        <w:rPr>
          <w:rFonts w:ascii="Arial" w:hAnsi="Arial" w:cs="Arial"/>
          <w:sz w:val="20"/>
        </w:rPr>
        <w:t>Prosimy o podanie stopnia przekruszenia materiału do wykonania podbudowy z kruszywa łamanego stabilizowanego mechanicznie przeznaczonego do wykonania podbudowy z kruszywa niezwiązanego oraz poboczy utwardzonych. Zamawiający nie podał wymagań dla materiału do wykonania poboczy.”</w:t>
      </w:r>
    </w:p>
    <w:p w14:paraId="55A02C62" w14:textId="31DD0B49" w:rsidR="00A3336C" w:rsidRDefault="00A3336C" w:rsidP="00A3336C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15:</w:t>
      </w:r>
    </w:p>
    <w:p w14:paraId="0193CD44" w14:textId="77777777" w:rsidR="00E10879" w:rsidRDefault="00A3336C" w:rsidP="00A3336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Wymagania </w:t>
      </w:r>
      <w:r w:rsidR="00E10879">
        <w:rPr>
          <w:rFonts w:ascii="Arial" w:hAnsi="Arial" w:cs="Arial"/>
          <w:sz w:val="20"/>
        </w:rPr>
        <w:t>w stosunku do kruszywa wg parametrów wskazanych poniżej:</w:t>
      </w:r>
    </w:p>
    <w:p w14:paraId="25A48AC4" w14:textId="77777777" w:rsidR="00E10879" w:rsidRDefault="00E10879" w:rsidP="00A3336C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FD6FC76" w14:textId="19BCA154" w:rsidR="00A3336C" w:rsidRDefault="00A3336C" w:rsidP="00A3336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</w:t>
      </w:r>
      <w:r w:rsidR="00E10879">
        <w:rPr>
          <w:rFonts w:ascii="Arial" w:hAnsi="Arial" w:cs="Arial"/>
          <w:noProof/>
          <w:sz w:val="20"/>
        </w:rPr>
        <w:drawing>
          <wp:inline distT="0" distB="0" distL="0" distR="0" wp14:anchorId="301B1BE0" wp14:editId="7FCEBAFE">
            <wp:extent cx="5753100" cy="7406400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4794" r="10760" b="2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68" cy="74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A7F5D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0BE60288" w14:textId="77777777" w:rsidR="00DF0553" w:rsidRPr="00DF0553" w:rsidRDefault="0046501E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60F8E">
        <w:rPr>
          <w:rFonts w:ascii="Arial" w:hAnsi="Arial" w:cs="Arial"/>
          <w:b/>
          <w:sz w:val="20"/>
          <w:highlight w:val="green"/>
          <w:u w:val="single"/>
        </w:rPr>
        <w:t>Pytanie 16</w:t>
      </w:r>
    </w:p>
    <w:p w14:paraId="6501367E" w14:textId="7F86A8CD" w:rsidR="0046501E" w:rsidRDefault="00687392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„Czy Zamawiający wskaże miejsce wywozu materiału pochodzącego z odmulenia rowów oraz profilowania skarp?”</w:t>
      </w:r>
    </w:p>
    <w:p w14:paraId="6C06AEFD" w14:textId="57741D1D" w:rsidR="00A60F8E" w:rsidRDefault="00A60F8E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75C80E4" w14:textId="02CF5EF8" w:rsidR="00A60F8E" w:rsidRDefault="00A60F8E" w:rsidP="00A60F8E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16:</w:t>
      </w:r>
    </w:p>
    <w:p w14:paraId="1C8DCF75" w14:textId="1FDAA5BF" w:rsidR="00A60F8E" w:rsidRDefault="00A60F8E" w:rsidP="00A60F8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Materiał pochodzący z odmulenia rowów oraz profilowania skarp, Wykonawca ma zagospodarować we własnym zakresie.</w:t>
      </w:r>
    </w:p>
    <w:p w14:paraId="2FC83C05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545D78F3" w14:textId="77777777" w:rsidR="00DF0553" w:rsidRPr="00DF0553" w:rsidRDefault="00CA4F13" w:rsidP="00DF0553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7107B2">
        <w:rPr>
          <w:rFonts w:ascii="Arial" w:hAnsi="Arial" w:cs="Arial"/>
          <w:b/>
          <w:sz w:val="20"/>
          <w:highlight w:val="green"/>
          <w:u w:val="single"/>
        </w:rPr>
        <w:lastRenderedPageBreak/>
        <w:t>Pytanie 17</w:t>
      </w:r>
    </w:p>
    <w:p w14:paraId="5CE29F4C" w14:textId="0B73B5D9" w:rsidR="00CA4F13" w:rsidRDefault="002C571C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„Czyją własnością jest materiał pochodzący z rozbiórek istniejących nawierzchni?</w:t>
      </w:r>
    </w:p>
    <w:p w14:paraId="7CA1ABD6" w14:textId="03063358" w:rsidR="007107B2" w:rsidRDefault="007107B2" w:rsidP="007107B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17:</w:t>
      </w:r>
    </w:p>
    <w:p w14:paraId="614A2434" w14:textId="3783CDF9" w:rsidR="007107B2" w:rsidRDefault="007107B2" w:rsidP="007107B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Materiał pochodzący z rozbiórek istniejących nawierzchni należy do </w:t>
      </w:r>
      <w:r w:rsidR="0017461D">
        <w:rPr>
          <w:rFonts w:ascii="Arial" w:hAnsi="Arial" w:cs="Arial"/>
          <w:sz w:val="20"/>
        </w:rPr>
        <w:t>Zamawiającego.</w:t>
      </w:r>
    </w:p>
    <w:p w14:paraId="5BC644D6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74DDD0DE" w14:textId="77777777" w:rsidR="00DF0553" w:rsidRPr="00DF0553" w:rsidRDefault="002C571C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7107B2">
        <w:rPr>
          <w:rFonts w:ascii="Arial" w:hAnsi="Arial" w:cs="Arial"/>
          <w:b/>
          <w:sz w:val="20"/>
          <w:highlight w:val="green"/>
          <w:u w:val="single"/>
        </w:rPr>
        <w:t>Pytanie 18</w:t>
      </w:r>
    </w:p>
    <w:p w14:paraId="2EEEFAEA" w14:textId="0E4EF671" w:rsidR="002C571C" w:rsidRDefault="000F74B3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„Czy Zamawiający dopuści użycie frezu asfaltowego pochodzącego z frezowania nawierzchni do budowy poboczy utwardzonych?”</w:t>
      </w:r>
    </w:p>
    <w:p w14:paraId="477EBB24" w14:textId="0ABC80F0" w:rsidR="007107B2" w:rsidRDefault="007107B2" w:rsidP="007107B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18:</w:t>
      </w:r>
    </w:p>
    <w:p w14:paraId="63DE3256" w14:textId="4DC2C437" w:rsidR="007107B2" w:rsidRDefault="007107B2" w:rsidP="007107B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nie wyraża zgody.</w:t>
      </w:r>
    </w:p>
    <w:p w14:paraId="20AC2308" w14:textId="77777777" w:rsidR="00242E19" w:rsidRDefault="00242E19" w:rsidP="000F654A">
      <w:pPr>
        <w:spacing w:after="0" w:line="240" w:lineRule="auto"/>
        <w:rPr>
          <w:rFonts w:ascii="Arial" w:hAnsi="Arial" w:cs="Arial"/>
          <w:b/>
          <w:sz w:val="20"/>
          <w:highlight w:val="yellow"/>
          <w:u w:val="single"/>
        </w:rPr>
      </w:pPr>
    </w:p>
    <w:p w14:paraId="13E6AA3A" w14:textId="1AF76A0D" w:rsidR="00DF0553" w:rsidRPr="00DF0553" w:rsidRDefault="000F74B3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101616">
        <w:rPr>
          <w:rFonts w:ascii="Arial" w:hAnsi="Arial" w:cs="Arial"/>
          <w:b/>
          <w:sz w:val="20"/>
          <w:highlight w:val="green"/>
          <w:u w:val="single"/>
        </w:rPr>
        <w:t>Pytanie 19</w:t>
      </w:r>
    </w:p>
    <w:p w14:paraId="66A5AB31" w14:textId="2746F416" w:rsidR="000F74B3" w:rsidRDefault="000F74B3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opisie technicznym podano kategorię ruchu dla zjazdów jako KR1 – w związku z tym prosimy o zamieszczenie stosownych specyfikacji dotyczących mieszanek bitumicznych dla KR1”</w:t>
      </w:r>
    </w:p>
    <w:p w14:paraId="181FFC0C" w14:textId="4D9FEF13" w:rsidR="00101616" w:rsidRDefault="00101616" w:rsidP="00101616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19:</w:t>
      </w:r>
    </w:p>
    <w:p w14:paraId="680EBAC5" w14:textId="583A3921" w:rsidR="00101616" w:rsidRDefault="000950C8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udzielanych wyjaśnieniach z dnia 06.07.2021 r. wskazano, że warstwę ścieralną należy wykonać zgodnie z projektem budowlano-wykonawczym z warstwy SMA 11. Specyfikację dla warstwy SMA 11 zamieszczono wraz z wyjaśnieniami w dniu 06.07.2021 r.</w:t>
      </w:r>
    </w:p>
    <w:p w14:paraId="5FBE81A4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5E44436C" w14:textId="03B5A74A" w:rsidR="00DF0553" w:rsidRPr="00DF0553" w:rsidRDefault="000F74B3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CA20C9">
        <w:rPr>
          <w:rFonts w:ascii="Arial" w:hAnsi="Arial" w:cs="Arial"/>
          <w:b/>
          <w:sz w:val="20"/>
          <w:highlight w:val="green"/>
          <w:u w:val="single"/>
        </w:rPr>
        <w:t>Pytanie 20</w:t>
      </w:r>
    </w:p>
    <w:p w14:paraId="3D356046" w14:textId="6ABF6018" w:rsidR="000F74B3" w:rsidRDefault="000F74B3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 w:rsidRPr="00C55A27">
        <w:rPr>
          <w:rFonts w:ascii="Arial" w:hAnsi="Arial" w:cs="Arial"/>
          <w:sz w:val="20"/>
        </w:rPr>
        <w:t>„Prosimy o potwierdzenie, że w ramach kontraktu Wykonawca nie jest zobowiązany do ustawienia</w:t>
      </w:r>
      <w:r w:rsidR="00DF0553" w:rsidRPr="00C55A27">
        <w:rPr>
          <w:rFonts w:ascii="Arial" w:hAnsi="Arial" w:cs="Arial"/>
          <w:sz w:val="20"/>
        </w:rPr>
        <w:t xml:space="preserve"> </w:t>
      </w:r>
      <w:r w:rsidRPr="00C55A27">
        <w:rPr>
          <w:rFonts w:ascii="Arial" w:hAnsi="Arial" w:cs="Arial"/>
          <w:sz w:val="20"/>
        </w:rPr>
        <w:t>nowych wiat autobusowych. W dokumentacji nie występuje żadna wzmianka na ich temat, ale występuje taka pozycja w przedmiarach.”</w:t>
      </w:r>
    </w:p>
    <w:p w14:paraId="2BFB2A63" w14:textId="2B024425" w:rsidR="007C79E4" w:rsidRDefault="007C79E4" w:rsidP="007C79E4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20:</w:t>
      </w:r>
    </w:p>
    <w:p w14:paraId="696A3EE1" w14:textId="0E792CCE" w:rsidR="007C79E4" w:rsidRDefault="007C79E4" w:rsidP="007C79E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ramach zamówienia należy dostarczyć i zamontować wiaty przystankowe wg następującej specyfikacji: wiata z profili aluminiowych, dach i przeszklenia z poliwęglanu komórkowego o grubości min. 4 mm, kosz na śmieci, ramka na rozkład jazdy, ławka z oparciem z drewna impregnowanego</w:t>
      </w:r>
      <w:r w:rsidR="00CA20C9">
        <w:rPr>
          <w:rFonts w:ascii="Arial" w:hAnsi="Arial" w:cs="Arial"/>
          <w:sz w:val="20"/>
        </w:rPr>
        <w:t>, minimalne wymiary u podstawy wiaty: 140x380 cm, h= 240 cm, kolor: ciemna zieleń.</w:t>
      </w:r>
    </w:p>
    <w:p w14:paraId="4094D5B3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068E6272" w14:textId="43EE58DB" w:rsidR="00DF0553" w:rsidRPr="00DF0553" w:rsidRDefault="000F74B3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E10879">
        <w:rPr>
          <w:rFonts w:ascii="Arial" w:hAnsi="Arial" w:cs="Arial"/>
          <w:b/>
          <w:sz w:val="20"/>
          <w:highlight w:val="green"/>
          <w:u w:val="single"/>
        </w:rPr>
        <w:t>Pytanie 21</w:t>
      </w:r>
    </w:p>
    <w:p w14:paraId="5A9BA211" w14:textId="1F6365D0" w:rsidR="000F74B3" w:rsidRDefault="00863550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„Prosimy o korektę ilości przedmiarowych dotyczących wykonania nawierzchni zjazdów bitumicznych. W przedmiarze dla etapu pierwszego wyróżnić można jedynie 889 m2 warstwy wiążącej grubości 4 cm, w przedmiarze etapu drugiego nie występują pozycje dotyczące warstwy wiążącej grubości 4 cm. Ponadto nie występują osobne pozycje dotyczące warstwy ścieralnej zjazdów.”</w:t>
      </w:r>
    </w:p>
    <w:p w14:paraId="7E4A3229" w14:textId="6412EC2A" w:rsidR="00E10879" w:rsidRDefault="00E10879" w:rsidP="000F654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Odpowiedź na pytanie 21:</w:t>
      </w:r>
    </w:p>
    <w:p w14:paraId="38861F7E" w14:textId="70CB8318" w:rsidR="00E10879" w:rsidRDefault="00E10879" w:rsidP="00E1087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w ofercie przyjąć do wyliczeń w II etapie 2871,31 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zjazdów bitumicznych o konstrukcji jak jezdnia przyjmując do oferty nadwyżki na odsadzki warstw konstrukcyjnych. W II etapie należy wykonać 87 zjazdów. W I etapie do oferty należy przyjąć 2458,31 m</w:t>
      </w:r>
      <w:r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 xml:space="preserve"> zjazdów bitumicznych o konstrukcji jak jezdnia przyjmując do oferty nadwyżki na odsadzki warstw konstrukcyjnych. W I etapie należy wykonać 58 zjazdów.</w:t>
      </w:r>
    </w:p>
    <w:p w14:paraId="32A47574" w14:textId="77777777" w:rsidR="00E10879" w:rsidRDefault="00E10879" w:rsidP="000F654A">
      <w:pPr>
        <w:spacing w:after="0" w:line="240" w:lineRule="auto"/>
        <w:rPr>
          <w:rFonts w:ascii="Arial" w:hAnsi="Arial" w:cs="Arial"/>
          <w:sz w:val="20"/>
        </w:rPr>
      </w:pPr>
    </w:p>
    <w:p w14:paraId="6E42963A" w14:textId="77777777" w:rsidR="00DF0553" w:rsidRPr="00DF0553" w:rsidRDefault="00863550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830805">
        <w:rPr>
          <w:rFonts w:ascii="Arial" w:hAnsi="Arial" w:cs="Arial"/>
          <w:b/>
          <w:sz w:val="20"/>
          <w:highlight w:val="green"/>
          <w:u w:val="single"/>
        </w:rPr>
        <w:t>Pytanie 22</w:t>
      </w:r>
    </w:p>
    <w:p w14:paraId="2E5207A8" w14:textId="5C7BC0E8" w:rsidR="00863550" w:rsidRDefault="00863550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 opisie technicznym miejsca postojowe mają podbudowę z kłsm grubości 20 cm, a na przekroju konstrukcyjnym 22 cm. Prosimy o wyjaśnienie rozbieżności i ewentualną korektę przedmiaru.”</w:t>
      </w:r>
    </w:p>
    <w:p w14:paraId="5C332C53" w14:textId="5B92AA0A" w:rsidR="00830805" w:rsidRDefault="00830805" w:rsidP="00830805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22:</w:t>
      </w:r>
    </w:p>
    <w:p w14:paraId="1BE5DBEF" w14:textId="3EB4EC83" w:rsidR="00830805" w:rsidRDefault="00830805" w:rsidP="0083080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Należy przyjąć dla miejsc postojowych grubości podbudowy kłsm 20 cm </w:t>
      </w:r>
    </w:p>
    <w:p w14:paraId="63B5A7A0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7E01DDFA" w14:textId="77777777" w:rsidR="00DF0553" w:rsidRPr="00DF0553" w:rsidRDefault="00863550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5523DA">
        <w:rPr>
          <w:rFonts w:ascii="Arial" w:hAnsi="Arial" w:cs="Arial"/>
          <w:b/>
          <w:sz w:val="20"/>
          <w:highlight w:val="green"/>
          <w:u w:val="single"/>
        </w:rPr>
        <w:t>Pytanie 23</w:t>
      </w:r>
    </w:p>
    <w:p w14:paraId="1B7371BB" w14:textId="6B726791" w:rsidR="00863550" w:rsidRDefault="00863550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„Proszę o korektę przedmiarów w zakresie podbudowy betonowej pod chodnikami. W przedmiarze ma ona grubość 14 cm (12+2), a w opisie technicznym i na przekroju 10 cm”.</w:t>
      </w:r>
    </w:p>
    <w:p w14:paraId="6222569C" w14:textId="105484B7" w:rsidR="008F17BA" w:rsidRDefault="008F17BA" w:rsidP="008F17B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</w:t>
      </w:r>
      <w:r w:rsidR="005523DA">
        <w:rPr>
          <w:rFonts w:ascii="Arial" w:hAnsi="Arial" w:cs="Arial"/>
          <w:b/>
          <w:sz w:val="20"/>
          <w:u w:val="single"/>
        </w:rPr>
        <w:t>3</w:t>
      </w:r>
      <w:r>
        <w:rPr>
          <w:rFonts w:ascii="Arial" w:hAnsi="Arial" w:cs="Arial"/>
          <w:b/>
          <w:sz w:val="20"/>
          <w:u w:val="single"/>
        </w:rPr>
        <w:t>:</w:t>
      </w:r>
    </w:p>
    <w:p w14:paraId="5A618D31" w14:textId="39D0B74F" w:rsidR="008F17BA" w:rsidRDefault="005523DA" w:rsidP="008F17B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Grubość podbudowy betonowej pod chodnikami należy przyjąć jak w opisie technicznym i przekroju, tj. 10 cm.</w:t>
      </w:r>
    </w:p>
    <w:p w14:paraId="1B7A1A08" w14:textId="77777777" w:rsidR="00DF0553" w:rsidRDefault="00DF055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1560B7F" w14:textId="7D03B91C" w:rsidR="00DF0553" w:rsidRPr="00DF0553" w:rsidRDefault="00863550" w:rsidP="00DF0553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5523DA">
        <w:rPr>
          <w:rFonts w:ascii="Arial" w:hAnsi="Arial" w:cs="Arial"/>
          <w:b/>
          <w:sz w:val="20"/>
          <w:highlight w:val="green"/>
          <w:u w:val="single"/>
        </w:rPr>
        <w:t>Pytanie 24</w:t>
      </w:r>
    </w:p>
    <w:p w14:paraId="1D6941F7" w14:textId="6E344B1C" w:rsidR="00863550" w:rsidRDefault="004A7D2D" w:rsidP="00DF055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863550">
        <w:rPr>
          <w:rFonts w:ascii="Arial" w:hAnsi="Arial" w:cs="Arial"/>
          <w:sz w:val="20"/>
        </w:rPr>
        <w:t xml:space="preserve">Według przedmiaru należy wykonać pobocza z kłsm </w:t>
      </w:r>
      <w:r>
        <w:rPr>
          <w:rFonts w:ascii="Arial" w:hAnsi="Arial" w:cs="Arial"/>
          <w:sz w:val="20"/>
        </w:rPr>
        <w:t>grubości 25 cm, a według opisu technicznego i przekroju o grubości 20 cm. Proszę o wyjaśnienie rozbieżności i korektę przedmiaru.”</w:t>
      </w:r>
    </w:p>
    <w:p w14:paraId="14B12BBE" w14:textId="22E8CAE4" w:rsidR="008F17BA" w:rsidRDefault="008F17BA" w:rsidP="008F17B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</w:t>
      </w:r>
      <w:r w:rsidR="00C17093">
        <w:rPr>
          <w:rFonts w:ascii="Arial" w:hAnsi="Arial" w:cs="Arial"/>
          <w:b/>
          <w:sz w:val="20"/>
          <w:u w:val="single"/>
        </w:rPr>
        <w:t>4</w:t>
      </w:r>
      <w:r>
        <w:rPr>
          <w:rFonts w:ascii="Arial" w:hAnsi="Arial" w:cs="Arial"/>
          <w:b/>
          <w:sz w:val="20"/>
          <w:u w:val="single"/>
        </w:rPr>
        <w:t>:</w:t>
      </w:r>
    </w:p>
    <w:p w14:paraId="6BE7D204" w14:textId="70111990" w:rsidR="008F17BA" w:rsidRDefault="008F17BA" w:rsidP="008F17B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Należy przyjąć </w:t>
      </w:r>
      <w:r w:rsidR="005523DA">
        <w:rPr>
          <w:rFonts w:ascii="Arial" w:hAnsi="Arial" w:cs="Arial"/>
          <w:sz w:val="20"/>
        </w:rPr>
        <w:t>grubość pobocza z kłsm jak w opisie technicznym i przekroju.</w:t>
      </w:r>
    </w:p>
    <w:p w14:paraId="3E386616" w14:textId="77777777" w:rsidR="008F17BA" w:rsidRDefault="008F17BA" w:rsidP="00DF0553">
      <w:pPr>
        <w:spacing w:after="0" w:line="240" w:lineRule="auto"/>
        <w:rPr>
          <w:rFonts w:ascii="Arial" w:hAnsi="Arial" w:cs="Arial"/>
          <w:sz w:val="20"/>
        </w:rPr>
      </w:pPr>
    </w:p>
    <w:p w14:paraId="1A81045B" w14:textId="77777777" w:rsidR="00DF0553" w:rsidRPr="00DF0553" w:rsidRDefault="004A7D2D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7071D4">
        <w:rPr>
          <w:rFonts w:ascii="Arial" w:hAnsi="Arial" w:cs="Arial"/>
          <w:b/>
          <w:sz w:val="20"/>
          <w:highlight w:val="green"/>
          <w:u w:val="single"/>
        </w:rPr>
        <w:lastRenderedPageBreak/>
        <w:t>Pytanie 25</w:t>
      </w:r>
    </w:p>
    <w:p w14:paraId="5A8A55B8" w14:textId="3BA3A7EF" w:rsidR="005523DA" w:rsidRDefault="004A7D2D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„Występują bardzo duże rozbieżności co do ilości przedstawionych w zestawieniu zasadniczym danych w opisie technicznym oraz ilościach wyszczególnionych w przedmiarach. Prosimy o wyjaśnienie wszelkich wątpliwości i ujednolicenie dokumentacji przetargowej.”</w:t>
      </w:r>
    </w:p>
    <w:p w14:paraId="3C1B9462" w14:textId="61A012F4" w:rsidR="00CA20C9" w:rsidRDefault="00CA20C9" w:rsidP="00CA20C9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25:</w:t>
      </w:r>
    </w:p>
    <w:p w14:paraId="3C0C3A0B" w14:textId="3F3644D7" w:rsidR="00CA20C9" w:rsidRDefault="00CA20C9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jakichkolwiek wątpliwości związanych z ilościami zasadniczych danych, w których występuje różnica pomiędzy wskazanymi </w:t>
      </w:r>
      <w:r w:rsidR="00A85F24">
        <w:rPr>
          <w:rFonts w:ascii="Arial" w:hAnsi="Arial" w:cs="Arial"/>
          <w:sz w:val="20"/>
        </w:rPr>
        <w:t>ilościami</w:t>
      </w:r>
      <w:r w:rsidR="007071D4">
        <w:rPr>
          <w:rFonts w:ascii="Arial" w:hAnsi="Arial" w:cs="Arial"/>
          <w:sz w:val="20"/>
        </w:rPr>
        <w:t xml:space="preserve"> w dokumentacji projektowej oraz przedmiarach robót, biorąc pod uwagę pomocniczy charakter przedmiarów do skalkulowania ofert należy posiłkować się danymi wskazanymi w dokumentacji projektowej.</w:t>
      </w:r>
    </w:p>
    <w:p w14:paraId="3199F51C" w14:textId="64193A9B" w:rsidR="004A7D2D" w:rsidRDefault="004A7D2D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295D441" w14:textId="77777777" w:rsidR="00DF0553" w:rsidRPr="00DF0553" w:rsidRDefault="004A7D2D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5523DA">
        <w:rPr>
          <w:rFonts w:ascii="Arial" w:hAnsi="Arial" w:cs="Arial"/>
          <w:b/>
          <w:sz w:val="20"/>
          <w:highlight w:val="green"/>
          <w:u w:val="single"/>
        </w:rPr>
        <w:t>Pytanie 26</w:t>
      </w:r>
    </w:p>
    <w:p w14:paraId="117D6D25" w14:textId="17775FFD" w:rsidR="004A7D2D" w:rsidRDefault="004A7D2D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„Proszę o potwierdzenie, że oznakowanie poziome należy wykonać w technologii cienkowarstwowej farbami chlorokauczukowymi. Projektant w opisie wskazał na konieczność wykonania oznakowania w technologii grubowarstwowej.”</w:t>
      </w:r>
    </w:p>
    <w:p w14:paraId="56A6A56C" w14:textId="62CE7E2A" w:rsidR="005523DA" w:rsidRDefault="005523DA" w:rsidP="005523D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26:</w:t>
      </w:r>
    </w:p>
    <w:p w14:paraId="5225132C" w14:textId="63B77AC3" w:rsidR="005523DA" w:rsidRDefault="005523DA" w:rsidP="005523D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potwierdza.</w:t>
      </w:r>
    </w:p>
    <w:p w14:paraId="148C9013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1969AD91" w14:textId="77777777" w:rsidR="00DF0553" w:rsidRPr="00DF0553" w:rsidRDefault="004A7D2D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7107B2">
        <w:rPr>
          <w:rFonts w:ascii="Arial" w:hAnsi="Arial" w:cs="Arial"/>
          <w:b/>
          <w:sz w:val="20"/>
          <w:highlight w:val="green"/>
          <w:u w:val="single"/>
        </w:rPr>
        <w:t>Pytanie 27</w:t>
      </w:r>
    </w:p>
    <w:p w14:paraId="55E96C01" w14:textId="397217BC" w:rsidR="004A7D2D" w:rsidRDefault="004A7D2D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„Prosimy o dodatnie do dokumentacji przetargowej Decyzji zezwalającej na realizację zadania oraz decyzji środowiskowej.”</w:t>
      </w:r>
    </w:p>
    <w:p w14:paraId="4FE7AAA1" w14:textId="30DEBBDD" w:rsidR="007107B2" w:rsidRDefault="007107B2" w:rsidP="007107B2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27:</w:t>
      </w:r>
    </w:p>
    <w:p w14:paraId="697E8FBE" w14:textId="3D806C2D" w:rsidR="00DF0553" w:rsidRPr="00E54A53" w:rsidRDefault="007107B2" w:rsidP="00E54A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zamieszcza</w:t>
      </w:r>
      <w:r w:rsidR="00E54A53">
        <w:rPr>
          <w:rFonts w:ascii="Arial" w:hAnsi="Arial" w:cs="Arial"/>
          <w:sz w:val="20"/>
        </w:rPr>
        <w:t xml:space="preserve">: 1) Decyzję nr GK.6220.7.2015 z dnia 28.12.2015 r. Burmistrza Dzierzgonia o umorzeniu postępowania w wydanie decyzji o środowiskowych uwarunkowaniach dla przedsięwzięcia pod nazwą: </w:t>
      </w:r>
      <w:r w:rsidR="00E54A53" w:rsidRPr="00E54A53">
        <w:rPr>
          <w:rFonts w:ascii="Arial" w:hAnsi="Arial" w:cs="Arial"/>
          <w:i/>
          <w:sz w:val="20"/>
        </w:rPr>
        <w:t>„Przebudowa drogi powiatowej nr 2936G w km 0+00 do km 12+796,64”</w:t>
      </w:r>
      <w:r w:rsidR="00E54A53">
        <w:rPr>
          <w:rFonts w:ascii="Arial" w:hAnsi="Arial" w:cs="Arial"/>
          <w:sz w:val="20"/>
        </w:rPr>
        <w:t>; 2) Zaświadczenie Starosty Sztumskiego nr AB.9743.25.2021.IVMO z dnia 08.02.2021 r. o braku podstaw do wniesienia sprzeciwu do dokonanego zgłoszenia robót budowlanych związanych z przebudową drogi powiatowej nr 2936G relacji Żuławka Sztumska – droga wojewódzka nr 515.</w:t>
      </w:r>
    </w:p>
    <w:p w14:paraId="176904F0" w14:textId="77777777" w:rsidR="007107B2" w:rsidRDefault="007107B2" w:rsidP="007107B2">
      <w:pPr>
        <w:spacing w:after="0" w:line="240" w:lineRule="auto"/>
        <w:rPr>
          <w:rFonts w:ascii="Arial" w:hAnsi="Arial" w:cs="Arial"/>
          <w:sz w:val="20"/>
        </w:rPr>
      </w:pPr>
    </w:p>
    <w:p w14:paraId="6EB96F10" w14:textId="77777777" w:rsidR="00DF0553" w:rsidRPr="00DF0553" w:rsidRDefault="004A7D2D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E54A53">
        <w:rPr>
          <w:rFonts w:ascii="Arial" w:hAnsi="Arial" w:cs="Arial"/>
          <w:b/>
          <w:sz w:val="20"/>
          <w:highlight w:val="green"/>
          <w:u w:val="single"/>
        </w:rPr>
        <w:t>Pytanie 28</w:t>
      </w:r>
    </w:p>
    <w:p w14:paraId="4C0520E9" w14:textId="32A0965A" w:rsidR="004A7D2D" w:rsidRDefault="00477AC2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„Zamawiający zamieścił specyfikację dotyczącą wykonania warstwy SMA 16 DTS. Czy w związku z tym Zamawiający dopuszcza wykonanie nawierzchni jako jednowarstwowej z pominięciem warstwy wiążącej?”</w:t>
      </w:r>
    </w:p>
    <w:p w14:paraId="6F2B571A" w14:textId="599738D0" w:rsidR="00E54A53" w:rsidRDefault="00E54A53" w:rsidP="00E54A53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28:</w:t>
      </w:r>
    </w:p>
    <w:p w14:paraId="006649D6" w14:textId="454F7972" w:rsidR="00E54A53" w:rsidRDefault="00E54A53" w:rsidP="00E54A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nie dopuszcza wykonania nawierzchni jednowarstwowej z SMA 16 DTS.</w:t>
      </w:r>
      <w:r w:rsidR="00AE41DE">
        <w:rPr>
          <w:rFonts w:ascii="Arial" w:hAnsi="Arial" w:cs="Arial"/>
          <w:sz w:val="20"/>
        </w:rPr>
        <w:t xml:space="preserve"> W udzielanych wyjaśnieniach z dnia 06.07.2021 r. wskazano, że warstwę ścieralną należy wykonać zgodnie z projektem budowlano-wykonawczym z warstwy SMA 11. Specyfikację dla warstwy SMA 11 zamieszczono wraz z wyjaśnieniami w dniu 06.07.2021 r.</w:t>
      </w:r>
    </w:p>
    <w:p w14:paraId="69A43EB1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4B068EF3" w14:textId="77777777" w:rsidR="00DF0553" w:rsidRPr="00DF0553" w:rsidRDefault="00477AC2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E41DE">
        <w:rPr>
          <w:rFonts w:ascii="Arial" w:hAnsi="Arial" w:cs="Arial"/>
          <w:b/>
          <w:sz w:val="20"/>
          <w:highlight w:val="green"/>
          <w:u w:val="single"/>
        </w:rPr>
        <w:t>Pytanie 29</w:t>
      </w:r>
    </w:p>
    <w:p w14:paraId="7D4ACAA0" w14:textId="5B22313B" w:rsidR="00477AC2" w:rsidRDefault="00477AC2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„Zamawiający w opisie technicznym oraz na przekrojach jako warstwę ścieralną zatok autobusowych wskazuje kotkę kamienną lub betonową. Czy w gestii Wykonawcy będzie wybór materiału do wykonania tej warstwy?”</w:t>
      </w:r>
    </w:p>
    <w:p w14:paraId="6629F8E2" w14:textId="416D9A0A" w:rsidR="00AE41DE" w:rsidRDefault="00AE41DE" w:rsidP="00AE41DE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29:</w:t>
      </w:r>
    </w:p>
    <w:p w14:paraId="03190759" w14:textId="6C70305D" w:rsidR="00AE41DE" w:rsidRDefault="005523DA" w:rsidP="00AE41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Warstwę ścieralną zatok autobusowych należy wykonać z kostki kamiennej </w:t>
      </w:r>
      <w:r w:rsidR="00A2737D">
        <w:rPr>
          <w:rFonts w:ascii="Arial" w:hAnsi="Arial" w:cs="Arial"/>
          <w:sz w:val="20"/>
        </w:rPr>
        <w:t>o wymiarach 9x11.</w:t>
      </w:r>
    </w:p>
    <w:p w14:paraId="38B37B7C" w14:textId="77777777" w:rsidR="00120789" w:rsidRPr="00AE41DE" w:rsidRDefault="00120789" w:rsidP="00AE41D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ED2E1F6" w14:textId="576970CB" w:rsidR="00DF0553" w:rsidRPr="00DF0553" w:rsidRDefault="00477AC2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2737D">
        <w:rPr>
          <w:rFonts w:ascii="Arial" w:hAnsi="Arial" w:cs="Arial"/>
          <w:b/>
          <w:sz w:val="20"/>
          <w:highlight w:val="green"/>
          <w:u w:val="single"/>
        </w:rPr>
        <w:t>Pytanie 30</w:t>
      </w:r>
    </w:p>
    <w:p w14:paraId="11FB39F6" w14:textId="6A00BD5F" w:rsidR="00477AC2" w:rsidRDefault="00477AC2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„Jako warstwę wzmocnienia konstrukcji jezdni Zamawiający wskazuje warstwę wyrównawczą z AC 16 w grubości minimum 2 cm</w:t>
      </w:r>
      <w:r w:rsidR="002D18FB">
        <w:rPr>
          <w:rFonts w:ascii="Arial" w:hAnsi="Arial" w:cs="Arial"/>
          <w:sz w:val="20"/>
        </w:rPr>
        <w:t>. Nie jest możliwe prawidłowe zagęszczenie mieszanki AC 16 przy takiej grubości warstwy. Czy Zamawiający dopuści wykonanie tej warstwy z mieszanki AC 11W?”</w:t>
      </w:r>
    </w:p>
    <w:p w14:paraId="396DDF92" w14:textId="4726B9C2" w:rsidR="00A2737D" w:rsidRDefault="00A2737D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C2CFF8D" w14:textId="7DD80917" w:rsidR="00A2737D" w:rsidRDefault="00A2737D" w:rsidP="00A2737D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30:</w:t>
      </w:r>
    </w:p>
    <w:p w14:paraId="33B11986" w14:textId="44494887" w:rsidR="00A2737D" w:rsidRDefault="00A2737D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dopuszcza.</w:t>
      </w:r>
    </w:p>
    <w:p w14:paraId="4A702D4C" w14:textId="4C8696AC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4F2B0F" w14:textId="1233D1D8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905F474" w14:textId="247FEDB2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ACE7A30" w14:textId="3E3269F1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F17089C" w14:textId="21B21C25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8EE7841" w14:textId="7F883405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7409EED" w14:textId="751DAE5B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EB6C51C" w14:textId="77777777" w:rsidR="00C17093" w:rsidRDefault="00C17093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B96A9AD" w14:textId="77777777" w:rsidR="00DF0553" w:rsidRPr="00DF0553" w:rsidRDefault="002D18F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E10879">
        <w:rPr>
          <w:rFonts w:ascii="Arial" w:hAnsi="Arial" w:cs="Arial"/>
          <w:b/>
          <w:sz w:val="20"/>
          <w:highlight w:val="green"/>
          <w:u w:val="single"/>
        </w:rPr>
        <w:lastRenderedPageBreak/>
        <w:t>Pytanie 31</w:t>
      </w:r>
    </w:p>
    <w:p w14:paraId="5283CD0E" w14:textId="42D3A0C8" w:rsidR="002D18FB" w:rsidRDefault="002D18FB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Żaden przekrój normalny nie wskazuje na wykonanie odsadzek pomiędzy poszczególnymi warstwami konstrukcji. Prosimy o potwierdzenie, że takowe należy wykonać oraz o korektę przedmiarów w tym zakresie.</w:t>
      </w:r>
    </w:p>
    <w:p w14:paraId="2AC1E320" w14:textId="77777777" w:rsidR="00E10879" w:rsidRDefault="00E10879" w:rsidP="00E10879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31:</w:t>
      </w:r>
    </w:p>
    <w:p w14:paraId="48DEE9F3" w14:textId="6B32FFEA" w:rsidR="00E10879" w:rsidRDefault="00E10879" w:rsidP="00E10879">
      <w:pPr>
        <w:spacing w:after="0" w:line="240" w:lineRule="auto"/>
        <w:jc w:val="both"/>
        <w:rPr>
          <w:rFonts w:ascii="Arial" w:hAnsi="Arial" w:cs="Arial"/>
          <w:sz w:val="20"/>
        </w:rPr>
      </w:pPr>
      <w:r w:rsidRPr="00B56B2B">
        <w:rPr>
          <w:rFonts w:ascii="Arial" w:hAnsi="Arial" w:cs="Arial"/>
          <w:sz w:val="20"/>
        </w:rPr>
        <w:t xml:space="preserve">Zamawiający potwierdza, że należy wykonać odsadzki </w:t>
      </w:r>
      <w:r>
        <w:rPr>
          <w:rFonts w:ascii="Arial" w:hAnsi="Arial" w:cs="Arial"/>
          <w:sz w:val="20"/>
        </w:rPr>
        <w:t>pomiędzy poszczególnymi warstwami konstrukcji. Odsadzki należy wykonać zgodnie z normą, a powierzchnie wykonanych odsadzek należy uwzględnić w ofercie zwiększając obmiar w poszczególnych warstwach konstrukcyjnych.</w:t>
      </w:r>
    </w:p>
    <w:p w14:paraId="6C4A8198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0511183A" w14:textId="77777777" w:rsidR="00DF0553" w:rsidRPr="00DF0553" w:rsidRDefault="002D18FB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BE0B7C">
        <w:rPr>
          <w:rFonts w:ascii="Arial" w:hAnsi="Arial" w:cs="Arial"/>
          <w:b/>
          <w:sz w:val="20"/>
          <w:highlight w:val="green"/>
          <w:u w:val="single"/>
        </w:rPr>
        <w:t>Pytanie 32</w:t>
      </w:r>
    </w:p>
    <w:p w14:paraId="081708D5" w14:textId="38C84F27" w:rsidR="002D18FB" w:rsidRDefault="005209F0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opisem technicznym bariery rurowe należy wykonać jedynie na etapie 1 w km 7+637 do km 7+665,51 oraz 11+0,87,37 do 11+107,62 tj. łącznie niecałe 50 m. W przedmiarach dla etapów 1 i 2 są to odpowiednio 7</w:t>
      </w:r>
      <w:r w:rsidR="00DE5070">
        <w:rPr>
          <w:rFonts w:ascii="Arial" w:hAnsi="Arial" w:cs="Arial"/>
          <w:sz w:val="20"/>
        </w:rPr>
        <w:t>2 m oraz 28 m. Proszę o wyjaśnienie rozbieżności oraz wprowadzenie korekt do odpowiednich elementów dokumentacji przetargowej.”</w:t>
      </w:r>
    </w:p>
    <w:p w14:paraId="4FE59300" w14:textId="7AE10E8B" w:rsidR="00E10879" w:rsidRPr="00E10879" w:rsidRDefault="00E10879" w:rsidP="00E10879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32:</w:t>
      </w:r>
    </w:p>
    <w:p w14:paraId="35C28D6A" w14:textId="42624B0A" w:rsidR="00E10879" w:rsidRDefault="00E10879" w:rsidP="00E10879">
      <w:pPr>
        <w:spacing w:after="0" w:line="240" w:lineRule="auto"/>
        <w:rPr>
          <w:rFonts w:ascii="Arial" w:hAnsi="Arial" w:cs="Arial"/>
          <w:sz w:val="20"/>
        </w:rPr>
      </w:pPr>
      <w:r w:rsidRPr="00120D40">
        <w:rPr>
          <w:rFonts w:ascii="Arial" w:hAnsi="Arial" w:cs="Arial"/>
          <w:sz w:val="20"/>
        </w:rPr>
        <w:t xml:space="preserve">Należy do oferty przyjąć w etapie </w:t>
      </w:r>
      <w:r>
        <w:rPr>
          <w:rFonts w:ascii="Arial" w:hAnsi="Arial" w:cs="Arial"/>
          <w:sz w:val="20"/>
        </w:rPr>
        <w:t>2</w:t>
      </w:r>
      <w:r w:rsidRPr="00120D40">
        <w:rPr>
          <w:rFonts w:ascii="Arial" w:hAnsi="Arial" w:cs="Arial"/>
          <w:sz w:val="20"/>
        </w:rPr>
        <w:t xml:space="preserve"> poz. 71 przedmiaru wartość 0, do </w:t>
      </w:r>
      <w:r>
        <w:rPr>
          <w:rFonts w:ascii="Arial" w:hAnsi="Arial" w:cs="Arial"/>
          <w:sz w:val="20"/>
        </w:rPr>
        <w:t>1</w:t>
      </w:r>
      <w:r w:rsidRPr="00120D40">
        <w:rPr>
          <w:rFonts w:ascii="Arial" w:hAnsi="Arial" w:cs="Arial"/>
          <w:sz w:val="20"/>
        </w:rPr>
        <w:t xml:space="preserve"> etapu należy przyjąć poz. 69 wartość </w:t>
      </w:r>
      <w:r>
        <w:rPr>
          <w:rFonts w:ascii="Arial" w:hAnsi="Arial" w:cs="Arial"/>
          <w:sz w:val="20"/>
        </w:rPr>
        <w:t>28,51 + 20,25 razem 48,76 mb.</w:t>
      </w:r>
    </w:p>
    <w:p w14:paraId="777AF02E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2FE5F96C" w14:textId="77777777" w:rsidR="00DF0553" w:rsidRPr="00DF0553" w:rsidRDefault="00DE5070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12A9C">
        <w:rPr>
          <w:rFonts w:ascii="Arial" w:hAnsi="Arial" w:cs="Arial"/>
          <w:b/>
          <w:sz w:val="20"/>
          <w:highlight w:val="green"/>
          <w:u w:val="single"/>
        </w:rPr>
        <w:t>Pytanie 33</w:t>
      </w:r>
    </w:p>
    <w:p w14:paraId="332A4B76" w14:textId="220FEDC8" w:rsidR="00DE5070" w:rsidRDefault="00DE5070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opisem technicznym drogowe bariery sprężyste należy wykonać na etapie 1 w ilości ok. 242 m oraz na etapie 2 w ilości 136 m. W przedmiarach są to odpowiednio 256 m oraz 127 m. Proszę o wyjaśnienie rozbieżności oraz wprowadzenie korekt do odpowiednich elementów dokumentacji przetargowej.”</w:t>
      </w:r>
    </w:p>
    <w:p w14:paraId="60813185" w14:textId="7BD66ED7" w:rsidR="00BE0B7C" w:rsidRPr="00E10879" w:rsidRDefault="00BE0B7C" w:rsidP="00BE0B7C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33:</w:t>
      </w:r>
    </w:p>
    <w:p w14:paraId="74B03C1D" w14:textId="77777777" w:rsidR="00A12A9C" w:rsidRPr="00A12A9C" w:rsidRDefault="00A12A9C" w:rsidP="00A12A9C">
      <w:pPr>
        <w:spacing w:after="0" w:line="240" w:lineRule="auto"/>
        <w:rPr>
          <w:rFonts w:ascii="Arial" w:eastAsia="Calibri" w:hAnsi="Arial" w:cs="Arial"/>
          <w:sz w:val="20"/>
        </w:rPr>
      </w:pPr>
      <w:r w:rsidRPr="00A12A9C">
        <w:rPr>
          <w:rFonts w:ascii="Arial" w:eastAsia="Calibri" w:hAnsi="Arial" w:cs="Arial"/>
          <w:sz w:val="20"/>
        </w:rPr>
        <w:t>Należy do oferty przyjąć w poz. 70 w etapie 1  - 242 m. W etapie 2 poz. 68 - 136 m.</w:t>
      </w:r>
    </w:p>
    <w:p w14:paraId="5785873B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75030D16" w14:textId="77777777" w:rsidR="00DF0553" w:rsidRPr="00DF0553" w:rsidRDefault="00DE5070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DD68B0">
        <w:rPr>
          <w:rFonts w:ascii="Arial" w:hAnsi="Arial" w:cs="Arial"/>
          <w:b/>
          <w:sz w:val="20"/>
          <w:highlight w:val="green"/>
          <w:u w:val="single"/>
        </w:rPr>
        <w:t>Pytanie 34</w:t>
      </w:r>
    </w:p>
    <w:p w14:paraId="6EAC758D" w14:textId="4519941D" w:rsidR="00DE5070" w:rsidRDefault="00DE5070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Rozbieżności co do ilości określonych w opisie technicznym, na planie zagospodarowania oraz przedmiarach dotyczą również wielu innych pozycji, w tym przynajmniej ilości przepustów 40 cm, przepustów 60 cm, latarni hybrydowych, rur ochronnych, ścieków skarpowych, ścieków przychodnikowych, słupków, tablic, oznakowania poziomego i innych. Prosimy o dokonanie koniecznych korekt oraz ujednolicenie wszystkich elementów dokumentacji projektowej.”</w:t>
      </w:r>
    </w:p>
    <w:p w14:paraId="798045CC" w14:textId="18F8B9FE" w:rsidR="00DD68B0" w:rsidRDefault="00DD68B0" w:rsidP="00DD68B0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Odpowiedź na pytanie </w:t>
      </w:r>
      <w:r w:rsidR="00513210">
        <w:rPr>
          <w:rFonts w:ascii="Arial" w:hAnsi="Arial" w:cs="Arial"/>
          <w:b/>
          <w:sz w:val="20"/>
          <w:u w:val="single"/>
        </w:rPr>
        <w:t>34</w:t>
      </w:r>
      <w:r>
        <w:rPr>
          <w:rFonts w:ascii="Arial" w:hAnsi="Arial" w:cs="Arial"/>
          <w:b/>
          <w:sz w:val="20"/>
          <w:u w:val="single"/>
        </w:rPr>
        <w:t>:</w:t>
      </w:r>
    </w:p>
    <w:p w14:paraId="0153FACD" w14:textId="7DC299E4" w:rsidR="00DD68B0" w:rsidRDefault="00DD68B0" w:rsidP="00DD68B0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Przedstawione przedmiary robót mają charakter pomocniczy dla Wykonawcy do skalkulowania oferty.</w:t>
      </w:r>
      <w:r w:rsidRPr="00DD68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Nie wyklucza się możliwości, że w udostępnionych przedmiarach nie został pominięty jakiś zakres robót, co powinien przeanalizować i uwzględnić Wykonawca na podstawie udostępnionej dokumentacji projektowo-budowlanej. </w:t>
      </w:r>
    </w:p>
    <w:p w14:paraId="010A1DA6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66EAC811" w14:textId="77777777" w:rsidR="00DF0553" w:rsidRPr="00DF0553" w:rsidRDefault="00DE5070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2737D">
        <w:rPr>
          <w:rFonts w:ascii="Arial" w:hAnsi="Arial" w:cs="Arial"/>
          <w:b/>
          <w:sz w:val="20"/>
          <w:highlight w:val="green"/>
          <w:u w:val="single"/>
        </w:rPr>
        <w:t>Pytanie 35</w:t>
      </w:r>
    </w:p>
    <w:p w14:paraId="7250681C" w14:textId="217DFC04" w:rsidR="00DE5070" w:rsidRDefault="00146445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DE5070">
        <w:rPr>
          <w:rFonts w:ascii="Arial" w:hAnsi="Arial" w:cs="Arial"/>
          <w:sz w:val="20"/>
        </w:rPr>
        <w:t>W opisie oraz na planie w km 12+420 występuje przepust fi 300. Prosimy o dodanie do przedmiaru pozycji związanych z wykonaniem tego przepustu.”</w:t>
      </w:r>
    </w:p>
    <w:p w14:paraId="25022C58" w14:textId="72CE32FA" w:rsidR="00A2737D" w:rsidRDefault="00A2737D" w:rsidP="00A2737D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35:</w:t>
      </w:r>
    </w:p>
    <w:p w14:paraId="65EF3647" w14:textId="768F5958" w:rsidR="00A2737D" w:rsidRDefault="00A2737D" w:rsidP="00A2737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przyjąć przepust fi 400 analogicznie jak dla pozostałych przepustów pod zjazdami.</w:t>
      </w:r>
    </w:p>
    <w:p w14:paraId="180A1BA0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55C7536E" w14:textId="77777777" w:rsidR="00DF0553" w:rsidRPr="00DF0553" w:rsidRDefault="00DE5070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E41DE">
        <w:rPr>
          <w:rFonts w:ascii="Arial" w:hAnsi="Arial" w:cs="Arial"/>
          <w:b/>
          <w:sz w:val="20"/>
          <w:highlight w:val="green"/>
          <w:u w:val="single"/>
        </w:rPr>
        <w:t>Pytanie 36</w:t>
      </w:r>
    </w:p>
    <w:p w14:paraId="52FB522D" w14:textId="3F505F1B" w:rsidR="00DE5070" w:rsidRDefault="00146445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</w:t>
      </w:r>
      <w:r w:rsidR="00DE5070">
        <w:rPr>
          <w:rFonts w:ascii="Arial" w:hAnsi="Arial" w:cs="Arial"/>
          <w:sz w:val="20"/>
        </w:rPr>
        <w:t>Dokumentacja przetargowa ani SWZ nie przewiduje konieczności wykonania nasadzeń, które znajdują się w przedmiarze. Prosimy o wyjaśnienie tej rozbieżności oraz ewentualne uzupełnienie dokumentacji o komplet informacji związanych z koniecznością wykonania nasadzeń.”</w:t>
      </w:r>
    </w:p>
    <w:p w14:paraId="3C8432C0" w14:textId="29FEC0B6" w:rsidR="00AE41DE" w:rsidRDefault="00AE41DE" w:rsidP="00AE41DE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36:</w:t>
      </w:r>
    </w:p>
    <w:p w14:paraId="4B52A4AC" w14:textId="6FD9C0AC" w:rsidR="00AE41DE" w:rsidRDefault="00AE41DE" w:rsidP="00AE41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Nasadzeń kompensacyjnych za usunięte w trakcie przebudowy drzewa, należy wykonać w ilości oraz wg opisu zawartego w przedmiarach robót dla każdego etapu. Miejsca dokonania nasadzeń należy uzgodnić w trakcie realizacji robót z Zamawiającym.</w:t>
      </w:r>
    </w:p>
    <w:p w14:paraId="30E154F9" w14:textId="77777777" w:rsidR="00DF0553" w:rsidRDefault="00DF0553" w:rsidP="000F654A">
      <w:pPr>
        <w:spacing w:after="0" w:line="240" w:lineRule="auto"/>
        <w:rPr>
          <w:rFonts w:ascii="Arial" w:hAnsi="Arial" w:cs="Arial"/>
          <w:sz w:val="20"/>
        </w:rPr>
      </w:pPr>
    </w:p>
    <w:p w14:paraId="43832E80" w14:textId="77777777" w:rsidR="00DF0553" w:rsidRPr="00DF0553" w:rsidRDefault="00DE5070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12A9C">
        <w:rPr>
          <w:rFonts w:ascii="Arial" w:hAnsi="Arial" w:cs="Arial"/>
          <w:b/>
          <w:sz w:val="20"/>
          <w:highlight w:val="green"/>
          <w:u w:val="single"/>
        </w:rPr>
        <w:t>Pytanie 37</w:t>
      </w:r>
    </w:p>
    <w:p w14:paraId="4D14FD3C" w14:textId="7583C7AB" w:rsidR="00DE5070" w:rsidRDefault="00146445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„Prosimy o przedstawienie obliczeń na podstawie których określono ilość ton mieszanki stanowiącej warstwę wyrównawczą.”</w:t>
      </w:r>
    </w:p>
    <w:p w14:paraId="65DB617D" w14:textId="77777777" w:rsidR="00A12A9C" w:rsidRDefault="00A12A9C" w:rsidP="00A12A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37:</w:t>
      </w:r>
    </w:p>
    <w:p w14:paraId="59C496D5" w14:textId="3935987E" w:rsidR="00A12A9C" w:rsidRDefault="00A12A9C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przewiduje wykonanie warstwy wyrównawczej o grubości 4 cm i taką warstwę wyrównawczą należy dla całego zadania przyjąć na całej powierzchni przeznaczonej do ułożenia mieszanki bitumicznej.</w:t>
      </w:r>
    </w:p>
    <w:p w14:paraId="310E3DD6" w14:textId="77777777" w:rsidR="00DF0553" w:rsidRPr="00DF0553" w:rsidRDefault="00146445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A12A9C">
        <w:rPr>
          <w:rFonts w:ascii="Arial" w:hAnsi="Arial" w:cs="Arial"/>
          <w:b/>
          <w:sz w:val="20"/>
          <w:highlight w:val="green"/>
          <w:u w:val="single"/>
        </w:rPr>
        <w:lastRenderedPageBreak/>
        <w:t>Pytanie 38</w:t>
      </w:r>
    </w:p>
    <w:p w14:paraId="39456199" w14:textId="6767DDEE" w:rsidR="00146445" w:rsidRDefault="00146445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„Etap I oraz etap II (odpowiednio 7+490,80 do km 12+796,64 oraz od km 1+800 do km 7+490,80) wyszczególniony przez Zamawiającego w SWZ nie pokrywa się z etapami oznaczonymi w zamieszczonej dokumentacji projektowej. Uniemożliwia to Wykonawcy prawidłową weryfikację projektu oraz ilości przedstawionych w przedmiarze, jak również stworzenie kosztorysów dla tak określonych zakresów. Prosimy o ujednolicenie dokumentacji projektowej oraz podziału na etapy wymaganego przez Zamawiającego.”</w:t>
      </w:r>
    </w:p>
    <w:p w14:paraId="648E86B2" w14:textId="77777777" w:rsidR="00A12A9C" w:rsidRDefault="00A12A9C" w:rsidP="00A12A9C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38:</w:t>
      </w:r>
    </w:p>
    <w:p w14:paraId="2D292559" w14:textId="791BE667" w:rsidR="00DF0553" w:rsidRDefault="00A12A9C" w:rsidP="00A12A9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Ze względu na fakt, że część drogi powiatowej została już zrealizowana do km 1+800, zamawiający podzielił zadanie na dwa kolejne etapy, tj.: </w:t>
      </w:r>
      <w:r w:rsidRPr="00A12A9C">
        <w:rPr>
          <w:rFonts w:ascii="Arial" w:hAnsi="Arial" w:cs="Arial"/>
          <w:b/>
          <w:sz w:val="20"/>
        </w:rPr>
        <w:t>ETAP 1 od km 7+490,80 do km 12+796,64</w:t>
      </w:r>
      <w:r>
        <w:rPr>
          <w:rFonts w:ascii="Arial" w:hAnsi="Arial" w:cs="Arial"/>
          <w:sz w:val="20"/>
        </w:rPr>
        <w:t xml:space="preserve"> oraz </w:t>
      </w:r>
      <w:r w:rsidRPr="00A12A9C">
        <w:rPr>
          <w:rFonts w:ascii="Arial" w:hAnsi="Arial" w:cs="Arial"/>
          <w:b/>
          <w:sz w:val="20"/>
        </w:rPr>
        <w:t>ETAP 2 od km 1+800 do km 7+490,80.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W udostępnionej dokumentacji projektowej wyraźnie zaznaczony jest kilometraż drogi, dlatego w łatwy sposób można określić etapy. Udzielane w trakcie postępowania odpowiedzi w kwestii danych dotyczących poszczególnych etapów realizacji zadania odpowiadają podziałowi na etapy wskazanymi w niniejszej odpowiedzi.</w:t>
      </w:r>
    </w:p>
    <w:p w14:paraId="5924C9FB" w14:textId="77777777" w:rsidR="00EA1840" w:rsidRDefault="00EA1840" w:rsidP="000F654A">
      <w:pPr>
        <w:spacing w:after="0" w:line="240" w:lineRule="auto"/>
        <w:rPr>
          <w:rFonts w:ascii="Arial" w:hAnsi="Arial" w:cs="Arial"/>
          <w:b/>
          <w:sz w:val="20"/>
          <w:highlight w:val="green"/>
          <w:u w:val="single"/>
        </w:rPr>
      </w:pPr>
    </w:p>
    <w:p w14:paraId="6910DDBE" w14:textId="17775C83" w:rsidR="00DF0553" w:rsidRPr="00DF0553" w:rsidRDefault="00146445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DD68B0">
        <w:rPr>
          <w:rFonts w:ascii="Arial" w:hAnsi="Arial" w:cs="Arial"/>
          <w:b/>
          <w:sz w:val="20"/>
          <w:highlight w:val="green"/>
          <w:u w:val="single"/>
        </w:rPr>
        <w:t>Pytanie 39</w:t>
      </w:r>
    </w:p>
    <w:p w14:paraId="5FF481D0" w14:textId="4021A9A7" w:rsidR="00146445" w:rsidRDefault="00146445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 w:rsidRPr="00DF5F03">
        <w:rPr>
          <w:rFonts w:ascii="Arial" w:hAnsi="Arial" w:cs="Arial"/>
          <w:sz w:val="20"/>
        </w:rPr>
        <w:t>„W związku z dużą ilością rozbieżności i braków w zamieszczonej przez Zamawiającego dokumentacji wnosimy o dokonanie koniecznych korekt i uzupełnień oraz przesunięcie terminu składania ofert na taki, który umożliwi oferentom zapoznanie się z kompletem wyjaśnień i rzetelne przygotowanie ofert dla zadania długości 11 km.”</w:t>
      </w:r>
    </w:p>
    <w:p w14:paraId="54B32341" w14:textId="32E45924" w:rsidR="00DD68B0" w:rsidRDefault="00DD68B0" w:rsidP="00DD68B0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39:</w:t>
      </w:r>
    </w:p>
    <w:p w14:paraId="58D72B93" w14:textId="77777777" w:rsidR="00DF5F03" w:rsidRPr="00A12A9C" w:rsidRDefault="00DF5F03" w:rsidP="00DF5F0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zmienia termin składania ofert na 16.07.2021 r. godz. 10:00</w:t>
      </w:r>
    </w:p>
    <w:p w14:paraId="60AAB9C5" w14:textId="77777777" w:rsidR="003B03AC" w:rsidRDefault="003B03AC" w:rsidP="000F654A">
      <w:pPr>
        <w:spacing w:after="0" w:line="240" w:lineRule="auto"/>
        <w:rPr>
          <w:rFonts w:ascii="Arial" w:hAnsi="Arial" w:cs="Arial"/>
          <w:b/>
          <w:sz w:val="20"/>
          <w:highlight w:val="green"/>
          <w:u w:val="single"/>
        </w:rPr>
      </w:pPr>
    </w:p>
    <w:p w14:paraId="1FF4980A" w14:textId="264C8583" w:rsidR="00DF0553" w:rsidRPr="00DF0553" w:rsidRDefault="00146445" w:rsidP="000F654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BA223A">
        <w:rPr>
          <w:rFonts w:ascii="Arial" w:hAnsi="Arial" w:cs="Arial"/>
          <w:b/>
          <w:sz w:val="20"/>
          <w:highlight w:val="green"/>
          <w:u w:val="single"/>
        </w:rPr>
        <w:t>Pytanie 40</w:t>
      </w:r>
    </w:p>
    <w:p w14:paraId="51D68E20" w14:textId="08B858D0" w:rsidR="00146445" w:rsidRDefault="00146445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„Z ilości ton mieszanki warstwy wyrównawczej w przedmiarach wynika, że Zamawiający przewiduje wbudowanie warstwy o średniej grubości ok. 8 cm. Prosimy o informację w jaki sposób Zamawiający przewiduje dokonywać kontroli ilości i grubości wbudowanej mieszanki.”</w:t>
      </w:r>
    </w:p>
    <w:p w14:paraId="049D5B2B" w14:textId="3E491BB0" w:rsidR="00BA223A" w:rsidRDefault="00BA223A" w:rsidP="00BA223A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40:</w:t>
      </w:r>
    </w:p>
    <w:p w14:paraId="23BF355F" w14:textId="0E284B11" w:rsidR="00BA223A" w:rsidRDefault="00BA223A" w:rsidP="00BA223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Zagadnienia dotyczące kontroli jakości robót zostały określone w ST D-M-00.00.00 „Wymagania ogólne” pkt 6.</w:t>
      </w:r>
    </w:p>
    <w:p w14:paraId="5D5240AF" w14:textId="37887056" w:rsidR="007263A7" w:rsidRDefault="007263A7" w:rsidP="00BA223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84A6943" w14:textId="29B4F6E6" w:rsidR="007263A7" w:rsidRDefault="007263A7" w:rsidP="00BA223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E709AF1" w14:textId="77777777" w:rsidR="007263A7" w:rsidRDefault="007263A7" w:rsidP="00BA223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578CB60" w14:textId="77777777" w:rsidR="002F567D" w:rsidRPr="002F567D" w:rsidRDefault="002F567D" w:rsidP="00BA223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41</w:t>
      </w:r>
    </w:p>
    <w:p w14:paraId="55709701" w14:textId="3E9442AD" w:rsidR="002F567D" w:rsidRDefault="002F567D" w:rsidP="00BA223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„Zwracamy się z prośbą o rozważenie zmiany następujących warunków SWZ dotyczących zmniejszenia wysokości progu procentowego zabezpieczenia należytego wykonania umowy z 5% na 1,5% oraz obniżenie sumy gwarancyjnej polisy odpowiedzialności cywilnej z 2 000 000,00 zł na 1 000 000,00 zł. Są to roboty krótkoterminowe, a wymóg ZNWU 5% jest najwyższym progiem co do wysokości zabezpieczenia. Zmniejszenie progu procentowego oraz polisy OC znacznie obniży koszty związane z realizacją w/w zadania, co w konsekwencji przeniesie się na obniżenie wartości ceny ofertowej.”</w:t>
      </w:r>
    </w:p>
    <w:p w14:paraId="0D0219A2" w14:textId="1FFBCE6A" w:rsidR="002F567D" w:rsidRDefault="002F567D" w:rsidP="00DF055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41:</w:t>
      </w:r>
    </w:p>
    <w:p w14:paraId="1A2A77FA" w14:textId="7E217BEC" w:rsidR="007071D4" w:rsidRDefault="007071D4" w:rsidP="00DF05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nie wyraża zgody na zmianę wysokości progu procentowego dla zabezpieczenia należytego wykonania umowy</w:t>
      </w:r>
      <w:r w:rsidR="008712E9">
        <w:rPr>
          <w:rFonts w:ascii="Arial" w:hAnsi="Arial" w:cs="Arial"/>
          <w:sz w:val="20"/>
        </w:rPr>
        <w:t xml:space="preserve"> oraz zmniejszenia </w:t>
      </w:r>
      <w:r w:rsidR="00404BEE">
        <w:rPr>
          <w:rFonts w:ascii="Arial" w:hAnsi="Arial" w:cs="Arial"/>
          <w:sz w:val="20"/>
        </w:rPr>
        <w:t>sumy gwarancyjnej polisy odpowiedzialności cywilnej.</w:t>
      </w:r>
    </w:p>
    <w:p w14:paraId="659C103B" w14:textId="2F279F3F" w:rsidR="00CF61F7" w:rsidRDefault="00CF61F7" w:rsidP="00DF055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5892F1A" w14:textId="4B3A9563" w:rsidR="00CF61F7" w:rsidRPr="002F567D" w:rsidRDefault="00CF61F7" w:rsidP="00CF61F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</w:t>
      </w:r>
      <w:r>
        <w:rPr>
          <w:rFonts w:ascii="Arial" w:hAnsi="Arial" w:cs="Arial"/>
          <w:b/>
          <w:sz w:val="20"/>
          <w:highlight w:val="green"/>
          <w:u w:val="single"/>
        </w:rPr>
        <w:t>2</w:t>
      </w:r>
    </w:p>
    <w:p w14:paraId="1E14F860" w14:textId="1F848C22" w:rsidR="00CF61F7" w:rsidRDefault="00B15896" w:rsidP="00CF61F7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sz w:val="16"/>
        </w:rPr>
        <w:t>„</w:t>
      </w:r>
      <w:r w:rsidR="00CF61F7" w:rsidRPr="00CF61F7">
        <w:rPr>
          <w:rFonts w:ascii="Arial" w:hAnsi="Arial" w:cs="Arial"/>
          <w:bCs/>
          <w:sz w:val="20"/>
          <w:szCs w:val="24"/>
        </w:rPr>
        <w:t>W przedmiarze robót Etap I w poz. nr 81 „</w:t>
      </w:r>
      <w:r w:rsidR="00CF61F7" w:rsidRPr="00CF61F7">
        <w:rPr>
          <w:rFonts w:ascii="Arial" w:hAnsi="Arial" w:cs="Arial"/>
          <w:bCs/>
          <w:i/>
          <w:iCs/>
          <w:sz w:val="20"/>
          <w:szCs w:val="24"/>
        </w:rPr>
        <w:t>Przymocowanie tablic znaków drogowych zakazu, nakazu, ostrzegawczych, informacyjnych o pow. ponad 0.3 m2</w:t>
      </w:r>
      <w:r w:rsidR="00CF61F7" w:rsidRPr="00CF61F7">
        <w:rPr>
          <w:rFonts w:ascii="Arial" w:hAnsi="Arial" w:cs="Arial"/>
          <w:bCs/>
          <w:sz w:val="20"/>
          <w:szCs w:val="24"/>
        </w:rPr>
        <w:t>” ilość znaków wynosi 1 438 szt., natomiast według zestawienia znaków drogowych zawartego w pkt. 2.5. Projektu Docelowej Organizacji Ruchu ilość znaków dla Etapu I wynosi 42 szt. Z kolei z mapy, stanowiącej załącznik do Projektu</w:t>
      </w:r>
      <w:r w:rsidR="00CF61F7">
        <w:rPr>
          <w:rFonts w:ascii="Arial" w:hAnsi="Arial" w:cs="Arial"/>
          <w:bCs/>
          <w:sz w:val="20"/>
          <w:szCs w:val="24"/>
        </w:rPr>
        <w:t xml:space="preserve"> </w:t>
      </w:r>
      <w:r w:rsidR="00CF61F7" w:rsidRPr="00CF61F7">
        <w:rPr>
          <w:rFonts w:ascii="Arial" w:hAnsi="Arial" w:cs="Arial"/>
          <w:bCs/>
          <w:sz w:val="20"/>
          <w:szCs w:val="24"/>
        </w:rPr>
        <w:t>Docelowej Organizacji Ruchu wynika, że ilość projektowanych znaków dla etapu I wynosi 13 szt. Prosimy o podanie prawidłowych ilości znaków</w:t>
      </w:r>
      <w:r>
        <w:rPr>
          <w:rFonts w:ascii="Arial" w:hAnsi="Arial" w:cs="Arial"/>
          <w:bCs/>
          <w:sz w:val="20"/>
          <w:szCs w:val="24"/>
        </w:rPr>
        <w:t>”</w:t>
      </w:r>
    </w:p>
    <w:p w14:paraId="77C6BC0B" w14:textId="3D2CCFC2" w:rsidR="00CF61F7" w:rsidRDefault="00CF61F7" w:rsidP="00CF61F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42:</w:t>
      </w:r>
    </w:p>
    <w:p w14:paraId="6182F390" w14:textId="3BEB2DFB" w:rsidR="00CF61F7" w:rsidRDefault="00CF61F7" w:rsidP="00CF61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Etapu 1 od km. 7+790,80 do km 12+769,64 należy wykonać 37 znaków.</w:t>
      </w:r>
    </w:p>
    <w:p w14:paraId="484FC888" w14:textId="5BC06F2A" w:rsidR="00CF61F7" w:rsidRDefault="00CF61F7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00759240" w14:textId="39785B9F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95FA958" w14:textId="45F07E51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362AD21A" w14:textId="23CAFFC5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3DC2F79E" w14:textId="7BA23413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18B4A847" w14:textId="65A86A82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090AD858" w14:textId="001A56A7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0D7AFE5E" w14:textId="427D0A61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2041637" w14:textId="77777777" w:rsidR="00C17093" w:rsidRDefault="00C17093" w:rsidP="00CF61F7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0D63A772" w14:textId="5BA62962" w:rsidR="00CF61F7" w:rsidRPr="002F567D" w:rsidRDefault="00CF61F7" w:rsidP="00CF61F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</w:t>
      </w:r>
      <w:r>
        <w:rPr>
          <w:rFonts w:ascii="Arial" w:hAnsi="Arial" w:cs="Arial"/>
          <w:b/>
          <w:sz w:val="20"/>
          <w:highlight w:val="green"/>
          <w:u w:val="single"/>
        </w:rPr>
        <w:t>3</w:t>
      </w:r>
    </w:p>
    <w:p w14:paraId="480BF285" w14:textId="25CD06A7" w:rsidR="00CF61F7" w:rsidRDefault="00B15896" w:rsidP="00CF61F7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„</w:t>
      </w:r>
      <w:r w:rsidR="00CF61F7" w:rsidRPr="00CF61F7">
        <w:rPr>
          <w:rFonts w:ascii="Arial" w:hAnsi="Arial" w:cs="Arial"/>
          <w:bCs/>
          <w:sz w:val="20"/>
          <w:szCs w:val="24"/>
        </w:rPr>
        <w:t>W przedmiarze robót Etap II w poz. nr 85 „</w:t>
      </w:r>
      <w:r w:rsidR="00CF61F7" w:rsidRPr="00CF61F7">
        <w:rPr>
          <w:rFonts w:ascii="Arial" w:hAnsi="Arial" w:cs="Arial"/>
          <w:bCs/>
          <w:i/>
          <w:iCs/>
          <w:sz w:val="20"/>
          <w:szCs w:val="24"/>
        </w:rPr>
        <w:t>Przymocowanie tablic znaków drogowych zakazu, nakazu, ostrzegawczych, informacyjnych o pow. ponad 0.3 m2</w:t>
      </w:r>
      <w:r w:rsidR="00CF61F7" w:rsidRPr="00CF61F7">
        <w:rPr>
          <w:rFonts w:ascii="Arial" w:hAnsi="Arial" w:cs="Arial"/>
          <w:bCs/>
          <w:sz w:val="20"/>
          <w:szCs w:val="24"/>
        </w:rPr>
        <w:t>” ilość znaków wynosi 63 szt., natomiast według zestawienia znaków drogowych zawartego w pkt. 2.5. Projektu Docelowej Organizacji Ruchu ilość znaków dla Etapu II wynosi 47 szt. Z kolei</w:t>
      </w:r>
      <w:r w:rsidR="00CF61F7">
        <w:rPr>
          <w:rFonts w:ascii="Arial" w:hAnsi="Arial" w:cs="Arial"/>
          <w:bCs/>
          <w:sz w:val="20"/>
          <w:szCs w:val="24"/>
        </w:rPr>
        <w:t xml:space="preserve"> </w:t>
      </w:r>
      <w:r w:rsidR="00CF61F7" w:rsidRPr="00CF61F7">
        <w:rPr>
          <w:rFonts w:ascii="Arial" w:hAnsi="Arial" w:cs="Arial"/>
          <w:bCs/>
          <w:sz w:val="20"/>
          <w:szCs w:val="24"/>
        </w:rPr>
        <w:t>z mapy, stanowiącej załącznik do Projektu Docelowej Organizacji Ruchu wynika, że ilość projektowanych znaków dla etapu II wynosi 49 szt. Prosimy o podanie prawidłowych ilości znaków.</w:t>
      </w:r>
      <w:r>
        <w:rPr>
          <w:rFonts w:ascii="Arial" w:hAnsi="Arial" w:cs="Arial"/>
          <w:bCs/>
          <w:sz w:val="20"/>
          <w:szCs w:val="24"/>
        </w:rPr>
        <w:t>”</w:t>
      </w:r>
    </w:p>
    <w:p w14:paraId="7C9DD086" w14:textId="7845F0FB" w:rsidR="00CF61F7" w:rsidRDefault="00CF61F7" w:rsidP="00CF61F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43:</w:t>
      </w:r>
    </w:p>
    <w:p w14:paraId="22954D51" w14:textId="194616B7" w:rsidR="00CF61F7" w:rsidRDefault="00CF61F7" w:rsidP="00CF61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Etapu 2 od km. 1+800 do km 7+490,80 należy wykonać 25 znaków.</w:t>
      </w:r>
    </w:p>
    <w:p w14:paraId="30E22992" w14:textId="6F619DA1" w:rsidR="00452ED2" w:rsidRDefault="00452ED2" w:rsidP="00CF61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E22C8D1" w14:textId="7C185D1C" w:rsidR="00452ED2" w:rsidRPr="002F567D" w:rsidRDefault="00452ED2" w:rsidP="00452ED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</w:t>
      </w:r>
      <w:r>
        <w:rPr>
          <w:rFonts w:ascii="Arial" w:hAnsi="Arial" w:cs="Arial"/>
          <w:b/>
          <w:sz w:val="20"/>
          <w:highlight w:val="green"/>
          <w:u w:val="single"/>
        </w:rPr>
        <w:t>4</w:t>
      </w:r>
    </w:p>
    <w:p w14:paraId="0EE9104B" w14:textId="2A9A89C7" w:rsidR="00452ED2" w:rsidRDefault="00B15896" w:rsidP="00452ED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4"/>
        </w:rPr>
        <w:t>„</w:t>
      </w:r>
      <w:r w:rsidR="00C71F02">
        <w:rPr>
          <w:rFonts w:ascii="Arial" w:hAnsi="Arial" w:cs="Arial"/>
          <w:bCs/>
          <w:sz w:val="20"/>
          <w:szCs w:val="24"/>
        </w:rPr>
        <w:t>Prosimy o zamieszczenie Specyfikacji Technicznej dotyczącej wiat przystankowych.</w:t>
      </w:r>
      <w:r>
        <w:rPr>
          <w:rFonts w:ascii="Arial" w:hAnsi="Arial" w:cs="Arial"/>
          <w:bCs/>
          <w:sz w:val="20"/>
          <w:szCs w:val="24"/>
        </w:rPr>
        <w:t>”</w:t>
      </w:r>
    </w:p>
    <w:p w14:paraId="170B493E" w14:textId="0EE4DD6C" w:rsidR="00C71F02" w:rsidRDefault="00C71F02" w:rsidP="00C71F0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44:</w:t>
      </w:r>
    </w:p>
    <w:p w14:paraId="27057DD5" w14:textId="16AE9EB6" w:rsidR="00C71F02" w:rsidRDefault="00C71F02" w:rsidP="00C71F0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Wymagania dotyczące wiat autobusowych wskazano w odpowiedzi na pytanie nr 20.</w:t>
      </w:r>
    </w:p>
    <w:p w14:paraId="0DBC4757" w14:textId="760B0240" w:rsidR="00C71F02" w:rsidRDefault="00C71F02" w:rsidP="00C71F02">
      <w:pPr>
        <w:spacing w:after="0" w:line="240" w:lineRule="auto"/>
        <w:jc w:val="both"/>
        <w:rPr>
          <w:rFonts w:ascii="Arial" w:hAnsi="Arial" w:cs="Arial"/>
          <w:b/>
          <w:sz w:val="20"/>
          <w:highlight w:val="green"/>
          <w:u w:val="single"/>
        </w:rPr>
      </w:pPr>
    </w:p>
    <w:p w14:paraId="5F9E4DD1" w14:textId="5CA28438" w:rsidR="00C71F02" w:rsidRPr="002F567D" w:rsidRDefault="00C71F02" w:rsidP="00C71F0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</w:t>
      </w:r>
      <w:r>
        <w:rPr>
          <w:rFonts w:ascii="Arial" w:hAnsi="Arial" w:cs="Arial"/>
          <w:b/>
          <w:sz w:val="20"/>
          <w:highlight w:val="green"/>
          <w:u w:val="single"/>
        </w:rPr>
        <w:t>5</w:t>
      </w:r>
    </w:p>
    <w:p w14:paraId="571C3FBD" w14:textId="702429DC" w:rsidR="00C71F02" w:rsidRDefault="00B15896" w:rsidP="00C71F0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4"/>
        </w:rPr>
        <w:t>„</w:t>
      </w:r>
      <w:r w:rsidR="00C71F02">
        <w:rPr>
          <w:rFonts w:ascii="Arial" w:hAnsi="Arial" w:cs="Arial"/>
          <w:bCs/>
          <w:sz w:val="20"/>
          <w:szCs w:val="24"/>
        </w:rPr>
        <w:t xml:space="preserve">Prosimy o informację jaka jest rzeczywista ilość drzew do wycinki. Opis przedmiotu zamówienia mówi i wycince 463 </w:t>
      </w:r>
      <w:proofErr w:type="spellStart"/>
      <w:r w:rsidR="00C71F02">
        <w:rPr>
          <w:rFonts w:ascii="Arial" w:hAnsi="Arial" w:cs="Arial"/>
          <w:bCs/>
          <w:sz w:val="20"/>
          <w:szCs w:val="24"/>
        </w:rPr>
        <w:t>szt</w:t>
      </w:r>
      <w:proofErr w:type="spellEnd"/>
      <w:r w:rsidR="00C71F02">
        <w:rPr>
          <w:rFonts w:ascii="Arial" w:hAnsi="Arial" w:cs="Arial"/>
          <w:bCs/>
          <w:sz w:val="20"/>
          <w:szCs w:val="24"/>
        </w:rPr>
        <w:t xml:space="preserve"> drzew natomiast w przedmiarze robót jest 317 szt.</w:t>
      </w:r>
      <w:r>
        <w:rPr>
          <w:rFonts w:ascii="Arial" w:hAnsi="Arial" w:cs="Arial"/>
          <w:bCs/>
          <w:sz w:val="20"/>
          <w:szCs w:val="24"/>
        </w:rPr>
        <w:t>”</w:t>
      </w:r>
    </w:p>
    <w:p w14:paraId="71FD8A5B" w14:textId="4D8E356A" w:rsidR="00C71F02" w:rsidRDefault="00C71F02" w:rsidP="00C71F0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45:</w:t>
      </w:r>
    </w:p>
    <w:p w14:paraId="26B1BB13" w14:textId="741371FF" w:rsidR="00C71F02" w:rsidRDefault="00C71F02" w:rsidP="00C71F0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przyjąć ilość drzew do wycinki wskazaną w przedmiarach robót.</w:t>
      </w:r>
    </w:p>
    <w:p w14:paraId="290943C4" w14:textId="6379810E" w:rsidR="00C71F02" w:rsidRDefault="00C71F02" w:rsidP="00C71F0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D10A61" w14:textId="6F471BC6" w:rsidR="00C71F02" w:rsidRPr="002F567D" w:rsidRDefault="00C71F02" w:rsidP="00C71F0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</w:t>
      </w:r>
      <w:r>
        <w:rPr>
          <w:rFonts w:ascii="Arial" w:hAnsi="Arial" w:cs="Arial"/>
          <w:b/>
          <w:sz w:val="20"/>
          <w:highlight w:val="green"/>
          <w:u w:val="single"/>
        </w:rPr>
        <w:t>6</w:t>
      </w:r>
    </w:p>
    <w:p w14:paraId="6987FB42" w14:textId="468365DA" w:rsidR="00C71F02" w:rsidRDefault="00B15896" w:rsidP="00C71F0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4"/>
        </w:rPr>
        <w:t>„</w:t>
      </w:r>
      <w:r w:rsidR="00C71F02">
        <w:rPr>
          <w:rFonts w:ascii="Arial" w:hAnsi="Arial" w:cs="Arial"/>
          <w:bCs/>
          <w:sz w:val="20"/>
          <w:szCs w:val="24"/>
        </w:rPr>
        <w:t>Ze względu na wymóg dokonania wizji lokalnej, brakiem odpowiedzi na zapytania oraz dużym zakresem prac co wiąże się z przygotowaniem rzetelnego kosztorysu ofertowego do zamówienia publicznego, prosimy o wydłużenie terminu składania ofert. Pozwoli to Wykonawcy na jednoznaczne określenie ceny oferty i sporządzenie jej zgodnie z wymaganiami SWZ.</w:t>
      </w:r>
      <w:r>
        <w:rPr>
          <w:rFonts w:ascii="Arial" w:hAnsi="Arial" w:cs="Arial"/>
          <w:bCs/>
          <w:sz w:val="20"/>
          <w:szCs w:val="24"/>
        </w:rPr>
        <w:t>”</w:t>
      </w:r>
    </w:p>
    <w:p w14:paraId="5D441DE6" w14:textId="3E62EFD5" w:rsidR="00C71F02" w:rsidRDefault="00C71F02" w:rsidP="00C71F02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46:</w:t>
      </w:r>
    </w:p>
    <w:p w14:paraId="7497A64D" w14:textId="51AF8530" w:rsidR="00A12A9C" w:rsidRDefault="00A12A9C" w:rsidP="00C71F02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zmienia termin składania ofert na </w:t>
      </w:r>
      <w:r w:rsidR="00DF5F03">
        <w:rPr>
          <w:rFonts w:ascii="Arial" w:hAnsi="Arial" w:cs="Arial"/>
          <w:sz w:val="20"/>
        </w:rPr>
        <w:t>16.07.2021 r. godz. 10:00</w:t>
      </w:r>
    </w:p>
    <w:p w14:paraId="559553A9" w14:textId="5CB75056" w:rsidR="00DF5F03" w:rsidRDefault="00DF5F03" w:rsidP="00C71F0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1BB585F" w14:textId="096A68B1" w:rsidR="00DF5F03" w:rsidRPr="002F567D" w:rsidRDefault="00DF5F03" w:rsidP="00DF5F0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</w:t>
      </w:r>
      <w:r>
        <w:rPr>
          <w:rFonts w:ascii="Arial" w:hAnsi="Arial" w:cs="Arial"/>
          <w:b/>
          <w:sz w:val="20"/>
          <w:highlight w:val="green"/>
          <w:u w:val="single"/>
        </w:rPr>
        <w:t>7</w:t>
      </w:r>
    </w:p>
    <w:p w14:paraId="7F91DA31" w14:textId="157795D6" w:rsidR="00DF5F03" w:rsidRPr="00A12A9C" w:rsidRDefault="00DF5F03" w:rsidP="00DF5F0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4"/>
        </w:rPr>
        <w:t>”Proszę o potwierdzenie parametrów technicznych oprawy hybrydowej. Na przystankach autobusowych i przejściach dla pieszych przewidziano ustawienie latarni oświetleniowych o źródłach światła energooszczędnych typu „LED” z zasilaniem hybrydowym (panele słoneczne, wiatrak) – bez podłączenia do sieci 230V. Wysokość montażu punktu świetlnego 7 m – długość wysięgnika 2,0 m. Moc opraw 24 W Strumień świetlny 304 1 lm. Słupy stalowe – szt. 32”</w:t>
      </w:r>
    </w:p>
    <w:p w14:paraId="34C43B26" w14:textId="176724DA" w:rsidR="00BB37CF" w:rsidRDefault="00BB37CF" w:rsidP="00BB37C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47:</w:t>
      </w:r>
    </w:p>
    <w:p w14:paraId="671DE25D" w14:textId="5560E6A5" w:rsidR="00BB37CF" w:rsidRDefault="00BB37CF" w:rsidP="00BB37C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potwierdza parametry techniczne dla opraw hybrydowych oraz słupów stalowych. Ilość opraw i słupów do wykonania w ramach niniejszego postępowania to 23 szt.</w:t>
      </w:r>
    </w:p>
    <w:p w14:paraId="017D1D83" w14:textId="77777777" w:rsidR="00C17093" w:rsidRDefault="00C17093" w:rsidP="00BB37C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EB2B8E" w14:textId="21647AC2" w:rsidR="00BB37CF" w:rsidRPr="002F567D" w:rsidRDefault="00BB37CF" w:rsidP="00BB37CF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57282D">
        <w:rPr>
          <w:rFonts w:ascii="Arial" w:hAnsi="Arial" w:cs="Arial"/>
          <w:b/>
          <w:sz w:val="20"/>
          <w:highlight w:val="green"/>
          <w:u w:val="single"/>
        </w:rPr>
        <w:t>Pytanie 4</w:t>
      </w:r>
      <w:r>
        <w:rPr>
          <w:rFonts w:ascii="Arial" w:hAnsi="Arial" w:cs="Arial"/>
          <w:b/>
          <w:sz w:val="20"/>
          <w:highlight w:val="green"/>
          <w:u w:val="single"/>
        </w:rPr>
        <w:t>8</w:t>
      </w:r>
    </w:p>
    <w:p w14:paraId="06B6FAE8" w14:textId="22A3F2E7" w:rsidR="00BB37CF" w:rsidRDefault="00BB37CF" w:rsidP="00BB37CF">
      <w:pPr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”Pro</w:t>
      </w:r>
      <w:r w:rsidR="00F6466C">
        <w:rPr>
          <w:rFonts w:ascii="Arial" w:hAnsi="Arial" w:cs="Arial"/>
          <w:bCs/>
          <w:sz w:val="20"/>
          <w:szCs w:val="24"/>
        </w:rPr>
        <w:t>simy o informację jaki jest wymagany czas gwarancji na lampy?”</w:t>
      </w:r>
    </w:p>
    <w:p w14:paraId="13059D0C" w14:textId="4137A725" w:rsidR="00F6466C" w:rsidRDefault="00F6466C" w:rsidP="00F6466C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Odpowiedź na pytanie 48:</w:t>
      </w:r>
    </w:p>
    <w:p w14:paraId="02042B22" w14:textId="67F04BB2" w:rsidR="00F6466C" w:rsidRDefault="001E38E6" w:rsidP="00BB37C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Gwarancja udzielana przez Wykonawcę na realizację przedmiotu postępowania stanowi jedno </w:t>
      </w:r>
      <w:r>
        <w:rPr>
          <w:rFonts w:ascii="Arial" w:hAnsi="Arial" w:cs="Arial"/>
          <w:sz w:val="20"/>
        </w:rPr>
        <w:br/>
        <w:t>z kryteriów oceny ofert, które zostały wskazane i opisane w pkt XX Specyfikacji Warunków Zamówienia.</w:t>
      </w:r>
    </w:p>
    <w:p w14:paraId="49DF4FF5" w14:textId="66CD6ED8" w:rsidR="00C71F02" w:rsidRDefault="00C71F02" w:rsidP="00CF61F7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722237E5" w14:textId="25C74DD2" w:rsidR="006E78CE" w:rsidRDefault="006E78CE" w:rsidP="00CF61F7">
      <w:pPr>
        <w:spacing w:after="0" w:line="240" w:lineRule="auto"/>
        <w:jc w:val="both"/>
        <w:rPr>
          <w:rFonts w:ascii="Arial" w:hAnsi="Arial" w:cs="Arial"/>
          <w:sz w:val="12"/>
        </w:rPr>
      </w:pPr>
    </w:p>
    <w:p w14:paraId="636EEC92" w14:textId="77777777" w:rsidR="006E78CE" w:rsidRPr="006E78CE" w:rsidRDefault="006E78CE" w:rsidP="006E78CE">
      <w:pPr>
        <w:spacing w:after="0" w:line="240" w:lineRule="auto"/>
        <w:ind w:firstLine="6379"/>
        <w:rPr>
          <w:rFonts w:ascii="Times New Roman" w:hAnsi="Times New Roman" w:cs="Times New Roman"/>
          <w:b/>
        </w:rPr>
      </w:pPr>
      <w:r w:rsidRPr="006E78CE">
        <w:rPr>
          <w:rFonts w:ascii="Times New Roman" w:hAnsi="Times New Roman" w:cs="Times New Roman"/>
          <w:b/>
        </w:rPr>
        <w:t>Wicestarosta Sztumski</w:t>
      </w:r>
    </w:p>
    <w:p w14:paraId="31768078" w14:textId="77777777" w:rsidR="006E78CE" w:rsidRPr="006E78CE" w:rsidRDefault="006E78CE" w:rsidP="006E78CE">
      <w:pPr>
        <w:spacing w:after="0" w:line="240" w:lineRule="auto"/>
        <w:ind w:firstLine="6379"/>
        <w:rPr>
          <w:rFonts w:ascii="Times New Roman" w:hAnsi="Times New Roman" w:cs="Times New Roman"/>
          <w:b/>
        </w:rPr>
      </w:pPr>
      <w:r w:rsidRPr="006E78CE">
        <w:rPr>
          <w:rFonts w:ascii="Times New Roman" w:hAnsi="Times New Roman" w:cs="Times New Roman"/>
          <w:b/>
        </w:rPr>
        <w:t xml:space="preserve">/-/ Kazimierz </w:t>
      </w:r>
      <w:proofErr w:type="spellStart"/>
      <w:r w:rsidRPr="006E78CE">
        <w:rPr>
          <w:rFonts w:ascii="Times New Roman" w:hAnsi="Times New Roman" w:cs="Times New Roman"/>
          <w:b/>
        </w:rPr>
        <w:t>Szewczun</w:t>
      </w:r>
      <w:proofErr w:type="spellEnd"/>
    </w:p>
    <w:p w14:paraId="6A012E0E" w14:textId="77777777" w:rsidR="006E78CE" w:rsidRPr="00CF61F7" w:rsidRDefault="006E78CE" w:rsidP="00CF61F7">
      <w:pPr>
        <w:spacing w:after="0" w:line="240" w:lineRule="auto"/>
        <w:jc w:val="both"/>
        <w:rPr>
          <w:rFonts w:ascii="Arial" w:hAnsi="Arial" w:cs="Arial"/>
          <w:sz w:val="12"/>
        </w:rPr>
      </w:pPr>
      <w:bookmarkStart w:id="0" w:name="_GoBack"/>
      <w:bookmarkEnd w:id="0"/>
    </w:p>
    <w:sectPr w:rsidR="006E78CE" w:rsidRPr="00CF61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B786" w14:textId="77777777" w:rsidR="00645A3F" w:rsidRDefault="00645A3F" w:rsidP="00E54A53">
      <w:pPr>
        <w:spacing w:after="0" w:line="240" w:lineRule="auto"/>
      </w:pPr>
      <w:r>
        <w:separator/>
      </w:r>
    </w:p>
  </w:endnote>
  <w:endnote w:type="continuationSeparator" w:id="0">
    <w:p w14:paraId="6154ACF3" w14:textId="77777777" w:rsidR="00645A3F" w:rsidRDefault="00645A3F" w:rsidP="00E5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561694"/>
      <w:docPartObj>
        <w:docPartGallery w:val="Page Numbers (Bottom of Page)"/>
        <w:docPartUnique/>
      </w:docPartObj>
    </w:sdtPr>
    <w:sdtEndPr/>
    <w:sdtContent>
      <w:p w14:paraId="6FAF9CA4" w14:textId="46EA2AD1" w:rsidR="00DD68B0" w:rsidRDefault="00DD68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B481E" w14:textId="77777777" w:rsidR="00DD68B0" w:rsidRDefault="00DD6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D304" w14:textId="77777777" w:rsidR="00645A3F" w:rsidRDefault="00645A3F" w:rsidP="00E54A53">
      <w:pPr>
        <w:spacing w:after="0" w:line="240" w:lineRule="auto"/>
      </w:pPr>
      <w:r>
        <w:separator/>
      </w:r>
    </w:p>
  </w:footnote>
  <w:footnote w:type="continuationSeparator" w:id="0">
    <w:p w14:paraId="76DD3577" w14:textId="77777777" w:rsidR="00645A3F" w:rsidRDefault="00645A3F" w:rsidP="00E5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0"/>
    <w:rsid w:val="0003404B"/>
    <w:rsid w:val="00087CF2"/>
    <w:rsid w:val="00092A0A"/>
    <w:rsid w:val="000950C8"/>
    <w:rsid w:val="000C0FE7"/>
    <w:rsid w:val="000C5BE8"/>
    <w:rsid w:val="000F654A"/>
    <w:rsid w:val="000F74B3"/>
    <w:rsid w:val="00101616"/>
    <w:rsid w:val="00120789"/>
    <w:rsid w:val="001346B5"/>
    <w:rsid w:val="00146445"/>
    <w:rsid w:val="0017461D"/>
    <w:rsid w:val="001A4BA0"/>
    <w:rsid w:val="001E38E6"/>
    <w:rsid w:val="001E7092"/>
    <w:rsid w:val="00226FA8"/>
    <w:rsid w:val="00242E19"/>
    <w:rsid w:val="00254C9A"/>
    <w:rsid w:val="002A3CA7"/>
    <w:rsid w:val="002B520D"/>
    <w:rsid w:val="002C571C"/>
    <w:rsid w:val="002D18FB"/>
    <w:rsid w:val="002F567D"/>
    <w:rsid w:val="00357D6E"/>
    <w:rsid w:val="003B03AC"/>
    <w:rsid w:val="00404BEE"/>
    <w:rsid w:val="00424D8C"/>
    <w:rsid w:val="00452ED2"/>
    <w:rsid w:val="0046501E"/>
    <w:rsid w:val="00477AC2"/>
    <w:rsid w:val="004A7D2D"/>
    <w:rsid w:val="00513210"/>
    <w:rsid w:val="005209F0"/>
    <w:rsid w:val="005523DA"/>
    <w:rsid w:val="0057282D"/>
    <w:rsid w:val="00645A3F"/>
    <w:rsid w:val="00687392"/>
    <w:rsid w:val="00687DFF"/>
    <w:rsid w:val="006A62F9"/>
    <w:rsid w:val="006E78CE"/>
    <w:rsid w:val="007071D4"/>
    <w:rsid w:val="007107B2"/>
    <w:rsid w:val="00716CBB"/>
    <w:rsid w:val="007263A7"/>
    <w:rsid w:val="007514D1"/>
    <w:rsid w:val="00766DE9"/>
    <w:rsid w:val="007C79E4"/>
    <w:rsid w:val="00816438"/>
    <w:rsid w:val="00820B69"/>
    <w:rsid w:val="00830805"/>
    <w:rsid w:val="00853303"/>
    <w:rsid w:val="00863550"/>
    <w:rsid w:val="008712E9"/>
    <w:rsid w:val="008A6142"/>
    <w:rsid w:val="008F17BA"/>
    <w:rsid w:val="00906D10"/>
    <w:rsid w:val="00933E50"/>
    <w:rsid w:val="00946045"/>
    <w:rsid w:val="009E4811"/>
    <w:rsid w:val="00A12A9C"/>
    <w:rsid w:val="00A2737D"/>
    <w:rsid w:val="00A3336C"/>
    <w:rsid w:val="00A60F8E"/>
    <w:rsid w:val="00A62E7D"/>
    <w:rsid w:val="00A768AE"/>
    <w:rsid w:val="00A85F24"/>
    <w:rsid w:val="00A86B9B"/>
    <w:rsid w:val="00AA4B08"/>
    <w:rsid w:val="00AE41DE"/>
    <w:rsid w:val="00B15896"/>
    <w:rsid w:val="00B44026"/>
    <w:rsid w:val="00BA223A"/>
    <w:rsid w:val="00BB37CF"/>
    <w:rsid w:val="00BE0B7C"/>
    <w:rsid w:val="00C17093"/>
    <w:rsid w:val="00C55A27"/>
    <w:rsid w:val="00C714EC"/>
    <w:rsid w:val="00C71F02"/>
    <w:rsid w:val="00C86912"/>
    <w:rsid w:val="00C870E0"/>
    <w:rsid w:val="00CA20C9"/>
    <w:rsid w:val="00CA2417"/>
    <w:rsid w:val="00CA4F13"/>
    <w:rsid w:val="00CF61F7"/>
    <w:rsid w:val="00D25BFE"/>
    <w:rsid w:val="00DD68B0"/>
    <w:rsid w:val="00DE5070"/>
    <w:rsid w:val="00DF0553"/>
    <w:rsid w:val="00DF4CDE"/>
    <w:rsid w:val="00DF5F03"/>
    <w:rsid w:val="00E10879"/>
    <w:rsid w:val="00E54A53"/>
    <w:rsid w:val="00EA1840"/>
    <w:rsid w:val="00ED5DCB"/>
    <w:rsid w:val="00ED7C5C"/>
    <w:rsid w:val="00EE7853"/>
    <w:rsid w:val="00EF5D55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90BF"/>
  <w15:chartTrackingRefBased/>
  <w15:docId w15:val="{D7C78A4C-2C9B-4FC5-95F7-30C2565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3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A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A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A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20D"/>
  </w:style>
  <w:style w:type="paragraph" w:styleId="Stopka">
    <w:name w:val="footer"/>
    <w:basedOn w:val="Normalny"/>
    <w:link w:val="StopkaZnak"/>
    <w:uiPriority w:val="99"/>
    <w:unhideWhenUsed/>
    <w:rsid w:val="002B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20D"/>
  </w:style>
  <w:style w:type="paragraph" w:styleId="Tekstdymka">
    <w:name w:val="Balloon Text"/>
    <w:basedOn w:val="Normalny"/>
    <w:link w:val="TekstdymkaZnak"/>
    <w:uiPriority w:val="99"/>
    <w:semiHidden/>
    <w:unhideWhenUsed/>
    <w:rsid w:val="006E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264B-A41F-43EC-968A-4B58670F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3390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Renata</cp:lastModifiedBy>
  <cp:revision>4</cp:revision>
  <cp:lastPrinted>2021-07-12T12:40:00Z</cp:lastPrinted>
  <dcterms:created xsi:type="dcterms:W3CDTF">2021-07-12T12:01:00Z</dcterms:created>
  <dcterms:modified xsi:type="dcterms:W3CDTF">2021-07-12T12:49:00Z</dcterms:modified>
</cp:coreProperties>
</file>