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15690" w14:textId="77777777" w:rsidR="003F5B00" w:rsidRDefault="00095374" w:rsidP="00095374">
      <w:pPr>
        <w:pStyle w:val="Tytu"/>
        <w:jc w:val="center"/>
        <w:rPr>
          <w:rFonts w:ascii="Bookman Old Style" w:hAnsi="Bookman Old Style"/>
          <w:sz w:val="32"/>
          <w:szCs w:val="32"/>
        </w:rPr>
      </w:pPr>
      <w:r w:rsidRPr="00095374">
        <w:rPr>
          <w:rFonts w:ascii="Bookman Old Style" w:hAnsi="Bookman Old Style"/>
          <w:sz w:val="32"/>
          <w:szCs w:val="32"/>
        </w:rPr>
        <w:t>Opis</w:t>
      </w:r>
      <w:r>
        <w:rPr>
          <w:rFonts w:ascii="Bookman Old Style" w:hAnsi="Bookman Old Style"/>
          <w:sz w:val="32"/>
          <w:szCs w:val="32"/>
        </w:rPr>
        <w:t xml:space="preserve"> robót</w:t>
      </w:r>
    </w:p>
    <w:p w14:paraId="34B2DD75" w14:textId="77777777" w:rsidR="00095374" w:rsidRDefault="00095374" w:rsidP="00095374"/>
    <w:p w14:paraId="4CE690D1" w14:textId="77777777" w:rsidR="00095374" w:rsidRPr="003423C1" w:rsidRDefault="00095374" w:rsidP="00095374">
      <w:pPr>
        <w:pStyle w:val="Tytu"/>
        <w:rPr>
          <w:rFonts w:ascii="Bookman Old Style" w:hAnsi="Bookman Old Style"/>
          <w:sz w:val="24"/>
          <w:szCs w:val="24"/>
          <w:u w:val="single"/>
        </w:rPr>
      </w:pPr>
      <w:r w:rsidRPr="003423C1">
        <w:rPr>
          <w:rFonts w:ascii="Bookman Old Style" w:hAnsi="Bookman Old Style"/>
          <w:sz w:val="24"/>
          <w:szCs w:val="24"/>
        </w:rPr>
        <w:t xml:space="preserve">Dotyczy: </w:t>
      </w:r>
      <w:r w:rsidRPr="003423C1">
        <w:rPr>
          <w:rFonts w:ascii="Bookman Old Style" w:hAnsi="Bookman Old Style"/>
          <w:sz w:val="24"/>
          <w:szCs w:val="24"/>
          <w:u w:val="single"/>
        </w:rPr>
        <w:t>Osuszenia pomieszczeń piwnic w Komendzie Powiatowej Policji w Lipnie po zalaniu</w:t>
      </w:r>
    </w:p>
    <w:p w14:paraId="444E8E6C" w14:textId="77777777" w:rsidR="00095374" w:rsidRPr="00A15E3B" w:rsidRDefault="00095374" w:rsidP="00095374"/>
    <w:p w14:paraId="66AB2746" w14:textId="77777777" w:rsidR="003423C1" w:rsidRDefault="00095374" w:rsidP="00DA1FB9">
      <w:pPr>
        <w:pStyle w:val="Podtytu"/>
        <w:spacing w:line="276" w:lineRule="auto"/>
        <w:jc w:val="both"/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</w:pPr>
      <w:r w:rsidRPr="00A15E3B">
        <w:rPr>
          <w:rStyle w:val="Nagwek2Znak"/>
          <w:rFonts w:ascii="Bookman Old Style" w:hAnsi="Bookman Old Style"/>
          <w:color w:val="auto"/>
          <w:sz w:val="24"/>
          <w:szCs w:val="24"/>
        </w:rPr>
        <w:t>Zakres prac</w:t>
      </w:r>
      <w:r w:rsidRPr="00A15E3B">
        <w:rPr>
          <w:rFonts w:ascii="Bookman Old Style" w:hAnsi="Bookman Old Style"/>
          <w:color w:val="auto"/>
          <w:sz w:val="24"/>
          <w:szCs w:val="24"/>
        </w:rPr>
        <w:t xml:space="preserve"> obejmuje osuszenie pomieszcz</w:t>
      </w:r>
      <w:r w:rsidR="00213F5B">
        <w:rPr>
          <w:rFonts w:ascii="Bookman Old Style" w:hAnsi="Bookman Old Style"/>
          <w:color w:val="auto"/>
          <w:sz w:val="24"/>
          <w:szCs w:val="24"/>
        </w:rPr>
        <w:t>eń p</w:t>
      </w:r>
      <w:r w:rsidRPr="00A15E3B">
        <w:rPr>
          <w:rFonts w:ascii="Bookman Old Style" w:hAnsi="Bookman Old Style"/>
          <w:color w:val="auto"/>
          <w:sz w:val="24"/>
          <w:szCs w:val="24"/>
        </w:rPr>
        <w:t>iwnic oznaczonych wg rys. kpl-005_rzut piwnic wg numeracji BG5/0 magazyn oleju, BG6/0 kotłownia, BG9/0 sala strzelań</w:t>
      </w:r>
      <w:r w:rsidR="0034621B" w:rsidRPr="00A15E3B">
        <w:rPr>
          <w:rFonts w:ascii="Bookman Old Style" w:hAnsi="Bookman Old Style"/>
          <w:color w:val="auto"/>
          <w:sz w:val="24"/>
          <w:szCs w:val="24"/>
        </w:rPr>
        <w:t xml:space="preserve"> po zalaniu pomieszczeń w wyniku nieprawidłowo działającego drenażu opaskowego. W chwili obecnej drenaż opaskowy został udrożniony. Zakres prac obejmuje osuszenie pod posadzkowe oraz kubaturowe wskazanych pomieszczeń wraz z robotami towarzyszącymi. </w:t>
      </w:r>
      <w:r w:rsidR="00DA1FB9">
        <w:rPr>
          <w:rFonts w:ascii="Bookman Old Style" w:hAnsi="Bookman Old Style"/>
          <w:color w:val="auto"/>
          <w:sz w:val="24"/>
          <w:szCs w:val="24"/>
        </w:rPr>
        <w:t xml:space="preserve">W pomieszczeniu strzelnicy do usunięcia z posadzki cementowej jest membrana </w:t>
      </w:r>
      <w:r w:rsidR="00DA1FB9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>p</w:t>
      </w:r>
      <w:r w:rsidR="00DA1FB9" w:rsidRPr="00DA1FB9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>olimerowo-bitumiczna</w:t>
      </w:r>
      <w:r w:rsidR="003423C1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 xml:space="preserve"> KNAUFA</w:t>
      </w:r>
      <w:r w:rsidR="00DA1FB9" w:rsidRPr="00DA1FB9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>, wodoszczelna membrana z</w:t>
      </w:r>
      <w:r w:rsidR="003423C1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 xml:space="preserve"> </w:t>
      </w:r>
      <w:r w:rsidR="00DA1FB9" w:rsidRPr="00DA1FB9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>wkładką aluminiową, wzmocniona włóknem szklanym, obustronnie powleczona folią PE</w:t>
      </w:r>
      <w:r w:rsidR="00DA1FB9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>, która z</w:t>
      </w:r>
      <w:r w:rsidR="00DA1FB9" w:rsidRPr="00DA1FB9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>apobiega podciąganiu wilgoci z gruntu.</w:t>
      </w:r>
      <w:r w:rsidR="00DA1FB9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 xml:space="preserve"> W chwili obecnej usunięte są p</w:t>
      </w:r>
      <w:r w:rsidR="003423C1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>ł</w:t>
      </w:r>
      <w:r w:rsidR="00DA1FB9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>yty antyrykoszetowe z poliuretanu , która widoczne są na załączonych zd</w:t>
      </w:r>
      <w:r w:rsidR="003423C1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>j</w:t>
      </w:r>
      <w:r w:rsidR="00DA1FB9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>ęciach.</w:t>
      </w:r>
      <w:r w:rsidR="003423C1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 xml:space="preserve"> Po ususzeniu pod posadzkowym należy przewidzieć ułożenie nowej membrany.</w:t>
      </w:r>
    </w:p>
    <w:p w14:paraId="550A672A" w14:textId="40D280FC" w:rsidR="00DA1FB9" w:rsidRPr="00DA1FB9" w:rsidRDefault="00DA1FB9" w:rsidP="00DA1FB9">
      <w:pPr>
        <w:pStyle w:val="Podtytu"/>
        <w:spacing w:line="276" w:lineRule="auto"/>
        <w:jc w:val="both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 xml:space="preserve"> </w:t>
      </w:r>
      <w:r w:rsidR="003423C1">
        <w:rPr>
          <w:rFonts w:ascii="Bookman Old Style" w:hAnsi="Bookman Old Style" w:cs="Arial"/>
          <w:color w:val="auto"/>
          <w:sz w:val="24"/>
          <w:szCs w:val="24"/>
          <w:shd w:val="clear" w:color="auto" w:fill="FFFFFF"/>
        </w:rPr>
        <w:t>Zamawiający przewiduje wizję lokalną w KPP w Lipnie przy ul. Platanowej 1 po wcześniejszym umówieniu pod nr telefonu 506 017 443</w:t>
      </w:r>
    </w:p>
    <w:p w14:paraId="568C6C8A" w14:textId="77777777" w:rsidR="00A15E3B" w:rsidRPr="00A15E3B" w:rsidRDefault="00A15E3B" w:rsidP="00213F5B">
      <w:pPr>
        <w:pStyle w:val="Podtytu"/>
        <w:jc w:val="both"/>
        <w:rPr>
          <w:rFonts w:ascii="Bookman Old Style" w:hAnsi="Bookman Old Style"/>
          <w:color w:val="auto"/>
          <w:sz w:val="24"/>
          <w:szCs w:val="24"/>
        </w:rPr>
      </w:pPr>
      <w:r w:rsidRPr="00A15E3B">
        <w:rPr>
          <w:rFonts w:ascii="Bookman Old Style" w:hAnsi="Bookman Old Style"/>
          <w:color w:val="auto"/>
          <w:sz w:val="24"/>
          <w:szCs w:val="24"/>
        </w:rPr>
        <w:t>Przed przystąpieniem do wykonania zaplanowanych prac wymagane jest od wykonawcy przedstawienia listy pracowników w celu weryfikacji co do możliwości pracy na obiek</w:t>
      </w:r>
      <w:bookmarkStart w:id="0" w:name="_GoBack"/>
      <w:bookmarkEnd w:id="0"/>
      <w:r w:rsidRPr="00A15E3B">
        <w:rPr>
          <w:rFonts w:ascii="Bookman Old Style" w:hAnsi="Bookman Old Style"/>
          <w:color w:val="auto"/>
          <w:sz w:val="24"/>
          <w:szCs w:val="24"/>
        </w:rPr>
        <w:t>cie KPP w Lipnie.</w:t>
      </w:r>
    </w:p>
    <w:sectPr w:rsidR="00A15E3B" w:rsidRPr="00A1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74"/>
    <w:rsid w:val="00095374"/>
    <w:rsid w:val="00213F5B"/>
    <w:rsid w:val="003423C1"/>
    <w:rsid w:val="0034621B"/>
    <w:rsid w:val="003F5B00"/>
    <w:rsid w:val="006C5BA8"/>
    <w:rsid w:val="007F2F84"/>
    <w:rsid w:val="00A15E3B"/>
    <w:rsid w:val="00D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EBD7"/>
  <w15:chartTrackingRefBased/>
  <w15:docId w15:val="{3EABF33A-2AAC-4F79-B0A3-077B06E0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Cambria"/>
        <w:spacing w:val="65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Bezodstpw"/>
    <w:qFormat/>
    <w:rsid w:val="007F2F84"/>
    <w:rPr>
      <w:rFonts w:ascii="Bookman Old Style" w:hAnsi="Bookman Old Styl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3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3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7F2F84"/>
    <w:pPr>
      <w:spacing w:after="0" w:line="240" w:lineRule="auto"/>
    </w:pPr>
    <w:rPr>
      <w:rFonts w:ascii="Bookman Old Style" w:hAnsi="Bookman Old Style"/>
    </w:rPr>
  </w:style>
  <w:style w:type="paragraph" w:customStyle="1" w:styleId="Styl4">
    <w:name w:val="Styl4"/>
    <w:basedOn w:val="Normalny"/>
    <w:autoRedefine/>
    <w:qFormat/>
    <w:rsid w:val="007F2F84"/>
  </w:style>
  <w:style w:type="paragraph" w:styleId="Tytu">
    <w:name w:val="Title"/>
    <w:basedOn w:val="Normalny"/>
    <w:next w:val="Normalny"/>
    <w:link w:val="TytuZnak"/>
    <w:uiPriority w:val="10"/>
    <w:qFormat/>
    <w:rsid w:val="000953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95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53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374"/>
    <w:rPr>
      <w:rFonts w:ascii="Bookman Old Style" w:hAnsi="Bookman Old Styl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374"/>
    <w:rPr>
      <w:rFonts w:ascii="Bookman Old Style" w:hAnsi="Bookman Old Style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7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37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95374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Goldysiak</dc:creator>
  <cp:keywords/>
  <dc:description/>
  <cp:lastModifiedBy>Marian Goldysiak</cp:lastModifiedBy>
  <cp:revision>2</cp:revision>
  <cp:lastPrinted>2025-04-07T08:19:00Z</cp:lastPrinted>
  <dcterms:created xsi:type="dcterms:W3CDTF">2025-04-28T05:52:00Z</dcterms:created>
  <dcterms:modified xsi:type="dcterms:W3CDTF">2025-04-28T05:52:00Z</dcterms:modified>
</cp:coreProperties>
</file>