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452" w:rsidRPr="00A72452" w:rsidRDefault="00A72452" w:rsidP="00A72452">
      <w:pPr>
        <w:tabs>
          <w:tab w:val="left" w:pos="6521"/>
        </w:tabs>
        <w:spacing w:after="0" w:line="240" w:lineRule="auto"/>
        <w:contextualSpacing/>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SR.272.u.11.2025.MD</w:t>
      </w:r>
      <w:r w:rsidRPr="00A72452">
        <w:rPr>
          <w:rFonts w:ascii="Times New Roman" w:eastAsia="Times New Roman" w:hAnsi="Times New Roman" w:cs="Times New Roman"/>
          <w:b/>
          <w:sz w:val="20"/>
          <w:szCs w:val="20"/>
          <w:lang w:eastAsia="pl-PL"/>
        </w:rPr>
        <w:tab/>
        <w:t>Załącznik nr 5 do SWZ</w:t>
      </w:r>
    </w:p>
    <w:p w:rsidR="00A72452" w:rsidRPr="00A72452" w:rsidRDefault="00A72452" w:rsidP="00A72452">
      <w:pPr>
        <w:spacing w:after="0" w:line="240" w:lineRule="auto"/>
        <w:jc w:val="both"/>
        <w:rPr>
          <w:rFonts w:ascii="Times New Roman" w:eastAsia="Times New Roman" w:hAnsi="Times New Roman" w:cs="Times New Roman"/>
          <w:b/>
          <w:sz w:val="20"/>
          <w:szCs w:val="20"/>
          <w:lang w:eastAsia="pl-PL"/>
        </w:rPr>
      </w:pPr>
    </w:p>
    <w:p w:rsidR="00A72452" w:rsidRPr="00A72452" w:rsidRDefault="00A72452" w:rsidP="00A72452">
      <w:pPr>
        <w:spacing w:after="0" w:line="240" w:lineRule="auto"/>
        <w:jc w:val="both"/>
        <w:rPr>
          <w:rFonts w:ascii="Times New Roman" w:eastAsia="Times New Roman" w:hAnsi="Times New Roman" w:cs="Times New Roman"/>
          <w:b/>
          <w:color w:val="FF0000"/>
          <w:sz w:val="24"/>
          <w:szCs w:val="24"/>
          <w:lang w:eastAsia="pl-PL"/>
        </w:rPr>
      </w:pPr>
      <w:r w:rsidRPr="00A72452">
        <w:rPr>
          <w:rFonts w:ascii="Times New Roman" w:eastAsia="Times New Roman" w:hAnsi="Times New Roman" w:cs="Times New Roman"/>
          <w:b/>
          <w:sz w:val="24"/>
          <w:szCs w:val="24"/>
          <w:lang w:eastAsia="pl-PL"/>
        </w:rPr>
        <w:t>PROGRAM UBEZPIECZENIA POWIATU NOWODWORSKIEGO</w:t>
      </w:r>
    </w:p>
    <w:p w:rsidR="00A72452" w:rsidRPr="00A72452" w:rsidRDefault="00A72452" w:rsidP="00A72452">
      <w:pPr>
        <w:spacing w:after="0" w:line="240" w:lineRule="auto"/>
        <w:jc w:val="both"/>
        <w:rPr>
          <w:rFonts w:ascii="Times New Roman" w:eastAsia="Times New Roman" w:hAnsi="Times New Roman" w:cs="Times New Roman"/>
          <w:b/>
          <w:sz w:val="20"/>
          <w:szCs w:val="20"/>
          <w:lang w:eastAsia="pl-PL"/>
        </w:rPr>
      </w:pPr>
    </w:p>
    <w:p w:rsidR="00A72452" w:rsidRPr="00A72452" w:rsidRDefault="00A72452" w:rsidP="00A72452">
      <w:pPr>
        <w:spacing w:after="0" w:line="240" w:lineRule="auto"/>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cały okres obowiązywania umowy wynikający z SWZ.</w:t>
      </w:r>
    </w:p>
    <w:p w:rsidR="00A72452" w:rsidRPr="00A72452" w:rsidRDefault="00A72452" w:rsidP="00A72452">
      <w:pPr>
        <w:suppressAutoHyphens/>
        <w:spacing w:after="0" w:line="240" w:lineRule="auto"/>
        <w:jc w:val="both"/>
        <w:rPr>
          <w:rFonts w:ascii="Times New Roman" w:eastAsia="Times New Roman" w:hAnsi="Times New Roman" w:cs="Times New Roman"/>
          <w:b/>
          <w:sz w:val="20"/>
          <w:szCs w:val="20"/>
          <w:u w:val="single"/>
          <w:lang w:eastAsia="pl-PL"/>
        </w:rPr>
      </w:pPr>
    </w:p>
    <w:p w:rsidR="00A72452" w:rsidRPr="00A72452" w:rsidRDefault="00A72452" w:rsidP="00A72452">
      <w:pPr>
        <w:spacing w:before="120" w:after="0" w:line="240" w:lineRule="auto"/>
        <w:jc w:val="center"/>
        <w:outlineLvl w:val="1"/>
        <w:rPr>
          <w:rFonts w:ascii="Times New Roman" w:eastAsia="Times New Roman" w:hAnsi="Times New Roman" w:cs="Times New Roman"/>
          <w:b/>
          <w:lang w:eastAsia="pl-PL"/>
        </w:rPr>
      </w:pPr>
      <w:r w:rsidRPr="00A72452">
        <w:rPr>
          <w:rFonts w:ascii="Times New Roman" w:eastAsia="Times New Roman" w:hAnsi="Times New Roman" w:cs="Times New Roman"/>
          <w:b/>
          <w:lang w:eastAsia="pl-PL"/>
        </w:rPr>
        <w:t>I. ZAŁOŻENIA DO WSZYSTKICH RODZAJÓW UBEZPIECZEŃ:</w:t>
      </w:r>
    </w:p>
    <w:p w:rsidR="00A72452" w:rsidRPr="00A72452" w:rsidRDefault="00A72452" w:rsidP="00A72452">
      <w:pPr>
        <w:spacing w:after="0" w:line="240" w:lineRule="auto"/>
        <w:rPr>
          <w:rFonts w:ascii="Times New Roman" w:eastAsia="Times New Roman" w:hAnsi="Times New Roman" w:cs="Times New Roman"/>
          <w:sz w:val="20"/>
          <w:szCs w:val="20"/>
          <w:lang w:eastAsia="pl-PL"/>
        </w:rPr>
      </w:pP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bookmarkStart w:id="0" w:name="OLE_LINK4"/>
      <w:bookmarkStart w:id="1" w:name="OLE_LINK5"/>
      <w:r w:rsidRPr="00A72452">
        <w:rPr>
          <w:rFonts w:ascii="Times New Roman" w:eastAsia="Times New Roman" w:hAnsi="Times New Roman" w:cs="Times New Roman"/>
          <w:sz w:val="20"/>
          <w:szCs w:val="20"/>
          <w:lang w:eastAsia="pl-PL"/>
        </w:rPr>
        <w:t xml:space="preserve">Zakres opisany poniżej jest zakresem minimalnym. Jeżeli w ogólnych warunkach ubezpieczeń (OWU) znajdują się dodatkowe uregulowania, z których wynika, że zakres ubezpieczeń jest szerszy od proponowanego poniżej to automatycznie zostają włączone do ochrony ubezpieczeniowej Zamawiającego. Zapis ten nie ma zastosowania do limitów odpowiedzialności ustalonych w programie ubezpieczenia oraz klauzulach brokerskich, tzn. Ubezpieczyciel udziela ochrony ubezpieczeniowej do tych limitów odpowiedzialności.  </w:t>
      </w:r>
    </w:p>
    <w:bookmarkEnd w:id="0"/>
    <w:bookmarkEnd w:id="1"/>
    <w:p w:rsidR="00A72452" w:rsidRPr="00A72452" w:rsidRDefault="00A72452" w:rsidP="00A72452">
      <w:pPr>
        <w:autoSpaceDE w:val="0"/>
        <w:autoSpaceDN w:val="0"/>
        <w:adjustRightInd w:val="0"/>
        <w:spacing w:after="0" w:line="240" w:lineRule="auto"/>
        <w:jc w:val="both"/>
        <w:rPr>
          <w:rFonts w:ascii="Times New Roman" w:eastAsia="Times New Roman" w:hAnsi="Times New Roman" w:cs="Times New Roman"/>
          <w:iCs/>
          <w:sz w:val="20"/>
          <w:szCs w:val="20"/>
          <w:lang w:eastAsia="pl-PL"/>
        </w:rPr>
      </w:pPr>
      <w:r w:rsidRPr="00A72452">
        <w:rPr>
          <w:rFonts w:ascii="Times New Roman" w:eastAsia="Times New Roman" w:hAnsi="Times New Roman" w:cs="Times New Roman"/>
          <w:sz w:val="20"/>
          <w:szCs w:val="20"/>
          <w:lang w:eastAsia="pl-PL"/>
        </w:rPr>
        <w:t xml:space="preserve">Zapisy w OWU, z których wynika, iż zakres ubezpieczenia jest węższy niż zakres opisany poniżej, nie mają zastosowania. W kwestiach nieuregulowanych w SWZ zastosowanie mają przepisy prawa oraz OWU Wykonawcy. </w:t>
      </w:r>
      <w:r w:rsidRPr="00A72452">
        <w:rPr>
          <w:rFonts w:ascii="Times New Roman" w:eastAsia="Times New Roman" w:hAnsi="Times New Roman" w:cs="Times New Roman"/>
          <w:iCs/>
          <w:sz w:val="20"/>
          <w:szCs w:val="20"/>
          <w:lang w:eastAsia="pl-PL"/>
        </w:rPr>
        <w:t xml:space="preserve">W ubezpieczeniu mienia od wszystkich </w:t>
      </w:r>
      <w:proofErr w:type="spellStart"/>
      <w:r w:rsidRPr="00A72452">
        <w:rPr>
          <w:rFonts w:ascii="Times New Roman" w:eastAsia="Times New Roman" w:hAnsi="Times New Roman" w:cs="Times New Roman"/>
          <w:iCs/>
          <w:sz w:val="20"/>
          <w:szCs w:val="20"/>
          <w:lang w:eastAsia="pl-PL"/>
        </w:rPr>
        <w:t>ryzyk</w:t>
      </w:r>
      <w:proofErr w:type="spellEnd"/>
      <w:r w:rsidRPr="00A72452">
        <w:rPr>
          <w:rFonts w:ascii="Times New Roman" w:eastAsia="Times New Roman" w:hAnsi="Times New Roman" w:cs="Times New Roman"/>
          <w:iCs/>
          <w:sz w:val="20"/>
          <w:szCs w:val="20"/>
          <w:lang w:eastAsia="pl-PL"/>
        </w:rPr>
        <w:t xml:space="preserve"> mają zastosowanie tylko wyłączenia odpowiedzialności wskazane w programie ubezpieczenia, w pozostałych ubezpieczeniach postanowienia  OWU  ograniczające lub wyłączające odpowiedzialność Wykonawcy  mają  zastosowanie, chyba że opisane w nich ryzyka zostały wprost włączone do zakresu ubezpieczenia zawartego  w  SWZ i programie ubezpieczenia. 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 Jeżeli dany rodzaj mienia został wykazany w programie ubezpieczenia lub załącznikach do ubezpieczenia, to jest on ubezpieczony w pełnym zakresie wynikającym z SWZ i programu ubezpieczenia.</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p>
    <w:p w:rsidR="00A72452" w:rsidRPr="00A72452" w:rsidRDefault="00A72452" w:rsidP="00A72452">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rsidR="00A72452" w:rsidRPr="00A72452" w:rsidRDefault="00A72452" w:rsidP="00A72452">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A72452" w:rsidRPr="00A72452" w:rsidRDefault="00A72452" w:rsidP="00A72452">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Do zakresu ubezpieczenia mają zastosowanie poniższe klauzule wyłączające odpowiedzialność Ubezpieczyciela:</w:t>
      </w:r>
    </w:p>
    <w:p w:rsidR="00A72452" w:rsidRPr="00A72452" w:rsidRDefault="00A72452" w:rsidP="00A72452">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A72452" w:rsidRPr="00A72452" w:rsidRDefault="00A72452" w:rsidP="00A72452">
      <w:pPr>
        <w:numPr>
          <w:ilvl w:val="0"/>
          <w:numId w:val="27"/>
        </w:numPr>
        <w:tabs>
          <w:tab w:val="num" w:pos="426"/>
        </w:tabs>
        <w:spacing w:after="0" w:line="240" w:lineRule="auto"/>
        <w:ind w:left="426" w:hanging="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bCs/>
          <w:sz w:val="20"/>
          <w:szCs w:val="20"/>
          <w:lang w:eastAsia="pl-PL"/>
        </w:rPr>
        <w:t xml:space="preserve">Klauzula Sankcyjna </w:t>
      </w:r>
      <w:r w:rsidRPr="00A72452">
        <w:rPr>
          <w:rFonts w:ascii="Times New Roman" w:eastAsia="Times New Roman" w:hAnsi="Times New Roman" w:cs="Times New Roman"/>
          <w:sz w:val="20"/>
          <w:szCs w:val="20"/>
          <w:lang w:eastAsia="pl-PL"/>
        </w:rPr>
        <w:t>–</w:t>
      </w:r>
      <w:r w:rsidRPr="00A72452">
        <w:rPr>
          <w:rFonts w:ascii="Times New Roman" w:eastAsia="Times New Roman" w:hAnsi="Times New Roman" w:cs="Times New Roman"/>
          <w:b/>
          <w:bCs/>
          <w:sz w:val="20"/>
          <w:szCs w:val="20"/>
          <w:lang w:eastAsia="pl-PL"/>
        </w:rPr>
        <w:t xml:space="preserve"> </w:t>
      </w:r>
      <w:r w:rsidRPr="00A72452">
        <w:rPr>
          <w:rFonts w:ascii="Times New Roman" w:eastAsia="Times New Roman" w:hAnsi="Times New Roman" w:cs="Times New Roman"/>
          <w:sz w:val="20"/>
          <w:szCs w:val="20"/>
          <w:lang w:eastAsia="pl-PL"/>
        </w:rPr>
        <w:t xml:space="preserve">z zachowaniem pozostałych, niezmienionych niniejszą klauzulą postanowień ogólnych warunków ubezpieczenia i innych postanowień umowy ubezpieczenia ustala się, że ochrona ubezpieczeniowa nie obejmuje jakichkolwiek zdarzeń i ich skutków oraz wszelkich innych okoliczności, w przypadku których wypłata świadczenia naraziłyby Ubezpieczyciela na konsekwencje związane z nieprzestrzeganiem rezolucji ONZ, regulacji sankcyjnych, embarga handlowego lub sankcji ekonomicznych wprowadzonych na podstawie prawa Unii Europejskiej, Stanów Zjednoczonych Ameryki, Zjednoczonego Królestwa Wielkiej Brytanii i Irlandii Północnej lub prawa innych krajów i regulacji wydanych przez organizacje międzynarodowe, jeśli mają zastosowanie do przedmiotu umowy. Klauzula dotyczy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tabs>
          <w:tab w:val="num" w:pos="426"/>
        </w:tabs>
        <w:suppressAutoHyphens/>
        <w:spacing w:after="0" w:line="240" w:lineRule="auto"/>
        <w:ind w:left="426" w:hanging="426"/>
        <w:jc w:val="both"/>
        <w:rPr>
          <w:rFonts w:ascii="Times New Roman" w:eastAsia="Times New Roman" w:hAnsi="Times New Roman" w:cs="Times New Roman"/>
          <w:sz w:val="20"/>
          <w:szCs w:val="20"/>
          <w:lang w:eastAsia="pl-PL"/>
        </w:rPr>
      </w:pPr>
    </w:p>
    <w:p w:rsidR="00A72452" w:rsidRPr="00A72452" w:rsidRDefault="00A72452" w:rsidP="00A72452">
      <w:pPr>
        <w:numPr>
          <w:ilvl w:val="0"/>
          <w:numId w:val="27"/>
        </w:numPr>
        <w:tabs>
          <w:tab w:val="num" w:pos="426"/>
        </w:tabs>
        <w:spacing w:after="0" w:line="240" w:lineRule="auto"/>
        <w:ind w:left="426" w:hanging="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b/>
          <w:bCs/>
          <w:sz w:val="20"/>
          <w:szCs w:val="20"/>
          <w:lang w:eastAsia="pl-PL"/>
        </w:rPr>
        <w:t xml:space="preserve">Klauzula </w:t>
      </w:r>
      <w:proofErr w:type="spellStart"/>
      <w:r w:rsidRPr="00A72452">
        <w:rPr>
          <w:rFonts w:ascii="Times New Roman" w:eastAsia="Times New Roman" w:hAnsi="Times New Roman" w:cs="Times New Roman"/>
          <w:b/>
          <w:bCs/>
          <w:sz w:val="20"/>
          <w:szCs w:val="20"/>
          <w:lang w:eastAsia="pl-PL"/>
        </w:rPr>
        <w:t>Cyber</w:t>
      </w:r>
      <w:proofErr w:type="spellEnd"/>
      <w:r w:rsidRPr="00A72452">
        <w:rPr>
          <w:rFonts w:ascii="Times New Roman" w:eastAsia="Times New Roman" w:hAnsi="Times New Roman" w:cs="Times New Roman"/>
          <w:b/>
          <w:bCs/>
          <w:sz w:val="20"/>
          <w:szCs w:val="20"/>
          <w:lang w:eastAsia="pl-PL"/>
        </w:rPr>
        <w:t xml:space="preserve"> </w:t>
      </w:r>
      <w:r w:rsidRPr="00A72452">
        <w:rPr>
          <w:rFonts w:ascii="Times New Roman" w:eastAsia="Times New Roman" w:hAnsi="Times New Roman" w:cs="Times New Roman"/>
          <w:sz w:val="20"/>
          <w:szCs w:val="20"/>
          <w:lang w:eastAsia="pl-PL"/>
        </w:rPr>
        <w:t>–</w:t>
      </w:r>
      <w:r w:rsidRPr="00A72452">
        <w:rPr>
          <w:rFonts w:ascii="Times New Roman" w:eastAsia="Times New Roman" w:hAnsi="Times New Roman" w:cs="Times New Roman"/>
          <w:b/>
          <w:bCs/>
          <w:sz w:val="20"/>
          <w:szCs w:val="20"/>
          <w:lang w:eastAsia="pl-PL"/>
        </w:rPr>
        <w:t xml:space="preserve"> </w:t>
      </w:r>
      <w:r w:rsidRPr="00A72452">
        <w:rPr>
          <w:rFonts w:ascii="Times New Roman" w:eastAsia="Times New Roman" w:hAnsi="Times New Roman" w:cs="Times New Roman"/>
          <w:sz w:val="20"/>
          <w:szCs w:val="20"/>
          <w:lang w:eastAsia="pl-PL"/>
        </w:rPr>
        <w:t>z zachowaniem pozostałych, niezmienionych niniejszą klauzulą postanowień ogólnych warunków ubezpieczenia i innych postanowień umowy ubezpieczenia ustala się, że ochrona ubezpieczeniowa nie obejmuje szkód w danych elektronicznych powstałych wskutek innej przyczyny niż fizyczna szkoda w mieniu, a w szczególności:</w:t>
      </w:r>
    </w:p>
    <w:p w:rsidR="00A72452" w:rsidRPr="00A72452" w:rsidRDefault="00A72452" w:rsidP="00A72452">
      <w:pPr>
        <w:numPr>
          <w:ilvl w:val="0"/>
          <w:numId w:val="28"/>
        </w:numPr>
        <w:tabs>
          <w:tab w:val="num" w:pos="426"/>
        </w:tabs>
        <w:spacing w:after="0" w:line="240" w:lineRule="auto"/>
        <w:ind w:left="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sz w:val="20"/>
          <w:szCs w:val="20"/>
          <w:lang w:eastAsia="pl-PL"/>
        </w:rPr>
        <w:t xml:space="preserve">wskutek ich </w:t>
      </w:r>
      <w:r w:rsidRPr="00A72452">
        <w:rPr>
          <w:rFonts w:ascii="Times New Roman" w:eastAsia="Times New Roman" w:hAnsi="Times New Roman" w:cs="Times New Roman"/>
          <w:color w:val="000000"/>
          <w:sz w:val="20"/>
          <w:szCs w:val="20"/>
        </w:rPr>
        <w:t xml:space="preserve">zniszczenia, zakłócenia, usunięcia, uszkodzenia lub zmiany przez </w:t>
      </w:r>
      <w:r w:rsidRPr="00A72452">
        <w:rPr>
          <w:rFonts w:ascii="Times New Roman" w:eastAsia="Times New Roman" w:hAnsi="Times New Roman" w:cs="Times New Roman"/>
          <w:color w:val="000000"/>
          <w:sz w:val="20"/>
          <w:szCs w:val="20"/>
          <w:lang w:eastAsia="pl-PL"/>
        </w:rPr>
        <w:t>wirusy komputerowe lub inne oprogramowanie o podobnym charakterze, lub wskutek działań hakerów lub innych osób, polegających na nieautoryzowanym dostępie lub ingerencji w dane elektroniczne;</w:t>
      </w:r>
    </w:p>
    <w:p w:rsidR="00A72452" w:rsidRPr="00A72452" w:rsidRDefault="00A72452" w:rsidP="00A72452">
      <w:pPr>
        <w:numPr>
          <w:ilvl w:val="0"/>
          <w:numId w:val="28"/>
        </w:numPr>
        <w:tabs>
          <w:tab w:val="num" w:pos="426"/>
        </w:tabs>
        <w:spacing w:after="0" w:line="240" w:lineRule="auto"/>
        <w:ind w:left="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sz w:val="20"/>
          <w:szCs w:val="20"/>
          <w:lang w:eastAsia="pl-PL"/>
        </w:rPr>
        <w:t>wszelkie straty wynikające z przerwy w działalności z powodu szkód określonych w pkt. a);</w:t>
      </w:r>
    </w:p>
    <w:p w:rsidR="00A72452" w:rsidRPr="00A72452" w:rsidRDefault="00A72452" w:rsidP="00A72452">
      <w:pPr>
        <w:numPr>
          <w:ilvl w:val="0"/>
          <w:numId w:val="28"/>
        </w:numPr>
        <w:tabs>
          <w:tab w:val="num" w:pos="426"/>
        </w:tabs>
        <w:spacing w:after="0" w:line="240" w:lineRule="auto"/>
        <w:ind w:left="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sz w:val="20"/>
          <w:szCs w:val="20"/>
          <w:lang w:eastAsia="pl-PL"/>
        </w:rPr>
        <w:t>utratę lub uszkodzenie wynikające z pogorszenia funkcjonowania, dostępności, zasięgu użytkowania lub dostępu do danych, oprogramowania lub programów komputerowych, oraz wszelkie straty wynikające z przerwy w działalności z powodu szkód określonych w pkt. a).</w:t>
      </w:r>
    </w:p>
    <w:p w:rsidR="00A72452" w:rsidRPr="00A72452" w:rsidRDefault="00A72452" w:rsidP="00A72452">
      <w:pPr>
        <w:tabs>
          <w:tab w:val="num" w:pos="426"/>
        </w:tabs>
        <w:suppressAutoHyphens/>
        <w:spacing w:after="0" w:line="240" w:lineRule="auto"/>
        <w:ind w:left="426" w:hanging="426"/>
        <w:jc w:val="both"/>
        <w:rPr>
          <w:rFonts w:ascii="Times New Roman" w:eastAsia="Times New Roman" w:hAnsi="Times New Roman" w:cs="Times New Roman"/>
          <w:color w:val="000000"/>
          <w:sz w:val="20"/>
          <w:szCs w:val="20"/>
          <w:lang w:eastAsia="pl-PL"/>
        </w:rPr>
      </w:pPr>
    </w:p>
    <w:p w:rsidR="00A72452" w:rsidRPr="00A72452" w:rsidRDefault="00A72452" w:rsidP="00A72452">
      <w:pPr>
        <w:tabs>
          <w:tab w:val="num" w:pos="426"/>
          <w:tab w:val="left" w:pos="851"/>
        </w:tabs>
        <w:spacing w:after="0" w:line="240" w:lineRule="auto"/>
        <w:ind w:left="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 Przy czym za:</w:t>
      </w:r>
    </w:p>
    <w:p w:rsidR="00A72452" w:rsidRPr="00A72452" w:rsidRDefault="00A72452" w:rsidP="00A72452">
      <w:pPr>
        <w:tabs>
          <w:tab w:val="num" w:pos="426"/>
          <w:tab w:val="left" w:pos="851"/>
        </w:tabs>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color w:val="000000"/>
          <w:sz w:val="20"/>
          <w:szCs w:val="20"/>
          <w:lang w:eastAsia="pl-PL"/>
        </w:rPr>
        <w:t xml:space="preserve">- </w:t>
      </w:r>
      <w:r w:rsidRPr="00A72452">
        <w:rPr>
          <w:rFonts w:ascii="Times New Roman" w:eastAsia="Times New Roman" w:hAnsi="Times New Roman" w:cs="Times New Roman"/>
          <w:b/>
          <w:bCs/>
          <w:color w:val="000000"/>
          <w:sz w:val="20"/>
          <w:szCs w:val="20"/>
          <w:lang w:eastAsia="pl-PL"/>
        </w:rPr>
        <w:t>dane elektroniczne</w:t>
      </w:r>
      <w:r w:rsidRPr="00A72452">
        <w:rPr>
          <w:rFonts w:ascii="Times New Roman" w:eastAsia="Times New Roman" w:hAnsi="Times New Roman" w:cs="Times New Roman"/>
          <w:color w:val="000000"/>
          <w:sz w:val="20"/>
          <w:szCs w:val="20"/>
          <w:lang w:eastAsia="pl-PL"/>
        </w:rPr>
        <w:t xml:space="preserve"> uważa się fakty, koncepcje i informacje w formie nadającej się do komunikacji, interpretacji lub przetwarzania za pomocą elektronicznych i elektromechanicznych urządzeń do </w:t>
      </w:r>
      <w:r w:rsidRPr="00A72452">
        <w:rPr>
          <w:rFonts w:ascii="Times New Roman" w:eastAsia="Times New Roman" w:hAnsi="Times New Roman" w:cs="Times New Roman"/>
          <w:color w:val="000000"/>
          <w:sz w:val="20"/>
          <w:szCs w:val="20"/>
          <w:lang w:eastAsia="pl-PL"/>
        </w:rPr>
        <w:lastRenderedPageBreak/>
        <w:t>przetwarzania danych lub urządzeń elektronicznie sterowanych i obejmują oprogramowanie oraz inne zakodowane instrukcje do przetwarzania i manipulowania danymi lub do sterowania i obsługi takich urządzeń.</w:t>
      </w:r>
    </w:p>
    <w:p w:rsidR="00A72452" w:rsidRPr="00A72452" w:rsidRDefault="00A72452" w:rsidP="00A72452">
      <w:pPr>
        <w:tabs>
          <w:tab w:val="num" w:pos="426"/>
          <w:tab w:val="left" w:pos="851"/>
        </w:tabs>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color w:val="000000"/>
          <w:sz w:val="20"/>
          <w:szCs w:val="20"/>
          <w:lang w:eastAsia="pl-PL"/>
        </w:rPr>
        <w:t xml:space="preserve">- </w:t>
      </w:r>
      <w:r w:rsidRPr="00A72452">
        <w:rPr>
          <w:rFonts w:ascii="Times New Roman" w:eastAsia="Times New Roman" w:hAnsi="Times New Roman" w:cs="Times New Roman"/>
          <w:b/>
          <w:bCs/>
          <w:color w:val="000000"/>
          <w:sz w:val="20"/>
          <w:szCs w:val="20"/>
          <w:lang w:eastAsia="pl-PL"/>
        </w:rPr>
        <w:t>wirus komputerowy</w:t>
      </w:r>
      <w:r w:rsidRPr="00A72452">
        <w:rPr>
          <w:rFonts w:ascii="Times New Roman" w:eastAsia="Times New Roman" w:hAnsi="Times New Roman" w:cs="Times New Roman"/>
          <w:color w:val="000000"/>
          <w:sz w:val="20"/>
          <w:szCs w:val="20"/>
          <w:lang w:eastAsia="pl-PL"/>
        </w:rPr>
        <w:t xml:space="preserve"> uważa się zestaw szkodliwych lub nieautoryzowanych instrukcji bądź kod zawierający szereg nieautoryzowanych instrukcji wprowadzonych w złej wierze lub kod, programowy bądź inny, który rozpowszechnia się </w:t>
      </w:r>
      <w:r w:rsidRPr="00A72452">
        <w:rPr>
          <w:rFonts w:ascii="Times New Roman" w:eastAsia="Times New Roman" w:hAnsi="Times New Roman" w:cs="Times New Roman"/>
          <w:sz w:val="20"/>
          <w:szCs w:val="20"/>
          <w:lang w:eastAsia="pl-PL"/>
        </w:rPr>
        <w:t>za pomocą dowolnego systemu lub sieci komputerowej. Wirusy Komputerowe obejmują m.in. „konie trojańskie”, „robaki” i „bomby czasowe i logiczne”.</w:t>
      </w:r>
    </w:p>
    <w:p w:rsidR="00A72452" w:rsidRPr="00A72452" w:rsidRDefault="00A72452" w:rsidP="00A72452">
      <w:pPr>
        <w:tabs>
          <w:tab w:val="num" w:pos="426"/>
          <w:tab w:val="left" w:pos="851"/>
        </w:tabs>
        <w:suppressAutoHyphens/>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Klauzula dotyczy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tabs>
          <w:tab w:val="num" w:pos="426"/>
        </w:tabs>
        <w:suppressAutoHyphens/>
        <w:spacing w:after="0" w:line="240" w:lineRule="auto"/>
        <w:ind w:left="426" w:hanging="426"/>
        <w:jc w:val="both"/>
        <w:rPr>
          <w:rFonts w:ascii="Times New Roman" w:eastAsia="Times New Roman" w:hAnsi="Times New Roman" w:cs="Times New Roman"/>
          <w:sz w:val="20"/>
          <w:szCs w:val="20"/>
          <w:lang w:eastAsia="pl-PL"/>
        </w:rPr>
      </w:pPr>
    </w:p>
    <w:p w:rsidR="00A72452" w:rsidRPr="00A72452" w:rsidRDefault="00A72452" w:rsidP="00A72452">
      <w:pPr>
        <w:numPr>
          <w:ilvl w:val="0"/>
          <w:numId w:val="27"/>
        </w:numPr>
        <w:tabs>
          <w:tab w:val="num" w:pos="426"/>
        </w:tabs>
        <w:spacing w:after="0" w:line="240" w:lineRule="auto"/>
        <w:ind w:left="426" w:hanging="426"/>
        <w:jc w:val="both"/>
        <w:rPr>
          <w:rFonts w:ascii="Times New Roman" w:eastAsia="Times New Roman" w:hAnsi="Times New Roman" w:cs="Times New Roman"/>
          <w:b/>
          <w:bCs/>
          <w:sz w:val="20"/>
          <w:szCs w:val="20"/>
          <w:lang w:eastAsia="pl-PL"/>
        </w:rPr>
      </w:pPr>
      <w:r w:rsidRPr="00A72452">
        <w:rPr>
          <w:rFonts w:ascii="Times New Roman" w:eastAsia="Times New Roman" w:hAnsi="Times New Roman" w:cs="Times New Roman"/>
          <w:b/>
          <w:bCs/>
          <w:sz w:val="20"/>
          <w:szCs w:val="20"/>
          <w:lang w:eastAsia="pl-PL"/>
        </w:rPr>
        <w:t xml:space="preserve">Klauzula chorób zakaźnych </w:t>
      </w:r>
      <w:r w:rsidRPr="00A72452">
        <w:rPr>
          <w:rFonts w:ascii="Times New Roman" w:eastAsia="Times New Roman" w:hAnsi="Times New Roman" w:cs="Times New Roman"/>
          <w:sz w:val="20"/>
          <w:szCs w:val="20"/>
          <w:lang w:eastAsia="pl-PL"/>
        </w:rPr>
        <w:t>–</w:t>
      </w:r>
      <w:r w:rsidRPr="00A72452">
        <w:rPr>
          <w:rFonts w:ascii="Times New Roman" w:eastAsia="Times New Roman" w:hAnsi="Times New Roman" w:cs="Times New Roman"/>
          <w:b/>
          <w:bCs/>
          <w:sz w:val="20"/>
          <w:szCs w:val="20"/>
          <w:lang w:eastAsia="pl-PL"/>
        </w:rPr>
        <w:t xml:space="preserve"> </w:t>
      </w:r>
      <w:r w:rsidRPr="00A72452">
        <w:rPr>
          <w:rFonts w:ascii="Times New Roman" w:eastAsia="Times New Roman" w:hAnsi="Times New Roman" w:cs="Times New Roman"/>
          <w:sz w:val="20"/>
          <w:szCs w:val="20"/>
          <w:lang w:eastAsia="pl-PL"/>
        </w:rPr>
        <w:t xml:space="preserve">z zachowaniem pozostałych, niezmienionych niniejszą klauzulą postanowień ogólnych warunków ubezpieczenia i innych postanowień umowy ubezpieczenia ustala się, że ochrona ubezpieczeniowa nie obejmuje szkód, strat, kosztów, wydatków lub jakichkolwiek innych kwot bezpośrednio lub pośrednio wynikających lub związanych z Chorobą Zakaźną. Na potrzeby niniejszej klauzuli za szkodę, stratę, wydatek lub inną kwotę uznaje się w szczególności wszelkie koszty oczyszczania, detoksykacji, dezynfekcji, usunięcia, monitorowania lub badań: prowadzonych w związku z Chorobą Zakaźną lub dotyczących jakiegokolwiek składnika majątku objętego ubezpieczeniem i dotkniętego działaniem takiej Choroby Zakaźnej. </w:t>
      </w:r>
    </w:p>
    <w:p w:rsidR="00A72452" w:rsidRPr="00A72452" w:rsidRDefault="00A72452" w:rsidP="00A72452">
      <w:pPr>
        <w:tabs>
          <w:tab w:val="num" w:pos="426"/>
        </w:tabs>
        <w:suppressAutoHyphens/>
        <w:spacing w:after="0" w:line="240" w:lineRule="auto"/>
        <w:ind w:left="426"/>
        <w:jc w:val="both"/>
        <w:rPr>
          <w:rFonts w:ascii="Times New Roman" w:eastAsia="Times New Roman" w:hAnsi="Times New Roman" w:cs="Times New Roman"/>
          <w:b/>
          <w:bCs/>
          <w:sz w:val="20"/>
          <w:szCs w:val="20"/>
          <w:lang w:eastAsia="pl-PL"/>
        </w:rPr>
      </w:pPr>
      <w:r w:rsidRPr="00A72452">
        <w:rPr>
          <w:rFonts w:ascii="Times New Roman" w:eastAsia="Times New Roman" w:hAnsi="Times New Roman" w:cs="Times New Roman"/>
          <w:sz w:val="20"/>
          <w:szCs w:val="20"/>
          <w:lang w:eastAsia="pl-PL"/>
        </w:rPr>
        <w:t xml:space="preserve">Użyte w niniejszej klauzuli pojęcie „Choroba Zakaźna” oznacza jakąkolwiek chorobę, która może być przenoszona za pośrednictwem jakiejkolwiek substancji lub środka z jakiegokolwiek organizmu na inny organizm, przy czym: </w:t>
      </w:r>
    </w:p>
    <w:p w:rsidR="00A72452" w:rsidRPr="00A72452" w:rsidRDefault="00A72452" w:rsidP="00A72452">
      <w:pPr>
        <w:tabs>
          <w:tab w:val="num" w:pos="426"/>
        </w:tabs>
        <w:suppressAutoHyphens/>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1. taką substancją lub środkiem może być między innymi wirus, bakteria, pasożyt lub inny organizm bądź jego dowolna odmiana, uznawany za żywy lub martwy, </w:t>
      </w:r>
    </w:p>
    <w:p w:rsidR="00A72452" w:rsidRPr="00A72452" w:rsidRDefault="00A72452" w:rsidP="00A72452">
      <w:pPr>
        <w:tabs>
          <w:tab w:val="num" w:pos="426"/>
        </w:tabs>
        <w:suppressAutoHyphens/>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2. metodą przenoszenia, bezpośredniego lub pośredniego, jest między innymi przenoszenie drogą powietrzną, poprzez kontakt z płynami ustrojowymi, kontakt z jakimikolwiek powierzchniami lub przedmiotami, ciałami stałymi, cieczami lub gazami, lub pomiędzy organizmami </w:t>
      </w:r>
    </w:p>
    <w:p w:rsidR="00A72452" w:rsidRPr="00A72452" w:rsidRDefault="00A72452" w:rsidP="00A72452">
      <w:pPr>
        <w:tabs>
          <w:tab w:val="num" w:pos="426"/>
        </w:tabs>
        <w:suppressAutoHyphens/>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3. 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 </w:t>
      </w:r>
    </w:p>
    <w:p w:rsidR="00A72452" w:rsidRPr="00A72452" w:rsidRDefault="00A72452" w:rsidP="00A72452">
      <w:pPr>
        <w:tabs>
          <w:tab w:val="num" w:pos="426"/>
        </w:tabs>
        <w:suppressAutoHyphens/>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Klauzula dotyczy ubezpieczenia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sprzętu elektronicznego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w:t>
      </w:r>
      <w:bookmarkStart w:id="2" w:name="_Hlk163118993"/>
      <w:r w:rsidRPr="00A72452">
        <w:rPr>
          <w:rFonts w:ascii="Times New Roman" w:eastAsia="Times New Roman" w:hAnsi="Times New Roman" w:cs="Times New Roman"/>
          <w:sz w:val="20"/>
          <w:szCs w:val="20"/>
          <w:lang w:eastAsia="pl-PL"/>
        </w:rPr>
        <w:t xml:space="preserve">maszyn i urządzeń od uszkodzeń oraz maszyn i urządzeń drogowych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(casco maszyn).</w:t>
      </w:r>
    </w:p>
    <w:bookmarkEnd w:id="2"/>
    <w:p w:rsidR="00A72452" w:rsidRPr="00A72452" w:rsidRDefault="00A72452" w:rsidP="00A72452">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Sumy ubezpieczenia określone w Specyfikacji i załącznikach zawierają podatek VAT – o ile nie wskazano inaczej. Ubezpieczyciel wypłaca odszkodowanie wraz z podatkiem VAT.</w:t>
      </w:r>
    </w:p>
    <w:p w:rsidR="00A72452" w:rsidRPr="00A72452" w:rsidRDefault="00A72452" w:rsidP="00A72452">
      <w:pPr>
        <w:autoSpaceDE w:val="0"/>
        <w:autoSpaceDN w:val="0"/>
        <w:adjustRightInd w:val="0"/>
        <w:spacing w:after="0" w:line="240" w:lineRule="auto"/>
        <w:jc w:val="both"/>
        <w:rPr>
          <w:rFonts w:ascii="Times New Roman" w:eastAsia="Times New Roman" w:hAnsi="Times New Roman" w:cs="Times New Roman"/>
          <w:bCs/>
          <w:sz w:val="20"/>
          <w:szCs w:val="20"/>
          <w:lang w:eastAsia="pl-PL"/>
        </w:rPr>
      </w:pPr>
    </w:p>
    <w:p w:rsidR="00A72452" w:rsidRPr="00A72452" w:rsidRDefault="00A72452" w:rsidP="00A72452">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Cs/>
          <w:sz w:val="20"/>
          <w:szCs w:val="20"/>
          <w:lang w:eastAsia="pl-PL"/>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rsidR="00A72452" w:rsidRPr="00A72452" w:rsidRDefault="00A72452" w:rsidP="00A72452">
      <w:pPr>
        <w:spacing w:after="0" w:line="240" w:lineRule="auto"/>
        <w:rPr>
          <w:rFonts w:ascii="Times New Roman" w:eastAsia="Times New Roman" w:hAnsi="Times New Roman" w:cs="Times New Roman"/>
          <w:sz w:val="20"/>
          <w:szCs w:val="20"/>
          <w:lang w:eastAsia="pl-PL"/>
        </w:rPr>
      </w:pPr>
    </w:p>
    <w:p w:rsidR="00A72452" w:rsidRPr="00A72452" w:rsidRDefault="00A72452" w:rsidP="00A72452">
      <w:pPr>
        <w:spacing w:after="0" w:line="240" w:lineRule="auto"/>
        <w:jc w:val="both"/>
        <w:rPr>
          <w:rFonts w:ascii="Times New Roman" w:eastAsia="Times New Roman" w:hAnsi="Times New Roman" w:cs="Times New Roman"/>
          <w:b/>
          <w:sz w:val="20"/>
          <w:szCs w:val="20"/>
          <w:u w:val="single"/>
          <w:lang w:eastAsia="pl-PL"/>
        </w:rPr>
      </w:pPr>
      <w:r w:rsidRPr="00A72452">
        <w:rPr>
          <w:rFonts w:ascii="Times New Roman" w:eastAsia="Times New Roman" w:hAnsi="Times New Roman" w:cs="Times New Roman"/>
          <w:b/>
          <w:sz w:val="20"/>
          <w:szCs w:val="20"/>
          <w:u w:val="single"/>
          <w:lang w:eastAsia="pl-PL"/>
        </w:rPr>
        <w:t>Ubezpieczający:</w:t>
      </w:r>
    </w:p>
    <w:p w:rsidR="00A72452" w:rsidRPr="00A72452" w:rsidRDefault="00A72452" w:rsidP="00A72452">
      <w:pPr>
        <w:spacing w:after="0" w:line="240" w:lineRule="auto"/>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Powiat Nowodworski</w:t>
      </w:r>
    </w:p>
    <w:p w:rsidR="00A72452" w:rsidRPr="00A72452" w:rsidRDefault="00A72452" w:rsidP="00A72452">
      <w:pPr>
        <w:spacing w:after="0" w:line="240" w:lineRule="auto"/>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t>ul. gen. Władysława Sikorskiego 23</w:t>
      </w:r>
    </w:p>
    <w:p w:rsidR="00A72452" w:rsidRPr="00A72452" w:rsidRDefault="00A72452" w:rsidP="00A72452">
      <w:pPr>
        <w:spacing w:after="0" w:line="240" w:lineRule="auto"/>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t>82-100 Nowy Dwór Gdański</w:t>
      </w:r>
    </w:p>
    <w:p w:rsidR="00A72452" w:rsidRPr="00A72452" w:rsidRDefault="00A72452" w:rsidP="00A72452">
      <w:pPr>
        <w:spacing w:after="0" w:line="240" w:lineRule="auto"/>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t>NIP: 5792231171</w:t>
      </w:r>
    </w:p>
    <w:p w:rsidR="00A72452" w:rsidRPr="00A72452" w:rsidRDefault="00A72452" w:rsidP="00A72452">
      <w:pPr>
        <w:spacing w:after="0" w:line="240" w:lineRule="auto"/>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t>REGON: 192644808</w:t>
      </w:r>
    </w:p>
    <w:p w:rsidR="00A72452" w:rsidRPr="00A72452" w:rsidRDefault="00A72452" w:rsidP="00A72452">
      <w:pPr>
        <w:spacing w:after="0" w:line="240" w:lineRule="auto"/>
        <w:jc w:val="both"/>
        <w:rPr>
          <w:rFonts w:ascii="Times New Roman" w:eastAsia="Times New Roman" w:hAnsi="Times New Roman" w:cs="Times New Roman"/>
          <w:b/>
          <w:sz w:val="20"/>
          <w:szCs w:val="20"/>
          <w:u w:val="single"/>
          <w:lang w:eastAsia="pl-PL"/>
        </w:rPr>
      </w:pPr>
    </w:p>
    <w:p w:rsidR="00A72452" w:rsidRPr="00A72452" w:rsidRDefault="00A72452" w:rsidP="00A72452">
      <w:pPr>
        <w:spacing w:after="0" w:line="240" w:lineRule="auto"/>
        <w:jc w:val="both"/>
        <w:rPr>
          <w:rFonts w:ascii="Times New Roman" w:eastAsia="Times New Roman" w:hAnsi="Times New Roman" w:cs="Times New Roman"/>
          <w:b/>
          <w:sz w:val="20"/>
          <w:szCs w:val="20"/>
          <w:u w:val="single"/>
          <w:lang w:eastAsia="pl-PL"/>
        </w:rPr>
      </w:pPr>
      <w:r w:rsidRPr="00A72452">
        <w:rPr>
          <w:rFonts w:ascii="Times New Roman" w:eastAsia="Times New Roman" w:hAnsi="Times New Roman" w:cs="Times New Roman"/>
          <w:b/>
          <w:sz w:val="20"/>
          <w:szCs w:val="20"/>
          <w:u w:val="single"/>
          <w:lang w:eastAsia="pl-PL"/>
        </w:rPr>
        <w:t>Ubezpieczony:</w:t>
      </w:r>
    </w:p>
    <w:p w:rsidR="00A72452" w:rsidRPr="00A72452" w:rsidRDefault="00A72452" w:rsidP="00A72452">
      <w:pPr>
        <w:spacing w:after="0" w:line="240" w:lineRule="auto"/>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Powiat Nowodworski</w:t>
      </w:r>
    </w:p>
    <w:p w:rsidR="00A72452" w:rsidRPr="00A72452" w:rsidRDefault="00A72452" w:rsidP="00A72452">
      <w:pPr>
        <w:spacing w:after="0" w:line="240" w:lineRule="auto"/>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ul. Gen. Władysława Sikorskiego 23</w:t>
      </w:r>
    </w:p>
    <w:p w:rsidR="00A72452" w:rsidRPr="00A72452" w:rsidRDefault="00A72452" w:rsidP="00A72452">
      <w:pPr>
        <w:spacing w:after="0" w:line="240" w:lineRule="auto"/>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82-100 Nowy Dwór Gdański</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 ramach, którego funkcjonują następujące jednostki:</w:t>
      </w:r>
    </w:p>
    <w:p w:rsidR="00A72452" w:rsidRPr="00A72452" w:rsidRDefault="00A72452" w:rsidP="00A72452">
      <w:pPr>
        <w:spacing w:after="0" w:line="240" w:lineRule="auto"/>
        <w:rPr>
          <w:rFonts w:ascii="Times New Roman" w:eastAsia="Times New Roman" w:hAnsi="Times New Roman" w:cs="Times New Roman"/>
          <w:color w:val="FF0000"/>
          <w:sz w:val="20"/>
          <w:szCs w:val="20"/>
          <w:lang w:eastAsia="pl-PL"/>
        </w:rPr>
      </w:pPr>
      <w:r w:rsidRPr="00A72452">
        <w:rPr>
          <w:rFonts w:ascii="Times New Roman" w:eastAsia="Calibri" w:hAnsi="Times New Roman" w:cs="Times New Roman"/>
          <w:noProof/>
          <w:sz w:val="20"/>
          <w:szCs w:val="20"/>
          <w:lang w:eastAsia="pl-PL"/>
        </w:rPr>
        <w:lastRenderedPageBreak/>
        <w:drawing>
          <wp:inline distT="0" distB="0" distL="0" distR="0" wp14:anchorId="677FD5DF" wp14:editId="2E3CA75A">
            <wp:extent cx="5909481" cy="2119157"/>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10801" cy="2119630"/>
                    </a:xfrm>
                    <a:prstGeom prst="rect">
                      <a:avLst/>
                    </a:prstGeom>
                    <a:noFill/>
                    <a:ln>
                      <a:noFill/>
                    </a:ln>
                  </pic:spPr>
                </pic:pic>
              </a:graphicData>
            </a:graphic>
          </wp:inline>
        </w:drawing>
      </w:r>
    </w:p>
    <w:p w:rsidR="00A72452" w:rsidRPr="00A72452" w:rsidRDefault="00A72452" w:rsidP="00A72452">
      <w:pPr>
        <w:spacing w:after="0" w:line="240" w:lineRule="auto"/>
        <w:rPr>
          <w:rFonts w:ascii="Times New Roman" w:eastAsia="Times New Roman" w:hAnsi="Times New Roman" w:cs="Times New Roman"/>
          <w:sz w:val="20"/>
          <w:szCs w:val="20"/>
          <w:lang w:eastAsia="pl-PL"/>
        </w:rPr>
      </w:pPr>
    </w:p>
    <w:p w:rsidR="00A72452" w:rsidRPr="00A72452" w:rsidRDefault="00A72452" w:rsidP="00A72452">
      <w:pPr>
        <w:spacing w:after="0" w:line="240" w:lineRule="auto"/>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Szkodowość zgodnie z tabelą w załączniku nr 6</w:t>
      </w:r>
    </w:p>
    <w:p w:rsidR="00A72452" w:rsidRPr="00A72452" w:rsidRDefault="00A72452" w:rsidP="00A72452">
      <w:pPr>
        <w:suppressAutoHyphens/>
        <w:spacing w:after="0" w:line="240" w:lineRule="auto"/>
        <w:jc w:val="both"/>
        <w:rPr>
          <w:rFonts w:ascii="Times New Roman" w:eastAsia="Times New Roman" w:hAnsi="Times New Roman" w:cs="Times New Roman"/>
          <w:b/>
          <w:sz w:val="20"/>
          <w:szCs w:val="20"/>
          <w:u w:val="single"/>
          <w:lang w:eastAsia="pl-PL"/>
        </w:rPr>
      </w:pPr>
    </w:p>
    <w:p w:rsidR="00A72452" w:rsidRPr="00A72452" w:rsidRDefault="00A72452" w:rsidP="00A72452">
      <w:pPr>
        <w:suppressAutoHyphens/>
        <w:spacing w:after="0" w:line="240" w:lineRule="auto"/>
        <w:jc w:val="both"/>
        <w:rPr>
          <w:rFonts w:ascii="Times New Roman" w:eastAsia="Times New Roman" w:hAnsi="Times New Roman" w:cs="Times New Roman"/>
          <w:b/>
          <w:sz w:val="20"/>
          <w:szCs w:val="20"/>
          <w:u w:val="single"/>
          <w:lang w:eastAsia="pl-PL"/>
        </w:rPr>
      </w:pPr>
    </w:p>
    <w:p w:rsidR="00A72452" w:rsidRPr="00A72452" w:rsidRDefault="00A72452" w:rsidP="00A72452">
      <w:pPr>
        <w:suppressAutoHyphens/>
        <w:spacing w:after="0" w:line="240" w:lineRule="auto"/>
        <w:jc w:val="both"/>
        <w:rPr>
          <w:rFonts w:ascii="Times New Roman" w:eastAsia="Times New Roman" w:hAnsi="Times New Roman" w:cs="Times New Roman"/>
          <w:b/>
          <w:sz w:val="20"/>
          <w:szCs w:val="20"/>
          <w:u w:val="single"/>
          <w:lang w:eastAsia="pl-PL"/>
        </w:rPr>
      </w:pPr>
    </w:p>
    <w:p w:rsidR="00A72452" w:rsidRPr="00A72452" w:rsidRDefault="00A72452" w:rsidP="00A72452">
      <w:pPr>
        <w:suppressAutoHyphens/>
        <w:spacing w:after="0" w:line="240" w:lineRule="auto"/>
        <w:jc w:val="both"/>
        <w:rPr>
          <w:rFonts w:ascii="Times New Roman" w:eastAsia="Times New Roman" w:hAnsi="Times New Roman" w:cs="Times New Roman"/>
          <w:b/>
          <w:sz w:val="20"/>
          <w:szCs w:val="20"/>
          <w:u w:val="single"/>
          <w:lang w:eastAsia="pl-PL"/>
        </w:rPr>
      </w:pPr>
    </w:p>
    <w:p w:rsidR="00A72452" w:rsidRPr="00A72452" w:rsidRDefault="00A72452" w:rsidP="00A72452">
      <w:pPr>
        <w:suppressAutoHyphens/>
        <w:spacing w:after="0" w:line="240" w:lineRule="auto"/>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SPOSÓB PŁATNOŚCI SKŁADKI:</w:t>
      </w:r>
    </w:p>
    <w:p w:rsidR="00A72452" w:rsidRPr="00A72452" w:rsidRDefault="00A72452" w:rsidP="00A72452">
      <w:pPr>
        <w:suppressAutoHyphens/>
        <w:spacing w:after="0" w:line="240" w:lineRule="auto"/>
        <w:jc w:val="both"/>
        <w:rPr>
          <w:rFonts w:ascii="Times New Roman" w:eastAsia="Times New Roman" w:hAnsi="Times New Roman" w:cs="Times New Roman"/>
          <w:b/>
          <w:sz w:val="20"/>
          <w:szCs w:val="20"/>
          <w:highlight w:val="darkGreen"/>
          <w:u w:val="single"/>
          <w:lang w:eastAsia="pl-PL"/>
        </w:rPr>
      </w:pPr>
    </w:p>
    <w:p w:rsidR="00A72452" w:rsidRPr="00A72452" w:rsidRDefault="00A72452" w:rsidP="00A72452">
      <w:pPr>
        <w:suppressAutoHyphens/>
        <w:spacing w:after="0" w:line="240" w:lineRule="auto"/>
        <w:jc w:val="both"/>
        <w:rPr>
          <w:rFonts w:ascii="Times New Roman" w:eastAsia="Times New Roman" w:hAnsi="Times New Roman" w:cs="Times New Roman"/>
          <w:b/>
          <w:sz w:val="20"/>
          <w:szCs w:val="20"/>
          <w:u w:val="single"/>
          <w:lang w:eastAsia="pl-PL"/>
        </w:rPr>
      </w:pPr>
      <w:r w:rsidRPr="00A72452">
        <w:rPr>
          <w:rFonts w:ascii="Times New Roman" w:eastAsia="Times New Roman" w:hAnsi="Times New Roman" w:cs="Times New Roman"/>
          <w:b/>
          <w:sz w:val="20"/>
          <w:szCs w:val="20"/>
          <w:u w:val="single"/>
          <w:lang w:eastAsia="pl-PL"/>
        </w:rPr>
        <w:t>Część nr 1</w:t>
      </w:r>
    </w:p>
    <w:p w:rsidR="00A72452" w:rsidRPr="00A72452" w:rsidRDefault="00A72452" w:rsidP="00A72452">
      <w:pPr>
        <w:suppressAutoHyphen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Za okres ubezpieczenia od 21.06.2025 r. do 20.06.2026 r. składka płatna w dwóch równych ratach: </w:t>
      </w:r>
    </w:p>
    <w:p w:rsidR="00A72452" w:rsidRPr="00A72452" w:rsidRDefault="00A72452" w:rsidP="00A72452">
      <w:pPr>
        <w:suppressAutoHyphen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I rata do 31.08.2025 r., II rata do 28.02.2026 r.</w:t>
      </w:r>
    </w:p>
    <w:p w:rsidR="00A72452" w:rsidRPr="00A72452" w:rsidRDefault="00A72452" w:rsidP="00A72452">
      <w:pPr>
        <w:suppressAutoHyphen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Za okres ubezpieczenia od 21.06.2026 r. do 20.06.2027 r. składka płatna w dwóch równych ratach: </w:t>
      </w:r>
    </w:p>
    <w:p w:rsidR="00A72452" w:rsidRPr="00A72452" w:rsidRDefault="00A72452" w:rsidP="00A72452">
      <w:pPr>
        <w:suppressAutoHyphen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I rata do 31.08.2026 r., II rata do 28.02.2027 r.</w:t>
      </w:r>
    </w:p>
    <w:p w:rsidR="00A72452" w:rsidRPr="00A72452" w:rsidRDefault="00A72452" w:rsidP="00A72452">
      <w:pPr>
        <w:suppressAutoHyphen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Za okres ubezpieczenia od 21.06.2027 r. do 20.06.2028 r. składka płatna w dwóch równych ratach: </w:t>
      </w:r>
    </w:p>
    <w:p w:rsidR="00A72452" w:rsidRPr="00A72452" w:rsidRDefault="00A72452" w:rsidP="00A72452">
      <w:pPr>
        <w:suppressAutoHyphen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I rata do 31.08.2027 r., II rata do 28.02.2028 r.</w:t>
      </w:r>
    </w:p>
    <w:p w:rsidR="00A72452" w:rsidRPr="00A72452" w:rsidRDefault="00A72452" w:rsidP="00A72452">
      <w:pPr>
        <w:suppressAutoHyphens/>
        <w:spacing w:after="0" w:line="240" w:lineRule="auto"/>
        <w:jc w:val="both"/>
        <w:rPr>
          <w:rFonts w:ascii="Times New Roman" w:eastAsia="Times New Roman" w:hAnsi="Times New Roman" w:cs="Times New Roman"/>
          <w:sz w:val="20"/>
          <w:szCs w:val="20"/>
          <w:lang w:eastAsia="pl-PL"/>
        </w:rPr>
      </w:pPr>
    </w:p>
    <w:p w:rsidR="00A72452" w:rsidRPr="00A72452" w:rsidRDefault="00A72452" w:rsidP="00A72452">
      <w:pPr>
        <w:suppressAutoHyphens/>
        <w:spacing w:after="0" w:line="240" w:lineRule="auto"/>
        <w:jc w:val="both"/>
        <w:rPr>
          <w:rFonts w:ascii="Times New Roman" w:eastAsia="Times New Roman" w:hAnsi="Times New Roman" w:cs="Times New Roman"/>
          <w:b/>
          <w:sz w:val="20"/>
          <w:szCs w:val="20"/>
          <w:u w:val="single"/>
          <w:lang w:eastAsia="pl-PL"/>
        </w:rPr>
      </w:pPr>
      <w:r w:rsidRPr="00A72452">
        <w:rPr>
          <w:rFonts w:ascii="Times New Roman" w:eastAsia="Times New Roman" w:hAnsi="Times New Roman" w:cs="Times New Roman"/>
          <w:b/>
          <w:sz w:val="20"/>
          <w:szCs w:val="20"/>
          <w:u w:val="single"/>
          <w:lang w:eastAsia="pl-PL"/>
        </w:rPr>
        <w:t>Część nr 2</w:t>
      </w:r>
    </w:p>
    <w:p w:rsidR="00A72452" w:rsidRPr="00A72452" w:rsidRDefault="00A72452" w:rsidP="00A72452">
      <w:pPr>
        <w:suppressAutoHyphens/>
        <w:spacing w:after="0" w:line="240" w:lineRule="auto"/>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t>Składka płatna w terminie 14 dni kalendarzowych od początku okresu ubezpieczenia poszczególnych pojazdów Zamawiającego, w każdym roku ubezpieczenia.</w:t>
      </w:r>
    </w:p>
    <w:p w:rsidR="00A72452" w:rsidRPr="00A72452" w:rsidRDefault="00A72452" w:rsidP="00A72452">
      <w:pPr>
        <w:suppressAutoHyphens/>
        <w:spacing w:after="0" w:line="240" w:lineRule="auto"/>
        <w:jc w:val="both"/>
        <w:rPr>
          <w:rFonts w:ascii="Times New Roman" w:eastAsia="Times New Roman" w:hAnsi="Times New Roman" w:cs="Times New Roman"/>
          <w:b/>
          <w:sz w:val="20"/>
          <w:szCs w:val="20"/>
          <w:highlight w:val="darkGreen"/>
          <w:u w:val="single"/>
          <w:lang w:eastAsia="pl-PL"/>
        </w:rPr>
      </w:pPr>
    </w:p>
    <w:p w:rsidR="00A72452" w:rsidRPr="00A72452" w:rsidRDefault="00A72452" w:rsidP="00A72452">
      <w:pPr>
        <w:spacing w:before="120" w:after="0" w:line="240" w:lineRule="auto"/>
        <w:ind w:left="284" w:hanging="284"/>
        <w:jc w:val="center"/>
        <w:outlineLvl w:val="1"/>
        <w:rPr>
          <w:rFonts w:ascii="Times New Roman" w:eastAsia="Times New Roman" w:hAnsi="Times New Roman" w:cs="Times New Roman"/>
          <w:b/>
          <w:lang w:eastAsia="pl-PL"/>
        </w:rPr>
      </w:pPr>
      <w:r w:rsidRPr="00A72452">
        <w:rPr>
          <w:rFonts w:ascii="Times New Roman" w:eastAsia="Times New Roman" w:hAnsi="Times New Roman" w:cs="Times New Roman"/>
          <w:b/>
          <w:lang w:eastAsia="pl-PL"/>
        </w:rPr>
        <w:t>II. KLAUZULE DODATKOWE ROZSZERZAJĄCE ZAKRES OCHRONY</w:t>
      </w:r>
    </w:p>
    <w:p w:rsidR="00A72452" w:rsidRPr="00A72452" w:rsidRDefault="00A72452" w:rsidP="00A72452">
      <w:pPr>
        <w:suppressAutoHyphens/>
        <w:spacing w:after="0" w:line="240" w:lineRule="auto"/>
        <w:jc w:val="both"/>
        <w:rPr>
          <w:rFonts w:ascii="Times New Roman" w:eastAsia="Times New Roman" w:hAnsi="Times New Roman" w:cs="Times New Roman"/>
          <w:b/>
          <w:sz w:val="20"/>
          <w:szCs w:val="20"/>
          <w:highlight w:val="darkGreen"/>
          <w:u w:val="single"/>
          <w:lang w:eastAsia="pl-PL"/>
        </w:rPr>
      </w:pPr>
    </w:p>
    <w:p w:rsidR="00A72452" w:rsidRPr="00A72452" w:rsidRDefault="00A72452" w:rsidP="00A72452">
      <w:pPr>
        <w:suppressAutoHyphens/>
        <w:spacing w:after="0" w:line="240" w:lineRule="auto"/>
        <w:jc w:val="both"/>
        <w:rPr>
          <w:rFonts w:ascii="Times New Roman" w:eastAsia="Times New Roman" w:hAnsi="Times New Roman" w:cs="Times New Roman"/>
          <w:b/>
          <w:sz w:val="20"/>
          <w:szCs w:val="20"/>
          <w:u w:val="single"/>
          <w:lang w:eastAsia="pl-PL"/>
        </w:rPr>
      </w:pPr>
      <w:r w:rsidRPr="00A72452">
        <w:rPr>
          <w:rFonts w:ascii="Times New Roman" w:eastAsia="Times New Roman" w:hAnsi="Times New Roman" w:cs="Times New Roman"/>
          <w:b/>
          <w:sz w:val="20"/>
          <w:szCs w:val="20"/>
          <w:u w:val="single"/>
          <w:lang w:eastAsia="pl-PL"/>
        </w:rPr>
        <w:t>Część I Zamówienia</w:t>
      </w:r>
    </w:p>
    <w:p w:rsidR="00A72452" w:rsidRPr="00A72452" w:rsidRDefault="00A72452" w:rsidP="00A72452">
      <w:pPr>
        <w:spacing w:after="0" w:line="240" w:lineRule="auto"/>
        <w:rPr>
          <w:rFonts w:ascii="Times New Roman" w:eastAsia="Times New Roman" w:hAnsi="Times New Roman" w:cs="Times New Roman"/>
          <w:color w:val="0070C0"/>
          <w:lang w:eastAsia="pl-PL"/>
        </w:rPr>
      </w:pPr>
    </w:p>
    <w:p w:rsidR="00A72452" w:rsidRPr="00A72452" w:rsidRDefault="00A72452" w:rsidP="00A72452">
      <w:pPr>
        <w:numPr>
          <w:ilvl w:val="0"/>
          <w:numId w:val="29"/>
        </w:numPr>
        <w:tabs>
          <w:tab w:val="num" w:pos="851"/>
        </w:tabs>
        <w:suppressAutoHyphens/>
        <w:spacing w:before="112" w:after="248" w:line="240" w:lineRule="auto"/>
        <w:ind w:left="851" w:hanging="284"/>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Klauzula reprezentantów</w:t>
      </w:r>
      <w:r w:rsidRPr="00A72452">
        <w:rPr>
          <w:rFonts w:ascii="Times New Roman" w:eastAsia="Times New Roman" w:hAnsi="Times New Roman" w:cs="Times New Roman"/>
          <w:sz w:val="20"/>
          <w:szCs w:val="20"/>
          <w:lang w:eastAsia="pl-PL"/>
        </w:rPr>
        <w:t xml:space="preserve"> – z zachowaniem pozostałych, niezmienionych niniejszą klauzulą postanowień ogólnych warunków ubezpieczenia i innych postanowień umowy ubezpieczenia ustala się,  że Ubezpieczyciel nie ponosi odpowiedzialności za szkody powstałe wskutek winy umyślnej lub rażącego niedbalstwa wyłącznie reprezentantów Ubezpieczającego/Ubezpieczonego. Dla celów niniejszej umowy za reprezentantów Ubezpieczającego/Ubezpieczonego uważa się w jednostce samorządu terytorialnego wyłącznie takie osoby/organy jak Zarząd Powiatu. Za szkody powstałe z winy umyślnej lub rażącego niedbalstwa osób niebędących reprezentantami Ubezpieczającego/Ubezpieczonego Ubezpieczyciel ponosi pełną odpowiedzialność. Dotyczy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z wyłączeniem odpowiedzialności cywilnej.</w:t>
      </w:r>
    </w:p>
    <w:p w:rsidR="00A72452" w:rsidRPr="00A72452" w:rsidRDefault="00A72452" w:rsidP="00A72452">
      <w:pPr>
        <w:numPr>
          <w:ilvl w:val="0"/>
          <w:numId w:val="29"/>
        </w:numPr>
        <w:tabs>
          <w:tab w:val="num" w:pos="851"/>
          <w:tab w:val="num" w:pos="1212"/>
        </w:tabs>
        <w:suppressAutoHyphens/>
        <w:spacing w:before="112" w:after="248" w:line="240" w:lineRule="auto"/>
        <w:ind w:left="851"/>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 xml:space="preserve">Klauzula odstąpienia od prawa do regresu - </w:t>
      </w:r>
      <w:r w:rsidRPr="00A72452">
        <w:rPr>
          <w:rFonts w:ascii="Times New Roman" w:eastAsia="Times New Roman" w:hAnsi="Times New Roman" w:cs="Times New Roman"/>
          <w:sz w:val="20"/>
          <w:szCs w:val="20"/>
          <w:lang w:eastAsia="pl-PL"/>
        </w:rPr>
        <w:t xml:space="preserve">z zachowaniem pozostałych, niezmienionych niniejszą klauzulą postanowień ogólnych warunków ubezpieczenia i innych postanowień umowy ubezpieczenia ustala się,  że Ubezpieczyciel zrzeka się prawa do regresu w stosunku do osób fizycznych, za które Ubezpieczający/Ubezpieczony ponosi odpowiedzialność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numPr>
          <w:ilvl w:val="0"/>
          <w:numId w:val="29"/>
        </w:numPr>
        <w:tabs>
          <w:tab w:val="num" w:pos="851"/>
        </w:tabs>
        <w:suppressAutoHyphens/>
        <w:spacing w:before="112" w:after="248" w:line="240" w:lineRule="auto"/>
        <w:ind w:left="851"/>
        <w:jc w:val="both"/>
        <w:rPr>
          <w:rFonts w:ascii="Times New Roman" w:eastAsia="Times New Roman" w:hAnsi="Times New Roman" w:cs="Times New Roman"/>
          <w:b/>
          <w:i/>
          <w:sz w:val="20"/>
          <w:szCs w:val="20"/>
          <w:lang w:eastAsia="pl-PL"/>
        </w:rPr>
      </w:pPr>
      <w:r w:rsidRPr="00A72452">
        <w:rPr>
          <w:rFonts w:ascii="Times New Roman" w:eastAsia="Times New Roman" w:hAnsi="Times New Roman" w:cs="Times New Roman"/>
          <w:b/>
          <w:sz w:val="20"/>
          <w:szCs w:val="20"/>
          <w:lang w:eastAsia="pl-PL"/>
        </w:rPr>
        <w:t xml:space="preserve">Klauzula przewłaszczenia mienia – </w:t>
      </w:r>
      <w:r w:rsidRPr="00A72452">
        <w:rPr>
          <w:rFonts w:ascii="Times New Roman" w:eastAsia="Times New Roman" w:hAnsi="Times New Roman" w:cs="Times New Roman"/>
          <w:sz w:val="20"/>
          <w:szCs w:val="20"/>
          <w:lang w:eastAsia="pl-PL"/>
        </w:rPr>
        <w:t xml:space="preserve">z zachowaniem pozostałych, niezmienionych niniejszą klauzulą postanowień ogólnych warunków ubezpieczenia i innych postanowień umowy ubezpieczenia ustala się,  że ochrona ubezpieczeniowa zostaje zachowana mimo przeniesienia własności ubezpieczonego </w:t>
      </w:r>
      <w:r w:rsidRPr="00A72452">
        <w:rPr>
          <w:rFonts w:ascii="Times New Roman" w:eastAsia="Times New Roman" w:hAnsi="Times New Roman" w:cs="Times New Roman"/>
          <w:sz w:val="20"/>
          <w:szCs w:val="20"/>
          <w:lang w:eastAsia="pl-PL"/>
        </w:rPr>
        <w:lastRenderedPageBreak/>
        <w:t xml:space="preserve">mienia między jednostkami organizacyjnymi Ubezpieczającego/Ubezpieczonego lub innymi podmiotami (osobami prawnymi) podlegającymi wspólnemu ubezpieczeniu, przeniesienia własności ubezpieczonego mienia na nowo powołane jednostki Ubezpieczającego/Ubezpieczonego oraz w przypadku przeniesienia własności mienia na bank – jako zabezpieczenie wierzytelności. Ochrona zostaje zachowana również w przypadku przeniesienia własności mienia pomiędzy jednostkami samorządu terytorialnego. Dotyczy ubezpieczenia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oraz sprzętu elektronicznego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numPr>
          <w:ilvl w:val="0"/>
          <w:numId w:val="29"/>
        </w:numPr>
        <w:tabs>
          <w:tab w:val="num" w:pos="851"/>
        </w:tabs>
        <w:suppressAutoHyphens/>
        <w:spacing w:before="112" w:after="248" w:line="240" w:lineRule="auto"/>
        <w:ind w:left="851"/>
        <w:jc w:val="both"/>
        <w:rPr>
          <w:rFonts w:ascii="Times New Roman" w:eastAsia="Times New Roman" w:hAnsi="Times New Roman" w:cs="Times New Roman"/>
          <w:b/>
          <w:i/>
          <w:sz w:val="20"/>
          <w:szCs w:val="20"/>
          <w:lang w:eastAsia="pl-PL"/>
        </w:rPr>
      </w:pPr>
      <w:r w:rsidRPr="00A72452">
        <w:rPr>
          <w:rFonts w:ascii="Times New Roman" w:eastAsia="Times New Roman" w:hAnsi="Times New Roman" w:cs="Times New Roman"/>
          <w:b/>
          <w:sz w:val="20"/>
          <w:szCs w:val="20"/>
          <w:lang w:eastAsia="pl-PL"/>
        </w:rPr>
        <w:t xml:space="preserve">Klauzula płatności rat – </w:t>
      </w:r>
      <w:r w:rsidRPr="00A72452">
        <w:rPr>
          <w:rFonts w:ascii="Times New Roman" w:eastAsia="Times New Roman" w:hAnsi="Times New Roman" w:cs="Times New Roman"/>
          <w:sz w:val="20"/>
          <w:szCs w:val="20"/>
          <w:lang w:eastAsia="pl-PL"/>
        </w:rPr>
        <w:t>z zachowaniem pozostałych, niezmienionych niniejszą klauzulą postanowień ogólnych warunków ubezpieczenia i innych postanowień umowy ubezpieczenia ustala się,  że w przypadku wypłaty odszkodowania,</w:t>
      </w:r>
      <w:r w:rsidRPr="00A72452">
        <w:rPr>
          <w:rFonts w:ascii="Times New Roman" w:eastAsia="Times New Roman" w:hAnsi="Times New Roman" w:cs="Times New Roman"/>
          <w:b/>
          <w:sz w:val="20"/>
          <w:szCs w:val="20"/>
          <w:lang w:eastAsia="pl-PL"/>
        </w:rPr>
        <w:t xml:space="preserve"> </w:t>
      </w:r>
      <w:r w:rsidRPr="00A72452">
        <w:rPr>
          <w:rFonts w:ascii="Times New Roman" w:eastAsia="Times New Roman" w:hAnsi="Times New Roman" w:cs="Times New Roman"/>
          <w:sz w:val="20"/>
          <w:szCs w:val="20"/>
          <w:lang w:eastAsia="pl-PL"/>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b/>
          <w:i/>
          <w:sz w:val="20"/>
          <w:szCs w:val="20"/>
          <w:lang w:eastAsia="pl-PL"/>
        </w:rPr>
        <w:t xml:space="preserve">. </w:t>
      </w:r>
    </w:p>
    <w:p w:rsidR="00A72452" w:rsidRPr="00A72452" w:rsidRDefault="00A72452" w:rsidP="00A72452">
      <w:pPr>
        <w:numPr>
          <w:ilvl w:val="0"/>
          <w:numId w:val="29"/>
        </w:numPr>
        <w:tabs>
          <w:tab w:val="num" w:pos="851"/>
        </w:tabs>
        <w:suppressAutoHyphens/>
        <w:spacing w:before="112" w:after="248" w:line="240" w:lineRule="auto"/>
        <w:ind w:left="851"/>
        <w:jc w:val="both"/>
        <w:rPr>
          <w:rFonts w:ascii="Times New Roman" w:eastAsia="Times New Roman" w:hAnsi="Times New Roman" w:cs="Times New Roman"/>
          <w:b/>
          <w:i/>
          <w:sz w:val="20"/>
          <w:szCs w:val="20"/>
          <w:lang w:eastAsia="pl-PL"/>
        </w:rPr>
      </w:pPr>
      <w:r w:rsidRPr="00A72452">
        <w:rPr>
          <w:rFonts w:ascii="Times New Roman" w:eastAsia="Times New Roman" w:hAnsi="Times New Roman" w:cs="Times New Roman"/>
          <w:b/>
          <w:sz w:val="20"/>
          <w:szCs w:val="20"/>
          <w:lang w:eastAsia="pl-PL"/>
        </w:rPr>
        <w:t xml:space="preserve">Klauzula likwidacyjna w sprzęcie elektronicznym - </w:t>
      </w:r>
      <w:r w:rsidRPr="00A72452">
        <w:rPr>
          <w:rFonts w:ascii="Times New Roman" w:eastAsia="Times New Roman" w:hAnsi="Times New Roman" w:cs="Times New Roman"/>
          <w:sz w:val="20"/>
          <w:szCs w:val="20"/>
          <w:lang w:eastAsia="pl-PL"/>
        </w:rPr>
        <w:t>z zachowaniem pozostałych, niezmienionych niniejszą klauzulą postanowień ogólnych warunków ubezpieczenia i innych postanowień umowy ubezpieczenia ustala się,  że odszkodowanie wypłacane jest 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w:t>
      </w:r>
      <w:r w:rsidRPr="00A72452">
        <w:rPr>
          <w:rFonts w:ascii="Times New Roman" w:eastAsia="Times New Roman" w:hAnsi="Times New Roman" w:cs="Times New Roman"/>
          <w:b/>
          <w:sz w:val="20"/>
          <w:szCs w:val="20"/>
          <w:lang w:eastAsia="pl-PL"/>
        </w:rPr>
        <w:t xml:space="preserve"> </w:t>
      </w:r>
      <w:r w:rsidRPr="00A72452">
        <w:rPr>
          <w:rFonts w:ascii="Times New Roman" w:eastAsia="Times New Roman" w:hAnsi="Times New Roman" w:cs="Times New Roman"/>
          <w:sz w:val="20"/>
          <w:szCs w:val="20"/>
          <w:lang w:eastAsia="pl-PL"/>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numPr>
          <w:ilvl w:val="0"/>
          <w:numId w:val="29"/>
        </w:numPr>
        <w:suppressAutoHyphens/>
        <w:spacing w:before="112" w:after="248" w:line="240" w:lineRule="auto"/>
        <w:ind w:left="851"/>
        <w:jc w:val="both"/>
        <w:rPr>
          <w:rFonts w:ascii="Times New Roman" w:eastAsia="Times New Roman" w:hAnsi="Times New Roman" w:cs="Times New Roman"/>
          <w:i/>
          <w:sz w:val="20"/>
          <w:szCs w:val="20"/>
          <w:lang w:eastAsia="pl-PL"/>
        </w:rPr>
      </w:pPr>
      <w:r w:rsidRPr="00A72452">
        <w:rPr>
          <w:rFonts w:ascii="Times New Roman" w:eastAsia="Times New Roman" w:hAnsi="Times New Roman" w:cs="Times New Roman"/>
          <w:b/>
          <w:sz w:val="20"/>
          <w:szCs w:val="20"/>
          <w:lang w:eastAsia="pl-PL"/>
        </w:rPr>
        <w:t xml:space="preserve">Klauzula automatycznego pokrycia w sprzęcie elektronicznym </w:t>
      </w:r>
      <w:r w:rsidRPr="00A72452">
        <w:rPr>
          <w:rFonts w:ascii="Times New Roman" w:eastAsia="Times New Roman" w:hAnsi="Times New Roman" w:cs="Times New Roman"/>
          <w:sz w:val="20"/>
          <w:szCs w:val="20"/>
          <w:lang w:eastAsia="pl-PL"/>
        </w:rPr>
        <w:t xml:space="preserve">- z zachowaniem pozostałych, niezmienionych niniejszą klauzulą postanowień ogólnych warunków ubezpieczenia i innych postanowień umowy ubezpieczenia ustala się, że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A72452">
        <w:rPr>
          <w:rFonts w:ascii="Times New Roman" w:eastAsia="Times New Roman" w:hAnsi="Times New Roman" w:cs="Times New Roman"/>
          <w:sz w:val="20"/>
          <w:szCs w:val="20"/>
          <w:lang w:eastAsia="pl-PL"/>
        </w:rPr>
        <w:t>bezskładkowy</w:t>
      </w:r>
      <w:proofErr w:type="spellEnd"/>
      <w:r w:rsidRPr="00A72452">
        <w:rPr>
          <w:rFonts w:ascii="Times New Roman" w:eastAsia="Times New Roman" w:hAnsi="Times New Roman" w:cs="Times New Roman"/>
          <w:sz w:val="20"/>
          <w:szCs w:val="20"/>
          <w:lang w:eastAsia="pl-PL"/>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A72452">
        <w:rPr>
          <w:rFonts w:ascii="Times New Roman" w:eastAsia="Times New Roman" w:hAnsi="Times New Roman" w:cs="Times New Roman"/>
          <w:b/>
          <w:sz w:val="20"/>
          <w:szCs w:val="20"/>
          <w:lang w:eastAsia="pl-PL"/>
        </w:rPr>
        <w:t xml:space="preserve">. </w:t>
      </w:r>
      <w:r w:rsidRPr="00A72452">
        <w:rPr>
          <w:rFonts w:ascii="Times New Roman" w:eastAsia="Times New Roman" w:hAnsi="Times New Roman" w:cs="Times New Roman"/>
          <w:sz w:val="20"/>
          <w:szCs w:val="20"/>
          <w:lang w:eastAsia="pl-PL"/>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A72452" w:rsidRPr="00A72452" w:rsidRDefault="00A72452" w:rsidP="00A72452">
      <w:pPr>
        <w:numPr>
          <w:ilvl w:val="0"/>
          <w:numId w:val="29"/>
        </w:numPr>
        <w:tabs>
          <w:tab w:val="num" w:pos="1212"/>
        </w:tabs>
        <w:suppressAutoHyphens/>
        <w:spacing w:before="112" w:after="248" w:line="240" w:lineRule="auto"/>
        <w:ind w:left="851" w:hanging="425"/>
        <w:jc w:val="both"/>
        <w:rPr>
          <w:rFonts w:ascii="Times New Roman" w:eastAsia="Times New Roman" w:hAnsi="Times New Roman" w:cs="Times New Roman"/>
          <w:i/>
          <w:sz w:val="20"/>
          <w:szCs w:val="20"/>
          <w:lang w:eastAsia="pl-PL"/>
        </w:rPr>
      </w:pPr>
      <w:r w:rsidRPr="00A72452">
        <w:rPr>
          <w:rFonts w:ascii="Times New Roman" w:eastAsia="Times New Roman" w:hAnsi="Times New Roman" w:cs="Times New Roman"/>
          <w:b/>
          <w:sz w:val="20"/>
          <w:szCs w:val="20"/>
          <w:lang w:eastAsia="pl-PL"/>
        </w:rPr>
        <w:lastRenderedPageBreak/>
        <w:t xml:space="preserve">Klauzula automatycznego pokrycia w środkach trwałych i wyposażeniu </w:t>
      </w:r>
      <w:r w:rsidRPr="00A72452">
        <w:rPr>
          <w:rFonts w:ascii="Times New Roman" w:eastAsia="Times New Roman" w:hAnsi="Times New Roman" w:cs="Times New Roman"/>
          <w:sz w:val="20"/>
          <w:szCs w:val="20"/>
          <w:lang w:eastAsia="pl-PL"/>
        </w:rPr>
        <w:t xml:space="preserve">- z zachowaniem pozostałych, niezmienionych niniejszą klauzulą postanowień ogólnych warunków ubezpieczenia i innych postanowień umowy ubezpieczenia ustala się,  że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Dotyczy to także sytuacji związanej ze zwrotem mienia przez jego posiadacza zależnego, które było w jego posiadaniu na podstawie stosunku prawnego łączącego go z Ubezpieczającym/Ubezpieczonym. Ochrona ubezpieczeniowa dla mienia, w którego posiadanie wejdzie Ubezpieczony po zebraniu danych do ubezpieczenia rozpoczyna się od początku okresu ubezpieczenia wynikającego z SWZ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A72452">
        <w:rPr>
          <w:rFonts w:ascii="Times New Roman" w:eastAsia="Times New Roman" w:hAnsi="Times New Roman" w:cs="Times New Roman"/>
          <w:sz w:val="20"/>
          <w:szCs w:val="20"/>
          <w:lang w:eastAsia="pl-PL"/>
        </w:rPr>
        <w:t>bezskładkowy</w:t>
      </w:r>
      <w:proofErr w:type="spellEnd"/>
      <w:r w:rsidRPr="00A72452">
        <w:rPr>
          <w:rFonts w:ascii="Times New Roman" w:eastAsia="Times New Roman" w:hAnsi="Times New Roman" w:cs="Times New Roman"/>
          <w:sz w:val="20"/>
          <w:szCs w:val="20"/>
          <w:lang w:eastAsia="pl-PL"/>
        </w:rPr>
        <w:t xml:space="preserve"> certyfikat potwierdzający ochronę ubezpieczeniową na mocy przedmiotowej klauzuli. Klauzula dotyczy ubezpieczenia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oraz ubezpieczenia maszyn i urządzeń od uszkodzeń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A72452">
        <w:rPr>
          <w:rFonts w:ascii="Times New Roman" w:eastAsia="Times New Roman" w:hAnsi="Times New Roman" w:cs="Times New Roman"/>
          <w:b/>
          <w:sz w:val="20"/>
          <w:szCs w:val="20"/>
          <w:lang w:eastAsia="pl-PL"/>
        </w:rPr>
        <w:t xml:space="preserve">. </w:t>
      </w:r>
      <w:r w:rsidRPr="00A72452">
        <w:rPr>
          <w:rFonts w:ascii="Times New Roman" w:eastAsia="Times New Roman" w:hAnsi="Times New Roman" w:cs="Times New Roman"/>
          <w:sz w:val="20"/>
          <w:szCs w:val="20"/>
          <w:lang w:eastAsia="pl-PL"/>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A72452" w:rsidRPr="00A72452" w:rsidRDefault="00A72452" w:rsidP="00A72452">
      <w:pPr>
        <w:numPr>
          <w:ilvl w:val="0"/>
          <w:numId w:val="29"/>
        </w:numPr>
        <w:tabs>
          <w:tab w:val="num" w:pos="851"/>
          <w:tab w:val="num" w:pos="1212"/>
        </w:tabs>
        <w:suppressAutoHyphens/>
        <w:spacing w:before="112" w:after="248"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 xml:space="preserve">Klauzula likwidacyjna dotycząca środków trwałych - </w:t>
      </w:r>
      <w:r w:rsidRPr="00A72452">
        <w:rPr>
          <w:rFonts w:ascii="Times New Roman" w:eastAsia="Times New Roman" w:hAnsi="Times New Roman" w:cs="Times New Roman"/>
          <w:sz w:val="20"/>
          <w:szCs w:val="20"/>
          <w:lang w:eastAsia="pl-PL"/>
        </w:rPr>
        <w:t xml:space="preserve">z zachowaniem pozostałych, niezmienionych niniejszą klauzulą postanowień ogólnych warunków ubezpieczenia i innych postanowień umowy ubezpieczenia ustala się,  że 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 pod warunkiem, że przyznane odszkodowanie przeznaczone będzie przez Ubezpieczonego na zakup lub modernizację innego środka trwałego. Odszkodowanie wypłacane jest w pełnej wysokości </w:t>
      </w:r>
      <w:r w:rsidRPr="00A72452">
        <w:rPr>
          <w:rFonts w:ascii="Times New Roman" w:eastAsia="Times New Roman" w:hAnsi="Times New Roman" w:cs="Times New Roman"/>
          <w:sz w:val="20"/>
          <w:szCs w:val="20"/>
          <w:lang w:eastAsia="ar-SA"/>
        </w:rPr>
        <w:t xml:space="preserve">obejmującej koszt naprawy, wymiany, nabycia lub odbudowy z uwzględnieniem kosztów montażu, demontażu, transportu, ceł i innych opłat. </w:t>
      </w:r>
      <w:r w:rsidRPr="00A72452">
        <w:rPr>
          <w:rFonts w:ascii="Times New Roman" w:eastAsia="Times New Roman" w:hAnsi="Times New Roman" w:cs="Times New Roman"/>
          <w:sz w:val="20"/>
          <w:szCs w:val="20"/>
          <w:lang w:eastAsia="pl-PL"/>
        </w:rPr>
        <w:t xml:space="preserve">Klauzula ma zastosowanie w ubezpieczeniu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w:t>
      </w:r>
    </w:p>
    <w:p w:rsidR="00A72452" w:rsidRPr="00A72452" w:rsidRDefault="00A72452" w:rsidP="00A72452">
      <w:pPr>
        <w:numPr>
          <w:ilvl w:val="0"/>
          <w:numId w:val="29"/>
        </w:numPr>
        <w:tabs>
          <w:tab w:val="num" w:pos="851"/>
        </w:tabs>
        <w:suppressAutoHyphens/>
        <w:spacing w:before="112" w:after="248"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 xml:space="preserve">Klauzula szybkiej likwidacji szkód </w:t>
      </w:r>
      <w:r w:rsidRPr="00A72452">
        <w:rPr>
          <w:rFonts w:ascii="Times New Roman" w:eastAsia="Times New Roman" w:hAnsi="Times New Roman" w:cs="Times New Roman"/>
          <w:sz w:val="20"/>
          <w:szCs w:val="20"/>
          <w:lang w:eastAsia="pl-PL"/>
        </w:rPr>
        <w:t xml:space="preserve">- z zachowaniem pozostałych, niezmienionych niniejszą klauzulą postanowień ogólnych warunków ubezpieczenia i innych postanowień umowy ubezpieczenia ustala się,  że w przypadku wystąpienia szkody w ubezpieczonym mieniu, którego przywrócenie do pracy (w ciągu 24 godzin) jest konieczne dla normalnego funkcjonowania danego podmiotu, Ubezpieczający/Ubezpieczony zawiadamiając o szkodzie ubezpieczyciela może przystąpić natychmiast do samodzielnej likwidacji szkody sporządzając stosowny protokół opisujący przyczynę zdarzenia, rozmiary szkody, sposób naprawy oraz wyliczenie wartości szkody. Dodatkowo </w:t>
      </w:r>
      <w:r w:rsidRPr="00A72452">
        <w:rPr>
          <w:rFonts w:ascii="Times New Roman" w:eastAsia="Times New Roman" w:hAnsi="Times New Roman" w:cs="Times New Roman"/>
          <w:sz w:val="20"/>
          <w:szCs w:val="20"/>
          <w:lang w:eastAsia="pl-PL"/>
        </w:rPr>
        <w:lastRenderedPageBreak/>
        <w:t xml:space="preserve">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danego podmiotu, ubezpieczony po zgłoszeniu szkody może przystąpić do samodzielnej likwidacji szkody na powyższych zasadach jedynie w przypadku, gdy ubezpieczyciel nie dokona oględzin przedmiotu szkody w ciągu 3 dni roboczych od daty otrzymania zgłoszenia szkody. Niniejsza klauzula ma zastosowanie do szkód o szacunkowej wartości nie przekraczającej 50 000,00 zł. Dotyczy ubezpieczenia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ubezpieczenia sprzętu elektronicznego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ubezpieczenia maszyn i urządzeń od uszkodzeń.</w:t>
      </w:r>
    </w:p>
    <w:p w:rsidR="00A72452" w:rsidRPr="00A72452" w:rsidRDefault="00A72452" w:rsidP="00A72452">
      <w:pPr>
        <w:numPr>
          <w:ilvl w:val="0"/>
          <w:numId w:val="29"/>
        </w:numPr>
        <w:tabs>
          <w:tab w:val="num" w:pos="851"/>
        </w:tabs>
        <w:suppressAutoHyphens/>
        <w:spacing w:before="112" w:after="248"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 xml:space="preserve">Klauzula niezawiadomienia w terminie o szkodzie – </w:t>
      </w:r>
      <w:r w:rsidRPr="00A72452">
        <w:rPr>
          <w:rFonts w:ascii="Times New Roman" w:eastAsia="Times New Roman" w:hAnsi="Times New Roman" w:cs="Times New Roman"/>
          <w:sz w:val="20"/>
          <w:szCs w:val="20"/>
          <w:lang w:eastAsia="pl-PL"/>
        </w:rPr>
        <w:t xml:space="preserve">z zachowaniem pozostałych, niezmienionych niniejszą klauzulą postanowień ogólnych warunków ubezpieczenia i innych postanowień umowy ubezpieczenia ustala się,  że 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numPr>
          <w:ilvl w:val="0"/>
          <w:numId w:val="29"/>
        </w:numPr>
        <w:tabs>
          <w:tab w:val="num" w:pos="851"/>
        </w:tabs>
        <w:suppressAutoHyphens/>
        <w:spacing w:before="112" w:after="248"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Klauzula przezornej sumy ubezpieczenia</w:t>
      </w:r>
      <w:r w:rsidRPr="00A72452">
        <w:rPr>
          <w:rFonts w:ascii="Times New Roman" w:eastAsia="Times New Roman" w:hAnsi="Times New Roman" w:cs="Times New Roman"/>
          <w:sz w:val="20"/>
          <w:szCs w:val="20"/>
          <w:lang w:eastAsia="pl-PL"/>
        </w:rPr>
        <w:t xml:space="preserve"> – z zachowaniem pozostałych, niezmienionych niniejszą klauzulą postanowień ogólnych warunków ubezpieczenia i innych postanowień umowy ubezpieczenia ustala się,  że do sumy ubezpieczenia zostaje włączona kwota przezornej sumy ubezpieczenia, przez którą strony rozumieją kwotę w wysokości 1.000.000,00 zł, która w przypadku szkody służyć będzie do wyrównania ewentualnego niedoubezpieczenia wynikającego z niedoszacowania sum ubezpieczenia dla poszczególnych składników majątku ubezpieczonych w systemie na sumy stałe lub pokryciu wysokości powstałej szkody, w przypadku kiedy suma ubezpieczenia danego składnika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 szkody w mieniu Ubezpieczającego/Ubezpieczonego nie może przekroczyć jego wartości odtworzeniowej. Dotyczy ubezpieczenia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oraz ubezpieczenia sprzętu elektronicznego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numPr>
          <w:ilvl w:val="0"/>
          <w:numId w:val="29"/>
        </w:numPr>
        <w:tabs>
          <w:tab w:val="num" w:pos="851"/>
        </w:tabs>
        <w:suppressAutoHyphens/>
        <w:spacing w:before="112" w:after="248"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 xml:space="preserve">Klauzula ochrony mienia nieprzygotowanego do pracy – </w:t>
      </w:r>
      <w:r w:rsidRPr="00A72452">
        <w:rPr>
          <w:rFonts w:ascii="Times New Roman" w:eastAsia="Times New Roman" w:hAnsi="Times New Roman" w:cs="Times New Roman"/>
          <w:sz w:val="20"/>
          <w:szCs w:val="20"/>
          <w:lang w:eastAsia="pl-PL"/>
        </w:rPr>
        <w:t>z zachowaniem pozostałych, niezmienionych niniejszą klauzulą postanowień ogólnych warunków ubezpieczenia i innych postanowień umowy ubezpieczenia ustala się,  że 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danej lokalizacji. Ochroną objęty jest również sprzęt, który przez dłuższy okres znajduje się w lokalizacji objętej ochroną, jednak nie jest eksploatowany (np. w szkole w okresie przerwy wakacyjnej).</w:t>
      </w:r>
    </w:p>
    <w:p w:rsidR="00A72452" w:rsidRPr="00A72452" w:rsidRDefault="00A72452" w:rsidP="00A72452">
      <w:pPr>
        <w:numPr>
          <w:ilvl w:val="0"/>
          <w:numId w:val="29"/>
        </w:numPr>
        <w:tabs>
          <w:tab w:val="num" w:pos="851"/>
        </w:tabs>
        <w:suppressAutoHyphens/>
        <w:spacing w:before="112" w:after="248"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Klauzula kosztów odtworzenia dokumentów -</w:t>
      </w:r>
      <w:r w:rsidRPr="00A72452">
        <w:rPr>
          <w:rFonts w:ascii="Times New Roman" w:eastAsia="Times New Roman" w:hAnsi="Times New Roman" w:cs="Times New Roman"/>
          <w:sz w:val="20"/>
          <w:szCs w:val="20"/>
          <w:lang w:eastAsia="pl-PL"/>
        </w:rPr>
        <w:t xml:space="preserve"> z zachowaniem pozostałych, niezmienionych niniejszą klauzulą postanowień ogólnych warunków ubezpieczenia i innych postanowień umowy ubezpieczenia ustala się,  że Ubezpieczyciel pokrywa wszelkie uzasadnione 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Dokumenty objęte ochroną to w szczególności: akta, dokumenty urzędowe, 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rsidR="00A72452" w:rsidRPr="00A72452" w:rsidRDefault="00A72452" w:rsidP="00A72452">
      <w:pPr>
        <w:numPr>
          <w:ilvl w:val="0"/>
          <w:numId w:val="29"/>
        </w:numPr>
        <w:tabs>
          <w:tab w:val="num" w:pos="851"/>
        </w:tabs>
        <w:suppressAutoHyphens/>
        <w:spacing w:before="112" w:after="248"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 xml:space="preserve">Klauzula warunków i taryf - </w:t>
      </w:r>
      <w:r w:rsidRPr="00A72452">
        <w:rPr>
          <w:rFonts w:ascii="Times New Roman" w:eastAsia="Times New Roman" w:hAnsi="Times New Roman" w:cs="Times New Roman"/>
          <w:sz w:val="20"/>
          <w:szCs w:val="20"/>
          <w:lang w:eastAsia="pl-PL"/>
        </w:rPr>
        <w:t xml:space="preserve">z zachowaniem pozostałych, niezmienionych niniejszą klauzulą postanowień ogólnych warunków ubezpieczenia i innych postanowień umowy ubezpieczenia ustala się,  że w przypadku </w:t>
      </w:r>
      <w:proofErr w:type="spellStart"/>
      <w:r w:rsidRPr="00A72452">
        <w:rPr>
          <w:rFonts w:ascii="Times New Roman" w:eastAsia="Times New Roman" w:hAnsi="Times New Roman" w:cs="Times New Roman"/>
          <w:sz w:val="20"/>
          <w:szCs w:val="20"/>
          <w:lang w:eastAsia="pl-PL"/>
        </w:rPr>
        <w:t>doubezpieczania</w:t>
      </w:r>
      <w:proofErr w:type="spellEnd"/>
      <w:r w:rsidRPr="00A72452">
        <w:rPr>
          <w:rFonts w:ascii="Times New Roman" w:eastAsia="Times New Roman" w:hAnsi="Times New Roman" w:cs="Times New Roman"/>
          <w:sz w:val="20"/>
          <w:szCs w:val="20"/>
          <w:lang w:eastAsia="pl-PL"/>
        </w:rPr>
        <w:t xml:space="preserve"> lub podwyższania sumy ubezpieczenia w okresie </w:t>
      </w:r>
      <w:r w:rsidRPr="00A72452">
        <w:rPr>
          <w:rFonts w:ascii="Times New Roman" w:eastAsia="Times New Roman" w:hAnsi="Times New Roman" w:cs="Times New Roman"/>
          <w:sz w:val="20"/>
          <w:szCs w:val="20"/>
          <w:lang w:eastAsia="pl-PL"/>
        </w:rPr>
        <w:lastRenderedPageBreak/>
        <w:t xml:space="preserve">ubezpieczenia, zastosowanie będą miały warunki umowy oraz składki/stawki nie mniej korzystne niż obowiązujące w ofercie Ubezpieczyciela. Wszelkie zwroty składek wynikające ze zmniejszenia sum ubezpieczenia z tytułu sprzedaży lub likwidacji poszczególnych składników majątku w okresie ubezpieczenia oraz dopłaty składek z tytułu realizowanych </w:t>
      </w:r>
      <w:proofErr w:type="spellStart"/>
      <w:r w:rsidRPr="00A72452">
        <w:rPr>
          <w:rFonts w:ascii="Times New Roman" w:eastAsia="Times New Roman" w:hAnsi="Times New Roman" w:cs="Times New Roman"/>
          <w:sz w:val="20"/>
          <w:szCs w:val="20"/>
          <w:lang w:eastAsia="pl-PL"/>
        </w:rPr>
        <w:t>doubezpieczeń</w:t>
      </w:r>
      <w:proofErr w:type="spellEnd"/>
      <w:r w:rsidRPr="00A72452">
        <w:rPr>
          <w:rFonts w:ascii="Times New Roman" w:eastAsia="Times New Roman" w:hAnsi="Times New Roman" w:cs="Times New Roman"/>
          <w:sz w:val="20"/>
          <w:szCs w:val="20"/>
          <w:lang w:eastAsia="pl-PL"/>
        </w:rPr>
        <w:t xml:space="preserve"> będą wyliczane systemem pro rata za każdy dzień udzielonej ochrony. Klauzula nie dotyczy przypadków uregulowanych w art. 816 </w:t>
      </w:r>
      <w:proofErr w:type="spellStart"/>
      <w:r w:rsidRPr="00A72452">
        <w:rPr>
          <w:rFonts w:ascii="Times New Roman" w:eastAsia="Times New Roman" w:hAnsi="Times New Roman" w:cs="Times New Roman"/>
          <w:sz w:val="20"/>
          <w:szCs w:val="20"/>
          <w:lang w:eastAsia="pl-PL"/>
        </w:rPr>
        <w:t>kc</w:t>
      </w:r>
      <w:proofErr w:type="spellEnd"/>
      <w:r w:rsidRPr="00A72452">
        <w:rPr>
          <w:rFonts w:ascii="Times New Roman" w:eastAsia="Times New Roman" w:hAnsi="Times New Roman" w:cs="Times New Roman"/>
          <w:sz w:val="20"/>
          <w:szCs w:val="20"/>
          <w:lang w:eastAsia="pl-PL"/>
        </w:rPr>
        <w:t xml:space="preserve"> oraz ubezpieczeń zawartych w systemie na pierwsze ryzyko. Klauzula dotyczy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z wyjątkiem ubezpieczenia odpowiedzialności cywilnej ubezpieczonego.</w:t>
      </w:r>
    </w:p>
    <w:p w:rsidR="00A72452" w:rsidRPr="00A72452" w:rsidRDefault="00A72452" w:rsidP="00A72452">
      <w:pPr>
        <w:numPr>
          <w:ilvl w:val="0"/>
          <w:numId w:val="29"/>
        </w:numPr>
        <w:tabs>
          <w:tab w:val="num" w:pos="851"/>
        </w:tabs>
        <w:suppressAutoHyphens/>
        <w:spacing w:before="112" w:after="248"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 xml:space="preserve">Klauzula awarii instalacji lub urządzeń technologicznych – </w:t>
      </w:r>
      <w:r w:rsidRPr="00A72452">
        <w:rPr>
          <w:rFonts w:ascii="Times New Roman" w:eastAsia="Times New Roman" w:hAnsi="Times New Roman" w:cs="Times New Roman"/>
          <w:sz w:val="20"/>
          <w:szCs w:val="20"/>
          <w:lang w:eastAsia="pl-PL"/>
        </w:rPr>
        <w:t xml:space="preserve">z zachowaniem pozostałych, niezmienionych niniejszą klauzulą postanowień ogólnych warunków ubezpieczenia i innych postanowień umowy ubezpieczenia ustala się,  że na mocy niniejszej klauzuli Ubezpieczyciel pokryje </w:t>
      </w:r>
      <w:r w:rsidRPr="00A72452">
        <w:rPr>
          <w:rFonts w:ascii="Times New Roman" w:eastAsia="Times New Roman" w:hAnsi="Times New Roman" w:cs="Times New Roman"/>
          <w:color w:val="262626"/>
          <w:sz w:val="20"/>
          <w:szCs w:val="20"/>
          <w:lang w:eastAsia="pl-PL"/>
        </w:rPr>
        <w:t xml:space="preserve">szkody w instalacjach, sieciach lub urządzeniach wodociągowych, kanalizacyjnych, centralnego ogrzewania oraz innych urządzeniach technologicznych przesyłających media w postaci płynnej, </w:t>
      </w:r>
      <w:r w:rsidRPr="00A72452">
        <w:rPr>
          <w:rFonts w:ascii="Times New Roman" w:eastAsia="Times New Roman" w:hAnsi="Times New Roman" w:cs="Times New Roman"/>
          <w:sz w:val="20"/>
          <w:szCs w:val="20"/>
          <w:lang w:eastAsia="pl-PL"/>
        </w:rPr>
        <w:t>należących do ubezpieczonego oraz znajdujących się w obrębie lokalizacji objętej ochroną na mocy niniejszej umowy ubezpieczenia,</w:t>
      </w:r>
      <w:r w:rsidRPr="00A72452">
        <w:rPr>
          <w:rFonts w:ascii="Times New Roman" w:eastAsia="Times New Roman" w:hAnsi="Times New Roman" w:cs="Times New Roman"/>
          <w:color w:val="0070C0"/>
          <w:sz w:val="20"/>
          <w:szCs w:val="20"/>
          <w:lang w:eastAsia="pl-PL"/>
        </w:rPr>
        <w:t xml:space="preserve"> </w:t>
      </w:r>
      <w:r w:rsidRPr="00A72452">
        <w:rPr>
          <w:rFonts w:ascii="Times New Roman" w:eastAsia="Times New Roman" w:hAnsi="Times New Roman" w:cs="Times New Roman"/>
          <w:color w:val="262626"/>
          <w:sz w:val="20"/>
          <w:szCs w:val="20"/>
          <w:lang w:eastAsia="pl-PL"/>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A72452">
        <w:rPr>
          <w:rFonts w:ascii="Times New Roman" w:eastAsia="Times New Roman" w:hAnsi="Times New Roman" w:cs="Times New Roman"/>
          <w:color w:val="262626"/>
          <w:sz w:val="20"/>
          <w:szCs w:val="20"/>
          <w:lang w:eastAsia="pl-PL"/>
        </w:rPr>
        <w:t>podlimitem</w:t>
      </w:r>
      <w:proofErr w:type="spellEnd"/>
      <w:r w:rsidRPr="00A72452">
        <w:rPr>
          <w:rFonts w:ascii="Times New Roman" w:eastAsia="Times New Roman" w:hAnsi="Times New Roman" w:cs="Times New Roman"/>
          <w:color w:val="262626"/>
          <w:sz w:val="20"/>
          <w:szCs w:val="20"/>
          <w:lang w:eastAsia="pl-PL"/>
        </w:rPr>
        <w:t xml:space="preserve"> 20.000,00 zł na koszty poszukiwań miejsca powstania awarii. Dotyczy ubezpieczenia mienia od wszystkich </w:t>
      </w:r>
      <w:proofErr w:type="spellStart"/>
      <w:r w:rsidRPr="00A72452">
        <w:rPr>
          <w:rFonts w:ascii="Times New Roman" w:eastAsia="Times New Roman" w:hAnsi="Times New Roman" w:cs="Times New Roman"/>
          <w:color w:val="262626"/>
          <w:sz w:val="20"/>
          <w:szCs w:val="20"/>
          <w:lang w:eastAsia="pl-PL"/>
        </w:rPr>
        <w:t>ryzyk</w:t>
      </w:r>
      <w:proofErr w:type="spellEnd"/>
      <w:r w:rsidRPr="00A72452">
        <w:rPr>
          <w:rFonts w:ascii="Times New Roman" w:eastAsia="Times New Roman" w:hAnsi="Times New Roman" w:cs="Times New Roman"/>
          <w:color w:val="262626"/>
          <w:sz w:val="20"/>
          <w:szCs w:val="20"/>
          <w:lang w:eastAsia="pl-PL"/>
        </w:rPr>
        <w:t xml:space="preserve">. </w:t>
      </w:r>
    </w:p>
    <w:p w:rsidR="00A72452" w:rsidRPr="00A72452" w:rsidRDefault="00A72452" w:rsidP="00A72452">
      <w:pPr>
        <w:numPr>
          <w:ilvl w:val="0"/>
          <w:numId w:val="29"/>
        </w:numPr>
        <w:tabs>
          <w:tab w:val="num" w:pos="851"/>
          <w:tab w:val="num" w:pos="1495"/>
          <w:tab w:val="num" w:pos="2062"/>
        </w:tabs>
        <w:suppressAutoHyphens/>
        <w:spacing w:before="112" w:after="248"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 xml:space="preserve">Klauzula zabezpieczeń przeciwpożarowych i </w:t>
      </w:r>
      <w:proofErr w:type="spellStart"/>
      <w:r w:rsidRPr="00A72452">
        <w:rPr>
          <w:rFonts w:ascii="Times New Roman" w:eastAsia="Times New Roman" w:hAnsi="Times New Roman" w:cs="Times New Roman"/>
          <w:b/>
          <w:sz w:val="20"/>
          <w:szCs w:val="20"/>
          <w:lang w:eastAsia="pl-PL"/>
        </w:rPr>
        <w:t>przeciwkradzieżowych</w:t>
      </w:r>
      <w:proofErr w:type="spellEnd"/>
      <w:r w:rsidRPr="00A72452">
        <w:rPr>
          <w:rFonts w:ascii="Times New Roman" w:eastAsia="Times New Roman" w:hAnsi="Times New Roman" w:cs="Times New Roman"/>
          <w:b/>
          <w:sz w:val="20"/>
          <w:szCs w:val="20"/>
          <w:lang w:eastAsia="pl-PL"/>
        </w:rPr>
        <w:t xml:space="preserve"> </w:t>
      </w:r>
      <w:r w:rsidRPr="00A72452">
        <w:rPr>
          <w:rFonts w:ascii="Times New Roman" w:eastAsia="Times New Roman" w:hAnsi="Times New Roman" w:cs="Times New Roman"/>
          <w:sz w:val="20"/>
          <w:szCs w:val="20"/>
          <w:lang w:eastAsia="pl-PL"/>
        </w:rPr>
        <w:t xml:space="preserve">– z zachowaniem pozostałych, niezmienionych niniejszą klauzulą postanowień ogólnych warunków ubezpieczenia i innych postanowień umowy ubezpieczenia ustala się,  że Ubezpieczyciel uznaje istniejące u Ubezpieczonego na dzień zawarcia umowy ubezpieczenia we wszystkich funkcjonujących oraz nowych lokalizacjach  zabezpieczenia przeciwpożarowe i </w:t>
      </w:r>
      <w:proofErr w:type="spellStart"/>
      <w:r w:rsidRPr="00A72452">
        <w:rPr>
          <w:rFonts w:ascii="Times New Roman" w:eastAsia="Times New Roman" w:hAnsi="Times New Roman" w:cs="Times New Roman"/>
          <w:sz w:val="20"/>
          <w:szCs w:val="20"/>
          <w:lang w:eastAsia="pl-PL"/>
        </w:rPr>
        <w:t>przeciwkradzieżowe</w:t>
      </w:r>
      <w:proofErr w:type="spellEnd"/>
      <w:r w:rsidRPr="00A72452">
        <w:rPr>
          <w:rFonts w:ascii="Times New Roman" w:eastAsia="Times New Roman" w:hAnsi="Times New Roman" w:cs="Times New Roman"/>
          <w:sz w:val="20"/>
          <w:szCs w:val="20"/>
          <w:lang w:eastAsia="pl-PL"/>
        </w:rPr>
        <w:t xml:space="preserve"> za wystarczające do udzielenia ochrony ubezpieczeniowej i wypłaty odszkodowania pod warunkiem, że w chwili powstania szkody zabezpieczenia były sprawne i stosowane.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ubezpieczenia sprzętu elektronicznego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numPr>
          <w:ilvl w:val="0"/>
          <w:numId w:val="29"/>
        </w:numPr>
        <w:tabs>
          <w:tab w:val="num" w:pos="851"/>
        </w:tabs>
        <w:suppressAutoHyphens/>
        <w:spacing w:before="112" w:after="248"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bCs/>
          <w:sz w:val="20"/>
          <w:szCs w:val="20"/>
          <w:lang w:eastAsia="pl-PL"/>
        </w:rPr>
        <w:t>Klauzula rzeczoznawców</w:t>
      </w:r>
      <w:r w:rsidRPr="00A72452">
        <w:rPr>
          <w:rFonts w:ascii="Times New Roman" w:eastAsia="Times New Roman" w:hAnsi="Times New Roman" w:cs="Times New Roman"/>
          <w:sz w:val="20"/>
          <w:szCs w:val="20"/>
          <w:lang w:eastAsia="pl-PL"/>
        </w:rPr>
        <w:t xml:space="preserve"> – z zachowaniem pozostałych, niezmienionych niniejszą klauzulą postanowień ogólnych warunków ubezpieczenia i innych postanowień umowy ubezpieczenia ustala się,  że Ubezpieczyciel pokryje dodatkowo poniesione przez ubezpieczającego konieczne, uzasadnione i udokumentowane koszty ekspertyz rzeczoznawców lub ekspertów związanych z ustaleniem przyczyny, zakresu i rozmiaru szkody oraz koszty nadzoru budowlanego. </w:t>
      </w:r>
      <w:bookmarkStart w:id="3" w:name="_Hlk162593015"/>
      <w:r w:rsidRPr="00A72452">
        <w:rPr>
          <w:rFonts w:ascii="Times New Roman" w:eastAsia="Times New Roman" w:hAnsi="Times New Roman" w:cs="Times New Roman"/>
          <w:sz w:val="20"/>
          <w:szCs w:val="20"/>
          <w:lang w:eastAsia="pl-PL"/>
        </w:rPr>
        <w:t xml:space="preserve">Powołanie rzeczoznawcy nastąpi w porozumieniu z </w:t>
      </w:r>
      <w:proofErr w:type="spellStart"/>
      <w:r w:rsidRPr="00A72452">
        <w:rPr>
          <w:rFonts w:ascii="Times New Roman" w:eastAsia="Times New Roman" w:hAnsi="Times New Roman" w:cs="Times New Roman"/>
          <w:sz w:val="20"/>
          <w:szCs w:val="20"/>
          <w:lang w:eastAsia="pl-PL"/>
        </w:rPr>
        <w:t>Ubezpieczycielem.</w:t>
      </w:r>
      <w:bookmarkEnd w:id="3"/>
      <w:r w:rsidRPr="00A72452">
        <w:rPr>
          <w:rFonts w:ascii="Times New Roman" w:eastAsia="Times New Roman" w:hAnsi="Times New Roman" w:cs="Times New Roman"/>
          <w:sz w:val="20"/>
          <w:szCs w:val="20"/>
          <w:lang w:eastAsia="pl-PL"/>
        </w:rPr>
        <w:t>Limit</w:t>
      </w:r>
      <w:proofErr w:type="spellEnd"/>
      <w:r w:rsidRPr="00A72452">
        <w:rPr>
          <w:rFonts w:ascii="Times New Roman" w:eastAsia="Times New Roman" w:hAnsi="Times New Roman" w:cs="Times New Roman"/>
          <w:sz w:val="20"/>
          <w:szCs w:val="20"/>
          <w:lang w:eastAsia="pl-PL"/>
        </w:rPr>
        <w:t xml:space="preserve"> odpowiedzialności 50 000 zł na jedno i wszystkie zdarzenia w rocznym okresie ubezpieczenia. Klauzula dotyczy ubezpieczenia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oraz ubezpieczenia sprzętu elektronicznego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numPr>
          <w:ilvl w:val="0"/>
          <w:numId w:val="29"/>
        </w:numPr>
        <w:tabs>
          <w:tab w:val="num" w:pos="851"/>
        </w:tabs>
        <w:suppressAutoHyphens/>
        <w:spacing w:before="112" w:after="248"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 xml:space="preserve">Klauzula zmian w odbudowie </w:t>
      </w:r>
      <w:r w:rsidRPr="00A72452">
        <w:rPr>
          <w:rFonts w:ascii="Times New Roman" w:eastAsia="Times New Roman" w:hAnsi="Times New Roman" w:cs="Times New Roman"/>
          <w:sz w:val="20"/>
          <w:szCs w:val="20"/>
          <w:lang w:eastAsia="pl-PL"/>
        </w:rPr>
        <w:t xml:space="preserve">– z zachowaniem pozostałych, niezmienionych niniejszą klauzulą postanowień ogólnych warunków ubezpieczenia i innych postanowień umowy ubezpieczenia ustala się,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numPr>
          <w:ilvl w:val="0"/>
          <w:numId w:val="29"/>
        </w:numPr>
        <w:tabs>
          <w:tab w:val="num" w:pos="851"/>
        </w:tabs>
        <w:suppressAutoHyphens/>
        <w:spacing w:before="112" w:after="248"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 xml:space="preserve">Klauzula zmiany lokalizacji w odbudowie </w:t>
      </w:r>
      <w:r w:rsidRPr="00A72452">
        <w:rPr>
          <w:rFonts w:ascii="Times New Roman" w:eastAsia="Times New Roman" w:hAnsi="Times New Roman" w:cs="Times New Roman"/>
          <w:sz w:val="20"/>
          <w:szCs w:val="20"/>
          <w:lang w:eastAsia="pl-PL"/>
        </w:rPr>
        <w:t xml:space="preserve">- z zachowaniem pozostałych, niezmienionych niniejszą klauzulą postanowień ogólnych warunków ubezpieczenia i innych postanowień umowy ubezpieczenia ustala się,  że Ubezpieczyciel wyraża zgodę na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w:t>
      </w:r>
      <w:r w:rsidRPr="00A72452">
        <w:rPr>
          <w:rFonts w:ascii="Times New Roman" w:eastAsia="Times New Roman" w:hAnsi="Times New Roman" w:cs="Times New Roman"/>
          <w:sz w:val="20"/>
          <w:szCs w:val="20"/>
          <w:lang w:eastAsia="pl-PL"/>
        </w:rPr>
        <w:lastRenderedPageBreak/>
        <w:t xml:space="preserve">ubezpieczenia budynku lub budowli z uwzględnieniem przezornej sumy ubezpieczenia, jeżeli będzie miała zastosowanie. Klauzula dotyczy ubezpieczenia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numPr>
          <w:ilvl w:val="0"/>
          <w:numId w:val="29"/>
        </w:numPr>
        <w:tabs>
          <w:tab w:val="num" w:pos="851"/>
        </w:tabs>
        <w:spacing w:after="0"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Klauzula akceptacji zmiany wartości mienia</w:t>
      </w:r>
      <w:r w:rsidRPr="00A72452">
        <w:rPr>
          <w:rFonts w:ascii="Times New Roman" w:eastAsia="Times New Roman" w:hAnsi="Times New Roman" w:cs="Times New Roman"/>
          <w:sz w:val="20"/>
          <w:szCs w:val="20"/>
          <w:lang w:eastAsia="pl-PL"/>
        </w:rPr>
        <w:t xml:space="preserve"> – z zachowaniem pozostałych, niezmienionych niniejszą klauzulą postanowień ogólnych warunków ubezpieczenia i innych postanowień umowy ubezpieczenia ustala się,  że Ubezpieczyciel zaakceptuje zmianę od nowego okresu ubezpieczenia lub w trakcie okresu ubezpieczenia wprowadzoną na wniosek Ubezpieczającego/Ubezpieczonego, dotyczącą rodzaju wartości ubezpieczonego mienia. Dotyczy to 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tabs>
          <w:tab w:val="num" w:pos="851"/>
        </w:tabs>
        <w:spacing w:after="0" w:line="240" w:lineRule="auto"/>
        <w:ind w:left="851" w:hanging="425"/>
        <w:jc w:val="both"/>
        <w:rPr>
          <w:rFonts w:ascii="Times New Roman" w:eastAsia="Times New Roman" w:hAnsi="Times New Roman" w:cs="Times New Roman"/>
          <w:sz w:val="20"/>
          <w:szCs w:val="20"/>
          <w:lang w:eastAsia="pl-PL"/>
        </w:rPr>
      </w:pPr>
    </w:p>
    <w:p w:rsidR="00A72452" w:rsidRPr="00A72452" w:rsidRDefault="00A72452" w:rsidP="00A72452">
      <w:pPr>
        <w:numPr>
          <w:ilvl w:val="0"/>
          <w:numId w:val="29"/>
        </w:numPr>
        <w:tabs>
          <w:tab w:val="num" w:pos="851"/>
          <w:tab w:val="num" w:pos="1212"/>
        </w:tabs>
        <w:suppressAutoHyphens/>
        <w:spacing w:before="112" w:after="248"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 xml:space="preserve">Klauzula zgłaszania szkód – </w:t>
      </w:r>
      <w:r w:rsidRPr="00A72452">
        <w:rPr>
          <w:rFonts w:ascii="Times New Roman" w:eastAsia="Times New Roman" w:hAnsi="Times New Roman" w:cs="Times New Roman"/>
          <w:sz w:val="20"/>
          <w:szCs w:val="20"/>
          <w:lang w:eastAsia="pl-PL"/>
        </w:rPr>
        <w:t xml:space="preserve">z zachowaniem pozostałych, niezmienionych niniejszą klauzulą postanowień ogólnych warunków ubezpieczenia i innych postanowień umowy ubezpieczenia ustala się,  że zawiadomienie Ubezpieczyciela o szkodzie winno nastąpić niezwłocznie, nie później jednak niż w ciągu 7 dni od daty powstania szkody lub uzyskania o niej wiadomości. Dotyczy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numPr>
          <w:ilvl w:val="0"/>
          <w:numId w:val="29"/>
        </w:numPr>
        <w:tabs>
          <w:tab w:val="num" w:pos="851"/>
        </w:tabs>
        <w:suppressAutoHyphens/>
        <w:spacing w:before="112" w:after="248"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 xml:space="preserve">Klauzula miejsca ubezpieczenia – </w:t>
      </w:r>
      <w:r w:rsidRPr="00A72452">
        <w:rPr>
          <w:rFonts w:ascii="Times New Roman" w:eastAsia="Times New Roman" w:hAnsi="Times New Roman" w:cs="Times New Roman"/>
          <w:sz w:val="20"/>
          <w:szCs w:val="20"/>
          <w:lang w:eastAsia="pl-PL"/>
        </w:rPr>
        <w:t xml:space="preserve">z zachowaniem pozostałych, niezmienionych niniejszą klauzulą postanowień ogólnych warunków ubezpieczenia i innych postanowień umowy ubezpieczenia ustala się,  że ubezpieczeniem objęte jest wszelkie mienie ruchome 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z wyłączeniem ubezpieczeń komunikacyjnych oraz odpowiedzialności cywilnej. </w:t>
      </w:r>
      <w:bookmarkStart w:id="4" w:name="_Hlk163119168"/>
      <w:r w:rsidRPr="00A72452">
        <w:rPr>
          <w:rFonts w:ascii="Times New Roman" w:eastAsia="Times New Roman" w:hAnsi="Times New Roman" w:cs="Times New Roman"/>
          <w:sz w:val="20"/>
          <w:szCs w:val="20"/>
          <w:lang w:eastAsia="pl-PL"/>
        </w:rPr>
        <w:t>Klauzula nie ma zastosowania do nowo nabytego mienia objętego ochroną w ramach klauzuli automatycznego pokrycia w sprzęcie elektronicznym, środkach trwałych i wyposażeniu.</w:t>
      </w:r>
      <w:bookmarkEnd w:id="4"/>
    </w:p>
    <w:p w:rsidR="00A72452" w:rsidRPr="00A72452" w:rsidRDefault="00A72452" w:rsidP="00A72452">
      <w:pPr>
        <w:numPr>
          <w:ilvl w:val="0"/>
          <w:numId w:val="29"/>
        </w:numPr>
        <w:tabs>
          <w:tab w:val="num" w:pos="851"/>
        </w:tabs>
        <w:spacing w:after="0"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Klauzula ochrony mienia wyłączonego z eksploatacji –</w:t>
      </w:r>
      <w:r w:rsidRPr="00A72452">
        <w:rPr>
          <w:rFonts w:ascii="Times New Roman" w:eastAsia="Times New Roman" w:hAnsi="Times New Roman" w:cs="Times New Roman"/>
          <w:sz w:val="20"/>
          <w:szCs w:val="20"/>
          <w:lang w:eastAsia="pl-PL"/>
        </w:rPr>
        <w:t xml:space="preserve"> z zachowaniem pozostałych, niezmienionych niniejszą klauzulą postanowień ogólnych warunków ubezpieczenia i innych postanowień umowy ubezpieczenia ustala się,  że ochrona ubezpieczeniowa nie wygasa, ani nie ulega żadnym ograniczeniom, jeśli budynki, urządzenia lub instalacje zgłoszone do ubezpieczenia są wyłączone z eksploatacji z zastrzeżeniem, że:</w:t>
      </w:r>
    </w:p>
    <w:p w:rsidR="00A72452" w:rsidRPr="00A72452" w:rsidRDefault="00A72452" w:rsidP="00A72452">
      <w:pPr>
        <w:tabs>
          <w:tab w:val="num" w:pos="851"/>
        </w:tabs>
        <w:suppressAutoHyphens/>
        <w:spacing w:after="0" w:line="240" w:lineRule="auto"/>
        <w:ind w:left="851"/>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budynek jest dozorowany lub kontrolowany (np. zainstalowany system alarmowy, dozór agencji ochrony), </w:t>
      </w:r>
    </w:p>
    <w:p w:rsidR="00A72452" w:rsidRPr="00A72452" w:rsidRDefault="00A72452" w:rsidP="00A72452">
      <w:pPr>
        <w:tabs>
          <w:tab w:val="num" w:pos="851"/>
        </w:tabs>
        <w:suppressAutoHyphens/>
        <w:spacing w:after="0" w:line="240" w:lineRule="auto"/>
        <w:ind w:left="851"/>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wszystkie otwory okienne i drzwiowe do budynków powinny być zabezpieczone przed nieuprawnionym wejściem do niego osób trzecich przynajmniej do poziomu 1-go piętra,</w:t>
      </w:r>
      <w:r w:rsidRPr="00A72452">
        <w:rPr>
          <w:rFonts w:ascii="Times New Roman" w:eastAsia="Times New Roman" w:hAnsi="Times New Roman" w:cs="Times New Roman"/>
          <w:sz w:val="20"/>
          <w:szCs w:val="20"/>
          <w:lang w:eastAsia="pl-PL"/>
        </w:rPr>
        <w:br/>
        <w:t xml:space="preserve">- urządzenia znajdujące się w budynku są odłączone od źródeł zasilania, </w:t>
      </w:r>
      <w:r w:rsidRPr="00A72452">
        <w:rPr>
          <w:rFonts w:ascii="Times New Roman" w:eastAsia="Times New Roman" w:hAnsi="Times New Roman" w:cs="Times New Roman"/>
          <w:sz w:val="20"/>
          <w:szCs w:val="20"/>
          <w:lang w:eastAsia="pl-PL"/>
        </w:rPr>
        <w:br/>
        <w:t>- w budynku został odcięty dopływ mediów (woda, prąd, gaz), chyba że prąd jest niezbędny do podtrzymywania systemów zabezpieczeń,</w:t>
      </w:r>
    </w:p>
    <w:p w:rsidR="00A72452" w:rsidRPr="00A72452" w:rsidRDefault="00A72452" w:rsidP="00A72452">
      <w:pPr>
        <w:tabs>
          <w:tab w:val="num" w:pos="1070"/>
        </w:tabs>
        <w:suppressAutoHyphens/>
        <w:spacing w:after="0" w:line="240" w:lineRule="auto"/>
        <w:ind w:left="1070"/>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dla budynków wyłączonych z eksploatacji w złym stanie technicznym (zużycie techniczne powyżej 50% po uwzględnieniu przeprowadzonych remontów), które zostaną dotknięte szkodą dopuszczalna jest wypłata odszkodowania według wartości rzeczywistej.</w:t>
      </w:r>
    </w:p>
    <w:p w:rsidR="00A72452" w:rsidRPr="00A72452" w:rsidRDefault="00A72452" w:rsidP="00A72452">
      <w:pPr>
        <w:tabs>
          <w:tab w:val="num" w:pos="1070"/>
        </w:tabs>
        <w:suppressAutoHyphens/>
        <w:spacing w:after="0" w:line="240" w:lineRule="auto"/>
        <w:ind w:left="1070"/>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rsidR="00A72452" w:rsidRPr="00A72452" w:rsidRDefault="00A72452" w:rsidP="00A72452">
      <w:pPr>
        <w:tabs>
          <w:tab w:val="num" w:pos="1070"/>
        </w:tabs>
        <w:suppressAutoHyphens/>
        <w:spacing w:after="0" w:line="240" w:lineRule="auto"/>
        <w:ind w:left="1070"/>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Ustalone przez Ubezpieczyciela zużycie techniczne przy określaniu wartości rzeczywistej nie może przekroczyć 70%.</w:t>
      </w:r>
    </w:p>
    <w:p w:rsidR="00A72452" w:rsidRPr="00A72452" w:rsidRDefault="00A72452" w:rsidP="00A72452">
      <w:pPr>
        <w:spacing w:after="0" w:line="240" w:lineRule="auto"/>
        <w:ind w:left="1070"/>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Mienie wyłączone z eksploatacji w związku z przeznaczeniem do rozbiórki/wyburzenia jest wyłączone z ochrony ubezpieczeniowej.</w:t>
      </w:r>
      <w:r w:rsidRPr="00A72452">
        <w:rPr>
          <w:rFonts w:ascii="Times New Roman" w:eastAsia="Times New Roman" w:hAnsi="Times New Roman" w:cs="Times New Roman"/>
          <w:b/>
          <w:sz w:val="20"/>
          <w:szCs w:val="20"/>
          <w:lang w:eastAsia="pl-PL"/>
        </w:rPr>
        <w:t xml:space="preserve"> </w:t>
      </w:r>
      <w:r w:rsidRPr="00A72452">
        <w:rPr>
          <w:rFonts w:ascii="Times New Roman" w:eastAsia="Times New Roman" w:hAnsi="Times New Roman" w:cs="Times New Roman"/>
          <w:sz w:val="20"/>
          <w:szCs w:val="20"/>
          <w:lang w:eastAsia="pl-PL"/>
        </w:rPr>
        <w:t xml:space="preserve">Klauzula dotyczy ubezpieczenia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spacing w:after="0" w:line="240" w:lineRule="auto"/>
        <w:ind w:left="1070"/>
        <w:jc w:val="both"/>
        <w:rPr>
          <w:rFonts w:ascii="Times New Roman" w:eastAsia="Times New Roman" w:hAnsi="Times New Roman" w:cs="Times New Roman"/>
          <w:b/>
          <w:sz w:val="20"/>
          <w:szCs w:val="20"/>
          <w:lang w:eastAsia="pl-PL"/>
        </w:rPr>
      </w:pPr>
    </w:p>
    <w:p w:rsidR="00A72452" w:rsidRPr="00A72452" w:rsidRDefault="00A72452" w:rsidP="00A72452">
      <w:pPr>
        <w:numPr>
          <w:ilvl w:val="0"/>
          <w:numId w:val="29"/>
        </w:numPr>
        <w:suppressAutoHyphens/>
        <w:spacing w:before="112" w:after="248"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bCs/>
          <w:sz w:val="20"/>
          <w:szCs w:val="20"/>
          <w:lang w:eastAsia="pl-PL"/>
        </w:rPr>
        <w:t xml:space="preserve">Klauzula likwidacji drobnych szkód </w:t>
      </w:r>
      <w:r w:rsidRPr="00A72452">
        <w:rPr>
          <w:rFonts w:ascii="Times New Roman" w:eastAsia="Times New Roman" w:hAnsi="Times New Roman" w:cs="Times New Roman"/>
          <w:sz w:val="20"/>
          <w:szCs w:val="20"/>
          <w:lang w:eastAsia="pl-PL"/>
        </w:rPr>
        <w:t xml:space="preserve">– z zachowaniem pozostałych, niezmienionych niniejszą klauzulą postanowień ogólnych warunków ubezpieczenia i innych postanowień umowy ubezpieczenia ustala się,  że w przypadku szkód o wartości nieprzekraczającej 10 000,00 zł </w:t>
      </w:r>
      <w:r w:rsidRPr="00A72452">
        <w:rPr>
          <w:rFonts w:ascii="Times New Roman" w:eastAsia="Times New Roman" w:hAnsi="Times New Roman" w:cs="Times New Roman"/>
          <w:sz w:val="20"/>
          <w:szCs w:val="20"/>
          <w:lang w:eastAsia="pl-PL"/>
        </w:rPr>
        <w:lastRenderedPageBreak/>
        <w:t>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10 000,00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rsidR="00A72452" w:rsidRPr="00A72452" w:rsidRDefault="00A72452" w:rsidP="00A72452">
      <w:pPr>
        <w:numPr>
          <w:ilvl w:val="0"/>
          <w:numId w:val="29"/>
        </w:num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bCs/>
          <w:sz w:val="20"/>
          <w:szCs w:val="20"/>
          <w:lang w:eastAsia="pl-PL"/>
        </w:rPr>
        <w:t xml:space="preserve">Klauzula czasu ochrony </w:t>
      </w:r>
      <w:r w:rsidRPr="00A72452">
        <w:rPr>
          <w:rFonts w:ascii="Times New Roman" w:eastAsia="Times New Roman" w:hAnsi="Times New Roman" w:cs="Times New Roman"/>
          <w:sz w:val="20"/>
          <w:szCs w:val="20"/>
          <w:lang w:eastAsia="pl-PL"/>
        </w:rPr>
        <w:t xml:space="preserve">– z zachowaniem pozostałych, niezmienionych niniejszą klauzulą postanowień ogólnych warunków ubezpieczenia i innych postanowień umowy ubezpieczenia ustala się,  że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w:t>
      </w:r>
    </w:p>
    <w:p w:rsidR="00A72452" w:rsidRPr="00A72452" w:rsidRDefault="00A72452" w:rsidP="00A72452">
      <w:pPr>
        <w:numPr>
          <w:ilvl w:val="0"/>
          <w:numId w:val="29"/>
        </w:numPr>
        <w:suppressAutoHyphens/>
        <w:spacing w:before="112" w:after="248"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color w:val="000000"/>
          <w:sz w:val="20"/>
          <w:szCs w:val="20"/>
          <w:lang w:eastAsia="pl-PL"/>
        </w:rPr>
        <w:t>Klauzula ubezpieczenia dodatkowych kosztów związanych ze szkodą</w:t>
      </w:r>
      <w:r w:rsidRPr="00A72452">
        <w:rPr>
          <w:rFonts w:ascii="Times New Roman" w:eastAsia="Times New Roman" w:hAnsi="Times New Roman" w:cs="Times New Roman"/>
          <w:color w:val="000000"/>
          <w:sz w:val="20"/>
          <w:szCs w:val="20"/>
          <w:lang w:eastAsia="pl-PL"/>
        </w:rPr>
        <w:t xml:space="preserve"> – </w:t>
      </w:r>
      <w:r w:rsidRPr="00A72452">
        <w:rPr>
          <w:rFonts w:ascii="Times New Roman" w:eastAsia="Times New Roman" w:hAnsi="Times New Roman" w:cs="Times New Roman"/>
          <w:sz w:val="20"/>
          <w:szCs w:val="20"/>
          <w:lang w:eastAsia="pl-PL"/>
        </w:rPr>
        <w:t xml:space="preserve">z zachowaniem pozostałych, niezmienionych niniejszą klauzulą postanowień ogólnych warunków ubezpieczenia i innych postanowień umowy ubezpieczenia ustala się,  że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wynosi 50.000,00 zł na jedno i wszystkie zdarzenia w rocznym okresie ubezpieczenia. Klauzula dotyczy ubezpieczenie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ubezpieczenia maszyn i urządzeń od uszkodzeń oraz ubezpieczenia sprzętu elektronicznego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numPr>
          <w:ilvl w:val="0"/>
          <w:numId w:val="29"/>
        </w:numPr>
        <w:suppressAutoHyphens/>
        <w:spacing w:before="112" w:after="248"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 xml:space="preserve">Klauzula usunięcia pozostałości po szkodzie – </w:t>
      </w:r>
      <w:r w:rsidRPr="00A72452">
        <w:rPr>
          <w:rFonts w:ascii="Times New Roman" w:eastAsia="Times New Roman" w:hAnsi="Times New Roman" w:cs="Times New Roman"/>
          <w:sz w:val="20"/>
          <w:szCs w:val="20"/>
          <w:lang w:eastAsia="pl-PL"/>
        </w:rPr>
        <w:t xml:space="preserve">z zachowaniem pozostałych, niezmienionych niniejszą klauzulą postanowień ogólnych warunków ubezpieczenia i innych postanowień umowy ubezpieczenia ustala się,  że Ubezpieczyciel zwróci konieczne i uzasadnione koszty poniesione przez ubezpieczającego w związku z powstałą szkodą rzeczową, w celu usunięcia z ubezpieczonej np. posesji pozostałości po zniszczonym ubezpieczonym mieniu do 10% wartości powstałej szkody nie więcej niż do kwoty 300.000,00 zł. Powyższy 10% limit podwyższa sumę ubezpieczenia i jest niezależny (dodatkowy) od postanowień programu ubezpieczenia i OWU w tym zakresie. Dotyczy ubezpieczenia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oraz ubezpieczenia sprzętu elektronicznego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numPr>
          <w:ilvl w:val="0"/>
          <w:numId w:val="29"/>
        </w:numPr>
        <w:suppressAutoHyphens/>
        <w:spacing w:before="112" w:after="248"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bCs/>
          <w:color w:val="000000"/>
          <w:sz w:val="20"/>
          <w:szCs w:val="20"/>
          <w:lang w:eastAsia="pl-PL"/>
        </w:rPr>
        <w:t xml:space="preserve">Klauzula transportu wewnętrznego - </w:t>
      </w:r>
      <w:r w:rsidRPr="00A72452">
        <w:rPr>
          <w:rFonts w:ascii="Times New Roman" w:eastAsia="Times New Roman" w:hAnsi="Times New Roman" w:cs="Times New Roman"/>
          <w:sz w:val="20"/>
          <w:szCs w:val="20"/>
          <w:lang w:eastAsia="pl-PL"/>
        </w:rPr>
        <w:t xml:space="preserve">z zachowaniem pozostałych, niezmienionych niniejszą klauzulą postanowień ogólnych warunków ubezpieczenia i innych postanowień umowy ubezpieczenia ustala się,  że </w:t>
      </w:r>
      <w:r w:rsidRPr="00A72452">
        <w:rPr>
          <w:rFonts w:ascii="Times New Roman" w:eastAsia="Times New Roman" w:hAnsi="Times New Roman" w:cs="Times New Roman"/>
          <w:bCs/>
          <w:color w:val="000000"/>
          <w:sz w:val="20"/>
          <w:szCs w:val="20"/>
          <w:lang w:eastAsia="pl-PL"/>
        </w:rPr>
        <w:t>n</w:t>
      </w:r>
      <w:r w:rsidRPr="00A72452">
        <w:rPr>
          <w:rFonts w:ascii="Times New Roman" w:eastAsia="Times New Roman" w:hAnsi="Times New Roman" w:cs="Times New Roman"/>
          <w:iCs/>
          <w:color w:val="000000"/>
          <w:sz w:val="20"/>
          <w:szCs w:val="20"/>
          <w:lang w:eastAsia="pl-PL"/>
        </w:rPr>
        <w:t>a mocy niniejszej klauzuli strony uzgodniły, że</w:t>
      </w:r>
      <w:r w:rsidRPr="00A72452">
        <w:rPr>
          <w:rFonts w:ascii="Times New Roman" w:eastAsia="Times New Roman" w:hAnsi="Times New Roman" w:cs="Times New Roman"/>
          <w:sz w:val="20"/>
          <w:szCs w:val="20"/>
          <w:lang w:eastAsia="pl-PL"/>
        </w:rPr>
        <w:t xml:space="preserve"> zakres ochrony ubezpieczeniowej obejmuje także szkody w ubezpieczonym mieniu polegające na jego uszkodzeniu, zniszczeniu lub utracie powstałe w trakcie jego przenoszenia, przewożenia lub transportu wewnętrznego (w obrębie danej lokalizacji), w tym także szkody spowodowane wypadkiem środka transportu, za pomocą którego mienie było przewożone. Limit odpowiedzialności wynosi 100.000,00 zł na jedno oraz 200.000,00 zł na wszystkie zdarzenia w rocznym okresie ubezpieczenia. Dotyczy ubezpieczenia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oraz ubezpieczenia sprzętu elektronicznego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numPr>
          <w:ilvl w:val="0"/>
          <w:numId w:val="29"/>
        </w:numPr>
        <w:suppressAutoHyphens/>
        <w:spacing w:before="112" w:after="248"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Klauzula transportowania</w:t>
      </w:r>
      <w:r w:rsidRPr="00A72452">
        <w:rPr>
          <w:rFonts w:ascii="Times New Roman" w:eastAsia="Times New Roman" w:hAnsi="Times New Roman" w:cs="Times New Roman"/>
          <w:sz w:val="20"/>
          <w:szCs w:val="20"/>
          <w:lang w:eastAsia="pl-PL"/>
        </w:rPr>
        <w:t xml:space="preserve"> – z zachowaniem pozostałych, niezmienionych niniejszą klauzulą postanowień ogólnych warunków ubezpieczenia i innych postanowień umowy ubezpieczenia ustala się,  że ochrona ubezpieczeniowa zostaje rozszerzona o szkody w środkach trwałych i mieniu </w:t>
      </w:r>
      <w:proofErr w:type="spellStart"/>
      <w:r w:rsidRPr="00A72452">
        <w:rPr>
          <w:rFonts w:ascii="Times New Roman" w:eastAsia="Times New Roman" w:hAnsi="Times New Roman" w:cs="Times New Roman"/>
          <w:sz w:val="20"/>
          <w:szCs w:val="20"/>
          <w:lang w:eastAsia="pl-PL"/>
        </w:rPr>
        <w:lastRenderedPageBreak/>
        <w:t>niskocennym</w:t>
      </w:r>
      <w:proofErr w:type="spellEnd"/>
      <w:r w:rsidRPr="00A72452">
        <w:rPr>
          <w:rFonts w:ascii="Times New Roman" w:eastAsia="Times New Roman" w:hAnsi="Times New Roman" w:cs="Times New Roman"/>
          <w:sz w:val="20"/>
          <w:szCs w:val="20"/>
          <w:lang w:eastAsia="pl-PL"/>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 na jedno i wszystkie zdarzenia w rocznym okresie ubezpieczenia. Dotyczy ubezpieczenia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sprzętu elektronicznego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numPr>
          <w:ilvl w:val="0"/>
          <w:numId w:val="29"/>
        </w:numPr>
        <w:suppressAutoHyphens/>
        <w:spacing w:after="0" w:line="240" w:lineRule="auto"/>
        <w:ind w:left="1072"/>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color w:val="000000"/>
          <w:sz w:val="20"/>
          <w:szCs w:val="20"/>
          <w:lang w:eastAsia="pl-PL"/>
        </w:rPr>
        <w:t>Klauzula wypowiedzenia umowy –</w:t>
      </w:r>
      <w:r w:rsidRPr="00A72452">
        <w:rPr>
          <w:rFonts w:ascii="Times New Roman" w:eastAsia="Times New Roman" w:hAnsi="Times New Roman" w:cs="Times New Roman"/>
          <w:color w:val="FF0000"/>
          <w:sz w:val="20"/>
          <w:szCs w:val="20"/>
          <w:lang w:eastAsia="pl-PL"/>
        </w:rPr>
        <w:t xml:space="preserve"> </w:t>
      </w:r>
      <w:r w:rsidRPr="00A72452">
        <w:rPr>
          <w:rFonts w:ascii="Times New Roman" w:eastAsia="Times New Roman" w:hAnsi="Times New Roman" w:cs="Times New Roman"/>
          <w:sz w:val="20"/>
          <w:szCs w:val="20"/>
          <w:lang w:eastAsia="pl-PL"/>
        </w:rPr>
        <w:t xml:space="preserve">z zachowaniem pozostałych, niezmienionych niniejszą klauzulą postanowień ogólnych warunków ubezpieczenia i innych postanowień umowy ubezpieczenia ustala się,  że na mocy niniejszej klauzuli za ważne powody wypowiedzenia umowy ubezpieczenia przez Ubezpieczyciela uważa się wyłącznie: </w:t>
      </w:r>
    </w:p>
    <w:p w:rsidR="00A72452" w:rsidRPr="00A72452" w:rsidRDefault="00A72452" w:rsidP="00A72452">
      <w:pPr>
        <w:tabs>
          <w:tab w:val="num" w:pos="1070"/>
        </w:tabs>
        <w:suppressAutoHyphens/>
        <w:spacing w:after="0" w:line="240" w:lineRule="auto"/>
        <w:ind w:left="1072"/>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utratę licencji, zezwolenia, koncesji na prowadzenie działalności, </w:t>
      </w:r>
    </w:p>
    <w:p w:rsidR="00A72452" w:rsidRPr="00A72452" w:rsidRDefault="00A72452" w:rsidP="00A72452">
      <w:pPr>
        <w:tabs>
          <w:tab w:val="num" w:pos="1070"/>
        </w:tabs>
        <w:suppressAutoHyphens/>
        <w:spacing w:after="0" w:line="240" w:lineRule="auto"/>
        <w:ind w:left="1072"/>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niewyrażenie przez Ubezpieczonego zgody na dokonanie lustracji ryzyka lub utrudnianie jej przeprowadzenia,</w:t>
      </w:r>
    </w:p>
    <w:p w:rsidR="00A72452" w:rsidRPr="00A72452" w:rsidRDefault="00A72452" w:rsidP="00A72452">
      <w:pPr>
        <w:tabs>
          <w:tab w:val="num" w:pos="1070"/>
        </w:tabs>
        <w:suppressAutoHyphens/>
        <w:spacing w:after="0" w:line="240" w:lineRule="auto"/>
        <w:ind w:left="1072"/>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wyłudzenie lub próbę wyłudzenia przez Ubezpieczonego odszkodowania lub świadczenia z zawartej z Ubezpieczycielem umowy ubezpieczenia. </w:t>
      </w:r>
    </w:p>
    <w:p w:rsidR="00A72452" w:rsidRPr="00A72452" w:rsidRDefault="00A72452" w:rsidP="00A72452">
      <w:pPr>
        <w:tabs>
          <w:tab w:val="num" w:pos="1070"/>
        </w:tabs>
        <w:suppressAutoHyphens/>
        <w:spacing w:after="0" w:line="240" w:lineRule="auto"/>
        <w:ind w:left="1072"/>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Klauzula dotyczy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tabs>
          <w:tab w:val="num" w:pos="1070"/>
        </w:tabs>
        <w:suppressAutoHyphens/>
        <w:spacing w:after="0" w:line="240" w:lineRule="auto"/>
        <w:ind w:left="1072"/>
        <w:jc w:val="both"/>
        <w:rPr>
          <w:rFonts w:ascii="Times New Roman" w:eastAsia="Times New Roman" w:hAnsi="Times New Roman" w:cs="Times New Roman"/>
          <w:sz w:val="20"/>
          <w:szCs w:val="20"/>
          <w:lang w:eastAsia="pl-PL"/>
        </w:rPr>
      </w:pPr>
    </w:p>
    <w:p w:rsidR="00A72452" w:rsidRPr="00A72452" w:rsidRDefault="00A72452" w:rsidP="00A72452">
      <w:pPr>
        <w:numPr>
          <w:ilvl w:val="0"/>
          <w:numId w:val="29"/>
        </w:numPr>
        <w:suppressAutoHyphens/>
        <w:spacing w:before="112" w:after="248"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bCs/>
          <w:sz w:val="20"/>
          <w:szCs w:val="20"/>
          <w:lang w:eastAsia="pl-PL"/>
        </w:rPr>
        <w:t xml:space="preserve">Klauzula </w:t>
      </w:r>
      <w:proofErr w:type="spellStart"/>
      <w:r w:rsidRPr="00A72452">
        <w:rPr>
          <w:rFonts w:ascii="Times New Roman" w:eastAsia="Times New Roman" w:hAnsi="Times New Roman" w:cs="Times New Roman"/>
          <w:b/>
          <w:bCs/>
          <w:sz w:val="20"/>
          <w:szCs w:val="20"/>
          <w:lang w:eastAsia="pl-PL"/>
        </w:rPr>
        <w:t>zalaniowa</w:t>
      </w:r>
      <w:proofErr w:type="spellEnd"/>
      <w:r w:rsidRPr="00A72452">
        <w:rPr>
          <w:rFonts w:ascii="Times New Roman" w:eastAsia="Times New Roman" w:hAnsi="Times New Roman" w:cs="Times New Roman"/>
          <w:sz w:val="20"/>
          <w:szCs w:val="20"/>
          <w:lang w:eastAsia="pl-PL"/>
        </w:rPr>
        <w:t xml:space="preserve"> – z zachowaniem pozostałych, niezmienionych niniejszą klauzulą postanowień ogólnych warunków ubezpieczenia i innych postanowień umowy ubezpieczenia ustala się,  że </w:t>
      </w:r>
      <w:r w:rsidRPr="00A72452">
        <w:rPr>
          <w:rFonts w:ascii="Times New Roman" w:eastAsia="Times New Roman" w:hAnsi="Times New Roman" w:cs="Times New Roman"/>
          <w:sz w:val="20"/>
          <w:szCs w:val="20"/>
          <w:shd w:val="clear" w:color="auto" w:fill="FFFFFF"/>
          <w:lang w:eastAsia="pl-PL"/>
        </w:rPr>
        <w:t xml:space="preserve">Ubezpieczyciel ponosi odpowiedzialność za szkody spowodowane </w:t>
      </w:r>
      <w:proofErr w:type="spellStart"/>
      <w:r w:rsidRPr="00A72452">
        <w:rPr>
          <w:rFonts w:ascii="Times New Roman" w:eastAsia="Times New Roman" w:hAnsi="Times New Roman" w:cs="Times New Roman"/>
          <w:sz w:val="20"/>
          <w:szCs w:val="20"/>
          <w:shd w:val="clear" w:color="auto" w:fill="FFFFFF"/>
          <w:lang w:eastAsia="pl-PL"/>
        </w:rPr>
        <w:t>zalaniami</w:t>
      </w:r>
      <w:proofErr w:type="spellEnd"/>
      <w:r w:rsidRPr="00A72452">
        <w:rPr>
          <w:rFonts w:ascii="Times New Roman" w:eastAsia="Times New Roman" w:hAnsi="Times New Roman" w:cs="Times New Roman"/>
          <w:sz w:val="20"/>
          <w:szCs w:val="20"/>
          <w:shd w:val="clear" w:color="auto" w:fill="FFFFFF"/>
          <w:lang w:eastAsia="pl-PL"/>
        </w:rPr>
        <w:t xml:space="preserve"> 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niezabezpieczeniem lub złym zabezpieczeniem otworów okiennych, dachowych lub drzwiowych, rynien i spustów. Ochrona ubezpieczeniowa nie obejmuje kolejnych szkód </w:t>
      </w:r>
      <w:proofErr w:type="spellStart"/>
      <w:r w:rsidRPr="00A72452">
        <w:rPr>
          <w:rFonts w:ascii="Times New Roman" w:eastAsia="Times New Roman" w:hAnsi="Times New Roman" w:cs="Times New Roman"/>
          <w:sz w:val="20"/>
          <w:szCs w:val="20"/>
          <w:shd w:val="clear" w:color="auto" w:fill="FFFFFF"/>
          <w:lang w:eastAsia="pl-PL"/>
        </w:rPr>
        <w:t>zalaniowych</w:t>
      </w:r>
      <w:proofErr w:type="spellEnd"/>
      <w:r w:rsidRPr="00A72452">
        <w:rPr>
          <w:rFonts w:ascii="Times New Roman" w:eastAsia="Times New Roman" w:hAnsi="Times New Roman" w:cs="Times New Roman"/>
          <w:sz w:val="20"/>
          <w:szCs w:val="20"/>
          <w:shd w:val="clear" w:color="auto" w:fill="FFFFFF"/>
          <w:lang w:eastAsia="pl-PL"/>
        </w:rPr>
        <w:t xml:space="preserve">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Pr="00A72452">
        <w:rPr>
          <w:rFonts w:ascii="Times New Roman" w:eastAsia="Times New Roman" w:hAnsi="Times New Roman" w:cs="Times New Roman"/>
          <w:sz w:val="20"/>
          <w:szCs w:val="20"/>
          <w:lang w:eastAsia="pl-PL"/>
        </w:rPr>
        <w:t xml:space="preserve">wiedzialności na jedno i wszystkie zdarzenia w rocznym okresie ubezpieczenia: 100.000,00 zł. Klauzula dotyczy ubezpieczenia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numPr>
          <w:ilvl w:val="0"/>
          <w:numId w:val="29"/>
        </w:numPr>
        <w:suppressAutoHyphens/>
        <w:spacing w:before="112" w:after="248"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bCs/>
          <w:sz w:val="20"/>
          <w:szCs w:val="20"/>
          <w:lang w:eastAsia="pl-PL"/>
        </w:rPr>
        <w:t xml:space="preserve">Klauzula przywrócenia sumy ubezpieczenia po szkodzie </w:t>
      </w:r>
      <w:r w:rsidRPr="00A72452">
        <w:rPr>
          <w:rFonts w:ascii="Times New Roman" w:eastAsia="Times New Roman" w:hAnsi="Times New Roman" w:cs="Times New Roman"/>
          <w:sz w:val="20"/>
          <w:szCs w:val="20"/>
          <w:lang w:eastAsia="pl-PL"/>
        </w:rPr>
        <w:t xml:space="preserve">– z zachowaniem pozostałych, niezmienionych niniejszą klauzulą postanowień ogólnych warunków ubezpieczenia i innych postanowień umowy ubezpieczenia ustala się,  że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ubezpieczenia sprzętu elektronicznego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oraz ubezpieczenia maszyn i urządzeń drogowych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(casco maszyn drogowych). Ubezpieczający nie będzie zobowiązany do dopłaty stosownej składki, wynikającej z przywrócenia sumy ubezpieczenia po szkodzie. </w:t>
      </w:r>
    </w:p>
    <w:p w:rsidR="00A72452" w:rsidRPr="00A72452" w:rsidRDefault="00A72452" w:rsidP="00A72452">
      <w:pPr>
        <w:numPr>
          <w:ilvl w:val="0"/>
          <w:numId w:val="29"/>
        </w:numPr>
        <w:tabs>
          <w:tab w:val="num" w:pos="1134"/>
        </w:tabs>
        <w:autoSpaceDE w:val="0"/>
        <w:autoSpaceDN w:val="0"/>
        <w:adjustRightInd w:val="0"/>
        <w:spacing w:after="0" w:line="240" w:lineRule="auto"/>
        <w:ind w:left="993" w:hanging="284"/>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b/>
          <w:color w:val="000000"/>
          <w:sz w:val="20"/>
          <w:szCs w:val="20"/>
          <w:lang w:eastAsia="pl-PL"/>
        </w:rPr>
        <w:t xml:space="preserve">Klauzula szkód mechanicznych </w:t>
      </w:r>
      <w:r w:rsidRPr="00A72452">
        <w:rPr>
          <w:rFonts w:ascii="Times New Roman" w:eastAsia="Times New Roman" w:hAnsi="Times New Roman" w:cs="Times New Roman"/>
          <w:b/>
          <w:color w:val="FF0000"/>
          <w:sz w:val="20"/>
          <w:szCs w:val="20"/>
          <w:lang w:eastAsia="pl-PL"/>
        </w:rPr>
        <w:t xml:space="preserve"> </w:t>
      </w:r>
      <w:r w:rsidRPr="00A72452">
        <w:rPr>
          <w:rFonts w:ascii="Times New Roman" w:eastAsia="Times New Roman" w:hAnsi="Times New Roman" w:cs="Times New Roman"/>
          <w:b/>
          <w:color w:val="000000"/>
          <w:sz w:val="20"/>
          <w:szCs w:val="20"/>
          <w:lang w:eastAsia="pl-PL"/>
        </w:rPr>
        <w:t>–</w:t>
      </w:r>
      <w:r w:rsidRPr="00A72452">
        <w:rPr>
          <w:rFonts w:ascii="Times New Roman" w:eastAsia="Times New Roman" w:hAnsi="Times New Roman" w:cs="Times New Roman"/>
          <w:color w:val="000000"/>
          <w:sz w:val="20"/>
          <w:szCs w:val="20"/>
          <w:lang w:eastAsia="pl-PL"/>
        </w:rPr>
        <w:t xml:space="preserve"> </w:t>
      </w:r>
      <w:r w:rsidRPr="00A72452">
        <w:rPr>
          <w:rFonts w:ascii="Times New Roman" w:eastAsia="Times New Roman" w:hAnsi="Times New Roman" w:cs="Times New Roman"/>
          <w:sz w:val="20"/>
          <w:szCs w:val="20"/>
          <w:lang w:eastAsia="pl-PL"/>
        </w:rPr>
        <w:t xml:space="preserve">z zachowaniem pozostałych, niezmienionych niniejszą klauzulą postanowień ogólnych warunków ubezpieczenia i innych postanowień umowy ubezpieczenia ustala się,  że </w:t>
      </w:r>
      <w:r w:rsidRPr="00A72452">
        <w:rPr>
          <w:rFonts w:ascii="Times New Roman" w:eastAsia="Times New Roman" w:hAnsi="Times New Roman" w:cs="Times New Roman"/>
          <w:color w:val="000000"/>
          <w:sz w:val="20"/>
          <w:szCs w:val="20"/>
          <w:lang w:eastAsia="pl-PL"/>
        </w:rPr>
        <w:t>na mocy niniejszej klauzuli Ubezpieczyciel rozszerza zakres ochrony ubezpieczeniowej o szkody mechaniczne w maszynach, urządzeniach i aparatach w tym w urządzeniach stanowiących elementy stałe obiektów budowlanych oraz wyposażeniu spowodowane:</w:t>
      </w:r>
    </w:p>
    <w:p w:rsidR="00A72452" w:rsidRPr="00A72452" w:rsidRDefault="00A72452" w:rsidP="00A72452">
      <w:pPr>
        <w:numPr>
          <w:ilvl w:val="1"/>
          <w:numId w:val="9"/>
        </w:numPr>
        <w:tabs>
          <w:tab w:val="num" w:pos="993"/>
          <w:tab w:val="num" w:pos="1134"/>
        </w:tabs>
        <w:suppressAutoHyphens/>
        <w:spacing w:after="0" w:line="240" w:lineRule="auto"/>
        <w:ind w:left="993"/>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działaniem człowieka,</w:t>
      </w:r>
    </w:p>
    <w:p w:rsidR="00A72452" w:rsidRPr="00A72452" w:rsidRDefault="00A72452" w:rsidP="00A72452">
      <w:pPr>
        <w:numPr>
          <w:ilvl w:val="1"/>
          <w:numId w:val="9"/>
        </w:numPr>
        <w:tabs>
          <w:tab w:val="num" w:pos="993"/>
          <w:tab w:val="num" w:pos="1134"/>
        </w:tabs>
        <w:suppressAutoHyphens/>
        <w:spacing w:after="0" w:line="240" w:lineRule="auto"/>
        <w:ind w:left="993"/>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wadami produkcyjnymi,</w:t>
      </w:r>
    </w:p>
    <w:p w:rsidR="00A72452" w:rsidRPr="00A72452" w:rsidRDefault="00A72452" w:rsidP="00A72452">
      <w:pPr>
        <w:numPr>
          <w:ilvl w:val="1"/>
          <w:numId w:val="9"/>
        </w:numPr>
        <w:tabs>
          <w:tab w:val="num" w:pos="993"/>
          <w:tab w:val="num" w:pos="1134"/>
        </w:tabs>
        <w:suppressAutoHyphens/>
        <w:spacing w:after="0" w:line="240" w:lineRule="auto"/>
        <w:ind w:left="993"/>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przyczynami eksploatacyjnymi.</w:t>
      </w:r>
    </w:p>
    <w:p w:rsidR="00A72452" w:rsidRPr="00A72452" w:rsidRDefault="00A72452" w:rsidP="00A72452">
      <w:pPr>
        <w:tabs>
          <w:tab w:val="num" w:pos="993"/>
          <w:tab w:val="num" w:pos="1134"/>
        </w:tabs>
        <w:suppressAutoHyphens/>
        <w:spacing w:after="0" w:line="240" w:lineRule="auto"/>
        <w:ind w:left="993"/>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 xml:space="preserve">Za szkody spowodowane </w:t>
      </w:r>
      <w:r w:rsidRPr="00A72452">
        <w:rPr>
          <w:rFonts w:ascii="Times New Roman" w:eastAsia="Times New Roman" w:hAnsi="Times New Roman" w:cs="Times New Roman"/>
          <w:b/>
          <w:color w:val="000000"/>
          <w:sz w:val="20"/>
          <w:szCs w:val="20"/>
          <w:lang w:eastAsia="pl-PL"/>
        </w:rPr>
        <w:t>działaniem człowieka</w:t>
      </w:r>
      <w:r w:rsidRPr="00A72452">
        <w:rPr>
          <w:rFonts w:ascii="Times New Roman" w:eastAsia="Times New Roman" w:hAnsi="Times New Roman" w:cs="Times New Roman"/>
          <w:color w:val="000000"/>
          <w:sz w:val="20"/>
          <w:szCs w:val="20"/>
          <w:lang w:eastAsia="pl-PL"/>
        </w:rPr>
        <w:t xml:space="preserve"> uważa się szkody powstałe wskutek nieumyślnego błędu uprawnionych do obsługi osób oraz umyślnego lub nieumyślnego uszkodzenia (zniszczenia) przez osoby trzecie. </w:t>
      </w:r>
    </w:p>
    <w:p w:rsidR="00A72452" w:rsidRPr="00A72452" w:rsidRDefault="00A72452" w:rsidP="00A72452">
      <w:pPr>
        <w:tabs>
          <w:tab w:val="num" w:pos="993"/>
          <w:tab w:val="num" w:pos="1134"/>
        </w:tabs>
        <w:suppressAutoHyphens/>
        <w:spacing w:after="0" w:line="240" w:lineRule="auto"/>
        <w:ind w:left="993"/>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 xml:space="preserve">Za szkody spowodowane </w:t>
      </w:r>
      <w:r w:rsidRPr="00A72452">
        <w:rPr>
          <w:rFonts w:ascii="Times New Roman" w:eastAsia="Times New Roman" w:hAnsi="Times New Roman" w:cs="Times New Roman"/>
          <w:b/>
          <w:color w:val="000000"/>
          <w:sz w:val="20"/>
          <w:szCs w:val="20"/>
          <w:lang w:eastAsia="pl-PL"/>
        </w:rPr>
        <w:t>wadami produkcyjnymi</w:t>
      </w:r>
      <w:r w:rsidRPr="00A72452">
        <w:rPr>
          <w:rFonts w:ascii="Times New Roman" w:eastAsia="Times New Roman" w:hAnsi="Times New Roman" w:cs="Times New Roman"/>
          <w:color w:val="000000"/>
          <w:sz w:val="20"/>
          <w:szCs w:val="20"/>
          <w:lang w:eastAsia="pl-PL"/>
        </w:rPr>
        <w:t xml:space="preserve"> uważa się szkody powstałe w  wyniku błędów w projektowaniu lub konstrukcji, wadliwego materiału oraz wad i usterek fabrycznych nie wykrytych podczas wykonywania maszyny lub zamontowania jej na stanowisku pracy. </w:t>
      </w:r>
    </w:p>
    <w:p w:rsidR="00A72452" w:rsidRPr="00A72452" w:rsidRDefault="00A72452" w:rsidP="00A72452">
      <w:pPr>
        <w:tabs>
          <w:tab w:val="num" w:pos="993"/>
          <w:tab w:val="num" w:pos="1134"/>
        </w:tabs>
        <w:suppressAutoHyphens/>
        <w:spacing w:after="0" w:line="240" w:lineRule="auto"/>
        <w:ind w:left="993"/>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lastRenderedPageBreak/>
        <w:t xml:space="preserve">Za szkody spowodowane </w:t>
      </w:r>
      <w:r w:rsidRPr="00A72452">
        <w:rPr>
          <w:rFonts w:ascii="Times New Roman" w:eastAsia="Times New Roman" w:hAnsi="Times New Roman" w:cs="Times New Roman"/>
          <w:b/>
          <w:color w:val="000000"/>
          <w:sz w:val="20"/>
          <w:szCs w:val="20"/>
          <w:lang w:eastAsia="pl-PL"/>
        </w:rPr>
        <w:t>przyczynami eksploatacyjnymi</w:t>
      </w:r>
      <w:r w:rsidRPr="00A72452">
        <w:rPr>
          <w:rFonts w:ascii="Times New Roman" w:eastAsia="Times New Roman" w:hAnsi="Times New Roman" w:cs="Times New Roman"/>
          <w:color w:val="000000"/>
          <w:sz w:val="20"/>
          <w:szCs w:val="20"/>
          <w:lang w:eastAsia="pl-PL"/>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rsidR="00A72452" w:rsidRPr="00A72452" w:rsidRDefault="00A72452" w:rsidP="00A72452">
      <w:pPr>
        <w:tabs>
          <w:tab w:val="num" w:pos="993"/>
          <w:tab w:val="num" w:pos="1070"/>
        </w:tabs>
        <w:suppressAutoHyphens/>
        <w:spacing w:after="0" w:line="240" w:lineRule="auto"/>
        <w:ind w:left="993"/>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 xml:space="preserve">Poza </w:t>
      </w:r>
      <w:proofErr w:type="spellStart"/>
      <w:r w:rsidRPr="00A72452">
        <w:rPr>
          <w:rFonts w:ascii="Times New Roman" w:eastAsia="Times New Roman" w:hAnsi="Times New Roman" w:cs="Times New Roman"/>
          <w:color w:val="000000"/>
          <w:sz w:val="20"/>
          <w:szCs w:val="20"/>
          <w:lang w:eastAsia="pl-PL"/>
        </w:rPr>
        <w:t>wyłączeniami</w:t>
      </w:r>
      <w:proofErr w:type="spellEnd"/>
      <w:r w:rsidRPr="00A72452">
        <w:rPr>
          <w:rFonts w:ascii="Times New Roman" w:eastAsia="Times New Roman" w:hAnsi="Times New Roman" w:cs="Times New Roman"/>
          <w:color w:val="000000"/>
          <w:sz w:val="20"/>
          <w:szCs w:val="20"/>
          <w:lang w:eastAsia="pl-PL"/>
        </w:rPr>
        <w:t xml:space="preserve"> odpowiedzialności  określonymi w programie ubezpieczenia mienia od wszystkich </w:t>
      </w:r>
      <w:proofErr w:type="spellStart"/>
      <w:r w:rsidRPr="00A72452">
        <w:rPr>
          <w:rFonts w:ascii="Times New Roman" w:eastAsia="Times New Roman" w:hAnsi="Times New Roman" w:cs="Times New Roman"/>
          <w:color w:val="000000"/>
          <w:sz w:val="20"/>
          <w:szCs w:val="20"/>
          <w:lang w:eastAsia="pl-PL"/>
        </w:rPr>
        <w:t>ryzyk</w:t>
      </w:r>
      <w:proofErr w:type="spellEnd"/>
      <w:r w:rsidRPr="00A72452">
        <w:rPr>
          <w:rFonts w:ascii="Times New Roman" w:eastAsia="Times New Roman" w:hAnsi="Times New Roman" w:cs="Times New Roman"/>
          <w:color w:val="000000"/>
          <w:sz w:val="20"/>
          <w:szCs w:val="20"/>
          <w:lang w:eastAsia="pl-PL"/>
        </w:rPr>
        <w:t>, ochrona ubezpieczeniowa nie obejmuje szkód:</w:t>
      </w:r>
    </w:p>
    <w:p w:rsidR="00A72452" w:rsidRPr="00A72452" w:rsidRDefault="00A72452" w:rsidP="00A72452">
      <w:pPr>
        <w:tabs>
          <w:tab w:val="num" w:pos="993"/>
        </w:tabs>
        <w:autoSpaceDE w:val="0"/>
        <w:autoSpaceDN w:val="0"/>
        <w:adjustRightInd w:val="0"/>
        <w:spacing w:after="0" w:line="240" w:lineRule="auto"/>
        <w:ind w:left="993"/>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 xml:space="preserve">- w maszynach, urządzeniach i aparatach technicznych zamontowanych pod ziemią (nie dotyczy urządzeń i instalacji wodociągowo-kanalizacyjnych i innych instalacji, jeżeli są objęte ubezpieczeniem od zdarzeń losowych), </w:t>
      </w:r>
    </w:p>
    <w:p w:rsidR="00A72452" w:rsidRPr="00A72452" w:rsidRDefault="00A72452" w:rsidP="00A72452">
      <w:pPr>
        <w:tabs>
          <w:tab w:val="num" w:pos="993"/>
        </w:tabs>
        <w:autoSpaceDE w:val="0"/>
        <w:autoSpaceDN w:val="0"/>
        <w:adjustRightInd w:val="0"/>
        <w:spacing w:after="0" w:line="240" w:lineRule="auto"/>
        <w:ind w:left="993"/>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 xml:space="preserve">- </w:t>
      </w:r>
      <w:bookmarkStart w:id="5" w:name="_Hlk65146807"/>
      <w:r w:rsidRPr="00A72452">
        <w:rPr>
          <w:rFonts w:ascii="Times New Roman" w:eastAsia="Times New Roman" w:hAnsi="Times New Roman" w:cs="Times New Roman"/>
          <w:color w:val="000000"/>
          <w:sz w:val="20"/>
          <w:szCs w:val="20"/>
          <w:lang w:eastAsia="pl-PL"/>
        </w:rPr>
        <w:t>w częściach i materiałach, które ulegają szybkiemu zużyciu lub z uwagi na swoje specyficzne funkcje podlegają okresowej wymianie w ramach konserwacji</w:t>
      </w:r>
      <w:bookmarkEnd w:id="5"/>
      <w:r w:rsidRPr="00A72452">
        <w:rPr>
          <w:rFonts w:ascii="Times New Roman" w:eastAsia="Times New Roman" w:hAnsi="Times New Roman" w:cs="Times New Roman"/>
          <w:color w:val="000000"/>
          <w:sz w:val="20"/>
          <w:szCs w:val="20"/>
          <w:lang w:eastAsia="pl-PL"/>
        </w:rPr>
        <w:t>,</w:t>
      </w:r>
    </w:p>
    <w:p w:rsidR="00A72452" w:rsidRPr="00A72452" w:rsidRDefault="00A72452" w:rsidP="00A72452">
      <w:pPr>
        <w:tabs>
          <w:tab w:val="num" w:pos="993"/>
        </w:tabs>
        <w:autoSpaceDE w:val="0"/>
        <w:autoSpaceDN w:val="0"/>
        <w:adjustRightInd w:val="0"/>
        <w:spacing w:after="0" w:line="240" w:lineRule="auto"/>
        <w:ind w:left="993"/>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 w czasie naprawy dokonywanej przez zewnętrzne służby techniczne,</w:t>
      </w:r>
    </w:p>
    <w:p w:rsidR="00A72452" w:rsidRPr="00A72452" w:rsidRDefault="00A72452" w:rsidP="00A72452">
      <w:pPr>
        <w:tabs>
          <w:tab w:val="num" w:pos="993"/>
        </w:tabs>
        <w:autoSpaceDE w:val="0"/>
        <w:autoSpaceDN w:val="0"/>
        <w:adjustRightInd w:val="0"/>
        <w:spacing w:after="0" w:line="240" w:lineRule="auto"/>
        <w:ind w:left="993"/>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 będące następstwem naturalnego zużycia wskutek eksploatacji maszyny,</w:t>
      </w:r>
    </w:p>
    <w:p w:rsidR="00A72452" w:rsidRPr="00A72452" w:rsidRDefault="00A72452" w:rsidP="00A72452">
      <w:pPr>
        <w:tabs>
          <w:tab w:val="num" w:pos="993"/>
        </w:tabs>
        <w:autoSpaceDE w:val="0"/>
        <w:autoSpaceDN w:val="0"/>
        <w:adjustRightInd w:val="0"/>
        <w:spacing w:after="0" w:line="240" w:lineRule="auto"/>
        <w:ind w:left="993"/>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 w okresie gwarancyjnym, pokrywane przez producenta lub przez zewnętrzny warsztat naprawczy,</w:t>
      </w:r>
    </w:p>
    <w:p w:rsidR="00A72452" w:rsidRPr="00A72452" w:rsidRDefault="00A72452" w:rsidP="00A72452">
      <w:pPr>
        <w:tabs>
          <w:tab w:val="num" w:pos="993"/>
          <w:tab w:val="num" w:pos="1070"/>
        </w:tabs>
        <w:suppressAutoHyphens/>
        <w:spacing w:after="0" w:line="240" w:lineRule="auto"/>
        <w:ind w:left="993"/>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 spowodowane wadami bądź usterkami ujawnionymi przed zawarciem ubezpieczenia,</w:t>
      </w:r>
    </w:p>
    <w:p w:rsidR="00A72452" w:rsidRPr="00A72452" w:rsidRDefault="00A72452" w:rsidP="00A72452">
      <w:pPr>
        <w:tabs>
          <w:tab w:val="num" w:pos="993"/>
          <w:tab w:val="num" w:pos="1070"/>
        </w:tabs>
        <w:suppressAutoHyphens/>
        <w:spacing w:after="0" w:line="240" w:lineRule="auto"/>
        <w:ind w:left="993"/>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 o charakterze estetycznym, w tym zarysowania, zadrapania powierzchni, wgniecenia, obtłuczenia,</w:t>
      </w:r>
    </w:p>
    <w:p w:rsidR="00A72452" w:rsidRPr="00A72452" w:rsidRDefault="00A72452" w:rsidP="00A72452">
      <w:pPr>
        <w:tabs>
          <w:tab w:val="num" w:pos="993"/>
        </w:tabs>
        <w:autoSpaceDE w:val="0"/>
        <w:autoSpaceDN w:val="0"/>
        <w:adjustRightInd w:val="0"/>
        <w:spacing w:after="0" w:line="240" w:lineRule="auto"/>
        <w:ind w:left="993"/>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 wynikające z wszelkich pośrednich i utraconych korzyści,</w:t>
      </w:r>
    </w:p>
    <w:p w:rsidR="00A72452" w:rsidRPr="00A72452" w:rsidRDefault="00A72452" w:rsidP="00A72452">
      <w:pPr>
        <w:tabs>
          <w:tab w:val="num" w:pos="993"/>
        </w:tabs>
        <w:autoSpaceDE w:val="0"/>
        <w:autoSpaceDN w:val="0"/>
        <w:adjustRightInd w:val="0"/>
        <w:spacing w:after="0" w:line="240" w:lineRule="auto"/>
        <w:ind w:left="993"/>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w postaci utraty zysku.</w:t>
      </w:r>
    </w:p>
    <w:p w:rsidR="00A72452" w:rsidRPr="00A72452" w:rsidRDefault="00A72452" w:rsidP="00A72452">
      <w:pPr>
        <w:tabs>
          <w:tab w:val="num" w:pos="993"/>
        </w:tabs>
        <w:autoSpaceDE w:val="0"/>
        <w:autoSpaceDN w:val="0"/>
        <w:adjustRightInd w:val="0"/>
        <w:spacing w:after="0" w:line="240" w:lineRule="auto"/>
        <w:ind w:left="993"/>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Limit odpowiedzialności: do 100.000,00 zł na jedno i wszystkie zdarzenia w rocznym okresie ubezpieczenia.</w:t>
      </w:r>
    </w:p>
    <w:p w:rsidR="00A72452" w:rsidRPr="00A72452" w:rsidRDefault="00A72452" w:rsidP="00A72452">
      <w:pPr>
        <w:tabs>
          <w:tab w:val="num" w:pos="993"/>
        </w:tabs>
        <w:autoSpaceDE w:val="0"/>
        <w:autoSpaceDN w:val="0"/>
        <w:adjustRightInd w:val="0"/>
        <w:spacing w:after="0" w:line="240" w:lineRule="auto"/>
        <w:ind w:left="993"/>
        <w:rPr>
          <w:rFonts w:ascii="Times New Roman" w:eastAsia="Verdana,Italic" w:hAnsi="Times New Roman" w:cs="Times New Roman"/>
          <w:i/>
          <w:iCs/>
          <w:sz w:val="20"/>
          <w:szCs w:val="20"/>
          <w:lang w:eastAsia="pl-PL"/>
        </w:rPr>
      </w:pPr>
      <w:r w:rsidRPr="00A72452">
        <w:rPr>
          <w:rFonts w:ascii="Times New Roman" w:eastAsia="Verdana,Italic" w:hAnsi="Times New Roman" w:cs="Times New Roman"/>
          <w:i/>
          <w:iCs/>
          <w:sz w:val="20"/>
          <w:szCs w:val="20"/>
          <w:lang w:eastAsia="pl-PL"/>
        </w:rPr>
        <w:t xml:space="preserve">Zastosowane limity odpowiedzialności nie mają zastosowania do </w:t>
      </w:r>
      <w:proofErr w:type="spellStart"/>
      <w:r w:rsidRPr="00A72452">
        <w:rPr>
          <w:rFonts w:ascii="Times New Roman" w:eastAsia="Verdana,Italic" w:hAnsi="Times New Roman" w:cs="Times New Roman"/>
          <w:i/>
          <w:iCs/>
          <w:sz w:val="20"/>
          <w:szCs w:val="20"/>
          <w:lang w:eastAsia="pl-PL"/>
        </w:rPr>
        <w:t>ryzyk</w:t>
      </w:r>
      <w:proofErr w:type="spellEnd"/>
      <w:r w:rsidRPr="00A72452">
        <w:rPr>
          <w:rFonts w:ascii="Times New Roman" w:eastAsia="Verdana,Italic" w:hAnsi="Times New Roman" w:cs="Times New Roman"/>
          <w:i/>
          <w:iCs/>
          <w:sz w:val="20"/>
          <w:szCs w:val="20"/>
          <w:lang w:eastAsia="pl-PL"/>
        </w:rPr>
        <w:t>, które w myśl zapisów OWU</w:t>
      </w:r>
    </w:p>
    <w:p w:rsidR="00A72452" w:rsidRPr="00A72452" w:rsidRDefault="00A72452" w:rsidP="00A72452">
      <w:pPr>
        <w:tabs>
          <w:tab w:val="num" w:pos="993"/>
          <w:tab w:val="num" w:pos="1070"/>
        </w:tabs>
        <w:suppressAutoHyphens/>
        <w:spacing w:after="0" w:line="240" w:lineRule="auto"/>
        <w:ind w:left="993"/>
        <w:jc w:val="both"/>
        <w:rPr>
          <w:rFonts w:ascii="Times New Roman" w:eastAsia="Verdana,Italic" w:hAnsi="Times New Roman" w:cs="Times New Roman"/>
          <w:i/>
          <w:iCs/>
          <w:sz w:val="20"/>
          <w:szCs w:val="20"/>
          <w:lang w:eastAsia="pl-PL"/>
        </w:rPr>
      </w:pPr>
      <w:r w:rsidRPr="00A72452">
        <w:rPr>
          <w:rFonts w:ascii="Times New Roman" w:eastAsia="Verdana,Italic" w:hAnsi="Times New Roman" w:cs="Times New Roman"/>
          <w:i/>
          <w:iCs/>
          <w:sz w:val="20"/>
          <w:szCs w:val="20"/>
          <w:lang w:eastAsia="pl-PL"/>
        </w:rPr>
        <w:t xml:space="preserve">nie są limitowane. </w:t>
      </w:r>
    </w:p>
    <w:p w:rsidR="00A72452" w:rsidRPr="00A72452" w:rsidRDefault="00A72452" w:rsidP="00A72452">
      <w:pPr>
        <w:widowControl w:val="0"/>
        <w:tabs>
          <w:tab w:val="num" w:pos="993"/>
          <w:tab w:val="left" w:pos="1276"/>
        </w:tabs>
        <w:snapToGrid w:val="0"/>
        <w:spacing w:after="0" w:line="240" w:lineRule="auto"/>
        <w:ind w:left="99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Klauzula dotyczy ubezpieczenia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w:t>
      </w:r>
    </w:p>
    <w:p w:rsidR="00A72452" w:rsidRPr="00A72452" w:rsidRDefault="00A72452" w:rsidP="00A72452">
      <w:pPr>
        <w:widowControl w:val="0"/>
        <w:tabs>
          <w:tab w:val="num" w:pos="993"/>
          <w:tab w:val="left" w:pos="1276"/>
        </w:tabs>
        <w:snapToGrid w:val="0"/>
        <w:spacing w:after="0" w:line="240" w:lineRule="auto"/>
        <w:ind w:left="993"/>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Klauzula dotyczy mienia nie ubezpieczonego w ramach ryzyka ubezpieczenia maszyn i urządzeń od uszkodzeń.</w:t>
      </w:r>
    </w:p>
    <w:p w:rsidR="00A72452" w:rsidRPr="00A72452" w:rsidRDefault="00A72452" w:rsidP="00A72452">
      <w:pPr>
        <w:widowControl w:val="0"/>
        <w:tabs>
          <w:tab w:val="num" w:pos="993"/>
          <w:tab w:val="left" w:pos="1276"/>
        </w:tabs>
        <w:snapToGrid w:val="0"/>
        <w:spacing w:after="0" w:line="240" w:lineRule="auto"/>
        <w:jc w:val="both"/>
        <w:rPr>
          <w:rFonts w:ascii="Times New Roman" w:eastAsia="Times New Roman" w:hAnsi="Times New Roman" w:cs="Times New Roman"/>
          <w:color w:val="000000"/>
          <w:sz w:val="20"/>
          <w:szCs w:val="20"/>
          <w:lang w:eastAsia="pl-PL"/>
        </w:rPr>
      </w:pPr>
    </w:p>
    <w:p w:rsidR="00A72452" w:rsidRPr="00A72452" w:rsidRDefault="00A72452" w:rsidP="00A72452">
      <w:pPr>
        <w:numPr>
          <w:ilvl w:val="0"/>
          <w:numId w:val="29"/>
        </w:numPr>
        <w:suppressAutoHyphens/>
        <w:spacing w:after="0" w:line="240" w:lineRule="auto"/>
        <w:ind w:hanging="361"/>
        <w:jc w:val="both"/>
        <w:rPr>
          <w:rFonts w:ascii="Times New Roman" w:eastAsia="Times New Roman" w:hAnsi="Times New Roman" w:cs="Times New Roman"/>
          <w:color w:val="FF0000"/>
          <w:sz w:val="20"/>
          <w:szCs w:val="20"/>
          <w:lang w:eastAsia="pl-PL"/>
        </w:rPr>
      </w:pPr>
      <w:r w:rsidRPr="00A72452">
        <w:rPr>
          <w:rFonts w:ascii="Times New Roman" w:eastAsia="Times New Roman" w:hAnsi="Times New Roman" w:cs="Times New Roman"/>
          <w:b/>
          <w:bCs/>
          <w:sz w:val="20"/>
          <w:szCs w:val="20"/>
          <w:shd w:val="clear" w:color="auto" w:fill="FFFFFF"/>
          <w:lang w:eastAsia="pl-PL"/>
        </w:rPr>
        <w:t>Klauzula ubezpieczenia szkód elektrycznych</w:t>
      </w:r>
      <w:r w:rsidRPr="00A72452">
        <w:rPr>
          <w:rFonts w:ascii="Times New Roman" w:eastAsia="Times New Roman" w:hAnsi="Times New Roman" w:cs="Times New Roman"/>
          <w:sz w:val="20"/>
          <w:szCs w:val="20"/>
          <w:shd w:val="clear" w:color="auto" w:fill="FFFFFF"/>
          <w:lang w:eastAsia="pl-PL"/>
        </w:rPr>
        <w:t xml:space="preserve"> - </w:t>
      </w:r>
      <w:bookmarkStart w:id="6" w:name="_Hlk102544172"/>
      <w:r w:rsidRPr="00A72452">
        <w:rPr>
          <w:rFonts w:ascii="Times New Roman" w:eastAsia="Times New Roman" w:hAnsi="Times New Roman" w:cs="Times New Roman"/>
          <w:sz w:val="20"/>
          <w:szCs w:val="20"/>
          <w:lang w:eastAsia="pl-PL"/>
        </w:rPr>
        <w:t xml:space="preserve">z zachowaniem pozostałych, niezmienionych niniejszą klauzulą postanowień ogólnych warunków ubezpieczenia i innych postanowień umowy ubezpieczenia ustala się,  że </w:t>
      </w:r>
      <w:r w:rsidRPr="00A72452">
        <w:rPr>
          <w:rFonts w:ascii="Times New Roman" w:eastAsia="Times New Roman" w:hAnsi="Times New Roman" w:cs="Times New Roman"/>
          <w:sz w:val="20"/>
          <w:szCs w:val="20"/>
          <w:shd w:val="clear" w:color="auto" w:fill="FFFFFF"/>
          <w:lang w:eastAsia="pl-PL"/>
        </w:rPr>
        <w:t>na mocy niniejszej klauzuli</w:t>
      </w:r>
      <w:bookmarkEnd w:id="6"/>
      <w:r w:rsidRPr="00A72452">
        <w:rPr>
          <w:rFonts w:ascii="Times New Roman" w:eastAsia="Times New Roman" w:hAnsi="Times New Roman" w:cs="Times New Roman"/>
          <w:sz w:val="20"/>
          <w:szCs w:val="20"/>
          <w:shd w:val="clear" w:color="auto" w:fill="FFFFFF"/>
          <w:lang w:eastAsia="pl-PL"/>
        </w:rPr>
        <w:t xml:space="preserv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rsidR="00A72452" w:rsidRPr="00A72452" w:rsidRDefault="00A72452" w:rsidP="00A72452">
      <w:pPr>
        <w:tabs>
          <w:tab w:val="num" w:pos="1070"/>
        </w:tabs>
        <w:spacing w:after="0" w:line="240" w:lineRule="auto"/>
        <w:ind w:left="99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shd w:val="clear" w:color="auto" w:fill="FFFFFF"/>
          <w:lang w:eastAsia="pl-PL"/>
        </w:rPr>
        <w:t xml:space="preserve">Poza </w:t>
      </w:r>
      <w:proofErr w:type="spellStart"/>
      <w:r w:rsidRPr="00A72452">
        <w:rPr>
          <w:rFonts w:ascii="Times New Roman" w:eastAsia="Times New Roman" w:hAnsi="Times New Roman" w:cs="Times New Roman"/>
          <w:sz w:val="20"/>
          <w:szCs w:val="20"/>
          <w:shd w:val="clear" w:color="auto" w:fill="FFFFFF"/>
          <w:lang w:eastAsia="pl-PL"/>
        </w:rPr>
        <w:t>wyłączeniami</w:t>
      </w:r>
      <w:proofErr w:type="spellEnd"/>
      <w:r w:rsidRPr="00A72452">
        <w:rPr>
          <w:rFonts w:ascii="Times New Roman" w:eastAsia="Times New Roman" w:hAnsi="Times New Roman" w:cs="Times New Roman"/>
          <w:sz w:val="20"/>
          <w:szCs w:val="20"/>
          <w:shd w:val="clear" w:color="auto" w:fill="FFFFFF"/>
          <w:lang w:eastAsia="pl-PL"/>
        </w:rPr>
        <w:t xml:space="preserve"> odpowiedzialności określonymi w programie ubezpieczenia mienia od wszystkich </w:t>
      </w:r>
      <w:proofErr w:type="spellStart"/>
      <w:r w:rsidRPr="00A72452">
        <w:rPr>
          <w:rFonts w:ascii="Times New Roman" w:eastAsia="Times New Roman" w:hAnsi="Times New Roman" w:cs="Times New Roman"/>
          <w:sz w:val="20"/>
          <w:szCs w:val="20"/>
          <w:shd w:val="clear" w:color="auto" w:fill="FFFFFF"/>
          <w:lang w:eastAsia="pl-PL"/>
        </w:rPr>
        <w:t>ryzyk</w:t>
      </w:r>
      <w:proofErr w:type="spellEnd"/>
      <w:r w:rsidRPr="00A72452">
        <w:rPr>
          <w:rFonts w:ascii="Times New Roman" w:eastAsia="Times New Roman" w:hAnsi="Times New Roman" w:cs="Times New Roman"/>
          <w:sz w:val="20"/>
          <w:szCs w:val="20"/>
          <w:shd w:val="clear" w:color="auto" w:fill="FFFFFF"/>
          <w:lang w:eastAsia="pl-PL"/>
        </w:rPr>
        <w:t>, ubezpieczeniem nie są objęte szkody:</w:t>
      </w:r>
    </w:p>
    <w:p w:rsidR="00A72452" w:rsidRPr="00A72452" w:rsidRDefault="00A72452" w:rsidP="00A72452">
      <w:pPr>
        <w:tabs>
          <w:tab w:val="num" w:pos="1070"/>
        </w:tabs>
        <w:spacing w:after="0" w:line="240" w:lineRule="auto"/>
        <w:ind w:left="99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shd w:val="clear" w:color="auto" w:fill="FFFFFF"/>
          <w:lang w:eastAsia="pl-PL"/>
        </w:rPr>
        <w:t>a) mechaniczne, chyba że powstały w następstwie szkody elektrycznej,</w:t>
      </w:r>
    </w:p>
    <w:p w:rsidR="00A72452" w:rsidRPr="00A72452" w:rsidRDefault="00A72452" w:rsidP="00A72452">
      <w:pPr>
        <w:tabs>
          <w:tab w:val="num" w:pos="1070"/>
        </w:tabs>
        <w:spacing w:after="0" w:line="240" w:lineRule="auto"/>
        <w:ind w:left="99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shd w:val="clear" w:color="auto" w:fill="FFFFFF"/>
          <w:lang w:eastAsia="pl-PL"/>
        </w:rPr>
        <w:t>b) w okresie gwarancyjnym, pokrywane przez producenta lub przez zewnętrzny warsztat naprawczy,</w:t>
      </w:r>
    </w:p>
    <w:p w:rsidR="00A72452" w:rsidRPr="00A72452" w:rsidRDefault="00A72452" w:rsidP="00A72452">
      <w:pPr>
        <w:tabs>
          <w:tab w:val="num" w:pos="1070"/>
        </w:tabs>
        <w:spacing w:after="0" w:line="240" w:lineRule="auto"/>
        <w:ind w:left="99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shd w:val="clear" w:color="auto" w:fill="FFFFFF"/>
          <w:lang w:eastAsia="pl-PL"/>
        </w:rPr>
        <w:t>c) w czasie naprawy oraz podczas prób dokonywanych na maszynach elektrycznych (na przebicie izolacji, na obciążenie, na nagrzewanie się maszyny, itp.) z wyjątkiem prób dokonywanych w związku z okresowymi badaniami eksploatacyjnymi (oględzinami i przeglądami),</w:t>
      </w:r>
    </w:p>
    <w:p w:rsidR="00A72452" w:rsidRPr="00A72452" w:rsidRDefault="00A72452" w:rsidP="00A72452">
      <w:pPr>
        <w:tabs>
          <w:tab w:val="num" w:pos="1070"/>
        </w:tabs>
        <w:spacing w:after="0" w:line="240" w:lineRule="auto"/>
        <w:ind w:left="99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shd w:val="clear" w:color="auto" w:fill="FFFFFF"/>
          <w:lang w:eastAsia="pl-PL"/>
        </w:rPr>
        <w:t>d) we wszelkiego rodzaju miernikach (woltomierzach, amperomierzach, indykatorach, itp.) i licznikach,</w:t>
      </w:r>
    </w:p>
    <w:p w:rsidR="00A72452" w:rsidRPr="00A72452" w:rsidRDefault="00A72452" w:rsidP="00A72452">
      <w:pPr>
        <w:tabs>
          <w:tab w:val="num" w:pos="1070"/>
        </w:tabs>
        <w:spacing w:after="0" w:line="240" w:lineRule="auto"/>
        <w:ind w:left="99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shd w:val="clear" w:color="auto" w:fill="FFFFFF"/>
          <w:lang w:eastAsia="pl-PL"/>
        </w:rPr>
        <w:t>e) we wszelkiego rodzaju bezpiecznikach elektrycznych, stycznikach i odgromnikach oraz żarówkach, grzejnikach, lampach itp.,</w:t>
      </w:r>
    </w:p>
    <w:p w:rsidR="00A72452" w:rsidRPr="00A72452" w:rsidRDefault="00A72452" w:rsidP="00A72452">
      <w:pPr>
        <w:tabs>
          <w:tab w:val="num" w:pos="1070"/>
        </w:tabs>
        <w:spacing w:after="0" w:line="240" w:lineRule="auto"/>
        <w:ind w:left="993"/>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shd w:val="clear" w:color="auto" w:fill="FFFFFF"/>
          <w:lang w:eastAsia="pl-PL"/>
        </w:rPr>
        <w:t>f)  w maszynach elektrycznych, w których - w okresie bezpośrednio poprzedzającym szkodę - nie przeprowadzono okresowego badania eksploatacyjnego (oględzin i przeglądu) stosownie do obowiązujących przepisów lub konserwacji.</w:t>
      </w:r>
    </w:p>
    <w:p w:rsidR="00A72452" w:rsidRPr="00A72452" w:rsidRDefault="00A72452" w:rsidP="00A72452">
      <w:pPr>
        <w:tabs>
          <w:tab w:val="num" w:pos="1070"/>
        </w:tabs>
        <w:spacing w:after="0" w:line="240" w:lineRule="auto"/>
        <w:ind w:left="993"/>
        <w:rPr>
          <w:rFonts w:ascii="Times New Roman" w:eastAsia="Times New Roman" w:hAnsi="Times New Roman" w:cs="Times New Roman"/>
          <w:sz w:val="20"/>
          <w:szCs w:val="20"/>
          <w:shd w:val="clear" w:color="auto" w:fill="FFFFFF"/>
          <w:lang w:eastAsia="pl-PL"/>
        </w:rPr>
      </w:pPr>
      <w:r w:rsidRPr="00A72452">
        <w:rPr>
          <w:rFonts w:ascii="Times New Roman" w:eastAsia="Times New Roman" w:hAnsi="Times New Roman" w:cs="Times New Roman"/>
          <w:sz w:val="20"/>
          <w:szCs w:val="20"/>
          <w:shd w:val="clear" w:color="auto" w:fill="FFFFFF"/>
          <w:lang w:eastAsia="pl-PL"/>
        </w:rPr>
        <w:t xml:space="preserve">Limit odpowiedzialności na jedno i wszystkie zdarzenia w rocznym okresie ubezpieczenia: </w:t>
      </w:r>
      <w:r w:rsidRPr="00A72452">
        <w:rPr>
          <w:rFonts w:ascii="Times New Roman" w:eastAsia="Times New Roman" w:hAnsi="Times New Roman" w:cs="Times New Roman"/>
          <w:bCs/>
          <w:sz w:val="20"/>
          <w:szCs w:val="20"/>
          <w:shd w:val="clear" w:color="auto" w:fill="FFFFFF"/>
          <w:lang w:eastAsia="pl-PL"/>
        </w:rPr>
        <w:t>100.000,00 zł.</w:t>
      </w:r>
      <w:r w:rsidRPr="00A72452">
        <w:rPr>
          <w:rFonts w:ascii="Times New Roman" w:eastAsia="Times New Roman" w:hAnsi="Times New Roman" w:cs="Times New Roman"/>
          <w:sz w:val="20"/>
          <w:szCs w:val="20"/>
          <w:shd w:val="clear" w:color="auto" w:fill="FFFFFF"/>
          <w:lang w:eastAsia="pl-PL"/>
        </w:rPr>
        <w:t xml:space="preserve"> Dotyczy ubezpieczenia mienia od wszystkich </w:t>
      </w:r>
      <w:proofErr w:type="spellStart"/>
      <w:r w:rsidRPr="00A72452">
        <w:rPr>
          <w:rFonts w:ascii="Times New Roman" w:eastAsia="Times New Roman" w:hAnsi="Times New Roman" w:cs="Times New Roman"/>
          <w:sz w:val="20"/>
          <w:szCs w:val="20"/>
          <w:shd w:val="clear" w:color="auto" w:fill="FFFFFF"/>
          <w:lang w:eastAsia="pl-PL"/>
        </w:rPr>
        <w:t>ryzyk</w:t>
      </w:r>
      <w:proofErr w:type="spellEnd"/>
      <w:r w:rsidRPr="00A72452">
        <w:rPr>
          <w:rFonts w:ascii="Times New Roman" w:eastAsia="Times New Roman" w:hAnsi="Times New Roman" w:cs="Times New Roman"/>
          <w:sz w:val="20"/>
          <w:szCs w:val="20"/>
          <w:shd w:val="clear" w:color="auto" w:fill="FFFFFF"/>
          <w:lang w:eastAsia="pl-PL"/>
        </w:rPr>
        <w:t>.</w:t>
      </w:r>
    </w:p>
    <w:p w:rsidR="00A72452" w:rsidRPr="00A72452" w:rsidRDefault="00A72452" w:rsidP="00A72452">
      <w:pPr>
        <w:suppressAutoHyphens/>
        <w:spacing w:after="0" w:line="240" w:lineRule="auto"/>
        <w:ind w:left="1070"/>
        <w:jc w:val="both"/>
        <w:rPr>
          <w:rFonts w:ascii="Times New Roman" w:eastAsia="Times New Roman" w:hAnsi="Times New Roman" w:cs="Times New Roman"/>
          <w:color w:val="FF0000"/>
          <w:sz w:val="20"/>
          <w:szCs w:val="20"/>
          <w:lang w:eastAsia="pl-PL"/>
        </w:rPr>
      </w:pPr>
    </w:p>
    <w:p w:rsidR="00A72452" w:rsidRPr="00A72452" w:rsidRDefault="00A72452" w:rsidP="00A72452">
      <w:pPr>
        <w:numPr>
          <w:ilvl w:val="0"/>
          <w:numId w:val="29"/>
        </w:numPr>
        <w:suppressAutoHyphens/>
        <w:spacing w:after="0" w:line="240" w:lineRule="auto"/>
        <w:ind w:hanging="361"/>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Klauzula katastrofy budowlanej</w:t>
      </w:r>
      <w:r w:rsidRPr="00A72452">
        <w:rPr>
          <w:rFonts w:ascii="Times New Roman" w:eastAsia="Times New Roman" w:hAnsi="Times New Roman" w:cs="Times New Roman"/>
          <w:sz w:val="20"/>
          <w:szCs w:val="20"/>
          <w:lang w:eastAsia="pl-PL"/>
        </w:rPr>
        <w:t xml:space="preserve"> – z zachowaniem pozostałych, niezmienionych niniejszą klauzulą postanowień ogólnych warunków ubezpieczenia i innych postanowień umowy ubezpieczenia ustala się,  że </w:t>
      </w:r>
      <w:r w:rsidRPr="00A72452">
        <w:rPr>
          <w:rFonts w:ascii="Times New Roman" w:eastAsia="Times New Roman" w:hAnsi="Times New Roman" w:cs="Times New Roman"/>
          <w:sz w:val="20"/>
          <w:szCs w:val="20"/>
          <w:shd w:val="clear" w:color="auto" w:fill="FFFFFF"/>
          <w:lang w:eastAsia="pl-PL"/>
        </w:rPr>
        <w:t xml:space="preserve">na mocy niniejszej klauzuli </w:t>
      </w:r>
      <w:r w:rsidRPr="00A72452">
        <w:rPr>
          <w:rFonts w:ascii="Times New Roman" w:eastAsia="Times New Roman" w:hAnsi="Times New Roman" w:cs="Times New Roman"/>
          <w:sz w:val="20"/>
          <w:szCs w:val="20"/>
          <w:lang w:eastAsia="pl-PL"/>
        </w:rPr>
        <w:t xml:space="preserve">Ubezpieczyciel ponosi odpowiedzialność </w:t>
      </w:r>
      <w:r w:rsidRPr="00A72452">
        <w:rPr>
          <w:rFonts w:ascii="Times New Roman" w:eastAsia="Times New Roman" w:hAnsi="Times New Roman" w:cs="Times New Roman"/>
          <w:sz w:val="20"/>
          <w:szCs w:val="20"/>
          <w:shd w:val="clear" w:color="auto" w:fill="FFFFFF"/>
          <w:lang w:eastAsia="pl-PL"/>
        </w:rPr>
        <w:t>za szkody powstałe w mieniu Ubezpieczającego/Ubezpieczonego spowodowane katastrofą budowlaną rozumianą jako gwałtowne, nieoczekiwane zniszczenie budynku bądź budowli lub ich części w wyniku nagłej utraty wytrzymałości elementów budynku bądź budowli, elementów rusztowań, elementów urządzeń formujących, ścianek szczelnych i obudowy wykopów. Limit odpowiedzialności na jedno i wszystkie zdarzenia w rocznym okresie ubezpieczenia: 2.000.000,00 zł.</w:t>
      </w:r>
    </w:p>
    <w:p w:rsidR="00A72452" w:rsidRPr="00A72452" w:rsidRDefault="00A72452" w:rsidP="00A72452">
      <w:pPr>
        <w:suppressAutoHyphens/>
        <w:spacing w:after="0" w:line="240" w:lineRule="auto"/>
        <w:ind w:left="1070"/>
        <w:jc w:val="both"/>
        <w:rPr>
          <w:rFonts w:ascii="Times New Roman" w:eastAsia="Times New Roman" w:hAnsi="Times New Roman" w:cs="Times New Roman"/>
          <w:sz w:val="20"/>
          <w:szCs w:val="20"/>
          <w:lang w:eastAsia="pl-PL"/>
        </w:rPr>
      </w:pPr>
      <w:bookmarkStart w:id="7" w:name="_Hlk102544141"/>
      <w:r w:rsidRPr="00A72452">
        <w:rPr>
          <w:rFonts w:ascii="Times New Roman" w:eastAsia="Times New Roman" w:hAnsi="Times New Roman" w:cs="Times New Roman"/>
          <w:sz w:val="20"/>
          <w:szCs w:val="20"/>
          <w:lang w:eastAsia="pl-PL"/>
        </w:rPr>
        <w:lastRenderedPageBreak/>
        <w:t xml:space="preserve">Poza </w:t>
      </w:r>
      <w:proofErr w:type="spellStart"/>
      <w:r w:rsidRPr="00A72452">
        <w:rPr>
          <w:rFonts w:ascii="Times New Roman" w:eastAsia="Times New Roman" w:hAnsi="Times New Roman" w:cs="Times New Roman"/>
          <w:sz w:val="20"/>
          <w:szCs w:val="20"/>
          <w:lang w:eastAsia="pl-PL"/>
        </w:rPr>
        <w:t>wyłączeniami</w:t>
      </w:r>
      <w:proofErr w:type="spellEnd"/>
      <w:r w:rsidRPr="00A72452">
        <w:rPr>
          <w:rFonts w:ascii="Times New Roman" w:eastAsia="Times New Roman" w:hAnsi="Times New Roman" w:cs="Times New Roman"/>
          <w:sz w:val="20"/>
          <w:szCs w:val="20"/>
          <w:lang w:eastAsia="pl-PL"/>
        </w:rPr>
        <w:t xml:space="preserve"> odpowiedzialności  określonymi w programie ubezpieczenia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4"/>
          <w:szCs w:val="20"/>
          <w:lang w:eastAsia="pl-PL"/>
        </w:rPr>
        <w:t>,</w:t>
      </w:r>
      <w:bookmarkEnd w:id="7"/>
      <w:r w:rsidRPr="00A72452">
        <w:rPr>
          <w:rFonts w:ascii="Times New Roman" w:eastAsia="Times New Roman" w:hAnsi="Times New Roman" w:cs="Times New Roman"/>
          <w:sz w:val="24"/>
          <w:szCs w:val="20"/>
          <w:lang w:eastAsia="pl-PL"/>
        </w:rPr>
        <w:t xml:space="preserve"> </w:t>
      </w:r>
      <w:r w:rsidRPr="00A72452">
        <w:rPr>
          <w:rFonts w:ascii="Times New Roman" w:eastAsia="Times New Roman" w:hAnsi="Times New Roman" w:cs="Times New Roman"/>
          <w:sz w:val="20"/>
          <w:szCs w:val="20"/>
          <w:lang w:eastAsia="pl-PL"/>
        </w:rPr>
        <w:t>z odpowiedzialności Ubezpieczyciela wyłączone są szkody:</w:t>
      </w:r>
    </w:p>
    <w:p w:rsidR="00A72452" w:rsidRPr="00A72452" w:rsidRDefault="00A72452" w:rsidP="00A72452">
      <w:pPr>
        <w:numPr>
          <w:ilvl w:val="0"/>
          <w:numId w:val="14"/>
        </w:numPr>
        <w:suppressAutoHyphens/>
        <w:spacing w:after="0" w:line="240" w:lineRule="auto"/>
        <w:ind w:hanging="361"/>
        <w:jc w:val="both"/>
        <w:rPr>
          <w:rFonts w:ascii="Times New Roman" w:eastAsia="Times New Roman" w:hAnsi="Times New Roman" w:cs="Times New Roman"/>
          <w:sz w:val="20"/>
          <w:szCs w:val="20"/>
          <w:shd w:val="clear" w:color="auto" w:fill="FFFFFF"/>
          <w:lang w:eastAsia="pl-PL"/>
        </w:rPr>
      </w:pPr>
      <w:r w:rsidRPr="00A72452">
        <w:rPr>
          <w:rFonts w:ascii="Times New Roman" w:eastAsia="Times New Roman" w:hAnsi="Times New Roman" w:cs="Times New Roman"/>
          <w:sz w:val="20"/>
          <w:szCs w:val="20"/>
          <w:lang w:eastAsia="pl-PL"/>
        </w:rPr>
        <w:t>wynikłe ze zdarzeń powstałych w budynkach będących w trakcie przebudowy lub remontu wymagającego uzyskania pozwolenia na budowę,</w:t>
      </w:r>
    </w:p>
    <w:p w:rsidR="00A72452" w:rsidRPr="00A72452" w:rsidRDefault="00A72452" w:rsidP="00A72452">
      <w:pPr>
        <w:numPr>
          <w:ilvl w:val="0"/>
          <w:numId w:val="14"/>
        </w:numPr>
        <w:suppressAutoHyphens/>
        <w:spacing w:after="0" w:line="240" w:lineRule="auto"/>
        <w:ind w:hanging="361"/>
        <w:jc w:val="both"/>
        <w:rPr>
          <w:rFonts w:ascii="Times New Roman" w:eastAsia="Times New Roman" w:hAnsi="Times New Roman" w:cs="Times New Roman"/>
          <w:sz w:val="20"/>
          <w:szCs w:val="20"/>
          <w:shd w:val="clear" w:color="auto" w:fill="FFFFFF"/>
          <w:lang w:eastAsia="pl-PL"/>
        </w:rPr>
      </w:pPr>
      <w:r w:rsidRPr="00A72452">
        <w:rPr>
          <w:rFonts w:ascii="Times New Roman" w:eastAsia="Times New Roman" w:hAnsi="Times New Roman" w:cs="Times New Roman"/>
          <w:sz w:val="20"/>
          <w:szCs w:val="20"/>
          <w:lang w:eastAsia="pl-PL"/>
        </w:rPr>
        <w:t xml:space="preserve">w budynkach przeznaczonych do rozbiórki, </w:t>
      </w:r>
    </w:p>
    <w:p w:rsidR="00A72452" w:rsidRPr="00A72452" w:rsidRDefault="00A72452" w:rsidP="00A72452">
      <w:pPr>
        <w:numPr>
          <w:ilvl w:val="0"/>
          <w:numId w:val="14"/>
        </w:numPr>
        <w:suppressAutoHyphens/>
        <w:spacing w:after="0" w:line="240" w:lineRule="auto"/>
        <w:ind w:hanging="361"/>
        <w:jc w:val="both"/>
        <w:rPr>
          <w:rFonts w:ascii="Times New Roman" w:eastAsia="Times New Roman" w:hAnsi="Times New Roman" w:cs="Times New Roman"/>
          <w:sz w:val="20"/>
          <w:szCs w:val="20"/>
          <w:shd w:val="clear" w:color="auto" w:fill="FFFFFF"/>
          <w:lang w:eastAsia="pl-PL"/>
        </w:rPr>
      </w:pPr>
      <w:r w:rsidRPr="00A72452">
        <w:rPr>
          <w:rFonts w:ascii="Times New Roman" w:eastAsia="Times New Roman" w:hAnsi="Times New Roman" w:cs="Times New Roman"/>
          <w:sz w:val="20"/>
          <w:szCs w:val="20"/>
          <w:lang w:eastAsia="pl-PL"/>
        </w:rPr>
        <w:t>w budynkach wyłączonych z eksploatacji przez okres dłuższy niż 12 miesięcy.</w:t>
      </w:r>
    </w:p>
    <w:p w:rsidR="00A72452" w:rsidRPr="00A72452" w:rsidRDefault="00A72452" w:rsidP="00A72452">
      <w:pPr>
        <w:suppressAutoHyphens/>
        <w:spacing w:after="0" w:line="240" w:lineRule="auto"/>
        <w:ind w:left="284" w:firstLine="709"/>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shd w:val="clear" w:color="auto" w:fill="FFFFFF"/>
          <w:lang w:eastAsia="pl-PL"/>
        </w:rPr>
        <w:t xml:space="preserve">Klauzula dotyczy ubezpieczenia mienia od wszystkich </w:t>
      </w:r>
      <w:proofErr w:type="spellStart"/>
      <w:r w:rsidRPr="00A72452">
        <w:rPr>
          <w:rFonts w:ascii="Times New Roman" w:eastAsia="Times New Roman" w:hAnsi="Times New Roman" w:cs="Times New Roman"/>
          <w:sz w:val="20"/>
          <w:szCs w:val="20"/>
          <w:shd w:val="clear" w:color="auto" w:fill="FFFFFF"/>
          <w:lang w:eastAsia="pl-PL"/>
        </w:rPr>
        <w:t>ryzyk</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suppressAutoHyphens/>
        <w:spacing w:after="0" w:line="240" w:lineRule="auto"/>
        <w:ind w:left="1070"/>
        <w:jc w:val="both"/>
        <w:rPr>
          <w:rFonts w:ascii="Times New Roman" w:eastAsia="Times New Roman" w:hAnsi="Times New Roman" w:cs="Times New Roman"/>
          <w:sz w:val="20"/>
          <w:szCs w:val="20"/>
          <w:lang w:eastAsia="pl-PL"/>
        </w:rPr>
      </w:pPr>
    </w:p>
    <w:p w:rsidR="00A72452" w:rsidRPr="00A72452" w:rsidRDefault="00A72452" w:rsidP="00A72452">
      <w:pPr>
        <w:numPr>
          <w:ilvl w:val="0"/>
          <w:numId w:val="29"/>
        </w:numPr>
        <w:suppressAutoHyphen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Klauzula ubezpieczenia prac budowlano-montażowych</w:t>
      </w:r>
      <w:r w:rsidRPr="00A72452">
        <w:rPr>
          <w:rFonts w:ascii="Times New Roman" w:eastAsia="Times New Roman" w:hAnsi="Times New Roman" w:cs="Times New Roman"/>
          <w:sz w:val="20"/>
          <w:szCs w:val="20"/>
          <w:lang w:eastAsia="pl-PL"/>
        </w:rPr>
        <w:t xml:space="preserve"> – z zachowaniem pozostałych, niezmienionych niniejszą klauzulą postanowień ogólnych warunków ubezpieczenia i innych postanowień umowy ubezpieczenia ustala się,  że na mocy niniejszej klauzuli Ubezpieczyciel obejmuje ochroną szkody powstałe podczas prowadzenia </w:t>
      </w:r>
      <w:r w:rsidRPr="00A72452">
        <w:rPr>
          <w:rFonts w:ascii="Times New Roman" w:eastAsia="Times New Roman" w:hAnsi="Times New Roman" w:cs="Times New Roman"/>
          <w:color w:val="000000"/>
          <w:sz w:val="20"/>
          <w:szCs w:val="20"/>
          <w:shd w:val="clear" w:color="auto" w:fill="FFFFFF"/>
          <w:lang w:eastAsia="pl-PL"/>
        </w:rPr>
        <w:t xml:space="preserve">prac ziemnych i robót budowlano-montażowych, w </w:t>
      </w:r>
      <w:r w:rsidRPr="00A72452">
        <w:rPr>
          <w:rFonts w:ascii="Times New Roman" w:eastAsia="Times New Roman" w:hAnsi="Times New Roman" w:cs="Times New Roman"/>
          <w:sz w:val="20"/>
          <w:szCs w:val="20"/>
          <w:shd w:val="clear" w:color="auto" w:fill="FFFFFF"/>
          <w:lang w:eastAsia="pl-PL"/>
        </w:rPr>
        <w:t>tym również robót</w:t>
      </w:r>
      <w:r w:rsidRPr="00A72452">
        <w:rPr>
          <w:rFonts w:ascii="Times New Roman" w:eastAsia="Times New Roman" w:hAnsi="Times New Roman" w:cs="Times New Roman"/>
          <w:color w:val="000000"/>
          <w:sz w:val="20"/>
          <w:szCs w:val="20"/>
          <w:shd w:val="clear" w:color="auto" w:fill="FFFFFF"/>
          <w:lang w:eastAsia="pl-PL"/>
        </w:rPr>
        <w:t xml:space="preserve">, na które zgodnie z prawem budowlanym wymagane jest pozwolenie na budowę. Ochrona ubezpieczeniowa obejmuje również szkody </w:t>
      </w:r>
      <w:r w:rsidRPr="00A72452">
        <w:rPr>
          <w:rFonts w:ascii="Times New Roman" w:eastAsia="Times New Roman" w:hAnsi="Times New Roman" w:cs="Times New Roman"/>
          <w:sz w:val="20"/>
          <w:szCs w:val="20"/>
          <w:lang w:eastAsia="pl-PL"/>
        </w:rPr>
        <w:t>związane z:</w:t>
      </w:r>
    </w:p>
    <w:p w:rsidR="00A72452" w:rsidRPr="00A72452" w:rsidRDefault="00A72452" w:rsidP="00A72452">
      <w:pPr>
        <w:spacing w:after="0" w:line="240" w:lineRule="auto"/>
        <w:ind w:left="993" w:firstLine="141"/>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t>
      </w:r>
      <w:r w:rsidRPr="00A72452">
        <w:rPr>
          <w:rFonts w:ascii="Times New Roman" w:eastAsia="Times New Roman" w:hAnsi="Times New Roman" w:cs="Times New Roman"/>
          <w:sz w:val="20"/>
          <w:szCs w:val="20"/>
          <w:lang w:eastAsia="pl-PL"/>
        </w:rPr>
        <w:tab/>
        <w:t>naruszeniem konstrukcji dachu,</w:t>
      </w:r>
    </w:p>
    <w:p w:rsidR="00A72452" w:rsidRPr="00A72452" w:rsidRDefault="00A72452" w:rsidP="00A72452">
      <w:pPr>
        <w:spacing w:after="0" w:line="240" w:lineRule="auto"/>
        <w:ind w:left="993" w:firstLine="141"/>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w:t>
      </w:r>
      <w:r w:rsidRPr="00A72452">
        <w:rPr>
          <w:rFonts w:ascii="Times New Roman" w:eastAsia="Times New Roman" w:hAnsi="Times New Roman" w:cs="Times New Roman"/>
          <w:sz w:val="20"/>
          <w:szCs w:val="20"/>
          <w:lang w:eastAsia="pl-PL"/>
        </w:rPr>
        <w:tab/>
        <w:t>naruszeniem bądź usunięciem  pokrycia dachu,</w:t>
      </w:r>
    </w:p>
    <w:p w:rsidR="00A72452" w:rsidRPr="00A72452" w:rsidRDefault="00A72452" w:rsidP="00A72452">
      <w:pPr>
        <w:spacing w:after="0" w:line="240" w:lineRule="auto"/>
        <w:ind w:left="993" w:firstLine="141"/>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w:t>
      </w:r>
      <w:r w:rsidRPr="00A72452">
        <w:rPr>
          <w:rFonts w:ascii="Times New Roman" w:eastAsia="Times New Roman" w:hAnsi="Times New Roman" w:cs="Times New Roman"/>
          <w:sz w:val="20"/>
          <w:szCs w:val="20"/>
          <w:lang w:eastAsia="pl-PL"/>
        </w:rPr>
        <w:tab/>
        <w:t>szkody powstałe wskutek katastrofy budowlanej.</w:t>
      </w:r>
    </w:p>
    <w:p w:rsidR="00A72452" w:rsidRPr="00A72452" w:rsidRDefault="00A72452" w:rsidP="00A72452">
      <w:pPr>
        <w:spacing w:after="0" w:line="240" w:lineRule="auto"/>
        <w:ind w:left="1134"/>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Ubezpieczyciel obejmuje ochroną ww. szkody z następującymi limitami odpowiedzialności w rocznym okresie ubezpieczenia:</w:t>
      </w:r>
    </w:p>
    <w:p w:rsidR="00A72452" w:rsidRPr="00A72452" w:rsidRDefault="00A72452" w:rsidP="00A72452">
      <w:pPr>
        <w:numPr>
          <w:ilvl w:val="0"/>
          <w:numId w:val="3"/>
        </w:numPr>
        <w:spacing w:after="0" w:line="240" w:lineRule="auto"/>
        <w:ind w:left="1418"/>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shd w:val="clear" w:color="auto" w:fill="FFFFFF"/>
          <w:lang w:eastAsia="pl-PL"/>
        </w:rPr>
        <w:t>szkody w mieniu będącym przedmiotem prac budowlano-montażowych – do limitu 500.000,00 zł na jedno i wszystkie zdarzenia w rocznym okresie ubezpieczenia;</w:t>
      </w:r>
    </w:p>
    <w:p w:rsidR="00A72452" w:rsidRPr="00A72452" w:rsidRDefault="00A72452" w:rsidP="00A72452">
      <w:pPr>
        <w:numPr>
          <w:ilvl w:val="0"/>
          <w:numId w:val="3"/>
        </w:numPr>
        <w:spacing w:after="0" w:line="240" w:lineRule="auto"/>
        <w:ind w:left="1418"/>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shd w:val="clear" w:color="auto" w:fill="FFFFFF"/>
          <w:lang w:eastAsia="pl-PL"/>
        </w:rPr>
        <w:t>szkody w pozostałym mieniu stanowiącym przedmiot ubezpieczenia do sum ubezpieczenia określonych w umowie ubezpieczenia;</w:t>
      </w:r>
    </w:p>
    <w:p w:rsidR="00A72452" w:rsidRPr="00A72452" w:rsidRDefault="00A72452" w:rsidP="00A72452">
      <w:pPr>
        <w:numPr>
          <w:ilvl w:val="0"/>
          <w:numId w:val="3"/>
        </w:numPr>
        <w:spacing w:after="0" w:line="240" w:lineRule="auto"/>
        <w:ind w:left="1418"/>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szkody w nakładach i materiałach do limitu odpowiedzialności 100.000,00 zł (limit ten podwyższa sumę ubezpieczenia określoną w umowie ubezpieczenia);</w:t>
      </w:r>
    </w:p>
    <w:p w:rsidR="00A72452" w:rsidRPr="00A72452" w:rsidRDefault="00A72452" w:rsidP="00A72452">
      <w:pPr>
        <w:numPr>
          <w:ilvl w:val="0"/>
          <w:numId w:val="3"/>
        </w:numPr>
        <w:spacing w:after="0" w:line="240" w:lineRule="auto"/>
        <w:ind w:left="1418"/>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szkody powstałe wskutek zalania w związku z naruszeniem bądź usunięciem pokrycia dachu - z limitem odpowiedzialności do 20% sumy ubezpieczenia określonej w umowie ubezpieczenia, nie więcej niż 100.000,00 zł,</w:t>
      </w:r>
    </w:p>
    <w:p w:rsidR="00A72452" w:rsidRPr="00A72452" w:rsidRDefault="00A72452" w:rsidP="00A72452">
      <w:pPr>
        <w:spacing w:after="0" w:line="240" w:lineRule="auto"/>
        <w:ind w:left="1134"/>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Klauzula dotyczy ubezpieczenia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w:t>
      </w:r>
    </w:p>
    <w:p w:rsidR="00A72452" w:rsidRPr="00A72452" w:rsidRDefault="00A72452" w:rsidP="00A72452">
      <w:pPr>
        <w:spacing w:after="0" w:line="240" w:lineRule="auto"/>
        <w:ind w:left="1134"/>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W przypadku gdy na mienie będące przedmiotem prac budowlano-montażowych, które wymagają pozwolenia na budowę, zawarta jest odrębna polisa na ubezpieczenie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budowlano-montażowych, to niniejsza klauzula nie ma zastosowania.</w:t>
      </w:r>
    </w:p>
    <w:p w:rsidR="00A72452" w:rsidRPr="00A72452" w:rsidRDefault="00A72452" w:rsidP="00A72452">
      <w:pPr>
        <w:suppressAutoHyphens/>
        <w:spacing w:after="0" w:line="240" w:lineRule="auto"/>
        <w:jc w:val="both"/>
        <w:rPr>
          <w:rFonts w:ascii="Times New Roman" w:eastAsia="Times New Roman" w:hAnsi="Times New Roman" w:cs="Times New Roman"/>
          <w:sz w:val="20"/>
          <w:szCs w:val="20"/>
          <w:lang w:eastAsia="pl-PL"/>
        </w:rPr>
      </w:pPr>
    </w:p>
    <w:p w:rsidR="00A72452" w:rsidRPr="00A72452" w:rsidRDefault="00A72452" w:rsidP="00A72452">
      <w:pPr>
        <w:numPr>
          <w:ilvl w:val="0"/>
          <w:numId w:val="29"/>
        </w:numPr>
        <w:suppressAutoHyphen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 xml:space="preserve">Klauzula ubezpieczenia </w:t>
      </w:r>
      <w:proofErr w:type="spellStart"/>
      <w:r w:rsidRPr="00A72452">
        <w:rPr>
          <w:rFonts w:ascii="Times New Roman" w:eastAsia="Times New Roman" w:hAnsi="Times New Roman" w:cs="Times New Roman"/>
          <w:b/>
          <w:sz w:val="20"/>
          <w:szCs w:val="20"/>
          <w:lang w:eastAsia="pl-PL"/>
        </w:rPr>
        <w:t>nasadzeń</w:t>
      </w:r>
      <w:proofErr w:type="spellEnd"/>
      <w:r w:rsidRPr="00A72452">
        <w:rPr>
          <w:rFonts w:ascii="Times New Roman" w:eastAsia="Times New Roman" w:hAnsi="Times New Roman" w:cs="Times New Roman"/>
          <w:b/>
          <w:sz w:val="20"/>
          <w:szCs w:val="20"/>
          <w:lang w:eastAsia="pl-PL"/>
        </w:rPr>
        <w:t xml:space="preserve"> drzew i krzewów </w:t>
      </w:r>
      <w:r w:rsidRPr="00A72452">
        <w:rPr>
          <w:rFonts w:ascii="Times New Roman" w:eastAsia="Times New Roman" w:hAnsi="Times New Roman" w:cs="Times New Roman"/>
          <w:sz w:val="20"/>
          <w:szCs w:val="20"/>
          <w:lang w:eastAsia="pl-PL"/>
        </w:rPr>
        <w:t xml:space="preserve">– z zachowaniem pozostałych, niezmienionych niniejszą klauzulą postanowień ogólnych warunków ubezpieczenia i innych postanowień umowy ubezpieczenia ustala się,  że na mocy niniejszej klauzuli Ubezpieczyciel obejmuje ochroną ubezpieczeniową nasadzenia drzew i krzewów należących do Ubezpieczającego/Ubezpieczonego w ramach ubezpieczenia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w tym dewastacji oraz ubezpieczenia od kradzieży zwykłej, z zastrzeżeniem poniższych szczególnych warunków ubezpieczenia:</w:t>
      </w:r>
    </w:p>
    <w:p w:rsidR="00A72452" w:rsidRPr="00A72452" w:rsidRDefault="00A72452" w:rsidP="00A72452">
      <w:pPr>
        <w:numPr>
          <w:ilvl w:val="0"/>
          <w:numId w:val="15"/>
        </w:numPr>
        <w:tabs>
          <w:tab w:val="num" w:pos="993"/>
        </w:tabs>
        <w:spacing w:after="0" w:line="240" w:lineRule="auto"/>
        <w:ind w:left="1134"/>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rsidR="00A72452" w:rsidRPr="00A72452" w:rsidRDefault="00A72452" w:rsidP="00A72452">
      <w:pPr>
        <w:numPr>
          <w:ilvl w:val="0"/>
          <w:numId w:val="15"/>
        </w:numPr>
        <w:tabs>
          <w:tab w:val="num" w:pos="1134"/>
        </w:tabs>
        <w:spacing w:after="0" w:line="240" w:lineRule="auto"/>
        <w:ind w:left="1134"/>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warunkiem odpowiedzialności ubezpieczyciela jest istnienie widocznych śladów działania      zjawisk, które spowodowały szkodę, w szczególności uszkodzenia lub zniszczenia roślinności, </w:t>
      </w:r>
    </w:p>
    <w:p w:rsidR="00A72452" w:rsidRPr="00A72452" w:rsidRDefault="00A72452" w:rsidP="00A72452">
      <w:pPr>
        <w:numPr>
          <w:ilvl w:val="0"/>
          <w:numId w:val="15"/>
        </w:numPr>
        <w:tabs>
          <w:tab w:val="num" w:pos="720"/>
        </w:tabs>
        <w:spacing w:after="0" w:line="240" w:lineRule="auto"/>
        <w:ind w:left="1134"/>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wyłączona jest odpowiedzialność ubezpieczyciela za szkody w roślinach:</w:t>
      </w:r>
    </w:p>
    <w:p w:rsidR="00A72452" w:rsidRPr="00A72452" w:rsidRDefault="00A72452" w:rsidP="00A72452">
      <w:pPr>
        <w:numPr>
          <w:ilvl w:val="1"/>
          <w:numId w:val="15"/>
        </w:numPr>
        <w:tabs>
          <w:tab w:val="num" w:pos="1080"/>
        </w:tabs>
        <w:spacing w:after="0" w:line="240" w:lineRule="auto"/>
        <w:ind w:left="1080" w:firstLine="27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rsidR="00A72452" w:rsidRPr="00A72452" w:rsidRDefault="00A72452" w:rsidP="00A72452">
      <w:pPr>
        <w:numPr>
          <w:ilvl w:val="1"/>
          <w:numId w:val="15"/>
        </w:numPr>
        <w:tabs>
          <w:tab w:val="num" w:pos="1080"/>
        </w:tabs>
        <w:spacing w:after="0" w:line="240" w:lineRule="auto"/>
        <w:ind w:left="1080" w:firstLine="27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przeznaczonych do usunięcia / wycięcia ze względów bezpieczeństwa lub pielęgnacyjnych,</w:t>
      </w:r>
    </w:p>
    <w:p w:rsidR="00A72452" w:rsidRPr="00A72452" w:rsidRDefault="00A72452" w:rsidP="00A72452">
      <w:pPr>
        <w:numPr>
          <w:ilvl w:val="0"/>
          <w:numId w:val="15"/>
        </w:numPr>
        <w:spacing w:after="0" w:line="240" w:lineRule="auto"/>
        <w:ind w:left="1134"/>
        <w:jc w:val="both"/>
        <w:rPr>
          <w:rFonts w:ascii="Times New Roman" w:eastAsia="Arial Unicode MS" w:hAnsi="Times New Roman" w:cs="Times New Roman"/>
          <w:sz w:val="20"/>
          <w:szCs w:val="20"/>
          <w:lang w:eastAsia="pl-PL"/>
        </w:rPr>
      </w:pPr>
      <w:r w:rsidRPr="00A72452">
        <w:rPr>
          <w:rFonts w:ascii="Times New Roman" w:eastAsia="Times New Roman" w:hAnsi="Times New Roman" w:cs="Times New Roman"/>
          <w:sz w:val="20"/>
          <w:szCs w:val="20"/>
          <w:lang w:eastAsia="pl-PL"/>
        </w:rPr>
        <w:t>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rsidR="00A72452" w:rsidRPr="00A72452" w:rsidRDefault="00A72452" w:rsidP="00A72452">
      <w:pPr>
        <w:numPr>
          <w:ilvl w:val="0"/>
          <w:numId w:val="15"/>
        </w:numPr>
        <w:spacing w:after="0" w:line="240" w:lineRule="auto"/>
        <w:ind w:left="1134"/>
        <w:rPr>
          <w:rFonts w:ascii="Times New Roman" w:eastAsia="Arial Unicode MS" w:hAnsi="Times New Roman" w:cs="Times New Roman"/>
          <w:sz w:val="20"/>
          <w:szCs w:val="20"/>
          <w:lang w:eastAsia="pl-PL"/>
        </w:rPr>
      </w:pPr>
      <w:r w:rsidRPr="00A72452">
        <w:rPr>
          <w:rFonts w:ascii="Times New Roman" w:eastAsia="Times New Roman" w:hAnsi="Times New Roman" w:cs="Times New Roman"/>
          <w:sz w:val="20"/>
          <w:szCs w:val="20"/>
          <w:lang w:eastAsia="pl-PL"/>
        </w:rPr>
        <w:lastRenderedPageBreak/>
        <w:t>limit odpowiedzialności na jedno i wszystkie zdarzenia w rocznym okresie ubezpieczenia:</w:t>
      </w:r>
      <w:r w:rsidRPr="00A72452">
        <w:rPr>
          <w:rFonts w:ascii="Times New Roman" w:eastAsia="Arial Unicode MS" w:hAnsi="Times New Roman" w:cs="Times New Roman"/>
          <w:sz w:val="20"/>
          <w:szCs w:val="20"/>
          <w:lang w:eastAsia="pl-PL"/>
        </w:rPr>
        <w:t xml:space="preserve"> 10 000 zł z </w:t>
      </w:r>
      <w:proofErr w:type="spellStart"/>
      <w:r w:rsidRPr="00A72452">
        <w:rPr>
          <w:rFonts w:ascii="Times New Roman" w:eastAsia="Arial Unicode MS" w:hAnsi="Times New Roman" w:cs="Times New Roman"/>
          <w:sz w:val="20"/>
          <w:szCs w:val="20"/>
          <w:lang w:eastAsia="pl-PL"/>
        </w:rPr>
        <w:t>podlimitem</w:t>
      </w:r>
      <w:proofErr w:type="spellEnd"/>
      <w:r w:rsidRPr="00A72452">
        <w:rPr>
          <w:rFonts w:ascii="Times New Roman" w:eastAsia="Arial Unicode MS" w:hAnsi="Times New Roman" w:cs="Times New Roman"/>
          <w:sz w:val="20"/>
          <w:szCs w:val="20"/>
          <w:lang w:eastAsia="pl-PL"/>
        </w:rPr>
        <w:t xml:space="preserve"> 2 000 zł na ryzyko kradzieży zwykłej.</w:t>
      </w:r>
    </w:p>
    <w:p w:rsidR="00A72452" w:rsidRPr="00A72452" w:rsidRDefault="00A72452" w:rsidP="00A72452">
      <w:pPr>
        <w:spacing w:after="0" w:line="240" w:lineRule="auto"/>
        <w:rPr>
          <w:rFonts w:ascii="Times New Roman" w:eastAsia="Times New Roman" w:hAnsi="Times New Roman" w:cs="Times New Roman"/>
          <w:b/>
          <w:i/>
          <w:sz w:val="20"/>
          <w:szCs w:val="20"/>
          <w:lang w:eastAsia="pl-PL"/>
        </w:rPr>
      </w:pPr>
    </w:p>
    <w:p w:rsidR="00A72452" w:rsidRPr="00A72452" w:rsidRDefault="00A72452" w:rsidP="00A72452">
      <w:pPr>
        <w:numPr>
          <w:ilvl w:val="0"/>
          <w:numId w:val="29"/>
        </w:num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bCs/>
          <w:sz w:val="20"/>
          <w:szCs w:val="20"/>
          <w:lang w:eastAsia="pl-PL"/>
        </w:rPr>
        <w:t>Klauzula kosztu dodatkowego utraty wody lub innych cieczy</w:t>
      </w:r>
      <w:r w:rsidRPr="00A72452">
        <w:rPr>
          <w:rFonts w:ascii="Times New Roman" w:eastAsia="Times New Roman" w:hAnsi="Times New Roman" w:cs="Times New Roman"/>
          <w:sz w:val="20"/>
          <w:szCs w:val="20"/>
          <w:lang w:eastAsia="pl-PL"/>
        </w:rPr>
        <w:t xml:space="preserve"> - </w:t>
      </w:r>
      <w:r w:rsidRPr="00A72452">
        <w:rPr>
          <w:rFonts w:ascii="Times New Roman" w:eastAsia="Times New Roman" w:hAnsi="Times New Roman" w:cs="Times New Roman"/>
          <w:sz w:val="20"/>
          <w:szCs w:val="24"/>
          <w:lang w:eastAsia="pl-PL"/>
        </w:rPr>
        <w:t xml:space="preserve">z zachowaniem pozostałych, niezmienionych niniejszą klauzulą postanowień ogólnych warunków ubezpieczenia i innych postanowień umowy ubezpieczenia ustala się,  że </w:t>
      </w:r>
      <w:r w:rsidRPr="00A72452">
        <w:rPr>
          <w:rFonts w:ascii="Times New Roman" w:eastAsia="Times New Roman" w:hAnsi="Times New Roman" w:cs="Times New Roman"/>
          <w:sz w:val="20"/>
          <w:szCs w:val="20"/>
          <w:lang w:eastAsia="pl-PL"/>
        </w:rPr>
        <w:t>ochroną na warunkach niniejszej klauzuli zostaną objęte koszty utraty wody lub innych cieczy w wyniku awarii sieci, instalacji wodociągowej lub wodociągowo-kanalizacyjnej, instalacji centralnego ogrzewania itp.</w:t>
      </w:r>
    </w:p>
    <w:p w:rsidR="00A72452" w:rsidRPr="00A72452" w:rsidRDefault="00A72452" w:rsidP="00A72452">
      <w:pPr>
        <w:spacing w:after="0" w:line="240" w:lineRule="auto"/>
        <w:ind w:left="993"/>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sz w:val="20"/>
          <w:szCs w:val="20"/>
          <w:lang w:eastAsia="pl-PL"/>
        </w:rPr>
        <w:t xml:space="preserve">Limit odpowiedzialności </w:t>
      </w:r>
      <w:r w:rsidRPr="00A72452">
        <w:rPr>
          <w:rFonts w:ascii="Times New Roman" w:eastAsia="Times New Roman" w:hAnsi="Times New Roman" w:cs="Times New Roman"/>
          <w:b/>
          <w:bCs/>
          <w:sz w:val="20"/>
          <w:szCs w:val="20"/>
          <w:lang w:eastAsia="pl-PL"/>
        </w:rPr>
        <w:t xml:space="preserve">15 000,00 zł </w:t>
      </w:r>
      <w:r w:rsidRPr="00A72452">
        <w:rPr>
          <w:rFonts w:ascii="Times New Roman" w:eastAsia="Times New Roman" w:hAnsi="Times New Roman" w:cs="Times New Roman"/>
          <w:bCs/>
          <w:sz w:val="20"/>
          <w:szCs w:val="20"/>
          <w:lang w:eastAsia="pl-PL"/>
        </w:rPr>
        <w:t xml:space="preserve">na jedno i wszystkie zdarzenia w rocznym okresie ubezpieczenia. </w:t>
      </w:r>
    </w:p>
    <w:p w:rsidR="00A72452" w:rsidRPr="00A72452" w:rsidRDefault="00A72452" w:rsidP="00A72452">
      <w:pPr>
        <w:spacing w:after="0" w:line="240" w:lineRule="auto"/>
        <w:ind w:left="993"/>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t xml:space="preserve">Klauzula dotyczy ubezpieczenia mienia od wszystkich </w:t>
      </w:r>
      <w:proofErr w:type="spellStart"/>
      <w:r w:rsidRPr="00A72452">
        <w:rPr>
          <w:rFonts w:ascii="Times New Roman" w:eastAsia="Times New Roman" w:hAnsi="Times New Roman" w:cs="Times New Roman"/>
          <w:bCs/>
          <w:sz w:val="20"/>
          <w:szCs w:val="20"/>
          <w:lang w:eastAsia="pl-PL"/>
        </w:rPr>
        <w:t>ryzyk</w:t>
      </w:r>
      <w:proofErr w:type="spellEnd"/>
      <w:r w:rsidRPr="00A72452">
        <w:rPr>
          <w:rFonts w:ascii="Times New Roman" w:eastAsia="Times New Roman" w:hAnsi="Times New Roman" w:cs="Times New Roman"/>
          <w:bCs/>
          <w:sz w:val="20"/>
          <w:szCs w:val="20"/>
          <w:lang w:eastAsia="pl-PL"/>
        </w:rPr>
        <w:t>.</w:t>
      </w:r>
    </w:p>
    <w:p w:rsidR="00A72452" w:rsidRPr="00A72452" w:rsidRDefault="00A72452" w:rsidP="00A72452">
      <w:pPr>
        <w:suppressAutoHyphens/>
        <w:spacing w:after="0" w:line="240" w:lineRule="auto"/>
        <w:jc w:val="both"/>
        <w:rPr>
          <w:rFonts w:ascii="Times New Roman" w:eastAsia="Times New Roman" w:hAnsi="Times New Roman" w:cs="Times New Roman"/>
          <w:color w:val="FF0000"/>
          <w:sz w:val="20"/>
          <w:szCs w:val="20"/>
          <w:lang w:eastAsia="pl-PL"/>
        </w:rPr>
      </w:pPr>
    </w:p>
    <w:p w:rsidR="00A72452" w:rsidRPr="00A72452" w:rsidRDefault="00A72452" w:rsidP="00A72452">
      <w:pPr>
        <w:numPr>
          <w:ilvl w:val="0"/>
          <w:numId w:val="29"/>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b/>
          <w:sz w:val="20"/>
          <w:szCs w:val="20"/>
          <w:lang w:eastAsia="pl-PL"/>
        </w:rPr>
        <w:t xml:space="preserve">Klauzula odstąpienia od prawa do regresu w stosunku do użytkowników sprzętu elektronicznego </w:t>
      </w:r>
      <w:r w:rsidRPr="00A72452">
        <w:rPr>
          <w:rFonts w:ascii="Times New Roman" w:eastAsia="Calibri" w:hAnsi="Times New Roman" w:cs="Times New Roman"/>
          <w:sz w:val="20"/>
          <w:szCs w:val="20"/>
          <w:lang w:eastAsia="pl-PL"/>
        </w:rPr>
        <w:t xml:space="preserve">- z zachowaniem pozostałych, niezmienionych niniejszą klauzulą postanowień ogólnych warunków ubezpieczenia i innych postanowień umowy ubezpieczenia ustala się,  że Ubezpieczyciel zrzeka się prawa do regresu w stosunku do osób będących członkami gospodarstw domowych oraz innych użytkowników użytkujących sprzęt elektroniczny będący własnością Ubezpieczającego/Ubezpieczonego przekazywany gospodarstwom domowym lub innym użytkownikom za szkody wyrządzone przez te osoby. Zrzeczenie się prawa do regresu nie ma zastosowania, gdy osoby te wyrządziły szkodę umyślnie. Dotyczy ubezpieczenia sprzętu elektronicznego od wszystkich </w:t>
      </w:r>
      <w:proofErr w:type="spellStart"/>
      <w:r w:rsidRPr="00A72452">
        <w:rPr>
          <w:rFonts w:ascii="Times New Roman" w:eastAsia="Calibri" w:hAnsi="Times New Roman" w:cs="Times New Roman"/>
          <w:sz w:val="20"/>
          <w:szCs w:val="20"/>
          <w:lang w:eastAsia="pl-PL"/>
        </w:rPr>
        <w:t>ryzyk</w:t>
      </w:r>
      <w:proofErr w:type="spellEnd"/>
      <w:r w:rsidRPr="00A72452">
        <w:rPr>
          <w:rFonts w:ascii="Times New Roman" w:eastAsia="Calibri" w:hAnsi="Times New Roman" w:cs="Times New Roman"/>
          <w:sz w:val="20"/>
          <w:szCs w:val="20"/>
          <w:lang w:eastAsia="pl-PL"/>
        </w:rPr>
        <w:t>.</w:t>
      </w:r>
    </w:p>
    <w:p w:rsidR="00A72452" w:rsidRPr="00A72452" w:rsidRDefault="00A72452" w:rsidP="00A72452">
      <w:pPr>
        <w:spacing w:after="0" w:line="240" w:lineRule="auto"/>
        <w:rPr>
          <w:rFonts w:ascii="Times New Roman" w:eastAsia="Times New Roman" w:hAnsi="Times New Roman" w:cs="Times New Roman"/>
          <w:b/>
          <w:sz w:val="20"/>
          <w:szCs w:val="20"/>
          <w:u w:val="single"/>
          <w:lang w:eastAsia="pl-PL"/>
        </w:rPr>
      </w:pPr>
    </w:p>
    <w:p w:rsidR="00A72452" w:rsidRPr="00A72452" w:rsidRDefault="00A72452" w:rsidP="00A72452">
      <w:pPr>
        <w:spacing w:after="0" w:line="240" w:lineRule="auto"/>
        <w:rPr>
          <w:rFonts w:ascii="Times New Roman" w:eastAsia="Times New Roman" w:hAnsi="Times New Roman" w:cs="Times New Roman"/>
          <w:b/>
          <w:sz w:val="20"/>
          <w:szCs w:val="20"/>
          <w:u w:val="single"/>
          <w:lang w:eastAsia="pl-PL"/>
        </w:rPr>
      </w:pPr>
    </w:p>
    <w:p w:rsidR="00A72452" w:rsidRPr="00A72452" w:rsidRDefault="00A72452" w:rsidP="00A72452">
      <w:pPr>
        <w:spacing w:after="0" w:line="240" w:lineRule="auto"/>
        <w:rPr>
          <w:rFonts w:ascii="Times New Roman" w:eastAsia="Times New Roman" w:hAnsi="Times New Roman" w:cs="Times New Roman"/>
          <w:b/>
          <w:sz w:val="20"/>
          <w:szCs w:val="20"/>
          <w:u w:val="single"/>
          <w:lang w:eastAsia="pl-PL"/>
        </w:rPr>
      </w:pPr>
    </w:p>
    <w:p w:rsidR="00A72452" w:rsidRPr="00A72452" w:rsidRDefault="00A72452" w:rsidP="00A72452">
      <w:pPr>
        <w:spacing w:after="0" w:line="240" w:lineRule="auto"/>
        <w:rPr>
          <w:rFonts w:ascii="Times New Roman" w:eastAsia="Times New Roman" w:hAnsi="Times New Roman" w:cs="Times New Roman"/>
          <w:b/>
          <w:sz w:val="20"/>
          <w:szCs w:val="20"/>
          <w:u w:val="single"/>
          <w:lang w:eastAsia="pl-PL"/>
        </w:rPr>
      </w:pPr>
    </w:p>
    <w:p w:rsidR="00A72452" w:rsidRPr="00A72452" w:rsidRDefault="00A72452" w:rsidP="00A72452">
      <w:pPr>
        <w:spacing w:after="0" w:line="240" w:lineRule="auto"/>
        <w:rPr>
          <w:rFonts w:ascii="Times New Roman" w:eastAsia="Times New Roman" w:hAnsi="Times New Roman" w:cs="Times New Roman"/>
          <w:b/>
          <w:sz w:val="20"/>
          <w:szCs w:val="20"/>
          <w:u w:val="single"/>
          <w:lang w:eastAsia="pl-PL"/>
        </w:rPr>
      </w:pPr>
    </w:p>
    <w:p w:rsidR="00A72452" w:rsidRPr="00A72452" w:rsidRDefault="00A72452" w:rsidP="00A72452">
      <w:pPr>
        <w:spacing w:after="0" w:line="240" w:lineRule="auto"/>
        <w:jc w:val="center"/>
        <w:rPr>
          <w:rFonts w:ascii="Times New Roman" w:eastAsia="Times New Roman" w:hAnsi="Times New Roman" w:cs="Times New Roman"/>
          <w:b/>
          <w:sz w:val="20"/>
          <w:szCs w:val="20"/>
          <w:u w:val="single"/>
          <w:lang w:eastAsia="pl-PL"/>
        </w:rPr>
      </w:pPr>
      <w:r w:rsidRPr="00A72452">
        <w:rPr>
          <w:rFonts w:ascii="Times New Roman" w:eastAsia="Times New Roman" w:hAnsi="Times New Roman" w:cs="Times New Roman"/>
          <w:b/>
          <w:sz w:val="20"/>
          <w:szCs w:val="20"/>
          <w:u w:val="single"/>
          <w:lang w:eastAsia="pl-PL"/>
        </w:rPr>
        <w:t>KLAUZULE FAKULTATYWNE (podlegające ocenie zgodnie pkt. 22 SWZ)</w:t>
      </w:r>
    </w:p>
    <w:p w:rsidR="00A72452" w:rsidRPr="00A72452" w:rsidRDefault="00A72452" w:rsidP="00A72452">
      <w:pPr>
        <w:numPr>
          <w:ilvl w:val="0"/>
          <w:numId w:val="29"/>
        </w:numPr>
        <w:suppressAutoHyphens/>
        <w:spacing w:before="112" w:after="248" w:line="240" w:lineRule="auto"/>
        <w:ind w:hanging="361"/>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 xml:space="preserve">Klauzula automatycznego wyrównania sum ubezpieczenia – </w:t>
      </w:r>
      <w:r w:rsidRPr="00A72452">
        <w:rPr>
          <w:rFonts w:ascii="Times New Roman" w:eastAsia="Times New Roman" w:hAnsi="Times New Roman" w:cs="Times New Roman"/>
          <w:sz w:val="20"/>
          <w:szCs w:val="20"/>
          <w:lang w:eastAsia="pl-PL"/>
        </w:rPr>
        <w:t>z zachowaniem pozostałych, niezmienionych niniejszą klauzulą postanowień ogólnych warunków ubezpieczenia i innych postanowień umowy ubezpieczenia ustala się,  że dla mienia ubezpieczonego w systemie na pierwsze ryzyko</w:t>
      </w:r>
      <w:r w:rsidRPr="00A72452">
        <w:rPr>
          <w:rFonts w:ascii="Times New Roman" w:eastAsia="Times New Roman" w:hAnsi="Times New Roman" w:cs="Times New Roman"/>
          <w:b/>
          <w:sz w:val="20"/>
          <w:szCs w:val="20"/>
          <w:lang w:eastAsia="pl-PL"/>
        </w:rPr>
        <w:t xml:space="preserve"> </w:t>
      </w:r>
      <w:r w:rsidRPr="00A72452">
        <w:rPr>
          <w:rFonts w:ascii="Times New Roman" w:eastAsia="Times New Roman" w:hAnsi="Times New Roman" w:cs="Times New Roman"/>
          <w:sz w:val="20"/>
          <w:szCs w:val="20"/>
          <w:lang w:eastAsia="pl-PL"/>
        </w:rPr>
        <w:t>oraz w ubezpieczeniu OC</w:t>
      </w:r>
      <w:r w:rsidRPr="00A72452">
        <w:rPr>
          <w:rFonts w:ascii="Times New Roman" w:eastAsia="Times New Roman" w:hAnsi="Times New Roman" w:cs="Times New Roman"/>
          <w:b/>
          <w:sz w:val="20"/>
          <w:szCs w:val="20"/>
          <w:lang w:eastAsia="pl-PL"/>
        </w:rPr>
        <w:t xml:space="preserve"> </w:t>
      </w:r>
      <w:r w:rsidRPr="00A72452">
        <w:rPr>
          <w:rFonts w:ascii="Times New Roman" w:eastAsia="Times New Roman" w:hAnsi="Times New Roman" w:cs="Times New Roman"/>
          <w:sz w:val="20"/>
          <w:szCs w:val="20"/>
          <w:lang w:eastAsia="pl-PL"/>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wyrównania sum ubezpieczenia/sumy gwarancyjnej/limitów odpowiedzialności w okresie ubezpieczenia na podstawnie niniejszej klauzuli w wysokości jednokrotności sumy ubezpieczenia dla mienia ubezpieczonego na </w:t>
      </w:r>
      <w:r w:rsidRPr="00A72452">
        <w:rPr>
          <w:rFonts w:ascii="Times New Roman" w:eastAsia="Times New Roman" w:hAnsi="Times New Roman" w:cs="Times New Roman"/>
          <w:iCs/>
          <w:sz w:val="20"/>
          <w:szCs w:val="20"/>
          <w:lang w:eastAsia="pl-PL"/>
        </w:rPr>
        <w:t>pierwsze ryzyko lub sumy gwarancyjnej (limitów odpowiedzialności) w ubezpieczeniu OC.</w:t>
      </w:r>
      <w:r w:rsidRPr="00A72452">
        <w:rPr>
          <w:rFonts w:ascii="Times New Roman" w:eastAsia="Times New Roman" w:hAnsi="Times New Roman" w:cs="Times New Roman"/>
          <w:sz w:val="20"/>
          <w:szCs w:val="20"/>
          <w:lang w:eastAsia="pl-PL"/>
        </w:rPr>
        <w:t xml:space="preserve"> </w:t>
      </w:r>
      <w:r w:rsidRPr="00A72452">
        <w:rPr>
          <w:rFonts w:ascii="Times New Roman" w:eastAsia="Times New Roman" w:hAnsi="Times New Roman" w:cs="Times New Roman"/>
          <w:sz w:val="20"/>
          <w:szCs w:val="20"/>
          <w:lang w:eastAsia="pl-PL"/>
        </w:rPr>
        <w:br/>
        <w:t>W przypadku wyczerpania ww. limitu zastosowanie będą miały postanowienia ogólnych warunków ubezpieczenia. Klauzula ma zastosowanie do ubezpieczeń zawieranych w systemie na pierwsze ryzyko oraz ubezpieczenia odpowiedzialności cywilnej.</w:t>
      </w:r>
    </w:p>
    <w:p w:rsidR="00A72452" w:rsidRPr="00A72452" w:rsidRDefault="00A72452" w:rsidP="00A72452">
      <w:pPr>
        <w:numPr>
          <w:ilvl w:val="0"/>
          <w:numId w:val="29"/>
        </w:numPr>
        <w:suppressAutoHyphens/>
        <w:spacing w:after="0" w:line="240" w:lineRule="auto"/>
        <w:ind w:hanging="361"/>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K</w:t>
      </w:r>
      <w:r w:rsidRPr="00A72452">
        <w:rPr>
          <w:rFonts w:ascii="Times New Roman" w:eastAsia="Times New Roman" w:hAnsi="Times New Roman" w:cs="Times New Roman"/>
          <w:b/>
          <w:bCs/>
          <w:sz w:val="20"/>
          <w:szCs w:val="20"/>
          <w:lang w:eastAsia="pl-PL"/>
        </w:rPr>
        <w:t xml:space="preserve">lauzula aktów terroryzmu - </w:t>
      </w:r>
      <w:r w:rsidRPr="00A72452">
        <w:rPr>
          <w:rFonts w:ascii="Times New Roman" w:eastAsia="Times New Roman" w:hAnsi="Times New Roman" w:cs="Times New Roman"/>
          <w:sz w:val="20"/>
          <w:szCs w:val="20"/>
          <w:lang w:eastAsia="pl-PL"/>
        </w:rPr>
        <w:t xml:space="preserve">z zachowaniem pozostałych, niezmienionych niniejszą klauzulą postanowień ogólnych warunków ubezpieczenia i innych postanowień umowy ubezpieczenia ustala się,  że </w:t>
      </w:r>
      <w:r w:rsidRPr="00A72452">
        <w:rPr>
          <w:rFonts w:ascii="Times New Roman" w:eastAsia="Times New Roman" w:hAnsi="Times New Roman" w:cs="Times New Roman"/>
          <w:sz w:val="20"/>
          <w:szCs w:val="20"/>
          <w:shd w:val="clear" w:color="auto" w:fill="FFFFFF"/>
          <w:lang w:eastAsia="pl-PL"/>
        </w:rPr>
        <w:t xml:space="preserve">na mocy niniejszej klauzuli </w:t>
      </w:r>
      <w:r w:rsidRPr="00A72452">
        <w:rPr>
          <w:rFonts w:ascii="Times New Roman" w:eastAsia="Times New Roman" w:hAnsi="Times New Roman" w:cs="Times New Roman"/>
          <w:sz w:val="20"/>
          <w:szCs w:val="20"/>
          <w:lang w:eastAsia="pl-PL"/>
        </w:rPr>
        <w:t xml:space="preserve">Ubezpieczyciel ponosi odpowiedzialność za utratę, zniszczenie, lub uszkodzenie ubezpieczonego mienia powstałe w następstwie aktów terroryzmu lub sabotażu.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rsidR="00A72452" w:rsidRPr="00A72452" w:rsidRDefault="00A72452" w:rsidP="00A72452">
      <w:pPr>
        <w:spacing w:after="0" w:line="240" w:lineRule="auto"/>
        <w:ind w:left="99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color w:val="000000"/>
          <w:sz w:val="20"/>
          <w:szCs w:val="20"/>
          <w:lang w:eastAsia="pl-PL"/>
        </w:rPr>
        <w:t xml:space="preserve">Poza </w:t>
      </w:r>
      <w:proofErr w:type="spellStart"/>
      <w:r w:rsidRPr="00A72452">
        <w:rPr>
          <w:rFonts w:ascii="Times New Roman" w:eastAsia="Times New Roman" w:hAnsi="Times New Roman" w:cs="Times New Roman"/>
          <w:color w:val="000000"/>
          <w:sz w:val="20"/>
          <w:szCs w:val="20"/>
          <w:lang w:eastAsia="pl-PL"/>
        </w:rPr>
        <w:t>wyłączeniami</w:t>
      </w:r>
      <w:proofErr w:type="spellEnd"/>
      <w:r w:rsidRPr="00A72452">
        <w:rPr>
          <w:rFonts w:ascii="Times New Roman" w:eastAsia="Times New Roman" w:hAnsi="Times New Roman" w:cs="Times New Roman"/>
          <w:color w:val="000000"/>
          <w:sz w:val="20"/>
          <w:szCs w:val="20"/>
          <w:lang w:eastAsia="pl-PL"/>
        </w:rPr>
        <w:t xml:space="preserve"> odpowiedzialności  określonymi w programie ubezpieczenia mienia od wszystkich  </w:t>
      </w:r>
      <w:proofErr w:type="spellStart"/>
      <w:r w:rsidRPr="00A72452">
        <w:rPr>
          <w:rFonts w:ascii="Times New Roman" w:eastAsia="Times New Roman" w:hAnsi="Times New Roman" w:cs="Times New Roman"/>
          <w:color w:val="000000"/>
          <w:sz w:val="20"/>
          <w:szCs w:val="20"/>
          <w:lang w:eastAsia="pl-PL"/>
        </w:rPr>
        <w:t>ryzyk</w:t>
      </w:r>
      <w:proofErr w:type="spellEnd"/>
      <w:r w:rsidRPr="00A72452">
        <w:rPr>
          <w:rFonts w:ascii="Times New Roman" w:eastAsia="Times New Roman" w:hAnsi="Times New Roman" w:cs="Times New Roman"/>
          <w:color w:val="000000"/>
          <w:sz w:val="20"/>
          <w:szCs w:val="20"/>
          <w:lang w:eastAsia="pl-PL"/>
        </w:rPr>
        <w:t>,</w:t>
      </w:r>
      <w:r w:rsidRPr="00A72452">
        <w:rPr>
          <w:rFonts w:ascii="Times New Roman" w:eastAsia="Times New Roman" w:hAnsi="Times New Roman" w:cs="Times New Roman"/>
          <w:sz w:val="20"/>
          <w:szCs w:val="20"/>
          <w:lang w:eastAsia="pl-PL"/>
        </w:rPr>
        <w:t xml:space="preserve"> z zakresu ochrony wyłączone są szkody:</w:t>
      </w:r>
    </w:p>
    <w:p w:rsidR="00A72452" w:rsidRPr="00A72452" w:rsidRDefault="00A72452" w:rsidP="00A72452">
      <w:pPr>
        <w:numPr>
          <w:ilvl w:val="0"/>
          <w:numId w:val="6"/>
        </w:numPr>
        <w:spacing w:after="0" w:line="240" w:lineRule="auto"/>
        <w:ind w:left="1418"/>
        <w:contextualSpacing/>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wynikające bezpośrednio lub pośrednio z  wybuchu jądrowego, reakcji nuklearnej, promieniowania jądrowego, skażenia radioaktywnego,</w:t>
      </w:r>
    </w:p>
    <w:p w:rsidR="00A72452" w:rsidRPr="00A72452" w:rsidRDefault="00A72452" w:rsidP="00A72452">
      <w:pPr>
        <w:numPr>
          <w:ilvl w:val="0"/>
          <w:numId w:val="6"/>
        </w:numPr>
        <w:spacing w:after="0" w:line="240" w:lineRule="auto"/>
        <w:ind w:left="1418"/>
        <w:contextualSpacing/>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spowodowane atakiem elektronicznym, w tym przez włamania komputerowe oraz w wyniku działania wirusów komputerowych,</w:t>
      </w:r>
    </w:p>
    <w:p w:rsidR="00A72452" w:rsidRPr="00A72452" w:rsidRDefault="00A72452" w:rsidP="00A72452">
      <w:pPr>
        <w:numPr>
          <w:ilvl w:val="0"/>
          <w:numId w:val="6"/>
        </w:numPr>
        <w:spacing w:after="0" w:line="240" w:lineRule="auto"/>
        <w:ind w:left="1418"/>
        <w:contextualSpacing/>
        <w:jc w:val="both"/>
        <w:rPr>
          <w:rFonts w:ascii="Times New Roman" w:eastAsia="Calibri" w:hAnsi="Times New Roman" w:cs="Times New Roman"/>
          <w:sz w:val="20"/>
          <w:szCs w:val="20"/>
          <w:lang w:eastAsia="pl-PL"/>
        </w:rPr>
      </w:pPr>
      <w:r w:rsidRPr="00A72452">
        <w:rPr>
          <w:rFonts w:ascii="Times New Roman" w:eastAsia="Times New Roman" w:hAnsi="Times New Roman" w:cs="Times New Roman"/>
          <w:sz w:val="20"/>
          <w:szCs w:val="20"/>
          <w:lang w:eastAsia="pl-PL"/>
        </w:rPr>
        <w:lastRenderedPageBreak/>
        <w:t>powstałe w wyniku uwolnienia lub wystawienia na działanie substancji toksycznych, chemicznych lub biologicznych,</w:t>
      </w:r>
    </w:p>
    <w:p w:rsidR="00A72452" w:rsidRPr="00A72452" w:rsidRDefault="00A72452" w:rsidP="00A72452">
      <w:pPr>
        <w:numPr>
          <w:ilvl w:val="0"/>
          <w:numId w:val="6"/>
        </w:numPr>
        <w:spacing w:after="0" w:line="240" w:lineRule="auto"/>
        <w:ind w:left="1418"/>
        <w:contextualSpacing/>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powstałe w wyniku strajków, zamieszek, rozruchów, demonstracji, działań chuligańskich.</w:t>
      </w:r>
    </w:p>
    <w:p w:rsidR="00A72452" w:rsidRPr="00A72452" w:rsidRDefault="00A72452" w:rsidP="00A72452">
      <w:pPr>
        <w:suppressAutoHyphens/>
        <w:spacing w:after="0" w:line="240" w:lineRule="auto"/>
        <w:ind w:left="1070"/>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Klauzula dotyczy ubezpieczenia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oraz ubezpieczenia sprzętu elektronicznego. Limit odpowiedzialności na jedno i wszystkie zdarzenia w rocznym okresie ubezpieczenia: 1.000.000,00 zł.</w:t>
      </w:r>
    </w:p>
    <w:p w:rsidR="00A72452" w:rsidRPr="00A72452" w:rsidRDefault="00A72452" w:rsidP="00A72452">
      <w:pPr>
        <w:suppressAutoHyphens/>
        <w:spacing w:after="0" w:line="240" w:lineRule="auto"/>
        <w:ind w:left="1070"/>
        <w:jc w:val="both"/>
        <w:rPr>
          <w:rFonts w:ascii="Times New Roman" w:eastAsia="Times New Roman" w:hAnsi="Times New Roman" w:cs="Times New Roman"/>
          <w:sz w:val="20"/>
          <w:szCs w:val="20"/>
          <w:lang w:eastAsia="pl-PL"/>
        </w:rPr>
      </w:pPr>
    </w:p>
    <w:p w:rsidR="00A72452" w:rsidRPr="00A72452" w:rsidRDefault="00A72452" w:rsidP="00A72452">
      <w:pPr>
        <w:numPr>
          <w:ilvl w:val="0"/>
          <w:numId w:val="29"/>
        </w:numPr>
        <w:tabs>
          <w:tab w:val="num" w:pos="1134"/>
        </w:tabs>
        <w:suppressAutoHyphens/>
        <w:spacing w:after="0" w:line="240" w:lineRule="auto"/>
        <w:ind w:left="993" w:hanging="284"/>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Klauzula strajków, rozruchów, zamieszek społecznych</w:t>
      </w:r>
      <w:r w:rsidRPr="00A72452">
        <w:rPr>
          <w:rFonts w:ascii="Times New Roman" w:eastAsia="Times New Roman" w:hAnsi="Times New Roman" w:cs="Times New Roman"/>
          <w:sz w:val="20"/>
          <w:szCs w:val="20"/>
          <w:lang w:eastAsia="pl-PL"/>
        </w:rPr>
        <w:t xml:space="preserve"> - z zachowaniem pozostałych, niezmienionych niniejszą klauzulą postanowień ogólnych warunków ubezpieczenia i innych postanowień umowy ubezpieczenia ustala się,  że </w:t>
      </w:r>
      <w:r w:rsidRPr="00A72452">
        <w:rPr>
          <w:rFonts w:ascii="Times New Roman" w:eastAsia="Times New Roman" w:hAnsi="Times New Roman" w:cs="Times New Roman"/>
          <w:sz w:val="20"/>
          <w:szCs w:val="20"/>
          <w:shd w:val="clear" w:color="auto" w:fill="FFFFFF"/>
          <w:lang w:eastAsia="pl-PL"/>
        </w:rPr>
        <w:t>na mocy niniejszej klauzuli</w:t>
      </w:r>
      <w:r w:rsidRPr="00A72452">
        <w:rPr>
          <w:rFonts w:ascii="Times New Roman" w:eastAsia="Times New Roman" w:hAnsi="Times New Roman" w:cs="Times New Roman"/>
          <w:sz w:val="20"/>
          <w:szCs w:val="20"/>
          <w:lang w:eastAsia="pl-PL"/>
        </w:rPr>
        <w:t xml:space="preserv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rsidR="00A72452" w:rsidRPr="00A72452" w:rsidRDefault="00A72452" w:rsidP="00A72452">
      <w:pPr>
        <w:tabs>
          <w:tab w:val="left" w:pos="993"/>
        </w:tabs>
        <w:spacing w:after="0" w:line="240" w:lineRule="auto"/>
        <w:ind w:left="993"/>
        <w:contextualSpacing/>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Przez strajki, rozruchy oraz zamieszki społeczne rozumie się:</w:t>
      </w:r>
    </w:p>
    <w:p w:rsidR="00A72452" w:rsidRPr="00A72452" w:rsidRDefault="00A72452" w:rsidP="00A72452">
      <w:pPr>
        <w:numPr>
          <w:ilvl w:val="0"/>
          <w:numId w:val="8"/>
        </w:numPr>
        <w:tabs>
          <w:tab w:val="left" w:pos="993"/>
          <w:tab w:val="num" w:pos="1276"/>
        </w:tabs>
        <w:spacing w:after="0" w:line="240" w:lineRule="auto"/>
        <w:ind w:left="993"/>
        <w:contextualSpacing/>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działanie osoby lub grupy osób, powodujące zakłócenia porządku publicznego;</w:t>
      </w:r>
    </w:p>
    <w:p w:rsidR="00A72452" w:rsidRPr="00A72452" w:rsidRDefault="00A72452" w:rsidP="00A72452">
      <w:pPr>
        <w:numPr>
          <w:ilvl w:val="0"/>
          <w:numId w:val="8"/>
        </w:numPr>
        <w:tabs>
          <w:tab w:val="left" w:pos="993"/>
          <w:tab w:val="num" w:pos="1276"/>
        </w:tabs>
        <w:spacing w:after="0" w:line="240" w:lineRule="auto"/>
        <w:ind w:left="993"/>
        <w:contextualSpacing/>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działanie legalnie ustanowionej władzy zmierzające do przywrócenia porządku publicznego lub zminimalizowania skutków zakłóceń;</w:t>
      </w:r>
    </w:p>
    <w:p w:rsidR="00A72452" w:rsidRPr="00A72452" w:rsidRDefault="00A72452" w:rsidP="00A72452">
      <w:pPr>
        <w:numPr>
          <w:ilvl w:val="0"/>
          <w:numId w:val="8"/>
        </w:numPr>
        <w:tabs>
          <w:tab w:val="left" w:pos="993"/>
          <w:tab w:val="num" w:pos="1276"/>
        </w:tabs>
        <w:spacing w:after="0" w:line="240" w:lineRule="auto"/>
        <w:ind w:left="993"/>
        <w:contextualSpacing/>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umyślne działanie strajkującego lub poddanego lokautowi pracownika, mające na celu wspomożenie strajku lub przeciwstawienie się lokautowi;</w:t>
      </w:r>
    </w:p>
    <w:p w:rsidR="00A72452" w:rsidRPr="00A72452" w:rsidRDefault="00A72452" w:rsidP="00A72452">
      <w:pPr>
        <w:numPr>
          <w:ilvl w:val="0"/>
          <w:numId w:val="8"/>
        </w:numPr>
        <w:tabs>
          <w:tab w:val="left" w:pos="993"/>
          <w:tab w:val="num" w:pos="1276"/>
        </w:tabs>
        <w:spacing w:after="0" w:line="240" w:lineRule="auto"/>
        <w:ind w:left="993"/>
        <w:contextualSpacing/>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działanie legalnie ustanowionej władzy zapobiegające takim czynnościom lub działającej w celu zminimalizowania skutków takich czynności.</w:t>
      </w:r>
    </w:p>
    <w:p w:rsidR="00A72452" w:rsidRPr="00A72452" w:rsidRDefault="00A72452" w:rsidP="00A72452">
      <w:pPr>
        <w:tabs>
          <w:tab w:val="left" w:pos="993"/>
          <w:tab w:val="num" w:pos="1276"/>
        </w:tabs>
        <w:spacing w:after="0" w:line="240" w:lineRule="auto"/>
        <w:ind w:left="993"/>
        <w:contextualSpacing/>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color w:val="000000"/>
          <w:sz w:val="20"/>
          <w:szCs w:val="20"/>
          <w:lang w:eastAsia="pl-PL"/>
        </w:rPr>
        <w:t xml:space="preserve">Poza </w:t>
      </w:r>
      <w:proofErr w:type="spellStart"/>
      <w:r w:rsidRPr="00A72452">
        <w:rPr>
          <w:rFonts w:ascii="Times New Roman" w:eastAsia="Times New Roman" w:hAnsi="Times New Roman" w:cs="Times New Roman"/>
          <w:color w:val="000000"/>
          <w:sz w:val="20"/>
          <w:szCs w:val="20"/>
          <w:lang w:eastAsia="pl-PL"/>
        </w:rPr>
        <w:t>wyłączeniami</w:t>
      </w:r>
      <w:proofErr w:type="spellEnd"/>
      <w:r w:rsidRPr="00A72452">
        <w:rPr>
          <w:rFonts w:ascii="Times New Roman" w:eastAsia="Times New Roman" w:hAnsi="Times New Roman" w:cs="Times New Roman"/>
          <w:color w:val="000000"/>
          <w:sz w:val="20"/>
          <w:szCs w:val="20"/>
          <w:lang w:eastAsia="pl-PL"/>
        </w:rPr>
        <w:t xml:space="preserve"> odpowiedzialności  określonymi w programie ubezpieczenia mienia od wszystkich  </w:t>
      </w:r>
      <w:proofErr w:type="spellStart"/>
      <w:r w:rsidRPr="00A72452">
        <w:rPr>
          <w:rFonts w:ascii="Times New Roman" w:eastAsia="Times New Roman" w:hAnsi="Times New Roman" w:cs="Times New Roman"/>
          <w:color w:val="000000"/>
          <w:sz w:val="20"/>
          <w:szCs w:val="20"/>
          <w:lang w:eastAsia="pl-PL"/>
        </w:rPr>
        <w:t>ryzyk</w:t>
      </w:r>
      <w:proofErr w:type="spellEnd"/>
      <w:r w:rsidRPr="00A72452">
        <w:rPr>
          <w:rFonts w:ascii="Times New Roman" w:eastAsia="Times New Roman" w:hAnsi="Times New Roman" w:cs="Times New Roman"/>
          <w:color w:val="000000"/>
          <w:sz w:val="20"/>
          <w:szCs w:val="20"/>
          <w:lang w:eastAsia="pl-PL"/>
        </w:rPr>
        <w:t>,</w:t>
      </w:r>
      <w:r w:rsidRPr="00A72452">
        <w:rPr>
          <w:rFonts w:ascii="Times New Roman" w:eastAsia="Times New Roman" w:hAnsi="Times New Roman" w:cs="Times New Roman"/>
          <w:sz w:val="20"/>
          <w:szCs w:val="20"/>
          <w:lang w:eastAsia="pl-PL"/>
        </w:rPr>
        <w:t xml:space="preserve"> z ochrony ubezpieczeniowej wyłącza się szkody:</w:t>
      </w:r>
    </w:p>
    <w:p w:rsidR="00A72452" w:rsidRPr="00A72452" w:rsidRDefault="00A72452" w:rsidP="00A72452">
      <w:pPr>
        <w:numPr>
          <w:ilvl w:val="1"/>
          <w:numId w:val="7"/>
        </w:numPr>
        <w:tabs>
          <w:tab w:val="left" w:pos="993"/>
          <w:tab w:val="num" w:pos="1276"/>
        </w:tabs>
        <w:spacing w:after="0" w:line="240" w:lineRule="auto"/>
        <w:ind w:left="993"/>
        <w:contextualSpacing/>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wynikłe z całkowitego lub częściowego zaprzestania działalności, opóźnień lub zakłóceń działalności;</w:t>
      </w:r>
    </w:p>
    <w:p w:rsidR="00A72452" w:rsidRPr="00A72452" w:rsidRDefault="00A72452" w:rsidP="00A72452">
      <w:pPr>
        <w:numPr>
          <w:ilvl w:val="1"/>
          <w:numId w:val="7"/>
        </w:numPr>
        <w:tabs>
          <w:tab w:val="left" w:pos="993"/>
          <w:tab w:val="num" w:pos="1276"/>
        </w:tabs>
        <w:spacing w:after="0" w:line="240" w:lineRule="auto"/>
        <w:ind w:left="993"/>
        <w:contextualSpacing/>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powstałe wskutek trwałego lub tymczasowego zajęcia, w wyniku konfiskaty lub rekwizycji przez legalną władzę;</w:t>
      </w:r>
    </w:p>
    <w:p w:rsidR="00A72452" w:rsidRPr="00A72452" w:rsidRDefault="00A72452" w:rsidP="00A72452">
      <w:pPr>
        <w:numPr>
          <w:ilvl w:val="1"/>
          <w:numId w:val="7"/>
        </w:numPr>
        <w:tabs>
          <w:tab w:val="left" w:pos="993"/>
          <w:tab w:val="num" w:pos="1276"/>
        </w:tabs>
        <w:spacing w:after="0" w:line="240" w:lineRule="auto"/>
        <w:ind w:left="993"/>
        <w:contextualSpacing/>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będące następstwem działań wojennych, wojny domowej, wprowadzenia stanu wojennego lub stanu wyjątkowego, powstania zbrojnego, rewolucji, konfiskaty lub innego rodzaju przejęcia przedmiotu ubezpieczenia przez rząd lub inne władze kraju, sabotażu, blokady,</w:t>
      </w:r>
    </w:p>
    <w:p w:rsidR="00A72452" w:rsidRPr="00A72452" w:rsidRDefault="00A72452" w:rsidP="00A72452">
      <w:pPr>
        <w:numPr>
          <w:ilvl w:val="1"/>
          <w:numId w:val="7"/>
        </w:numPr>
        <w:tabs>
          <w:tab w:val="left" w:pos="993"/>
          <w:tab w:val="num" w:pos="1276"/>
        </w:tabs>
        <w:spacing w:after="0" w:line="240" w:lineRule="auto"/>
        <w:ind w:left="993"/>
        <w:contextualSpacing/>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aktów terroryzmu.</w:t>
      </w:r>
    </w:p>
    <w:p w:rsidR="00A72452" w:rsidRPr="00A72452" w:rsidRDefault="00A72452" w:rsidP="00A72452">
      <w:pPr>
        <w:tabs>
          <w:tab w:val="num" w:pos="1276"/>
        </w:tabs>
        <w:suppressAutoHyphens/>
        <w:spacing w:after="0" w:line="240" w:lineRule="auto"/>
        <w:ind w:left="99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Klauzula dotyczy ubezpieczenia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oraz ubezpieczenia sprzętu elektronicznego. Limit odpowiedzialności na jedno i wszystkie zdarzenia w rocznym okresie ubezpieczenia: 1.000.000,00 zł.</w:t>
      </w:r>
    </w:p>
    <w:p w:rsidR="00A72452" w:rsidRPr="00A72452" w:rsidRDefault="00A72452" w:rsidP="00A72452">
      <w:pPr>
        <w:suppressAutoHyphens/>
        <w:spacing w:after="0" w:line="240" w:lineRule="auto"/>
        <w:ind w:left="1070"/>
        <w:jc w:val="both"/>
        <w:rPr>
          <w:rFonts w:ascii="Times New Roman" w:eastAsia="Times New Roman" w:hAnsi="Times New Roman" w:cs="Times New Roman"/>
          <w:color w:val="FF0000"/>
          <w:sz w:val="20"/>
          <w:szCs w:val="20"/>
          <w:lang w:eastAsia="pl-PL"/>
        </w:rPr>
      </w:pPr>
    </w:p>
    <w:p w:rsidR="00A72452" w:rsidRPr="00A72452" w:rsidRDefault="00A72452" w:rsidP="00A72452">
      <w:pPr>
        <w:numPr>
          <w:ilvl w:val="0"/>
          <w:numId w:val="29"/>
        </w:numPr>
        <w:suppressAutoHyphens/>
        <w:spacing w:before="112" w:after="248"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 xml:space="preserve">Klauzula zaliczki na poczet odszkodowania – </w:t>
      </w:r>
      <w:r w:rsidRPr="00A72452">
        <w:rPr>
          <w:rFonts w:ascii="Times New Roman" w:eastAsia="Times New Roman" w:hAnsi="Times New Roman" w:cs="Times New Roman"/>
          <w:sz w:val="20"/>
          <w:szCs w:val="20"/>
          <w:lang w:eastAsia="pl-PL"/>
        </w:rPr>
        <w:t xml:space="preserve">z zachowaniem pozostałych, niezmienionych niniejszą klauzulą postanowień ogólnych warunków ubezpieczenia i innych postanowień umowy ubezpieczenia ustala się,  że Ubezpieczyciel w przypadku potwierdzenia swojej odpowiedzialności za powstałą szkodę, wypłaca zaliczkę </w:t>
      </w:r>
      <w:r w:rsidRPr="00A72452">
        <w:rPr>
          <w:rFonts w:ascii="Times New Roman" w:eastAsia="Times New Roman" w:hAnsi="Times New Roman" w:cs="Times New Roman"/>
          <w:color w:val="000000"/>
          <w:sz w:val="20"/>
          <w:szCs w:val="20"/>
          <w:lang w:eastAsia="pl-PL"/>
        </w:rPr>
        <w:t>na poczet odszkodowania w wysokości bezspornych kosztów szkody stwierdzonych kosztorysem wewnętrznym lub zewnętrznym w ciągu 14 dni od otrzymania zawiadomienia o szkodzie</w:t>
      </w:r>
      <w:r w:rsidRPr="00A72452">
        <w:rPr>
          <w:rFonts w:ascii="Times New Roman" w:eastAsia="Times New Roman" w:hAnsi="Times New Roman" w:cs="Times New Roman"/>
          <w:sz w:val="20"/>
          <w:szCs w:val="20"/>
          <w:lang w:eastAsia="pl-PL"/>
        </w:rPr>
        <w:t xml:space="preserve">. Dotyczy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numPr>
          <w:ilvl w:val="0"/>
          <w:numId w:val="29"/>
        </w:numPr>
        <w:suppressAutoHyphens/>
        <w:spacing w:before="112" w:after="248"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 xml:space="preserve">Klauzula funduszu prewencyjnego I – </w:t>
      </w:r>
      <w:r w:rsidRPr="00A72452">
        <w:rPr>
          <w:rFonts w:ascii="Times New Roman" w:eastAsia="Times New Roman" w:hAnsi="Times New Roman" w:cs="Times New Roman"/>
          <w:sz w:val="20"/>
          <w:szCs w:val="20"/>
          <w:lang w:eastAsia="pl-PL"/>
        </w:rPr>
        <w:t xml:space="preserve">z zachowaniem pozostałych, niezmienionych niniejszą klauzulą postanowień ogólnych warunków ubezpieczenia i innych postanowień umowy ubezpieczenia ustala się,  że </w:t>
      </w:r>
      <w:r w:rsidRPr="00A72452">
        <w:rPr>
          <w:rFonts w:ascii="Times New Roman" w:eastAsia="Times New Roman" w:hAnsi="Times New Roman" w:cs="Times New Roman"/>
          <w:color w:val="000000"/>
          <w:sz w:val="20"/>
          <w:szCs w:val="20"/>
          <w:lang w:eastAsia="pl-PL"/>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A72452">
        <w:rPr>
          <w:rFonts w:ascii="Times New Roman" w:eastAsia="Times New Roman" w:hAnsi="Times New Roman" w:cs="Times New Roman"/>
          <w:color w:val="000000"/>
          <w:sz w:val="20"/>
          <w:szCs w:val="20"/>
          <w:lang w:eastAsia="pl-PL"/>
        </w:rPr>
        <w:t>ryzyk</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numPr>
          <w:ilvl w:val="0"/>
          <w:numId w:val="29"/>
        </w:numPr>
        <w:suppressAutoHyphens/>
        <w:spacing w:before="112" w:after="248"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 xml:space="preserve">Klauzula funduszu prewencyjnego II – </w:t>
      </w:r>
      <w:r w:rsidRPr="00A72452">
        <w:rPr>
          <w:rFonts w:ascii="Times New Roman" w:eastAsia="Times New Roman" w:hAnsi="Times New Roman" w:cs="Times New Roman"/>
          <w:sz w:val="20"/>
          <w:szCs w:val="20"/>
          <w:lang w:eastAsia="pl-PL"/>
        </w:rPr>
        <w:t xml:space="preserve">z zachowaniem pozostałych, niezmienionych niniejszą klauzulą postanowień ogólnych warunków ubezpieczenia i innych postanowień umowy ubezpieczenia ustala się,  że </w:t>
      </w:r>
      <w:r w:rsidRPr="00A72452">
        <w:rPr>
          <w:rFonts w:ascii="Times New Roman" w:eastAsia="Times New Roman" w:hAnsi="Times New Roman" w:cs="Times New Roman"/>
          <w:color w:val="000000"/>
          <w:sz w:val="20"/>
          <w:szCs w:val="20"/>
          <w:lang w:eastAsia="pl-PL"/>
        </w:rPr>
        <w:t xml:space="preserve">Ubezpieczyciel stawia do dyspozycji Ubezpieczającego fundusz prewencyjny w wysokości 10% płaconych składek z całości ubezpieczeń zawartych w wyniku niniejszego przetargu, przy założeniu, że cel prewencyjny, na który zostaną przekazane środki </w:t>
      </w:r>
      <w:r w:rsidRPr="00A72452">
        <w:rPr>
          <w:rFonts w:ascii="Times New Roman" w:eastAsia="Times New Roman" w:hAnsi="Times New Roman" w:cs="Times New Roman"/>
          <w:color w:val="000000"/>
          <w:sz w:val="20"/>
          <w:szCs w:val="20"/>
          <w:lang w:eastAsia="pl-PL"/>
        </w:rPr>
        <w:lastRenderedPageBreak/>
        <w:t xml:space="preserve">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A72452">
        <w:rPr>
          <w:rFonts w:ascii="Times New Roman" w:eastAsia="Times New Roman" w:hAnsi="Times New Roman" w:cs="Times New Roman"/>
          <w:color w:val="000000"/>
          <w:sz w:val="20"/>
          <w:szCs w:val="20"/>
          <w:lang w:eastAsia="pl-PL"/>
        </w:rPr>
        <w:t>ryzyk</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numPr>
          <w:ilvl w:val="0"/>
          <w:numId w:val="29"/>
        </w:numPr>
        <w:suppressAutoHyphens/>
        <w:spacing w:before="112" w:after="248"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 xml:space="preserve">Klauzula zniesienia limitów odpowiedzialności dla klauzul automatycznego pokrycia </w:t>
      </w:r>
      <w:r w:rsidRPr="00A72452">
        <w:rPr>
          <w:rFonts w:ascii="Times New Roman" w:eastAsia="Times New Roman" w:hAnsi="Times New Roman" w:cs="Times New Roman"/>
          <w:sz w:val="20"/>
          <w:szCs w:val="20"/>
          <w:lang w:eastAsia="pl-PL"/>
        </w:rPr>
        <w:t>– z zachowaniem pozostałych, niezmienionych niniejszą klauzulą postanowień ogólnych warunków ubezpieczenia i innych postanowień umowy ubezpieczenia ustala się,  że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rsidR="00A72452" w:rsidRPr="00A72452" w:rsidRDefault="00A72452" w:rsidP="00A72452">
      <w:pPr>
        <w:numPr>
          <w:ilvl w:val="0"/>
          <w:numId w:val="29"/>
        </w:numPr>
        <w:suppressAutoHyphen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Klauzula zniżki z tytułu niskiej szkodowości</w:t>
      </w:r>
      <w:r w:rsidRPr="00A72452">
        <w:rPr>
          <w:rFonts w:ascii="Times New Roman" w:eastAsia="Times New Roman" w:hAnsi="Times New Roman" w:cs="Times New Roman"/>
          <w:sz w:val="20"/>
          <w:szCs w:val="20"/>
          <w:lang w:eastAsia="pl-PL"/>
        </w:rPr>
        <w:t xml:space="preserve"> – z zachowaniem pozostałych, niezmienionych niniejszą klauzulą postanowień ogólnych warunków ubezpieczenia i innych postanowień umowy ubezpieczenia ustala się,  że w przypadku kiedy wskaźnik szkodowości (</w:t>
      </w:r>
      <w:proofErr w:type="spellStart"/>
      <w:r w:rsidRPr="00A72452">
        <w:rPr>
          <w:rFonts w:ascii="Times New Roman" w:eastAsia="Times New Roman" w:hAnsi="Times New Roman" w:cs="Times New Roman"/>
          <w:sz w:val="20"/>
          <w:szCs w:val="20"/>
          <w:lang w:eastAsia="pl-PL"/>
        </w:rPr>
        <w:t>W</w:t>
      </w:r>
      <w:r w:rsidRPr="00A72452">
        <w:rPr>
          <w:rFonts w:ascii="Times New Roman" w:eastAsia="Times New Roman" w:hAnsi="Times New Roman" w:cs="Times New Roman"/>
          <w:sz w:val="20"/>
          <w:szCs w:val="20"/>
          <w:vertAlign w:val="subscript"/>
          <w:lang w:eastAsia="pl-PL"/>
        </w:rPr>
        <w:t>s</w:t>
      </w:r>
      <w:proofErr w:type="spellEnd"/>
      <w:r w:rsidRPr="00A72452">
        <w:rPr>
          <w:rFonts w:ascii="Times New Roman" w:eastAsia="Times New Roman" w:hAnsi="Times New Roman" w:cs="Times New Roman"/>
          <w:sz w:val="20"/>
          <w:szCs w:val="20"/>
          <w:lang w:eastAsia="pl-PL"/>
        </w:rPr>
        <w:t>) Ubezpieczającego/Ubezpieczonego po 10 miesiącach w pierwszym roku ubezpieczenia (okresie rozliczeniowym) nie przekroczy 40% Ubezpieczyciel udzieli zniżki w składce na kolejny okres ubezpieczenia (rozliczeniowy) w wysokości 10%. Jeżeli w drugim roku ubezpieczenia (okresie rozliczeniowym) wskaźnik szkodowości (</w:t>
      </w:r>
      <w:proofErr w:type="spellStart"/>
      <w:r w:rsidRPr="00A72452">
        <w:rPr>
          <w:rFonts w:ascii="Times New Roman" w:eastAsia="Times New Roman" w:hAnsi="Times New Roman" w:cs="Times New Roman"/>
          <w:sz w:val="20"/>
          <w:szCs w:val="20"/>
          <w:lang w:eastAsia="pl-PL"/>
        </w:rPr>
        <w:t>W</w:t>
      </w:r>
      <w:r w:rsidRPr="00A72452">
        <w:rPr>
          <w:rFonts w:ascii="Times New Roman" w:eastAsia="Times New Roman" w:hAnsi="Times New Roman" w:cs="Times New Roman"/>
          <w:sz w:val="20"/>
          <w:szCs w:val="20"/>
          <w:vertAlign w:val="subscript"/>
          <w:lang w:eastAsia="pl-PL"/>
        </w:rPr>
        <w:t>s</w:t>
      </w:r>
      <w:proofErr w:type="spellEnd"/>
      <w:r w:rsidRPr="00A72452">
        <w:rPr>
          <w:rFonts w:ascii="Times New Roman" w:eastAsia="Times New Roman" w:hAnsi="Times New Roman" w:cs="Times New Roman"/>
          <w:sz w:val="20"/>
          <w:szCs w:val="20"/>
          <w:lang w:eastAsia="pl-PL"/>
        </w:rPr>
        <w:t xml:space="preserve">) nie przekroczy 40% to udzielona 10% zniżka ma zastosowanie w kolejnym (trzecim) roku ubezpieczenia.  Klauzula dotyczy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z wyłączeniem ubezpieczenia odpowiedzialności cywilnej.</w:t>
      </w:r>
    </w:p>
    <w:p w:rsidR="00A72452" w:rsidRPr="00A72452" w:rsidRDefault="00A72452" w:rsidP="00A72452">
      <w:pPr>
        <w:tabs>
          <w:tab w:val="num" w:pos="1070"/>
        </w:tabs>
        <w:spacing w:before="112" w:after="248" w:line="240" w:lineRule="auto"/>
        <w:ind w:left="78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ab/>
        <w:t>Wskaźnik szkodowości (</w:t>
      </w:r>
      <w:proofErr w:type="spellStart"/>
      <w:r w:rsidRPr="00A72452">
        <w:rPr>
          <w:rFonts w:ascii="Times New Roman" w:eastAsia="Times New Roman" w:hAnsi="Times New Roman" w:cs="Times New Roman"/>
          <w:sz w:val="20"/>
          <w:szCs w:val="20"/>
          <w:lang w:eastAsia="pl-PL"/>
        </w:rPr>
        <w:t>W</w:t>
      </w:r>
      <w:r w:rsidRPr="00A72452">
        <w:rPr>
          <w:rFonts w:ascii="Times New Roman" w:eastAsia="Times New Roman" w:hAnsi="Times New Roman" w:cs="Times New Roman"/>
          <w:sz w:val="20"/>
          <w:szCs w:val="20"/>
          <w:vertAlign w:val="subscript"/>
          <w:lang w:eastAsia="pl-PL"/>
        </w:rPr>
        <w:t>s</w:t>
      </w:r>
      <w:proofErr w:type="spellEnd"/>
      <w:r w:rsidRPr="00A72452">
        <w:rPr>
          <w:rFonts w:ascii="Times New Roman" w:eastAsia="Times New Roman" w:hAnsi="Times New Roman" w:cs="Times New Roman"/>
          <w:sz w:val="20"/>
          <w:szCs w:val="20"/>
          <w:vertAlign w:val="subscript"/>
          <w:lang w:eastAsia="pl-PL"/>
        </w:rPr>
        <w:t>)</w:t>
      </w:r>
      <w:r w:rsidRPr="00A72452">
        <w:rPr>
          <w:rFonts w:ascii="Times New Roman" w:eastAsia="Times New Roman" w:hAnsi="Times New Roman" w:cs="Times New Roman"/>
          <w:sz w:val="20"/>
          <w:szCs w:val="20"/>
          <w:lang w:eastAsia="pl-PL"/>
        </w:rPr>
        <w:t>, o którym mowa wyżej zostanie wyliczony wg. poniższego wzoru:</w:t>
      </w:r>
    </w:p>
    <w:p w:rsidR="00A72452" w:rsidRPr="00A72452" w:rsidRDefault="00A72452" w:rsidP="00A72452">
      <w:pPr>
        <w:suppressAutoHyphens/>
        <w:spacing w:after="0" w:line="240" w:lineRule="auto"/>
        <w:ind w:left="1070"/>
        <w:jc w:val="both"/>
        <w:rPr>
          <w:rFonts w:ascii="Times New Roman" w:eastAsia="Times New Roman" w:hAnsi="Times New Roman" w:cs="Times New Roman"/>
          <w:sz w:val="20"/>
          <w:szCs w:val="20"/>
          <w:lang w:eastAsia="pl-PL"/>
        </w:rPr>
      </w:pPr>
      <w:proofErr w:type="spellStart"/>
      <w:r w:rsidRPr="00A72452">
        <w:rPr>
          <w:rFonts w:ascii="Times New Roman" w:eastAsia="Times New Roman" w:hAnsi="Times New Roman" w:cs="Times New Roman"/>
          <w:b/>
          <w:lang w:eastAsia="pl-PL"/>
        </w:rPr>
        <w:t>W</w:t>
      </w:r>
      <w:r w:rsidRPr="00A72452">
        <w:rPr>
          <w:rFonts w:ascii="Times New Roman" w:eastAsia="Times New Roman" w:hAnsi="Times New Roman" w:cs="Times New Roman"/>
          <w:b/>
          <w:vertAlign w:val="subscript"/>
          <w:lang w:eastAsia="pl-PL"/>
        </w:rPr>
        <w:t>s</w:t>
      </w:r>
      <w:proofErr w:type="spellEnd"/>
      <w:r w:rsidRPr="00A72452">
        <w:rPr>
          <w:rFonts w:ascii="Times New Roman" w:eastAsia="Times New Roman" w:hAnsi="Times New Roman" w:cs="Times New Roman"/>
          <w:b/>
          <w:lang w:eastAsia="pl-PL"/>
        </w:rPr>
        <w:t xml:space="preserve"> = </w:t>
      </w:r>
      <m:oMath>
        <m:f>
          <m:fPr>
            <m:ctrlPr>
              <w:rPr>
                <w:rFonts w:ascii="Cambria Math" w:eastAsia="Times New Roman" w:hAnsi="Cambria Math" w:cs="Times New Roman"/>
                <w:b/>
                <w:i/>
                <w:lang w:eastAsia="pl-PL"/>
              </w:rPr>
            </m:ctrlPr>
          </m:fPr>
          <m:num>
            <m:r>
              <m:rPr>
                <m:sty m:val="bi"/>
              </m:rPr>
              <w:rPr>
                <w:rFonts w:ascii="Cambria Math" w:eastAsia="Times New Roman" w:hAnsi="Cambria Math" w:cs="Times New Roman"/>
                <w:lang w:eastAsia="pl-PL"/>
              </w:rPr>
              <m:t>wypłacone odszkodowania+rezerwy na poczet zgłosoznych i niewypłaconych szkód</m:t>
            </m:r>
          </m:num>
          <m:den>
            <m:r>
              <m:rPr>
                <m:sty m:val="bi"/>
              </m:rPr>
              <w:rPr>
                <w:rFonts w:ascii="Cambria Math" w:eastAsia="Times New Roman" w:hAnsi="Cambria Math" w:cs="Times New Roman"/>
                <w:lang w:eastAsia="pl-PL"/>
              </w:rPr>
              <m:t>łączna składka ubezpieczeniowa</m:t>
            </m:r>
          </m:den>
        </m:f>
      </m:oMath>
    </w:p>
    <w:p w:rsidR="00A72452" w:rsidRPr="00A72452" w:rsidRDefault="00A72452" w:rsidP="00A72452">
      <w:pPr>
        <w:suppressAutoHyphens/>
        <w:spacing w:after="0" w:line="240" w:lineRule="auto"/>
        <w:ind w:left="1070"/>
        <w:jc w:val="both"/>
        <w:rPr>
          <w:rFonts w:ascii="Times New Roman" w:eastAsia="Times New Roman" w:hAnsi="Times New Roman" w:cs="Times New Roman"/>
          <w:sz w:val="20"/>
          <w:szCs w:val="20"/>
          <w:lang w:eastAsia="pl-PL"/>
        </w:rPr>
      </w:pPr>
    </w:p>
    <w:p w:rsidR="00A72452" w:rsidRPr="00A72452" w:rsidRDefault="00A72452" w:rsidP="00A72452">
      <w:pPr>
        <w:numPr>
          <w:ilvl w:val="0"/>
          <w:numId w:val="29"/>
        </w:numPr>
        <w:suppressAutoHyphen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Klauzula kompensacji sum ubezpieczenia</w:t>
      </w:r>
      <w:r w:rsidRPr="00A72452">
        <w:rPr>
          <w:rFonts w:ascii="Times New Roman" w:eastAsia="Times New Roman" w:hAnsi="Times New Roman" w:cs="Times New Roman"/>
          <w:sz w:val="20"/>
          <w:szCs w:val="20"/>
          <w:lang w:eastAsia="pl-PL"/>
        </w:rPr>
        <w:t xml:space="preserve"> - z zachowaniem pozostałych, niezmienionych niniejszą klauzulą postanowień ogólnych warunków ubezpieczenia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z wyłączeniem odpowiedzialności cywilnej.</w:t>
      </w:r>
    </w:p>
    <w:p w:rsidR="00A72452" w:rsidRPr="00A72452" w:rsidRDefault="00A72452" w:rsidP="00A72452">
      <w:pPr>
        <w:suppressAutoHyphens/>
        <w:spacing w:after="0" w:line="240" w:lineRule="auto"/>
        <w:ind w:left="1070"/>
        <w:jc w:val="both"/>
        <w:rPr>
          <w:rFonts w:ascii="Times New Roman" w:eastAsia="Times New Roman" w:hAnsi="Times New Roman" w:cs="Times New Roman"/>
          <w:sz w:val="20"/>
          <w:szCs w:val="20"/>
          <w:lang w:eastAsia="pl-PL"/>
        </w:rPr>
      </w:pPr>
    </w:p>
    <w:p w:rsidR="00A72452" w:rsidRPr="00A72452" w:rsidRDefault="00A72452" w:rsidP="00A72452">
      <w:pPr>
        <w:numPr>
          <w:ilvl w:val="0"/>
          <w:numId w:val="29"/>
        </w:numPr>
        <w:suppressAutoHyphens/>
        <w:spacing w:after="0" w:line="240" w:lineRule="auto"/>
        <w:jc w:val="both"/>
        <w:rPr>
          <w:rFonts w:ascii="Times New Roman" w:eastAsia="Times New Roman" w:hAnsi="Times New Roman" w:cs="Times New Roman"/>
          <w:color w:val="FF0000"/>
          <w:sz w:val="20"/>
          <w:szCs w:val="20"/>
          <w:lang w:eastAsia="pl-PL"/>
        </w:rPr>
      </w:pPr>
      <w:r w:rsidRPr="00A72452">
        <w:rPr>
          <w:rFonts w:ascii="Times New Roman" w:eastAsia="Times New Roman" w:hAnsi="Times New Roman" w:cs="Times New Roman"/>
          <w:b/>
          <w:sz w:val="20"/>
          <w:szCs w:val="20"/>
          <w:lang w:eastAsia="pl-PL"/>
        </w:rPr>
        <w:t>Klauzula uznania kosztów dodatkowych wynikających z braku części zamiennych</w:t>
      </w:r>
      <w:r w:rsidRPr="00A72452">
        <w:rPr>
          <w:rFonts w:ascii="Times New Roman" w:eastAsia="Times New Roman" w:hAnsi="Times New Roman" w:cs="Times New Roman"/>
          <w:color w:val="FF0000"/>
          <w:sz w:val="20"/>
          <w:szCs w:val="20"/>
          <w:lang w:eastAsia="pl-PL"/>
        </w:rPr>
        <w:t xml:space="preserve"> </w:t>
      </w:r>
      <w:r w:rsidRPr="00A72452">
        <w:rPr>
          <w:rFonts w:ascii="Times New Roman" w:eastAsia="Times New Roman" w:hAnsi="Times New Roman" w:cs="Times New Roman"/>
          <w:sz w:val="20"/>
          <w:szCs w:val="20"/>
          <w:lang w:eastAsia="pl-PL"/>
        </w:rPr>
        <w:t xml:space="preserve">– z zachowaniem pozostałych, niezmienionych niniejszą klauzulą postanowień ogólnych warunków ubezpieczenia i innych postanowień umowy ubezpieczenia ustala się,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rocznym okresie ubezpieczenia. Dotyczy ubezpieczenia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ubezpieczenia sprzętu elektronicznego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ubezpieczenia maszyn i urządzeń od uszkodzeń.</w:t>
      </w:r>
    </w:p>
    <w:p w:rsidR="00A72452" w:rsidRPr="00A72452" w:rsidRDefault="00A72452" w:rsidP="00A72452">
      <w:pPr>
        <w:spacing w:after="0" w:line="240" w:lineRule="auto"/>
        <w:ind w:left="720"/>
        <w:rPr>
          <w:rFonts w:ascii="Times New Roman" w:eastAsia="Calibri" w:hAnsi="Times New Roman" w:cs="Times New Roman"/>
          <w:color w:val="FF0000"/>
          <w:sz w:val="20"/>
          <w:szCs w:val="24"/>
          <w:lang w:eastAsia="pl-PL"/>
        </w:rPr>
      </w:pPr>
    </w:p>
    <w:p w:rsidR="00A72452" w:rsidRPr="00A72452" w:rsidRDefault="00A72452" w:rsidP="00A72452">
      <w:pPr>
        <w:numPr>
          <w:ilvl w:val="0"/>
          <w:numId w:val="29"/>
        </w:numPr>
        <w:suppressAutoHyphens/>
        <w:spacing w:after="0" w:line="240" w:lineRule="auto"/>
        <w:jc w:val="both"/>
        <w:rPr>
          <w:rFonts w:ascii="Times New Roman" w:eastAsia="Times New Roman" w:hAnsi="Times New Roman" w:cs="Times New Roman"/>
          <w:color w:val="FF0000"/>
          <w:sz w:val="20"/>
          <w:szCs w:val="20"/>
          <w:lang w:eastAsia="pl-PL"/>
        </w:rPr>
      </w:pPr>
      <w:r w:rsidRPr="00A72452">
        <w:rPr>
          <w:rFonts w:ascii="Times New Roman" w:eastAsia="Times New Roman" w:hAnsi="Times New Roman" w:cs="Times New Roman"/>
          <w:b/>
          <w:sz w:val="20"/>
          <w:szCs w:val="20"/>
          <w:lang w:eastAsia="pl-PL"/>
        </w:rPr>
        <w:t xml:space="preserve">Klauzula 168 godzin </w:t>
      </w:r>
      <w:r w:rsidRPr="00A72452">
        <w:rPr>
          <w:rFonts w:ascii="Times New Roman" w:eastAsia="Times New Roman" w:hAnsi="Times New Roman" w:cs="Times New Roman"/>
          <w:sz w:val="20"/>
          <w:szCs w:val="20"/>
          <w:lang w:eastAsia="pl-PL"/>
        </w:rPr>
        <w:t>– z zachowaniem pozostałych, niezmienionych niniejszą klauzulą postanowień ogólnych warunków ubezpieczenia i innych postanowień umowy ubezpieczenia ustala się,  że</w:t>
      </w:r>
      <w:r w:rsidRPr="00A72452">
        <w:rPr>
          <w:rFonts w:ascii="Times New Roman" w:eastAsia="Times New Roman" w:hAnsi="Times New Roman" w:cs="Times New Roman"/>
          <w:iCs/>
          <w:sz w:val="20"/>
          <w:szCs w:val="20"/>
          <w:lang w:eastAsia="ar-SA"/>
        </w:rPr>
        <w:t xml:space="preserve"> o</w:t>
      </w:r>
      <w:r w:rsidRPr="00A72452">
        <w:rPr>
          <w:rFonts w:ascii="Times New Roman" w:eastAsia="Times New Roman" w:hAnsi="Times New Roman" w:cs="Times New Roman"/>
          <w:sz w:val="20"/>
          <w:szCs w:val="20"/>
          <w:lang w:eastAsia="ar-SA"/>
        </w:rPr>
        <w:t>chroną ubezpieczeniową w zakresie odpowiedzialności cywilnej objęte są szkody kolejne powstałe z tej samej przyczyny w tym samym miejscu do upływu 7 dni od zgłoszenia pierwszej szkody.</w:t>
      </w:r>
    </w:p>
    <w:p w:rsidR="00A72452" w:rsidRPr="00A72452" w:rsidRDefault="00A72452" w:rsidP="00A72452">
      <w:pPr>
        <w:spacing w:after="0" w:line="240" w:lineRule="auto"/>
        <w:ind w:left="720"/>
        <w:rPr>
          <w:rFonts w:ascii="Times New Roman" w:eastAsia="Calibri" w:hAnsi="Times New Roman" w:cs="Times New Roman"/>
          <w:color w:val="FF0000"/>
          <w:sz w:val="20"/>
          <w:szCs w:val="24"/>
          <w:lang w:eastAsia="pl-PL"/>
        </w:rPr>
      </w:pPr>
    </w:p>
    <w:p w:rsidR="00A72452" w:rsidRPr="00A72452" w:rsidRDefault="00A72452" w:rsidP="00A72452">
      <w:pPr>
        <w:numPr>
          <w:ilvl w:val="0"/>
          <w:numId w:val="29"/>
        </w:numPr>
        <w:suppressAutoHyphens/>
        <w:spacing w:after="0" w:line="240" w:lineRule="auto"/>
        <w:jc w:val="both"/>
        <w:rPr>
          <w:rFonts w:ascii="Times New Roman" w:eastAsia="Times New Roman" w:hAnsi="Times New Roman" w:cs="Times New Roman"/>
          <w:b/>
          <w:color w:val="FF0000"/>
          <w:sz w:val="20"/>
          <w:szCs w:val="20"/>
          <w:lang w:eastAsia="pl-PL"/>
        </w:rPr>
      </w:pPr>
      <w:r w:rsidRPr="00A72452">
        <w:rPr>
          <w:rFonts w:ascii="Times New Roman" w:eastAsia="Times New Roman" w:hAnsi="Times New Roman" w:cs="Times New Roman"/>
          <w:b/>
          <w:sz w:val="20"/>
          <w:szCs w:val="20"/>
          <w:lang w:eastAsia="pl-PL"/>
        </w:rPr>
        <w:t>Klauzula odpowiedzialności za długotrwałe oddziaływanie czynników</w:t>
      </w:r>
      <w:r w:rsidRPr="00A72452">
        <w:rPr>
          <w:rFonts w:ascii="Times New Roman" w:eastAsia="Times New Roman" w:hAnsi="Times New Roman" w:cs="Times New Roman"/>
          <w:sz w:val="20"/>
          <w:szCs w:val="20"/>
          <w:lang w:eastAsia="pl-PL"/>
        </w:rPr>
        <w:t xml:space="preserve"> – z zachowaniem pozostałych, niezmienionych niniejszą klauzulą postanowień ogólnych warunków ubezpieczenia i innych postanowień umowy ubezpieczenia ustala się,  że na mocy niniejszej klauzuli zakres ubezpieczenia w ubezpieczeniu odpowiedzialności cywilnej zostaje rozszerzony o </w:t>
      </w:r>
      <w:r w:rsidRPr="00A72452">
        <w:rPr>
          <w:rFonts w:ascii="Times New Roman" w:eastAsia="Times New Roman" w:hAnsi="Times New Roman" w:cs="Times New Roman"/>
          <w:sz w:val="20"/>
          <w:szCs w:val="20"/>
          <w:shd w:val="clear" w:color="auto" w:fill="FFFFFF"/>
          <w:lang w:eastAsia="pl-PL"/>
        </w:rPr>
        <w:t xml:space="preserve">odpowiedzialność za </w:t>
      </w:r>
      <w:r w:rsidRPr="00A72452">
        <w:rPr>
          <w:rFonts w:ascii="Times New Roman" w:eastAsia="Times New Roman" w:hAnsi="Times New Roman" w:cs="Times New Roman"/>
          <w:b/>
          <w:bCs/>
          <w:sz w:val="20"/>
          <w:szCs w:val="20"/>
          <w:shd w:val="clear" w:color="auto" w:fill="FFFFFF"/>
          <w:lang w:eastAsia="pl-PL"/>
        </w:rPr>
        <w:t xml:space="preserve">szkody będące bezpośrednim następstwem </w:t>
      </w:r>
      <w:r w:rsidRPr="00A72452">
        <w:rPr>
          <w:rFonts w:ascii="Times New Roman" w:eastAsia="Times New Roman" w:hAnsi="Times New Roman" w:cs="Times New Roman"/>
          <w:sz w:val="20"/>
          <w:szCs w:val="20"/>
          <w:shd w:val="clear" w:color="auto" w:fill="FFFFFF"/>
          <w:lang w:eastAsia="pl-PL"/>
        </w:rPr>
        <w:t xml:space="preserve">długotrwałego oddziaływania wody, wilgoci, zagrzybienia, wibracji, temperatury, oparów, dymu, gazu, pyłów, sadzy, ścieków, jeżeli ubezpieczony nie miał wiedzy o długotrwałym oddziaływaniu tych czynników </w:t>
      </w:r>
      <w:r w:rsidRPr="00A72452">
        <w:rPr>
          <w:rFonts w:ascii="Times New Roman" w:eastAsia="Times New Roman" w:hAnsi="Times New Roman" w:cs="Times New Roman"/>
          <w:b/>
          <w:bCs/>
          <w:sz w:val="20"/>
          <w:szCs w:val="20"/>
          <w:shd w:val="clear" w:color="auto" w:fill="FFFFFF"/>
          <w:lang w:eastAsia="pl-PL"/>
        </w:rPr>
        <w:t>i podjął niezbędne czynności mające na celu zapobieżenie lub ograniczenie</w:t>
      </w:r>
      <w:r w:rsidRPr="00A72452">
        <w:rPr>
          <w:rFonts w:ascii="Times New Roman" w:eastAsia="Times New Roman" w:hAnsi="Times New Roman" w:cs="Times New Roman"/>
          <w:b/>
          <w:bCs/>
          <w:color w:val="000000"/>
          <w:sz w:val="20"/>
          <w:szCs w:val="20"/>
          <w:shd w:val="clear" w:color="auto" w:fill="FFFFFF"/>
          <w:lang w:eastAsia="pl-PL"/>
        </w:rPr>
        <w:t xml:space="preserve"> oddziaływania tych czynników w terminie 14 dni od dnia uzyskania takiej wiedzy. Niniejsza klauzula nie ma </w:t>
      </w:r>
      <w:r w:rsidRPr="00A72452">
        <w:rPr>
          <w:rFonts w:ascii="Times New Roman" w:eastAsia="Times New Roman" w:hAnsi="Times New Roman" w:cs="Times New Roman"/>
          <w:b/>
          <w:bCs/>
          <w:color w:val="000000"/>
          <w:sz w:val="20"/>
          <w:szCs w:val="20"/>
          <w:shd w:val="clear" w:color="auto" w:fill="FFFFFF"/>
          <w:lang w:eastAsia="pl-PL"/>
        </w:rPr>
        <w:lastRenderedPageBreak/>
        <w:t>zastosowania do odpowiedzialności cywilnej za szkody w środowisku naturalnym. Limit odpowiedzialności 100 000,00 zł na jeden i wszystkie wypadki ubezpieczeniowe w rocznym okresie ubezpieczenia.</w:t>
      </w:r>
    </w:p>
    <w:p w:rsidR="00A72452" w:rsidRPr="00A72452" w:rsidRDefault="00A72452" w:rsidP="00A72452">
      <w:pPr>
        <w:spacing w:after="0" w:line="240" w:lineRule="auto"/>
        <w:ind w:left="720"/>
        <w:rPr>
          <w:rFonts w:ascii="Times New Roman" w:eastAsia="Calibri" w:hAnsi="Times New Roman" w:cs="Times New Roman"/>
          <w:b/>
          <w:color w:val="FF0000"/>
          <w:sz w:val="20"/>
          <w:szCs w:val="24"/>
          <w:lang w:eastAsia="pl-PL"/>
        </w:rPr>
      </w:pPr>
    </w:p>
    <w:p w:rsidR="00A72452" w:rsidRPr="00A72452" w:rsidRDefault="00A72452" w:rsidP="00A72452">
      <w:pPr>
        <w:numPr>
          <w:ilvl w:val="0"/>
          <w:numId w:val="29"/>
        </w:numPr>
        <w:suppressAutoHyphens/>
        <w:spacing w:after="0" w:line="240" w:lineRule="auto"/>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 xml:space="preserve">Klauzula odpowiedzialności w związku z naruszeniem przepisów o ochronie danych osobowych – </w:t>
      </w:r>
      <w:r w:rsidRPr="00A72452">
        <w:rPr>
          <w:rFonts w:ascii="Times New Roman" w:eastAsia="Times New Roman" w:hAnsi="Times New Roman" w:cs="Times New Roman"/>
          <w:sz w:val="20"/>
          <w:szCs w:val="20"/>
          <w:lang w:eastAsia="pl-PL"/>
        </w:rPr>
        <w:t xml:space="preserve">z zachowaniem pozostałych, niezmienionych niniejszą klauzulą postanowień ogólnych warunków ubezpieczenia i innych postanowień umowy ubezpieczenia ustala się,  że 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A72452">
        <w:rPr>
          <w:rFonts w:ascii="Times New Roman" w:eastAsia="Times New Roman" w:hAnsi="Times New Roman" w:cs="Times New Roman"/>
          <w:sz w:val="20"/>
          <w:szCs w:val="20"/>
          <w:lang w:eastAsia="pl-PL"/>
        </w:rPr>
        <w:t>kc</w:t>
      </w:r>
      <w:proofErr w:type="spellEnd"/>
      <w:r w:rsidRPr="00A72452">
        <w:rPr>
          <w:rFonts w:ascii="Times New Roman" w:eastAsia="Times New Roman" w:hAnsi="Times New Roman" w:cs="Times New Roman"/>
          <w:sz w:val="20"/>
          <w:szCs w:val="20"/>
          <w:lang w:eastAsia="pl-PL"/>
        </w:rPr>
        <w:t xml:space="preserve"> w związku z art. 23 i 24 </w:t>
      </w:r>
      <w:proofErr w:type="spellStart"/>
      <w:r w:rsidRPr="00A72452">
        <w:rPr>
          <w:rFonts w:ascii="Times New Roman" w:eastAsia="Times New Roman" w:hAnsi="Times New Roman" w:cs="Times New Roman"/>
          <w:sz w:val="20"/>
          <w:szCs w:val="20"/>
          <w:lang w:eastAsia="pl-PL"/>
        </w:rPr>
        <w:t>kc</w:t>
      </w:r>
      <w:proofErr w:type="spellEnd"/>
      <w:r w:rsidRPr="00A72452">
        <w:rPr>
          <w:rFonts w:ascii="Times New Roman" w:eastAsia="Times New Roman" w:hAnsi="Times New Roman" w:cs="Times New Roman"/>
          <w:sz w:val="20"/>
          <w:szCs w:val="20"/>
          <w:lang w:eastAsia="pl-PL"/>
        </w:rPr>
        <w:t>; odpowiedzialność na podstawie art. 82 Rozporządzenia Parlamentu Europejskiego i Rady 2016/679 z dnia 27 kwietnia 2016 r. w sprawie ochrony osób fizycznych w związku z przetwarzaniem danych osobowych i w sprawie swobodnego przepływu takich danych oraz uchylenia dyrektywy 95/46/WE – RODO).</w:t>
      </w:r>
      <w:r w:rsidRPr="00A72452">
        <w:rPr>
          <w:rFonts w:ascii="Times New Roman" w:eastAsia="Times New Roman" w:hAnsi="Times New Roman" w:cs="Times New Roman"/>
          <w:b/>
          <w:bCs/>
          <w:sz w:val="20"/>
          <w:szCs w:val="20"/>
          <w:shd w:val="clear" w:color="auto" w:fill="FFFFFF"/>
          <w:lang w:eastAsia="pl-PL"/>
        </w:rPr>
        <w:t xml:space="preserve"> Limit odpowiedzialności 100 000,00 zł na jeden i wszystkie wypadki ubezpieczeniowe w rocznym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rsidR="00A72452" w:rsidRPr="00A72452" w:rsidRDefault="00A72452" w:rsidP="00A72452">
      <w:pPr>
        <w:spacing w:after="0" w:line="240" w:lineRule="auto"/>
        <w:ind w:left="720"/>
        <w:rPr>
          <w:rFonts w:ascii="Times New Roman" w:eastAsia="Calibri" w:hAnsi="Times New Roman" w:cs="Times New Roman"/>
          <w:b/>
          <w:sz w:val="20"/>
          <w:szCs w:val="24"/>
          <w:lang w:eastAsia="pl-PL"/>
        </w:rPr>
      </w:pPr>
    </w:p>
    <w:p w:rsidR="00A72452" w:rsidRPr="00A72452" w:rsidRDefault="00A72452" w:rsidP="00A72452">
      <w:pPr>
        <w:numPr>
          <w:ilvl w:val="0"/>
          <w:numId w:val="29"/>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b/>
          <w:iCs/>
          <w:sz w:val="20"/>
          <w:szCs w:val="20"/>
          <w:lang w:eastAsia="pl-PL"/>
        </w:rPr>
        <w:t>Klauzula wężykowa</w:t>
      </w:r>
      <w:r w:rsidRPr="00A72452">
        <w:rPr>
          <w:rFonts w:ascii="Times New Roman" w:eastAsia="Calibri" w:hAnsi="Times New Roman" w:cs="Times New Roman"/>
          <w:iCs/>
          <w:sz w:val="20"/>
          <w:szCs w:val="20"/>
          <w:lang w:eastAsia="pl-PL"/>
        </w:rPr>
        <w:t xml:space="preserve"> – </w:t>
      </w:r>
      <w:r w:rsidRPr="00A72452">
        <w:rPr>
          <w:rFonts w:ascii="Times New Roman" w:eastAsia="Calibri" w:hAnsi="Times New Roman" w:cs="Times New Roman"/>
          <w:sz w:val="20"/>
          <w:szCs w:val="24"/>
          <w:lang w:eastAsia="pl-PL"/>
        </w:rPr>
        <w:t xml:space="preserve">z zachowaniem pozostałych, niezmienionych niniejszą klauzulą postanowień ogólnych warunków ubezpieczenia i innych postanowień umowy ubezpieczenia ustala się,  że </w:t>
      </w:r>
      <w:r w:rsidRPr="00A72452">
        <w:rPr>
          <w:rFonts w:ascii="Times New Roman" w:eastAsia="Calibri" w:hAnsi="Times New Roman" w:cs="Times New Roman"/>
          <w:iCs/>
          <w:sz w:val="20"/>
          <w:szCs w:val="20"/>
          <w:lang w:eastAsia="pl-PL"/>
        </w:rPr>
        <w:t>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100 000,00 zł na jeden i wszystkie wypadki ubezpieczeniowe w rocznym okresie ubezpieczenia. Klauzula dotyczy ubezpieczenia odpowiedzialności cywilnej.</w:t>
      </w:r>
    </w:p>
    <w:p w:rsidR="00A72452" w:rsidRPr="00A72452" w:rsidRDefault="00A72452" w:rsidP="00A72452">
      <w:pPr>
        <w:suppressAutoHyphens/>
        <w:spacing w:after="0" w:line="240" w:lineRule="auto"/>
        <w:ind w:left="1070"/>
        <w:jc w:val="both"/>
        <w:rPr>
          <w:rFonts w:ascii="Times New Roman" w:eastAsia="Times New Roman" w:hAnsi="Times New Roman" w:cs="Times New Roman"/>
          <w:sz w:val="20"/>
          <w:szCs w:val="20"/>
          <w:lang w:eastAsia="pl-PL"/>
        </w:rPr>
      </w:pPr>
    </w:p>
    <w:p w:rsidR="00A72452" w:rsidRPr="00A72452" w:rsidRDefault="00A72452" w:rsidP="00A72452">
      <w:pPr>
        <w:numPr>
          <w:ilvl w:val="0"/>
          <w:numId w:val="29"/>
        </w:numPr>
        <w:suppressAutoHyphens/>
        <w:spacing w:after="0" w:line="240" w:lineRule="auto"/>
        <w:jc w:val="both"/>
        <w:rPr>
          <w:rFonts w:ascii="Times New Roman" w:eastAsia="Times New Roman" w:hAnsi="Times New Roman" w:cs="Times New Roman"/>
          <w:sz w:val="20"/>
          <w:szCs w:val="20"/>
          <w:shd w:val="clear" w:color="auto" w:fill="FFFFFF"/>
          <w:lang w:eastAsia="pl-PL"/>
        </w:rPr>
      </w:pPr>
      <w:r w:rsidRPr="00A72452">
        <w:rPr>
          <w:rFonts w:ascii="Times New Roman" w:eastAsia="Times New Roman" w:hAnsi="Times New Roman" w:cs="Times New Roman"/>
          <w:b/>
          <w:bCs/>
          <w:sz w:val="20"/>
          <w:szCs w:val="20"/>
          <w:shd w:val="clear" w:color="auto" w:fill="FFFFFF"/>
          <w:lang w:eastAsia="pl-PL"/>
        </w:rPr>
        <w:t xml:space="preserve">Klauzula zwiększonych kosztów działalności i utraconych przychodów – </w:t>
      </w:r>
      <w:r w:rsidRPr="00A72452">
        <w:rPr>
          <w:rFonts w:ascii="Times New Roman" w:eastAsia="Times New Roman" w:hAnsi="Times New Roman" w:cs="Times New Roman"/>
          <w:sz w:val="20"/>
          <w:szCs w:val="20"/>
          <w:shd w:val="clear" w:color="auto" w:fill="FFFFFF"/>
          <w:lang w:eastAsia="pl-PL"/>
        </w:rPr>
        <w:t xml:space="preserve">z zachowaniem pozostałych, niezmienionych niniejszą klauzulą postanowień ogólnych warunków ubezpieczenia i innych postanowień umowy ubezpieczenia ustala się,  że Ubezpieczyciel pokryje zwiększone koszty działalności i utracone przychody, które mogą powstać po wystąpieniu wypadku ubezpieczeniowego (zdarzenia szkodowego) objętego ochroną ubezpieczeniową w ramach </w:t>
      </w:r>
      <w:proofErr w:type="spellStart"/>
      <w:r w:rsidRPr="00A72452">
        <w:rPr>
          <w:rFonts w:ascii="Times New Roman" w:eastAsia="Times New Roman" w:hAnsi="Times New Roman" w:cs="Times New Roman"/>
          <w:sz w:val="20"/>
          <w:szCs w:val="20"/>
          <w:shd w:val="clear" w:color="auto" w:fill="FFFFFF"/>
          <w:lang w:eastAsia="pl-PL"/>
        </w:rPr>
        <w:t>ryzyk</w:t>
      </w:r>
      <w:proofErr w:type="spellEnd"/>
      <w:r w:rsidRPr="00A72452">
        <w:rPr>
          <w:rFonts w:ascii="Times New Roman" w:eastAsia="Times New Roman" w:hAnsi="Times New Roman" w:cs="Times New Roman"/>
          <w:sz w:val="20"/>
          <w:szCs w:val="20"/>
          <w:shd w:val="clear" w:color="auto" w:fill="FFFFFF"/>
          <w:lang w:eastAsia="pl-PL"/>
        </w:rPr>
        <w:t>, których dotyczy niniejsza klauzula. Zwiększone koszty działalności oraz utracone przychody mogą wynikać w szczególności z:</w:t>
      </w:r>
    </w:p>
    <w:p w:rsidR="00A72452" w:rsidRPr="00A72452" w:rsidRDefault="00A72452" w:rsidP="00A72452">
      <w:pPr>
        <w:suppressAutoHyphens/>
        <w:spacing w:after="0" w:line="240" w:lineRule="auto"/>
        <w:ind w:left="1070"/>
        <w:jc w:val="both"/>
        <w:rPr>
          <w:rFonts w:ascii="Times New Roman" w:eastAsia="Times New Roman" w:hAnsi="Times New Roman" w:cs="Times New Roman"/>
          <w:sz w:val="20"/>
          <w:szCs w:val="20"/>
          <w:shd w:val="clear" w:color="auto" w:fill="FFFFFF"/>
          <w:lang w:eastAsia="pl-PL"/>
        </w:rPr>
      </w:pPr>
      <w:r w:rsidRPr="00A72452">
        <w:rPr>
          <w:rFonts w:ascii="Times New Roman" w:eastAsia="Times New Roman" w:hAnsi="Times New Roman" w:cs="Times New Roman"/>
          <w:sz w:val="20"/>
          <w:szCs w:val="20"/>
          <w:shd w:val="clear" w:color="auto" w:fill="FFFFFF"/>
          <w:lang w:eastAsia="pl-PL"/>
        </w:rPr>
        <w:t>a) czasowego użytkowania obcych działek, budynków lub lokali, instalacji, maszyn i urządzeń;</w:t>
      </w:r>
    </w:p>
    <w:p w:rsidR="00A72452" w:rsidRPr="00A72452" w:rsidRDefault="00A72452" w:rsidP="00A72452">
      <w:pPr>
        <w:suppressAutoHyphens/>
        <w:spacing w:after="0" w:line="240" w:lineRule="auto"/>
        <w:ind w:left="1070"/>
        <w:jc w:val="both"/>
        <w:rPr>
          <w:rFonts w:ascii="Times New Roman" w:eastAsia="Times New Roman" w:hAnsi="Times New Roman" w:cs="Times New Roman"/>
          <w:sz w:val="20"/>
          <w:szCs w:val="20"/>
          <w:shd w:val="clear" w:color="auto" w:fill="FFFFFF"/>
          <w:lang w:eastAsia="pl-PL"/>
        </w:rPr>
      </w:pPr>
      <w:r w:rsidRPr="00A72452">
        <w:rPr>
          <w:rFonts w:ascii="Times New Roman" w:eastAsia="Times New Roman" w:hAnsi="Times New Roman" w:cs="Times New Roman"/>
          <w:sz w:val="20"/>
          <w:szCs w:val="20"/>
          <w:shd w:val="clear" w:color="auto" w:fill="FFFFFF"/>
          <w:lang w:eastAsia="pl-PL"/>
        </w:rPr>
        <w:t>b) kosztów przetransportowania ubezpieczonego mienia nieobjętego szkodą do nowej lokalizacji, zastępczego budynku/lokalu w celu kontynuowania prowadzonej działalności gospodarczej oraz analogicznych kosztów związanych z powrotem tego mienia do miejsca ubezpieczenia, w tym kosztów transportu oraz pracy i wynajmu specjalistycznego sprzętu służącego do załadowania/wyładowania tego mienia;</w:t>
      </w:r>
    </w:p>
    <w:p w:rsidR="00A72452" w:rsidRPr="00A72452" w:rsidRDefault="00A72452" w:rsidP="00A72452">
      <w:pPr>
        <w:suppressAutoHyphens/>
        <w:spacing w:after="0" w:line="240" w:lineRule="auto"/>
        <w:ind w:left="1070"/>
        <w:jc w:val="both"/>
        <w:rPr>
          <w:rFonts w:ascii="Times New Roman" w:eastAsia="Times New Roman" w:hAnsi="Times New Roman" w:cs="Times New Roman"/>
          <w:sz w:val="20"/>
          <w:szCs w:val="20"/>
          <w:shd w:val="clear" w:color="auto" w:fill="FFFFFF"/>
          <w:lang w:eastAsia="pl-PL"/>
        </w:rPr>
      </w:pPr>
      <w:r w:rsidRPr="00A72452">
        <w:rPr>
          <w:rFonts w:ascii="Times New Roman" w:eastAsia="Times New Roman" w:hAnsi="Times New Roman" w:cs="Times New Roman"/>
          <w:sz w:val="20"/>
          <w:szCs w:val="20"/>
          <w:shd w:val="clear" w:color="auto" w:fill="FFFFFF"/>
          <w:lang w:eastAsia="pl-PL"/>
        </w:rPr>
        <w:t>c) poinformowanie klientów i podmiotów współpracujących o zmianach w prowadzonej działalności;</w:t>
      </w:r>
    </w:p>
    <w:p w:rsidR="00A72452" w:rsidRPr="00A72452" w:rsidRDefault="00A72452" w:rsidP="00A72452">
      <w:pPr>
        <w:suppressAutoHyphens/>
        <w:spacing w:after="0" w:line="240" w:lineRule="auto"/>
        <w:ind w:left="1070"/>
        <w:jc w:val="both"/>
        <w:rPr>
          <w:rFonts w:ascii="Times New Roman" w:eastAsia="Times New Roman" w:hAnsi="Times New Roman" w:cs="Times New Roman"/>
          <w:sz w:val="20"/>
          <w:szCs w:val="20"/>
          <w:shd w:val="clear" w:color="auto" w:fill="FFFFFF"/>
          <w:lang w:eastAsia="pl-PL"/>
        </w:rPr>
      </w:pPr>
      <w:r w:rsidRPr="00A72452">
        <w:rPr>
          <w:rFonts w:ascii="Times New Roman" w:eastAsia="Times New Roman" w:hAnsi="Times New Roman" w:cs="Times New Roman"/>
          <w:sz w:val="20"/>
          <w:szCs w:val="20"/>
          <w:shd w:val="clear" w:color="auto" w:fill="FFFFFF"/>
          <w:lang w:eastAsia="pl-PL"/>
        </w:rPr>
        <w:t>d) utraconych przychodów w wyniku przerwy w prowadzonej działalności, które Ubezpieczony będzie mógł udokumentować na podstawie średnich przychodów z obiektu dotkniętego szkodą z ostatnich 3 miesięcy sprzed wystąpienia szkody.</w:t>
      </w:r>
    </w:p>
    <w:p w:rsidR="00A72452" w:rsidRPr="00A72452" w:rsidRDefault="00A72452" w:rsidP="00A72452">
      <w:pPr>
        <w:suppressAutoHyphens/>
        <w:spacing w:after="0" w:line="240" w:lineRule="auto"/>
        <w:ind w:left="993" w:firstLine="10"/>
        <w:jc w:val="both"/>
        <w:rPr>
          <w:rFonts w:ascii="Times New Roman" w:eastAsia="Times New Roman" w:hAnsi="Times New Roman" w:cs="Times New Roman"/>
          <w:sz w:val="20"/>
          <w:szCs w:val="20"/>
          <w:shd w:val="clear" w:color="auto" w:fill="FFFFFF"/>
          <w:lang w:eastAsia="pl-PL"/>
        </w:rPr>
      </w:pPr>
      <w:r w:rsidRPr="00A72452">
        <w:rPr>
          <w:rFonts w:ascii="Times New Roman" w:eastAsia="Times New Roman" w:hAnsi="Times New Roman" w:cs="Times New Roman"/>
          <w:sz w:val="20"/>
          <w:szCs w:val="20"/>
          <w:shd w:val="clear" w:color="auto" w:fill="FFFFFF"/>
          <w:lang w:eastAsia="pl-PL"/>
        </w:rPr>
        <w:t xml:space="preserve">Ubezpieczyciel ponosi odpowiedzialność wyłącznie za dodatkowe i udokumentowane koszty poniesione przez Ubezpieczonego w celu złagodzenia lub zatrzymania spadku przychodów oraz kontynuowania działalności gospodarczej oraz utracone przychody, które bezpośrednio związane są ze szkodą, za którą Ubezpieczyciel ponosi odpowiedzialność. Ubezpieczyciel ponosi odpowiedzialność za zwiększone koszty działalności i utracone przychody w okresie nie dłuższym niż 3 miesiące od dnia powstania szkody, za którą ponosi on odpowiedzialność. Limit odpowiedzialności dla niniejszej klauzuli wynosi 250 000 zł na jedno i wszystkie zdarzenia w rocznym okresie ubezpieczenia. Klauzula dotyczy ubezpieczenia mienia od wszystkich </w:t>
      </w:r>
      <w:proofErr w:type="spellStart"/>
      <w:r w:rsidRPr="00A72452">
        <w:rPr>
          <w:rFonts w:ascii="Times New Roman" w:eastAsia="Times New Roman" w:hAnsi="Times New Roman" w:cs="Times New Roman"/>
          <w:sz w:val="20"/>
          <w:szCs w:val="20"/>
          <w:shd w:val="clear" w:color="auto" w:fill="FFFFFF"/>
          <w:lang w:eastAsia="pl-PL"/>
        </w:rPr>
        <w:t>ryzyk</w:t>
      </w:r>
      <w:proofErr w:type="spellEnd"/>
      <w:r w:rsidRPr="00A72452">
        <w:rPr>
          <w:rFonts w:ascii="Times New Roman" w:eastAsia="Times New Roman" w:hAnsi="Times New Roman" w:cs="Times New Roman"/>
          <w:sz w:val="20"/>
          <w:szCs w:val="20"/>
          <w:shd w:val="clear" w:color="auto" w:fill="FFFFFF"/>
          <w:lang w:eastAsia="pl-PL"/>
        </w:rPr>
        <w:t>.</w:t>
      </w:r>
    </w:p>
    <w:p w:rsidR="00A72452" w:rsidRPr="00A72452" w:rsidRDefault="00A72452" w:rsidP="00A72452">
      <w:pPr>
        <w:suppressAutoHyphens/>
        <w:spacing w:after="0" w:line="240" w:lineRule="auto"/>
        <w:jc w:val="both"/>
        <w:rPr>
          <w:rFonts w:ascii="Times New Roman" w:eastAsia="Times New Roman" w:hAnsi="Times New Roman" w:cs="Times New Roman"/>
          <w:b/>
          <w:sz w:val="20"/>
          <w:szCs w:val="20"/>
          <w:highlight w:val="green"/>
          <w:u w:val="single"/>
          <w:lang w:eastAsia="pl-PL"/>
        </w:rPr>
      </w:pPr>
    </w:p>
    <w:p w:rsidR="00A72452" w:rsidRPr="00A72452" w:rsidRDefault="00A72452" w:rsidP="00A72452">
      <w:pPr>
        <w:rPr>
          <w:rFonts w:ascii="Times New Roman" w:eastAsia="Times New Roman" w:hAnsi="Times New Roman" w:cs="Times New Roman"/>
          <w:b/>
          <w:sz w:val="20"/>
          <w:szCs w:val="20"/>
          <w:u w:val="single"/>
          <w:lang w:eastAsia="pl-PL"/>
        </w:rPr>
      </w:pPr>
      <w:r w:rsidRPr="00A72452">
        <w:rPr>
          <w:rFonts w:ascii="Times New Roman" w:eastAsia="Times New Roman" w:hAnsi="Times New Roman" w:cs="Times New Roman"/>
          <w:b/>
          <w:sz w:val="20"/>
          <w:szCs w:val="20"/>
          <w:u w:val="single"/>
          <w:lang w:eastAsia="pl-PL"/>
        </w:rPr>
        <w:br w:type="page"/>
      </w:r>
    </w:p>
    <w:p w:rsidR="00A72452" w:rsidRPr="00A72452" w:rsidRDefault="00A72452" w:rsidP="00A72452">
      <w:pPr>
        <w:suppressAutoHyphens/>
        <w:spacing w:after="0" w:line="240" w:lineRule="auto"/>
        <w:jc w:val="both"/>
        <w:rPr>
          <w:rFonts w:ascii="Times New Roman" w:eastAsia="Times New Roman" w:hAnsi="Times New Roman" w:cs="Times New Roman"/>
          <w:b/>
          <w:sz w:val="20"/>
          <w:szCs w:val="20"/>
          <w:u w:val="single"/>
          <w:lang w:eastAsia="pl-PL"/>
        </w:rPr>
      </w:pPr>
      <w:r w:rsidRPr="00A72452">
        <w:rPr>
          <w:rFonts w:ascii="Times New Roman" w:eastAsia="Times New Roman" w:hAnsi="Times New Roman" w:cs="Times New Roman"/>
          <w:b/>
          <w:sz w:val="20"/>
          <w:szCs w:val="20"/>
          <w:u w:val="single"/>
          <w:lang w:eastAsia="pl-PL"/>
        </w:rPr>
        <w:lastRenderedPageBreak/>
        <w:t>Część II Zamówienia</w:t>
      </w:r>
    </w:p>
    <w:p w:rsidR="00A72452" w:rsidRPr="00A72452" w:rsidRDefault="00A72452" w:rsidP="00A72452">
      <w:pPr>
        <w:spacing w:after="0" w:line="240" w:lineRule="auto"/>
        <w:rPr>
          <w:rFonts w:ascii="Times New Roman" w:eastAsia="Times New Roman" w:hAnsi="Times New Roman" w:cs="Times New Roman"/>
          <w:sz w:val="20"/>
          <w:szCs w:val="20"/>
          <w:lang w:eastAsia="pl-PL"/>
        </w:rPr>
      </w:pPr>
    </w:p>
    <w:p w:rsidR="00A72452" w:rsidRPr="00A72452" w:rsidRDefault="00A72452" w:rsidP="00A72452">
      <w:pPr>
        <w:spacing w:after="0" w:line="240" w:lineRule="auto"/>
        <w:jc w:val="center"/>
        <w:rPr>
          <w:rFonts w:ascii="Times New Roman" w:eastAsia="Times New Roman" w:hAnsi="Times New Roman" w:cs="Times New Roman"/>
          <w:b/>
          <w:sz w:val="20"/>
          <w:szCs w:val="20"/>
          <w:u w:val="single"/>
          <w:lang w:eastAsia="pl-PL"/>
        </w:rPr>
      </w:pPr>
      <w:r w:rsidRPr="00A72452">
        <w:rPr>
          <w:rFonts w:ascii="Times New Roman" w:eastAsia="Times New Roman" w:hAnsi="Times New Roman" w:cs="Times New Roman"/>
          <w:b/>
          <w:sz w:val="20"/>
          <w:szCs w:val="20"/>
          <w:u w:val="single"/>
          <w:lang w:eastAsia="pl-PL"/>
        </w:rPr>
        <w:t>KLAUZULE OBLIGATORYJNIE WŁĄCZONE DO ZAKRESU UBEZPIECZENIA</w:t>
      </w:r>
    </w:p>
    <w:p w:rsidR="00A72452" w:rsidRPr="00A72452" w:rsidRDefault="00A72452" w:rsidP="00A72452">
      <w:pPr>
        <w:spacing w:after="0" w:line="240" w:lineRule="auto"/>
        <w:rPr>
          <w:rFonts w:ascii="Times New Roman" w:eastAsia="Times New Roman" w:hAnsi="Times New Roman" w:cs="Times New Roman"/>
          <w:sz w:val="20"/>
          <w:szCs w:val="20"/>
          <w:lang w:eastAsia="pl-PL"/>
        </w:rPr>
      </w:pPr>
    </w:p>
    <w:p w:rsidR="00A72452" w:rsidRPr="00A72452" w:rsidRDefault="00A72452" w:rsidP="00A72452">
      <w:pPr>
        <w:numPr>
          <w:ilvl w:val="0"/>
          <w:numId w:val="10"/>
        </w:numPr>
        <w:tabs>
          <w:tab w:val="num" w:pos="1070"/>
          <w:tab w:val="num" w:pos="1212"/>
        </w:tabs>
        <w:suppressAutoHyphens/>
        <w:spacing w:before="112" w:after="248"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Klauzula reprezentantów</w:t>
      </w:r>
      <w:r w:rsidRPr="00A72452">
        <w:rPr>
          <w:rFonts w:ascii="Times New Roman" w:eastAsia="Times New Roman" w:hAnsi="Times New Roman" w:cs="Times New Roman"/>
          <w:sz w:val="20"/>
          <w:szCs w:val="20"/>
          <w:lang w:eastAsia="pl-PL"/>
        </w:rPr>
        <w:t xml:space="preserve"> – z zachowaniem pozostałych, niezmienionych niniejszą klauzulą postanowień ogólnych warunków ubezpieczenia i innych postanowień umowy ubezpieczenia ustala się,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Zarząd Powiatu. Za szkody powstałe wskutek rażącego niedbalstwa osób niebędących reprezentantami Ubezpieczającego/Ubezpieczonego Ubezpieczyciel ponosi pełną odpowiedzialność. Dotyczy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komunikacyjnych z wyjątkiem obowiązkowego ubezpieczenia OC p.p.m.</w:t>
      </w:r>
    </w:p>
    <w:p w:rsidR="00A72452" w:rsidRPr="00A72452" w:rsidRDefault="00A72452" w:rsidP="00A72452">
      <w:pPr>
        <w:numPr>
          <w:ilvl w:val="0"/>
          <w:numId w:val="10"/>
        </w:numPr>
        <w:tabs>
          <w:tab w:val="num" w:pos="1070"/>
          <w:tab w:val="num" w:pos="1212"/>
        </w:tabs>
        <w:suppressAutoHyphens/>
        <w:spacing w:before="112" w:after="248"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bCs/>
          <w:sz w:val="20"/>
          <w:szCs w:val="20"/>
          <w:lang w:eastAsia="pl-PL"/>
        </w:rPr>
        <w:t xml:space="preserve">Klauzula odstąpienia od prawa do regresu - </w:t>
      </w:r>
      <w:r w:rsidRPr="00A72452">
        <w:rPr>
          <w:rFonts w:ascii="Times New Roman" w:eastAsia="Times New Roman" w:hAnsi="Times New Roman" w:cs="Times New Roman"/>
          <w:sz w:val="20"/>
          <w:szCs w:val="20"/>
          <w:lang w:eastAsia="pl-PL"/>
        </w:rPr>
        <w:t>z zachowaniem pozostałych, niezmienionych niniejszą klauzulą postanowień ogólnych warunków ubezpieczenia i innych postanowień umowy ubezpieczenia ustala się,  że Ubezpieczyciel zrzeka się prawa do regresu w stosunku do:</w:t>
      </w:r>
    </w:p>
    <w:p w:rsidR="00A72452" w:rsidRPr="00A72452" w:rsidRDefault="00A72452" w:rsidP="00A72452">
      <w:pPr>
        <w:spacing w:after="0" w:line="240" w:lineRule="auto"/>
        <w:ind w:left="851"/>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osób, z którymi Ubezpieczony pozostaje we wspólnym gospodarstwie domowym,</w:t>
      </w:r>
    </w:p>
    <w:p w:rsidR="00A72452" w:rsidRPr="00A72452" w:rsidRDefault="00A72452" w:rsidP="00A72452">
      <w:pPr>
        <w:spacing w:after="0" w:line="240" w:lineRule="auto"/>
        <w:ind w:left="851"/>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osób upoważnionych do korzystania z pojazdu.</w:t>
      </w:r>
    </w:p>
    <w:p w:rsidR="00A72452" w:rsidRPr="00A72452" w:rsidRDefault="00A72452" w:rsidP="00A72452">
      <w:pPr>
        <w:spacing w:after="0" w:line="240" w:lineRule="auto"/>
        <w:ind w:left="851"/>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Zrzeczenie się prawa do regresu nie ma zastosowania, gdy osoby te wyrządziły szkodę umyślnie. Dotyczy ryzyka auto casco.</w:t>
      </w:r>
    </w:p>
    <w:p w:rsidR="00A72452" w:rsidRPr="00A72452" w:rsidRDefault="00A72452" w:rsidP="00A72452">
      <w:pPr>
        <w:suppressAutoHyphens/>
        <w:spacing w:after="0" w:line="240" w:lineRule="auto"/>
        <w:ind w:left="1070"/>
        <w:jc w:val="both"/>
        <w:rPr>
          <w:rFonts w:ascii="Times New Roman" w:eastAsia="Times New Roman" w:hAnsi="Times New Roman" w:cs="Times New Roman"/>
          <w:sz w:val="20"/>
          <w:szCs w:val="20"/>
          <w:lang w:eastAsia="pl-PL"/>
        </w:rPr>
      </w:pPr>
    </w:p>
    <w:p w:rsidR="00A72452" w:rsidRPr="00A72452" w:rsidRDefault="00A72452" w:rsidP="00A72452">
      <w:pPr>
        <w:numPr>
          <w:ilvl w:val="0"/>
          <w:numId w:val="10"/>
        </w:numPr>
        <w:suppressAutoHyphens/>
        <w:spacing w:after="0"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color w:val="000000"/>
          <w:sz w:val="20"/>
          <w:szCs w:val="20"/>
          <w:lang w:eastAsia="pl-PL"/>
        </w:rPr>
        <w:t xml:space="preserve">Klauzula płatności rat - </w:t>
      </w:r>
      <w:r w:rsidRPr="00A72452">
        <w:rPr>
          <w:rFonts w:ascii="Times New Roman" w:eastAsia="Times New Roman" w:hAnsi="Times New Roman" w:cs="Times New Roman"/>
          <w:sz w:val="20"/>
          <w:szCs w:val="20"/>
          <w:lang w:eastAsia="pl-PL"/>
        </w:rPr>
        <w:t>z zachowaniem pozostałych, niezmienionych niniejszą klauzulą postanowień ogólnych warunków ubezpieczenia i innych postanowień umowy ubezpieczenia ustala się,  że w przypadku wypłaty odszkodowania,</w:t>
      </w:r>
      <w:r w:rsidRPr="00A72452">
        <w:rPr>
          <w:rFonts w:ascii="Times New Roman" w:eastAsia="Times New Roman" w:hAnsi="Times New Roman" w:cs="Times New Roman"/>
          <w:b/>
          <w:sz w:val="20"/>
          <w:szCs w:val="20"/>
          <w:lang w:eastAsia="pl-PL"/>
        </w:rPr>
        <w:t xml:space="preserve"> </w:t>
      </w:r>
      <w:r w:rsidRPr="00A72452">
        <w:rPr>
          <w:rFonts w:ascii="Times New Roman" w:eastAsia="Times New Roman" w:hAnsi="Times New Roman" w:cs="Times New Roman"/>
          <w:sz w:val="20"/>
          <w:szCs w:val="20"/>
          <w:lang w:eastAsia="pl-PL"/>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A72452" w:rsidRPr="00A72452" w:rsidRDefault="00A72452" w:rsidP="00A72452">
      <w:pPr>
        <w:suppressAutoHyphens/>
        <w:spacing w:after="0" w:line="240" w:lineRule="auto"/>
        <w:ind w:left="851" w:hanging="425"/>
        <w:jc w:val="both"/>
        <w:rPr>
          <w:rFonts w:ascii="Times New Roman" w:eastAsia="Times New Roman" w:hAnsi="Times New Roman" w:cs="Times New Roman"/>
          <w:sz w:val="20"/>
          <w:szCs w:val="20"/>
          <w:lang w:eastAsia="pl-PL"/>
        </w:rPr>
      </w:pPr>
    </w:p>
    <w:p w:rsidR="00A72452" w:rsidRPr="00A72452" w:rsidRDefault="00A72452" w:rsidP="00A72452">
      <w:pPr>
        <w:numPr>
          <w:ilvl w:val="0"/>
          <w:numId w:val="10"/>
        </w:numPr>
        <w:suppressAutoHyphens/>
        <w:spacing w:after="0"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 xml:space="preserve">Klauzula niezawiadomienia w terminie o szkodzie - </w:t>
      </w:r>
      <w:r w:rsidRPr="00A72452">
        <w:rPr>
          <w:rFonts w:ascii="Times New Roman" w:eastAsia="Times New Roman" w:hAnsi="Times New Roman" w:cs="Times New Roman"/>
          <w:sz w:val="20"/>
          <w:szCs w:val="20"/>
          <w:lang w:eastAsia="pl-PL"/>
        </w:rPr>
        <w:t>z zachowaniem pozostałych, niezmienionych niniejszą klauzulą postanowień ogólnych warunków ubezpieczenia i innych postanowień umowy ubezpieczenia ustala się,  że 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A72452" w:rsidRPr="00A72452" w:rsidRDefault="00A72452" w:rsidP="00A72452">
      <w:pPr>
        <w:suppressAutoHyphens/>
        <w:spacing w:after="0" w:line="240" w:lineRule="auto"/>
        <w:jc w:val="both"/>
        <w:rPr>
          <w:rFonts w:ascii="Times New Roman" w:eastAsia="Times New Roman" w:hAnsi="Times New Roman" w:cs="Times New Roman"/>
          <w:sz w:val="20"/>
          <w:szCs w:val="20"/>
          <w:lang w:eastAsia="pl-PL"/>
        </w:rPr>
      </w:pPr>
    </w:p>
    <w:p w:rsidR="00A72452" w:rsidRPr="00A72452" w:rsidRDefault="00A72452" w:rsidP="00A72452">
      <w:pPr>
        <w:numPr>
          <w:ilvl w:val="0"/>
          <w:numId w:val="10"/>
        </w:numPr>
        <w:suppressAutoHyphens/>
        <w:spacing w:after="0"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 xml:space="preserve">Klauzula warunków i taryf – </w:t>
      </w:r>
      <w:r w:rsidRPr="00A72452">
        <w:rPr>
          <w:rFonts w:ascii="Times New Roman" w:eastAsia="Times New Roman" w:hAnsi="Times New Roman" w:cs="Times New Roman"/>
          <w:sz w:val="20"/>
          <w:szCs w:val="20"/>
          <w:lang w:eastAsia="pl-PL"/>
        </w:rPr>
        <w:t xml:space="preserve">z zachowaniem pozostałych, niezmienionych niniejszą klauzulą postanowień ogólnych warunków ubezpieczenia i innych postanowień umowy ubezpieczenia ustala się,  że Ubezpieczyciel w trakcie trwania umowy ubezpieczenia będzie przyjmował nowe składniki majątku (doubezpieczenia oraz ubezpieczenia nowych pojazdów) Ubezpieczającego na warunkach nie gorszych niż zastosowane w ofercie złożonej w przetargu. Klauzula nie dotyczy przypadków uregulowanych w art. 816 </w:t>
      </w:r>
      <w:proofErr w:type="spellStart"/>
      <w:r w:rsidRPr="00A72452">
        <w:rPr>
          <w:rFonts w:ascii="Times New Roman" w:eastAsia="Times New Roman" w:hAnsi="Times New Roman" w:cs="Times New Roman"/>
          <w:sz w:val="20"/>
          <w:szCs w:val="20"/>
          <w:lang w:eastAsia="pl-PL"/>
        </w:rPr>
        <w:t>kc</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spacing w:after="0" w:line="240" w:lineRule="auto"/>
        <w:ind w:left="851" w:hanging="425"/>
        <w:rPr>
          <w:rFonts w:ascii="Times New Roman" w:eastAsia="Calibri" w:hAnsi="Times New Roman" w:cs="Times New Roman"/>
          <w:b/>
          <w:color w:val="000000"/>
          <w:sz w:val="20"/>
          <w:szCs w:val="24"/>
          <w:lang w:eastAsia="pl-PL"/>
        </w:rPr>
      </w:pPr>
    </w:p>
    <w:p w:rsidR="00A72452" w:rsidRPr="00A72452" w:rsidRDefault="00A72452" w:rsidP="00A72452">
      <w:pPr>
        <w:numPr>
          <w:ilvl w:val="0"/>
          <w:numId w:val="10"/>
        </w:numPr>
        <w:suppressAutoHyphens/>
        <w:spacing w:after="0"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color w:val="000000"/>
          <w:sz w:val="20"/>
          <w:szCs w:val="20"/>
          <w:lang w:eastAsia="pl-PL"/>
        </w:rPr>
        <w:t>Klauzula wypowiedzenia umowy –</w:t>
      </w:r>
      <w:r w:rsidRPr="00A72452">
        <w:rPr>
          <w:rFonts w:ascii="Times New Roman" w:eastAsia="Times New Roman" w:hAnsi="Times New Roman" w:cs="Times New Roman"/>
          <w:color w:val="FF0000"/>
          <w:sz w:val="20"/>
          <w:szCs w:val="20"/>
          <w:lang w:eastAsia="pl-PL"/>
        </w:rPr>
        <w:t xml:space="preserve"> </w:t>
      </w:r>
      <w:r w:rsidRPr="00A72452">
        <w:rPr>
          <w:rFonts w:ascii="Times New Roman" w:eastAsia="Times New Roman" w:hAnsi="Times New Roman" w:cs="Times New Roman"/>
          <w:sz w:val="20"/>
          <w:szCs w:val="20"/>
          <w:lang w:eastAsia="pl-PL"/>
        </w:rPr>
        <w:t xml:space="preserve">z zachowaniem pozostałych, niezmienionych niniejszą klauzulą postanowień ogólnych warunków ubezpieczenia i innych postanowień umowy ubezpieczenia ustala się,  że na mocy niniejszej klauzuli za ważne powody wypowiedzenia umowy ubezpieczenia przez Ubezpieczyciela uważa się wyłącznie: </w:t>
      </w:r>
    </w:p>
    <w:p w:rsidR="00A72452" w:rsidRPr="00A72452" w:rsidRDefault="00A72452" w:rsidP="00A72452">
      <w:pPr>
        <w:tabs>
          <w:tab w:val="num" w:pos="1070"/>
        </w:tabs>
        <w:suppressAutoHyphens/>
        <w:spacing w:after="0" w:line="240" w:lineRule="auto"/>
        <w:ind w:left="851"/>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utratę licencji, zezwolenia, koncesji na prowadzenie działalności, </w:t>
      </w:r>
    </w:p>
    <w:p w:rsidR="00A72452" w:rsidRPr="00A72452" w:rsidRDefault="00A72452" w:rsidP="00A72452">
      <w:pPr>
        <w:tabs>
          <w:tab w:val="num" w:pos="1070"/>
        </w:tabs>
        <w:suppressAutoHyphens/>
        <w:spacing w:after="0" w:line="240" w:lineRule="auto"/>
        <w:ind w:left="851"/>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wyłudzenie lub próbę wyłudzenia przez Ubezpieczonego odszkodowania lub świadczenia z zawartej z Ubezpieczycielem umowy ubezpieczenia. </w:t>
      </w:r>
    </w:p>
    <w:p w:rsidR="00A72452" w:rsidRPr="00A72452" w:rsidRDefault="00A72452" w:rsidP="00A72452">
      <w:pPr>
        <w:tabs>
          <w:tab w:val="num" w:pos="1070"/>
        </w:tabs>
        <w:suppressAutoHyphens/>
        <w:spacing w:after="0" w:line="240" w:lineRule="auto"/>
        <w:ind w:left="851"/>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Dotyczy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komunikacyjnych z wyjątkiem obowiązkowego ubezpieczenia OC p.p.m.</w:t>
      </w:r>
    </w:p>
    <w:p w:rsidR="00A72452" w:rsidRPr="00A72452" w:rsidRDefault="00A72452" w:rsidP="00A72452">
      <w:pPr>
        <w:spacing w:after="0" w:line="240" w:lineRule="auto"/>
        <w:rPr>
          <w:rFonts w:ascii="Times New Roman" w:eastAsia="Times New Roman" w:hAnsi="Times New Roman" w:cs="Times New Roman"/>
          <w:b/>
          <w:sz w:val="20"/>
          <w:szCs w:val="20"/>
          <w:lang w:eastAsia="pl-PL"/>
        </w:rPr>
      </w:pPr>
    </w:p>
    <w:p w:rsidR="00A72452" w:rsidRPr="00A72452" w:rsidRDefault="00A72452" w:rsidP="00A72452">
      <w:pPr>
        <w:spacing w:after="0" w:line="240" w:lineRule="auto"/>
        <w:rPr>
          <w:rFonts w:ascii="Times New Roman" w:eastAsia="Times New Roman" w:hAnsi="Times New Roman" w:cs="Times New Roman"/>
          <w:b/>
          <w:sz w:val="20"/>
          <w:szCs w:val="20"/>
          <w:lang w:eastAsia="pl-PL"/>
        </w:rPr>
      </w:pPr>
    </w:p>
    <w:p w:rsidR="00A72452" w:rsidRPr="00A72452" w:rsidRDefault="00A72452" w:rsidP="00A72452">
      <w:pPr>
        <w:suppressAutoHyphens/>
        <w:spacing w:after="0" w:line="240" w:lineRule="auto"/>
        <w:ind w:left="284" w:firstLine="1"/>
        <w:jc w:val="center"/>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u w:val="single"/>
          <w:lang w:eastAsia="pl-PL"/>
        </w:rPr>
        <w:t>KLAUZULE FAKULTATYWNE (podlegające ocenie zgodnie pkt. 22 SWZ)</w:t>
      </w:r>
    </w:p>
    <w:p w:rsidR="00A72452" w:rsidRPr="00A72452" w:rsidRDefault="00A72452" w:rsidP="00A72452">
      <w:pPr>
        <w:spacing w:after="0" w:line="240" w:lineRule="auto"/>
        <w:ind w:left="720"/>
        <w:rPr>
          <w:rFonts w:ascii="Times New Roman" w:eastAsia="Calibri" w:hAnsi="Times New Roman" w:cs="Times New Roman"/>
          <w:b/>
          <w:sz w:val="20"/>
          <w:szCs w:val="24"/>
          <w:lang w:eastAsia="pl-PL"/>
        </w:rPr>
      </w:pPr>
    </w:p>
    <w:p w:rsidR="00A72452" w:rsidRPr="00A72452" w:rsidRDefault="00A72452" w:rsidP="00A72452">
      <w:pPr>
        <w:numPr>
          <w:ilvl w:val="0"/>
          <w:numId w:val="10"/>
        </w:numPr>
        <w:suppressAutoHyphens/>
        <w:spacing w:after="0"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Klauzula zaliczki na poczet odszkodowania</w:t>
      </w:r>
      <w:r w:rsidRPr="00A72452">
        <w:rPr>
          <w:rFonts w:ascii="Times New Roman" w:eastAsia="Times New Roman" w:hAnsi="Times New Roman" w:cs="Times New Roman"/>
          <w:sz w:val="20"/>
          <w:szCs w:val="20"/>
          <w:lang w:eastAsia="pl-PL"/>
        </w:rPr>
        <w:t xml:space="preserve"> – z zachowaniem pozostałych, niezmienionych niniejszą klauzulą postanowień ogólnych warunków ubezpieczenia i innych postanowień umowy ubezpieczenia ustala się,  że Ubezpieczyciel w przypadku potwierdzenia swojej odpowiedzialności za powstałą szkodę, wypłaca zaliczki na poczet odszkodowania w wysokości bezspornych kosztów szkody stwierdzonych kosztorysem wewnętrznym lub zewnętrznym w ciągu 10 dni roboczych od </w:t>
      </w:r>
      <w:r w:rsidRPr="00A72452">
        <w:rPr>
          <w:rFonts w:ascii="Times New Roman" w:eastAsia="Times New Roman" w:hAnsi="Times New Roman" w:cs="Times New Roman"/>
          <w:sz w:val="20"/>
          <w:szCs w:val="20"/>
          <w:lang w:eastAsia="pl-PL"/>
        </w:rPr>
        <w:lastRenderedPageBreak/>
        <w:t xml:space="preserve">zawiadomienia o szkodzie. Dotyczy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z wyłączeniem ubezpieczenia odpowiedzialności cywilnej.</w:t>
      </w:r>
    </w:p>
    <w:p w:rsidR="00A72452" w:rsidRPr="00A72452" w:rsidRDefault="00A72452" w:rsidP="00A72452">
      <w:pPr>
        <w:suppressAutoHyphens/>
        <w:spacing w:after="0" w:line="240" w:lineRule="auto"/>
        <w:ind w:left="851" w:hanging="425"/>
        <w:jc w:val="both"/>
        <w:rPr>
          <w:rFonts w:ascii="Times New Roman" w:eastAsia="Times New Roman" w:hAnsi="Times New Roman" w:cs="Times New Roman"/>
          <w:sz w:val="20"/>
          <w:szCs w:val="20"/>
          <w:lang w:eastAsia="pl-PL"/>
        </w:rPr>
      </w:pPr>
    </w:p>
    <w:p w:rsidR="00A72452" w:rsidRPr="00A72452" w:rsidRDefault="00A72452" w:rsidP="00A72452">
      <w:pPr>
        <w:numPr>
          <w:ilvl w:val="0"/>
          <w:numId w:val="10"/>
        </w:numPr>
        <w:suppressAutoHyphens/>
        <w:spacing w:after="0"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Klauzula funduszu prewencyjnego</w:t>
      </w:r>
      <w:r w:rsidRPr="00A72452">
        <w:rPr>
          <w:rFonts w:ascii="Times New Roman" w:eastAsia="Times New Roman" w:hAnsi="Times New Roman" w:cs="Times New Roman"/>
          <w:sz w:val="20"/>
          <w:szCs w:val="20"/>
          <w:lang w:eastAsia="pl-PL"/>
        </w:rPr>
        <w:t xml:space="preserve"> – z zachowaniem pozostałych, niezmienionych niniejszą klauzulą postanowień ogólnych warunków ubezpieczenia i innych postanowień umowy ubezpieczenia ustala się,  że Ubezpieczyciel stawia do dyspozycji fundusz prewencyjny w wysokości 5% płaconych składek z całości ubezpieczeń komunikacyjnych na podstawie niniejszej umowy, </w:t>
      </w:r>
      <w:r w:rsidRPr="00A72452">
        <w:rPr>
          <w:rFonts w:ascii="Times New Roman" w:eastAsia="Times New Roman" w:hAnsi="Times New Roman" w:cs="Times New Roman"/>
          <w:color w:val="000000"/>
          <w:sz w:val="20"/>
          <w:szCs w:val="20"/>
          <w:lang w:eastAsia="pl-PL"/>
        </w:rPr>
        <w:t xml:space="preserve">przy założeniu, że cel prewencyjny, na który zostaną przekazane środki zostanie zaakceptowany przez Ubezpieczyciela. </w:t>
      </w:r>
      <w:r w:rsidRPr="00A72452">
        <w:rPr>
          <w:rFonts w:ascii="Times New Roman" w:eastAsia="Times New Roman" w:hAnsi="Times New Roman" w:cs="Times New Roman"/>
          <w:sz w:val="20"/>
          <w:szCs w:val="20"/>
          <w:lang w:eastAsia="pl-PL"/>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A72452">
        <w:rPr>
          <w:rFonts w:ascii="Times New Roman" w:eastAsia="Times New Roman" w:hAnsi="Times New Roman" w:cs="Times New Roman"/>
          <w:color w:val="000000"/>
          <w:sz w:val="20"/>
          <w:szCs w:val="20"/>
          <w:lang w:eastAsia="pl-PL"/>
        </w:rPr>
        <w:t xml:space="preserve">Ponadto czynności, jakie zostaną podjęte w związku z przyznaniem środków będą realizowane w oparciu o uregulowania wewnętrzne Ubezpieczyciela dotyczące przyznawania i rozliczania środków na cele prewencyjne. </w:t>
      </w:r>
      <w:r w:rsidRPr="00A72452">
        <w:rPr>
          <w:rFonts w:ascii="Times New Roman" w:eastAsia="Times New Roman" w:hAnsi="Times New Roman" w:cs="Times New Roman"/>
          <w:sz w:val="20"/>
          <w:szCs w:val="20"/>
          <w:lang w:eastAsia="pl-PL"/>
        </w:rPr>
        <w:t xml:space="preserve">Dotyczy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 xml:space="preserve"> komunikacyjnych.</w:t>
      </w:r>
    </w:p>
    <w:p w:rsidR="00A72452" w:rsidRPr="00A72452" w:rsidRDefault="00A72452" w:rsidP="00A72452">
      <w:pPr>
        <w:spacing w:after="0" w:line="240" w:lineRule="auto"/>
        <w:ind w:left="851" w:hanging="425"/>
        <w:rPr>
          <w:rFonts w:ascii="Times New Roman" w:eastAsia="Calibri" w:hAnsi="Times New Roman" w:cs="Times New Roman"/>
          <w:b/>
          <w:sz w:val="20"/>
          <w:szCs w:val="24"/>
          <w:lang w:eastAsia="pl-PL"/>
        </w:rPr>
      </w:pPr>
    </w:p>
    <w:p w:rsidR="00A72452" w:rsidRPr="00A72452" w:rsidRDefault="00A72452" w:rsidP="00A72452">
      <w:pPr>
        <w:numPr>
          <w:ilvl w:val="0"/>
          <w:numId w:val="10"/>
        </w:numPr>
        <w:suppressAutoHyphens/>
        <w:spacing w:after="0"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 xml:space="preserve">Klauzula gwarantowanej sumy ubezpieczenia </w:t>
      </w:r>
      <w:r w:rsidRPr="00A72452">
        <w:rPr>
          <w:rFonts w:ascii="Times New Roman" w:eastAsia="Times New Roman" w:hAnsi="Times New Roman" w:cs="Times New Roman"/>
          <w:sz w:val="20"/>
          <w:szCs w:val="20"/>
          <w:lang w:eastAsia="pl-PL"/>
        </w:rPr>
        <w:t>– z zachowaniem pozostałych, niezmienionych niniejszą klauzulą postanowień ogólnych warunków ubezpieczenia i innych postanowień umowy ubezpieczenia ustala się,  że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36 miesięcy.</w:t>
      </w:r>
    </w:p>
    <w:p w:rsidR="00A72452" w:rsidRPr="00A72452" w:rsidRDefault="00A72452" w:rsidP="00A72452">
      <w:pPr>
        <w:spacing w:after="0" w:line="240" w:lineRule="auto"/>
        <w:ind w:left="851" w:hanging="425"/>
        <w:rPr>
          <w:rFonts w:ascii="Times New Roman" w:eastAsia="Calibri" w:hAnsi="Times New Roman" w:cs="Times New Roman"/>
          <w:b/>
          <w:sz w:val="20"/>
          <w:szCs w:val="24"/>
          <w:lang w:eastAsia="pl-PL"/>
        </w:rPr>
      </w:pPr>
    </w:p>
    <w:p w:rsidR="00A72452" w:rsidRPr="00A72452" w:rsidRDefault="00A72452" w:rsidP="00A72452">
      <w:pPr>
        <w:numPr>
          <w:ilvl w:val="0"/>
          <w:numId w:val="10"/>
        </w:numPr>
        <w:suppressAutoHyphens/>
        <w:spacing w:after="0"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Klauzula pokrycia kosztów wymiany zamków i zabezpieczeń</w:t>
      </w:r>
      <w:r w:rsidRPr="00A72452">
        <w:rPr>
          <w:rFonts w:ascii="Times New Roman" w:eastAsia="Times New Roman" w:hAnsi="Times New Roman" w:cs="Times New Roman"/>
          <w:sz w:val="20"/>
          <w:szCs w:val="20"/>
          <w:lang w:eastAsia="pl-PL"/>
        </w:rPr>
        <w:t xml:space="preserve"> – z zachowaniem pozostałych, niezmienionych niniejszą klauzulą postanowień ogólnych warunków ubezpieczenia i innych postanowień umowy ubezpieczenia ustala się,  że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rsidR="00A72452" w:rsidRPr="00A72452" w:rsidRDefault="00A72452" w:rsidP="00A72452">
      <w:pPr>
        <w:spacing w:after="0" w:line="240" w:lineRule="auto"/>
        <w:ind w:left="851" w:hanging="425"/>
        <w:rPr>
          <w:rFonts w:ascii="Times New Roman" w:eastAsia="Calibri" w:hAnsi="Times New Roman" w:cs="Times New Roman"/>
          <w:sz w:val="20"/>
          <w:szCs w:val="24"/>
          <w:lang w:eastAsia="pl-PL"/>
        </w:rPr>
      </w:pPr>
    </w:p>
    <w:p w:rsidR="00A72452" w:rsidRPr="00A72452" w:rsidRDefault="00A72452" w:rsidP="00A72452">
      <w:pPr>
        <w:numPr>
          <w:ilvl w:val="0"/>
          <w:numId w:val="10"/>
        </w:numPr>
        <w:suppressAutoHyphens/>
        <w:spacing w:after="0"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Klauzula zmiany definicji szkody całkowitej</w:t>
      </w:r>
      <w:r w:rsidRPr="00A72452">
        <w:rPr>
          <w:rFonts w:ascii="Times New Roman" w:eastAsia="Times New Roman" w:hAnsi="Times New Roman" w:cs="Times New Roman"/>
          <w:sz w:val="20"/>
          <w:szCs w:val="20"/>
          <w:lang w:eastAsia="pl-PL"/>
        </w:rPr>
        <w:t xml:space="preserve"> – z zachowaniem pozostałych, niezmienionych niniejszą klauzulą postanowień ogólnych warunków ubezpieczenia i innych postanowień umowy ubezpieczenia ustala się,  że na mocy niniejszej klauzuli strony umowy ubezpieczenia autocasco ustalają, że za szkodę całkowitą uznaje się szkodę polegającą na uszkodzeniu pojazdu w takim stopniu, że koszt jego naprawy przekracza 80% wartości rynkowej pojazdu z dnia zaistnienia szkody (lub wartości pojazdu określonej w dniu zawarcia umowy ubezpieczenia - dla pojazdów ubezpieczonych z gwarantowaną sumą ubezpieczenia). Pozostałe zapisy dotyczące szkody całkowitej w programie ubezpieczenia w ubezpieczeniu autocasco pozostają bez zmian.</w:t>
      </w:r>
    </w:p>
    <w:p w:rsidR="00A72452" w:rsidRPr="00A72452" w:rsidRDefault="00A72452" w:rsidP="00A72452">
      <w:pPr>
        <w:spacing w:after="0" w:line="240" w:lineRule="auto"/>
        <w:ind w:left="851" w:hanging="425"/>
        <w:rPr>
          <w:rFonts w:ascii="Times New Roman" w:eastAsia="Calibri" w:hAnsi="Times New Roman" w:cs="Times New Roman"/>
          <w:b/>
          <w:sz w:val="20"/>
          <w:szCs w:val="24"/>
          <w:lang w:eastAsia="pl-PL"/>
        </w:rPr>
      </w:pPr>
    </w:p>
    <w:p w:rsidR="00A72452" w:rsidRPr="00A72452" w:rsidRDefault="00A72452" w:rsidP="00A72452">
      <w:pPr>
        <w:numPr>
          <w:ilvl w:val="0"/>
          <w:numId w:val="10"/>
        </w:numPr>
        <w:suppressAutoHyphens/>
        <w:spacing w:after="0"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Klauzula odpowiedzialności dla szkód kradzieżowych</w:t>
      </w:r>
      <w:r w:rsidRPr="00A72452">
        <w:rPr>
          <w:rFonts w:ascii="Times New Roman" w:eastAsia="Times New Roman" w:hAnsi="Times New Roman" w:cs="Times New Roman"/>
          <w:sz w:val="20"/>
          <w:szCs w:val="20"/>
          <w:lang w:eastAsia="pl-PL"/>
        </w:rPr>
        <w:t xml:space="preserve"> – z zachowaniem pozostałych, niezmienionych niniejszą klauzulą postanowień ogólnych warunków ubezpieczenia i innych postanowień umowy ubezpieczenia ustala się,  że na mocy niniejszej klauzuli zapisy OWU wyłączające odpowiedzialność Ubezpieczyciela z powodu niedostarczenia Ubezpieczycielowi po wystąpieniu szkody oryginału dowodu rejestracyjnego nie mają zastosowania.</w:t>
      </w:r>
    </w:p>
    <w:p w:rsidR="00A72452" w:rsidRPr="00A72452" w:rsidRDefault="00A72452" w:rsidP="00A72452">
      <w:pPr>
        <w:spacing w:after="0" w:line="240" w:lineRule="auto"/>
        <w:ind w:left="720"/>
        <w:rPr>
          <w:rFonts w:ascii="Times New Roman" w:eastAsia="Calibri" w:hAnsi="Times New Roman" w:cs="Times New Roman"/>
          <w:sz w:val="20"/>
          <w:szCs w:val="24"/>
          <w:lang w:eastAsia="pl-PL"/>
        </w:rPr>
      </w:pPr>
    </w:p>
    <w:p w:rsidR="00A72452" w:rsidRPr="00A72452" w:rsidRDefault="00A72452" w:rsidP="00A72452">
      <w:pPr>
        <w:numPr>
          <w:ilvl w:val="0"/>
          <w:numId w:val="10"/>
        </w:numPr>
        <w:suppressAutoHyphens/>
        <w:spacing w:after="0" w:line="240" w:lineRule="auto"/>
        <w:ind w:left="851"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Klauzula zabezpieczeń dla nowo nabytych pojazdów</w:t>
      </w:r>
      <w:r w:rsidRPr="00A72452">
        <w:rPr>
          <w:rFonts w:ascii="Times New Roman" w:eastAsia="Times New Roman" w:hAnsi="Times New Roman" w:cs="Times New Roman"/>
          <w:sz w:val="20"/>
          <w:szCs w:val="20"/>
          <w:lang w:eastAsia="pl-PL"/>
        </w:rPr>
        <w:t xml:space="preserve"> - z zachowaniem pozostałych, niezmienionych niniejszą klauzulą postanowień ogólnych warunków ubezpieczenia i innych postanowień umowy ubezpieczenia ustala się,  że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A72452">
        <w:rPr>
          <w:rFonts w:ascii="Times New Roman" w:eastAsia="Times New Roman" w:hAnsi="Times New Roman" w:cs="Times New Roman"/>
          <w:sz w:val="20"/>
          <w:szCs w:val="20"/>
          <w:lang w:eastAsia="pl-PL"/>
        </w:rPr>
        <w:t>przeciwkradzieżowe</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numPr>
          <w:ilvl w:val="2"/>
          <w:numId w:val="13"/>
        </w:numPr>
        <w:autoSpaceDE w:val="0"/>
        <w:autoSpaceDN w:val="0"/>
        <w:adjustRightInd w:val="0"/>
        <w:spacing w:after="0" w:line="240" w:lineRule="auto"/>
        <w:ind w:left="1134"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dla pojazdów osobowych:</w:t>
      </w:r>
    </w:p>
    <w:p w:rsidR="00A72452" w:rsidRPr="00A72452" w:rsidRDefault="00A72452" w:rsidP="00A72452">
      <w:pPr>
        <w:numPr>
          <w:ilvl w:val="3"/>
          <w:numId w:val="12"/>
        </w:numPr>
        <w:autoSpaceDE w:val="0"/>
        <w:autoSpaceDN w:val="0"/>
        <w:adjustRightInd w:val="0"/>
        <w:spacing w:after="0" w:line="240" w:lineRule="auto"/>
        <w:ind w:left="1560" w:hanging="284"/>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jedno urządzenie zabezpieczające przed kradzieżą (tj. niezależny, samodzielny mechaniczny lub elektroniczny system zabezpieczenia </w:t>
      </w:r>
      <w:proofErr w:type="spellStart"/>
      <w:r w:rsidRPr="00A72452">
        <w:rPr>
          <w:rFonts w:ascii="Times New Roman" w:eastAsia="Times New Roman" w:hAnsi="Times New Roman" w:cs="Times New Roman"/>
          <w:sz w:val="20"/>
          <w:szCs w:val="20"/>
          <w:lang w:eastAsia="pl-PL"/>
        </w:rPr>
        <w:t>przeciwkradzieżowego</w:t>
      </w:r>
      <w:proofErr w:type="spellEnd"/>
      <w:r w:rsidRPr="00A72452">
        <w:rPr>
          <w:rFonts w:ascii="Times New Roman" w:eastAsia="Times New Roman" w:hAnsi="Times New Roman" w:cs="Times New Roman"/>
          <w:sz w:val="20"/>
          <w:szCs w:val="20"/>
          <w:lang w:eastAsia="pl-PL"/>
        </w:rPr>
        <w:t>, posiadający ustaloną klasę skuteczności, np. immobiliser, autoalarm) – dla samochodów o wartości rynkowej w dniu zawarcia umowy ubezpieczenia do 100 000 zł (brutto);</w:t>
      </w:r>
    </w:p>
    <w:p w:rsidR="00A72452" w:rsidRPr="00A72452" w:rsidRDefault="00A72452" w:rsidP="00A72452">
      <w:pPr>
        <w:numPr>
          <w:ilvl w:val="3"/>
          <w:numId w:val="12"/>
        </w:numPr>
        <w:autoSpaceDE w:val="0"/>
        <w:autoSpaceDN w:val="0"/>
        <w:adjustRightInd w:val="0"/>
        <w:spacing w:after="0" w:line="240" w:lineRule="auto"/>
        <w:ind w:left="1560" w:hanging="284"/>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lastRenderedPageBreak/>
        <w:t>dwa urządzenia zabezpieczające przed kradzieżą – dla samochodów o wartości rynkowej w dniu zawarcia umowy ubezpieczenia powyżej 100 000 zł (brutto);</w:t>
      </w:r>
    </w:p>
    <w:p w:rsidR="00A72452" w:rsidRPr="00A72452" w:rsidRDefault="00A72452" w:rsidP="00A72452">
      <w:pPr>
        <w:numPr>
          <w:ilvl w:val="3"/>
          <w:numId w:val="12"/>
        </w:numPr>
        <w:autoSpaceDE w:val="0"/>
        <w:autoSpaceDN w:val="0"/>
        <w:adjustRightInd w:val="0"/>
        <w:spacing w:after="0" w:line="240" w:lineRule="auto"/>
        <w:ind w:left="1560" w:hanging="284"/>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trzy urządzenia zabezpieczające przed kradzieżą, w tym system posiadający funkcję lokalizacji pojazdu – dla  samochodów o wartości rynkowej w dniu zawarcia umowy ubezpieczenia powyżej 300 000 zł (brutto);</w:t>
      </w:r>
    </w:p>
    <w:p w:rsidR="00A72452" w:rsidRPr="00A72452" w:rsidRDefault="00A72452" w:rsidP="00A72452">
      <w:pPr>
        <w:numPr>
          <w:ilvl w:val="0"/>
          <w:numId w:val="16"/>
        </w:numPr>
        <w:tabs>
          <w:tab w:val="num" w:pos="1134"/>
        </w:tabs>
        <w:spacing w:after="0" w:line="240" w:lineRule="auto"/>
        <w:ind w:left="1134"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dla pojazdów ciężarowych o ładowności do 2,5 tony, samochodów i przyczep kempingowych, motocykli, motorowerów – jedno urządzenie zabezpieczające przed kradzieżą;</w:t>
      </w:r>
    </w:p>
    <w:p w:rsidR="00A72452" w:rsidRPr="00A72452" w:rsidRDefault="00A72452" w:rsidP="00A72452">
      <w:pPr>
        <w:numPr>
          <w:ilvl w:val="0"/>
          <w:numId w:val="16"/>
        </w:numPr>
        <w:tabs>
          <w:tab w:val="num" w:pos="1134"/>
        </w:tabs>
        <w:spacing w:after="0" w:line="240" w:lineRule="auto"/>
        <w:ind w:left="1134"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dla pojazdów ciężarowych o ładowności powyżej 2,5 tony, ciągników siodłowych i autobusów o wartości rynkowej w dniu zawarcia umowy ubezpieczenia powyżej 100 000 zł (brutto) – jedno urządzenie zabezpieczające przed kradzieżą;</w:t>
      </w:r>
    </w:p>
    <w:p w:rsidR="00A72452" w:rsidRPr="00A72452" w:rsidRDefault="00A72452" w:rsidP="00A72452">
      <w:pPr>
        <w:numPr>
          <w:ilvl w:val="0"/>
          <w:numId w:val="16"/>
        </w:numPr>
        <w:tabs>
          <w:tab w:val="num" w:pos="1134"/>
        </w:tabs>
        <w:spacing w:after="0" w:line="240" w:lineRule="auto"/>
        <w:ind w:left="1134"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dla pojazdów specjalnych, ciągników rolniczych, kombajnów o wartości rynkowej w dniu zawarcia umowy ubezpieczenia powyżej 200 000 zł (brutto) – jedno urządzenie zabezpieczające przed kradzieżą.</w:t>
      </w:r>
    </w:p>
    <w:p w:rsidR="00A72452" w:rsidRPr="00A72452" w:rsidRDefault="00A72452" w:rsidP="00A72452">
      <w:pPr>
        <w:suppressAutoHyphens/>
        <w:spacing w:after="0" w:line="240" w:lineRule="auto"/>
        <w:ind w:left="1070"/>
        <w:jc w:val="both"/>
        <w:rPr>
          <w:rFonts w:ascii="Times New Roman" w:eastAsia="Times New Roman" w:hAnsi="Times New Roman" w:cs="Times New Roman"/>
          <w:sz w:val="20"/>
          <w:szCs w:val="20"/>
          <w:lang w:eastAsia="pl-PL"/>
        </w:rPr>
      </w:pPr>
    </w:p>
    <w:p w:rsidR="00A72452" w:rsidRPr="00A72452" w:rsidRDefault="00A72452" w:rsidP="00A72452">
      <w:pPr>
        <w:numPr>
          <w:ilvl w:val="0"/>
          <w:numId w:val="10"/>
        </w:numPr>
        <w:suppressAutoHyphens/>
        <w:spacing w:after="0" w:line="240" w:lineRule="auto"/>
        <w:ind w:left="850"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 xml:space="preserve">Klauzula holowania bez limitu kilometrów </w:t>
      </w:r>
      <w:r w:rsidRPr="00A72452">
        <w:rPr>
          <w:rFonts w:ascii="Times New Roman" w:eastAsia="Times New Roman" w:hAnsi="Times New Roman" w:cs="Times New Roman"/>
          <w:sz w:val="20"/>
          <w:szCs w:val="20"/>
          <w:lang w:eastAsia="pl-PL"/>
        </w:rPr>
        <w:t>– z zachowaniem pozostałych, niezmienionych niniejszą klauzulą postanowień ogólnych warunków ubezpieczenia i innych postanowień umowy ubezpieczenia ustala się,  że na mocy niniejszej klauzuli Ubezpieczyciel pokrywa w ramach ubezpieczenia Assistance koszty holowania do miejsca wskazanego przez Ubezpieczonego bez limitu kilometrów na terytorium RP. Klauzula dotyczy ubezpieczenia Assistance w wariancie pełnym.</w:t>
      </w:r>
    </w:p>
    <w:p w:rsidR="00A72452" w:rsidRPr="00A72452" w:rsidRDefault="00A72452" w:rsidP="00A72452">
      <w:pPr>
        <w:suppressAutoHyphens/>
        <w:spacing w:after="0" w:line="240" w:lineRule="auto"/>
        <w:jc w:val="both"/>
        <w:rPr>
          <w:rFonts w:ascii="Times New Roman" w:eastAsia="Times New Roman" w:hAnsi="Times New Roman" w:cs="Times New Roman"/>
          <w:sz w:val="20"/>
          <w:szCs w:val="20"/>
          <w:lang w:eastAsia="pl-PL"/>
        </w:rPr>
      </w:pPr>
    </w:p>
    <w:p w:rsidR="00A72452" w:rsidRPr="00A72452" w:rsidRDefault="00A72452" w:rsidP="00A72452">
      <w:pPr>
        <w:numPr>
          <w:ilvl w:val="0"/>
          <w:numId w:val="10"/>
        </w:numPr>
        <w:suppressAutoHyphens/>
        <w:spacing w:after="0" w:line="240" w:lineRule="auto"/>
        <w:ind w:left="850"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Klauzula wynajmu pojazdu zastępczego I</w:t>
      </w:r>
      <w:r w:rsidRPr="00A72452">
        <w:rPr>
          <w:rFonts w:ascii="Times New Roman" w:eastAsia="Times New Roman" w:hAnsi="Times New Roman" w:cs="Times New Roman"/>
          <w:sz w:val="20"/>
          <w:szCs w:val="20"/>
          <w:lang w:eastAsia="pl-PL"/>
        </w:rPr>
        <w:t xml:space="preserve"> – z zachowaniem pozostałych, niezmienionych niniejszą klauzulą postanowień ogólnych warunków ubezpieczenia i innych postanowień umowy ubezpieczenia ustala się,  że na mocy niniejszej klauzuli Ubezpieczyciel pokrywa w ramach umowy ubezpieczenia Assistance koszty wynajmu pojazdu zastępczego:</w:t>
      </w:r>
    </w:p>
    <w:p w:rsidR="00A72452" w:rsidRPr="00A72452" w:rsidRDefault="00A72452" w:rsidP="00A72452">
      <w:pPr>
        <w:suppressAutoHyphens/>
        <w:spacing w:after="0" w:line="240" w:lineRule="auto"/>
        <w:ind w:left="1275"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na okres minimum 5 dni w przypadku wypadku pojazdu, </w:t>
      </w:r>
    </w:p>
    <w:p w:rsidR="00A72452" w:rsidRPr="00A72452" w:rsidRDefault="00A72452" w:rsidP="00A72452">
      <w:pPr>
        <w:suppressAutoHyphens/>
        <w:spacing w:after="0" w:line="240" w:lineRule="auto"/>
        <w:ind w:left="1275"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na okres minimum 5 dni w przypadku awarii pojazdu </w:t>
      </w:r>
    </w:p>
    <w:p w:rsidR="00A72452" w:rsidRPr="00A72452" w:rsidRDefault="00A72452" w:rsidP="00A72452">
      <w:pPr>
        <w:suppressAutoHyphens/>
        <w:spacing w:after="0" w:line="240" w:lineRule="auto"/>
        <w:ind w:left="1275"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na okres minimum 10 dni w przypadku kradzieży pojazdu. </w:t>
      </w:r>
    </w:p>
    <w:p w:rsidR="00A72452" w:rsidRPr="00A72452" w:rsidRDefault="00A72452" w:rsidP="00A72452">
      <w:pPr>
        <w:suppressAutoHyphens/>
        <w:spacing w:after="0" w:line="240" w:lineRule="auto"/>
        <w:ind w:left="1275"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Klauzula dotyczy ubezpieczenia Assistance w wariancie rozszerzonym.</w:t>
      </w:r>
    </w:p>
    <w:p w:rsidR="00A72452" w:rsidRPr="00A72452" w:rsidRDefault="00A72452" w:rsidP="00A72452">
      <w:pPr>
        <w:spacing w:after="0" w:line="240" w:lineRule="auto"/>
        <w:ind w:left="850" w:hanging="425"/>
        <w:rPr>
          <w:rFonts w:ascii="Times New Roman" w:eastAsia="Calibri" w:hAnsi="Times New Roman" w:cs="Times New Roman"/>
          <w:sz w:val="20"/>
          <w:szCs w:val="24"/>
          <w:lang w:eastAsia="pl-PL"/>
        </w:rPr>
      </w:pPr>
    </w:p>
    <w:p w:rsidR="00A72452" w:rsidRPr="00A72452" w:rsidRDefault="00A72452" w:rsidP="00A72452">
      <w:pPr>
        <w:numPr>
          <w:ilvl w:val="0"/>
          <w:numId w:val="10"/>
        </w:numPr>
        <w:suppressAutoHyphens/>
        <w:spacing w:after="0" w:line="240" w:lineRule="auto"/>
        <w:ind w:left="850"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Klauzula wynajmu pojazdu zastępczego II</w:t>
      </w:r>
      <w:r w:rsidRPr="00A72452">
        <w:rPr>
          <w:rFonts w:ascii="Times New Roman" w:eastAsia="Times New Roman" w:hAnsi="Times New Roman" w:cs="Times New Roman"/>
          <w:sz w:val="20"/>
          <w:szCs w:val="20"/>
          <w:lang w:eastAsia="pl-PL"/>
        </w:rPr>
        <w:t xml:space="preserve"> – z zachowaniem pozostałych, niezmienionych niniejszą klauzulą postanowień ogólnych warunków ubezpieczenia i innych postanowień umowy ubezpieczenia ustala się,  że na mocy niniejszej klauzuli Ubezpieczyciel pokrywa w ramach umowy ubezpieczenia Assistance koszty wynajmu pojazdu zastępczego:</w:t>
      </w:r>
    </w:p>
    <w:p w:rsidR="00A72452" w:rsidRPr="00A72452" w:rsidRDefault="00A72452" w:rsidP="00A72452">
      <w:pPr>
        <w:suppressAutoHyphens/>
        <w:spacing w:after="0" w:line="240" w:lineRule="auto"/>
        <w:ind w:left="1275"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na okres minimum 7 dni w przypadku wypadku pojazdu, </w:t>
      </w:r>
    </w:p>
    <w:p w:rsidR="00A72452" w:rsidRPr="00A72452" w:rsidRDefault="00A72452" w:rsidP="00A72452">
      <w:pPr>
        <w:suppressAutoHyphens/>
        <w:spacing w:after="0" w:line="240" w:lineRule="auto"/>
        <w:ind w:left="1275"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na okres minimum 7 dni w przypadku awarii pojazdu </w:t>
      </w:r>
    </w:p>
    <w:p w:rsidR="00A72452" w:rsidRPr="00A72452" w:rsidRDefault="00A72452" w:rsidP="00A72452">
      <w:pPr>
        <w:suppressAutoHyphens/>
        <w:spacing w:after="0" w:line="240" w:lineRule="auto"/>
        <w:ind w:left="1275"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na okres minimum 14 dni w przypadku kradzieży pojazdu.</w:t>
      </w:r>
    </w:p>
    <w:p w:rsidR="00A72452" w:rsidRPr="00A72452" w:rsidRDefault="00A72452" w:rsidP="00A72452">
      <w:pPr>
        <w:suppressAutoHyphens/>
        <w:spacing w:after="0" w:line="240" w:lineRule="auto"/>
        <w:ind w:left="1275"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Klauzula dotyczy ubezpieczenia Assistance w wariancie pełnym.</w:t>
      </w:r>
    </w:p>
    <w:p w:rsidR="00A72452" w:rsidRPr="00A72452" w:rsidRDefault="00A72452" w:rsidP="00A72452">
      <w:pPr>
        <w:spacing w:after="0" w:line="240" w:lineRule="auto"/>
        <w:ind w:left="850" w:hanging="425"/>
        <w:rPr>
          <w:rFonts w:ascii="Times New Roman" w:eastAsia="Calibri" w:hAnsi="Times New Roman" w:cs="Times New Roman"/>
          <w:sz w:val="20"/>
          <w:szCs w:val="24"/>
          <w:lang w:eastAsia="pl-PL"/>
        </w:rPr>
      </w:pPr>
    </w:p>
    <w:p w:rsidR="00A72452" w:rsidRPr="00A72452" w:rsidRDefault="00A72452" w:rsidP="00A72452">
      <w:pPr>
        <w:numPr>
          <w:ilvl w:val="0"/>
          <w:numId w:val="10"/>
        </w:numPr>
        <w:suppressAutoHyphens/>
        <w:spacing w:after="0" w:line="240" w:lineRule="auto"/>
        <w:ind w:left="850"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Klauzula wynajmu pojazdu zastępczego plus</w:t>
      </w:r>
      <w:r w:rsidRPr="00A72452">
        <w:rPr>
          <w:rFonts w:ascii="Times New Roman" w:eastAsia="Times New Roman" w:hAnsi="Times New Roman" w:cs="Times New Roman"/>
          <w:sz w:val="20"/>
          <w:szCs w:val="20"/>
          <w:lang w:eastAsia="pl-PL"/>
        </w:rPr>
        <w:t xml:space="preserve"> – z zachowaniem pozostałych, niezmienionych niniejszą klauzulą postanowień ogólnych warunków ubezpieczenia i innych postanowień umowy ubezpieczenia ustala się,  że na mocy niniejszej klauzuli Ubezpieczyciel pokrywa koszty wynajmu pojazdu zastępczego przez Ubezpieczonego niezależnie od tego, czy pojazd Ubezpieczonego, który uległ awarii lub wypadkowi był holowany za pośrednictwem Centrum Alarmowego (infolinii) Assistance Ubezpieczyciela, czy też nie.</w:t>
      </w:r>
    </w:p>
    <w:p w:rsidR="00A72452" w:rsidRPr="00A72452" w:rsidRDefault="00A72452" w:rsidP="00A72452">
      <w:pPr>
        <w:suppressAutoHyphens/>
        <w:spacing w:after="0" w:line="240" w:lineRule="auto"/>
        <w:ind w:left="850" w:hanging="425"/>
        <w:jc w:val="both"/>
        <w:rPr>
          <w:rFonts w:ascii="Times New Roman" w:eastAsia="Times New Roman" w:hAnsi="Times New Roman" w:cs="Times New Roman"/>
          <w:sz w:val="20"/>
          <w:szCs w:val="20"/>
          <w:lang w:eastAsia="pl-PL"/>
        </w:rPr>
      </w:pPr>
    </w:p>
    <w:p w:rsidR="00A72452" w:rsidRPr="00A72452" w:rsidRDefault="00A72452" w:rsidP="00A72452">
      <w:pPr>
        <w:numPr>
          <w:ilvl w:val="0"/>
          <w:numId w:val="10"/>
        </w:numPr>
        <w:suppressAutoHyphens/>
        <w:spacing w:after="0" w:line="240" w:lineRule="auto"/>
        <w:ind w:left="850"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bCs/>
          <w:sz w:val="20"/>
          <w:szCs w:val="20"/>
          <w:lang w:eastAsia="pl-PL"/>
        </w:rPr>
        <w:t>Klauzula zwiększenia wartości rynkowej pojazdu</w:t>
      </w:r>
      <w:r w:rsidRPr="00A72452">
        <w:rPr>
          <w:rFonts w:ascii="Times New Roman" w:eastAsia="Times New Roman" w:hAnsi="Times New Roman" w:cs="Times New Roman"/>
          <w:sz w:val="20"/>
          <w:szCs w:val="20"/>
          <w:lang w:eastAsia="pl-PL"/>
        </w:rPr>
        <w:t xml:space="preserve"> – z zachowaniem pozostałych, niezmienionych niniejszą klauzulą postanowień ogólnych warunków ubezpieczenia i innych postanowień umowy ubezpieczenia ustala się,  że na mocy niniejszej klauzuli strony umowy ubezpieczenia autocasco ustalają, że w przypadku, gdy na dzień zaistnienia szkody wartość rynkowa pojazdu będzie wyższa od sumy ubezpieczenia, Ubezpieczyciel do kwalifikacji szkody (całkowita lub częściowa) oraz dokonania rozliczenia wartości szkody przyjmuje wartość rynkową pojazdu z dnia szkody całkowitej zwiększoną do 110% przyjętej w umowie ubezpieczenia sumy ubezpieczenia. </w:t>
      </w:r>
    </w:p>
    <w:p w:rsidR="00A72452" w:rsidRPr="00A72452" w:rsidRDefault="00A72452" w:rsidP="00A72452">
      <w:pPr>
        <w:suppressAutoHyphens/>
        <w:spacing w:after="0" w:line="240" w:lineRule="auto"/>
        <w:ind w:left="850" w:hanging="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Zapisy niniejszej klauzuli mają zastosowanie pod warunkiem, że suma ubezpieczenia została ustalona na podstawie wartości rynkowej przed rozpoczęciem okresu ubezpieczenia na podstawie komputerowego systemu wyceny pojazdów Info-Ekspert/</w:t>
      </w:r>
      <w:proofErr w:type="spellStart"/>
      <w:r w:rsidRPr="00A72452">
        <w:rPr>
          <w:rFonts w:ascii="Times New Roman" w:eastAsia="Times New Roman" w:hAnsi="Times New Roman" w:cs="Times New Roman"/>
          <w:sz w:val="20"/>
          <w:szCs w:val="20"/>
          <w:lang w:eastAsia="pl-PL"/>
        </w:rPr>
        <w:t>Eurotax</w:t>
      </w:r>
      <w:proofErr w:type="spellEnd"/>
      <w:r w:rsidRPr="00A72452">
        <w:rPr>
          <w:rFonts w:ascii="Times New Roman" w:eastAsia="Times New Roman" w:hAnsi="Times New Roman" w:cs="Times New Roman"/>
          <w:sz w:val="20"/>
          <w:szCs w:val="20"/>
          <w:lang w:eastAsia="pl-PL"/>
        </w:rPr>
        <w:t xml:space="preserve"> lub indywidualnej wyceny pojazdu (wycena sporządzona w porozumieniu z Ubezpieczycielem lub przez uprawnionego rzeczoznawcę w przypadku braku pojazdy i/lub wyposażenia specjalistycznego pojazdu w systemie Info-Ekspert lub </w:t>
      </w:r>
      <w:proofErr w:type="spellStart"/>
      <w:r w:rsidRPr="00A72452">
        <w:rPr>
          <w:rFonts w:ascii="Times New Roman" w:eastAsia="Times New Roman" w:hAnsi="Times New Roman" w:cs="Times New Roman"/>
          <w:sz w:val="20"/>
          <w:szCs w:val="20"/>
          <w:lang w:eastAsia="pl-PL"/>
        </w:rPr>
        <w:t>Eurotax</w:t>
      </w:r>
      <w:proofErr w:type="spellEnd"/>
      <w:r w:rsidRPr="00A72452">
        <w:rPr>
          <w:rFonts w:ascii="Times New Roman" w:eastAsia="Times New Roman" w:hAnsi="Times New Roman" w:cs="Times New Roman"/>
          <w:sz w:val="20"/>
          <w:szCs w:val="20"/>
          <w:lang w:eastAsia="pl-PL"/>
        </w:rPr>
        <w:t>) lub faktury zakupu dla pojazdów fabrycznie nowych lub sprowadzonych z zagranicy.</w:t>
      </w:r>
    </w:p>
    <w:p w:rsidR="00A72452" w:rsidRPr="00A72452" w:rsidRDefault="00A72452" w:rsidP="00A72452">
      <w:pPr>
        <w:spacing w:after="0" w:line="240" w:lineRule="auto"/>
        <w:rPr>
          <w:rFonts w:ascii="Times New Roman" w:eastAsia="Times New Roman" w:hAnsi="Times New Roman" w:cs="Times New Roman"/>
          <w:sz w:val="20"/>
          <w:szCs w:val="20"/>
          <w:lang w:eastAsia="pl-PL"/>
        </w:rPr>
      </w:pPr>
    </w:p>
    <w:p w:rsidR="00A72452" w:rsidRPr="00A72452" w:rsidRDefault="00A72452" w:rsidP="00A72452">
      <w:pPr>
        <w:rPr>
          <w:rFonts w:ascii="Times New Roman" w:eastAsia="Times New Roman" w:hAnsi="Times New Roman" w:cs="Times New Roman"/>
          <w:b/>
          <w:lang w:eastAsia="pl-PL"/>
        </w:rPr>
      </w:pPr>
      <w:r w:rsidRPr="00A72452">
        <w:rPr>
          <w:rFonts w:ascii="Times New Roman" w:eastAsia="Times New Roman" w:hAnsi="Times New Roman" w:cs="Times New Roman"/>
          <w:b/>
          <w:lang w:eastAsia="pl-PL"/>
        </w:rPr>
        <w:br w:type="page"/>
      </w:r>
    </w:p>
    <w:p w:rsidR="00A72452" w:rsidRPr="00A72452" w:rsidRDefault="00A72452" w:rsidP="00A72452">
      <w:pPr>
        <w:spacing w:before="120" w:after="0" w:line="240" w:lineRule="auto"/>
        <w:jc w:val="center"/>
        <w:outlineLvl w:val="1"/>
        <w:rPr>
          <w:rFonts w:ascii="Times New Roman" w:eastAsia="Times New Roman" w:hAnsi="Times New Roman" w:cs="Times New Roman"/>
          <w:b/>
          <w:lang w:eastAsia="pl-PL"/>
        </w:rPr>
      </w:pPr>
      <w:r w:rsidRPr="00A72452">
        <w:rPr>
          <w:rFonts w:ascii="Times New Roman" w:eastAsia="Times New Roman" w:hAnsi="Times New Roman" w:cs="Times New Roman"/>
          <w:b/>
          <w:lang w:eastAsia="pl-PL"/>
        </w:rPr>
        <w:lastRenderedPageBreak/>
        <w:t>III. RYZYKA PODLEGAJĄCE UBEZPIECZENIU</w:t>
      </w:r>
    </w:p>
    <w:p w:rsidR="00A72452" w:rsidRPr="00A72452" w:rsidRDefault="00A72452" w:rsidP="00A72452">
      <w:pPr>
        <w:spacing w:after="0" w:line="240" w:lineRule="auto"/>
        <w:rPr>
          <w:rFonts w:ascii="Times New Roman" w:eastAsia="Times New Roman" w:hAnsi="Times New Roman" w:cs="Times New Roman"/>
          <w:sz w:val="20"/>
          <w:szCs w:val="20"/>
          <w:lang w:eastAsia="pl-PL"/>
        </w:rPr>
      </w:pPr>
    </w:p>
    <w:p w:rsidR="00A72452" w:rsidRPr="00A72452" w:rsidRDefault="00A72452" w:rsidP="00A72452">
      <w:pPr>
        <w:suppressAutoHyphens/>
        <w:spacing w:after="0" w:line="240" w:lineRule="auto"/>
        <w:jc w:val="both"/>
        <w:rPr>
          <w:rFonts w:ascii="Times New Roman" w:eastAsia="Times New Roman" w:hAnsi="Times New Roman" w:cs="Times New Roman"/>
          <w:b/>
          <w:sz w:val="20"/>
          <w:szCs w:val="20"/>
          <w:u w:val="single"/>
          <w:lang w:eastAsia="pl-PL"/>
        </w:rPr>
      </w:pPr>
      <w:r w:rsidRPr="00A72452">
        <w:rPr>
          <w:rFonts w:ascii="Times New Roman" w:eastAsia="Times New Roman" w:hAnsi="Times New Roman" w:cs="Times New Roman"/>
          <w:b/>
          <w:sz w:val="20"/>
          <w:szCs w:val="20"/>
          <w:u w:val="single"/>
          <w:lang w:eastAsia="pl-PL"/>
        </w:rPr>
        <w:t>Część I Zamówienia</w:t>
      </w:r>
    </w:p>
    <w:p w:rsidR="00A72452" w:rsidRPr="00A72452" w:rsidRDefault="00A72452" w:rsidP="00A72452">
      <w:pPr>
        <w:tabs>
          <w:tab w:val="left" w:pos="2835"/>
        </w:tabs>
        <w:spacing w:after="0" w:line="240" w:lineRule="auto"/>
        <w:jc w:val="both"/>
        <w:rPr>
          <w:rFonts w:ascii="Times New Roman" w:eastAsia="Times New Roman" w:hAnsi="Times New Roman" w:cs="Times New Roman"/>
          <w:b/>
          <w:sz w:val="20"/>
          <w:szCs w:val="20"/>
          <w:lang w:eastAsia="pl-PL"/>
        </w:rPr>
      </w:pPr>
    </w:p>
    <w:p w:rsidR="00A72452" w:rsidRPr="00A72452" w:rsidRDefault="00A72452" w:rsidP="00A72452">
      <w:pPr>
        <w:tabs>
          <w:tab w:val="left" w:pos="2835"/>
        </w:tabs>
        <w:spacing w:after="0" w:line="240" w:lineRule="auto"/>
        <w:jc w:val="both"/>
        <w:rPr>
          <w:rFonts w:ascii="Times New Roman" w:eastAsia="Times New Roman" w:hAnsi="Times New Roman" w:cs="Times New Roman"/>
          <w:b/>
          <w:lang w:eastAsia="pl-PL"/>
        </w:rPr>
      </w:pPr>
      <w:r w:rsidRPr="00A72452">
        <w:rPr>
          <w:rFonts w:ascii="Times New Roman" w:eastAsia="Times New Roman" w:hAnsi="Times New Roman" w:cs="Times New Roman"/>
          <w:b/>
          <w:lang w:eastAsia="pl-PL"/>
        </w:rPr>
        <w:t xml:space="preserve">Łączny okres ubezpieczenia: </w:t>
      </w:r>
      <w:r w:rsidRPr="00A72452">
        <w:rPr>
          <w:rFonts w:ascii="Times New Roman" w:eastAsia="Times New Roman" w:hAnsi="Times New Roman" w:cs="Times New Roman"/>
          <w:b/>
          <w:lang w:eastAsia="pl-PL"/>
        </w:rPr>
        <w:tab/>
        <w:t>od 21.06.2025 r. do 20.06.2028 r.</w:t>
      </w:r>
    </w:p>
    <w:p w:rsidR="00A72452" w:rsidRPr="00A72452" w:rsidRDefault="00A72452" w:rsidP="00A72452">
      <w:pPr>
        <w:tabs>
          <w:tab w:val="left" w:pos="2835"/>
        </w:tabs>
        <w:spacing w:after="0" w:line="240" w:lineRule="auto"/>
        <w:jc w:val="both"/>
        <w:rPr>
          <w:rFonts w:ascii="Times New Roman" w:eastAsia="Times New Roman" w:hAnsi="Times New Roman" w:cs="Times New Roman"/>
          <w:b/>
          <w:lang w:eastAsia="pl-PL"/>
        </w:rPr>
      </w:pPr>
    </w:p>
    <w:p w:rsidR="00A72452" w:rsidRPr="00A72452" w:rsidRDefault="00A72452" w:rsidP="00A72452">
      <w:pPr>
        <w:spacing w:after="0" w:line="240" w:lineRule="auto"/>
        <w:ind w:left="1134" w:hanging="992"/>
        <w:jc w:val="both"/>
        <w:rPr>
          <w:rFonts w:ascii="Times New Roman" w:eastAsia="Times New Roman" w:hAnsi="Times New Roman" w:cs="Times New Roman"/>
          <w:i/>
          <w:sz w:val="20"/>
          <w:szCs w:val="20"/>
          <w:lang w:eastAsia="pl-PL"/>
        </w:rPr>
      </w:pPr>
      <w:r w:rsidRPr="00A72452">
        <w:rPr>
          <w:rFonts w:ascii="Times New Roman" w:eastAsia="Times New Roman" w:hAnsi="Times New Roman" w:cs="Times New Roman"/>
          <w:b/>
          <w:sz w:val="20"/>
          <w:szCs w:val="20"/>
          <w:lang w:eastAsia="pl-PL"/>
        </w:rPr>
        <w:t>UWAGA:</w:t>
      </w:r>
      <w:r w:rsidRPr="00A72452">
        <w:rPr>
          <w:rFonts w:ascii="Times New Roman" w:eastAsia="Times New Roman" w:hAnsi="Times New Roman" w:cs="Times New Roman"/>
          <w:sz w:val="20"/>
          <w:szCs w:val="20"/>
          <w:lang w:eastAsia="pl-PL"/>
        </w:rPr>
        <w:tab/>
        <w:t>W przypadku ustalenia płatności składki przez poszczególne podmioty osobno - brak opłaty części składki przez któregokolwiek z płatników nie wstrzymuje ochrony ubezpieczeniowej w stosunku do pozostałych płatników, którzy opłacili składkę. (dotyczy ubezpieczeń wspólnych)</w:t>
      </w:r>
      <w:r w:rsidRPr="00A72452">
        <w:rPr>
          <w:rFonts w:ascii="Times New Roman" w:eastAsia="Times New Roman" w:hAnsi="Times New Roman" w:cs="Times New Roman"/>
          <w:i/>
          <w:sz w:val="20"/>
          <w:szCs w:val="20"/>
          <w:lang w:eastAsia="pl-PL"/>
        </w:rPr>
        <w:t xml:space="preserve"> </w:t>
      </w:r>
    </w:p>
    <w:p w:rsidR="00A72452" w:rsidRPr="00A72452" w:rsidRDefault="00A72452" w:rsidP="00A72452">
      <w:pPr>
        <w:tabs>
          <w:tab w:val="left" w:pos="2835"/>
        </w:tabs>
        <w:spacing w:after="0" w:line="240" w:lineRule="auto"/>
        <w:ind w:left="2835" w:hanging="2475"/>
        <w:jc w:val="both"/>
        <w:rPr>
          <w:rFonts w:ascii="Times New Roman" w:eastAsia="Times New Roman" w:hAnsi="Times New Roman" w:cs="Times New Roman"/>
          <w:sz w:val="20"/>
          <w:szCs w:val="20"/>
          <w:lang w:eastAsia="pl-PL"/>
        </w:rPr>
      </w:pPr>
    </w:p>
    <w:p w:rsidR="00A72452" w:rsidRPr="00A72452" w:rsidRDefault="00A72452" w:rsidP="00A72452">
      <w:pPr>
        <w:spacing w:after="0" w:line="240" w:lineRule="auto"/>
        <w:ind w:left="142" w:hanging="142"/>
        <w:outlineLvl w:val="2"/>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A. UBEZPIECZENIE ODPOWIEDZIALNOŚCI CYWILNEJ DELIKTOWEJ I KONTRAKTOWEJ:</w:t>
      </w:r>
    </w:p>
    <w:p w:rsidR="00A72452" w:rsidRPr="00A72452" w:rsidRDefault="00A72452" w:rsidP="00A72452">
      <w:pPr>
        <w:spacing w:after="0" w:line="240" w:lineRule="auto"/>
        <w:ind w:left="708"/>
        <w:rPr>
          <w:rFonts w:ascii="Times New Roman" w:eastAsia="Times New Roman" w:hAnsi="Times New Roman" w:cs="Times New Roman"/>
          <w:sz w:val="20"/>
          <w:szCs w:val="20"/>
          <w:lang w:eastAsia="pl-PL"/>
        </w:rPr>
      </w:pPr>
    </w:p>
    <w:p w:rsidR="00A72452" w:rsidRPr="00A72452" w:rsidRDefault="00A72452" w:rsidP="00A72452">
      <w:pPr>
        <w:spacing w:after="0" w:line="240" w:lineRule="auto"/>
        <w:jc w:val="both"/>
        <w:rPr>
          <w:rFonts w:ascii="Times New Roman" w:eastAsia="Times New Roman" w:hAnsi="Times New Roman" w:cs="Times New Roman"/>
          <w:i/>
          <w:sz w:val="20"/>
          <w:szCs w:val="20"/>
          <w:lang w:eastAsia="pl-PL"/>
        </w:rPr>
      </w:pPr>
      <w:r w:rsidRPr="00A72452">
        <w:rPr>
          <w:rFonts w:ascii="Times New Roman" w:eastAsia="Times New Roman" w:hAnsi="Times New Roman" w:cs="Times New Roman"/>
          <w:b/>
          <w:i/>
          <w:sz w:val="20"/>
          <w:szCs w:val="20"/>
          <w:lang w:eastAsia="pl-PL"/>
        </w:rPr>
        <w:t>UWAGA:</w:t>
      </w:r>
      <w:r w:rsidRPr="00A72452">
        <w:rPr>
          <w:rFonts w:ascii="Times New Roman" w:eastAsia="Times New Roman" w:hAnsi="Times New Roman" w:cs="Times New Roman"/>
          <w:i/>
          <w:sz w:val="20"/>
          <w:szCs w:val="20"/>
          <w:lang w:eastAsia="pl-PL"/>
        </w:rPr>
        <w:t xml:space="preserve"> Ubezpieczenie dotyczy wszystkich podmiotów (ubezpieczonych) wymienionych w programie ubezpieczenia oraz każdej lokalizacji, w której te podmioty prowadzą działalność.</w:t>
      </w:r>
    </w:p>
    <w:p w:rsidR="00A72452" w:rsidRPr="00A72452" w:rsidRDefault="00A72452" w:rsidP="00A72452">
      <w:pPr>
        <w:tabs>
          <w:tab w:val="left" w:pos="1134"/>
        </w:tabs>
        <w:spacing w:after="0" w:line="240" w:lineRule="auto"/>
        <w:jc w:val="both"/>
        <w:rPr>
          <w:rFonts w:ascii="Times New Roman" w:eastAsia="Times New Roman" w:hAnsi="Times New Roman" w:cs="Times New Roman"/>
          <w:b/>
          <w:sz w:val="20"/>
          <w:szCs w:val="20"/>
          <w:lang w:eastAsia="pl-PL"/>
        </w:rPr>
      </w:pPr>
    </w:p>
    <w:p w:rsidR="00A72452" w:rsidRPr="00A72452" w:rsidRDefault="00A72452" w:rsidP="00A72452">
      <w:pPr>
        <w:tabs>
          <w:tab w:val="left" w:pos="1134"/>
        </w:tabs>
        <w:spacing w:after="0" w:line="240" w:lineRule="auto"/>
        <w:ind w:left="1134" w:hanging="1134"/>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1. Wysokość franszyz i udziałów własnych</w:t>
      </w:r>
    </w:p>
    <w:p w:rsidR="00A72452" w:rsidRPr="00A72452" w:rsidRDefault="00A72452" w:rsidP="00A72452">
      <w:pPr>
        <w:tabs>
          <w:tab w:val="left" w:pos="284"/>
        </w:tabs>
        <w:spacing w:after="0" w:line="240" w:lineRule="auto"/>
        <w:ind w:left="284" w:hanging="284"/>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ab/>
      </w:r>
      <w:r w:rsidRPr="00A72452">
        <w:rPr>
          <w:rFonts w:ascii="Times New Roman" w:eastAsia="Times New Roman" w:hAnsi="Times New Roman" w:cs="Times New Roman"/>
          <w:sz w:val="20"/>
          <w:szCs w:val="20"/>
          <w:lang w:eastAsia="pl-PL"/>
        </w:rPr>
        <w:tab/>
        <w:t xml:space="preserve">Franszyza integralna, franszyza redukcyjna, udział własny: brak </w:t>
      </w:r>
    </w:p>
    <w:p w:rsidR="00A72452" w:rsidRPr="00A72452" w:rsidRDefault="00A72452" w:rsidP="00A72452">
      <w:pPr>
        <w:tabs>
          <w:tab w:val="left" w:pos="0"/>
        </w:tabs>
        <w:spacing w:after="0" w:line="240" w:lineRule="auto"/>
        <w:jc w:val="both"/>
        <w:rPr>
          <w:rFonts w:ascii="Times New Roman" w:eastAsia="Times New Roman" w:hAnsi="Times New Roman" w:cs="Times New Roman"/>
          <w:color w:val="FF0000"/>
          <w:sz w:val="20"/>
          <w:szCs w:val="20"/>
          <w:highlight w:val="yellow"/>
          <w:lang w:eastAsia="pl-PL"/>
        </w:rPr>
      </w:pPr>
    </w:p>
    <w:p w:rsidR="00A72452" w:rsidRPr="00A72452" w:rsidRDefault="00A72452" w:rsidP="00A72452">
      <w:pPr>
        <w:tabs>
          <w:tab w:val="left" w:pos="1134"/>
        </w:tabs>
        <w:spacing w:after="0" w:line="240" w:lineRule="auto"/>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 xml:space="preserve">2. Definicje dotyczące ubezpieczenia odpowiedzialności cywilnej: </w:t>
      </w:r>
    </w:p>
    <w:p w:rsidR="00A72452" w:rsidRPr="00A72452" w:rsidRDefault="00A72452" w:rsidP="00A72452">
      <w:pPr>
        <w:spacing w:after="0" w:line="240" w:lineRule="auto"/>
        <w:jc w:val="both"/>
        <w:rPr>
          <w:rFonts w:ascii="Times New Roman" w:eastAsia="Times New Roman" w:hAnsi="Times New Roman" w:cs="Times New Roman"/>
          <w:b/>
          <w:bCs/>
          <w:i/>
          <w:iCs/>
          <w:sz w:val="20"/>
          <w:szCs w:val="20"/>
          <w:lang w:eastAsia="pl-PL"/>
        </w:rPr>
      </w:pPr>
    </w:p>
    <w:p w:rsidR="00A72452" w:rsidRPr="00A72452" w:rsidRDefault="00A72452" w:rsidP="00A72452">
      <w:pPr>
        <w:spacing w:after="0" w:line="240" w:lineRule="auto"/>
        <w:jc w:val="both"/>
        <w:rPr>
          <w:rFonts w:ascii="Times New Roman" w:eastAsia="Times New Roman" w:hAnsi="Times New Roman" w:cs="Times New Roman"/>
          <w:bCs/>
          <w:i/>
          <w:iCs/>
          <w:sz w:val="20"/>
          <w:szCs w:val="20"/>
          <w:lang w:eastAsia="pl-PL"/>
        </w:rPr>
      </w:pPr>
      <w:r w:rsidRPr="00A72452">
        <w:rPr>
          <w:rFonts w:ascii="Times New Roman" w:eastAsia="Times New Roman" w:hAnsi="Times New Roman" w:cs="Times New Roman"/>
          <w:b/>
          <w:bCs/>
          <w:i/>
          <w:iCs/>
          <w:sz w:val="20"/>
          <w:szCs w:val="20"/>
          <w:lang w:eastAsia="pl-PL"/>
        </w:rPr>
        <w:t xml:space="preserve">Wypadek ubezpieczeniowy </w:t>
      </w:r>
      <w:r w:rsidRPr="00A72452">
        <w:rPr>
          <w:rFonts w:ascii="Times New Roman" w:eastAsia="Times New Roman" w:hAnsi="Times New Roman" w:cs="Times New Roman"/>
          <w:bCs/>
          <w:i/>
          <w:iCs/>
          <w:sz w:val="20"/>
          <w:szCs w:val="20"/>
          <w:lang w:eastAsia="pl-PL"/>
        </w:rPr>
        <w:t xml:space="preserve">– powstanie </w:t>
      </w:r>
      <w:r w:rsidRPr="00A72452">
        <w:rPr>
          <w:rFonts w:ascii="Times New Roman" w:eastAsia="Times New Roman" w:hAnsi="Times New Roman" w:cs="Times New Roman"/>
          <w:b/>
          <w:bCs/>
          <w:i/>
          <w:iCs/>
          <w:sz w:val="20"/>
          <w:szCs w:val="20"/>
          <w:lang w:eastAsia="pl-PL"/>
        </w:rPr>
        <w:t xml:space="preserve">szkody </w:t>
      </w:r>
      <w:r w:rsidRPr="00A72452">
        <w:rPr>
          <w:rFonts w:ascii="Times New Roman" w:eastAsia="Times New Roman" w:hAnsi="Times New Roman" w:cs="Times New Roman"/>
          <w:bCs/>
          <w:i/>
          <w:iCs/>
          <w:sz w:val="20"/>
          <w:szCs w:val="20"/>
          <w:lang w:eastAsia="pl-PL"/>
        </w:rPr>
        <w:t>w okresie ubezpieczenia.</w:t>
      </w:r>
    </w:p>
    <w:p w:rsidR="00A72452" w:rsidRPr="00A72452" w:rsidRDefault="00A72452" w:rsidP="00A72452">
      <w:pPr>
        <w:autoSpaceDE w:val="0"/>
        <w:autoSpaceDN w:val="0"/>
        <w:spacing w:after="0" w:line="240" w:lineRule="auto"/>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bCs/>
          <w:i/>
          <w:iCs/>
          <w:sz w:val="20"/>
          <w:szCs w:val="20"/>
          <w:lang w:eastAsia="pl-PL"/>
        </w:rPr>
        <w:t>Szkoda rzeczowa</w:t>
      </w:r>
      <w:r w:rsidRPr="00A72452">
        <w:rPr>
          <w:rFonts w:ascii="Times New Roman" w:eastAsia="Times New Roman" w:hAnsi="Times New Roman" w:cs="Times New Roman"/>
          <w:i/>
          <w:iCs/>
          <w:sz w:val="20"/>
          <w:szCs w:val="20"/>
          <w:lang w:eastAsia="pl-PL"/>
        </w:rPr>
        <w:t xml:space="preserve"> – </w:t>
      </w:r>
      <w:r w:rsidRPr="00A72452">
        <w:rPr>
          <w:rFonts w:ascii="Times New Roman" w:eastAsia="Times New Roman" w:hAnsi="Times New Roman" w:cs="Times New Roman"/>
          <w:bCs/>
          <w:i/>
          <w:iCs/>
          <w:sz w:val="20"/>
          <w:szCs w:val="20"/>
          <w:lang w:eastAsia="pl-PL"/>
        </w:rPr>
        <w:t>utrata z wyłączeniem zaginięcia, braków inwentarzowych i kradzieży zwykłej, zniszczenie lub uszkodzenie mienia oraz wszelkie straty następcze poszkodowanego pozostające w związku przyczynowym, w tym także utracone korzyści.</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bCs/>
          <w:i/>
          <w:iCs/>
          <w:sz w:val="20"/>
          <w:szCs w:val="20"/>
          <w:lang w:eastAsia="pl-PL"/>
        </w:rPr>
        <w:t xml:space="preserve">Szkoda osobowa </w:t>
      </w:r>
      <w:r w:rsidRPr="00A72452">
        <w:rPr>
          <w:rFonts w:ascii="Times New Roman" w:eastAsia="Times New Roman" w:hAnsi="Times New Roman" w:cs="Times New Roman"/>
          <w:bCs/>
          <w:i/>
          <w:iCs/>
          <w:sz w:val="20"/>
          <w:szCs w:val="20"/>
          <w:lang w:eastAsia="pl-PL"/>
        </w:rPr>
        <w:t>– śmierć, uszkodzenie ciała lub rozstrój zdrowia oraz wszelkie straty następcze poszkodowanego pozostające w związku przyczynowym, w tym także utracone korzyści i zadośćuczynienie za krzywdę.</w:t>
      </w:r>
    </w:p>
    <w:p w:rsidR="00A72452" w:rsidRPr="00A72452" w:rsidRDefault="00A72452" w:rsidP="00A72452">
      <w:pPr>
        <w:spacing w:after="0" w:line="240" w:lineRule="auto"/>
        <w:jc w:val="both"/>
        <w:rPr>
          <w:rFonts w:ascii="Times New Roman" w:eastAsia="Times New Roman" w:hAnsi="Times New Roman" w:cs="Times New Roman"/>
          <w:i/>
          <w:iCs/>
          <w:color w:val="000000"/>
          <w:sz w:val="20"/>
          <w:szCs w:val="20"/>
          <w:lang w:eastAsia="pl-PL"/>
        </w:rPr>
      </w:pPr>
      <w:r w:rsidRPr="00A72452">
        <w:rPr>
          <w:rFonts w:ascii="Times New Roman" w:eastAsia="Times New Roman" w:hAnsi="Times New Roman" w:cs="Times New Roman"/>
          <w:b/>
          <w:bCs/>
          <w:i/>
          <w:iCs/>
          <w:color w:val="000000"/>
          <w:sz w:val="20"/>
          <w:szCs w:val="20"/>
          <w:lang w:eastAsia="pl-PL"/>
        </w:rPr>
        <w:t>Szkoda</w:t>
      </w:r>
      <w:r w:rsidRPr="00A72452">
        <w:rPr>
          <w:rFonts w:ascii="Times New Roman" w:eastAsia="Times New Roman" w:hAnsi="Times New Roman" w:cs="Times New Roman"/>
          <w:i/>
          <w:iCs/>
          <w:color w:val="000000"/>
          <w:sz w:val="20"/>
          <w:szCs w:val="20"/>
          <w:lang w:eastAsia="pl-PL"/>
        </w:rPr>
        <w:t xml:space="preserve"> – szkoda rzeczowa, szkoda osobowa, a także czysta strata finansowa (jeżeli ma zastosowanie).</w:t>
      </w:r>
    </w:p>
    <w:p w:rsidR="00A72452" w:rsidRPr="00A72452" w:rsidRDefault="00A72452" w:rsidP="00A72452">
      <w:pPr>
        <w:spacing w:after="0" w:line="240" w:lineRule="auto"/>
        <w:jc w:val="both"/>
        <w:rPr>
          <w:rFonts w:ascii="Times New Roman" w:eastAsia="Times New Roman" w:hAnsi="Times New Roman" w:cs="Times New Roman"/>
          <w:i/>
          <w:sz w:val="20"/>
          <w:szCs w:val="20"/>
          <w:lang w:eastAsia="pl-PL"/>
        </w:rPr>
      </w:pPr>
      <w:r w:rsidRPr="00A72452">
        <w:rPr>
          <w:rFonts w:ascii="Times New Roman" w:eastAsia="Times New Roman" w:hAnsi="Times New Roman" w:cs="Times New Roman"/>
          <w:b/>
          <w:i/>
          <w:sz w:val="20"/>
          <w:szCs w:val="20"/>
          <w:lang w:eastAsia="pl-PL"/>
        </w:rPr>
        <w:t xml:space="preserve">Czysta strata finansowa </w:t>
      </w:r>
      <w:r w:rsidRPr="00A72452">
        <w:rPr>
          <w:rFonts w:ascii="Times New Roman" w:eastAsia="Times New Roman" w:hAnsi="Times New Roman" w:cs="Times New Roman"/>
          <w:i/>
          <w:sz w:val="20"/>
          <w:szCs w:val="20"/>
          <w:lang w:eastAsia="pl-PL"/>
        </w:rPr>
        <w:t>– strata niewynikająca ze szkody osobowej lub szkody rzeczowej, w tym także utracone korzyści.</w:t>
      </w:r>
    </w:p>
    <w:p w:rsidR="00A72452" w:rsidRPr="00A72452" w:rsidRDefault="00A72452" w:rsidP="00A72452">
      <w:pPr>
        <w:spacing w:after="0" w:line="240" w:lineRule="auto"/>
        <w:jc w:val="both"/>
        <w:rPr>
          <w:rFonts w:ascii="Times New Roman" w:eastAsia="Times New Roman" w:hAnsi="Times New Roman" w:cs="Times New Roman"/>
          <w:i/>
          <w:sz w:val="20"/>
          <w:szCs w:val="20"/>
          <w:lang w:eastAsia="pl-PL"/>
        </w:rPr>
      </w:pPr>
      <w:r w:rsidRPr="00A72452">
        <w:rPr>
          <w:rFonts w:ascii="Times New Roman" w:eastAsia="Times New Roman" w:hAnsi="Times New Roman" w:cs="Times New Roman"/>
          <w:b/>
          <w:bCs/>
          <w:i/>
          <w:sz w:val="20"/>
          <w:szCs w:val="20"/>
          <w:lang w:eastAsia="pl-PL"/>
        </w:rPr>
        <w:t xml:space="preserve">Pracownik </w:t>
      </w:r>
      <w:r w:rsidRPr="00A72452">
        <w:rPr>
          <w:rFonts w:ascii="Times New Roman" w:eastAsia="Times New Roman" w:hAnsi="Times New Roman" w:cs="Times New Roman"/>
          <w:i/>
          <w:sz w:val="20"/>
          <w:szCs w:val="20"/>
          <w:lang w:eastAsia="pl-PL"/>
        </w:rPr>
        <w:t>-  osoba zatrudniona przez Zamawiającego na podstawie umowy o pracę, powołania, wyboru, mianowania, spółdzielczej umowy o pracę lub umowy cywilnoprawnej. Za pracownika uznaje się również praktykanta, wolontariusza, stażystę oraz osoby zatrudnione na podstawie kontraktu menedżerskiego lub innej podobnej umowy o świadczenie usług z wyłączeniem osoby fizycznej, która zawarła z Zamawiającym umowę cywilnoprawną jako przedsiębiorca.</w:t>
      </w:r>
    </w:p>
    <w:p w:rsidR="00A72452" w:rsidRPr="00A72452" w:rsidRDefault="00A72452" w:rsidP="00A72452">
      <w:pPr>
        <w:tabs>
          <w:tab w:val="left" w:pos="6720"/>
        </w:tabs>
        <w:spacing w:after="0" w:line="240" w:lineRule="auto"/>
        <w:jc w:val="both"/>
        <w:rPr>
          <w:rFonts w:ascii="Times New Roman" w:eastAsia="Times New Roman" w:hAnsi="Times New Roman" w:cs="Times New Roman"/>
          <w:i/>
          <w:sz w:val="20"/>
          <w:szCs w:val="20"/>
          <w:lang w:eastAsia="pl-PL"/>
        </w:rPr>
      </w:pPr>
      <w:r w:rsidRPr="00A72452">
        <w:rPr>
          <w:rFonts w:ascii="Times New Roman" w:eastAsia="Times New Roman" w:hAnsi="Times New Roman" w:cs="Times New Roman"/>
          <w:b/>
          <w:i/>
          <w:sz w:val="20"/>
          <w:szCs w:val="20"/>
          <w:lang w:eastAsia="pl-PL"/>
        </w:rPr>
        <w:t>Osoba trzecia</w:t>
      </w:r>
      <w:r w:rsidRPr="00A72452">
        <w:rPr>
          <w:rFonts w:ascii="Times New Roman" w:eastAsia="Times New Roman" w:hAnsi="Times New Roman" w:cs="Times New Roman"/>
          <w:i/>
          <w:sz w:val="20"/>
          <w:szCs w:val="20"/>
          <w:lang w:eastAsia="pl-PL"/>
        </w:rPr>
        <w:t xml:space="preserve"> – każda osoba pozostająca poza stosunkiem ubezpieczeniowym. Osobą trzecią jest również pracownik Ubezpieczonego, niezależnie od formy zatrudnienia, jeżeli do szkody nie doszło </w:t>
      </w:r>
      <w:r w:rsidRPr="00A72452">
        <w:rPr>
          <w:rFonts w:ascii="Times New Roman" w:eastAsia="Times New Roman" w:hAnsi="Times New Roman" w:cs="Times New Roman"/>
          <w:i/>
          <w:sz w:val="20"/>
          <w:szCs w:val="20"/>
          <w:lang w:eastAsia="pl-PL"/>
        </w:rPr>
        <w:br/>
        <w:t>w związku z wykonywaniem przez niego obowiązków służbowych na rzecz Ubezpieczonego.</w:t>
      </w:r>
    </w:p>
    <w:p w:rsidR="00A72452" w:rsidRPr="00A72452" w:rsidRDefault="00A72452" w:rsidP="00A72452">
      <w:pPr>
        <w:spacing w:after="0" w:line="240" w:lineRule="auto"/>
        <w:jc w:val="both"/>
        <w:rPr>
          <w:rFonts w:ascii="Times New Roman" w:eastAsia="Times New Roman" w:hAnsi="Times New Roman" w:cs="Times New Roman"/>
          <w:i/>
          <w:sz w:val="20"/>
          <w:szCs w:val="20"/>
          <w:lang w:eastAsia="pl-PL"/>
        </w:rPr>
      </w:pPr>
      <w:r w:rsidRPr="00A72452">
        <w:rPr>
          <w:rFonts w:ascii="Times New Roman" w:eastAsia="Times New Roman" w:hAnsi="Times New Roman" w:cs="Times New Roman"/>
          <w:i/>
          <w:sz w:val="20"/>
          <w:szCs w:val="20"/>
          <w:lang w:eastAsia="pl-PL"/>
        </w:rPr>
        <w:tab/>
      </w:r>
    </w:p>
    <w:p w:rsidR="00A72452" w:rsidRPr="00A72452" w:rsidRDefault="00A72452" w:rsidP="00A72452">
      <w:pPr>
        <w:spacing w:after="0" w:line="240" w:lineRule="auto"/>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3. Suma gwarancyjna (główny limit odpowiedzialności)</w:t>
      </w:r>
    </w:p>
    <w:p w:rsidR="00A72452" w:rsidRPr="00A72452" w:rsidRDefault="00A72452" w:rsidP="00A72452">
      <w:pPr>
        <w:spacing w:after="0" w:line="240" w:lineRule="auto"/>
        <w:rPr>
          <w:rFonts w:ascii="Times New Roman" w:eastAsia="Times New Roman" w:hAnsi="Times New Roman" w:cs="Times New Roman"/>
          <w:b/>
          <w:sz w:val="20"/>
          <w:szCs w:val="20"/>
          <w:lang w:eastAsia="pl-PL"/>
        </w:rPr>
      </w:pPr>
    </w:p>
    <w:p w:rsidR="00A72452" w:rsidRPr="00A72452" w:rsidRDefault="00A72452" w:rsidP="00A72452">
      <w:pPr>
        <w:spacing w:after="0" w:line="240" w:lineRule="auto"/>
        <w:rPr>
          <w:rFonts w:ascii="Times New Roman" w:eastAsia="Times New Roman" w:hAnsi="Times New Roman" w:cs="Times New Roman"/>
          <w:b/>
          <w:color w:val="FF0000"/>
          <w:sz w:val="20"/>
          <w:szCs w:val="20"/>
          <w:lang w:eastAsia="pl-PL"/>
        </w:rPr>
      </w:pPr>
      <w:r w:rsidRPr="00A72452">
        <w:rPr>
          <w:rFonts w:ascii="Times New Roman" w:eastAsia="Times New Roman" w:hAnsi="Times New Roman" w:cs="Times New Roman"/>
          <w:sz w:val="20"/>
          <w:szCs w:val="20"/>
          <w:lang w:eastAsia="pl-PL"/>
        </w:rPr>
        <w:t xml:space="preserve">Suma gwarancyjna na jeden i wszystkie wypadki ubezpieczeniowe: </w:t>
      </w:r>
      <w:r w:rsidRPr="00A72452">
        <w:rPr>
          <w:rFonts w:ascii="Times New Roman" w:eastAsia="Times New Roman" w:hAnsi="Times New Roman" w:cs="Times New Roman"/>
          <w:b/>
          <w:sz w:val="20"/>
          <w:szCs w:val="20"/>
          <w:lang w:eastAsia="pl-PL"/>
        </w:rPr>
        <w:t>2.000.000,00 zł</w:t>
      </w:r>
    </w:p>
    <w:p w:rsidR="00A72452" w:rsidRPr="00A72452" w:rsidRDefault="00A72452" w:rsidP="00A72452">
      <w:pPr>
        <w:tabs>
          <w:tab w:val="left" w:pos="6720"/>
        </w:tabs>
        <w:spacing w:after="0" w:line="240" w:lineRule="auto"/>
        <w:jc w:val="both"/>
        <w:rPr>
          <w:rFonts w:ascii="Times New Roman" w:eastAsia="Times New Roman" w:hAnsi="Times New Roman" w:cs="Times New Roman"/>
          <w:i/>
          <w:sz w:val="20"/>
          <w:szCs w:val="20"/>
          <w:lang w:eastAsia="pl-PL"/>
        </w:rPr>
      </w:pPr>
      <w:r w:rsidRPr="00A72452">
        <w:rPr>
          <w:rFonts w:ascii="Times New Roman" w:eastAsia="Times New Roman" w:hAnsi="Times New Roman" w:cs="Times New Roman"/>
          <w:i/>
          <w:iCs/>
          <w:sz w:val="20"/>
          <w:szCs w:val="20"/>
          <w:lang w:eastAsia="pl-PL"/>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rsidR="00A72452" w:rsidRPr="00A72452" w:rsidRDefault="00A72452" w:rsidP="00A72452">
      <w:pPr>
        <w:spacing w:after="0" w:line="240" w:lineRule="auto"/>
        <w:jc w:val="both"/>
        <w:rPr>
          <w:rFonts w:ascii="Times New Roman" w:eastAsia="Times New Roman" w:hAnsi="Times New Roman" w:cs="Times New Roman"/>
          <w:i/>
          <w:sz w:val="20"/>
          <w:szCs w:val="20"/>
          <w:lang w:eastAsia="pl-PL"/>
        </w:rPr>
      </w:pPr>
      <w:r w:rsidRPr="00A72452">
        <w:rPr>
          <w:rFonts w:ascii="Times New Roman" w:eastAsia="Times New Roman" w:hAnsi="Times New Roman" w:cs="Times New Roman"/>
          <w:i/>
          <w:sz w:val="20"/>
          <w:szCs w:val="20"/>
          <w:lang w:eastAsia="pl-PL"/>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rsidR="00A72452" w:rsidRPr="00A72452" w:rsidRDefault="00A72452" w:rsidP="00A72452">
      <w:pPr>
        <w:spacing w:after="0" w:line="240" w:lineRule="auto"/>
        <w:jc w:val="both"/>
        <w:rPr>
          <w:rFonts w:ascii="Times New Roman" w:eastAsia="Times New Roman" w:hAnsi="Times New Roman" w:cs="Times New Roman"/>
          <w:b/>
          <w:sz w:val="20"/>
          <w:szCs w:val="20"/>
          <w:lang w:eastAsia="pl-PL"/>
        </w:rPr>
      </w:pPr>
    </w:p>
    <w:p w:rsidR="00A72452" w:rsidRPr="00A72452" w:rsidRDefault="00A72452" w:rsidP="00A72452">
      <w:pPr>
        <w:spacing w:after="0" w:line="240" w:lineRule="auto"/>
        <w:jc w:val="both"/>
        <w:rPr>
          <w:rFonts w:ascii="Times New Roman" w:eastAsia="Times New Roman" w:hAnsi="Times New Roman" w:cs="Times New Roman"/>
          <w:i/>
          <w:sz w:val="20"/>
          <w:szCs w:val="20"/>
          <w:lang w:eastAsia="pl-PL"/>
        </w:rPr>
      </w:pPr>
      <w:r w:rsidRPr="00A72452">
        <w:rPr>
          <w:rFonts w:ascii="Times New Roman" w:eastAsia="Times New Roman" w:hAnsi="Times New Roman" w:cs="Times New Roman"/>
          <w:b/>
          <w:sz w:val="20"/>
          <w:szCs w:val="20"/>
          <w:lang w:eastAsia="pl-PL"/>
        </w:rPr>
        <w:t>4. Przedmiot i zakres ubezpieczenia</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Zakres ubezpieczenia obejmuje odpowiedzialność </w:t>
      </w:r>
      <w:r w:rsidRPr="00A72452">
        <w:rPr>
          <w:rFonts w:ascii="Times New Roman" w:eastAsia="Times New Roman" w:hAnsi="Times New Roman" w:cs="Times New Roman"/>
          <w:bCs/>
          <w:sz w:val="20"/>
          <w:szCs w:val="20"/>
          <w:lang w:eastAsia="pl-PL"/>
        </w:rPr>
        <w:t>cywilną deliktową, kontraktową oraz pozostającą w zbiegu (deliktowo-kontraktową), jak również odpowiedzialność cywilną za produkt (w tym odpowiedzialność za produkty wprowadzone do obrotu przed zawarciem umowy ubezpieczenia)</w:t>
      </w:r>
      <w:r w:rsidRPr="00A72452">
        <w:rPr>
          <w:rFonts w:ascii="Times New Roman" w:eastAsia="Times New Roman" w:hAnsi="Times New Roman" w:cs="Times New Roman"/>
          <w:sz w:val="20"/>
          <w:szCs w:val="20"/>
          <w:lang w:eastAsia="pl-PL"/>
        </w:rPr>
        <w:t xml:space="preserve">, ponoszoną przez Ubezpieczonego w związku z prowadzoną działalnością i posiadanym mieniem. Ochrona ubezpieczeniowa obejmuje </w:t>
      </w:r>
      <w:r w:rsidRPr="00A72452">
        <w:rPr>
          <w:rFonts w:ascii="Times New Roman" w:eastAsia="Times New Roman" w:hAnsi="Times New Roman" w:cs="Times New Roman"/>
          <w:b/>
          <w:bCs/>
          <w:sz w:val="20"/>
          <w:szCs w:val="20"/>
          <w:lang w:eastAsia="pl-PL"/>
        </w:rPr>
        <w:t>wypadki ubezpieczeniowe</w:t>
      </w:r>
      <w:r w:rsidRPr="00A72452">
        <w:rPr>
          <w:rFonts w:ascii="Times New Roman" w:eastAsia="Times New Roman" w:hAnsi="Times New Roman" w:cs="Times New Roman"/>
          <w:sz w:val="20"/>
          <w:szCs w:val="20"/>
          <w:lang w:eastAsia="pl-PL"/>
        </w:rPr>
        <w:t xml:space="preserve"> zaistniałe w okresie ubezpieczenia, niezależnie od chwili działania lub zaniechania będącego przyczyną </w:t>
      </w:r>
      <w:r w:rsidRPr="00A72452">
        <w:rPr>
          <w:rFonts w:ascii="Times New Roman" w:eastAsia="Times New Roman" w:hAnsi="Times New Roman" w:cs="Times New Roman"/>
          <w:b/>
          <w:sz w:val="20"/>
          <w:szCs w:val="20"/>
          <w:lang w:eastAsia="pl-PL"/>
        </w:rPr>
        <w:t>szkody</w:t>
      </w:r>
      <w:r w:rsidRPr="00A72452">
        <w:rPr>
          <w:rFonts w:ascii="Times New Roman" w:eastAsia="Times New Roman" w:hAnsi="Times New Roman" w:cs="Times New Roman"/>
          <w:sz w:val="20"/>
          <w:szCs w:val="20"/>
          <w:lang w:eastAsia="pl-PL"/>
        </w:rPr>
        <w:t xml:space="preserve">, a także chwili ujawnienia się </w:t>
      </w:r>
      <w:r w:rsidRPr="00A72452">
        <w:rPr>
          <w:rFonts w:ascii="Times New Roman" w:eastAsia="Times New Roman" w:hAnsi="Times New Roman" w:cs="Times New Roman"/>
          <w:b/>
          <w:sz w:val="20"/>
          <w:szCs w:val="20"/>
          <w:lang w:eastAsia="pl-PL"/>
        </w:rPr>
        <w:t>szkody</w:t>
      </w:r>
      <w:r w:rsidRPr="00A72452">
        <w:rPr>
          <w:rFonts w:ascii="Times New Roman" w:eastAsia="Times New Roman" w:hAnsi="Times New Roman" w:cs="Times New Roman"/>
          <w:sz w:val="20"/>
          <w:szCs w:val="20"/>
          <w:lang w:eastAsia="pl-PL"/>
        </w:rPr>
        <w:t xml:space="preserve"> oraz zgłoszenia roszczenia przez poszkodowanego, pod warunkiem zgłoszenia roszczenia przed upływem ustawowego terminu przedawnienia. </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Szkody</w:t>
      </w:r>
      <w:r w:rsidRPr="00A72452">
        <w:rPr>
          <w:rFonts w:ascii="Times New Roman" w:eastAsia="Times New Roman" w:hAnsi="Times New Roman" w:cs="Times New Roman"/>
          <w:sz w:val="20"/>
          <w:szCs w:val="20"/>
          <w:lang w:eastAsia="pl-PL"/>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72452">
        <w:rPr>
          <w:rFonts w:ascii="Times New Roman" w:eastAsia="Times New Roman" w:hAnsi="Times New Roman" w:cs="Times New Roman"/>
          <w:b/>
          <w:sz w:val="20"/>
          <w:szCs w:val="20"/>
          <w:lang w:eastAsia="pl-PL"/>
        </w:rPr>
        <w:t>szkody</w:t>
      </w:r>
      <w:r w:rsidRPr="00A72452">
        <w:rPr>
          <w:rFonts w:ascii="Times New Roman" w:eastAsia="Times New Roman" w:hAnsi="Times New Roman" w:cs="Times New Roman"/>
          <w:sz w:val="20"/>
          <w:szCs w:val="20"/>
          <w:lang w:eastAsia="pl-PL"/>
        </w:rPr>
        <w:t xml:space="preserve">. </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lastRenderedPageBreak/>
        <w:t xml:space="preserve">W razie wątpliwości co do momentu powstania </w:t>
      </w:r>
      <w:r w:rsidRPr="00A72452">
        <w:rPr>
          <w:rFonts w:ascii="Times New Roman" w:eastAsia="Times New Roman" w:hAnsi="Times New Roman" w:cs="Times New Roman"/>
          <w:b/>
          <w:sz w:val="20"/>
          <w:szCs w:val="20"/>
          <w:lang w:eastAsia="pl-PL"/>
        </w:rPr>
        <w:t>szkody osobowej</w:t>
      </w:r>
      <w:r w:rsidRPr="00A72452">
        <w:rPr>
          <w:rFonts w:ascii="Times New Roman" w:eastAsia="Times New Roman" w:hAnsi="Times New Roman" w:cs="Times New Roman"/>
          <w:sz w:val="20"/>
          <w:szCs w:val="20"/>
          <w:lang w:eastAsia="pl-PL"/>
        </w:rPr>
        <w:t>, uznaje się, że powstała ona w dniu, w którym poszkodowany po raz pierwszy skontaktował się z lekarzem w związku z objawami, które były podstawą roszczeń.</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Ubezpieczenie dotyczy </w:t>
      </w:r>
      <w:r w:rsidRPr="00A72452">
        <w:rPr>
          <w:rFonts w:ascii="Times New Roman" w:eastAsia="Times New Roman" w:hAnsi="Times New Roman" w:cs="Times New Roman"/>
          <w:b/>
          <w:bCs/>
          <w:sz w:val="20"/>
          <w:szCs w:val="20"/>
          <w:lang w:eastAsia="pl-PL"/>
        </w:rPr>
        <w:t>wypadków ubezpieczeniowych</w:t>
      </w:r>
      <w:r w:rsidRPr="00A72452">
        <w:rPr>
          <w:rFonts w:ascii="Times New Roman" w:eastAsia="Times New Roman" w:hAnsi="Times New Roman" w:cs="Times New Roman"/>
          <w:sz w:val="20"/>
          <w:szCs w:val="20"/>
          <w:lang w:eastAsia="pl-PL"/>
        </w:rPr>
        <w:t xml:space="preserve"> powstałych na terytorium RP oraz za granicą </w:t>
      </w:r>
      <w:r w:rsidRPr="00A72452">
        <w:rPr>
          <w:rFonts w:ascii="Times New Roman" w:eastAsia="Times New Roman" w:hAnsi="Times New Roman" w:cs="Times New Roman"/>
          <w:sz w:val="20"/>
          <w:szCs w:val="20"/>
          <w:lang w:eastAsia="pl-PL"/>
        </w:rPr>
        <w:br/>
        <w:t>z wyłączeniem USA, Kanady, Nowej Zelandii i Australii (w przypadkach opisanych poniżej oraz podczas zagranicznych delegacji służbowych pracowników Ubezpieczonego w związku z wykonywaniem pracy /obowiązków służbowych/).</w:t>
      </w:r>
    </w:p>
    <w:p w:rsidR="00A72452" w:rsidRPr="00A72452" w:rsidRDefault="00A72452" w:rsidP="00A72452">
      <w:pPr>
        <w:tabs>
          <w:tab w:val="left" w:pos="5346"/>
          <w:tab w:val="left" w:pos="5986"/>
        </w:tabs>
        <w:spacing w:after="0" w:line="240" w:lineRule="auto"/>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sz w:val="20"/>
          <w:szCs w:val="20"/>
          <w:lang w:eastAsia="pl-PL"/>
        </w:rPr>
        <w:t xml:space="preserve">Ubezpieczenie obejmuje szkody wyrządzone wskutek rażącego niedbalstwa. </w:t>
      </w:r>
      <w:r w:rsidRPr="00A72452">
        <w:rPr>
          <w:rFonts w:ascii="Times New Roman" w:eastAsia="Times New Roman" w:hAnsi="Times New Roman" w:cs="Times New Roman"/>
          <w:bCs/>
          <w:sz w:val="20"/>
          <w:szCs w:val="20"/>
          <w:lang w:eastAsia="pl-PL"/>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rsidR="00A72452" w:rsidRPr="00A72452" w:rsidRDefault="00A72452" w:rsidP="00A72452">
      <w:pPr>
        <w:spacing w:after="0" w:line="240" w:lineRule="auto"/>
        <w:jc w:val="both"/>
        <w:rPr>
          <w:rFonts w:ascii="Times New Roman" w:eastAsia="Times New Roman" w:hAnsi="Times New Roman" w:cs="Times New Roman"/>
          <w:iCs/>
          <w:sz w:val="20"/>
          <w:szCs w:val="20"/>
          <w:lang w:eastAsia="pl-PL"/>
        </w:rPr>
      </w:pPr>
    </w:p>
    <w:p w:rsidR="00A72452" w:rsidRPr="00A72452" w:rsidRDefault="00A72452" w:rsidP="00A72452">
      <w:pPr>
        <w:spacing w:after="0" w:line="240" w:lineRule="auto"/>
        <w:jc w:val="both"/>
        <w:rPr>
          <w:rFonts w:ascii="Times New Roman" w:eastAsia="Times New Roman" w:hAnsi="Times New Roman" w:cs="Times New Roman"/>
          <w:iCs/>
          <w:sz w:val="20"/>
          <w:szCs w:val="20"/>
          <w:lang w:eastAsia="pl-PL"/>
        </w:rPr>
      </w:pPr>
      <w:bookmarkStart w:id="8" w:name="_Hlk64989952"/>
      <w:r w:rsidRPr="00A72452">
        <w:rPr>
          <w:rFonts w:ascii="Times New Roman" w:eastAsia="Times New Roman" w:hAnsi="Times New Roman" w:cs="Times New Roman"/>
          <w:iCs/>
          <w:sz w:val="20"/>
          <w:szCs w:val="20"/>
          <w:lang w:eastAsia="pl-PL"/>
        </w:rPr>
        <w:t xml:space="preserve">Ubezpieczyciel nie odpowiada wyłącznie za szkody wyrządzone umyślnie przez reprezentantów Ubezpieczającego/Ubezpieczonego, przy czym za reprezentantów w jednostce samorządu terytorialnego uważa się jedynie Zarząd Powiatu i jego pełnomocników, tj. osoby posiadające pisemne upoważnienie do działania w jego imieniu. Powyższe oznacza, że szkody wyrządzone w winy umyślnej przez wszystkie inne osoby niż reprezentanci Ubezpieczającego/Ubezpieczonego są objęte ochroną ubezpieczeniową, przy czym dla tego rodzaju szkód obowiązuje limit odpowiedzialności 500 000 zł na jeden i wszystkie wypadki ubezpieczeniowe w rocznym okresie ubezpieczenia. Dla szkód związanych z wykonywaniem władzy publicznej (art. 417 </w:t>
      </w:r>
      <w:proofErr w:type="spellStart"/>
      <w:r w:rsidRPr="00A72452">
        <w:rPr>
          <w:rFonts w:ascii="Times New Roman" w:eastAsia="Times New Roman" w:hAnsi="Times New Roman" w:cs="Times New Roman"/>
          <w:iCs/>
          <w:sz w:val="20"/>
          <w:szCs w:val="20"/>
          <w:lang w:eastAsia="pl-PL"/>
        </w:rPr>
        <w:t>kc</w:t>
      </w:r>
      <w:proofErr w:type="spellEnd"/>
      <w:r w:rsidRPr="00A72452">
        <w:rPr>
          <w:rFonts w:ascii="Times New Roman" w:eastAsia="Times New Roman" w:hAnsi="Times New Roman" w:cs="Times New Roman"/>
          <w:iCs/>
          <w:sz w:val="20"/>
          <w:szCs w:val="20"/>
          <w:lang w:eastAsia="pl-PL"/>
        </w:rPr>
        <w:t>) wina umyślna jest wyłączona.</w:t>
      </w:r>
    </w:p>
    <w:p w:rsidR="00A72452" w:rsidRPr="00A72452" w:rsidRDefault="00A72452" w:rsidP="00A72452">
      <w:pPr>
        <w:spacing w:after="0" w:line="240" w:lineRule="auto"/>
        <w:jc w:val="both"/>
        <w:rPr>
          <w:rFonts w:ascii="Times New Roman" w:eastAsia="Times New Roman" w:hAnsi="Times New Roman" w:cs="Times New Roman"/>
          <w:iCs/>
          <w:sz w:val="20"/>
          <w:szCs w:val="20"/>
          <w:lang w:eastAsia="pl-PL"/>
        </w:rPr>
      </w:pPr>
      <w:bookmarkStart w:id="9" w:name="_Hlk62221463"/>
      <w:bookmarkEnd w:id="8"/>
    </w:p>
    <w:p w:rsidR="00A72452" w:rsidRPr="00A72452" w:rsidRDefault="00A72452" w:rsidP="00A72452">
      <w:pPr>
        <w:spacing w:after="0" w:line="240" w:lineRule="auto"/>
        <w:jc w:val="both"/>
        <w:rPr>
          <w:rFonts w:ascii="Times New Roman" w:eastAsia="Times New Roman" w:hAnsi="Times New Roman" w:cs="Times New Roman"/>
          <w:iCs/>
          <w:sz w:val="20"/>
          <w:szCs w:val="20"/>
          <w:lang w:eastAsia="pl-PL"/>
        </w:rPr>
      </w:pPr>
      <w:r w:rsidRPr="00A72452">
        <w:rPr>
          <w:rFonts w:ascii="Times New Roman" w:eastAsia="Times New Roman" w:hAnsi="Times New Roman" w:cs="Times New Roman"/>
          <w:iCs/>
          <w:sz w:val="20"/>
          <w:szCs w:val="20"/>
          <w:lang w:eastAsia="pl-PL"/>
        </w:rPr>
        <w:t xml:space="preserve">Ubezpieczenie obejmuje odpowiedzialność cywilną (w tym odpowiedzialność cywilną związaną </w:t>
      </w:r>
      <w:r w:rsidRPr="00A72452">
        <w:rPr>
          <w:rFonts w:ascii="Times New Roman" w:eastAsia="Times New Roman" w:hAnsi="Times New Roman" w:cs="Times New Roman"/>
          <w:iCs/>
          <w:sz w:val="20"/>
          <w:szCs w:val="20"/>
          <w:lang w:eastAsia="pl-PL"/>
        </w:rPr>
        <w:br/>
        <w:t xml:space="preserve">z wykonywaniem władzy publicznej) Powiatu Nowodworskiego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bookmarkStart w:id="10" w:name="_Hlk64989965"/>
      <w:r w:rsidRPr="00A72452">
        <w:rPr>
          <w:rFonts w:ascii="Times New Roman" w:eastAsia="Times New Roman" w:hAnsi="Times New Roman" w:cs="Times New Roman"/>
          <w:iCs/>
          <w:sz w:val="20"/>
          <w:szCs w:val="20"/>
          <w:lang w:eastAsia="pl-PL"/>
        </w:rPr>
        <w:t>Ochrona obejmuje odpowiedzialność cywilną Powiatu Nowodworskiego zarówno za działania własne jak i zlecone Ubezpieczonemu przez administrację rządową.</w:t>
      </w:r>
    </w:p>
    <w:bookmarkEnd w:id="10"/>
    <w:p w:rsidR="00A72452" w:rsidRPr="00A72452" w:rsidRDefault="00A72452" w:rsidP="00A72452">
      <w:pPr>
        <w:spacing w:after="0" w:line="240" w:lineRule="auto"/>
        <w:jc w:val="both"/>
        <w:rPr>
          <w:rFonts w:ascii="Times New Roman" w:eastAsia="Times New Roman" w:hAnsi="Times New Roman" w:cs="Times New Roman"/>
          <w:iCs/>
          <w:sz w:val="20"/>
          <w:szCs w:val="20"/>
          <w:lang w:eastAsia="pl-PL"/>
        </w:rPr>
      </w:pPr>
      <w:r w:rsidRPr="00A72452">
        <w:rPr>
          <w:rFonts w:ascii="Times New Roman" w:eastAsia="Times New Roman" w:hAnsi="Times New Roman" w:cs="Times New Roman"/>
          <w:iCs/>
          <w:sz w:val="20"/>
          <w:szCs w:val="20"/>
          <w:lang w:eastAsia="pl-PL"/>
        </w:rPr>
        <w:t>Ochrona ubezpieczeniowa obejmuje ustawową odpowiedzialność Ubezpieczonego bez umownego przejęcia lub rozszerzania odpowiedzialności.</w:t>
      </w:r>
    </w:p>
    <w:bookmarkEnd w:id="9"/>
    <w:p w:rsidR="00A72452" w:rsidRPr="00A72452" w:rsidRDefault="00A72452" w:rsidP="00A72452">
      <w:pPr>
        <w:spacing w:after="0" w:line="240" w:lineRule="auto"/>
        <w:jc w:val="both"/>
        <w:rPr>
          <w:rFonts w:ascii="Times New Roman" w:eastAsia="Times New Roman" w:hAnsi="Times New Roman" w:cs="Times New Roman"/>
          <w:b/>
          <w:iCs/>
          <w:sz w:val="20"/>
          <w:szCs w:val="20"/>
          <w:lang w:eastAsia="pl-PL"/>
        </w:rPr>
      </w:pPr>
    </w:p>
    <w:p w:rsidR="00A72452" w:rsidRPr="00A72452" w:rsidRDefault="00A72452" w:rsidP="00A72452">
      <w:pPr>
        <w:spacing w:after="0" w:line="240" w:lineRule="auto"/>
        <w:jc w:val="both"/>
        <w:rPr>
          <w:rFonts w:ascii="Times New Roman" w:eastAsia="Times New Roman" w:hAnsi="Times New Roman" w:cs="Times New Roman"/>
          <w:iCs/>
          <w:color w:val="000000"/>
          <w:sz w:val="20"/>
          <w:szCs w:val="20"/>
          <w:lang w:eastAsia="pl-PL"/>
        </w:rPr>
      </w:pPr>
      <w:r w:rsidRPr="00A72452">
        <w:rPr>
          <w:rFonts w:ascii="Times New Roman" w:eastAsia="Times New Roman" w:hAnsi="Times New Roman" w:cs="Times New Roman"/>
          <w:iCs/>
          <w:color w:val="000000"/>
          <w:sz w:val="20"/>
          <w:szCs w:val="20"/>
          <w:lang w:eastAsia="pl-PL"/>
        </w:rPr>
        <w:t xml:space="preserve">Przedmiotem  ubezpieczenia jest odpowiedzialność cywilna Powiatu Nowodworskiego w zakresie wykonywania zadań własnych oraz zadań zleconych przez ustawę lub administrację rządową, również </w:t>
      </w:r>
      <w:r w:rsidRPr="00A72452">
        <w:rPr>
          <w:rFonts w:ascii="Times New Roman" w:eastAsia="Times New Roman" w:hAnsi="Times New Roman" w:cs="Times New Roman"/>
          <w:iCs/>
          <w:color w:val="000000"/>
          <w:sz w:val="20"/>
          <w:szCs w:val="20"/>
          <w:lang w:eastAsia="pl-PL"/>
        </w:rPr>
        <w:br/>
        <w:t>w przypadku gdy powiat ponosi odpowiedzialność solidarną ze Skarbem Państwa z tytułu zawarcia porozumienia zlecającego wykonanie zadań z zakresu władzy publicznej. W związku z powyższym ochroną objęta jest również odpowiedzialność cywilna powiatu /Starosty wykonującego zadania z zakresu administracji rządowej/ w związku z gospodarowaniem zasobem nieruchomości Skarbu Państwa.</w:t>
      </w:r>
    </w:p>
    <w:p w:rsidR="00A72452" w:rsidRPr="00A72452" w:rsidRDefault="00A72452" w:rsidP="00A72452">
      <w:pPr>
        <w:spacing w:after="0" w:line="240" w:lineRule="auto"/>
        <w:ind w:left="426"/>
        <w:jc w:val="both"/>
        <w:rPr>
          <w:rFonts w:ascii="Times New Roman" w:eastAsia="Times New Roman" w:hAnsi="Times New Roman" w:cs="Times New Roman"/>
          <w:iCs/>
          <w:sz w:val="20"/>
          <w:szCs w:val="20"/>
          <w:lang w:eastAsia="pl-PL"/>
        </w:rPr>
      </w:pPr>
    </w:p>
    <w:p w:rsidR="00A72452" w:rsidRPr="00A72452" w:rsidRDefault="00A72452" w:rsidP="00A72452">
      <w:pPr>
        <w:tabs>
          <w:tab w:val="left" w:pos="5346"/>
          <w:tab w:val="left" w:pos="5986"/>
        </w:tab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Cs/>
          <w:iCs/>
          <w:sz w:val="20"/>
          <w:szCs w:val="20"/>
          <w:lang w:eastAsia="pl-PL"/>
        </w:rPr>
        <w:t xml:space="preserve">Ochrona ubezpieczeniowa nie obejmuje kar pieniężnych, kar umownych, grzywien sądowych </w:t>
      </w:r>
      <w:r w:rsidRPr="00A72452">
        <w:rPr>
          <w:rFonts w:ascii="Times New Roman" w:eastAsia="Times New Roman" w:hAnsi="Times New Roman" w:cs="Times New Roman"/>
          <w:bCs/>
          <w:iCs/>
          <w:sz w:val="20"/>
          <w:szCs w:val="20"/>
          <w:lang w:eastAsia="pl-PL"/>
        </w:rPr>
        <w:br/>
        <w:t>i administracyjnych, zadatków, odszkodowań o charakterze karnym, jeżeli zostały nałożone na ubezpie</w:t>
      </w:r>
      <w:r w:rsidRPr="00A72452">
        <w:rPr>
          <w:rFonts w:ascii="Times New Roman" w:eastAsia="Times New Roman" w:hAnsi="Times New Roman" w:cs="Times New Roman"/>
          <w:bCs/>
          <w:iCs/>
          <w:sz w:val="20"/>
          <w:szCs w:val="20"/>
          <w:lang w:eastAsia="pl-PL"/>
        </w:rPr>
        <w:softHyphen/>
        <w:t>czonego i nie mają one charakteru odszkodowawczego.</w:t>
      </w:r>
    </w:p>
    <w:p w:rsidR="00A72452" w:rsidRPr="00A72452" w:rsidRDefault="00A72452" w:rsidP="00A72452">
      <w:pPr>
        <w:spacing w:after="0" w:line="240" w:lineRule="auto"/>
        <w:jc w:val="both"/>
        <w:rPr>
          <w:rFonts w:ascii="Times New Roman" w:eastAsia="Times New Roman" w:hAnsi="Times New Roman" w:cs="Times New Roman"/>
          <w:sz w:val="20"/>
          <w:szCs w:val="20"/>
          <w:u w:val="single"/>
          <w:lang w:eastAsia="pl-PL"/>
        </w:rPr>
      </w:pPr>
    </w:p>
    <w:p w:rsidR="00A72452" w:rsidRPr="00A72452" w:rsidRDefault="00A72452" w:rsidP="00A72452">
      <w:pPr>
        <w:spacing w:after="0" w:line="240" w:lineRule="auto"/>
        <w:jc w:val="both"/>
        <w:rPr>
          <w:rFonts w:ascii="Times New Roman" w:eastAsia="Times New Roman" w:hAnsi="Times New Roman" w:cs="Times New Roman"/>
          <w:sz w:val="20"/>
          <w:szCs w:val="20"/>
          <w:u w:val="single"/>
          <w:lang w:eastAsia="pl-PL"/>
        </w:rPr>
      </w:pPr>
      <w:r w:rsidRPr="00A72452">
        <w:rPr>
          <w:rFonts w:ascii="Times New Roman" w:eastAsia="Times New Roman" w:hAnsi="Times New Roman" w:cs="Times New Roman"/>
          <w:sz w:val="20"/>
          <w:szCs w:val="20"/>
          <w:u w:val="single"/>
          <w:lang w:eastAsia="pl-PL"/>
        </w:rPr>
        <w:t>Koszty dodatkowe objęte ochroną ubezpieczeniową w ramach sumy gwarancyjnej:</w:t>
      </w:r>
    </w:p>
    <w:p w:rsidR="00A72452" w:rsidRPr="00A72452" w:rsidRDefault="00A72452" w:rsidP="00A72452">
      <w:pPr>
        <w:numPr>
          <w:ilvl w:val="0"/>
          <w:numId w:val="19"/>
        </w:num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koszty działań podjętych przez ubezpieczającego/ubezpieczonego </w:t>
      </w:r>
      <w:bookmarkStart w:id="11" w:name="_Hlk64989990"/>
      <w:r w:rsidRPr="00A72452">
        <w:rPr>
          <w:rFonts w:ascii="Times New Roman" w:eastAsia="Times New Roman" w:hAnsi="Times New Roman" w:cs="Times New Roman"/>
          <w:sz w:val="20"/>
          <w:szCs w:val="20"/>
          <w:lang w:eastAsia="pl-PL"/>
        </w:rPr>
        <w:t xml:space="preserve">po wystąpieniu wypadku ubezpieczeniowego </w:t>
      </w:r>
      <w:bookmarkEnd w:id="11"/>
      <w:r w:rsidRPr="00A72452">
        <w:rPr>
          <w:rFonts w:ascii="Times New Roman" w:eastAsia="Times New Roman" w:hAnsi="Times New Roman" w:cs="Times New Roman"/>
          <w:sz w:val="20"/>
          <w:szCs w:val="20"/>
          <w:lang w:eastAsia="pl-PL"/>
        </w:rPr>
        <w:t xml:space="preserve">w celu zapobieżenia szkodzie lub zmniejszenia jej rozmiarów, jeżeli działania te były celowe, chociażby okazały się bezskuteczne, </w:t>
      </w:r>
    </w:p>
    <w:p w:rsidR="00A72452" w:rsidRPr="00A72452" w:rsidRDefault="00A72452" w:rsidP="00A72452">
      <w:pPr>
        <w:numPr>
          <w:ilvl w:val="0"/>
          <w:numId w:val="19"/>
        </w:num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koszty wynagrodzenia rzeczoznawców i ekspertów powołanych za zgodą Ubezpieczyciela w celu ustalenia okoliczności, przyczyn i rozmiaru szkody,</w:t>
      </w:r>
    </w:p>
    <w:p w:rsidR="00A72452" w:rsidRPr="00A72452" w:rsidRDefault="00A72452" w:rsidP="00A72452">
      <w:pPr>
        <w:numPr>
          <w:ilvl w:val="0"/>
          <w:numId w:val="19"/>
        </w:num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koszty obrony sądowej przed roszczeniami poszkodowanych lub uprawnionych,</w:t>
      </w:r>
    </w:p>
    <w:p w:rsidR="00A72452" w:rsidRPr="00A72452" w:rsidRDefault="00A72452" w:rsidP="00A72452">
      <w:pPr>
        <w:numPr>
          <w:ilvl w:val="0"/>
          <w:numId w:val="19"/>
        </w:num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koszty obrony sądowej w postępowaniu karnym, jeżeli toczące się postępowanie ma związek </w:t>
      </w:r>
      <w:r w:rsidRPr="00A72452">
        <w:rPr>
          <w:rFonts w:ascii="Times New Roman" w:eastAsia="Times New Roman" w:hAnsi="Times New Roman" w:cs="Times New Roman"/>
          <w:sz w:val="20"/>
          <w:szCs w:val="20"/>
          <w:lang w:eastAsia="pl-PL"/>
        </w:rPr>
        <w:br/>
        <w:t>z ustaleniem odpowiedzialności ubezpieczonego, jeżeli Ubezpieczyciel zażądał powołania obrony lub wyraził zgodę na pokrycie tych kosztów,</w:t>
      </w:r>
    </w:p>
    <w:p w:rsidR="00A72452" w:rsidRPr="00A72452" w:rsidRDefault="00A72452" w:rsidP="00A72452">
      <w:pPr>
        <w:numPr>
          <w:ilvl w:val="0"/>
          <w:numId w:val="19"/>
        </w:num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koszty postępowań sądowych, w tym mediacji lub postępowania pojednawczego oraz koszty opłat administracyjnych, jeżeli Ubezpieczyciel wyraził zgodę na pokrycie tych kosztów,</w:t>
      </w:r>
    </w:p>
    <w:p w:rsidR="00A72452" w:rsidRPr="00A72452" w:rsidRDefault="00A72452" w:rsidP="00A72452">
      <w:pPr>
        <w:numPr>
          <w:ilvl w:val="0"/>
          <w:numId w:val="19"/>
        </w:num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zasądzone przez sąd odsetki od ubezpieczonego.</w:t>
      </w:r>
    </w:p>
    <w:p w:rsidR="00A72452" w:rsidRPr="00A72452" w:rsidRDefault="00A72452" w:rsidP="00A72452">
      <w:pPr>
        <w:tabs>
          <w:tab w:val="left" w:pos="5346"/>
          <w:tab w:val="left" w:pos="5986"/>
        </w:tabs>
        <w:spacing w:after="0" w:line="240" w:lineRule="auto"/>
        <w:jc w:val="both"/>
        <w:rPr>
          <w:rFonts w:ascii="Times New Roman" w:eastAsia="Times New Roman" w:hAnsi="Times New Roman" w:cs="Times New Roman"/>
          <w:sz w:val="20"/>
          <w:szCs w:val="20"/>
          <w:lang w:eastAsia="pl-PL"/>
        </w:rPr>
      </w:pPr>
    </w:p>
    <w:p w:rsidR="00A72452" w:rsidRPr="00A72452" w:rsidRDefault="00A72452" w:rsidP="00A72452">
      <w:pPr>
        <w:tabs>
          <w:tab w:val="left" w:pos="5346"/>
          <w:tab w:val="left" w:pos="5986"/>
        </w:tabs>
        <w:spacing w:after="0" w:line="240" w:lineRule="auto"/>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Wymagany zakres ubezpieczenia obejmuje w szczególności:</w:t>
      </w:r>
    </w:p>
    <w:p w:rsidR="00A72452" w:rsidRPr="00A72452" w:rsidRDefault="00A72452" w:rsidP="00A72452">
      <w:pPr>
        <w:numPr>
          <w:ilvl w:val="1"/>
          <w:numId w:val="25"/>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odpowiedzialność z tytułu szkód związanych z przeniesieniem ognia;</w:t>
      </w:r>
    </w:p>
    <w:p w:rsidR="00A72452" w:rsidRPr="00A72452" w:rsidRDefault="00A72452" w:rsidP="00A72452">
      <w:pPr>
        <w:numPr>
          <w:ilvl w:val="1"/>
          <w:numId w:val="25"/>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 xml:space="preserve">odpowiedzialność z tytułu szkód powstałych w następstwie zalania mienia osób trzecich, w tym z tytułu </w:t>
      </w:r>
      <w:proofErr w:type="spellStart"/>
      <w:r w:rsidRPr="00A72452">
        <w:rPr>
          <w:rFonts w:ascii="Times New Roman" w:eastAsia="Calibri" w:hAnsi="Times New Roman" w:cs="Times New Roman"/>
          <w:sz w:val="20"/>
          <w:szCs w:val="20"/>
          <w:lang w:eastAsia="pl-PL"/>
        </w:rPr>
        <w:t>zalań</w:t>
      </w:r>
      <w:proofErr w:type="spellEnd"/>
      <w:r w:rsidRPr="00A72452">
        <w:rPr>
          <w:rFonts w:ascii="Times New Roman" w:eastAsia="Calibri" w:hAnsi="Times New Roman" w:cs="Times New Roman"/>
          <w:sz w:val="20"/>
          <w:szCs w:val="20"/>
          <w:lang w:eastAsia="pl-PL"/>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w:t>
      </w:r>
      <w:r w:rsidRPr="00A72452">
        <w:rPr>
          <w:rFonts w:ascii="Times New Roman" w:eastAsia="Calibri" w:hAnsi="Times New Roman" w:cs="Times New Roman"/>
          <w:sz w:val="20"/>
          <w:szCs w:val="20"/>
          <w:lang w:eastAsia="pl-PL"/>
        </w:rPr>
        <w:lastRenderedPageBreak/>
        <w:t>technologicznych (w tym powstałych wskutek cofnięcia się cieczy w systemach kanalizacyjnych oraz wylania się cieczy z systemów wodnych lub technologicznych oraz szkód powstałych w trakcie prac związanych z poszukiwaniem i usuwaniem awarii);</w:t>
      </w:r>
    </w:p>
    <w:p w:rsidR="00A72452" w:rsidRPr="00A72452" w:rsidRDefault="00A72452" w:rsidP="00A72452">
      <w:pPr>
        <w:numPr>
          <w:ilvl w:val="1"/>
          <w:numId w:val="25"/>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odpowiedzialność za szkody wyrządzone przez prąd elektryczny, w tym przepięcia i przetężenia;</w:t>
      </w:r>
    </w:p>
    <w:p w:rsidR="00A72452" w:rsidRPr="00A72452" w:rsidRDefault="00A72452" w:rsidP="00A72452">
      <w:pPr>
        <w:numPr>
          <w:ilvl w:val="1"/>
          <w:numId w:val="25"/>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odpowiedzialność z tytułu niewykonania lub nienależytego wykonania zobowiązania;</w:t>
      </w:r>
    </w:p>
    <w:p w:rsidR="00A72452" w:rsidRPr="00A72452" w:rsidRDefault="00A72452" w:rsidP="00A72452">
      <w:pPr>
        <w:numPr>
          <w:ilvl w:val="1"/>
          <w:numId w:val="25"/>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 xml:space="preserve">odpowiedzialność z tytułu administrowania i zarządzania nieruchomościami </w:t>
      </w:r>
      <w:bookmarkStart w:id="12" w:name="_Hlk162349081"/>
      <w:r w:rsidRPr="00A72452">
        <w:rPr>
          <w:rFonts w:ascii="Times New Roman" w:eastAsia="Calibri" w:hAnsi="Times New Roman" w:cs="Times New Roman"/>
          <w:sz w:val="20"/>
          <w:szCs w:val="20"/>
          <w:lang w:eastAsia="pl-PL"/>
        </w:rPr>
        <w:t>(zakres ochrony nie obejmuje szkód w ramach systemu ubezpieczeń obowiązkowych);</w:t>
      </w:r>
    </w:p>
    <w:bookmarkEnd w:id="12"/>
    <w:p w:rsidR="00A72452" w:rsidRPr="00A72452" w:rsidRDefault="00A72452" w:rsidP="00A72452">
      <w:pPr>
        <w:numPr>
          <w:ilvl w:val="1"/>
          <w:numId w:val="25"/>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odpowiedzialność za szkody powstałe w czasie wykonywania czynności, prac lub usług przez ubezpieczonego oraz po ich wykonaniu i przekazaniu odbiorcy;</w:t>
      </w:r>
    </w:p>
    <w:p w:rsidR="00A72452" w:rsidRPr="00A72452" w:rsidRDefault="00A72452" w:rsidP="00A72452">
      <w:pPr>
        <w:numPr>
          <w:ilvl w:val="1"/>
          <w:numId w:val="25"/>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czyste straty finansowe, w tym w szczególności:</w:t>
      </w:r>
    </w:p>
    <w:p w:rsidR="00A72452" w:rsidRPr="00A72452" w:rsidRDefault="00A72452" w:rsidP="00A72452">
      <w:pPr>
        <w:numPr>
          <w:ilvl w:val="0"/>
          <w:numId w:val="23"/>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wynikające z braku lub ograniczenia możliwości korzystania z rzeczy ruchomej, nieruchomości, przedsiębiorstwa lub gospodarstwa rolnego,</w:t>
      </w:r>
    </w:p>
    <w:p w:rsidR="00A72452" w:rsidRPr="00A72452" w:rsidRDefault="00A72452" w:rsidP="00A72452">
      <w:pPr>
        <w:numPr>
          <w:ilvl w:val="0"/>
          <w:numId w:val="23"/>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wynikające z braku możliwości lub ograniczonej możliwość prowadzenia działalności przez osobę trzecią,</w:t>
      </w:r>
    </w:p>
    <w:p w:rsidR="00A72452" w:rsidRPr="00A72452" w:rsidRDefault="00A72452" w:rsidP="00A72452">
      <w:pPr>
        <w:numPr>
          <w:ilvl w:val="0"/>
          <w:numId w:val="23"/>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poniesione przez osobę trzecią inną niż osoba, która doznała szkody rzeczowej lub szkody osobowej,</w:t>
      </w:r>
    </w:p>
    <w:p w:rsidR="00A72452" w:rsidRPr="00A72452" w:rsidRDefault="00A72452" w:rsidP="00A72452">
      <w:pPr>
        <w:spacing w:after="0" w:line="240" w:lineRule="auto"/>
        <w:ind w:left="720"/>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Ubezpieczyciel w ramach czystych strat finansowych nie odpowiada za szkody:</w:t>
      </w:r>
    </w:p>
    <w:p w:rsidR="00A72452" w:rsidRPr="00A72452" w:rsidRDefault="00A72452" w:rsidP="00A72452">
      <w:pPr>
        <w:numPr>
          <w:ilvl w:val="0"/>
          <w:numId w:val="24"/>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związane z działalnością:</w:t>
      </w:r>
    </w:p>
    <w:p w:rsidR="00A72452" w:rsidRPr="00A72452" w:rsidRDefault="00A72452" w:rsidP="00A72452">
      <w:pPr>
        <w:spacing w:after="0" w:line="240" w:lineRule="auto"/>
        <w:ind w:left="1440"/>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 bankową, ubezpieczeniową, księgową, finansową lub leasingową oraz reklamową,</w:t>
      </w:r>
    </w:p>
    <w:p w:rsidR="00A72452" w:rsidRPr="00A72452" w:rsidRDefault="00A72452" w:rsidP="00A72452">
      <w:pPr>
        <w:spacing w:after="0" w:line="240" w:lineRule="auto"/>
        <w:ind w:left="1440"/>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 dotyczącą przetwarzania danych lub instalacji oprogramowania,</w:t>
      </w:r>
    </w:p>
    <w:p w:rsidR="00A72452" w:rsidRPr="00A72452" w:rsidRDefault="00A72452" w:rsidP="00A72452">
      <w:pPr>
        <w:spacing w:after="0" w:line="240" w:lineRule="auto"/>
        <w:ind w:left="1440"/>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 xml:space="preserve">- pośredników turystycznych i organizatorów turystyki, </w:t>
      </w:r>
    </w:p>
    <w:p w:rsidR="00A72452" w:rsidRPr="00A72452" w:rsidRDefault="00A72452" w:rsidP="00A72452">
      <w:pPr>
        <w:spacing w:after="0" w:line="240" w:lineRule="auto"/>
        <w:ind w:left="1440"/>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 polegającą na planowaniu, projektowaniu, kontroli, wycenie, kosztorysowaniu,</w:t>
      </w:r>
    </w:p>
    <w:p w:rsidR="00A72452" w:rsidRPr="00A72452" w:rsidRDefault="00A72452" w:rsidP="00A72452">
      <w:pPr>
        <w:spacing w:after="0" w:line="240" w:lineRule="auto"/>
        <w:ind w:left="1440"/>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 polegającą na świadczeniu usług hostingowych, dzierżawie serwera, dostawie Internetu, administracji systemami informatycznymi,</w:t>
      </w:r>
    </w:p>
    <w:p w:rsidR="00A72452" w:rsidRPr="00A72452" w:rsidRDefault="00A72452" w:rsidP="00A72452">
      <w:pPr>
        <w:numPr>
          <w:ilvl w:val="0"/>
          <w:numId w:val="24"/>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związane z wykonywaniem usług projektowych lub kierowaniem budową,</w:t>
      </w:r>
    </w:p>
    <w:p w:rsidR="00A72452" w:rsidRPr="00A72452" w:rsidRDefault="00A72452" w:rsidP="00A72452">
      <w:pPr>
        <w:numPr>
          <w:ilvl w:val="0"/>
          <w:numId w:val="24"/>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wynikające z czynów nieuczciwej konkurencji, w tym z naruszenia tajemnicy przedsiębiorstwa, tajemnicy handlowej, zawodowej,</w:t>
      </w:r>
    </w:p>
    <w:p w:rsidR="00A72452" w:rsidRPr="00A72452" w:rsidRDefault="00A72452" w:rsidP="00A72452">
      <w:pPr>
        <w:numPr>
          <w:ilvl w:val="0"/>
          <w:numId w:val="24"/>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powstałe w wyniku utraty pieniędzy lub papierów wartościowych oraz związane ze stosowaniem finansowych instrumentów pochodnych,</w:t>
      </w:r>
    </w:p>
    <w:p w:rsidR="00A72452" w:rsidRPr="00A72452" w:rsidRDefault="00A72452" w:rsidP="00A72452">
      <w:pPr>
        <w:numPr>
          <w:ilvl w:val="0"/>
          <w:numId w:val="24"/>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 xml:space="preserve">związane ze sprawowaniem funkcji członka organu władz spółki kapitałowej, </w:t>
      </w:r>
    </w:p>
    <w:p w:rsidR="00A72452" w:rsidRPr="00A72452" w:rsidRDefault="00A72452" w:rsidP="00A72452">
      <w:pPr>
        <w:numPr>
          <w:ilvl w:val="0"/>
          <w:numId w:val="24"/>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związane z naruszeniem praw pracowniczych,</w:t>
      </w:r>
    </w:p>
    <w:p w:rsidR="00A72452" w:rsidRPr="00A72452" w:rsidRDefault="00A72452" w:rsidP="00A72452">
      <w:pPr>
        <w:numPr>
          <w:ilvl w:val="0"/>
          <w:numId w:val="24"/>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 xml:space="preserve">związane z naruszeniem dóbr osobistych innych niż życie lub zdrowie, przy czym wyłączenie to nie będzie miało zastosowania do odpowiedzialności związanej z naruszeniem przepisów </w:t>
      </w:r>
      <w:r w:rsidRPr="00A72452">
        <w:rPr>
          <w:rFonts w:ascii="Times New Roman" w:eastAsia="Calibri" w:hAnsi="Times New Roman" w:cs="Times New Roman"/>
          <w:sz w:val="20"/>
          <w:szCs w:val="20"/>
          <w:lang w:eastAsia="pl-PL"/>
        </w:rPr>
        <w:br/>
        <w:t>o ochronie danych osobowych w przypadku wprowadzenia takiego rozszerzenia odpowiedzialności do zakresu ubezpieczenia,</w:t>
      </w:r>
    </w:p>
    <w:p w:rsidR="00A72452" w:rsidRPr="00A72452" w:rsidRDefault="00A72452" w:rsidP="00A72452">
      <w:pPr>
        <w:numPr>
          <w:ilvl w:val="0"/>
          <w:numId w:val="24"/>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w postaci roszczeń, które mogą  być dochodzone na podstawie przepisów o rękojmi lub gwarancji jakości oraz roszczeń o wykonanie zobowiązania albo wykonanie zastępcze, w tym zwrot kosztów poniesionych na poczet wykonania zobowiązania,</w:t>
      </w:r>
    </w:p>
    <w:p w:rsidR="00A72452" w:rsidRPr="00A72452" w:rsidRDefault="00A72452" w:rsidP="00A72452">
      <w:pPr>
        <w:numPr>
          <w:ilvl w:val="0"/>
          <w:numId w:val="24"/>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w postaci kosztów związanych z wycofaniem produktu z rynku,</w:t>
      </w:r>
    </w:p>
    <w:p w:rsidR="00A72452" w:rsidRPr="00A72452" w:rsidRDefault="00A72452" w:rsidP="00A72452">
      <w:pPr>
        <w:numPr>
          <w:ilvl w:val="0"/>
          <w:numId w:val="24"/>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związane z dokonywaniem płatności,</w:t>
      </w:r>
    </w:p>
    <w:p w:rsidR="00A72452" w:rsidRPr="00A72452" w:rsidRDefault="00A72452" w:rsidP="00A72452">
      <w:pPr>
        <w:numPr>
          <w:ilvl w:val="0"/>
          <w:numId w:val="24"/>
        </w:numPr>
        <w:spacing w:after="0" w:line="240" w:lineRule="auto"/>
        <w:jc w:val="both"/>
        <w:rPr>
          <w:rFonts w:ascii="Times New Roman" w:eastAsia="Calibri" w:hAnsi="Times New Roman" w:cs="Times New Roman"/>
          <w:b/>
          <w:sz w:val="20"/>
          <w:szCs w:val="20"/>
          <w:lang w:eastAsia="pl-PL"/>
        </w:rPr>
      </w:pPr>
      <w:r w:rsidRPr="00A72452">
        <w:rPr>
          <w:rFonts w:ascii="Times New Roman" w:eastAsia="Calibri" w:hAnsi="Times New Roman" w:cs="Times New Roman"/>
          <w:sz w:val="20"/>
          <w:szCs w:val="20"/>
          <w:lang w:eastAsia="pl-PL"/>
        </w:rPr>
        <w:t>wynikające z niedotrzymania terminów, przy czym wyłączenie to nie będzie miało zastosowania do odpowiedzialności JST w związku z wydaniem lub niewydaniem decyzji administracyjnych lub aktów normatywnych prawa miejscowego,</w:t>
      </w:r>
    </w:p>
    <w:p w:rsidR="00A72452" w:rsidRPr="00A72452" w:rsidRDefault="00A72452" w:rsidP="00A72452">
      <w:pPr>
        <w:numPr>
          <w:ilvl w:val="0"/>
          <w:numId w:val="24"/>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polegające na zapłacie przez ubezpieczonego kar pieniężnych, grzywien, odszkodowań o charakterze karnym, nawiązek lub innych kar o charakterze pieniężnym oraz należności publicznoprawnych,</w:t>
      </w:r>
    </w:p>
    <w:p w:rsidR="00A72452" w:rsidRPr="00A72452" w:rsidRDefault="00A72452" w:rsidP="00A72452">
      <w:pPr>
        <w:numPr>
          <w:ilvl w:val="0"/>
          <w:numId w:val="24"/>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 xml:space="preserve">powstałych w wyniku ataków </w:t>
      </w:r>
      <w:proofErr w:type="spellStart"/>
      <w:r w:rsidRPr="00A72452">
        <w:rPr>
          <w:rFonts w:ascii="Times New Roman" w:eastAsia="Calibri" w:hAnsi="Times New Roman" w:cs="Times New Roman"/>
          <w:sz w:val="20"/>
          <w:szCs w:val="20"/>
          <w:lang w:eastAsia="pl-PL"/>
        </w:rPr>
        <w:t>hakerskich</w:t>
      </w:r>
      <w:proofErr w:type="spellEnd"/>
      <w:r w:rsidRPr="00A72452">
        <w:rPr>
          <w:rFonts w:ascii="Times New Roman" w:eastAsia="Calibri" w:hAnsi="Times New Roman" w:cs="Times New Roman"/>
          <w:sz w:val="20"/>
          <w:szCs w:val="20"/>
          <w:lang w:eastAsia="pl-PL"/>
        </w:rPr>
        <w:t xml:space="preserve"> oraz wirusów komputerowych.</w:t>
      </w:r>
    </w:p>
    <w:p w:rsidR="00A72452" w:rsidRPr="00A72452" w:rsidRDefault="00A72452" w:rsidP="00A72452">
      <w:pPr>
        <w:spacing w:after="0" w:line="240" w:lineRule="auto"/>
        <w:ind w:left="1080"/>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w:t>
      </w:r>
      <w:r w:rsidRPr="00A72452">
        <w:rPr>
          <w:rFonts w:ascii="Times New Roman" w:eastAsia="Times New Roman" w:hAnsi="Times New Roman" w:cs="Times New Roman"/>
          <w:b/>
          <w:sz w:val="20"/>
          <w:szCs w:val="20"/>
          <w:lang w:eastAsia="pl-PL"/>
        </w:rPr>
        <w:t xml:space="preserve">limit odpowiedzialności 200 000,00 zł na jeden i wszystkie wypadki ubezpieczeniowe </w:t>
      </w:r>
      <w:r w:rsidRPr="00A72452">
        <w:rPr>
          <w:rFonts w:ascii="Times New Roman" w:eastAsia="Times New Roman" w:hAnsi="Times New Roman" w:cs="Times New Roman"/>
          <w:sz w:val="20"/>
          <w:szCs w:val="20"/>
          <w:lang w:eastAsia="pl-PL"/>
        </w:rPr>
        <w:t xml:space="preserve">(niniejszy limit nie ma zastosowania przy odpowiedzialności JST w związku z wydaniem lub niewydaniem decyzji administracyjnych lub aktów normatywnych prawa miejscowego); dla szkód związanych z doradztwem wprowadza się </w:t>
      </w:r>
      <w:proofErr w:type="spellStart"/>
      <w:r w:rsidRPr="00A72452">
        <w:rPr>
          <w:rFonts w:ascii="Times New Roman" w:eastAsia="Times New Roman" w:hAnsi="Times New Roman" w:cs="Times New Roman"/>
          <w:b/>
          <w:bCs/>
          <w:sz w:val="20"/>
          <w:szCs w:val="20"/>
          <w:lang w:eastAsia="pl-PL"/>
        </w:rPr>
        <w:t>podlimit</w:t>
      </w:r>
      <w:proofErr w:type="spellEnd"/>
      <w:r w:rsidRPr="00A72452">
        <w:rPr>
          <w:rFonts w:ascii="Times New Roman" w:eastAsia="Times New Roman" w:hAnsi="Times New Roman" w:cs="Times New Roman"/>
          <w:b/>
          <w:bCs/>
          <w:sz w:val="20"/>
          <w:szCs w:val="20"/>
          <w:lang w:eastAsia="pl-PL"/>
        </w:rPr>
        <w:t xml:space="preserve"> odpowiedzialności w kwocie 100 000,00 zł na jeden i wszystkie wypadki ubezpieczeniowe</w:t>
      </w:r>
      <w:r w:rsidRPr="00A72452">
        <w:rPr>
          <w:rFonts w:ascii="Times New Roman" w:eastAsia="Times New Roman" w:hAnsi="Times New Roman" w:cs="Times New Roman"/>
          <w:sz w:val="20"/>
          <w:szCs w:val="20"/>
          <w:lang w:eastAsia="pl-PL"/>
        </w:rPr>
        <w:t>;</w:t>
      </w:r>
    </w:p>
    <w:p w:rsidR="00A72452" w:rsidRPr="00A72452" w:rsidRDefault="00A72452" w:rsidP="00A72452">
      <w:pPr>
        <w:numPr>
          <w:ilvl w:val="1"/>
          <w:numId w:val="25"/>
        </w:numPr>
        <w:spacing w:after="0" w:line="240" w:lineRule="auto"/>
        <w:jc w:val="both"/>
        <w:rPr>
          <w:rFonts w:ascii="Times New Roman" w:eastAsia="Calibri" w:hAnsi="Times New Roman" w:cs="Times New Roman"/>
          <w:b/>
          <w:sz w:val="20"/>
          <w:szCs w:val="20"/>
          <w:lang w:eastAsia="pl-PL"/>
        </w:rPr>
      </w:pPr>
      <w:bookmarkStart w:id="13" w:name="_Hlk64990025"/>
      <w:r w:rsidRPr="00A72452">
        <w:rPr>
          <w:rFonts w:ascii="Times New Roman" w:eastAsia="Calibri" w:hAnsi="Times New Roman" w:cs="Times New Roman"/>
          <w:sz w:val="20"/>
          <w:szCs w:val="20"/>
          <w:lang w:eastAsia="pl-PL"/>
        </w:rPr>
        <w:t xml:space="preserve">szkody wynikające z uszkodzenia, zniszczenia, utraty lub zaginięcia dokumentów osób trzecich, w tym powierzonych ubezpieczonemu przez osoby trzecie w związku z prowadzoną przez niego działalnością </w:t>
      </w:r>
      <w:bookmarkEnd w:id="13"/>
      <w:r w:rsidRPr="00A72452">
        <w:rPr>
          <w:rFonts w:ascii="Times New Roman" w:eastAsia="Calibri" w:hAnsi="Times New Roman" w:cs="Times New Roman"/>
          <w:sz w:val="20"/>
          <w:szCs w:val="20"/>
          <w:lang w:eastAsia="pl-PL"/>
        </w:rPr>
        <w:t xml:space="preserve">- </w:t>
      </w:r>
      <w:r w:rsidRPr="00A72452">
        <w:rPr>
          <w:rFonts w:ascii="Times New Roman" w:eastAsia="Calibri" w:hAnsi="Times New Roman" w:cs="Times New Roman"/>
          <w:b/>
          <w:sz w:val="20"/>
          <w:szCs w:val="20"/>
          <w:lang w:eastAsia="pl-PL"/>
        </w:rPr>
        <w:t>limit odpowiedzialności 100 000,00 zł na jeden i wszystkie wypadki ubezpieczeniowe;</w:t>
      </w:r>
    </w:p>
    <w:p w:rsidR="00A72452" w:rsidRPr="00A72452" w:rsidRDefault="00A72452" w:rsidP="00A72452">
      <w:pPr>
        <w:numPr>
          <w:ilvl w:val="1"/>
          <w:numId w:val="25"/>
        </w:numPr>
        <w:spacing w:after="0" w:line="240" w:lineRule="auto"/>
        <w:jc w:val="both"/>
        <w:rPr>
          <w:rFonts w:ascii="Times New Roman" w:eastAsia="Calibri" w:hAnsi="Times New Roman" w:cs="Times New Roman"/>
          <w:b/>
          <w:sz w:val="20"/>
          <w:szCs w:val="20"/>
          <w:lang w:eastAsia="pl-PL"/>
        </w:rPr>
      </w:pPr>
      <w:r w:rsidRPr="00A72452">
        <w:rPr>
          <w:rFonts w:ascii="Times New Roman" w:eastAsia="Calibri" w:hAnsi="Times New Roman" w:cs="Times New Roman"/>
          <w:sz w:val="20"/>
          <w:szCs w:val="20"/>
          <w:lang w:eastAsia="pl-PL"/>
        </w:rPr>
        <w:t>odpowiedzialność za szkody wyrządzone uczniom, wychowankom w placówkach oświatowo-wychowawczych oraz innym podopiecznym w związku z prowadzeniem działalności opiekuńczej, edukacyjnej, wychowawczej, kulturalnej  i rekreacyjnej;</w:t>
      </w:r>
    </w:p>
    <w:p w:rsidR="00A72452" w:rsidRPr="00A72452" w:rsidRDefault="00A72452" w:rsidP="00A72452">
      <w:pPr>
        <w:numPr>
          <w:ilvl w:val="1"/>
          <w:numId w:val="25"/>
        </w:numPr>
        <w:spacing w:after="0" w:line="240" w:lineRule="auto"/>
        <w:jc w:val="both"/>
        <w:rPr>
          <w:rFonts w:ascii="Times New Roman" w:eastAsia="Calibri" w:hAnsi="Times New Roman" w:cs="Times New Roman"/>
          <w:b/>
          <w:sz w:val="20"/>
          <w:szCs w:val="20"/>
          <w:lang w:eastAsia="pl-PL"/>
        </w:rPr>
      </w:pPr>
      <w:r w:rsidRPr="00A72452">
        <w:rPr>
          <w:rFonts w:ascii="Times New Roman" w:eastAsia="Calibri" w:hAnsi="Times New Roman" w:cs="Times New Roman"/>
          <w:sz w:val="20"/>
          <w:szCs w:val="20"/>
          <w:lang w:eastAsia="pl-PL"/>
        </w:rPr>
        <w:t>odpowiedzialność za szkody wyrządzone przez podopiecznych w czasie sprawowania opieki (w tym również szkody powstałe w związku z użytkowaniem wózków inwalidzkich);</w:t>
      </w:r>
    </w:p>
    <w:p w:rsidR="00A72452" w:rsidRPr="00A72452" w:rsidRDefault="00A72452" w:rsidP="00A72452">
      <w:pPr>
        <w:numPr>
          <w:ilvl w:val="1"/>
          <w:numId w:val="25"/>
        </w:numPr>
        <w:spacing w:after="0" w:line="240" w:lineRule="auto"/>
        <w:jc w:val="both"/>
        <w:rPr>
          <w:rFonts w:ascii="Times New Roman" w:eastAsia="Calibri" w:hAnsi="Times New Roman" w:cs="Times New Roman"/>
          <w:b/>
          <w:sz w:val="20"/>
          <w:szCs w:val="20"/>
          <w:lang w:eastAsia="pl-PL"/>
        </w:rPr>
      </w:pPr>
      <w:r w:rsidRPr="00A72452">
        <w:rPr>
          <w:rFonts w:ascii="Times New Roman" w:eastAsia="Calibri" w:hAnsi="Times New Roman" w:cs="Times New Roman"/>
          <w:bCs/>
          <w:sz w:val="20"/>
          <w:szCs w:val="20"/>
          <w:lang w:eastAsia="pl-PL"/>
        </w:rPr>
        <w:lastRenderedPageBreak/>
        <w:t>odpowiedzialność za szkody</w:t>
      </w:r>
      <w:r w:rsidRPr="00A72452">
        <w:rPr>
          <w:rFonts w:ascii="Times New Roman" w:eastAsia="Calibri" w:hAnsi="Times New Roman" w:cs="Times New Roman"/>
          <w:sz w:val="20"/>
          <w:szCs w:val="20"/>
          <w:lang w:eastAsia="pl-PL"/>
        </w:rPr>
        <w:t xml:space="preserve"> z tytułu organizowanych pobytów dzieci i młodzieży poza placówką  ubezpieczonego na terenie kraju i zagranicą (np. międzyszkolna/międzynarodowa wymiana młodzieży) z wyłączeniem USA, Kanady, Nowej Zelandii i Australii;</w:t>
      </w:r>
    </w:p>
    <w:p w:rsidR="00A72452" w:rsidRPr="00A72452" w:rsidRDefault="00A72452" w:rsidP="00A72452">
      <w:pPr>
        <w:numPr>
          <w:ilvl w:val="1"/>
          <w:numId w:val="25"/>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 xml:space="preserve">odpowiedzialność za szkody wyrządzone w związku z odbywaniem praktyk zawodowych lub staży przez uczniów placówek oświatowych objętych ubezpieczeniem w kraju lub za granicą </w:t>
      </w:r>
      <w:r w:rsidRPr="00A72452">
        <w:rPr>
          <w:rFonts w:ascii="Times New Roman" w:eastAsia="Calibri" w:hAnsi="Times New Roman" w:cs="Times New Roman"/>
          <w:sz w:val="20"/>
          <w:szCs w:val="20"/>
          <w:lang w:eastAsia="pl-PL"/>
        </w:rPr>
        <w:br/>
        <w:t>z wyłączeniem USA, Kanady, Nowej Zelandii i Australii;</w:t>
      </w:r>
    </w:p>
    <w:p w:rsidR="00A72452" w:rsidRPr="00A72452" w:rsidRDefault="00A72452" w:rsidP="00A72452">
      <w:pPr>
        <w:numPr>
          <w:ilvl w:val="1"/>
          <w:numId w:val="25"/>
        </w:numPr>
        <w:spacing w:after="0" w:line="240" w:lineRule="auto"/>
        <w:jc w:val="both"/>
        <w:rPr>
          <w:rFonts w:ascii="Times New Roman" w:eastAsia="Calibri" w:hAnsi="Times New Roman" w:cs="Times New Roman"/>
          <w:b/>
          <w:sz w:val="20"/>
          <w:szCs w:val="20"/>
          <w:lang w:eastAsia="pl-PL"/>
        </w:rPr>
      </w:pPr>
      <w:r w:rsidRPr="00A72452">
        <w:rPr>
          <w:rFonts w:ascii="Times New Roman" w:eastAsia="Calibri" w:hAnsi="Times New Roman" w:cs="Times New Roman"/>
          <w:sz w:val="20"/>
          <w:szCs w:val="20"/>
          <w:lang w:eastAsia="pl-PL"/>
        </w:rPr>
        <w:t xml:space="preserve">odpowiedzialność za szkody powstałe na terenie obiektów sportowo-rekreacyjnych, placów zabaw, skwerów, ogrodów należących i/lub administrowanych przez  Ubezpieczającego/Ubezpieczonego, wyrządzone osobom trzecim (w tym uczniom </w:t>
      </w:r>
      <w:r w:rsidRPr="00A72452">
        <w:rPr>
          <w:rFonts w:ascii="Times New Roman" w:eastAsia="Calibri" w:hAnsi="Times New Roman" w:cs="Times New Roman"/>
          <w:color w:val="000000"/>
          <w:sz w:val="20"/>
          <w:szCs w:val="20"/>
          <w:lang w:eastAsia="pl-PL"/>
        </w:rPr>
        <w:t>i wychowankom placówek oświatowo-wychowawczych) korzystającym z tych obiektów;</w:t>
      </w:r>
    </w:p>
    <w:p w:rsidR="00A72452" w:rsidRPr="00A72452" w:rsidRDefault="00A72452" w:rsidP="00A72452">
      <w:pPr>
        <w:numPr>
          <w:ilvl w:val="1"/>
          <w:numId w:val="25"/>
        </w:numPr>
        <w:spacing w:after="0" w:line="240" w:lineRule="auto"/>
        <w:jc w:val="both"/>
        <w:rPr>
          <w:rFonts w:ascii="Times New Roman" w:eastAsia="Calibri" w:hAnsi="Times New Roman" w:cs="Times New Roman"/>
          <w:b/>
          <w:sz w:val="20"/>
          <w:szCs w:val="20"/>
          <w:lang w:eastAsia="pl-PL"/>
        </w:rPr>
      </w:pPr>
      <w:bookmarkStart w:id="14" w:name="_Hlk64990053"/>
      <w:r w:rsidRPr="00A72452">
        <w:rPr>
          <w:rFonts w:ascii="Times New Roman" w:eastAsia="Calibri" w:hAnsi="Times New Roman" w:cs="Times New Roman"/>
          <w:iCs/>
          <w:sz w:val="20"/>
          <w:szCs w:val="20"/>
          <w:lang w:eastAsia="pl-PL"/>
        </w:rPr>
        <w:t>odpowiedzialność</w:t>
      </w:r>
      <w:r w:rsidRPr="00A72452">
        <w:rPr>
          <w:rFonts w:ascii="Times New Roman" w:eastAsia="Calibri" w:hAnsi="Times New Roman" w:cs="Times New Roman"/>
          <w:iCs/>
          <w:color w:val="000000"/>
          <w:sz w:val="20"/>
          <w:szCs w:val="20"/>
          <w:lang w:eastAsia="pl-PL"/>
        </w:rPr>
        <w:t xml:space="preserve"> za szkody powstałe na parkingach i placach, drogach wewnętrznych, ścieżkach rowerowych i ciągach komunikacyjnych niebędących drogami publicznymi w rozumieniu przepisów Ustawy o drogach publicznych, będących własnością Ubezpieczającego/Ubezpieczonego i/lub przez niego administrowanych/zarządzanych</w:t>
      </w:r>
      <w:bookmarkEnd w:id="14"/>
      <w:r w:rsidRPr="00A72452">
        <w:rPr>
          <w:rFonts w:ascii="Times New Roman" w:eastAsia="Calibri" w:hAnsi="Times New Roman" w:cs="Times New Roman"/>
          <w:iCs/>
          <w:color w:val="000000"/>
          <w:sz w:val="20"/>
          <w:szCs w:val="20"/>
          <w:lang w:eastAsia="pl-PL"/>
        </w:rPr>
        <w:t>;</w:t>
      </w:r>
    </w:p>
    <w:p w:rsidR="00A72452" w:rsidRPr="00A72452" w:rsidRDefault="00A72452" w:rsidP="00A72452">
      <w:pPr>
        <w:numPr>
          <w:ilvl w:val="1"/>
          <w:numId w:val="25"/>
        </w:numPr>
        <w:spacing w:after="0" w:line="240" w:lineRule="auto"/>
        <w:jc w:val="both"/>
        <w:rPr>
          <w:rFonts w:ascii="Times New Roman" w:eastAsia="Calibri" w:hAnsi="Times New Roman" w:cs="Times New Roman"/>
          <w:b/>
          <w:sz w:val="20"/>
          <w:szCs w:val="20"/>
          <w:lang w:eastAsia="pl-PL"/>
        </w:rPr>
      </w:pPr>
      <w:r w:rsidRPr="00A72452">
        <w:rPr>
          <w:rFonts w:ascii="Times New Roman" w:eastAsia="Calibri" w:hAnsi="Times New Roman" w:cs="Times New Roman"/>
          <w:sz w:val="20"/>
          <w:szCs w:val="20"/>
          <w:lang w:eastAsia="pl-PL"/>
        </w:rPr>
        <w:t xml:space="preserve">odpowiedzialność cywilna za szkody w środowisku naturalnym </w:t>
      </w:r>
      <w:r w:rsidRPr="00A72452">
        <w:rPr>
          <w:rFonts w:ascii="Times New Roman" w:eastAsia="Calibri" w:hAnsi="Times New Roman" w:cs="Times New Roman"/>
          <w:bCs/>
          <w:sz w:val="20"/>
          <w:szCs w:val="20"/>
          <w:lang w:eastAsia="pl-PL"/>
        </w:rPr>
        <w:t xml:space="preserve">powstałe w związku z przedostaniem się niebezpiecznych substancji do powietrza, wody lub gruntu, a także wszelkie koszty poniesione </w:t>
      </w:r>
      <w:r w:rsidRPr="00A72452">
        <w:rPr>
          <w:rFonts w:ascii="Times New Roman" w:eastAsia="Calibri" w:hAnsi="Times New Roman" w:cs="Times New Roman"/>
          <w:sz w:val="20"/>
          <w:szCs w:val="20"/>
          <w:lang w:eastAsia="pl-PL"/>
        </w:rPr>
        <w:t xml:space="preserve">przez osoby trzecie </w:t>
      </w:r>
      <w:r w:rsidRPr="00A72452">
        <w:rPr>
          <w:rFonts w:ascii="Times New Roman" w:eastAsia="Calibri" w:hAnsi="Times New Roman" w:cs="Times New Roman"/>
          <w:bCs/>
          <w:sz w:val="20"/>
          <w:szCs w:val="20"/>
          <w:lang w:eastAsia="pl-PL"/>
        </w:rPr>
        <w:t xml:space="preserve">w celu usunięcia i oczyszczenia z powietrza, wody lub gruntu </w:t>
      </w:r>
      <w:r w:rsidRPr="00A72452">
        <w:rPr>
          <w:rFonts w:ascii="Times New Roman" w:eastAsia="Calibri" w:hAnsi="Times New Roman" w:cs="Times New Roman"/>
          <w:sz w:val="20"/>
          <w:szCs w:val="20"/>
          <w:lang w:eastAsia="pl-PL"/>
        </w:rPr>
        <w:t>substancji niebezpiecznej oraz jej utylizacji, w tym również w związku z posiadaniem i użytkowaniem pojazdów, pod warunkiem łącznego spełnienia następujących warunków:</w:t>
      </w:r>
    </w:p>
    <w:p w:rsidR="00A72452" w:rsidRPr="00A72452" w:rsidRDefault="00A72452" w:rsidP="00A72452">
      <w:pPr>
        <w:autoSpaceDE w:val="0"/>
        <w:autoSpaceDN w:val="0"/>
        <w:adjustRightInd w:val="0"/>
        <w:spacing w:after="0" w:line="240" w:lineRule="auto"/>
        <w:ind w:left="709"/>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1) przyczyna przedostania się substancji niebezpiecznej była nagła, przypadkowa, nie zamierzona przez ubezpieczonego;</w:t>
      </w:r>
    </w:p>
    <w:p w:rsidR="00A72452" w:rsidRPr="00A72452" w:rsidRDefault="00A72452" w:rsidP="00A72452">
      <w:pPr>
        <w:autoSpaceDE w:val="0"/>
        <w:autoSpaceDN w:val="0"/>
        <w:adjustRightInd w:val="0"/>
        <w:spacing w:after="0" w:line="240" w:lineRule="auto"/>
        <w:ind w:left="709"/>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2) początek procesu przedostania miał miejsce w okresie ubezpieczenia;</w:t>
      </w:r>
    </w:p>
    <w:p w:rsidR="00A72452" w:rsidRPr="00A72452" w:rsidRDefault="00A72452" w:rsidP="00A72452">
      <w:pPr>
        <w:autoSpaceDE w:val="0"/>
        <w:autoSpaceDN w:val="0"/>
        <w:adjustRightInd w:val="0"/>
        <w:spacing w:after="0" w:line="240" w:lineRule="auto"/>
        <w:ind w:left="709"/>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3) przedostanie się substancji niebezpiecznej zostało stwierdzone przez ubezpieczonego lub inne osoby w ciągu 7 dni od chwili rozpoczęcia procesu przedostania;</w:t>
      </w:r>
    </w:p>
    <w:p w:rsidR="00A72452" w:rsidRPr="00A72452" w:rsidRDefault="00A72452" w:rsidP="00A72452">
      <w:pPr>
        <w:autoSpaceDE w:val="0"/>
        <w:autoSpaceDN w:val="0"/>
        <w:adjustRightInd w:val="0"/>
        <w:spacing w:after="0" w:line="240" w:lineRule="auto"/>
        <w:ind w:left="709"/>
        <w:rPr>
          <w:rFonts w:ascii="Times New Roman" w:eastAsia="Times New Roman" w:hAnsi="Times New Roman" w:cs="Times New Roman"/>
          <w:b/>
          <w:bCs/>
          <w:sz w:val="20"/>
          <w:szCs w:val="20"/>
          <w:lang w:eastAsia="pl-PL"/>
        </w:rPr>
      </w:pPr>
      <w:r w:rsidRPr="00A72452">
        <w:rPr>
          <w:rFonts w:ascii="Times New Roman" w:eastAsia="Times New Roman" w:hAnsi="Times New Roman" w:cs="Times New Roman"/>
          <w:sz w:val="20"/>
          <w:szCs w:val="20"/>
          <w:lang w:eastAsia="pl-PL"/>
        </w:rPr>
        <w:t>4) przyczyna procesu przedostania się niebezpiecznych substancji została stwierdzona protokołem służby ochrony środowiska, policji lub straży pożarnej.</w:t>
      </w:r>
    </w:p>
    <w:p w:rsidR="00A72452" w:rsidRPr="00A72452" w:rsidRDefault="00A72452" w:rsidP="00A72452">
      <w:pPr>
        <w:spacing w:after="0" w:line="240" w:lineRule="auto"/>
        <w:ind w:left="709"/>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 limit odpowiedzialności na jeden i wszystkie wypadki ubezpieczeniowe: 500 000,00 zł;</w:t>
      </w:r>
    </w:p>
    <w:p w:rsidR="00A72452" w:rsidRPr="00A72452" w:rsidRDefault="00A72452" w:rsidP="00A72452">
      <w:pPr>
        <w:numPr>
          <w:ilvl w:val="1"/>
          <w:numId w:val="25"/>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rsidR="00A72452" w:rsidRPr="00A72452" w:rsidRDefault="00A72452" w:rsidP="00A72452">
      <w:pPr>
        <w:numPr>
          <w:ilvl w:val="1"/>
          <w:numId w:val="25"/>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 xml:space="preserve">odpowiedzialność za szkody wyrządzone w związku z prowadzoną działalnością domów pomocy społecznej za szkody wyrządzone pensjonariuszom, w tym również za szkody związane ze świadczeniem usług opiekuńczych i pielęgnacyjnych oraz drobnych usług medycznych przez personel na rzecz podopiecznych (np. wymiana opatrunków, podawanie leków, robienie zastrzyków, pomoc w użyciu materiałów medycznych itp.) z włączeniem odpowiedzialności za szkody będące następstwem zarażenia wirusem HIV i wirusowym zapaleniem wątroby oraz pobierania krwi. </w:t>
      </w:r>
      <w:r w:rsidRPr="00A72452">
        <w:rPr>
          <w:rFonts w:ascii="Times New Roman" w:eastAsia="Calibri" w:hAnsi="Times New Roman" w:cs="Times New Roman"/>
          <w:b/>
          <w:sz w:val="20"/>
          <w:szCs w:val="20"/>
          <w:lang w:eastAsia="pl-PL"/>
        </w:rPr>
        <w:t xml:space="preserve">Dla szkód wynikających ze świadczenia drobnych usług medycznych przez personel na rzecz podopiecznych limit odpowiedzialności 300 000,00 zł na jeden i wszystkie wypadki ubezpieczeniowe; dla pozostałych </w:t>
      </w:r>
      <w:proofErr w:type="spellStart"/>
      <w:r w:rsidRPr="00A72452">
        <w:rPr>
          <w:rFonts w:ascii="Times New Roman" w:eastAsia="Calibri" w:hAnsi="Times New Roman" w:cs="Times New Roman"/>
          <w:b/>
          <w:sz w:val="20"/>
          <w:szCs w:val="20"/>
          <w:lang w:eastAsia="pl-PL"/>
        </w:rPr>
        <w:t>ryzyk</w:t>
      </w:r>
      <w:proofErr w:type="spellEnd"/>
      <w:r w:rsidRPr="00A72452">
        <w:rPr>
          <w:rFonts w:ascii="Times New Roman" w:eastAsia="Calibri" w:hAnsi="Times New Roman" w:cs="Times New Roman"/>
          <w:b/>
          <w:sz w:val="20"/>
          <w:szCs w:val="20"/>
          <w:lang w:eastAsia="pl-PL"/>
        </w:rPr>
        <w:t xml:space="preserve"> odpowiedzialność do wysokości podstawowej sumy gwarancyjnej;</w:t>
      </w:r>
    </w:p>
    <w:p w:rsidR="00A72452" w:rsidRPr="00A72452" w:rsidRDefault="00A72452" w:rsidP="00A72452">
      <w:pPr>
        <w:numPr>
          <w:ilvl w:val="1"/>
          <w:numId w:val="25"/>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rsidR="00A72452" w:rsidRPr="00A72452" w:rsidRDefault="00A72452" w:rsidP="00A72452">
      <w:pPr>
        <w:numPr>
          <w:ilvl w:val="1"/>
          <w:numId w:val="25"/>
        </w:numPr>
        <w:suppressAutoHyphens/>
        <w:spacing w:after="0" w:line="240" w:lineRule="auto"/>
        <w:jc w:val="both"/>
        <w:rPr>
          <w:rFonts w:ascii="Times New Roman" w:eastAsia="Calibri" w:hAnsi="Times New Roman" w:cs="Times New Roman"/>
          <w:b/>
          <w:sz w:val="20"/>
          <w:szCs w:val="20"/>
          <w:lang w:eastAsia="pl-PL"/>
        </w:rPr>
      </w:pPr>
      <w:r w:rsidRPr="00A72452">
        <w:rPr>
          <w:rFonts w:ascii="Times New Roman" w:eastAsia="Calibri" w:hAnsi="Times New Roman" w:cs="Times New Roman"/>
          <w:iCs/>
          <w:sz w:val="20"/>
          <w:szCs w:val="20"/>
          <w:lang w:eastAsia="pl-PL"/>
        </w:rPr>
        <w:t>odpowiedzialność cywilną pracodawcy za szkody poniesione przez pracowników w związku z wypadkiem przy pracy (niezależnie od formy zatrudnienia, w tym wolontariuszom, praktykantom, stażystom, itp.).</w:t>
      </w:r>
    </w:p>
    <w:p w:rsidR="00A72452" w:rsidRPr="00A72452" w:rsidRDefault="00A72452" w:rsidP="00A72452">
      <w:pPr>
        <w:tabs>
          <w:tab w:val="num" w:pos="1134"/>
        </w:tabs>
        <w:spacing w:after="0" w:line="240" w:lineRule="auto"/>
        <w:ind w:left="1134" w:hanging="425"/>
        <w:jc w:val="both"/>
        <w:rPr>
          <w:rFonts w:ascii="Times New Roman" w:eastAsia="Times New Roman" w:hAnsi="Times New Roman" w:cs="Times New Roman"/>
          <w:iCs/>
          <w:sz w:val="20"/>
          <w:szCs w:val="20"/>
          <w:lang w:eastAsia="pl-PL"/>
        </w:rPr>
      </w:pPr>
      <w:r w:rsidRPr="00A72452">
        <w:rPr>
          <w:rFonts w:ascii="Times New Roman" w:eastAsia="Times New Roman" w:hAnsi="Times New Roman" w:cs="Times New Roman"/>
          <w:iCs/>
          <w:sz w:val="20"/>
          <w:szCs w:val="20"/>
          <w:lang w:eastAsia="pl-PL"/>
        </w:rPr>
        <w:t>Ubezpieczenie OC pracodawcy nie obejmuje:</w:t>
      </w:r>
    </w:p>
    <w:p w:rsidR="00A72452" w:rsidRPr="00A72452" w:rsidRDefault="00A72452" w:rsidP="00A72452">
      <w:pPr>
        <w:numPr>
          <w:ilvl w:val="0"/>
          <w:numId w:val="5"/>
        </w:numPr>
        <w:spacing w:after="0" w:line="240" w:lineRule="auto"/>
        <w:jc w:val="both"/>
        <w:rPr>
          <w:rFonts w:ascii="Times New Roman" w:eastAsia="Calibri" w:hAnsi="Times New Roman" w:cs="Times New Roman"/>
          <w:iCs/>
          <w:sz w:val="20"/>
          <w:szCs w:val="20"/>
          <w:lang w:eastAsia="pl-PL"/>
        </w:rPr>
      </w:pPr>
      <w:r w:rsidRPr="00A72452">
        <w:rPr>
          <w:rFonts w:ascii="Times New Roman" w:eastAsia="Calibri" w:hAnsi="Times New Roman" w:cs="Times New Roman"/>
          <w:iCs/>
          <w:sz w:val="20"/>
          <w:szCs w:val="20"/>
          <w:lang w:eastAsia="pl-PL"/>
        </w:rPr>
        <w:t>szkód wynikających z wypadków przy pracy mających miejsce poza okresem ubezpieczenia,</w:t>
      </w:r>
    </w:p>
    <w:p w:rsidR="00A72452" w:rsidRPr="00A72452" w:rsidRDefault="00A72452" w:rsidP="00A72452">
      <w:pPr>
        <w:numPr>
          <w:ilvl w:val="0"/>
          <w:numId w:val="5"/>
        </w:numPr>
        <w:spacing w:after="0" w:line="240" w:lineRule="auto"/>
        <w:jc w:val="both"/>
        <w:rPr>
          <w:rFonts w:ascii="Times New Roman" w:eastAsia="Calibri" w:hAnsi="Times New Roman" w:cs="Times New Roman"/>
          <w:iCs/>
          <w:sz w:val="20"/>
          <w:szCs w:val="20"/>
          <w:lang w:eastAsia="pl-PL"/>
        </w:rPr>
      </w:pPr>
      <w:r w:rsidRPr="00A72452">
        <w:rPr>
          <w:rFonts w:ascii="Times New Roman" w:eastAsia="Calibri" w:hAnsi="Times New Roman" w:cs="Times New Roman"/>
          <w:iCs/>
          <w:sz w:val="20"/>
          <w:szCs w:val="20"/>
          <w:lang w:eastAsia="pl-PL"/>
        </w:rPr>
        <w:t>szkód powstałych wskutek stanów chorobowych nie wynikających z wypadków przy pracy,</w:t>
      </w:r>
    </w:p>
    <w:p w:rsidR="00A72452" w:rsidRPr="00A72452" w:rsidRDefault="00A72452" w:rsidP="00A72452">
      <w:pPr>
        <w:numPr>
          <w:ilvl w:val="0"/>
          <w:numId w:val="5"/>
        </w:numPr>
        <w:spacing w:after="0" w:line="240" w:lineRule="auto"/>
        <w:jc w:val="both"/>
        <w:rPr>
          <w:rFonts w:ascii="Times New Roman" w:eastAsia="Calibri" w:hAnsi="Times New Roman" w:cs="Times New Roman"/>
          <w:iCs/>
          <w:sz w:val="20"/>
          <w:szCs w:val="20"/>
          <w:lang w:eastAsia="pl-PL"/>
        </w:rPr>
      </w:pPr>
      <w:r w:rsidRPr="00A72452">
        <w:rPr>
          <w:rFonts w:ascii="Times New Roman" w:eastAsia="Calibri" w:hAnsi="Times New Roman" w:cs="Times New Roman"/>
          <w:iCs/>
          <w:sz w:val="20"/>
          <w:szCs w:val="20"/>
          <w:lang w:eastAsia="pl-PL"/>
        </w:rPr>
        <w:t>szkód będących następstwem chorób zawodowych,</w:t>
      </w:r>
    </w:p>
    <w:p w:rsidR="00A72452" w:rsidRPr="00A72452" w:rsidRDefault="00A72452" w:rsidP="00A72452">
      <w:pPr>
        <w:numPr>
          <w:ilvl w:val="0"/>
          <w:numId w:val="5"/>
        </w:numPr>
        <w:spacing w:after="0" w:line="240" w:lineRule="auto"/>
        <w:jc w:val="both"/>
        <w:rPr>
          <w:rFonts w:ascii="Times New Roman" w:eastAsia="Calibri" w:hAnsi="Times New Roman" w:cs="Times New Roman"/>
          <w:iCs/>
          <w:color w:val="FF0000"/>
          <w:sz w:val="20"/>
          <w:szCs w:val="20"/>
          <w:lang w:eastAsia="pl-PL"/>
        </w:rPr>
      </w:pPr>
      <w:r w:rsidRPr="00A72452">
        <w:rPr>
          <w:rFonts w:ascii="Times New Roman" w:eastAsia="Calibri" w:hAnsi="Times New Roman" w:cs="Times New Roman"/>
          <w:iCs/>
          <w:sz w:val="20"/>
          <w:szCs w:val="20"/>
          <w:lang w:eastAsia="pl-PL"/>
        </w:rPr>
        <w:t>świadczeń przysługujących poszkodowanemu z ubezpieczenia społecznego na podstawie przepisów Ustawy z dnia 30 października 2002 r. o ubezpieczeniu społecznym z tytułu wypadków przy pracy i chorób zawodowych;</w:t>
      </w:r>
    </w:p>
    <w:p w:rsidR="00A72452" w:rsidRPr="00A72452" w:rsidRDefault="00A72452" w:rsidP="00A72452">
      <w:pPr>
        <w:numPr>
          <w:ilvl w:val="1"/>
          <w:numId w:val="25"/>
        </w:numPr>
        <w:tabs>
          <w:tab w:val="num" w:pos="709"/>
        </w:tabs>
        <w:suppressAutoHyphens/>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lastRenderedPageBreak/>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rsidR="00A72452" w:rsidRPr="00A72452" w:rsidRDefault="00A72452" w:rsidP="00A72452">
      <w:pPr>
        <w:numPr>
          <w:ilvl w:val="1"/>
          <w:numId w:val="25"/>
        </w:numPr>
        <w:tabs>
          <w:tab w:val="num" w:pos="709"/>
        </w:tabs>
        <w:suppressAutoHyphens/>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 xml:space="preserve">odpowiedzialność cywilną najemcy za szkody powstałe w rzeczach ruchomych i nieruchomych, </w:t>
      </w:r>
      <w:r w:rsidRPr="00A72452">
        <w:rPr>
          <w:rFonts w:ascii="Times New Roman" w:eastAsia="Calibri" w:hAnsi="Times New Roman" w:cs="Times New Roman"/>
          <w:sz w:val="20"/>
          <w:szCs w:val="20"/>
          <w:lang w:eastAsia="pl-PL"/>
        </w:rPr>
        <w:br/>
        <w:t>z których Ubezpieczony korzystał na podstawie umowy najmu, dzierżawy, użyczenia, leasingu lub innej podobnej formy korzystania z cudzej rzeczy;</w:t>
      </w:r>
    </w:p>
    <w:p w:rsidR="00A72452" w:rsidRPr="00A72452" w:rsidRDefault="00A72452" w:rsidP="00A72452">
      <w:pPr>
        <w:numPr>
          <w:ilvl w:val="1"/>
          <w:numId w:val="25"/>
        </w:numPr>
        <w:tabs>
          <w:tab w:val="num" w:pos="709"/>
        </w:tabs>
        <w:suppressAutoHyphens/>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odpowiedzialność za szkody wzajemne – wyrządzone pomiędzy podmiotami objętymi tą samą umową ubezpieczenia;</w:t>
      </w:r>
    </w:p>
    <w:p w:rsidR="00A72452" w:rsidRPr="00A72452" w:rsidRDefault="00A72452" w:rsidP="00A72452">
      <w:pPr>
        <w:numPr>
          <w:ilvl w:val="1"/>
          <w:numId w:val="25"/>
        </w:numPr>
        <w:tabs>
          <w:tab w:val="num" w:pos="709"/>
        </w:tabs>
        <w:suppressAutoHyphens/>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odpowiedzialność za szkody wyrządzone przez podwykonawców, oraz osoby, którym Ubezpieczający/Ubezpieczony powierzył wykonanie określonych czynności, z prawem do regresu do podwykonawców, dla których Ubezpieczony nie jest udziałowcem i/lub właścicielem. W przypadku powierzenia określonych czynności osobie fizycznej, regres jest wyłączony;</w:t>
      </w:r>
    </w:p>
    <w:p w:rsidR="00A72452" w:rsidRPr="00A72452" w:rsidRDefault="00A72452" w:rsidP="00A72452">
      <w:pPr>
        <w:numPr>
          <w:ilvl w:val="1"/>
          <w:numId w:val="25"/>
        </w:numPr>
        <w:tabs>
          <w:tab w:val="num" w:pos="709"/>
        </w:tabs>
        <w:suppressAutoHyphens/>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odpowiedzialność za szkody wyrządzone przez Ubezpieczonego podwykonawcom lub dalszym podwykonawcom oraz ich pracownikom, którzy będą traktowani jako osoby trzecie;</w:t>
      </w:r>
    </w:p>
    <w:p w:rsidR="00A72452" w:rsidRPr="00A72452" w:rsidRDefault="00A72452" w:rsidP="00A72452">
      <w:pPr>
        <w:numPr>
          <w:ilvl w:val="1"/>
          <w:numId w:val="25"/>
        </w:numPr>
        <w:tabs>
          <w:tab w:val="num" w:pos="709"/>
        </w:tabs>
        <w:suppressAutoHyphens/>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odpowiedzialność za szkody wyrządzone w związku z prowadzoną w kraju i za granicą działalnością kulturalną, promocyjną, organizacją wystaw itp., z wyłączeniem odpowiedzialności za szkody na terytorium USA, Kanady, Nowej Zelandii i Australii;</w:t>
      </w:r>
    </w:p>
    <w:p w:rsidR="00A72452" w:rsidRPr="00A72452" w:rsidRDefault="00A72452" w:rsidP="00A72452">
      <w:pPr>
        <w:numPr>
          <w:ilvl w:val="1"/>
          <w:numId w:val="25"/>
        </w:numPr>
        <w:tabs>
          <w:tab w:val="num" w:pos="709"/>
        </w:tabs>
        <w:suppressAutoHyphens/>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odpowiedzialność za szkody w mieniu osób trzecich powstałe podczas załadunku i rozładunku, w tymi szkody w środkach transportu;</w:t>
      </w:r>
    </w:p>
    <w:p w:rsidR="00A72452" w:rsidRPr="00A72452" w:rsidRDefault="00A72452" w:rsidP="00A72452">
      <w:pPr>
        <w:numPr>
          <w:ilvl w:val="1"/>
          <w:numId w:val="25"/>
        </w:numPr>
        <w:tabs>
          <w:tab w:val="num" w:pos="709"/>
        </w:tabs>
        <w:suppressAutoHyphens/>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 xml:space="preserve">odpowiedzialność cywilną za szkody w mieniu przechowywanym, kontrolowanym lub chronionym przez Ubezpieczonego, polegające na jego uszkodzeniu, zniszczeniu lub utracie (OC przechowawcy). Ochrona w tym zakresie dotyczy także szkód w mieniu pozostawionym w szatni,  schowkach lub depozytach oraz szkód w pojazdach (np. w warsztatach szkolnych). Ochrona obejmuje również sprzęt elektroniczny (w tym telefony komórkowe, laptopy, tablety itp.), biżuterię, gotówkę, dokumenty, klucze i inne przedmioty użytku prywatnego i osobistego – </w:t>
      </w:r>
      <w:r w:rsidRPr="00A72452">
        <w:rPr>
          <w:rFonts w:ascii="Times New Roman" w:eastAsia="Calibri" w:hAnsi="Times New Roman" w:cs="Times New Roman"/>
          <w:b/>
          <w:sz w:val="20"/>
          <w:szCs w:val="20"/>
          <w:lang w:eastAsia="pl-PL"/>
        </w:rPr>
        <w:t xml:space="preserve">limit odpowiedzialności 100 000 zł na jeden wypadek ubezpieczeniowy i 300 000 zł na wszystkie wypadki ubezpieczeniowe z </w:t>
      </w:r>
      <w:proofErr w:type="spellStart"/>
      <w:r w:rsidRPr="00A72452">
        <w:rPr>
          <w:rFonts w:ascii="Times New Roman" w:eastAsia="Calibri" w:hAnsi="Times New Roman" w:cs="Times New Roman"/>
          <w:b/>
          <w:sz w:val="20"/>
          <w:szCs w:val="20"/>
          <w:lang w:eastAsia="pl-PL"/>
        </w:rPr>
        <w:t>podlimitem</w:t>
      </w:r>
      <w:proofErr w:type="spellEnd"/>
      <w:r w:rsidRPr="00A72452">
        <w:rPr>
          <w:rFonts w:ascii="Times New Roman" w:eastAsia="Calibri" w:hAnsi="Times New Roman" w:cs="Times New Roman"/>
          <w:b/>
          <w:sz w:val="20"/>
          <w:szCs w:val="20"/>
          <w:lang w:eastAsia="pl-PL"/>
        </w:rPr>
        <w:t xml:space="preserve"> odpowiedzialności 2 000 zł na jeden i 20 000 zł na wszystkie wypadki ubezpieczeniowe dla szkód w biżuterii, gotówce i dokumentach</w:t>
      </w:r>
      <w:r w:rsidRPr="00A72452">
        <w:rPr>
          <w:rFonts w:ascii="Times New Roman" w:eastAsia="Calibri" w:hAnsi="Times New Roman" w:cs="Times New Roman"/>
          <w:sz w:val="20"/>
          <w:szCs w:val="20"/>
          <w:lang w:eastAsia="pl-PL"/>
        </w:rPr>
        <w:t>;</w:t>
      </w:r>
    </w:p>
    <w:p w:rsidR="00A72452" w:rsidRPr="00A72452" w:rsidRDefault="00A72452" w:rsidP="00A72452">
      <w:pPr>
        <w:numPr>
          <w:ilvl w:val="1"/>
          <w:numId w:val="25"/>
        </w:numPr>
        <w:spacing w:after="0" w:line="240" w:lineRule="auto"/>
        <w:jc w:val="both"/>
        <w:rPr>
          <w:rFonts w:ascii="Times New Roman" w:eastAsia="Calibri" w:hAnsi="Times New Roman" w:cs="Times New Roman"/>
          <w:b/>
          <w:color w:val="FF0000"/>
          <w:sz w:val="20"/>
          <w:szCs w:val="20"/>
          <w:lang w:eastAsia="pl-PL"/>
        </w:rPr>
      </w:pPr>
      <w:r w:rsidRPr="00A72452">
        <w:rPr>
          <w:rFonts w:ascii="Times New Roman" w:eastAsia="Calibri" w:hAnsi="Times New Roman" w:cs="Times New Roman"/>
          <w:sz w:val="20"/>
          <w:szCs w:val="20"/>
          <w:lang w:eastAsia="pl-PL"/>
        </w:rPr>
        <w:t xml:space="preserve">odpowiedzialność cywilną za szkody w mieniu powierzonym Ubezpieczonemu w celu wykonania na nim obróbki, naprawy lub innych czynności w ramach usług wykonywanych przez Ubezpieczonego, z uwzględnieniem szkód powstałych w pojazdach mechanicznych (np. w warsztatach szkolnych). Ochroną objęte są szkody powstałe podczas transportu i przechowywania mienia, w trakcie wykonywania powyższych czynności oraz po ich zakończeniu – </w:t>
      </w:r>
      <w:r w:rsidRPr="00A72452">
        <w:rPr>
          <w:rFonts w:ascii="Times New Roman" w:eastAsia="Calibri" w:hAnsi="Times New Roman" w:cs="Times New Roman"/>
          <w:b/>
          <w:sz w:val="20"/>
          <w:szCs w:val="20"/>
          <w:lang w:eastAsia="pl-PL"/>
        </w:rPr>
        <w:t>limit odpowiedzialności na jeden i wszystkie wypadki ubezpieczeniowe: 500 000 zł;</w:t>
      </w:r>
    </w:p>
    <w:p w:rsidR="00A72452" w:rsidRPr="00A72452" w:rsidRDefault="00A72452" w:rsidP="00A72452">
      <w:pPr>
        <w:numPr>
          <w:ilvl w:val="1"/>
          <w:numId w:val="25"/>
        </w:numPr>
        <w:spacing w:after="0" w:line="240" w:lineRule="auto"/>
        <w:jc w:val="both"/>
        <w:rPr>
          <w:rFonts w:ascii="Times New Roman" w:eastAsia="Calibri" w:hAnsi="Times New Roman" w:cs="Times New Roman"/>
          <w:b/>
          <w:color w:val="FF0000"/>
          <w:sz w:val="20"/>
          <w:szCs w:val="20"/>
          <w:lang w:eastAsia="pl-PL"/>
        </w:rPr>
      </w:pPr>
      <w:r w:rsidRPr="00A72452">
        <w:rPr>
          <w:rFonts w:ascii="Times New Roman" w:eastAsia="Calibri" w:hAnsi="Times New Roman" w:cs="Times New Roman"/>
          <w:sz w:val="20"/>
          <w:szCs w:val="20"/>
          <w:lang w:eastAsia="pl-PL"/>
        </w:rPr>
        <w:t xml:space="preserve">odpowiedzialność za szkody wyrządzone wskutek posiadania lub użytkowania pojazdów nie podlegających obowiązkowemu ubezpieczeniu odpowiedzialności cywilnej posiadaczy pojazdów mechanicznych, w tym wózków widłowych - </w:t>
      </w:r>
      <w:r w:rsidRPr="00A72452">
        <w:rPr>
          <w:rFonts w:ascii="Times New Roman" w:eastAsia="Calibri" w:hAnsi="Times New Roman" w:cs="Times New Roman"/>
          <w:b/>
          <w:sz w:val="20"/>
          <w:szCs w:val="20"/>
          <w:lang w:eastAsia="pl-PL"/>
        </w:rPr>
        <w:t>limit odpowiedzialności na jeden i wszystkie wypadki ubezpieczeniowe: 300 000,00 zł;</w:t>
      </w:r>
    </w:p>
    <w:p w:rsidR="00A72452" w:rsidRPr="00A72452" w:rsidRDefault="00A72452" w:rsidP="00A72452">
      <w:pPr>
        <w:numPr>
          <w:ilvl w:val="1"/>
          <w:numId w:val="25"/>
        </w:numPr>
        <w:spacing w:after="0" w:line="240" w:lineRule="auto"/>
        <w:jc w:val="both"/>
        <w:rPr>
          <w:rFonts w:ascii="Times New Roman" w:eastAsia="Calibri" w:hAnsi="Times New Roman" w:cs="Times New Roman"/>
          <w:b/>
          <w:color w:val="FF0000"/>
          <w:sz w:val="20"/>
          <w:szCs w:val="20"/>
          <w:lang w:eastAsia="pl-PL"/>
        </w:rPr>
      </w:pPr>
      <w:r w:rsidRPr="00A72452">
        <w:rPr>
          <w:rFonts w:ascii="Times New Roman" w:eastAsia="Calibri" w:hAnsi="Times New Roman" w:cs="Times New Roman"/>
          <w:sz w:val="20"/>
          <w:szCs w:val="20"/>
          <w:lang w:eastAsia="pl-PL"/>
        </w:rPr>
        <w:t xml:space="preserve">odpowiedzialność za szkody powstałe w mieniu należącym do pracowników Ubezpieczonego lub do ich osób bliskich lub innych osób za które Ubezpieczony ponosi odpowiedzialność, w tym szkody w pojazdach mechanicznych, </w:t>
      </w:r>
      <w:r w:rsidRPr="00A72452">
        <w:rPr>
          <w:rFonts w:ascii="Times New Roman" w:eastAsia="Calibri" w:hAnsi="Times New Roman" w:cs="Times New Roman"/>
          <w:color w:val="000000"/>
          <w:sz w:val="20"/>
          <w:szCs w:val="20"/>
          <w:lang w:eastAsia="pl-PL"/>
        </w:rPr>
        <w:t>pod warunkiem iż pojazdy będą pozostawione w miejscach do tego przeznaczonych. Zakres ochrony nie obejmuje kradzieży pojazdów;</w:t>
      </w:r>
    </w:p>
    <w:p w:rsidR="00A72452" w:rsidRPr="00A72452" w:rsidRDefault="00A72452" w:rsidP="00A72452">
      <w:pPr>
        <w:numPr>
          <w:ilvl w:val="1"/>
          <w:numId w:val="25"/>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 xml:space="preserve">odpowiedzialność za szkody, za które ponosi odpowiedzialność Ubezpieczony, powstałe </w:t>
      </w:r>
      <w:r w:rsidRPr="00A72452">
        <w:rPr>
          <w:rFonts w:ascii="Times New Roman" w:eastAsia="Calibri" w:hAnsi="Times New Roman" w:cs="Times New Roman"/>
          <w:sz w:val="20"/>
          <w:szCs w:val="20"/>
          <w:lang w:eastAsia="pl-PL"/>
        </w:rPr>
        <w:br/>
        <w:t>w związku z prowadzeniem remontów, modernizacji, montażu, przebudowy, konserwacji, napraw, budowy, rozbudowy itp. mienia stanowiącego własność, użytkowanego lub administrowanego przez Ubezpieczonego;</w:t>
      </w:r>
    </w:p>
    <w:p w:rsidR="00A72452" w:rsidRPr="00A72452" w:rsidRDefault="00A72452" w:rsidP="00A72452">
      <w:pPr>
        <w:numPr>
          <w:ilvl w:val="1"/>
          <w:numId w:val="25"/>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odpowiedzialność za szkody wyrządzone w związku z pełnieniem funkcji inwestora/inwestora zastępczego, wynikające z uchybień przy</w:t>
      </w:r>
      <w:r w:rsidRPr="00A72452">
        <w:rPr>
          <w:rFonts w:ascii="Times New Roman" w:eastAsia="Calibri" w:hAnsi="Times New Roman" w:cs="Times New Roman"/>
          <w:b/>
          <w:sz w:val="20"/>
          <w:szCs w:val="20"/>
          <w:lang w:eastAsia="pl-PL"/>
        </w:rPr>
        <w:t xml:space="preserve"> </w:t>
      </w:r>
      <w:r w:rsidRPr="00A72452">
        <w:rPr>
          <w:rFonts w:ascii="Times New Roman" w:eastAsia="Calibri" w:hAnsi="Times New Roman" w:cs="Times New Roman"/>
          <w:b/>
          <w:bCs/>
          <w:sz w:val="20"/>
          <w:szCs w:val="20"/>
          <w:shd w:val="clear" w:color="auto" w:fill="FFFFFF"/>
          <w:lang w:eastAsia="pl-PL"/>
        </w:rPr>
        <w:t xml:space="preserve">organizowaniu procesu budowy na podstawie art. 18 Ustawy z dnia 7 lipca 1994 r. - Prawo budowlane, </w:t>
      </w:r>
      <w:r w:rsidRPr="00A72452">
        <w:rPr>
          <w:rFonts w:ascii="Times New Roman" w:eastAsia="Calibri" w:hAnsi="Times New Roman" w:cs="Times New Roman"/>
          <w:sz w:val="20"/>
          <w:szCs w:val="20"/>
          <w:lang w:eastAsia="pl-PL"/>
        </w:rPr>
        <w:t>(zakres ochrony nie obejmuje szkód w ramach systemu ubezpieczeń obowiązkowych);</w:t>
      </w:r>
    </w:p>
    <w:p w:rsidR="00A72452" w:rsidRPr="00A72452" w:rsidRDefault="00A72452" w:rsidP="00A72452">
      <w:pPr>
        <w:numPr>
          <w:ilvl w:val="1"/>
          <w:numId w:val="25"/>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 xml:space="preserve">odpowiedzialność za szkody (w szczególności czyste straty finansowe) wyrządzone konsumentom przy wykonywaniu zadań przez Powiatowych Rzeczników Konsumentów (lub Miejskich Rzeczników Konsumentów), o których mowa w art. 42 ust. 1 pkt. 1 i 3 oraz art. 42 ust. 2 Ustawy z dnia 16 lutego 2007 r. o ochronie konkurencji i konsumentów - </w:t>
      </w:r>
      <w:r w:rsidRPr="00A72452">
        <w:rPr>
          <w:rFonts w:ascii="Times New Roman" w:eastAsia="Calibri" w:hAnsi="Times New Roman" w:cs="Times New Roman"/>
          <w:b/>
          <w:sz w:val="20"/>
          <w:szCs w:val="20"/>
          <w:lang w:eastAsia="pl-PL"/>
        </w:rPr>
        <w:t>limit odpowiedzialności na jeden i wszystkie wypadki ubezpieczeniowe: 100 000,00 zł;</w:t>
      </w:r>
    </w:p>
    <w:p w:rsidR="00A72452" w:rsidRPr="00A72452" w:rsidRDefault="00A72452" w:rsidP="00A72452">
      <w:pPr>
        <w:numPr>
          <w:ilvl w:val="1"/>
          <w:numId w:val="25"/>
        </w:numPr>
        <w:spacing w:after="0" w:line="240" w:lineRule="auto"/>
        <w:jc w:val="both"/>
        <w:rPr>
          <w:rFonts w:ascii="Times New Roman" w:eastAsia="Calibri" w:hAnsi="Times New Roman" w:cs="Times New Roman"/>
          <w:b/>
          <w:sz w:val="20"/>
          <w:szCs w:val="20"/>
          <w:lang w:eastAsia="pl-PL"/>
        </w:rPr>
      </w:pPr>
      <w:bookmarkStart w:id="15" w:name="_Hlk143592059"/>
      <w:r w:rsidRPr="00A72452">
        <w:rPr>
          <w:rFonts w:ascii="Times New Roman" w:eastAsia="Calibri" w:hAnsi="Times New Roman" w:cs="Times New Roman"/>
          <w:sz w:val="20"/>
          <w:szCs w:val="20"/>
          <w:lang w:eastAsia="pl-PL"/>
        </w:rPr>
        <w:t>odpowiedzialność za szkody w podziemnych oraz naziemnych instalacjach i/lub urządzeniach oraz innym mieniu powstałe w związku z prowadzeniem prac na i podziemnych, usług remontowych i konserwatorskich i innych podobnych czynności, w tym również za szkody powstałe wskutek osiadania gruntu lub osunięcia się ziemi;</w:t>
      </w:r>
    </w:p>
    <w:bookmarkEnd w:id="15"/>
    <w:p w:rsidR="00A72452" w:rsidRPr="00A72452" w:rsidRDefault="00A72452" w:rsidP="00A72452">
      <w:pPr>
        <w:numPr>
          <w:ilvl w:val="1"/>
          <w:numId w:val="25"/>
        </w:numPr>
        <w:spacing w:after="0" w:line="240" w:lineRule="auto"/>
        <w:jc w:val="both"/>
        <w:rPr>
          <w:rFonts w:ascii="Times New Roman" w:eastAsia="Calibri" w:hAnsi="Times New Roman" w:cs="Times New Roman"/>
          <w:b/>
          <w:sz w:val="20"/>
          <w:szCs w:val="20"/>
          <w:lang w:eastAsia="pl-PL"/>
        </w:rPr>
      </w:pPr>
      <w:r w:rsidRPr="00A72452">
        <w:rPr>
          <w:rFonts w:ascii="Times New Roman" w:eastAsia="Calibri" w:hAnsi="Times New Roman" w:cs="Times New Roman"/>
          <w:sz w:val="20"/>
          <w:szCs w:val="20"/>
          <w:lang w:eastAsia="pl-PL"/>
        </w:rPr>
        <w:t>odpowiedzialność cywilną za szkody powstałe w związku z katastrofą budowlaną, w tym związane z mieniem przeznaczonym do rozbiórki;</w:t>
      </w:r>
    </w:p>
    <w:p w:rsidR="00A72452" w:rsidRPr="00A72452" w:rsidRDefault="00A72452" w:rsidP="00A72452">
      <w:pPr>
        <w:numPr>
          <w:ilvl w:val="1"/>
          <w:numId w:val="25"/>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lastRenderedPageBreak/>
        <w:t xml:space="preserve">odpowiedzialność za szkody powstałe w związku z posiadaniem lub użytkowaniem sprzętu pływającego </w:t>
      </w:r>
      <w:r w:rsidRPr="00A72452">
        <w:rPr>
          <w:rFonts w:ascii="Times New Roman" w:eastAsia="Calibri" w:hAnsi="Times New Roman" w:cs="Times New Roman"/>
          <w:sz w:val="20"/>
          <w:szCs w:val="20"/>
          <w:lang w:eastAsia="pl-PL"/>
        </w:rPr>
        <w:br/>
        <w:t xml:space="preserve">z zastrzeżeniem że ochrona obowiązuje wyłącznie w odniesieniu do sprzętu pływającego napędzanego siłą ludzkich mięśni - </w:t>
      </w:r>
      <w:r w:rsidRPr="00A72452">
        <w:rPr>
          <w:rFonts w:ascii="Times New Roman" w:eastAsia="Calibri" w:hAnsi="Times New Roman" w:cs="Times New Roman"/>
          <w:b/>
          <w:sz w:val="20"/>
          <w:szCs w:val="20"/>
          <w:lang w:eastAsia="pl-PL"/>
        </w:rPr>
        <w:t>limit odpowiedzialności na jeden i wszystkie wypadki ubezpieczeniowe: 200 000,00 zł;</w:t>
      </w:r>
    </w:p>
    <w:p w:rsidR="00A72452" w:rsidRPr="00A72452" w:rsidRDefault="00A72452" w:rsidP="00A72452">
      <w:pPr>
        <w:numPr>
          <w:ilvl w:val="1"/>
          <w:numId w:val="25"/>
        </w:numPr>
        <w:spacing w:after="0" w:line="240" w:lineRule="auto"/>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w:t>
      </w:r>
      <w:r w:rsidRPr="00A72452">
        <w:rPr>
          <w:rFonts w:ascii="Times New Roman" w:eastAsia="Calibri" w:hAnsi="Times New Roman" w:cs="Times New Roman"/>
          <w:b/>
          <w:bCs/>
          <w:sz w:val="20"/>
          <w:szCs w:val="20"/>
          <w:lang w:eastAsia="pl-PL"/>
        </w:rPr>
        <w:t xml:space="preserve"> (</w:t>
      </w:r>
      <w:r w:rsidRPr="00A72452">
        <w:rPr>
          <w:rFonts w:ascii="Times New Roman" w:eastAsia="Calibri" w:hAnsi="Times New Roman" w:cs="Times New Roman"/>
          <w:sz w:val="20"/>
          <w:szCs w:val="20"/>
          <w:lang w:eastAsia="pl-PL"/>
        </w:rPr>
        <w:t xml:space="preserve">BSE), choroby </w:t>
      </w:r>
      <w:proofErr w:type="spellStart"/>
      <w:r w:rsidRPr="00A72452">
        <w:rPr>
          <w:rFonts w:ascii="Times New Roman" w:eastAsia="Calibri" w:hAnsi="Times New Roman" w:cs="Times New Roman"/>
          <w:sz w:val="20"/>
          <w:szCs w:val="20"/>
          <w:lang w:eastAsia="pl-PL"/>
        </w:rPr>
        <w:t>Creutzfeldta</w:t>
      </w:r>
      <w:proofErr w:type="spellEnd"/>
      <w:r w:rsidRPr="00A72452">
        <w:rPr>
          <w:rFonts w:ascii="Times New Roman" w:eastAsia="Calibri" w:hAnsi="Times New Roman" w:cs="Times New Roman"/>
          <w:sz w:val="20"/>
          <w:szCs w:val="20"/>
          <w:lang w:eastAsia="pl-PL"/>
        </w:rPr>
        <w:t xml:space="preserve">-Jakoba (CJD),   przeniesienia wirusa </w:t>
      </w:r>
      <w:proofErr w:type="spellStart"/>
      <w:r w:rsidRPr="00A72452">
        <w:rPr>
          <w:rFonts w:ascii="Times New Roman" w:eastAsia="Calibri" w:hAnsi="Times New Roman" w:cs="Times New Roman"/>
          <w:sz w:val="20"/>
          <w:szCs w:val="20"/>
          <w:lang w:eastAsia="pl-PL"/>
        </w:rPr>
        <w:t>Sars</w:t>
      </w:r>
      <w:proofErr w:type="spellEnd"/>
      <w:r w:rsidRPr="00A72452">
        <w:rPr>
          <w:rFonts w:ascii="Times New Roman" w:eastAsia="Calibri" w:hAnsi="Times New Roman" w:cs="Times New Roman"/>
          <w:sz w:val="20"/>
          <w:szCs w:val="20"/>
          <w:lang w:eastAsia="pl-PL"/>
        </w:rPr>
        <w:t xml:space="preserve"> </w:t>
      </w:r>
      <w:proofErr w:type="spellStart"/>
      <w:r w:rsidRPr="00A72452">
        <w:rPr>
          <w:rFonts w:ascii="Times New Roman" w:eastAsia="Calibri" w:hAnsi="Times New Roman" w:cs="Times New Roman"/>
          <w:sz w:val="20"/>
          <w:szCs w:val="20"/>
          <w:lang w:eastAsia="pl-PL"/>
        </w:rPr>
        <w:t>Cov</w:t>
      </w:r>
      <w:proofErr w:type="spellEnd"/>
      <w:r w:rsidRPr="00A72452">
        <w:rPr>
          <w:rFonts w:ascii="Times New Roman" w:eastAsia="Calibri" w:hAnsi="Times New Roman" w:cs="Times New Roman"/>
          <w:sz w:val="20"/>
          <w:szCs w:val="20"/>
          <w:lang w:eastAsia="pl-PL"/>
        </w:rPr>
        <w:t xml:space="preserve"> 2 lub jego dalszych mutacji, a także innych chorób zakaźnych dla których ogłoszony został stan pandemii oraz  przeniesienia choroby zakaźnej, w sytuacji kiedy Ubezpieczony</w:t>
      </w:r>
    </w:p>
    <w:p w:rsidR="00A72452" w:rsidRPr="00A72452" w:rsidRDefault="00A72452" w:rsidP="00A72452">
      <w:pPr>
        <w:spacing w:after="0" w:line="240" w:lineRule="auto"/>
        <w:ind w:left="720"/>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o chorobie wiedział lub przy dołożeniu należytej staranności wiedzieć był powinien;</w:t>
      </w:r>
    </w:p>
    <w:p w:rsidR="00A72452" w:rsidRPr="00A72452" w:rsidRDefault="00A72452" w:rsidP="00A72452">
      <w:pPr>
        <w:spacing w:after="0" w:line="240" w:lineRule="auto"/>
        <w:ind w:left="720"/>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 xml:space="preserve">– </w:t>
      </w:r>
      <w:r w:rsidRPr="00A72452">
        <w:rPr>
          <w:rFonts w:ascii="Times New Roman" w:eastAsia="Calibri" w:hAnsi="Times New Roman" w:cs="Times New Roman"/>
          <w:b/>
          <w:bCs/>
          <w:sz w:val="20"/>
          <w:szCs w:val="20"/>
          <w:lang w:eastAsia="pl-PL"/>
        </w:rPr>
        <w:t>limit odpowiedzialności 100 000 zł na jeden i wszystkie wypadki ubezpieczeniowe</w:t>
      </w:r>
      <w:r w:rsidRPr="00A72452">
        <w:rPr>
          <w:rFonts w:ascii="Times New Roman" w:eastAsia="Calibri" w:hAnsi="Times New Roman" w:cs="Times New Roman"/>
          <w:sz w:val="20"/>
          <w:szCs w:val="20"/>
          <w:lang w:eastAsia="pl-PL"/>
        </w:rPr>
        <w:t>;</w:t>
      </w:r>
    </w:p>
    <w:p w:rsidR="00A72452" w:rsidRPr="00A72452" w:rsidRDefault="00A72452" w:rsidP="00A72452">
      <w:pPr>
        <w:numPr>
          <w:ilvl w:val="1"/>
          <w:numId w:val="25"/>
        </w:numPr>
        <w:spacing w:after="0" w:line="240" w:lineRule="auto"/>
        <w:jc w:val="both"/>
        <w:rPr>
          <w:rFonts w:ascii="Times New Roman" w:eastAsia="Calibri" w:hAnsi="Times New Roman" w:cs="Times New Roman"/>
          <w:b/>
          <w:sz w:val="20"/>
          <w:szCs w:val="20"/>
          <w:lang w:eastAsia="pl-PL"/>
        </w:rPr>
      </w:pPr>
      <w:r w:rsidRPr="00A72452">
        <w:rPr>
          <w:rFonts w:ascii="Times New Roman" w:eastAsia="Calibri" w:hAnsi="Times New Roman" w:cs="Times New Roman"/>
          <w:b/>
          <w:sz w:val="20"/>
          <w:szCs w:val="20"/>
          <w:lang w:eastAsia="pl-PL"/>
        </w:rPr>
        <w:t xml:space="preserve">odpowiedzialność za szkody, w tym czyste straty finansowe będące skutkiem wydania lub braku wydania aktu normatywnego, prawomocnego orzeczenia lub decyzji administracyjnej przez jednostkę samorządu terytorialnego. </w:t>
      </w:r>
      <w:r w:rsidRPr="00A72452">
        <w:rPr>
          <w:rFonts w:ascii="Times New Roman" w:eastAsia="Calibri" w:hAnsi="Times New Roman" w:cs="Times New Roman"/>
          <w:sz w:val="20"/>
          <w:szCs w:val="20"/>
          <w:lang w:eastAsia="pl-PL"/>
        </w:rPr>
        <w:t>Ochrona ubezpieczeniowa nie obejmuje szkód:</w:t>
      </w:r>
    </w:p>
    <w:p w:rsidR="00A72452" w:rsidRPr="00A72452" w:rsidRDefault="00A72452" w:rsidP="00A72452">
      <w:pPr>
        <w:numPr>
          <w:ilvl w:val="0"/>
          <w:numId w:val="4"/>
        </w:numPr>
        <w:spacing w:after="0" w:line="240" w:lineRule="auto"/>
        <w:ind w:left="1418" w:hanging="284"/>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związanych z popełnieniem przestępstwa przez Ubezpieczonego lub działającego w jego imieniu funkcjonariusza publicznego,</w:t>
      </w:r>
    </w:p>
    <w:p w:rsidR="00A72452" w:rsidRPr="00A72452" w:rsidRDefault="00A72452" w:rsidP="00A72452">
      <w:pPr>
        <w:numPr>
          <w:ilvl w:val="0"/>
          <w:numId w:val="4"/>
        </w:numPr>
        <w:spacing w:after="0" w:line="240" w:lineRule="auto"/>
        <w:ind w:left="1418" w:hanging="284"/>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które ubezpieczony jest zobowiązany naprawić wyłącznie z uwagi na względy słuszności,</w:t>
      </w:r>
    </w:p>
    <w:p w:rsidR="00A72452" w:rsidRPr="00A72452" w:rsidRDefault="00A72452" w:rsidP="00A72452">
      <w:pPr>
        <w:numPr>
          <w:ilvl w:val="0"/>
          <w:numId w:val="4"/>
        </w:numPr>
        <w:spacing w:after="0" w:line="240" w:lineRule="auto"/>
        <w:ind w:left="1418" w:hanging="284"/>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powstałych w wyniku niewypłacalności,</w:t>
      </w:r>
    </w:p>
    <w:p w:rsidR="00A72452" w:rsidRPr="00A72452" w:rsidRDefault="00A72452" w:rsidP="00A72452">
      <w:pPr>
        <w:numPr>
          <w:ilvl w:val="0"/>
          <w:numId w:val="4"/>
        </w:numPr>
        <w:spacing w:after="0" w:line="240" w:lineRule="auto"/>
        <w:ind w:left="1418" w:hanging="284"/>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wyrządzonych wskutek ujawnienia wiadomości poufnej,</w:t>
      </w:r>
    </w:p>
    <w:p w:rsidR="00A72452" w:rsidRPr="00A72452" w:rsidRDefault="00A72452" w:rsidP="00A72452">
      <w:pPr>
        <w:numPr>
          <w:ilvl w:val="0"/>
          <w:numId w:val="4"/>
        </w:numPr>
        <w:spacing w:after="0" w:line="240" w:lineRule="auto"/>
        <w:ind w:left="1418" w:hanging="284"/>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wynikłych z decyzji podjętych przez Ubezpieczonego lub działającego w jego imieniu funkcjonariusza publicznego w zakresie sprawowanej przez niego funkcji, za które uzyskał korzyść osobistą lub dążył do jej uzyskania,</w:t>
      </w:r>
    </w:p>
    <w:p w:rsidR="00A72452" w:rsidRPr="00A72452" w:rsidRDefault="00A72452" w:rsidP="00A72452">
      <w:pPr>
        <w:numPr>
          <w:ilvl w:val="0"/>
          <w:numId w:val="4"/>
        </w:numPr>
        <w:spacing w:after="0" w:line="240" w:lineRule="auto"/>
        <w:ind w:left="1418" w:hanging="284"/>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wyrządzonych z winy umyślnej.</w:t>
      </w:r>
    </w:p>
    <w:p w:rsidR="00A72452" w:rsidRPr="00A72452" w:rsidRDefault="00A72452" w:rsidP="00A72452">
      <w:pPr>
        <w:spacing w:after="0" w:line="240" w:lineRule="auto"/>
        <w:ind w:left="720"/>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limit odpowiedzialności na jeden i wszystkie wypadki ubezpieczeniowe:</w:t>
      </w:r>
      <w:r w:rsidRPr="00A72452">
        <w:rPr>
          <w:rFonts w:ascii="Times New Roman" w:eastAsia="Times New Roman" w:hAnsi="Times New Roman" w:cs="Times New Roman"/>
          <w:b/>
          <w:sz w:val="20"/>
          <w:szCs w:val="20"/>
          <w:lang w:eastAsia="pl-PL"/>
        </w:rPr>
        <w:tab/>
        <w:t>1 000 000 zł.</w:t>
      </w:r>
    </w:p>
    <w:p w:rsidR="00A72452" w:rsidRPr="00A72452" w:rsidRDefault="00A72452" w:rsidP="00A72452">
      <w:pPr>
        <w:spacing w:after="0" w:line="240" w:lineRule="auto"/>
        <w:ind w:left="491"/>
        <w:rPr>
          <w:rFonts w:ascii="Times New Roman" w:eastAsia="Times New Roman" w:hAnsi="Times New Roman" w:cs="Times New Roman"/>
          <w:b/>
          <w:color w:val="FF0000"/>
          <w:sz w:val="20"/>
          <w:szCs w:val="20"/>
          <w:lang w:eastAsia="pl-PL"/>
        </w:rPr>
      </w:pPr>
    </w:p>
    <w:p w:rsidR="00A72452" w:rsidRPr="00A72452" w:rsidRDefault="00A72452" w:rsidP="00A72452">
      <w:pPr>
        <w:numPr>
          <w:ilvl w:val="1"/>
          <w:numId w:val="25"/>
        </w:numPr>
        <w:spacing w:after="0" w:line="240" w:lineRule="auto"/>
        <w:jc w:val="both"/>
        <w:rPr>
          <w:rFonts w:ascii="Times New Roman" w:eastAsia="Calibri" w:hAnsi="Times New Roman" w:cs="Times New Roman"/>
          <w:b/>
          <w:sz w:val="20"/>
          <w:szCs w:val="20"/>
          <w:lang w:eastAsia="pl-PL"/>
        </w:rPr>
      </w:pPr>
      <w:r w:rsidRPr="00A72452">
        <w:rPr>
          <w:rFonts w:ascii="Times New Roman" w:eastAsia="Calibri" w:hAnsi="Times New Roman" w:cs="Times New Roman"/>
          <w:b/>
          <w:sz w:val="20"/>
          <w:szCs w:val="20"/>
          <w:lang w:eastAsia="pl-PL"/>
        </w:rPr>
        <w:t xml:space="preserve">Ubezpieczenie odpowiedzialności cywilnej zarządcy dróg publicznych  - </w:t>
      </w:r>
      <w:r w:rsidRPr="00A72452">
        <w:rPr>
          <w:rFonts w:ascii="Times New Roman" w:eastAsia="Calibri" w:hAnsi="Times New Roman" w:cs="Times New Roman"/>
          <w:sz w:val="20"/>
          <w:szCs w:val="20"/>
          <w:lang w:eastAsia="pl-PL"/>
        </w:rPr>
        <w:t xml:space="preserve">odpowiedzialność cywilna zarządcy dróg publicznych zgodnie z Ustawą o drogach publicznych oraz wynikającą z innych przepisów prawa za </w:t>
      </w:r>
      <w:r w:rsidRPr="00A72452">
        <w:rPr>
          <w:rFonts w:ascii="Times New Roman" w:eastAsia="Calibri" w:hAnsi="Times New Roman" w:cs="Times New Roman"/>
          <w:b/>
          <w:sz w:val="20"/>
          <w:szCs w:val="20"/>
          <w:lang w:eastAsia="pl-PL"/>
        </w:rPr>
        <w:t xml:space="preserve">szkody </w:t>
      </w:r>
      <w:r w:rsidRPr="00A72452">
        <w:rPr>
          <w:rFonts w:ascii="Times New Roman" w:eastAsia="Calibri" w:hAnsi="Times New Roman" w:cs="Times New Roman"/>
          <w:sz w:val="20"/>
          <w:szCs w:val="20"/>
          <w:lang w:eastAsia="pl-PL"/>
        </w:rPr>
        <w:t xml:space="preserve">wyrządzone w związku z administrowaniem i  utrzymaniem sieci dróg, ulic i chodników, przepustów drogowych i mostów </w:t>
      </w:r>
      <w:r w:rsidRPr="00A72452">
        <w:rPr>
          <w:rFonts w:ascii="Times New Roman" w:eastAsia="Calibri" w:hAnsi="Times New Roman" w:cs="Times New Roman"/>
          <w:b/>
          <w:sz w:val="20"/>
          <w:szCs w:val="20"/>
          <w:lang w:eastAsia="pl-PL"/>
        </w:rPr>
        <w:t xml:space="preserve">(łączna długość dróg Ubezpieczającego - 278,297 km), </w:t>
      </w:r>
      <w:r w:rsidRPr="00A72452">
        <w:rPr>
          <w:rFonts w:ascii="Times New Roman" w:eastAsia="Calibri" w:hAnsi="Times New Roman" w:cs="Times New Roman"/>
          <w:sz w:val="20"/>
          <w:szCs w:val="20"/>
          <w:lang w:eastAsia="pl-PL"/>
        </w:rPr>
        <w:t xml:space="preserve"> w tym w szczególności:</w:t>
      </w:r>
    </w:p>
    <w:p w:rsidR="00A72452" w:rsidRPr="00A72452" w:rsidRDefault="00A72452" w:rsidP="00A72452">
      <w:pPr>
        <w:tabs>
          <w:tab w:val="left" w:pos="851"/>
        </w:tabs>
        <w:suppressAutoHyphens/>
        <w:spacing w:after="0" w:line="240" w:lineRule="auto"/>
        <w:ind w:left="851"/>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odpowiedzialność za szkody wyrządzone w związku z administrowaniem i utrzymaniem sieci dróg, ulic i chodników, obiektów mostowych i przepustów drogowych, </w:t>
      </w:r>
    </w:p>
    <w:p w:rsidR="00A72452" w:rsidRPr="00A72452" w:rsidRDefault="00A72452" w:rsidP="00A72452">
      <w:pPr>
        <w:tabs>
          <w:tab w:val="left" w:pos="851"/>
        </w:tabs>
        <w:suppressAutoHyphens/>
        <w:spacing w:after="0" w:line="240" w:lineRule="auto"/>
        <w:ind w:left="851"/>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t>- odpowiedzialność za szkody powstałe wskutek złego stanu technicznego jezdni oraz chodników, wynikającego z uszkodzeń ich nawierzchni (ubytki, koleiny, przełomy, zapadnięcia części jezdni itp.),</w:t>
      </w:r>
    </w:p>
    <w:p w:rsidR="00A72452" w:rsidRPr="00A72452" w:rsidRDefault="00A72452" w:rsidP="00A72452">
      <w:pPr>
        <w:tabs>
          <w:tab w:val="left" w:pos="851"/>
        </w:tabs>
        <w:suppressAutoHyphens/>
        <w:spacing w:after="0" w:line="240" w:lineRule="auto"/>
        <w:ind w:left="851"/>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t>- odpowiedzialność za szkody powstałe wskutek przeszkód na jezdni (przedmioty, materiały porzucone lub naniesione na jezdnię, także rozlane ciecze itp.),</w:t>
      </w:r>
    </w:p>
    <w:p w:rsidR="00A72452" w:rsidRPr="00A72452" w:rsidRDefault="00A72452" w:rsidP="00A72452">
      <w:pPr>
        <w:tabs>
          <w:tab w:val="left" w:pos="851"/>
        </w:tabs>
        <w:suppressAutoHyphens/>
        <w:spacing w:after="0" w:line="240" w:lineRule="auto"/>
        <w:ind w:left="851"/>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t>- odpowiedzialność za szkody powstałe wskutek leżących (lub spadających) na jezdni lub poboczu drzew, konarów, gałęzi itp.,</w:t>
      </w:r>
    </w:p>
    <w:p w:rsidR="00A72452" w:rsidRPr="00A72452" w:rsidRDefault="00A72452" w:rsidP="00A72452">
      <w:pPr>
        <w:tabs>
          <w:tab w:val="left" w:pos="851"/>
        </w:tabs>
        <w:suppressAutoHyphens/>
        <w:spacing w:after="0" w:line="240" w:lineRule="auto"/>
        <w:ind w:left="851"/>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t xml:space="preserve">- </w:t>
      </w:r>
      <w:r w:rsidRPr="00A72452">
        <w:rPr>
          <w:rFonts w:ascii="Times New Roman" w:eastAsia="Times New Roman" w:hAnsi="Times New Roman" w:cs="Times New Roman"/>
          <w:sz w:val="20"/>
          <w:szCs w:val="20"/>
          <w:lang w:eastAsia="pl-PL"/>
        </w:rPr>
        <w:t>odpowiedzialność za szkody spowodowane zimową śliskością nawierzchni</w:t>
      </w:r>
      <w:r w:rsidRPr="00A72452">
        <w:rPr>
          <w:rFonts w:ascii="Times New Roman" w:eastAsia="Times New Roman" w:hAnsi="Times New Roman" w:cs="Times New Roman"/>
          <w:bCs/>
          <w:sz w:val="20"/>
          <w:szCs w:val="20"/>
          <w:lang w:eastAsia="pl-PL"/>
        </w:rPr>
        <w:t>,</w:t>
      </w:r>
    </w:p>
    <w:p w:rsidR="00A72452" w:rsidRPr="00A72452" w:rsidRDefault="00A72452" w:rsidP="00A72452">
      <w:pPr>
        <w:tabs>
          <w:tab w:val="left" w:pos="851"/>
        </w:tabs>
        <w:suppressAutoHyphens/>
        <w:spacing w:after="0" w:line="240" w:lineRule="auto"/>
        <w:ind w:left="851"/>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t>- odpowiedzialność za szkody będące następstwem kolizji ze zwierzętami,</w:t>
      </w:r>
    </w:p>
    <w:p w:rsidR="00A72452" w:rsidRPr="00A72452" w:rsidRDefault="00A72452" w:rsidP="00A72452">
      <w:pPr>
        <w:tabs>
          <w:tab w:val="left" w:pos="851"/>
        </w:tabs>
        <w:spacing w:after="0" w:line="240" w:lineRule="auto"/>
        <w:ind w:left="851"/>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t>- odpowiedzialność za szkody powstałe w związku z nienormatywną skrajnią poziomą i pionową drogi spowodowaną zadrzewieniem, mostami i zabudową itp.,</w:t>
      </w:r>
    </w:p>
    <w:p w:rsidR="00A72452" w:rsidRPr="00A72452" w:rsidRDefault="00A72452" w:rsidP="00A72452">
      <w:pPr>
        <w:tabs>
          <w:tab w:val="left" w:pos="851"/>
        </w:tabs>
        <w:spacing w:after="0" w:line="240" w:lineRule="auto"/>
        <w:ind w:left="851"/>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t>- odpowiedzialność za szkody powstałe wskutek obniżonych poboczy i innych uszkodzeń w poboczach dróg oraz zapadnięcia części jezdni,</w:t>
      </w:r>
    </w:p>
    <w:p w:rsidR="00A72452" w:rsidRPr="00A72452" w:rsidRDefault="00A72452" w:rsidP="00A72452">
      <w:pPr>
        <w:tabs>
          <w:tab w:val="left" w:pos="851"/>
        </w:tabs>
        <w:spacing w:after="0" w:line="240" w:lineRule="auto"/>
        <w:ind w:left="851"/>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t>- odpowiedzialność za szkody powstałe w wyniku uszkodzenia lub braku włazów kanalizacji deszczowej,</w:t>
      </w:r>
    </w:p>
    <w:p w:rsidR="00A72452" w:rsidRPr="00A72452" w:rsidRDefault="00A72452" w:rsidP="00A72452">
      <w:pPr>
        <w:tabs>
          <w:tab w:val="left" w:pos="851"/>
        </w:tabs>
        <w:spacing w:after="0" w:line="240" w:lineRule="auto"/>
        <w:ind w:left="851"/>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t>- odpowiedzialność za szkody powstałe w wyniku braku odpowiedniego znaku drogowego pionowego i poziomego,</w:t>
      </w:r>
    </w:p>
    <w:p w:rsidR="00A72452" w:rsidRPr="00A72452" w:rsidRDefault="00A72452" w:rsidP="00A72452">
      <w:pPr>
        <w:tabs>
          <w:tab w:val="left" w:pos="851"/>
        </w:tabs>
        <w:spacing w:after="0" w:line="240" w:lineRule="auto"/>
        <w:ind w:left="851"/>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t>- odpowiedzialność za szkody z powodu przerw w pracy sygnalizacji świetlnej lub niewłaściwej jej pracy,</w:t>
      </w:r>
    </w:p>
    <w:p w:rsidR="00A72452" w:rsidRPr="00A72452" w:rsidRDefault="00A72452" w:rsidP="00A72452">
      <w:pPr>
        <w:tabs>
          <w:tab w:val="left" w:pos="851"/>
        </w:tabs>
        <w:spacing w:after="0" w:line="240" w:lineRule="auto"/>
        <w:ind w:left="851"/>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t xml:space="preserve">- odpowiedzialność za szkody z powodu prowadzenia prac bieżącego utrzymania dróg , ulic i chodników prowadzonych przez zarządcę drogi, </w:t>
      </w:r>
    </w:p>
    <w:p w:rsidR="00A72452" w:rsidRPr="00A72452" w:rsidRDefault="00A72452" w:rsidP="00A72452">
      <w:pPr>
        <w:tabs>
          <w:tab w:val="left" w:pos="851"/>
        </w:tabs>
        <w:spacing w:after="0" w:line="240" w:lineRule="auto"/>
        <w:ind w:left="851"/>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t>- odpowiedzialność za szkody powstałe w wyniku zalania pasa drogowego w związku z nienależytym działaniem urządzeń odprowadzających wodę z pasa drogowego, w tym również nienależytym odwodnieniem drogi przez rowy i przepusty odwadniające,</w:t>
      </w:r>
    </w:p>
    <w:p w:rsidR="00A72452" w:rsidRPr="00A72452" w:rsidRDefault="00A72452" w:rsidP="00A72452">
      <w:pPr>
        <w:tabs>
          <w:tab w:val="left" w:pos="851"/>
        </w:tabs>
        <w:spacing w:after="0" w:line="240" w:lineRule="auto"/>
        <w:ind w:left="851"/>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t xml:space="preserve">- odpowiedzialność za szkody powstałe w wyniku zalania pasa drogowego przez wody stojące, wody płynące, wody gruntowe, wody pochodzące z topniejącego śniegu/ludu lub wypływające z sieci wodociągowo-kanalizacyjnej, </w:t>
      </w:r>
    </w:p>
    <w:p w:rsidR="00A72452" w:rsidRPr="00A72452" w:rsidRDefault="00A72452" w:rsidP="00A72452">
      <w:pPr>
        <w:tabs>
          <w:tab w:val="left" w:pos="851"/>
        </w:tabs>
        <w:spacing w:after="0" w:line="240" w:lineRule="auto"/>
        <w:ind w:left="851"/>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lastRenderedPageBreak/>
        <w:t>- odpowiedzialność za szkody powstałe w szybach, elementach oświetlenia pojazdów i na powierzchni lakierowanej na skutek uderzenia kamieni lub przedmiotów znajdujących się na pasie drogi,</w:t>
      </w:r>
    </w:p>
    <w:p w:rsidR="00A72452" w:rsidRPr="00A72452" w:rsidRDefault="00A72452" w:rsidP="00A72452">
      <w:pPr>
        <w:tabs>
          <w:tab w:val="left" w:pos="851"/>
        </w:tabs>
        <w:spacing w:after="0" w:line="240" w:lineRule="auto"/>
        <w:ind w:left="851"/>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t xml:space="preserve">- odpowiedzialność za szkody w pojazdach pozostawionych na jezdni lub poboczu na skutek nieprzejezdności dróg, w tym uszkodzenie spowodowane pracą sprzętu do utrzymania dróg, </w:t>
      </w:r>
    </w:p>
    <w:p w:rsidR="00A72452" w:rsidRPr="00A72452" w:rsidRDefault="00A72452" w:rsidP="00A72452">
      <w:pPr>
        <w:tabs>
          <w:tab w:val="left" w:pos="851"/>
        </w:tabs>
        <w:spacing w:after="0" w:line="240" w:lineRule="auto"/>
        <w:ind w:left="851"/>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t xml:space="preserve">- odpowiedzialność za szkody polegające na uszkodzeniu lub zniszczeniu upraw, </w:t>
      </w:r>
      <w:proofErr w:type="spellStart"/>
      <w:r w:rsidRPr="00A72452">
        <w:rPr>
          <w:rFonts w:ascii="Times New Roman" w:eastAsia="Times New Roman" w:hAnsi="Times New Roman" w:cs="Times New Roman"/>
          <w:bCs/>
          <w:sz w:val="20"/>
          <w:szCs w:val="20"/>
          <w:lang w:eastAsia="pl-PL"/>
        </w:rPr>
        <w:t>nasadzeń</w:t>
      </w:r>
      <w:proofErr w:type="spellEnd"/>
      <w:r w:rsidRPr="00A72452">
        <w:rPr>
          <w:rFonts w:ascii="Times New Roman" w:eastAsia="Times New Roman" w:hAnsi="Times New Roman" w:cs="Times New Roman"/>
          <w:bCs/>
          <w:sz w:val="20"/>
          <w:szCs w:val="20"/>
          <w:lang w:eastAsia="pl-PL"/>
        </w:rPr>
        <w:t xml:space="preserve"> i urządzeń przyległych do pasa drogowego w związku z zimowym utrzymaniem dróg,</w:t>
      </w:r>
    </w:p>
    <w:p w:rsidR="00A72452" w:rsidRPr="00A72452" w:rsidRDefault="00A72452" w:rsidP="00A72452">
      <w:pPr>
        <w:tabs>
          <w:tab w:val="left" w:pos="851"/>
        </w:tabs>
        <w:spacing w:after="0" w:line="240" w:lineRule="auto"/>
        <w:ind w:left="851"/>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t>- odpowiedzialność za szkody powstałe w miejscach prowadzenia robót drogowych, w tym powstałe wskutek wykorzystywania w trakcie prowadzenia robót drogowych młotów pneumatycznych, hydraulicznych, kafarów lub walców (w szczególności powstałe wskutek drgań i wibracji), a także wynikające z niewłaściwego zabezpieczenia robót drogowych,</w:t>
      </w:r>
    </w:p>
    <w:p w:rsidR="00A72452" w:rsidRPr="00A72452" w:rsidRDefault="00A72452" w:rsidP="00A72452">
      <w:pPr>
        <w:tabs>
          <w:tab w:val="left" w:pos="851"/>
        </w:tabs>
        <w:spacing w:after="0" w:line="240" w:lineRule="auto"/>
        <w:ind w:left="851"/>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t>- odpowiedzialność za szkody powstałe w instalacjach naziemnych i podziemnych podczas prowadzenia robót drogowych,</w:t>
      </w:r>
    </w:p>
    <w:p w:rsidR="00A72452" w:rsidRPr="00A72452" w:rsidRDefault="00A72452" w:rsidP="00A72452">
      <w:pPr>
        <w:tabs>
          <w:tab w:val="left" w:pos="851"/>
        </w:tabs>
        <w:spacing w:after="0" w:line="240" w:lineRule="auto"/>
        <w:ind w:left="851"/>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rsidR="00A72452" w:rsidRPr="00A72452" w:rsidRDefault="00A72452" w:rsidP="00A72452">
      <w:pPr>
        <w:tabs>
          <w:tab w:val="left" w:pos="851"/>
        </w:tabs>
        <w:spacing w:after="0" w:line="240" w:lineRule="auto"/>
        <w:ind w:left="709"/>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 ogólnych warunkach ubezpieczenia zostają wydłużone odpowiednio do 72 godzin i 7 dni.</w:t>
      </w:r>
    </w:p>
    <w:p w:rsidR="00A72452" w:rsidRPr="00A72452" w:rsidRDefault="00A72452" w:rsidP="00A72452">
      <w:pPr>
        <w:spacing w:after="0" w:line="240" w:lineRule="auto"/>
        <w:ind w:left="709"/>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rsidR="00A72452" w:rsidRPr="00A72452" w:rsidRDefault="00A72452" w:rsidP="00A72452">
      <w:pPr>
        <w:spacing w:after="0" w:line="240" w:lineRule="auto"/>
        <w:ind w:left="1134" w:hanging="425"/>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limit odpowiedzialności na jeden i wszystkie wypadki ubezpieczeniowe: 1 500 000,00 zł)</w:t>
      </w:r>
    </w:p>
    <w:p w:rsidR="00A72452" w:rsidRPr="00A72452" w:rsidRDefault="00A72452" w:rsidP="00A72452">
      <w:pPr>
        <w:spacing w:after="0" w:line="240" w:lineRule="auto"/>
        <w:ind w:left="360" w:firstLine="348"/>
        <w:jc w:val="both"/>
        <w:rPr>
          <w:rFonts w:ascii="Times New Roman" w:eastAsia="Times New Roman" w:hAnsi="Times New Roman" w:cs="Times New Roman"/>
          <w:b/>
          <w:sz w:val="20"/>
          <w:szCs w:val="20"/>
          <w:highlight w:val="yellow"/>
          <w:lang w:eastAsia="pl-PL"/>
        </w:rPr>
      </w:pPr>
    </w:p>
    <w:p w:rsidR="00A72452" w:rsidRPr="00A72452" w:rsidRDefault="00A72452" w:rsidP="00A72452">
      <w:pPr>
        <w:tabs>
          <w:tab w:val="left" w:pos="993"/>
        </w:tabs>
        <w:spacing w:after="0" w:line="240" w:lineRule="auto"/>
        <w:ind w:left="993" w:hanging="99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UWAGA:</w:t>
      </w:r>
      <w:r w:rsidRPr="00A72452">
        <w:rPr>
          <w:rFonts w:ascii="Times New Roman" w:eastAsia="Times New Roman" w:hAnsi="Times New Roman" w:cs="Times New Roman"/>
          <w:b/>
          <w:sz w:val="20"/>
          <w:szCs w:val="20"/>
          <w:lang w:eastAsia="pl-PL"/>
        </w:rPr>
        <w:tab/>
      </w:r>
      <w:r w:rsidRPr="00A72452">
        <w:rPr>
          <w:rFonts w:ascii="Times New Roman" w:eastAsia="Times New Roman" w:hAnsi="Times New Roman" w:cs="Times New Roman"/>
          <w:sz w:val="20"/>
          <w:szCs w:val="20"/>
          <w:lang w:eastAsia="pl-PL"/>
        </w:rPr>
        <w:t>Drogi zakwalifikowane do kategorii dróg powiatowych  lub drogi innych kategorii przejęte w zarządzanie przez zarządcę drogi na podstawie porozumień w okresie ubezpieczenia zostaną automatycznie objęte ochroną ubezpieczeniową.</w:t>
      </w:r>
    </w:p>
    <w:p w:rsidR="00A72452" w:rsidRPr="00A72452" w:rsidRDefault="00A72452" w:rsidP="00A72452">
      <w:pPr>
        <w:tabs>
          <w:tab w:val="left" w:pos="993"/>
        </w:tabs>
        <w:spacing w:after="0" w:line="240" w:lineRule="auto"/>
        <w:jc w:val="both"/>
        <w:rPr>
          <w:rFonts w:ascii="Times New Roman" w:eastAsia="Times New Roman" w:hAnsi="Times New Roman" w:cs="Times New Roman"/>
          <w:sz w:val="20"/>
          <w:szCs w:val="20"/>
          <w:lang w:eastAsia="pl-PL"/>
        </w:rPr>
      </w:pPr>
    </w:p>
    <w:p w:rsidR="00A72452" w:rsidRPr="00A72452" w:rsidRDefault="00A72452" w:rsidP="00A72452">
      <w:pPr>
        <w:spacing w:after="0" w:line="240" w:lineRule="auto"/>
        <w:ind w:left="66" w:hanging="66"/>
        <w:outlineLvl w:val="2"/>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B. UBEZPIECZENIE MIENIA OD  WSZYSTKICH RYZYK:</w:t>
      </w:r>
    </w:p>
    <w:p w:rsidR="00A72452" w:rsidRPr="00A72452" w:rsidRDefault="00A72452" w:rsidP="00A72452">
      <w:pPr>
        <w:spacing w:after="0" w:line="240" w:lineRule="auto"/>
        <w:ind w:left="1134" w:hanging="1134"/>
        <w:jc w:val="both"/>
        <w:rPr>
          <w:rFonts w:ascii="Times New Roman" w:eastAsia="Times New Roman" w:hAnsi="Times New Roman" w:cs="Times New Roman"/>
          <w:b/>
          <w:sz w:val="20"/>
          <w:szCs w:val="20"/>
          <w:lang w:eastAsia="pl-PL"/>
        </w:rPr>
      </w:pPr>
    </w:p>
    <w:p w:rsidR="00A72452" w:rsidRPr="00A72452" w:rsidRDefault="00A72452" w:rsidP="00A72452">
      <w:pPr>
        <w:spacing w:after="0" w:line="240" w:lineRule="auto"/>
        <w:jc w:val="both"/>
        <w:rPr>
          <w:rFonts w:ascii="Times New Roman" w:eastAsia="Times New Roman" w:hAnsi="Times New Roman" w:cs="Times New Roman"/>
          <w:i/>
          <w:sz w:val="20"/>
          <w:szCs w:val="20"/>
          <w:lang w:eastAsia="pl-PL"/>
        </w:rPr>
      </w:pPr>
      <w:r w:rsidRPr="00A72452">
        <w:rPr>
          <w:rFonts w:ascii="Times New Roman" w:eastAsia="Times New Roman" w:hAnsi="Times New Roman" w:cs="Times New Roman"/>
          <w:b/>
          <w:i/>
          <w:sz w:val="20"/>
          <w:szCs w:val="20"/>
          <w:lang w:eastAsia="pl-PL"/>
        </w:rPr>
        <w:t>UWAGA:</w:t>
      </w:r>
      <w:r w:rsidRPr="00A72452">
        <w:rPr>
          <w:rFonts w:ascii="Times New Roman" w:eastAsia="Times New Roman" w:hAnsi="Times New Roman" w:cs="Times New Roman"/>
          <w:i/>
          <w:sz w:val="20"/>
          <w:szCs w:val="20"/>
          <w:lang w:eastAsia="pl-PL"/>
        </w:rPr>
        <w:t xml:space="preserve"> Ubezpieczenie dotyczy wszystkich podmiotów (ubezpieczonych) wymienionych w programie ubezpieczenia oraz każdej lokalizacji, w której te podmioty prowadzą działalność.</w:t>
      </w:r>
    </w:p>
    <w:p w:rsidR="00A72452" w:rsidRPr="00A72452" w:rsidRDefault="00A72452" w:rsidP="00A72452">
      <w:pPr>
        <w:tabs>
          <w:tab w:val="left" w:pos="1134"/>
        </w:tabs>
        <w:spacing w:after="0" w:line="240" w:lineRule="auto"/>
        <w:ind w:left="1134" w:hanging="1134"/>
        <w:jc w:val="both"/>
        <w:rPr>
          <w:rFonts w:ascii="Times New Roman" w:eastAsia="Times New Roman" w:hAnsi="Times New Roman" w:cs="Times New Roman"/>
          <w:b/>
          <w:sz w:val="20"/>
          <w:szCs w:val="20"/>
          <w:lang w:eastAsia="pl-PL"/>
        </w:rPr>
      </w:pPr>
    </w:p>
    <w:p w:rsidR="00A72452" w:rsidRPr="00A72452" w:rsidRDefault="00A72452" w:rsidP="00A72452">
      <w:pPr>
        <w:tabs>
          <w:tab w:val="left" w:pos="1134"/>
        </w:tabs>
        <w:spacing w:after="0" w:line="240" w:lineRule="auto"/>
        <w:ind w:left="1134" w:hanging="1134"/>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 xml:space="preserve">UWAGA: </w:t>
      </w:r>
      <w:r w:rsidRPr="00A72452">
        <w:rPr>
          <w:rFonts w:ascii="Times New Roman" w:eastAsia="Times New Roman" w:hAnsi="Times New Roman" w:cs="Times New Roman"/>
          <w:b/>
          <w:sz w:val="20"/>
          <w:szCs w:val="20"/>
          <w:lang w:eastAsia="pl-PL"/>
        </w:rPr>
        <w:tab/>
        <w:t>Wysokość franszyz i udziałów własnych</w:t>
      </w:r>
    </w:p>
    <w:p w:rsidR="00A72452" w:rsidRPr="00A72452" w:rsidRDefault="00A72452" w:rsidP="00A72452">
      <w:pPr>
        <w:tabs>
          <w:tab w:val="left" w:pos="1134"/>
        </w:tabs>
        <w:spacing w:after="0" w:line="240" w:lineRule="auto"/>
        <w:ind w:left="1134" w:hanging="1134"/>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ab/>
        <w:t>Franszyza integralna: brak</w:t>
      </w:r>
    </w:p>
    <w:p w:rsidR="00A72452" w:rsidRPr="00A72452" w:rsidRDefault="00A72452" w:rsidP="00A72452">
      <w:pPr>
        <w:tabs>
          <w:tab w:val="left" w:pos="1134"/>
        </w:tabs>
        <w:spacing w:after="0" w:line="240" w:lineRule="auto"/>
        <w:ind w:left="1134" w:hanging="1134"/>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ab/>
        <w:t xml:space="preserve">Franszyza redukcyjna, udział własny: brak </w:t>
      </w:r>
    </w:p>
    <w:p w:rsidR="00A72452" w:rsidRPr="00A72452" w:rsidRDefault="00A72452" w:rsidP="00A72452">
      <w:pPr>
        <w:tabs>
          <w:tab w:val="num" w:pos="1440"/>
        </w:tabs>
        <w:spacing w:after="0" w:line="240" w:lineRule="auto"/>
        <w:ind w:left="426" w:hanging="426"/>
        <w:jc w:val="both"/>
        <w:rPr>
          <w:rFonts w:ascii="Times New Roman" w:eastAsia="Times New Roman" w:hAnsi="Times New Roman" w:cs="Times New Roman"/>
          <w:sz w:val="20"/>
          <w:szCs w:val="20"/>
          <w:lang w:eastAsia="pl-PL"/>
        </w:rPr>
      </w:pPr>
    </w:p>
    <w:p w:rsidR="00A72452" w:rsidRPr="00A72452" w:rsidRDefault="00A72452" w:rsidP="00A72452">
      <w:pPr>
        <w:tabs>
          <w:tab w:val="left" w:pos="645"/>
        </w:tab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Ubezpieczyciela nie mają zastosowania).</w:t>
      </w:r>
    </w:p>
    <w:p w:rsidR="00A72452" w:rsidRPr="00A72452" w:rsidRDefault="00A72452" w:rsidP="00A72452">
      <w:pPr>
        <w:tabs>
          <w:tab w:val="num" w:pos="4680"/>
        </w:tabs>
        <w:spacing w:after="0" w:line="240" w:lineRule="auto"/>
        <w:jc w:val="both"/>
        <w:rPr>
          <w:rFonts w:ascii="Times New Roman" w:eastAsia="Times New Roman" w:hAnsi="Times New Roman" w:cs="Times New Roman"/>
          <w:sz w:val="20"/>
          <w:szCs w:val="20"/>
          <w:lang w:eastAsia="pl-PL"/>
        </w:rPr>
      </w:pPr>
    </w:p>
    <w:p w:rsidR="00A72452" w:rsidRPr="00A72452" w:rsidRDefault="00A72452" w:rsidP="00A72452">
      <w:pPr>
        <w:tabs>
          <w:tab w:val="num" w:pos="4680"/>
        </w:tab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Ubezpieczenie obejmuje w szczególności szkody wyrządzone przez: </w:t>
      </w:r>
    </w:p>
    <w:p w:rsidR="00A72452" w:rsidRPr="00A72452" w:rsidRDefault="00A72452" w:rsidP="00A72452">
      <w:pPr>
        <w:tabs>
          <w:tab w:val="num" w:pos="4680"/>
        </w:tab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wynosi 200 000 zł na jedno i wszystkie zdarzenia w rocznym okresie ubezpieczenia;</w:t>
      </w:r>
    </w:p>
    <w:p w:rsidR="00A72452" w:rsidRPr="00A72452" w:rsidRDefault="00A72452" w:rsidP="00A72452">
      <w:pPr>
        <w:tabs>
          <w:tab w:val="num" w:pos="4680"/>
        </w:tab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wydostanie się wody i innych cieczy z instalacji wodociągowo-kanalizacyjnych lub innych instalacji i urządzeń technologicznych, powódź, zalanie (w tym zalanie w wyniku rozszczelnienia się poszycia dachu w wyniku zamarzania wody), opady deszczu i inne opady atmosferyczne, </w:t>
      </w:r>
    </w:p>
    <w:p w:rsidR="00A72452" w:rsidRPr="00A72452" w:rsidRDefault="00A72452" w:rsidP="00A72452">
      <w:pPr>
        <w:tabs>
          <w:tab w:val="num" w:pos="4680"/>
        </w:tab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śnieg i lód (w tym zalanie w wyniku topnienia mas śniegu i lodu oraz uszkodzenie konstrukcji i poszycia dachu oraz orynnowania i opierzenia w wyniku zamarzania wody pochodzącej z topniejącego śniegu lub lodu), </w:t>
      </w:r>
    </w:p>
    <w:p w:rsidR="00A72452" w:rsidRPr="00A72452" w:rsidRDefault="00A72452" w:rsidP="00A72452">
      <w:pPr>
        <w:tabs>
          <w:tab w:val="num" w:pos="4680"/>
        </w:tab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lastRenderedPageBreak/>
        <w:t xml:space="preserve">- działanie wiatru, grad, uderzenie pojazdu w ubezpieczone mienie (w tym pojazdu należącego do Ubezpieczonego lub znajdującego się pod jego kontrolą), huk ponaddźwiękowy, </w:t>
      </w:r>
    </w:p>
    <w:p w:rsidR="00A72452" w:rsidRPr="00A72452" w:rsidRDefault="00A72452" w:rsidP="00A72452">
      <w:pPr>
        <w:tabs>
          <w:tab w:val="num" w:pos="4680"/>
        </w:tab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przewrócenie się rosnących w pobliżu drzew lub budynków, budowli, urządzeń technicznych lub innych elementów, </w:t>
      </w:r>
    </w:p>
    <w:p w:rsidR="00A72452" w:rsidRPr="00A72452" w:rsidRDefault="00A72452" w:rsidP="00A72452">
      <w:pPr>
        <w:tabs>
          <w:tab w:val="num" w:pos="4680"/>
        </w:tab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umyślnie lub nieumyślne zniszczenie lub uszkodzenie mienia (dewastacja) spowodowane przez osoby trzecie, pracowników ubezpieczonego oraz przez zwierzęta, uszkodzenia estetyczne takie jak pomalowanie i porysowanie, w tym „graffiti”, przy czym: </w:t>
      </w:r>
    </w:p>
    <w:p w:rsidR="00A72452" w:rsidRPr="00A72452" w:rsidRDefault="00A72452" w:rsidP="00A72452">
      <w:pPr>
        <w:numPr>
          <w:ilvl w:val="0"/>
          <w:numId w:val="18"/>
        </w:numPr>
        <w:tabs>
          <w:tab w:val="num" w:pos="4680"/>
        </w:tabs>
        <w:spacing w:after="0" w:line="240" w:lineRule="auto"/>
        <w:ind w:left="426" w:hanging="284"/>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limit odpowiedzialności na ryzyko dewastacji wynosi 150 000 zł na jedno i wszystkie zdarzenia w okresie ubezpieczenia,</w:t>
      </w:r>
    </w:p>
    <w:p w:rsidR="00A72452" w:rsidRPr="00A72452" w:rsidRDefault="00A72452" w:rsidP="00A72452">
      <w:pPr>
        <w:numPr>
          <w:ilvl w:val="0"/>
          <w:numId w:val="18"/>
        </w:numPr>
        <w:tabs>
          <w:tab w:val="num" w:pos="4680"/>
        </w:tabs>
        <w:spacing w:after="0" w:line="240" w:lineRule="auto"/>
        <w:ind w:left="426" w:hanging="284"/>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limit odpowiedzialności na ryzyko pomalowania i porysowania, w tym „graffiti” wynosi 20 000 zł na jedno i wszystkie zdarzenia w okresie ubezpieczenia.</w:t>
      </w:r>
    </w:p>
    <w:p w:rsidR="00A72452" w:rsidRPr="00A72452" w:rsidRDefault="00A72452" w:rsidP="00A72452">
      <w:pPr>
        <w:tabs>
          <w:tab w:val="num" w:pos="4680"/>
        </w:tab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kradzież z włamaniem i rabunek, kradzież zwykłą wg. limitów jak niżej,</w:t>
      </w:r>
    </w:p>
    <w:p w:rsidR="00A72452" w:rsidRPr="00A72452" w:rsidRDefault="00A72452" w:rsidP="00A72452">
      <w:pPr>
        <w:tabs>
          <w:tab w:val="num" w:pos="4680"/>
        </w:tab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stłuczenie szyb i innych przedmiotów szklanych,</w:t>
      </w:r>
    </w:p>
    <w:p w:rsidR="00A72452" w:rsidRPr="00A72452" w:rsidRDefault="00A72452" w:rsidP="00A72452">
      <w:pPr>
        <w:tabs>
          <w:tab w:val="num" w:pos="4680"/>
        </w:tab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Stłuczenie szyb i innych przedmiotów szklanych – uszkodzenie lub zniszczenie tych elementów ubezpieczonego mienia, do pełnej wartości szkody pod warunkiem że wartość tych elementów została uwzględniona w sumie ubezpieczenia mienia. Dla ryzyka dewastacji obowiązuje limit odpowiedzialności ustanowiony dla tego ryzyka.</w:t>
      </w:r>
    </w:p>
    <w:p w:rsidR="00A72452" w:rsidRPr="00A72452" w:rsidRDefault="00A72452" w:rsidP="00A72452">
      <w:pPr>
        <w:tabs>
          <w:tab w:val="num" w:pos="4680"/>
        </w:tab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Przedmiot ubezpieczenia: stałe oszklenia zewnętrzne i wewnętrzne budynków i budowli, szklane lub kamienne wykładziny oraz budowle, elementy instalacji fotowoltaicznych lub solarnych, neony, reklamy świetlne, szyldy, gabloty, lustra, wykonane ze szkła, minerałów i ich imitacji lub tworzyw sztucznych.</w:t>
      </w:r>
    </w:p>
    <w:p w:rsidR="00A72452" w:rsidRPr="00A72452" w:rsidRDefault="00A72452" w:rsidP="00A72452">
      <w:pPr>
        <w:tabs>
          <w:tab w:val="num" w:pos="4680"/>
        </w:tab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Zakres ubezpieczenia obejmuje stłuczenie i uszkodzenie szyb i innych przedmiotów wymienionych w specyfikacji, znajdujących się wewnątrz i na zewnątrz budynków i budowli, w tym również oszklenie osprzętu urządzeń technicznych i instalacji w budynku.</w:t>
      </w:r>
    </w:p>
    <w:p w:rsidR="00A72452" w:rsidRPr="00A72452" w:rsidRDefault="00A72452" w:rsidP="00A72452">
      <w:pPr>
        <w:tabs>
          <w:tab w:val="num" w:pos="4680"/>
        </w:tab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Zakres ubezpieczenia obejmuje również koszty transportu i w uzasadnionych przypadkach – ustawienia rusztowań, bądź najmu odpowiedniego sprzętu (dźwigi, podnośniki itp.), koszty tymczasowego zabezpieczenia, koszty ekspresowej naprawy.</w:t>
      </w:r>
    </w:p>
    <w:p w:rsidR="00A72452" w:rsidRPr="00A72452" w:rsidRDefault="00A72452" w:rsidP="00A72452">
      <w:pPr>
        <w:tabs>
          <w:tab w:val="num" w:pos="4680"/>
        </w:tab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 przypadku szkód polegających na stłuczeniu lub uszkodzeniu szyb i innych przedmiotów Ubezpieczony nie ma obowiązku zgłaszania zdarzenia organom ścigania.</w:t>
      </w:r>
    </w:p>
    <w:p w:rsidR="00A72452" w:rsidRPr="00A72452" w:rsidRDefault="00A72452" w:rsidP="00A72452">
      <w:pPr>
        <w:tabs>
          <w:tab w:val="num" w:pos="4680"/>
        </w:tab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Likwidacja szkód dla ryzyka ubezpieczenia szyb od stłuczenia: bez oględzin Ubezpieczyciela, na podstawie własnej dokumentacji fotograficznej oraz protokołu szkody sporządzonego przez Ubezpieczonego.</w:t>
      </w:r>
    </w:p>
    <w:p w:rsidR="00A72452" w:rsidRPr="00A72452" w:rsidRDefault="00A72452" w:rsidP="00A72452">
      <w:pPr>
        <w:tabs>
          <w:tab w:val="num" w:pos="4680"/>
        </w:tab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zanieczyszczenie lub skażenie ubezpieczonego mienia w wyniku zdarzeń losowych objętych umową ubezpieczenia.</w:t>
      </w:r>
    </w:p>
    <w:p w:rsidR="00A72452" w:rsidRPr="00A72452" w:rsidRDefault="00A72452" w:rsidP="00A72452">
      <w:pPr>
        <w:tabs>
          <w:tab w:val="num" w:pos="4680"/>
        </w:tab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Ubezpieczone mienie objęte jest także ochroną od szkód powstałych wskutek akcji gaśniczej, ratowniczej, wyburzenia lub odgruzowania, prowadzonych w związku z wystąpieniem zdarzeń, za które Ubezpieczyciel ponosi odpowiedzialność.</w:t>
      </w:r>
    </w:p>
    <w:p w:rsidR="00A72452" w:rsidRPr="00A72452" w:rsidRDefault="00A72452" w:rsidP="00A72452">
      <w:pPr>
        <w:tabs>
          <w:tab w:val="num" w:pos="4680"/>
        </w:tab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objętych ochroną ubezpieczeniową – do wysokości sumy ubezpieczenia.</w:t>
      </w:r>
    </w:p>
    <w:p w:rsidR="00A72452" w:rsidRPr="00A72452" w:rsidRDefault="00A72452" w:rsidP="00A72452">
      <w:pPr>
        <w:tabs>
          <w:tab w:val="num" w:pos="4680"/>
        </w:tabs>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Ubezpieczyciel pokrywa powyższe koszty wynikłe z zastosowania celowych środków, chociażby owe środki okazały się bezskuteczne.</w:t>
      </w:r>
    </w:p>
    <w:p w:rsidR="00A72452" w:rsidRPr="00A72452" w:rsidRDefault="00A72452" w:rsidP="00A72452">
      <w:pPr>
        <w:tabs>
          <w:tab w:val="num" w:pos="4680"/>
        </w:tabs>
        <w:spacing w:after="0" w:line="240" w:lineRule="auto"/>
        <w:jc w:val="both"/>
        <w:rPr>
          <w:rFonts w:ascii="Times New Roman" w:eastAsia="Times New Roman" w:hAnsi="Times New Roman" w:cs="Times New Roman"/>
          <w:sz w:val="20"/>
          <w:szCs w:val="20"/>
          <w:highlight w:val="red"/>
          <w:lang w:eastAsia="pl-PL"/>
        </w:rPr>
      </w:pPr>
      <w:r w:rsidRPr="00A72452">
        <w:rPr>
          <w:rFonts w:ascii="Times New Roman" w:eastAsia="Times New Roman" w:hAnsi="Times New Roman" w:cs="Times New Roman"/>
          <w:sz w:val="20"/>
          <w:szCs w:val="20"/>
          <w:lang w:eastAsia="pl-PL"/>
        </w:rPr>
        <w:t xml:space="preserve">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 </w:t>
      </w:r>
    </w:p>
    <w:p w:rsidR="00A72452" w:rsidRPr="00A72452" w:rsidRDefault="00A72452" w:rsidP="00A72452">
      <w:pPr>
        <w:spacing w:after="0" w:line="240" w:lineRule="auto"/>
        <w:rPr>
          <w:rFonts w:ascii="Times New Roman" w:eastAsia="Times New Roman" w:hAnsi="Times New Roman" w:cs="Times New Roman"/>
          <w:sz w:val="20"/>
          <w:szCs w:val="20"/>
          <w:lang w:eastAsia="x-none"/>
        </w:rPr>
      </w:pPr>
      <w:bookmarkStart w:id="16" w:name="_Hlk64990250"/>
      <w:r w:rsidRPr="00A72452">
        <w:rPr>
          <w:rFonts w:ascii="Times New Roman" w:eastAsia="Times New Roman" w:hAnsi="Times New Roman" w:cs="Times New Roman"/>
          <w:sz w:val="20"/>
          <w:szCs w:val="20"/>
          <w:lang w:eastAsia="x-none"/>
        </w:rPr>
        <w:t>Ochrona ubezpieczeniowa obejmuje również szkody w mieniu zabytkowym, zbiorach i eksponatach muzealnych, namiotach będących własnością ubezpieczonego i znajdującym się w nich mieniu. Limit odpowiedzialności dla szkód w namiotach i znajdującym się w nich mieniu wynosi 150 000,00 zł na jeden i wszystkie zdarzenia w rocznym okresie ubezpieczenia.</w:t>
      </w:r>
      <w:bookmarkEnd w:id="16"/>
    </w:p>
    <w:p w:rsidR="00A72452" w:rsidRPr="00A72452" w:rsidRDefault="00A72452" w:rsidP="00A72452">
      <w:pPr>
        <w:spacing w:after="0" w:line="240" w:lineRule="auto"/>
        <w:rPr>
          <w:rFonts w:ascii="Times New Roman" w:eastAsia="Times New Roman" w:hAnsi="Times New Roman" w:cs="Times New Roman"/>
          <w:sz w:val="20"/>
          <w:szCs w:val="20"/>
          <w:lang w:eastAsia="x-none"/>
        </w:rPr>
      </w:pPr>
      <w:r w:rsidRPr="00A72452">
        <w:rPr>
          <w:rFonts w:ascii="Times New Roman" w:eastAsia="Times New Roman" w:hAnsi="Times New Roman" w:cs="Times New Roman"/>
          <w:sz w:val="20"/>
          <w:szCs w:val="20"/>
          <w:lang w:eastAsia="x-none"/>
        </w:rPr>
        <w:t>Ochrona ubezpieczeniowa obejmuje również szkody w mieniu znajdującym się na wolnym powietrzu.</w:t>
      </w:r>
    </w:p>
    <w:p w:rsidR="00A72452" w:rsidRPr="00A72452" w:rsidRDefault="00A72452" w:rsidP="00A72452">
      <w:pPr>
        <w:tabs>
          <w:tab w:val="num" w:pos="4680"/>
        </w:tabs>
        <w:spacing w:after="0" w:line="240" w:lineRule="auto"/>
        <w:jc w:val="both"/>
        <w:rPr>
          <w:rFonts w:ascii="Times New Roman" w:eastAsia="Times New Roman" w:hAnsi="Times New Roman" w:cs="Times New Roman"/>
          <w:sz w:val="20"/>
          <w:szCs w:val="20"/>
          <w:lang w:eastAsia="pl-PL"/>
        </w:rPr>
      </w:pPr>
    </w:p>
    <w:p w:rsidR="00A72452" w:rsidRPr="00A72452" w:rsidRDefault="00A72452" w:rsidP="00A72452">
      <w:pPr>
        <w:spacing w:after="0" w:line="240" w:lineRule="auto"/>
        <w:outlineLvl w:val="2"/>
        <w:rPr>
          <w:rFonts w:ascii="Times New Roman" w:eastAsia="Times New Roman" w:hAnsi="Times New Roman" w:cs="Times New Roman"/>
          <w:b/>
          <w:sz w:val="20"/>
          <w:szCs w:val="20"/>
          <w:u w:val="single"/>
          <w:lang w:eastAsia="x-none"/>
        </w:rPr>
      </w:pPr>
      <w:r w:rsidRPr="00A72452">
        <w:rPr>
          <w:rFonts w:ascii="Times New Roman" w:eastAsia="Times New Roman" w:hAnsi="Times New Roman" w:cs="Times New Roman"/>
          <w:b/>
          <w:sz w:val="20"/>
          <w:szCs w:val="20"/>
          <w:u w:val="single"/>
          <w:lang w:eastAsia="x-none"/>
        </w:rPr>
        <w:t>Przedmiot ubezpieczenia:</w:t>
      </w: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Budynki i budowle</w:t>
      </w:r>
    </w:p>
    <w:p w:rsidR="00A72452" w:rsidRPr="00A72452" w:rsidRDefault="00A72452" w:rsidP="00A72452">
      <w:pPr>
        <w:spacing w:after="0" w:line="240" w:lineRule="auto"/>
        <w:ind w:left="426"/>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rodzaj wartości: </w:t>
      </w:r>
      <w:r w:rsidRPr="00A72452">
        <w:rPr>
          <w:rFonts w:ascii="Times New Roman" w:eastAsia="Times New Roman" w:hAnsi="Times New Roman" w:cs="Times New Roman"/>
          <w:sz w:val="20"/>
          <w:szCs w:val="20"/>
          <w:lang w:eastAsia="pl-PL"/>
        </w:rPr>
        <w:tab/>
        <w:t>wartość księgowa brutto, wartość odtworzeniowa (zgodnie z załącznikiem nr 6)</w:t>
      </w:r>
    </w:p>
    <w:p w:rsidR="00A72452" w:rsidRPr="00A72452" w:rsidRDefault="00A72452" w:rsidP="00A72452">
      <w:pPr>
        <w:spacing w:after="0" w:line="240" w:lineRule="auto"/>
        <w:ind w:left="426"/>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system ubezpieczenia: </w:t>
      </w:r>
      <w:r w:rsidRPr="00A72452">
        <w:rPr>
          <w:rFonts w:ascii="Times New Roman" w:eastAsia="Times New Roman" w:hAnsi="Times New Roman" w:cs="Times New Roman"/>
          <w:sz w:val="20"/>
          <w:szCs w:val="20"/>
          <w:lang w:eastAsia="pl-PL"/>
        </w:rPr>
        <w:tab/>
        <w:t>na sumy stałe,</w:t>
      </w:r>
    </w:p>
    <w:p w:rsidR="00A72452" w:rsidRPr="00A72452" w:rsidRDefault="00A72452" w:rsidP="00A72452">
      <w:pPr>
        <w:spacing w:after="0" w:line="240" w:lineRule="auto"/>
        <w:ind w:left="426"/>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Wykaz budynków i budowli w tabeli – wykaz budynków i budowli w załączniku nr 6</w:t>
      </w:r>
    </w:p>
    <w:p w:rsidR="00A72452" w:rsidRPr="00A72452" w:rsidRDefault="00A72452" w:rsidP="00A72452">
      <w:pPr>
        <w:spacing w:after="0" w:line="240" w:lineRule="auto"/>
        <w:ind w:left="426"/>
        <w:rPr>
          <w:rFonts w:ascii="Times New Roman" w:eastAsia="Times New Roman" w:hAnsi="Times New Roman" w:cs="Times New Roman"/>
          <w:b/>
          <w:i/>
          <w:color w:val="FF0000"/>
          <w:sz w:val="20"/>
          <w:szCs w:val="20"/>
          <w:lang w:eastAsia="pl-PL"/>
        </w:rPr>
      </w:pPr>
      <w:r w:rsidRPr="00A72452">
        <w:rPr>
          <w:rFonts w:ascii="Times New Roman" w:eastAsia="Times New Roman" w:hAnsi="Times New Roman" w:cs="Times New Roman"/>
          <w:b/>
          <w:i/>
          <w:sz w:val="20"/>
          <w:szCs w:val="20"/>
          <w:lang w:eastAsia="pl-PL"/>
        </w:rPr>
        <w:t>Łączna suma ubezpieczenia:  125 872 956,67 zł</w:t>
      </w:r>
    </w:p>
    <w:p w:rsidR="00A72452" w:rsidRPr="00A72452" w:rsidRDefault="00A72452" w:rsidP="00A72452">
      <w:pPr>
        <w:spacing w:after="0" w:line="240" w:lineRule="auto"/>
        <w:ind w:left="426"/>
        <w:rPr>
          <w:rFonts w:ascii="Times New Roman" w:eastAsia="Times New Roman" w:hAnsi="Times New Roman" w:cs="Times New Roman"/>
          <w:b/>
          <w:i/>
          <w:color w:val="FF0000"/>
          <w:sz w:val="20"/>
          <w:szCs w:val="20"/>
          <w:lang w:eastAsia="pl-PL"/>
        </w:rPr>
      </w:pPr>
    </w:p>
    <w:p w:rsidR="00A72452" w:rsidRPr="00A72452" w:rsidRDefault="00A72452" w:rsidP="00A72452">
      <w:pPr>
        <w:spacing w:after="0" w:line="240" w:lineRule="auto"/>
        <w:ind w:left="426"/>
        <w:rPr>
          <w:rFonts w:ascii="Times New Roman" w:eastAsia="Times New Roman" w:hAnsi="Times New Roman" w:cs="Times New Roman"/>
          <w:b/>
          <w:i/>
          <w:color w:val="FF0000"/>
          <w:sz w:val="20"/>
          <w:szCs w:val="20"/>
          <w:lang w:eastAsia="pl-PL"/>
        </w:rPr>
      </w:pPr>
      <w:r w:rsidRPr="00A72452">
        <w:rPr>
          <w:rFonts w:ascii="Times New Roman" w:eastAsia="Times New Roman" w:hAnsi="Times New Roman" w:cs="Times New Roman"/>
          <w:b/>
          <w:i/>
          <w:sz w:val="20"/>
          <w:szCs w:val="20"/>
          <w:lang w:eastAsia="pl-PL"/>
        </w:rPr>
        <w:t>Uwaga: Informacja dotycząca sposobu ustalenia wartości odtworzeniowej budynków:</w:t>
      </w:r>
    </w:p>
    <w:p w:rsidR="00A72452" w:rsidRPr="00A72452" w:rsidRDefault="00A72452" w:rsidP="00A72452">
      <w:pPr>
        <w:spacing w:after="0" w:line="240" w:lineRule="auto"/>
        <w:ind w:left="426"/>
        <w:rPr>
          <w:rFonts w:ascii="Times New Roman" w:eastAsia="Times New Roman" w:hAnsi="Times New Roman" w:cs="Times New Roman"/>
          <w:b/>
          <w:i/>
          <w:color w:val="FF0000"/>
          <w:sz w:val="20"/>
          <w:szCs w:val="20"/>
          <w:lang w:eastAsia="pl-PL"/>
        </w:rPr>
      </w:pPr>
    </w:p>
    <w:p w:rsidR="00A72452" w:rsidRPr="00A72452" w:rsidRDefault="00A72452" w:rsidP="00A72452">
      <w:pPr>
        <w:spacing w:after="0" w:line="240" w:lineRule="auto"/>
        <w:ind w:left="426"/>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Wartość odtworzeniowa została ustalona na podstawie kalkulatora do szacowania wartości odtworzeniowych budynków opartego na Biuletynie Cen Obiektów Budowlanych SEKOCENBUD, który </w:t>
      </w:r>
      <w:r w:rsidRPr="00A72452">
        <w:rPr>
          <w:rFonts w:ascii="Times New Roman" w:eastAsia="Times New Roman" w:hAnsi="Times New Roman" w:cs="Times New Roman"/>
          <w:sz w:val="20"/>
          <w:szCs w:val="20"/>
          <w:lang w:eastAsia="pl-PL"/>
        </w:rPr>
        <w:lastRenderedPageBreak/>
        <w:t>jest aktualizowany co kwartał przez rzeczoznawcę budowlanego na zlecenie firmy Maximus Broker Sp. z o.o.</w:t>
      </w:r>
    </w:p>
    <w:p w:rsidR="00A72452" w:rsidRPr="00A72452" w:rsidRDefault="00A72452" w:rsidP="00A72452">
      <w:pPr>
        <w:spacing w:after="0" w:line="240" w:lineRule="auto"/>
        <w:ind w:left="426"/>
        <w:rPr>
          <w:rFonts w:ascii="Times New Roman" w:eastAsia="Times New Roman" w:hAnsi="Times New Roman" w:cs="Times New Roman"/>
          <w:sz w:val="20"/>
          <w:szCs w:val="20"/>
          <w:lang w:eastAsia="pl-PL"/>
        </w:rPr>
      </w:pPr>
    </w:p>
    <w:p w:rsidR="00A72452" w:rsidRPr="00A72452" w:rsidRDefault="00A72452" w:rsidP="00A72452">
      <w:pPr>
        <w:spacing w:after="0" w:line="240" w:lineRule="auto"/>
        <w:ind w:left="426"/>
        <w:rPr>
          <w:rFonts w:ascii="Times New Roman" w:eastAsia="Times New Roman" w:hAnsi="Times New Roman" w:cs="Times New Roman"/>
          <w:b/>
          <w:i/>
          <w:sz w:val="20"/>
          <w:szCs w:val="20"/>
          <w:lang w:eastAsia="pl-PL"/>
        </w:rPr>
      </w:pPr>
      <w:r w:rsidRPr="00A72452">
        <w:rPr>
          <w:rFonts w:ascii="Times New Roman" w:eastAsia="Times New Roman" w:hAnsi="Times New Roman" w:cs="Times New Roman"/>
          <w:b/>
          <w:i/>
          <w:sz w:val="20"/>
          <w:szCs w:val="20"/>
          <w:lang w:eastAsia="pl-PL"/>
        </w:rPr>
        <w:t>WO* - wartość ustalona na podstawie operatu szacunkowego</w:t>
      </w:r>
    </w:p>
    <w:p w:rsidR="00A72452" w:rsidRPr="00A72452" w:rsidRDefault="00A72452" w:rsidP="00A72452">
      <w:pPr>
        <w:spacing w:after="0" w:line="240" w:lineRule="auto"/>
        <w:rPr>
          <w:rFonts w:ascii="Times New Roman" w:eastAsia="Times New Roman" w:hAnsi="Times New Roman" w:cs="Times New Roman"/>
          <w:b/>
          <w:i/>
          <w:sz w:val="20"/>
          <w:szCs w:val="20"/>
          <w:lang w:eastAsia="pl-PL"/>
        </w:rPr>
      </w:pPr>
    </w:p>
    <w:p w:rsidR="00A72452" w:rsidRPr="00A72452" w:rsidRDefault="00A72452" w:rsidP="00A72452">
      <w:pPr>
        <w:spacing w:after="0" w:line="240" w:lineRule="auto"/>
        <w:ind w:left="426"/>
        <w:rPr>
          <w:rFonts w:ascii="Times New Roman" w:eastAsia="Times New Roman" w:hAnsi="Times New Roman" w:cs="Times New Roman"/>
          <w:i/>
          <w:sz w:val="20"/>
          <w:szCs w:val="20"/>
          <w:lang w:eastAsia="pl-PL"/>
        </w:rPr>
      </w:pPr>
      <w:r w:rsidRPr="00A72452">
        <w:rPr>
          <w:rFonts w:ascii="Times New Roman" w:eastAsia="Times New Roman" w:hAnsi="Times New Roman" w:cs="Times New Roman"/>
          <w:b/>
          <w:i/>
          <w:sz w:val="20"/>
          <w:szCs w:val="20"/>
          <w:lang w:eastAsia="pl-PL"/>
        </w:rPr>
        <w:t>Uwaga:</w:t>
      </w:r>
      <w:r w:rsidRPr="00A72452">
        <w:rPr>
          <w:rFonts w:ascii="Times New Roman" w:eastAsia="Times New Roman" w:hAnsi="Times New Roman" w:cs="Times New Roman"/>
          <w:i/>
          <w:sz w:val="20"/>
          <w:szCs w:val="20"/>
          <w:lang w:eastAsia="pl-PL"/>
        </w:rPr>
        <w:t xml:space="preserve"> </w:t>
      </w:r>
    </w:p>
    <w:p w:rsidR="00A72452" w:rsidRPr="00A72452" w:rsidRDefault="00A72452" w:rsidP="00A72452">
      <w:pPr>
        <w:spacing w:after="0" w:line="240" w:lineRule="auto"/>
        <w:ind w:left="426"/>
        <w:rPr>
          <w:rFonts w:ascii="Times New Roman" w:eastAsia="Times New Roman" w:hAnsi="Times New Roman" w:cs="Times New Roman"/>
          <w:i/>
          <w:sz w:val="20"/>
          <w:szCs w:val="20"/>
          <w:lang w:eastAsia="pl-PL"/>
        </w:rPr>
      </w:pPr>
      <w:r w:rsidRPr="00A72452">
        <w:rPr>
          <w:rFonts w:ascii="Times New Roman" w:eastAsia="Times New Roman" w:hAnsi="Times New Roman" w:cs="Times New Roman"/>
          <w:i/>
          <w:sz w:val="20"/>
          <w:szCs w:val="20"/>
          <w:lang w:eastAsia="pl-PL"/>
        </w:rPr>
        <w:t>Ubezpieczenie budynków i budowli obejmuje również elementy stałe w tych obiektach.</w:t>
      </w:r>
    </w:p>
    <w:p w:rsidR="00A72452" w:rsidRPr="00A72452" w:rsidRDefault="00A72452" w:rsidP="00A72452">
      <w:pPr>
        <w:spacing w:after="0" w:line="240" w:lineRule="auto"/>
        <w:ind w:left="426"/>
        <w:rPr>
          <w:rFonts w:ascii="Times New Roman" w:eastAsia="Times New Roman" w:hAnsi="Times New Roman" w:cs="Times New Roman"/>
          <w:i/>
          <w:sz w:val="20"/>
          <w:szCs w:val="20"/>
          <w:lang w:eastAsia="pl-PL"/>
        </w:rPr>
      </w:pPr>
      <w:r w:rsidRPr="00A72452">
        <w:rPr>
          <w:rFonts w:ascii="Times New Roman" w:eastAsia="Times New Roman" w:hAnsi="Times New Roman" w:cs="Times New Roman"/>
          <w:i/>
          <w:sz w:val="20"/>
          <w:szCs w:val="20"/>
          <w:lang w:eastAsia="pl-PL"/>
        </w:rPr>
        <w:t>Ochrona ubezpieczeniowa obejmuje również szkody w kolektorach słonecznych (</w:t>
      </w:r>
      <w:proofErr w:type="spellStart"/>
      <w:r w:rsidRPr="00A72452">
        <w:rPr>
          <w:rFonts w:ascii="Times New Roman" w:eastAsia="Times New Roman" w:hAnsi="Times New Roman" w:cs="Times New Roman"/>
          <w:i/>
          <w:sz w:val="20"/>
          <w:szCs w:val="20"/>
          <w:lang w:eastAsia="pl-PL"/>
        </w:rPr>
        <w:t>solarach</w:t>
      </w:r>
      <w:proofErr w:type="spellEnd"/>
      <w:r w:rsidRPr="00A72452">
        <w:rPr>
          <w:rFonts w:ascii="Times New Roman" w:eastAsia="Times New Roman" w:hAnsi="Times New Roman" w:cs="Times New Roman"/>
          <w:i/>
          <w:sz w:val="20"/>
          <w:szCs w:val="20"/>
          <w:lang w:eastAsia="pl-PL"/>
        </w:rPr>
        <w:t>) lub instalacji fotowoltaicznej, jeżeli znajdują się one na budynkach i budowlach oraz w innych instalacjach i urządzeniach znajdujących się na zewnątrz budynków.</w:t>
      </w:r>
    </w:p>
    <w:p w:rsidR="00A72452" w:rsidRPr="00A72452" w:rsidRDefault="00A72452" w:rsidP="00A72452">
      <w:pPr>
        <w:spacing w:after="0" w:line="240" w:lineRule="auto"/>
        <w:ind w:left="426"/>
        <w:jc w:val="both"/>
        <w:rPr>
          <w:rFonts w:ascii="Times New Roman" w:eastAsia="Times New Roman" w:hAnsi="Times New Roman" w:cs="Times New Roman"/>
          <w:i/>
          <w:sz w:val="20"/>
          <w:szCs w:val="20"/>
          <w:lang w:eastAsia="pl-PL"/>
        </w:rPr>
      </w:pPr>
      <w:r w:rsidRPr="00A72452">
        <w:rPr>
          <w:rFonts w:ascii="Times New Roman" w:eastAsia="Times New Roman" w:hAnsi="Times New Roman" w:cs="Times New Roman"/>
          <w:i/>
          <w:sz w:val="20"/>
          <w:szCs w:val="20"/>
          <w:lang w:eastAsia="pl-PL"/>
        </w:rPr>
        <w:t>Ubezpieczeniem objęte jest również mienie zlokalizowane, zainstalowane na zewnątrz budynków (np. kamery, anteny) oraz inne mienie znajdujące się na zewnątrz ubezpieczonej posesji.</w:t>
      </w:r>
    </w:p>
    <w:p w:rsidR="00A72452" w:rsidRPr="00A72452" w:rsidRDefault="00A72452" w:rsidP="00A72452">
      <w:pPr>
        <w:spacing w:after="0" w:line="240" w:lineRule="auto"/>
        <w:ind w:left="426"/>
        <w:jc w:val="both"/>
        <w:rPr>
          <w:rFonts w:ascii="Times New Roman" w:eastAsia="Times New Roman" w:hAnsi="Times New Roman" w:cs="Times New Roman"/>
          <w:i/>
          <w:iCs/>
          <w:sz w:val="20"/>
          <w:szCs w:val="20"/>
          <w:lang w:eastAsia="pl-PL"/>
        </w:rPr>
      </w:pPr>
      <w:r w:rsidRPr="00A72452">
        <w:rPr>
          <w:rFonts w:ascii="Times New Roman" w:eastAsia="Times New Roman" w:hAnsi="Times New Roman" w:cs="Times New Roman"/>
          <w:i/>
          <w:iCs/>
          <w:sz w:val="20"/>
          <w:szCs w:val="20"/>
          <w:lang w:eastAsia="pl-PL"/>
        </w:rPr>
        <w:t>Ubezpieczeniem objęte są budynki i budowle wraz z urządzeniami, maszynami, instalacjami i sieciami elektrycznymi (elektroenergetycznymi) połączonymi z budynkiem/budowlą, stanowiącymi całość techniczną i użytkową.</w:t>
      </w:r>
    </w:p>
    <w:p w:rsidR="00A72452" w:rsidRPr="00A72452" w:rsidRDefault="00A72452" w:rsidP="00A72452">
      <w:pPr>
        <w:spacing w:after="0" w:line="240" w:lineRule="auto"/>
        <w:ind w:left="426"/>
        <w:jc w:val="both"/>
        <w:rPr>
          <w:rFonts w:ascii="Times New Roman" w:eastAsia="Times New Roman" w:hAnsi="Times New Roman" w:cs="Times New Roman"/>
          <w:i/>
          <w:sz w:val="20"/>
          <w:szCs w:val="20"/>
          <w:lang w:eastAsia="pl-PL"/>
        </w:rPr>
      </w:pPr>
      <w:r w:rsidRPr="00A72452">
        <w:rPr>
          <w:rFonts w:ascii="Times New Roman" w:eastAsia="Times New Roman" w:hAnsi="Times New Roman" w:cs="Times New Roman"/>
          <w:i/>
          <w:sz w:val="20"/>
          <w:szCs w:val="20"/>
          <w:lang w:eastAsia="pl-PL"/>
        </w:rPr>
        <w:t xml:space="preserve">Ubezpieczeniem objęte są również instalacje znajdujące się pod ziemią (m.in. sieć wodociągowa </w:t>
      </w:r>
      <w:r w:rsidRPr="00A72452">
        <w:rPr>
          <w:rFonts w:ascii="Times New Roman" w:eastAsia="Times New Roman" w:hAnsi="Times New Roman" w:cs="Times New Roman"/>
          <w:i/>
          <w:sz w:val="20"/>
          <w:szCs w:val="20"/>
          <w:lang w:eastAsia="pl-PL"/>
        </w:rPr>
        <w:br/>
        <w:t xml:space="preserve">i kanalizacyjna), jeżeli znajduje się w wykazie mienia do ubezpieczenia. </w:t>
      </w:r>
    </w:p>
    <w:p w:rsidR="00A72452" w:rsidRPr="00A72452" w:rsidRDefault="00A72452" w:rsidP="00A72452">
      <w:pPr>
        <w:spacing w:after="0" w:line="240" w:lineRule="auto"/>
        <w:rPr>
          <w:rFonts w:ascii="Times New Roman" w:eastAsia="Times New Roman" w:hAnsi="Times New Roman" w:cs="Times New Roman"/>
          <w:b/>
          <w:i/>
          <w:sz w:val="20"/>
          <w:szCs w:val="20"/>
          <w:lang w:eastAsia="pl-PL"/>
        </w:rPr>
      </w:pP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Urządzenia i wyposażenie, zbiory biblioteczne</w:t>
      </w:r>
    </w:p>
    <w:p w:rsidR="00A72452" w:rsidRPr="00A72452" w:rsidRDefault="00A72452" w:rsidP="00A72452">
      <w:pPr>
        <w:spacing w:after="0" w:line="240" w:lineRule="auto"/>
        <w:ind w:left="426"/>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rodzaj wartości: </w:t>
      </w:r>
      <w:r w:rsidRPr="00A72452">
        <w:rPr>
          <w:rFonts w:ascii="Times New Roman" w:eastAsia="Times New Roman" w:hAnsi="Times New Roman" w:cs="Times New Roman"/>
          <w:sz w:val="20"/>
          <w:szCs w:val="20"/>
          <w:lang w:eastAsia="pl-PL"/>
        </w:rPr>
        <w:tab/>
      </w:r>
      <w:r w:rsidRPr="00A72452">
        <w:rPr>
          <w:rFonts w:ascii="Times New Roman" w:eastAsia="Times New Roman" w:hAnsi="Times New Roman" w:cs="Times New Roman"/>
          <w:sz w:val="20"/>
          <w:szCs w:val="20"/>
          <w:lang w:eastAsia="pl-PL"/>
        </w:rPr>
        <w:tab/>
        <w:t xml:space="preserve">wartość księgowa brutto </w:t>
      </w:r>
    </w:p>
    <w:p w:rsidR="00A72452" w:rsidRPr="00A72452" w:rsidRDefault="00A72452" w:rsidP="00A72452">
      <w:pPr>
        <w:spacing w:after="0" w:line="240" w:lineRule="auto"/>
        <w:ind w:left="426"/>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system ubezpieczenia: </w:t>
      </w:r>
      <w:r w:rsidRPr="00A72452">
        <w:rPr>
          <w:rFonts w:ascii="Times New Roman" w:eastAsia="Times New Roman" w:hAnsi="Times New Roman" w:cs="Times New Roman"/>
          <w:sz w:val="20"/>
          <w:szCs w:val="20"/>
          <w:lang w:eastAsia="pl-PL"/>
        </w:rPr>
        <w:tab/>
        <w:t>na sumy stałe,</w:t>
      </w:r>
    </w:p>
    <w:p w:rsidR="00A72452" w:rsidRPr="00A72452" w:rsidRDefault="00A72452" w:rsidP="00A72452">
      <w:pPr>
        <w:spacing w:after="0" w:line="240" w:lineRule="auto"/>
        <w:ind w:firstLine="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sumy ubezpieczenia dla poszczególnych podmiotów (ubezpieczonych:</w:t>
      </w:r>
      <w:r w:rsidRPr="00A72452">
        <w:rPr>
          <w:rFonts w:ascii="Times New Roman" w:eastAsia="Times New Roman" w:hAnsi="Times New Roman" w:cs="Times New Roman"/>
          <w:sz w:val="20"/>
          <w:szCs w:val="20"/>
          <w:lang w:eastAsia="pl-PL"/>
        </w:rPr>
        <w:tab/>
        <w:t>zgodnie z załącznikiem nr 6</w:t>
      </w:r>
    </w:p>
    <w:p w:rsidR="00A72452" w:rsidRPr="00A72452" w:rsidRDefault="00A72452" w:rsidP="00A72452">
      <w:pPr>
        <w:spacing w:after="0" w:line="240" w:lineRule="auto"/>
        <w:ind w:left="426"/>
        <w:rPr>
          <w:rFonts w:ascii="Times New Roman" w:eastAsia="Times New Roman" w:hAnsi="Times New Roman" w:cs="Times New Roman"/>
          <w:b/>
          <w:i/>
          <w:color w:val="FF0000"/>
          <w:sz w:val="20"/>
          <w:szCs w:val="20"/>
          <w:lang w:eastAsia="pl-PL"/>
        </w:rPr>
      </w:pPr>
      <w:r w:rsidRPr="00A72452">
        <w:rPr>
          <w:rFonts w:ascii="Times New Roman" w:eastAsia="Times New Roman" w:hAnsi="Times New Roman" w:cs="Times New Roman"/>
          <w:b/>
          <w:i/>
          <w:sz w:val="20"/>
          <w:szCs w:val="20"/>
          <w:lang w:eastAsia="pl-PL"/>
        </w:rPr>
        <w:t>Łączna suma ubezpieczenia: 15 150 327,40 zł</w:t>
      </w:r>
    </w:p>
    <w:p w:rsidR="00A72452" w:rsidRPr="00A72452" w:rsidRDefault="00A72452" w:rsidP="00A72452">
      <w:pPr>
        <w:spacing w:after="0" w:line="240" w:lineRule="auto"/>
        <w:ind w:left="426"/>
        <w:rPr>
          <w:rFonts w:ascii="Times New Roman" w:eastAsia="Times New Roman" w:hAnsi="Times New Roman" w:cs="Times New Roman"/>
          <w:b/>
          <w:i/>
          <w:sz w:val="20"/>
          <w:szCs w:val="20"/>
          <w:lang w:eastAsia="pl-PL"/>
        </w:rPr>
      </w:pPr>
    </w:p>
    <w:p w:rsidR="00A72452" w:rsidRPr="00A72452" w:rsidRDefault="00A72452" w:rsidP="00A72452">
      <w:pPr>
        <w:spacing w:after="0" w:line="240" w:lineRule="auto"/>
        <w:ind w:left="426"/>
        <w:rPr>
          <w:rFonts w:ascii="Times New Roman" w:eastAsia="Times New Roman" w:hAnsi="Times New Roman" w:cs="Times New Roman"/>
          <w:b/>
          <w:sz w:val="20"/>
          <w:szCs w:val="20"/>
          <w:u w:val="single"/>
          <w:lang w:eastAsia="pl-PL"/>
        </w:rPr>
      </w:pPr>
      <w:r w:rsidRPr="00A72452">
        <w:rPr>
          <w:rFonts w:ascii="Times New Roman" w:eastAsia="Times New Roman" w:hAnsi="Times New Roman" w:cs="Times New Roman"/>
          <w:b/>
          <w:sz w:val="20"/>
          <w:szCs w:val="20"/>
          <w:u w:val="single"/>
          <w:lang w:eastAsia="pl-PL"/>
        </w:rPr>
        <w:t>UWAGA: Poniższe limity odpowiedzialności są wspólne dla wszystkich Ubezpieczonych.</w:t>
      </w: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Wartości pieniężne</w:t>
      </w:r>
    </w:p>
    <w:p w:rsidR="00A72452" w:rsidRPr="00A72452" w:rsidRDefault="00A72452" w:rsidP="00A72452">
      <w:pPr>
        <w:spacing w:after="0" w:line="240" w:lineRule="auto"/>
        <w:ind w:left="2835" w:hanging="2409"/>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system ubezpieczenia: </w:t>
      </w:r>
      <w:r w:rsidRPr="00A72452">
        <w:rPr>
          <w:rFonts w:ascii="Times New Roman" w:eastAsia="Times New Roman" w:hAnsi="Times New Roman" w:cs="Times New Roman"/>
          <w:sz w:val="20"/>
          <w:szCs w:val="20"/>
          <w:lang w:eastAsia="pl-PL"/>
        </w:rPr>
        <w:tab/>
        <w:t>na pierwsze ryzyko z konsumpcją sumy ubezpieczenia</w:t>
      </w:r>
    </w:p>
    <w:p w:rsidR="00A72452" w:rsidRPr="00A72452" w:rsidRDefault="00A72452" w:rsidP="00A72452">
      <w:pPr>
        <w:tabs>
          <w:tab w:val="left" w:pos="2835"/>
        </w:tabs>
        <w:spacing w:after="0" w:line="240" w:lineRule="auto"/>
        <w:ind w:left="2835" w:hanging="2409"/>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rodzaj wartości</w:t>
      </w:r>
      <w:r w:rsidRPr="00A72452">
        <w:rPr>
          <w:rFonts w:ascii="Times New Roman" w:eastAsia="Times New Roman" w:hAnsi="Times New Roman" w:cs="Times New Roman"/>
          <w:sz w:val="20"/>
          <w:szCs w:val="20"/>
          <w:lang w:eastAsia="pl-PL"/>
        </w:rPr>
        <w:tab/>
        <w:t>nominalna</w:t>
      </w:r>
    </w:p>
    <w:p w:rsidR="00A72452" w:rsidRPr="00A72452" w:rsidRDefault="00A72452" w:rsidP="00A72452">
      <w:pPr>
        <w:spacing w:after="0" w:line="240" w:lineRule="auto"/>
        <w:ind w:left="426"/>
        <w:rPr>
          <w:rFonts w:ascii="Times New Roman" w:eastAsia="Times New Roman" w:hAnsi="Times New Roman" w:cs="Times New Roman"/>
          <w:b/>
          <w:color w:val="FF0000"/>
          <w:sz w:val="20"/>
          <w:szCs w:val="20"/>
          <w:lang w:eastAsia="pl-PL"/>
        </w:rPr>
      </w:pPr>
      <w:r w:rsidRPr="00A72452">
        <w:rPr>
          <w:rFonts w:ascii="Times New Roman" w:eastAsia="Times New Roman" w:hAnsi="Times New Roman" w:cs="Times New Roman"/>
          <w:sz w:val="20"/>
          <w:szCs w:val="20"/>
          <w:lang w:eastAsia="pl-PL"/>
        </w:rPr>
        <w:t xml:space="preserve">suma ubezpieczenia: </w:t>
      </w:r>
      <w:r w:rsidRPr="00A72452">
        <w:rPr>
          <w:rFonts w:ascii="Times New Roman" w:eastAsia="Times New Roman" w:hAnsi="Times New Roman" w:cs="Times New Roman"/>
          <w:sz w:val="20"/>
          <w:szCs w:val="20"/>
          <w:lang w:eastAsia="pl-PL"/>
        </w:rPr>
        <w:tab/>
      </w:r>
      <w:r w:rsidRPr="00A72452">
        <w:rPr>
          <w:rFonts w:ascii="Times New Roman" w:eastAsia="Times New Roman" w:hAnsi="Times New Roman" w:cs="Times New Roman"/>
          <w:b/>
          <w:sz w:val="20"/>
          <w:szCs w:val="20"/>
          <w:lang w:eastAsia="pl-PL"/>
        </w:rPr>
        <w:t>100 000,00 zł</w:t>
      </w:r>
    </w:p>
    <w:p w:rsidR="00A72452" w:rsidRPr="00A72452" w:rsidRDefault="00A72452" w:rsidP="00A72452">
      <w:pPr>
        <w:spacing w:after="0" w:line="240" w:lineRule="auto"/>
        <w:rPr>
          <w:rFonts w:ascii="Times New Roman" w:eastAsia="Times New Roman" w:hAnsi="Times New Roman" w:cs="Times New Roman"/>
          <w:sz w:val="20"/>
          <w:szCs w:val="20"/>
          <w:lang w:eastAsia="pl-PL"/>
        </w:rPr>
      </w:pP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 xml:space="preserve">Nakłady adaptacyjne (dotyczy zarówno budynków należących do ubezpieczonych, jak </w:t>
      </w:r>
      <w:r w:rsidRPr="00A72452">
        <w:rPr>
          <w:rFonts w:ascii="Times New Roman" w:eastAsia="Times New Roman" w:hAnsi="Times New Roman" w:cs="Times New Roman"/>
          <w:b/>
          <w:sz w:val="20"/>
          <w:szCs w:val="20"/>
          <w:lang w:eastAsia="pl-PL"/>
        </w:rPr>
        <w:br/>
        <w:t>i budynków należących do osób trzecich, w których ubezpieczeni prowadzą działalność)</w:t>
      </w:r>
    </w:p>
    <w:p w:rsidR="00A72452" w:rsidRPr="00A72452" w:rsidRDefault="00A72452" w:rsidP="00A72452">
      <w:pPr>
        <w:spacing w:after="0" w:line="240" w:lineRule="auto"/>
        <w:ind w:left="2835" w:hanging="2409"/>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system ubezpieczenia: </w:t>
      </w:r>
      <w:r w:rsidRPr="00A72452">
        <w:rPr>
          <w:rFonts w:ascii="Times New Roman" w:eastAsia="Times New Roman" w:hAnsi="Times New Roman" w:cs="Times New Roman"/>
          <w:sz w:val="20"/>
          <w:szCs w:val="20"/>
          <w:lang w:eastAsia="pl-PL"/>
        </w:rPr>
        <w:tab/>
        <w:t>na pierwsze ryzyko z konsumpcją sumy ubezpieczenia</w:t>
      </w:r>
    </w:p>
    <w:p w:rsidR="00A72452" w:rsidRPr="00A72452" w:rsidRDefault="00A72452" w:rsidP="00A72452">
      <w:pPr>
        <w:tabs>
          <w:tab w:val="left" w:pos="2835"/>
        </w:tabs>
        <w:spacing w:after="0" w:line="240" w:lineRule="auto"/>
        <w:ind w:left="2835" w:hanging="2409"/>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rodzaj wartości</w:t>
      </w:r>
      <w:r w:rsidRPr="00A72452">
        <w:rPr>
          <w:rFonts w:ascii="Times New Roman" w:eastAsia="Times New Roman" w:hAnsi="Times New Roman" w:cs="Times New Roman"/>
          <w:sz w:val="20"/>
          <w:szCs w:val="20"/>
          <w:lang w:eastAsia="pl-PL"/>
        </w:rPr>
        <w:tab/>
        <w:t>wartość odtworzeniowa</w:t>
      </w: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 xml:space="preserve">suma ubezpieczenia: </w:t>
      </w:r>
      <w:r w:rsidRPr="00A72452">
        <w:rPr>
          <w:rFonts w:ascii="Times New Roman" w:eastAsia="Times New Roman" w:hAnsi="Times New Roman" w:cs="Times New Roman"/>
          <w:sz w:val="20"/>
          <w:szCs w:val="20"/>
          <w:lang w:eastAsia="pl-PL"/>
        </w:rPr>
        <w:tab/>
      </w:r>
      <w:r w:rsidRPr="00A72452">
        <w:rPr>
          <w:rFonts w:ascii="Times New Roman" w:eastAsia="Times New Roman" w:hAnsi="Times New Roman" w:cs="Times New Roman"/>
          <w:b/>
          <w:sz w:val="20"/>
          <w:szCs w:val="20"/>
          <w:lang w:eastAsia="pl-PL"/>
        </w:rPr>
        <w:t>100 000,00 zł</w:t>
      </w: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p>
    <w:p w:rsidR="00A72452" w:rsidRPr="00A72452" w:rsidRDefault="00A72452" w:rsidP="00A72452">
      <w:pPr>
        <w:spacing w:after="0" w:line="240" w:lineRule="auto"/>
        <w:ind w:left="426"/>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 xml:space="preserve">Mienie osób trzecich i mienie powierzone </w:t>
      </w:r>
      <w:r w:rsidRPr="00A72452">
        <w:rPr>
          <w:rFonts w:ascii="Times New Roman" w:eastAsia="Times New Roman" w:hAnsi="Times New Roman" w:cs="Times New Roman"/>
          <w:sz w:val="20"/>
          <w:szCs w:val="20"/>
          <w:lang w:eastAsia="pl-PL"/>
        </w:rPr>
        <w:t>(środki trwałe obce użytkowane przez Ubezpieczonego, mienie powierzone Ubezpieczonemu np. w celu naprawy, mienie w szatniach, schowkach, depozycie)</w:t>
      </w:r>
    </w:p>
    <w:p w:rsidR="00A72452" w:rsidRPr="00A72452" w:rsidRDefault="00A72452" w:rsidP="00A72452">
      <w:pPr>
        <w:spacing w:after="0" w:line="240" w:lineRule="auto"/>
        <w:ind w:left="2835" w:hanging="2409"/>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system ubezpieczenia: </w:t>
      </w:r>
      <w:r w:rsidRPr="00A72452">
        <w:rPr>
          <w:rFonts w:ascii="Times New Roman" w:eastAsia="Times New Roman" w:hAnsi="Times New Roman" w:cs="Times New Roman"/>
          <w:sz w:val="20"/>
          <w:szCs w:val="20"/>
          <w:lang w:eastAsia="pl-PL"/>
        </w:rPr>
        <w:tab/>
        <w:t>na pierwsze ryzyko z konsumpcją sumy ubezpieczenia</w:t>
      </w:r>
    </w:p>
    <w:p w:rsidR="00A72452" w:rsidRPr="00A72452" w:rsidRDefault="00A72452" w:rsidP="00A72452">
      <w:pPr>
        <w:tabs>
          <w:tab w:val="left" w:pos="2835"/>
        </w:tabs>
        <w:spacing w:after="0" w:line="240" w:lineRule="auto"/>
        <w:ind w:left="2835" w:hanging="2409"/>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rodzaj wartości</w:t>
      </w:r>
      <w:r w:rsidRPr="00A72452">
        <w:rPr>
          <w:rFonts w:ascii="Times New Roman" w:eastAsia="Times New Roman" w:hAnsi="Times New Roman" w:cs="Times New Roman"/>
          <w:sz w:val="20"/>
          <w:szCs w:val="20"/>
          <w:lang w:eastAsia="pl-PL"/>
        </w:rPr>
        <w:tab/>
        <w:t>wartość odtworzeniowa</w:t>
      </w: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 xml:space="preserve">suma ubezpieczenia: </w:t>
      </w:r>
      <w:r w:rsidRPr="00A72452">
        <w:rPr>
          <w:rFonts w:ascii="Times New Roman" w:eastAsia="Times New Roman" w:hAnsi="Times New Roman" w:cs="Times New Roman"/>
          <w:sz w:val="20"/>
          <w:szCs w:val="20"/>
          <w:lang w:eastAsia="pl-PL"/>
        </w:rPr>
        <w:tab/>
      </w:r>
      <w:r w:rsidRPr="00A72452">
        <w:rPr>
          <w:rFonts w:ascii="Times New Roman" w:eastAsia="Times New Roman" w:hAnsi="Times New Roman" w:cs="Times New Roman"/>
          <w:b/>
          <w:sz w:val="20"/>
          <w:szCs w:val="20"/>
          <w:lang w:eastAsia="pl-PL"/>
        </w:rPr>
        <w:t>50 000,00 zł</w:t>
      </w: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p>
    <w:p w:rsidR="00A72452" w:rsidRPr="00A72452" w:rsidRDefault="00A72452" w:rsidP="00A72452">
      <w:pPr>
        <w:spacing w:after="0" w:line="240" w:lineRule="auto"/>
        <w:ind w:left="426"/>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 xml:space="preserve">Nakłady adaptacyjne osób trzecich w lokalach mieszkalnych/użytkowych </w:t>
      </w:r>
      <w:r w:rsidRPr="00A72452">
        <w:rPr>
          <w:rFonts w:ascii="Times New Roman" w:eastAsia="Times New Roman" w:hAnsi="Times New Roman" w:cs="Times New Roman"/>
          <w:sz w:val="20"/>
          <w:szCs w:val="20"/>
          <w:lang w:eastAsia="pl-PL"/>
        </w:rPr>
        <w:t>(</w:t>
      </w:r>
      <w:r w:rsidRPr="00A72452">
        <w:rPr>
          <w:rFonts w:ascii="Times New Roman" w:eastAsia="Times New Roman" w:hAnsi="Times New Roman" w:cs="Times New Roman"/>
          <w:sz w:val="18"/>
          <w:szCs w:val="18"/>
          <w:lang w:eastAsia="pl-PL"/>
        </w:rPr>
        <w:t>powłoki malarskie, tapety, wykładziny i podłogi, itp. oraz elementy stałe w lokalu mieszkalnym/użytkowym należące do osób trzecich</w:t>
      </w:r>
      <w:r w:rsidRPr="00A72452">
        <w:rPr>
          <w:rFonts w:ascii="Times New Roman" w:eastAsia="Times New Roman" w:hAnsi="Times New Roman" w:cs="Times New Roman"/>
          <w:sz w:val="20"/>
          <w:szCs w:val="20"/>
          <w:lang w:eastAsia="pl-PL"/>
        </w:rPr>
        <w:t>)</w:t>
      </w:r>
    </w:p>
    <w:p w:rsidR="00A72452" w:rsidRPr="00A72452" w:rsidRDefault="00A72452" w:rsidP="00A72452">
      <w:pPr>
        <w:spacing w:after="0" w:line="240" w:lineRule="auto"/>
        <w:ind w:left="2835" w:hanging="2409"/>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system ubezpieczenia: </w:t>
      </w:r>
      <w:r w:rsidRPr="00A72452">
        <w:rPr>
          <w:rFonts w:ascii="Times New Roman" w:eastAsia="Times New Roman" w:hAnsi="Times New Roman" w:cs="Times New Roman"/>
          <w:sz w:val="20"/>
          <w:szCs w:val="20"/>
          <w:lang w:eastAsia="pl-PL"/>
        </w:rPr>
        <w:tab/>
        <w:t>na pierwsze ryzyko z konsumpcją sumy ubezpieczenia</w:t>
      </w:r>
    </w:p>
    <w:p w:rsidR="00A72452" w:rsidRPr="00A72452" w:rsidRDefault="00A72452" w:rsidP="00A72452">
      <w:pPr>
        <w:tabs>
          <w:tab w:val="left" w:pos="2835"/>
        </w:tabs>
        <w:spacing w:after="0" w:line="240" w:lineRule="auto"/>
        <w:ind w:left="2835" w:hanging="2409"/>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rodzaj wartości</w:t>
      </w:r>
      <w:r w:rsidRPr="00A72452">
        <w:rPr>
          <w:rFonts w:ascii="Times New Roman" w:eastAsia="Times New Roman" w:hAnsi="Times New Roman" w:cs="Times New Roman"/>
          <w:sz w:val="20"/>
          <w:szCs w:val="20"/>
          <w:lang w:eastAsia="pl-PL"/>
        </w:rPr>
        <w:tab/>
        <w:t>wartość odtworzeniowa</w:t>
      </w: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 xml:space="preserve">suma ubezpieczenia: </w:t>
      </w:r>
      <w:r w:rsidRPr="00A72452">
        <w:rPr>
          <w:rFonts w:ascii="Times New Roman" w:eastAsia="Times New Roman" w:hAnsi="Times New Roman" w:cs="Times New Roman"/>
          <w:sz w:val="20"/>
          <w:szCs w:val="20"/>
          <w:lang w:eastAsia="pl-PL"/>
        </w:rPr>
        <w:tab/>
      </w:r>
      <w:r w:rsidRPr="00A72452">
        <w:rPr>
          <w:rFonts w:ascii="Times New Roman" w:eastAsia="Times New Roman" w:hAnsi="Times New Roman" w:cs="Times New Roman"/>
          <w:b/>
          <w:sz w:val="20"/>
          <w:szCs w:val="20"/>
          <w:lang w:eastAsia="pl-PL"/>
        </w:rPr>
        <w:t>25 000,00 zł</w:t>
      </w:r>
    </w:p>
    <w:p w:rsidR="00A72452" w:rsidRPr="00A72452" w:rsidRDefault="00A72452" w:rsidP="00A72452">
      <w:pPr>
        <w:spacing w:after="0" w:line="240" w:lineRule="auto"/>
        <w:ind w:left="426"/>
        <w:rPr>
          <w:rFonts w:ascii="Times New Roman" w:eastAsia="Times New Roman" w:hAnsi="Times New Roman" w:cs="Times New Roman"/>
          <w:b/>
          <w:color w:val="FF0000"/>
          <w:sz w:val="20"/>
          <w:szCs w:val="20"/>
          <w:highlight w:val="red"/>
          <w:lang w:eastAsia="pl-PL"/>
        </w:rPr>
      </w:pPr>
    </w:p>
    <w:p w:rsidR="00A72452" w:rsidRPr="00A72452" w:rsidRDefault="00A72452" w:rsidP="00A72452">
      <w:pPr>
        <w:spacing w:after="0" w:line="240" w:lineRule="auto"/>
        <w:ind w:left="426"/>
        <w:rPr>
          <w:rFonts w:ascii="Times New Roman" w:eastAsia="Times New Roman" w:hAnsi="Times New Roman" w:cs="Times New Roman"/>
          <w:b/>
          <w:color w:val="000000"/>
          <w:sz w:val="20"/>
          <w:szCs w:val="20"/>
          <w:lang w:eastAsia="pl-PL"/>
        </w:rPr>
      </w:pP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proofErr w:type="spellStart"/>
      <w:r w:rsidRPr="00A72452">
        <w:rPr>
          <w:rFonts w:ascii="Times New Roman" w:eastAsia="Times New Roman" w:hAnsi="Times New Roman" w:cs="Times New Roman"/>
          <w:b/>
          <w:sz w:val="20"/>
          <w:szCs w:val="20"/>
          <w:lang w:eastAsia="pl-PL"/>
        </w:rPr>
        <w:t>Niskocenne</w:t>
      </w:r>
      <w:proofErr w:type="spellEnd"/>
      <w:r w:rsidRPr="00A72452">
        <w:rPr>
          <w:rFonts w:ascii="Times New Roman" w:eastAsia="Times New Roman" w:hAnsi="Times New Roman" w:cs="Times New Roman"/>
          <w:b/>
          <w:sz w:val="20"/>
          <w:szCs w:val="20"/>
          <w:lang w:eastAsia="pl-PL"/>
        </w:rPr>
        <w:t xml:space="preserve"> składniki majątku </w:t>
      </w:r>
      <w:bookmarkStart w:id="17" w:name="_Hlk177373088"/>
      <w:r w:rsidRPr="00A72452">
        <w:rPr>
          <w:rFonts w:ascii="Times New Roman" w:eastAsia="Times New Roman" w:hAnsi="Times New Roman" w:cs="Times New Roman"/>
          <w:b/>
          <w:sz w:val="20"/>
          <w:szCs w:val="20"/>
          <w:lang w:eastAsia="pl-PL"/>
        </w:rPr>
        <w:t xml:space="preserve">(wartość środka </w:t>
      </w:r>
      <w:proofErr w:type="spellStart"/>
      <w:r w:rsidRPr="00A72452">
        <w:rPr>
          <w:rFonts w:ascii="Times New Roman" w:eastAsia="Times New Roman" w:hAnsi="Times New Roman" w:cs="Times New Roman"/>
          <w:b/>
          <w:sz w:val="20"/>
          <w:szCs w:val="20"/>
          <w:lang w:eastAsia="pl-PL"/>
        </w:rPr>
        <w:t>niskocennego</w:t>
      </w:r>
      <w:proofErr w:type="spellEnd"/>
      <w:r w:rsidRPr="00A72452">
        <w:rPr>
          <w:rFonts w:ascii="Times New Roman" w:eastAsia="Times New Roman" w:hAnsi="Times New Roman" w:cs="Times New Roman"/>
          <w:b/>
          <w:sz w:val="20"/>
          <w:szCs w:val="20"/>
          <w:lang w:eastAsia="pl-PL"/>
        </w:rPr>
        <w:t xml:space="preserve"> określona zgodnie z art. 16d Ustawy z dnia 12 lutego 1992 r. o podatku dochodowym od osób prawnych)</w:t>
      </w:r>
      <w:bookmarkEnd w:id="17"/>
    </w:p>
    <w:p w:rsidR="00A72452" w:rsidRPr="00A72452" w:rsidRDefault="00A72452" w:rsidP="00A72452">
      <w:pPr>
        <w:spacing w:after="0" w:line="240" w:lineRule="auto"/>
        <w:ind w:left="2835" w:hanging="2409"/>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system ubezpieczenia: </w:t>
      </w:r>
      <w:r w:rsidRPr="00A72452">
        <w:rPr>
          <w:rFonts w:ascii="Times New Roman" w:eastAsia="Times New Roman" w:hAnsi="Times New Roman" w:cs="Times New Roman"/>
          <w:sz w:val="20"/>
          <w:szCs w:val="20"/>
          <w:lang w:eastAsia="pl-PL"/>
        </w:rPr>
        <w:tab/>
        <w:t>na pierwsze ryzyko z konsumpcją sumy ubezpieczenia</w:t>
      </w:r>
    </w:p>
    <w:p w:rsidR="00A72452" w:rsidRPr="00A72452" w:rsidRDefault="00A72452" w:rsidP="00A72452">
      <w:pPr>
        <w:tabs>
          <w:tab w:val="left" w:pos="2835"/>
        </w:tabs>
        <w:spacing w:after="0" w:line="240" w:lineRule="auto"/>
        <w:ind w:left="2835" w:hanging="2409"/>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rodzaj wartości</w:t>
      </w:r>
      <w:r w:rsidRPr="00A72452">
        <w:rPr>
          <w:rFonts w:ascii="Times New Roman" w:eastAsia="Times New Roman" w:hAnsi="Times New Roman" w:cs="Times New Roman"/>
          <w:sz w:val="20"/>
          <w:szCs w:val="20"/>
          <w:lang w:eastAsia="pl-PL"/>
        </w:rPr>
        <w:tab/>
        <w:t>wartość odtworzeniowa</w:t>
      </w: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 xml:space="preserve">suma ubezpieczenia: </w:t>
      </w:r>
      <w:r w:rsidRPr="00A72452">
        <w:rPr>
          <w:rFonts w:ascii="Times New Roman" w:eastAsia="Times New Roman" w:hAnsi="Times New Roman" w:cs="Times New Roman"/>
          <w:sz w:val="20"/>
          <w:szCs w:val="20"/>
          <w:lang w:eastAsia="pl-PL"/>
        </w:rPr>
        <w:tab/>
      </w:r>
      <w:r w:rsidRPr="00A72452">
        <w:rPr>
          <w:rFonts w:ascii="Times New Roman" w:eastAsia="Times New Roman" w:hAnsi="Times New Roman" w:cs="Times New Roman"/>
          <w:b/>
          <w:sz w:val="20"/>
          <w:szCs w:val="20"/>
          <w:lang w:eastAsia="pl-PL"/>
        </w:rPr>
        <w:t>300 000,00 zł</w:t>
      </w: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p>
    <w:p w:rsidR="00A72452" w:rsidRPr="00A72452" w:rsidRDefault="00A72452" w:rsidP="00A72452">
      <w:pPr>
        <w:spacing w:after="0" w:line="240" w:lineRule="auto"/>
        <w:ind w:left="426"/>
        <w:rPr>
          <w:rFonts w:ascii="Times New Roman" w:eastAsia="Times New Roman" w:hAnsi="Times New Roman" w:cs="Times New Roman"/>
          <w:b/>
          <w:bCs/>
          <w:sz w:val="20"/>
          <w:szCs w:val="20"/>
          <w:lang w:eastAsia="pl-PL"/>
        </w:rPr>
      </w:pPr>
      <w:r w:rsidRPr="00A72452">
        <w:rPr>
          <w:rFonts w:ascii="Times New Roman" w:eastAsia="Times New Roman" w:hAnsi="Times New Roman" w:cs="Times New Roman"/>
          <w:b/>
          <w:bCs/>
          <w:sz w:val="20"/>
          <w:szCs w:val="20"/>
          <w:lang w:eastAsia="pl-PL"/>
        </w:rPr>
        <w:t xml:space="preserve">Mienie, które poprzez przeoczenie nie zostało ujęte w wykazie majątku do ubezpieczenia bądź ewidencji księgowej lub zostało błędnie zaksięgowane. </w:t>
      </w:r>
      <w:r w:rsidRPr="00A72452">
        <w:rPr>
          <w:rFonts w:ascii="Times New Roman" w:eastAsia="Times New Roman" w:hAnsi="Times New Roman" w:cs="Times New Roman"/>
          <w:sz w:val="20"/>
          <w:szCs w:val="20"/>
          <w:lang w:eastAsia="pl-PL"/>
        </w:rPr>
        <w:t>Ochroną nie są objęte szkody wyrządzone umyślnie.</w:t>
      </w:r>
      <w:r w:rsidRPr="00A72452">
        <w:rPr>
          <w:rFonts w:ascii="Times New Roman" w:eastAsia="Times New Roman" w:hAnsi="Times New Roman" w:cs="Times New Roman"/>
          <w:b/>
          <w:bCs/>
          <w:sz w:val="20"/>
          <w:szCs w:val="20"/>
          <w:lang w:eastAsia="pl-PL"/>
        </w:rPr>
        <w:t xml:space="preserve"> </w:t>
      </w:r>
    </w:p>
    <w:p w:rsidR="00A72452" w:rsidRPr="00A72452" w:rsidRDefault="00A72452" w:rsidP="00A72452">
      <w:pPr>
        <w:spacing w:after="0" w:line="240" w:lineRule="auto"/>
        <w:ind w:left="426"/>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system ubezpieczenia:    na pierwsze ryzyko z konsumpcją sumy ubezpieczenia</w:t>
      </w:r>
    </w:p>
    <w:p w:rsidR="00A72452" w:rsidRPr="00A72452" w:rsidRDefault="00A72452" w:rsidP="00A72452">
      <w:pPr>
        <w:spacing w:after="0" w:line="240" w:lineRule="auto"/>
        <w:ind w:left="426"/>
        <w:rPr>
          <w:rFonts w:ascii="Times New Roman" w:eastAsia="Times New Roman" w:hAnsi="Times New Roman" w:cs="Times New Roman"/>
          <w:b/>
          <w:bCs/>
          <w:sz w:val="20"/>
          <w:szCs w:val="20"/>
          <w:lang w:eastAsia="pl-PL"/>
        </w:rPr>
      </w:pPr>
      <w:r w:rsidRPr="00A72452">
        <w:rPr>
          <w:rFonts w:ascii="Times New Roman" w:eastAsia="Times New Roman" w:hAnsi="Times New Roman" w:cs="Times New Roman"/>
          <w:sz w:val="20"/>
          <w:szCs w:val="20"/>
          <w:lang w:eastAsia="pl-PL"/>
        </w:rPr>
        <w:t>rodzaj wartości:             wartość odtworzeniowa</w:t>
      </w:r>
    </w:p>
    <w:p w:rsidR="00A72452" w:rsidRPr="00A72452" w:rsidRDefault="00A72452" w:rsidP="00A72452">
      <w:pPr>
        <w:spacing w:after="0" w:line="240" w:lineRule="auto"/>
        <w:ind w:left="426"/>
        <w:rPr>
          <w:rFonts w:ascii="Times New Roman" w:eastAsia="Times New Roman" w:hAnsi="Times New Roman" w:cs="Times New Roman"/>
          <w:b/>
          <w:bCs/>
          <w:sz w:val="20"/>
          <w:szCs w:val="20"/>
          <w:lang w:eastAsia="pl-PL"/>
        </w:rPr>
      </w:pPr>
      <w:r w:rsidRPr="00A72452">
        <w:rPr>
          <w:rFonts w:ascii="Times New Roman" w:eastAsia="Times New Roman" w:hAnsi="Times New Roman" w:cs="Times New Roman"/>
          <w:sz w:val="20"/>
          <w:szCs w:val="20"/>
          <w:lang w:eastAsia="pl-PL"/>
        </w:rPr>
        <w:t>suma ubezpieczenia:  </w:t>
      </w:r>
      <w:r w:rsidRPr="00A72452">
        <w:rPr>
          <w:rFonts w:ascii="Times New Roman" w:eastAsia="Times New Roman" w:hAnsi="Times New Roman" w:cs="Times New Roman"/>
          <w:sz w:val="20"/>
          <w:szCs w:val="20"/>
          <w:lang w:eastAsia="pl-PL"/>
        </w:rPr>
        <w:tab/>
      </w:r>
      <w:r w:rsidRPr="00A72452">
        <w:rPr>
          <w:rFonts w:ascii="Times New Roman" w:eastAsia="Times New Roman" w:hAnsi="Times New Roman" w:cs="Times New Roman"/>
          <w:b/>
          <w:bCs/>
          <w:sz w:val="20"/>
          <w:szCs w:val="20"/>
          <w:lang w:eastAsia="pl-PL"/>
        </w:rPr>
        <w:t>100 000,00 zł</w:t>
      </w:r>
    </w:p>
    <w:p w:rsidR="00A72452" w:rsidRPr="00A72452" w:rsidRDefault="00A72452" w:rsidP="00A72452">
      <w:pPr>
        <w:spacing w:after="0" w:line="240" w:lineRule="auto"/>
        <w:rPr>
          <w:rFonts w:ascii="Times New Roman" w:eastAsia="Times New Roman" w:hAnsi="Times New Roman" w:cs="Times New Roman"/>
          <w:b/>
          <w:color w:val="FF0000"/>
          <w:sz w:val="20"/>
          <w:szCs w:val="20"/>
          <w:lang w:eastAsia="pl-PL"/>
        </w:rPr>
      </w:pP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lastRenderedPageBreak/>
        <w:t>Budowle (ogrodzenia, wiaty przystankowe, bariery ochronne przy drogach publicznych, hydranty, obiekty małej architektury, drogi i chodniki wewnętrzne, place, boiska, itp.) na terenie Powiatu Nowodworskiego nie wykazane do ubezpieczenia w systemie na sumy stałe</w:t>
      </w:r>
    </w:p>
    <w:p w:rsidR="00A72452" w:rsidRPr="00A72452" w:rsidRDefault="00A72452" w:rsidP="00A72452">
      <w:pPr>
        <w:tabs>
          <w:tab w:val="left" w:pos="2835"/>
        </w:tabs>
        <w:spacing w:after="0" w:line="240" w:lineRule="auto"/>
        <w:ind w:left="2835" w:hanging="2409"/>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wypłata odszkodowania w wartości odtworzeniowej, maksymalnie do przyjętego limitu odpowiedzialności,</w:t>
      </w:r>
    </w:p>
    <w:p w:rsidR="00A72452" w:rsidRPr="00A72452" w:rsidRDefault="00A72452" w:rsidP="00A72452">
      <w:pPr>
        <w:tabs>
          <w:tab w:val="left" w:pos="2835"/>
        </w:tabs>
        <w:spacing w:after="0" w:line="240" w:lineRule="auto"/>
        <w:ind w:left="2835" w:hanging="2409"/>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który ulega redukcji po wypłacie odszkodowania.</w:t>
      </w: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suma ubezpieczenia:</w:t>
      </w:r>
      <w:r w:rsidRPr="00A72452">
        <w:rPr>
          <w:rFonts w:ascii="Times New Roman" w:eastAsia="Times New Roman" w:hAnsi="Times New Roman" w:cs="Times New Roman"/>
          <w:b/>
          <w:sz w:val="20"/>
          <w:szCs w:val="20"/>
          <w:lang w:eastAsia="pl-PL"/>
        </w:rPr>
        <w:t xml:space="preserve"> </w:t>
      </w:r>
      <w:r w:rsidRPr="00A72452">
        <w:rPr>
          <w:rFonts w:ascii="Times New Roman" w:eastAsia="Times New Roman" w:hAnsi="Times New Roman" w:cs="Times New Roman"/>
          <w:b/>
          <w:sz w:val="20"/>
          <w:szCs w:val="20"/>
          <w:lang w:eastAsia="pl-PL"/>
        </w:rPr>
        <w:tab/>
        <w:t>50 000,00 zł</w:t>
      </w:r>
    </w:p>
    <w:p w:rsidR="00A72452" w:rsidRPr="00A72452" w:rsidRDefault="00A72452" w:rsidP="00A72452">
      <w:pPr>
        <w:spacing w:after="0" w:line="240" w:lineRule="auto"/>
        <w:ind w:left="426"/>
        <w:rPr>
          <w:rFonts w:ascii="Times New Roman" w:eastAsia="Times New Roman" w:hAnsi="Times New Roman" w:cs="Times New Roman"/>
          <w:b/>
          <w:color w:val="FF0000"/>
          <w:sz w:val="20"/>
          <w:szCs w:val="20"/>
          <w:lang w:eastAsia="pl-PL"/>
        </w:rPr>
      </w:pP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Znaki drogowe (w tym sygnalizacja świetlna), tablice informacyjne, witacze, słupy oświetleniowe wraz z linią zasilającą, lampy należące do Zamawiającego na terenie  Powiatu Nowodworskiego nie wykazane do ubezpieczenia w systemie na sumy stałe</w:t>
      </w:r>
    </w:p>
    <w:p w:rsidR="00A72452" w:rsidRPr="00A72452" w:rsidRDefault="00A72452" w:rsidP="00A72452">
      <w:pPr>
        <w:tabs>
          <w:tab w:val="left" w:pos="2835"/>
        </w:tabs>
        <w:spacing w:after="0" w:line="240" w:lineRule="auto"/>
        <w:ind w:left="2835" w:hanging="2409"/>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wypłata odszkodowania w wartości odtworzeniowej, maksymalnie do przyjętego limitu odpowiedzialności,</w:t>
      </w:r>
    </w:p>
    <w:p w:rsidR="00A72452" w:rsidRPr="00A72452" w:rsidRDefault="00A72452" w:rsidP="00A72452">
      <w:pPr>
        <w:tabs>
          <w:tab w:val="left" w:pos="2835"/>
        </w:tabs>
        <w:spacing w:after="0" w:line="240" w:lineRule="auto"/>
        <w:ind w:left="2835" w:hanging="2409"/>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który ulega redukcji po wypłacie odszkodowania.</w:t>
      </w: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 xml:space="preserve">suma ubezpieczenia: </w:t>
      </w:r>
      <w:r w:rsidRPr="00A72452">
        <w:rPr>
          <w:rFonts w:ascii="Times New Roman" w:eastAsia="Times New Roman" w:hAnsi="Times New Roman" w:cs="Times New Roman"/>
          <w:sz w:val="20"/>
          <w:szCs w:val="20"/>
          <w:lang w:eastAsia="pl-PL"/>
        </w:rPr>
        <w:tab/>
      </w:r>
      <w:r w:rsidRPr="00A72452">
        <w:rPr>
          <w:rFonts w:ascii="Times New Roman" w:eastAsia="Times New Roman" w:hAnsi="Times New Roman" w:cs="Times New Roman"/>
          <w:b/>
          <w:sz w:val="20"/>
          <w:szCs w:val="20"/>
          <w:lang w:eastAsia="pl-PL"/>
        </w:rPr>
        <w:t>30 000,00 zł</w:t>
      </w: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 xml:space="preserve">Mienie pracownicze i uczniowskie </w:t>
      </w:r>
    </w:p>
    <w:p w:rsidR="00A72452" w:rsidRPr="00A72452" w:rsidRDefault="00A72452" w:rsidP="00A72452">
      <w:pPr>
        <w:spacing w:after="0" w:line="240" w:lineRule="auto"/>
        <w:ind w:left="2835" w:hanging="2409"/>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system ubezpieczenia: </w:t>
      </w:r>
      <w:r w:rsidRPr="00A72452">
        <w:rPr>
          <w:rFonts w:ascii="Times New Roman" w:eastAsia="Times New Roman" w:hAnsi="Times New Roman" w:cs="Times New Roman"/>
          <w:sz w:val="20"/>
          <w:szCs w:val="20"/>
          <w:lang w:eastAsia="pl-PL"/>
        </w:rPr>
        <w:tab/>
        <w:t>na pierwsze ryzyko z konsumpcją sumy ubezpieczenia, bez limitu na osobę</w:t>
      </w:r>
    </w:p>
    <w:p w:rsidR="00A72452" w:rsidRPr="00A72452" w:rsidRDefault="00A72452" w:rsidP="00A72452">
      <w:pPr>
        <w:spacing w:after="0" w:line="240" w:lineRule="auto"/>
        <w:ind w:left="426"/>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rodzaj wartości</w:t>
      </w:r>
      <w:r w:rsidRPr="00A72452">
        <w:rPr>
          <w:rFonts w:ascii="Times New Roman" w:eastAsia="Times New Roman" w:hAnsi="Times New Roman" w:cs="Times New Roman"/>
          <w:sz w:val="20"/>
          <w:szCs w:val="20"/>
          <w:lang w:eastAsia="pl-PL"/>
        </w:rPr>
        <w:tab/>
        <w:t>wartość rzeczywista</w:t>
      </w: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 xml:space="preserve">suma ubezpieczenia: </w:t>
      </w:r>
      <w:r w:rsidRPr="00A72452">
        <w:rPr>
          <w:rFonts w:ascii="Times New Roman" w:eastAsia="Times New Roman" w:hAnsi="Times New Roman" w:cs="Times New Roman"/>
          <w:sz w:val="20"/>
          <w:szCs w:val="20"/>
          <w:lang w:eastAsia="pl-PL"/>
        </w:rPr>
        <w:tab/>
      </w:r>
      <w:r w:rsidRPr="00A72452">
        <w:rPr>
          <w:rFonts w:ascii="Times New Roman" w:eastAsia="Times New Roman" w:hAnsi="Times New Roman" w:cs="Times New Roman"/>
          <w:b/>
          <w:sz w:val="20"/>
          <w:szCs w:val="20"/>
          <w:lang w:eastAsia="pl-PL"/>
        </w:rPr>
        <w:t xml:space="preserve">20 000,00 zł </w:t>
      </w:r>
    </w:p>
    <w:p w:rsidR="00A72452" w:rsidRPr="00A72452" w:rsidRDefault="00A72452" w:rsidP="00A72452">
      <w:pPr>
        <w:spacing w:after="0" w:line="240" w:lineRule="auto"/>
        <w:rPr>
          <w:rFonts w:ascii="Times New Roman" w:eastAsia="Times New Roman" w:hAnsi="Times New Roman" w:cs="Times New Roman"/>
          <w:b/>
          <w:sz w:val="20"/>
          <w:szCs w:val="20"/>
          <w:lang w:eastAsia="pl-PL"/>
        </w:rPr>
      </w:pP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Środki obrotowe*</w:t>
      </w:r>
    </w:p>
    <w:p w:rsidR="00A72452" w:rsidRPr="00A72452" w:rsidRDefault="00A72452" w:rsidP="00A72452">
      <w:pPr>
        <w:spacing w:after="0" w:line="240" w:lineRule="auto"/>
        <w:ind w:left="2835" w:hanging="2409"/>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system ubezpieczenia: </w:t>
      </w:r>
      <w:r w:rsidRPr="00A72452">
        <w:rPr>
          <w:rFonts w:ascii="Times New Roman" w:eastAsia="Times New Roman" w:hAnsi="Times New Roman" w:cs="Times New Roman"/>
          <w:sz w:val="20"/>
          <w:szCs w:val="20"/>
          <w:lang w:eastAsia="pl-PL"/>
        </w:rPr>
        <w:tab/>
        <w:t>na pierwsze ryzyko z konsumpcją sumy ubezpieczenia</w:t>
      </w:r>
    </w:p>
    <w:p w:rsidR="00A72452" w:rsidRPr="00A72452" w:rsidRDefault="00A72452" w:rsidP="00A72452">
      <w:pPr>
        <w:tabs>
          <w:tab w:val="left" w:pos="2835"/>
        </w:tabs>
        <w:spacing w:after="0" w:line="240" w:lineRule="auto"/>
        <w:ind w:left="2835" w:hanging="2409"/>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rodzaj wartości</w:t>
      </w:r>
      <w:r w:rsidRPr="00A72452">
        <w:rPr>
          <w:rFonts w:ascii="Times New Roman" w:eastAsia="Times New Roman" w:hAnsi="Times New Roman" w:cs="Times New Roman"/>
          <w:sz w:val="20"/>
          <w:szCs w:val="20"/>
          <w:lang w:eastAsia="pl-PL"/>
        </w:rPr>
        <w:tab/>
        <w:t>wartość zakupu/wytworzenia</w:t>
      </w: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 xml:space="preserve">suma ubezpieczenia: </w:t>
      </w:r>
      <w:r w:rsidRPr="00A72452">
        <w:rPr>
          <w:rFonts w:ascii="Times New Roman" w:eastAsia="Times New Roman" w:hAnsi="Times New Roman" w:cs="Times New Roman"/>
          <w:sz w:val="20"/>
          <w:szCs w:val="20"/>
          <w:lang w:eastAsia="pl-PL"/>
        </w:rPr>
        <w:tab/>
      </w:r>
      <w:r w:rsidRPr="00A72452">
        <w:rPr>
          <w:rFonts w:ascii="Times New Roman" w:eastAsia="Times New Roman" w:hAnsi="Times New Roman" w:cs="Times New Roman"/>
          <w:b/>
          <w:sz w:val="20"/>
          <w:szCs w:val="20"/>
          <w:lang w:eastAsia="pl-PL"/>
        </w:rPr>
        <w:t>25 000,00 zł</w:t>
      </w:r>
    </w:p>
    <w:p w:rsidR="00A72452" w:rsidRPr="00A72452" w:rsidRDefault="00A72452" w:rsidP="00A72452">
      <w:pPr>
        <w:spacing w:after="0" w:line="240" w:lineRule="auto"/>
        <w:ind w:firstLine="426"/>
        <w:jc w:val="both"/>
        <w:rPr>
          <w:rFonts w:ascii="Times New Roman" w:eastAsia="Times New Roman" w:hAnsi="Times New Roman" w:cs="Times New Roman"/>
          <w:sz w:val="18"/>
          <w:szCs w:val="18"/>
          <w:lang w:eastAsia="pl-PL"/>
        </w:rPr>
      </w:pPr>
      <w:r w:rsidRPr="00A72452">
        <w:rPr>
          <w:rFonts w:ascii="Times New Roman" w:eastAsia="Times New Roman" w:hAnsi="Times New Roman" w:cs="Times New Roman"/>
          <w:sz w:val="18"/>
          <w:szCs w:val="18"/>
          <w:lang w:eastAsia="pl-PL"/>
        </w:rPr>
        <w:t>*W tym paliwo w zbiornikach lub pojeździe do limitu 10 000 zł.</w:t>
      </w:r>
    </w:p>
    <w:p w:rsidR="00A72452" w:rsidRPr="00A72452" w:rsidRDefault="00A72452" w:rsidP="00A72452">
      <w:pPr>
        <w:spacing w:after="160" w:line="259" w:lineRule="auto"/>
        <w:ind w:left="426"/>
        <w:contextualSpacing/>
        <w:jc w:val="both"/>
        <w:rPr>
          <w:rFonts w:ascii="Times New Roman" w:eastAsia="Calibri" w:hAnsi="Times New Roman" w:cs="Times New Roman"/>
          <w:b/>
          <w:sz w:val="20"/>
          <w:szCs w:val="20"/>
        </w:rPr>
      </w:pPr>
    </w:p>
    <w:p w:rsidR="00A72452" w:rsidRPr="00A72452" w:rsidRDefault="00A72452" w:rsidP="00A72452">
      <w:pPr>
        <w:spacing w:after="160" w:line="259" w:lineRule="auto"/>
        <w:ind w:left="426"/>
        <w:contextualSpacing/>
        <w:jc w:val="both"/>
        <w:rPr>
          <w:rFonts w:ascii="Times New Roman" w:eastAsia="Calibri" w:hAnsi="Times New Roman" w:cs="Times New Roman"/>
          <w:b/>
          <w:sz w:val="20"/>
          <w:szCs w:val="20"/>
        </w:rPr>
      </w:pPr>
      <w:r w:rsidRPr="00A72452">
        <w:rPr>
          <w:rFonts w:ascii="Times New Roman" w:eastAsia="Calibri" w:hAnsi="Times New Roman" w:cs="Times New Roman"/>
          <w:b/>
          <w:sz w:val="20"/>
          <w:szCs w:val="20"/>
        </w:rPr>
        <w:t>Pojemniki na odpady należące do ubezpieczającego lub pojemniki użyczone przez ubezpieczającego na terenie Powiatu Nowodworskiego</w:t>
      </w:r>
    </w:p>
    <w:p w:rsidR="00A72452" w:rsidRPr="00A72452" w:rsidRDefault="00A72452" w:rsidP="00A72452">
      <w:pPr>
        <w:spacing w:after="160" w:line="259" w:lineRule="auto"/>
        <w:ind w:left="426"/>
        <w:contextualSpacing/>
        <w:jc w:val="both"/>
        <w:rPr>
          <w:rFonts w:ascii="Times New Roman" w:eastAsia="Calibri" w:hAnsi="Times New Roman" w:cs="Times New Roman"/>
          <w:sz w:val="20"/>
          <w:szCs w:val="20"/>
        </w:rPr>
      </w:pPr>
      <w:r w:rsidRPr="00A72452">
        <w:rPr>
          <w:rFonts w:ascii="Times New Roman" w:eastAsia="Calibri" w:hAnsi="Times New Roman" w:cs="Times New Roman"/>
          <w:sz w:val="20"/>
          <w:szCs w:val="20"/>
        </w:rPr>
        <w:t xml:space="preserve">system ubezpieczenia: na pierwsze ryzyko </w:t>
      </w:r>
      <w:r w:rsidRPr="00A72452">
        <w:rPr>
          <w:rFonts w:ascii="Times New Roman" w:eastAsia="Times New Roman" w:hAnsi="Times New Roman" w:cs="Times New Roman"/>
          <w:sz w:val="20"/>
          <w:szCs w:val="20"/>
          <w:lang w:eastAsia="pl-PL"/>
        </w:rPr>
        <w:t>z konsumpcją sumy ubezpieczenia</w:t>
      </w:r>
    </w:p>
    <w:p w:rsidR="00A72452" w:rsidRPr="00A72452" w:rsidRDefault="00A72452" w:rsidP="00A72452">
      <w:pPr>
        <w:spacing w:after="160" w:line="259" w:lineRule="auto"/>
        <w:ind w:left="426"/>
        <w:contextualSpacing/>
        <w:jc w:val="both"/>
        <w:rPr>
          <w:rFonts w:ascii="Times New Roman" w:eastAsia="Calibri" w:hAnsi="Times New Roman" w:cs="Times New Roman"/>
          <w:sz w:val="20"/>
          <w:szCs w:val="20"/>
        </w:rPr>
      </w:pPr>
      <w:r w:rsidRPr="00A72452">
        <w:rPr>
          <w:rFonts w:ascii="Times New Roman" w:eastAsia="Calibri" w:hAnsi="Times New Roman" w:cs="Times New Roman"/>
          <w:sz w:val="20"/>
          <w:szCs w:val="20"/>
        </w:rPr>
        <w:t xml:space="preserve">rodzaj wartości: wartość odtworzeniowa </w:t>
      </w:r>
    </w:p>
    <w:p w:rsidR="00A72452" w:rsidRPr="00A72452" w:rsidRDefault="00A72452" w:rsidP="00A72452">
      <w:pPr>
        <w:spacing w:after="160" w:line="259" w:lineRule="auto"/>
        <w:ind w:left="426"/>
        <w:contextualSpacing/>
        <w:jc w:val="both"/>
        <w:rPr>
          <w:rFonts w:ascii="Times New Roman" w:eastAsia="Calibri" w:hAnsi="Times New Roman" w:cs="Times New Roman"/>
          <w:b/>
          <w:bCs/>
          <w:sz w:val="20"/>
          <w:szCs w:val="20"/>
        </w:rPr>
      </w:pPr>
      <w:r w:rsidRPr="00A72452">
        <w:rPr>
          <w:rFonts w:ascii="Times New Roman" w:eastAsia="Calibri" w:hAnsi="Times New Roman" w:cs="Times New Roman"/>
          <w:sz w:val="20"/>
          <w:szCs w:val="20"/>
        </w:rPr>
        <w:t>suma ubezpieczenia</w:t>
      </w:r>
      <w:r w:rsidRPr="00A72452">
        <w:rPr>
          <w:rFonts w:ascii="Times New Roman" w:eastAsia="Calibri" w:hAnsi="Times New Roman" w:cs="Times New Roman"/>
          <w:b/>
          <w:sz w:val="20"/>
          <w:szCs w:val="20"/>
        </w:rPr>
        <w:t>:</w:t>
      </w:r>
      <w:r w:rsidRPr="00A72452">
        <w:rPr>
          <w:rFonts w:ascii="Times New Roman" w:eastAsia="Calibri" w:hAnsi="Times New Roman" w:cs="Times New Roman"/>
          <w:b/>
          <w:bCs/>
          <w:sz w:val="20"/>
          <w:szCs w:val="20"/>
        </w:rPr>
        <w:t xml:space="preserve">   10 000,00 zł </w:t>
      </w:r>
    </w:p>
    <w:p w:rsidR="00A72452" w:rsidRPr="00A72452" w:rsidRDefault="00A72452" w:rsidP="00A72452">
      <w:pPr>
        <w:spacing w:after="160" w:line="259" w:lineRule="auto"/>
        <w:ind w:left="426"/>
        <w:contextualSpacing/>
        <w:jc w:val="both"/>
        <w:rPr>
          <w:rFonts w:ascii="Times New Roman" w:eastAsia="Calibri" w:hAnsi="Times New Roman" w:cs="Times New Roman"/>
          <w:b/>
          <w:bCs/>
          <w:sz w:val="20"/>
          <w:szCs w:val="20"/>
        </w:rPr>
      </w:pPr>
    </w:p>
    <w:p w:rsidR="00A72452" w:rsidRPr="00A72452" w:rsidRDefault="00A72452" w:rsidP="00A72452">
      <w:pPr>
        <w:spacing w:after="0" w:line="259" w:lineRule="auto"/>
        <w:ind w:left="426"/>
        <w:jc w:val="both"/>
        <w:rPr>
          <w:rFonts w:ascii="Times New Roman" w:eastAsia="Calibri" w:hAnsi="Times New Roman" w:cs="Times New Roman"/>
          <w:b/>
          <w:bCs/>
          <w:sz w:val="20"/>
          <w:szCs w:val="20"/>
        </w:rPr>
      </w:pPr>
      <w:bookmarkStart w:id="18" w:name="_Hlk64990296"/>
      <w:r w:rsidRPr="00A72452">
        <w:rPr>
          <w:rFonts w:ascii="Times New Roman" w:eastAsia="Calibri" w:hAnsi="Times New Roman" w:cs="Times New Roman"/>
          <w:b/>
          <w:bCs/>
          <w:sz w:val="20"/>
          <w:szCs w:val="20"/>
        </w:rPr>
        <w:t>Namioty nie wykazane do ubezpieczenia na sumy stałe</w:t>
      </w:r>
    </w:p>
    <w:p w:rsidR="00A72452" w:rsidRPr="00A72452" w:rsidRDefault="00A72452" w:rsidP="00A72452">
      <w:pPr>
        <w:spacing w:after="0" w:line="259" w:lineRule="auto"/>
        <w:ind w:left="426"/>
        <w:contextualSpacing/>
        <w:jc w:val="both"/>
        <w:rPr>
          <w:rFonts w:ascii="Times New Roman" w:eastAsia="Calibri" w:hAnsi="Times New Roman" w:cs="Times New Roman"/>
          <w:sz w:val="20"/>
          <w:szCs w:val="20"/>
        </w:rPr>
      </w:pPr>
      <w:r w:rsidRPr="00A72452">
        <w:rPr>
          <w:rFonts w:ascii="Times New Roman" w:eastAsia="Calibri" w:hAnsi="Times New Roman" w:cs="Times New Roman"/>
          <w:sz w:val="20"/>
          <w:szCs w:val="20"/>
        </w:rPr>
        <w:t xml:space="preserve">system ubezpieczenia: na pierwsze ryzyko </w:t>
      </w:r>
      <w:r w:rsidRPr="00A72452">
        <w:rPr>
          <w:rFonts w:ascii="Times New Roman" w:eastAsia="Times New Roman" w:hAnsi="Times New Roman" w:cs="Times New Roman"/>
          <w:sz w:val="20"/>
          <w:szCs w:val="20"/>
          <w:lang w:eastAsia="pl-PL"/>
        </w:rPr>
        <w:t>z konsumpcją sumy ubezpieczenia</w:t>
      </w:r>
    </w:p>
    <w:p w:rsidR="00A72452" w:rsidRPr="00A72452" w:rsidRDefault="00A72452" w:rsidP="00A72452">
      <w:pPr>
        <w:spacing w:after="160" w:line="259" w:lineRule="auto"/>
        <w:ind w:left="429"/>
        <w:contextualSpacing/>
        <w:jc w:val="both"/>
        <w:rPr>
          <w:rFonts w:ascii="Times New Roman" w:eastAsia="Calibri" w:hAnsi="Times New Roman" w:cs="Times New Roman"/>
          <w:sz w:val="20"/>
          <w:szCs w:val="20"/>
        </w:rPr>
      </w:pPr>
      <w:r w:rsidRPr="00A72452">
        <w:rPr>
          <w:rFonts w:ascii="Times New Roman" w:eastAsia="Calibri" w:hAnsi="Times New Roman" w:cs="Times New Roman"/>
          <w:sz w:val="20"/>
          <w:szCs w:val="20"/>
        </w:rPr>
        <w:t xml:space="preserve">rodzaj wartości: wartość odtworzeniowa </w:t>
      </w:r>
    </w:p>
    <w:p w:rsidR="00A72452" w:rsidRPr="00A72452" w:rsidRDefault="00A72452" w:rsidP="00A72452">
      <w:pPr>
        <w:spacing w:after="160" w:line="259" w:lineRule="auto"/>
        <w:ind w:left="429"/>
        <w:contextualSpacing/>
        <w:jc w:val="both"/>
        <w:rPr>
          <w:rFonts w:ascii="Times New Roman" w:eastAsia="Calibri" w:hAnsi="Times New Roman" w:cs="Times New Roman"/>
          <w:b/>
          <w:bCs/>
          <w:sz w:val="20"/>
          <w:szCs w:val="20"/>
        </w:rPr>
      </w:pPr>
      <w:r w:rsidRPr="00A72452">
        <w:rPr>
          <w:rFonts w:ascii="Times New Roman" w:eastAsia="Calibri" w:hAnsi="Times New Roman" w:cs="Times New Roman"/>
          <w:sz w:val="20"/>
          <w:szCs w:val="20"/>
        </w:rPr>
        <w:t>suma ubezpieczenia</w:t>
      </w:r>
      <w:r w:rsidRPr="00A72452">
        <w:rPr>
          <w:rFonts w:ascii="Times New Roman" w:eastAsia="Calibri" w:hAnsi="Times New Roman" w:cs="Times New Roman"/>
          <w:b/>
          <w:sz w:val="20"/>
          <w:szCs w:val="20"/>
        </w:rPr>
        <w:t>:</w:t>
      </w:r>
      <w:r w:rsidRPr="00A72452">
        <w:rPr>
          <w:rFonts w:ascii="Times New Roman" w:eastAsia="Calibri" w:hAnsi="Times New Roman" w:cs="Times New Roman"/>
          <w:b/>
          <w:bCs/>
          <w:sz w:val="20"/>
          <w:szCs w:val="20"/>
        </w:rPr>
        <w:t xml:space="preserve">   10 000,00 zł</w:t>
      </w:r>
    </w:p>
    <w:p w:rsidR="00A72452" w:rsidRPr="00A72452" w:rsidRDefault="00A72452" w:rsidP="00A72452">
      <w:pPr>
        <w:spacing w:after="160" w:line="259" w:lineRule="auto"/>
        <w:ind w:left="429"/>
        <w:contextualSpacing/>
        <w:jc w:val="both"/>
        <w:rPr>
          <w:rFonts w:ascii="Times New Roman" w:eastAsia="Calibri" w:hAnsi="Times New Roman" w:cs="Times New Roman"/>
          <w:b/>
          <w:bCs/>
          <w:color w:val="FF0000"/>
          <w:sz w:val="20"/>
          <w:szCs w:val="20"/>
        </w:rPr>
      </w:pPr>
      <w:bookmarkStart w:id="19" w:name="_Hlk177373112"/>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Drogi wraz z infrastrukturą drogową, ulice, chodniki, ciągi pieszych, ścieżki spacerowe, ścieżki rowerowe wraz z ich infrastrukturą nie wykazane na sumy stałe</w:t>
      </w:r>
    </w:p>
    <w:p w:rsidR="00A72452" w:rsidRPr="00A72452" w:rsidRDefault="00A72452" w:rsidP="00A72452">
      <w:pPr>
        <w:spacing w:after="0" w:line="240" w:lineRule="auto"/>
        <w:ind w:left="2835" w:hanging="2409"/>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system ubezpieczenia: </w:t>
      </w:r>
      <w:r w:rsidRPr="00A72452">
        <w:rPr>
          <w:rFonts w:ascii="Times New Roman" w:eastAsia="Times New Roman" w:hAnsi="Times New Roman" w:cs="Times New Roman"/>
          <w:sz w:val="20"/>
          <w:szCs w:val="20"/>
          <w:lang w:eastAsia="pl-PL"/>
        </w:rPr>
        <w:tab/>
        <w:t>na pierwsze ryzyko z konsumpcją sumy ubezpieczenia</w:t>
      </w:r>
    </w:p>
    <w:p w:rsidR="00A72452" w:rsidRPr="00A72452" w:rsidRDefault="00A72452" w:rsidP="00A72452">
      <w:pPr>
        <w:tabs>
          <w:tab w:val="left" w:pos="2835"/>
        </w:tabs>
        <w:spacing w:after="0" w:line="240" w:lineRule="auto"/>
        <w:ind w:left="2835" w:hanging="2409"/>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rodzaj wartości</w:t>
      </w:r>
      <w:r w:rsidRPr="00A72452">
        <w:rPr>
          <w:rFonts w:ascii="Times New Roman" w:eastAsia="Times New Roman" w:hAnsi="Times New Roman" w:cs="Times New Roman"/>
          <w:sz w:val="20"/>
          <w:szCs w:val="20"/>
          <w:lang w:eastAsia="pl-PL"/>
        </w:rPr>
        <w:tab/>
        <w:t>wartość odtworzeniowa</w:t>
      </w: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 xml:space="preserve">suma ubezpieczenia: </w:t>
      </w:r>
      <w:r w:rsidRPr="00A72452">
        <w:rPr>
          <w:rFonts w:ascii="Times New Roman" w:eastAsia="Times New Roman" w:hAnsi="Times New Roman" w:cs="Times New Roman"/>
          <w:sz w:val="20"/>
          <w:szCs w:val="20"/>
          <w:lang w:eastAsia="pl-PL"/>
        </w:rPr>
        <w:tab/>
      </w:r>
      <w:r w:rsidRPr="00A72452">
        <w:rPr>
          <w:rFonts w:ascii="Times New Roman" w:eastAsia="Times New Roman" w:hAnsi="Times New Roman" w:cs="Times New Roman"/>
          <w:b/>
          <w:sz w:val="20"/>
          <w:szCs w:val="20"/>
          <w:lang w:eastAsia="pl-PL"/>
        </w:rPr>
        <w:t>500 000,00 zł</w:t>
      </w:r>
    </w:p>
    <w:p w:rsidR="00A72452" w:rsidRPr="00A72452" w:rsidRDefault="00A72452" w:rsidP="00A72452">
      <w:pPr>
        <w:spacing w:after="0" w:line="240" w:lineRule="auto"/>
        <w:ind w:left="426"/>
        <w:rPr>
          <w:rFonts w:ascii="Times New Roman" w:eastAsia="Times New Roman" w:hAnsi="Times New Roman" w:cs="Times New Roman"/>
          <w:sz w:val="20"/>
          <w:szCs w:val="20"/>
          <w:lang w:eastAsia="pl-PL"/>
        </w:rPr>
      </w:pPr>
    </w:p>
    <w:bookmarkEnd w:id="18"/>
    <w:bookmarkEnd w:id="19"/>
    <w:p w:rsidR="00A72452" w:rsidRPr="00A72452" w:rsidRDefault="00A72452" w:rsidP="00A72452">
      <w:pPr>
        <w:keepNext/>
        <w:suppressAutoHyphens/>
        <w:spacing w:after="0" w:line="240" w:lineRule="auto"/>
        <w:jc w:val="both"/>
        <w:outlineLvl w:val="0"/>
        <w:rPr>
          <w:rFonts w:ascii="Times New Roman" w:eastAsia="Times New Roman" w:hAnsi="Times New Roman" w:cs="Times New Roman"/>
          <w:b/>
          <w:sz w:val="20"/>
          <w:szCs w:val="20"/>
          <w:u w:val="single"/>
          <w:lang w:eastAsia="pl-PL"/>
        </w:rPr>
      </w:pPr>
      <w:r w:rsidRPr="00A72452">
        <w:rPr>
          <w:rFonts w:ascii="Times New Roman" w:eastAsia="Times New Roman" w:hAnsi="Times New Roman" w:cs="Times New Roman"/>
          <w:b/>
          <w:sz w:val="20"/>
          <w:szCs w:val="20"/>
          <w:u w:val="single"/>
          <w:lang w:eastAsia="pl-PL"/>
        </w:rPr>
        <w:t xml:space="preserve">Limity odpowiedzialności w ryzyku kradzieży z włamaniem i rabunku z rozszerzeniem o ryzyko wandalizmu/dewastacji w ramach ubezpieczenia od wszystkich </w:t>
      </w:r>
      <w:proofErr w:type="spellStart"/>
      <w:r w:rsidRPr="00A72452">
        <w:rPr>
          <w:rFonts w:ascii="Times New Roman" w:eastAsia="Times New Roman" w:hAnsi="Times New Roman" w:cs="Times New Roman"/>
          <w:b/>
          <w:sz w:val="20"/>
          <w:szCs w:val="20"/>
          <w:u w:val="single"/>
          <w:lang w:eastAsia="pl-PL"/>
        </w:rPr>
        <w:t>ryzyk</w:t>
      </w:r>
      <w:proofErr w:type="spellEnd"/>
      <w:r w:rsidRPr="00A72452">
        <w:rPr>
          <w:rFonts w:ascii="Times New Roman" w:eastAsia="Times New Roman" w:hAnsi="Times New Roman" w:cs="Times New Roman"/>
          <w:b/>
          <w:sz w:val="20"/>
          <w:szCs w:val="20"/>
          <w:u w:val="single"/>
          <w:lang w:eastAsia="pl-PL"/>
        </w:rPr>
        <w:t xml:space="preserve"> (wspólne dla wszystkich Ubezpieczonych).</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bookmarkStart w:id="20" w:name="_Hlk64990312"/>
      <w:r w:rsidRPr="00A72452">
        <w:rPr>
          <w:rFonts w:ascii="Times New Roman" w:eastAsia="Times New Roman" w:hAnsi="Times New Roman" w:cs="Times New Roman"/>
          <w:sz w:val="20"/>
          <w:szCs w:val="20"/>
          <w:lang w:eastAsia="pl-PL"/>
        </w:rPr>
        <w:t xml:space="preserve">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w:t>
      </w:r>
      <w:proofErr w:type="spellStart"/>
      <w:r w:rsidRPr="00A72452">
        <w:rPr>
          <w:rFonts w:ascii="Times New Roman" w:eastAsia="Times New Roman" w:hAnsi="Times New Roman" w:cs="Times New Roman"/>
          <w:sz w:val="20"/>
          <w:szCs w:val="20"/>
          <w:lang w:eastAsia="pl-PL"/>
        </w:rPr>
        <w:t>ryzyk</w:t>
      </w:r>
      <w:proofErr w:type="spellEnd"/>
      <w:r w:rsidRPr="00A72452">
        <w:rPr>
          <w:rFonts w:ascii="Times New Roman" w:eastAsia="Times New Roman" w:hAnsi="Times New Roman" w:cs="Times New Roman"/>
          <w:sz w:val="20"/>
          <w:szCs w:val="20"/>
          <w:lang w:eastAsia="pl-PL"/>
        </w:rPr>
        <w:t>.</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Zakres ubezpieczenia obejmuje, co najmniej następujące ryzyka i koszty:</w:t>
      </w:r>
    </w:p>
    <w:p w:rsidR="00A72452" w:rsidRPr="00A72452" w:rsidRDefault="00A72452" w:rsidP="00A72452">
      <w:pPr>
        <w:numPr>
          <w:ilvl w:val="0"/>
          <w:numId w:val="1"/>
        </w:numPr>
        <w:tabs>
          <w:tab w:val="num" w:pos="851"/>
        </w:tabs>
        <w:suppressAutoHyphens/>
        <w:spacing w:after="0" w:line="240" w:lineRule="auto"/>
        <w:ind w:left="851"/>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kradzież z włamaniem – rozumianą jako zabór mienia z zamkniętego lokalu po usunięciu istniejących zabezpieczeń przy użyciu siły lub narzędzi, albo zabór mienia z lokalu w którym sprawca ukrył się przed jego zamknięciem i pozostawił ślady mogące stanowić dowód jego ukrycia,</w:t>
      </w:r>
    </w:p>
    <w:p w:rsidR="00A72452" w:rsidRPr="00A72452" w:rsidRDefault="00A72452" w:rsidP="00A72452">
      <w:pPr>
        <w:numPr>
          <w:ilvl w:val="0"/>
          <w:numId w:val="1"/>
        </w:numPr>
        <w:tabs>
          <w:tab w:val="num" w:pos="851"/>
        </w:tabs>
        <w:suppressAutoHyphens/>
        <w:spacing w:after="0" w:line="240" w:lineRule="auto"/>
        <w:ind w:left="851"/>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rsidR="00A72452" w:rsidRPr="00A72452" w:rsidRDefault="00A72452" w:rsidP="00A72452">
      <w:pPr>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br w:type="page"/>
      </w:r>
    </w:p>
    <w:p w:rsidR="00A72452" w:rsidRPr="00A72452" w:rsidRDefault="00A72452" w:rsidP="00A72452">
      <w:pPr>
        <w:numPr>
          <w:ilvl w:val="0"/>
          <w:numId w:val="1"/>
        </w:numPr>
        <w:tabs>
          <w:tab w:val="num" w:pos="851"/>
        </w:tabs>
        <w:suppressAutoHyphens/>
        <w:spacing w:after="0" w:line="240" w:lineRule="auto"/>
        <w:ind w:left="851"/>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sz w:val="20"/>
          <w:szCs w:val="20"/>
          <w:lang w:eastAsia="pl-PL"/>
        </w:rPr>
        <w:lastRenderedPageBreak/>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A72452">
        <w:rPr>
          <w:rFonts w:ascii="Times New Roman" w:eastAsia="Times New Roman" w:hAnsi="Times New Roman" w:cs="Times New Roman"/>
          <w:color w:val="000000"/>
          <w:sz w:val="20"/>
          <w:szCs w:val="20"/>
          <w:lang w:eastAsia="pl-PL"/>
        </w:rPr>
        <w:t xml:space="preserve"> do limitu odpowiedzialności 100.000,00 zł.</w:t>
      </w:r>
    </w:p>
    <w:p w:rsidR="00A72452" w:rsidRPr="00A72452" w:rsidRDefault="00A72452" w:rsidP="00A72452">
      <w:pPr>
        <w:spacing w:after="0" w:line="240" w:lineRule="auto"/>
        <w:ind w:left="426"/>
        <w:jc w:val="both"/>
        <w:rPr>
          <w:rFonts w:ascii="Times New Roman" w:eastAsia="Times New Roman" w:hAnsi="Times New Roman" w:cs="Times New Roman"/>
          <w:b/>
          <w:sz w:val="20"/>
          <w:szCs w:val="20"/>
          <w:lang w:eastAsia="pl-PL"/>
        </w:rPr>
      </w:pPr>
    </w:p>
    <w:p w:rsidR="00A72452" w:rsidRPr="00A72452" w:rsidRDefault="00A72452" w:rsidP="00A72452">
      <w:pPr>
        <w:spacing w:after="0" w:line="240" w:lineRule="auto"/>
        <w:ind w:left="426"/>
        <w:jc w:val="both"/>
        <w:rPr>
          <w:rFonts w:ascii="Times New Roman" w:eastAsia="Times New Roman" w:hAnsi="Times New Roman" w:cs="Times New Roman"/>
          <w:sz w:val="20"/>
          <w:szCs w:val="20"/>
          <w:lang w:eastAsia="pl-PL"/>
        </w:rPr>
      </w:pPr>
      <w:bookmarkStart w:id="21" w:name="_Hlk163121682"/>
      <w:r w:rsidRPr="00A72452">
        <w:rPr>
          <w:rFonts w:ascii="Times New Roman" w:eastAsia="Times New Roman" w:hAnsi="Times New Roman" w:cs="Times New Roman"/>
          <w:sz w:val="20"/>
          <w:szCs w:val="20"/>
          <w:lang w:eastAsia="pl-PL"/>
        </w:rPr>
        <w:t xml:space="preserve">Ubezpieczenie obejmuje również kradzież elementów stałych budynków i budowli oraz innych elementów trwale do nich przymocowanych </w:t>
      </w:r>
      <w:bookmarkStart w:id="22" w:name="_Hlk163119740"/>
      <w:r w:rsidRPr="00A72452">
        <w:rPr>
          <w:rFonts w:ascii="Times New Roman" w:eastAsia="Times New Roman" w:hAnsi="Times New Roman" w:cs="Times New Roman"/>
          <w:sz w:val="20"/>
          <w:szCs w:val="20"/>
          <w:lang w:eastAsia="pl-PL"/>
        </w:rPr>
        <w:t xml:space="preserve">oraz elementów instalacji fotowoltaicznych wraz z wyposażeniem </w:t>
      </w:r>
      <w:bookmarkEnd w:id="22"/>
      <w:r w:rsidRPr="00A72452">
        <w:rPr>
          <w:rFonts w:ascii="Times New Roman" w:eastAsia="Times New Roman" w:hAnsi="Times New Roman" w:cs="Times New Roman"/>
          <w:sz w:val="20"/>
          <w:szCs w:val="20"/>
          <w:lang w:eastAsia="pl-PL"/>
        </w:rPr>
        <w:t>z limitem odpowiedzialności 50.000,00 zł.</w:t>
      </w:r>
    </w:p>
    <w:bookmarkEnd w:id="21"/>
    <w:p w:rsidR="00A72452" w:rsidRPr="00A72452" w:rsidRDefault="00A72452" w:rsidP="00A72452">
      <w:pPr>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Pr="00A72452">
        <w:rPr>
          <w:rFonts w:ascii="Times New Roman" w:eastAsia="Times New Roman" w:hAnsi="Times New Roman" w:cs="Times New Roman"/>
          <w:color w:val="000000"/>
          <w:sz w:val="20"/>
          <w:szCs w:val="20"/>
          <w:lang w:eastAsia="pl-PL"/>
        </w:rPr>
        <w:t>.</w:t>
      </w:r>
    </w:p>
    <w:bookmarkEnd w:id="20"/>
    <w:p w:rsidR="00A72452" w:rsidRPr="00A72452" w:rsidRDefault="00A72452" w:rsidP="00A72452">
      <w:pPr>
        <w:spacing w:after="0" w:line="240" w:lineRule="auto"/>
        <w:ind w:left="426"/>
        <w:jc w:val="both"/>
        <w:rPr>
          <w:rFonts w:ascii="Times New Roman" w:eastAsia="Times New Roman" w:hAnsi="Times New Roman" w:cs="Times New Roman"/>
          <w:b/>
          <w:sz w:val="20"/>
          <w:szCs w:val="20"/>
          <w:lang w:eastAsia="pl-PL"/>
        </w:rPr>
      </w:pPr>
    </w:p>
    <w:p w:rsidR="00A72452" w:rsidRPr="00A72452" w:rsidRDefault="00A72452" w:rsidP="00A72452">
      <w:pPr>
        <w:spacing w:after="0" w:line="240" w:lineRule="auto"/>
        <w:ind w:left="426"/>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 xml:space="preserve">Maszyny, urządzenia i wyposażenie, środki </w:t>
      </w:r>
      <w:proofErr w:type="spellStart"/>
      <w:r w:rsidRPr="00A72452">
        <w:rPr>
          <w:rFonts w:ascii="Times New Roman" w:eastAsia="Times New Roman" w:hAnsi="Times New Roman" w:cs="Times New Roman"/>
          <w:b/>
          <w:sz w:val="20"/>
          <w:szCs w:val="20"/>
          <w:lang w:eastAsia="pl-PL"/>
        </w:rPr>
        <w:t>niskocenne</w:t>
      </w:r>
      <w:proofErr w:type="spellEnd"/>
      <w:r w:rsidRPr="00A72452">
        <w:rPr>
          <w:rFonts w:ascii="Times New Roman" w:eastAsia="Times New Roman" w:hAnsi="Times New Roman" w:cs="Times New Roman"/>
          <w:b/>
          <w:sz w:val="20"/>
          <w:szCs w:val="20"/>
          <w:lang w:eastAsia="pl-PL"/>
        </w:rPr>
        <w:t>, zbiory biblioteczne</w:t>
      </w:r>
    </w:p>
    <w:p w:rsidR="00A72452" w:rsidRPr="00A72452" w:rsidRDefault="00A72452" w:rsidP="00A72452">
      <w:pPr>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system ubezpieczenia: na pierwsze ryzyko z konsumpcją sumy ubezpieczenia </w:t>
      </w:r>
    </w:p>
    <w:p w:rsidR="00A72452" w:rsidRPr="00A72452" w:rsidRDefault="00A72452" w:rsidP="00A72452">
      <w:pPr>
        <w:tabs>
          <w:tab w:val="left" w:pos="2835"/>
        </w:tabs>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rodzaj wartości</w:t>
      </w:r>
      <w:r w:rsidRPr="00A72452">
        <w:rPr>
          <w:rFonts w:ascii="Times New Roman" w:eastAsia="Times New Roman" w:hAnsi="Times New Roman" w:cs="Times New Roman"/>
          <w:sz w:val="20"/>
          <w:szCs w:val="20"/>
          <w:lang w:eastAsia="pl-PL"/>
        </w:rPr>
        <w:tab/>
        <w:t>wartość odtworzeniowa</w:t>
      </w:r>
    </w:p>
    <w:p w:rsidR="00A72452" w:rsidRPr="00A72452" w:rsidRDefault="00A72452" w:rsidP="00A72452">
      <w:pPr>
        <w:tabs>
          <w:tab w:val="left" w:pos="2835"/>
        </w:tabs>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likwidacja szkody bez potrącania zużycia technicznego.</w:t>
      </w:r>
    </w:p>
    <w:p w:rsidR="00A72452" w:rsidRPr="00A72452" w:rsidRDefault="00A72452" w:rsidP="00A72452">
      <w:pPr>
        <w:spacing w:after="0" w:line="240" w:lineRule="auto"/>
        <w:ind w:left="426"/>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suma ubezpieczenia:</w:t>
      </w:r>
      <w:r w:rsidRPr="00A72452">
        <w:rPr>
          <w:rFonts w:ascii="Times New Roman" w:eastAsia="Times New Roman" w:hAnsi="Times New Roman" w:cs="Times New Roman"/>
          <w:b/>
          <w:sz w:val="20"/>
          <w:szCs w:val="20"/>
          <w:lang w:eastAsia="pl-PL"/>
        </w:rPr>
        <w:t xml:space="preserve"> </w:t>
      </w:r>
      <w:r w:rsidRPr="00A72452">
        <w:rPr>
          <w:rFonts w:ascii="Times New Roman" w:eastAsia="Times New Roman" w:hAnsi="Times New Roman" w:cs="Times New Roman"/>
          <w:b/>
          <w:sz w:val="20"/>
          <w:szCs w:val="20"/>
          <w:lang w:eastAsia="pl-PL"/>
        </w:rPr>
        <w:tab/>
        <w:t xml:space="preserve">300 000,00 zł </w:t>
      </w:r>
    </w:p>
    <w:p w:rsidR="00A72452" w:rsidRPr="00A72452" w:rsidRDefault="00A72452" w:rsidP="00A72452">
      <w:pPr>
        <w:spacing w:after="0" w:line="240" w:lineRule="auto"/>
        <w:ind w:left="426"/>
        <w:jc w:val="both"/>
        <w:rPr>
          <w:rFonts w:ascii="Times New Roman" w:eastAsia="Times New Roman" w:hAnsi="Times New Roman" w:cs="Times New Roman"/>
          <w:b/>
          <w:sz w:val="20"/>
          <w:szCs w:val="20"/>
          <w:lang w:eastAsia="pl-PL"/>
        </w:rPr>
      </w:pPr>
    </w:p>
    <w:p w:rsidR="00A72452" w:rsidRPr="00A72452" w:rsidRDefault="00A72452" w:rsidP="00A72452">
      <w:pPr>
        <w:spacing w:after="0" w:line="240" w:lineRule="auto"/>
        <w:ind w:left="426"/>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Środki obrotowe*</w:t>
      </w:r>
    </w:p>
    <w:p w:rsidR="00A72452" w:rsidRPr="00A72452" w:rsidRDefault="00A72452" w:rsidP="00A72452">
      <w:pPr>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system ubezpieczenia: na pierwsze ryzyko z konsumpcją sumy ubezpieczenia</w:t>
      </w:r>
    </w:p>
    <w:p w:rsidR="00A72452" w:rsidRPr="00A72452" w:rsidRDefault="00A72452" w:rsidP="00A72452">
      <w:pPr>
        <w:tabs>
          <w:tab w:val="left" w:pos="2835"/>
        </w:tabs>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rodzaj wartości</w:t>
      </w:r>
      <w:r w:rsidRPr="00A72452">
        <w:rPr>
          <w:rFonts w:ascii="Times New Roman" w:eastAsia="Times New Roman" w:hAnsi="Times New Roman" w:cs="Times New Roman"/>
          <w:sz w:val="20"/>
          <w:szCs w:val="20"/>
          <w:lang w:eastAsia="pl-PL"/>
        </w:rPr>
        <w:tab/>
        <w:t>wartość zakupu/wytworzenia</w:t>
      </w:r>
    </w:p>
    <w:p w:rsidR="00A72452" w:rsidRPr="00A72452" w:rsidRDefault="00A72452" w:rsidP="00A72452">
      <w:pPr>
        <w:spacing w:after="0" w:line="240" w:lineRule="auto"/>
        <w:ind w:left="426"/>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suma ubezpieczenia:</w:t>
      </w:r>
      <w:r w:rsidRPr="00A72452">
        <w:rPr>
          <w:rFonts w:ascii="Times New Roman" w:eastAsia="Times New Roman" w:hAnsi="Times New Roman" w:cs="Times New Roman"/>
          <w:sz w:val="20"/>
          <w:szCs w:val="20"/>
          <w:lang w:eastAsia="pl-PL"/>
        </w:rPr>
        <w:tab/>
      </w:r>
      <w:r w:rsidRPr="00A72452">
        <w:rPr>
          <w:rFonts w:ascii="Times New Roman" w:eastAsia="Times New Roman" w:hAnsi="Times New Roman" w:cs="Times New Roman"/>
          <w:sz w:val="20"/>
          <w:szCs w:val="20"/>
          <w:lang w:eastAsia="pl-PL"/>
        </w:rPr>
        <w:tab/>
      </w:r>
      <w:r w:rsidRPr="00A72452">
        <w:rPr>
          <w:rFonts w:ascii="Times New Roman" w:eastAsia="Times New Roman" w:hAnsi="Times New Roman" w:cs="Times New Roman"/>
          <w:b/>
          <w:sz w:val="20"/>
          <w:szCs w:val="20"/>
          <w:lang w:eastAsia="pl-PL"/>
        </w:rPr>
        <w:t>25 000,00 zł</w:t>
      </w:r>
    </w:p>
    <w:p w:rsidR="00A72452" w:rsidRPr="00A72452" w:rsidRDefault="00A72452" w:rsidP="00A72452">
      <w:pPr>
        <w:spacing w:after="0" w:line="240" w:lineRule="auto"/>
        <w:ind w:firstLine="426"/>
        <w:jc w:val="both"/>
        <w:rPr>
          <w:rFonts w:ascii="Times New Roman" w:eastAsia="Times New Roman" w:hAnsi="Times New Roman" w:cs="Times New Roman"/>
          <w:sz w:val="18"/>
          <w:szCs w:val="18"/>
          <w:lang w:eastAsia="pl-PL"/>
        </w:rPr>
      </w:pPr>
      <w:r w:rsidRPr="00A72452">
        <w:rPr>
          <w:rFonts w:ascii="Times New Roman" w:eastAsia="Times New Roman" w:hAnsi="Times New Roman" w:cs="Times New Roman"/>
          <w:sz w:val="18"/>
          <w:szCs w:val="18"/>
          <w:lang w:eastAsia="pl-PL"/>
        </w:rPr>
        <w:t>*W tym paliwo w zbiornikach lub pojeździe do limitu 10 000 zł</w:t>
      </w:r>
    </w:p>
    <w:p w:rsidR="00A72452" w:rsidRPr="00A72452" w:rsidRDefault="00A72452" w:rsidP="00A72452">
      <w:pPr>
        <w:spacing w:after="0" w:line="240" w:lineRule="auto"/>
        <w:ind w:left="426"/>
        <w:rPr>
          <w:rFonts w:ascii="Times New Roman" w:eastAsia="Times New Roman" w:hAnsi="Times New Roman" w:cs="Times New Roman"/>
          <w:sz w:val="16"/>
          <w:szCs w:val="16"/>
          <w:lang w:eastAsia="pl-PL"/>
        </w:rPr>
      </w:pP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Mienie pracownicze i uczniowskie</w:t>
      </w:r>
    </w:p>
    <w:p w:rsidR="00A72452" w:rsidRPr="00A72452" w:rsidRDefault="00A72452" w:rsidP="00A72452">
      <w:pPr>
        <w:spacing w:after="0" w:line="240" w:lineRule="auto"/>
        <w:ind w:left="2835" w:hanging="2409"/>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system ubezpieczenia: </w:t>
      </w:r>
      <w:r w:rsidRPr="00A72452">
        <w:rPr>
          <w:rFonts w:ascii="Times New Roman" w:eastAsia="Times New Roman" w:hAnsi="Times New Roman" w:cs="Times New Roman"/>
          <w:sz w:val="20"/>
          <w:szCs w:val="20"/>
          <w:lang w:eastAsia="pl-PL"/>
        </w:rPr>
        <w:tab/>
        <w:t>na pierwsze ryzyko z konsumpcją sumy ubezpieczenia, bez limitu na pracownika/ ucznia</w:t>
      </w:r>
    </w:p>
    <w:p w:rsidR="00A72452" w:rsidRPr="00A72452" w:rsidRDefault="00A72452" w:rsidP="00A72452">
      <w:pPr>
        <w:spacing w:after="0" w:line="240" w:lineRule="auto"/>
        <w:ind w:left="2835" w:hanging="2409"/>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rodzaj wartości</w:t>
      </w:r>
      <w:r w:rsidRPr="00A72452">
        <w:rPr>
          <w:rFonts w:ascii="Times New Roman" w:eastAsia="Times New Roman" w:hAnsi="Times New Roman" w:cs="Times New Roman"/>
          <w:sz w:val="20"/>
          <w:szCs w:val="20"/>
          <w:lang w:eastAsia="pl-PL"/>
        </w:rPr>
        <w:tab/>
        <w:t>wartość rzeczywista</w:t>
      </w: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 xml:space="preserve">suma ubezpieczenia: </w:t>
      </w:r>
      <w:r w:rsidRPr="00A72452">
        <w:rPr>
          <w:rFonts w:ascii="Times New Roman" w:eastAsia="Times New Roman" w:hAnsi="Times New Roman" w:cs="Times New Roman"/>
          <w:sz w:val="20"/>
          <w:szCs w:val="20"/>
          <w:lang w:eastAsia="pl-PL"/>
        </w:rPr>
        <w:tab/>
      </w:r>
      <w:r w:rsidRPr="00A72452">
        <w:rPr>
          <w:rFonts w:ascii="Times New Roman" w:eastAsia="Times New Roman" w:hAnsi="Times New Roman" w:cs="Times New Roman"/>
          <w:b/>
          <w:sz w:val="20"/>
          <w:szCs w:val="20"/>
          <w:lang w:eastAsia="pl-PL"/>
        </w:rPr>
        <w:t>20 000,00 zł</w:t>
      </w:r>
    </w:p>
    <w:p w:rsidR="00A72452" w:rsidRPr="00A72452" w:rsidRDefault="00A72452" w:rsidP="00A72452">
      <w:pPr>
        <w:spacing w:after="0" w:line="240" w:lineRule="auto"/>
        <w:ind w:left="426"/>
        <w:jc w:val="both"/>
        <w:rPr>
          <w:rFonts w:ascii="Times New Roman" w:eastAsia="Times New Roman" w:hAnsi="Times New Roman" w:cs="Times New Roman"/>
          <w:b/>
          <w:sz w:val="20"/>
          <w:szCs w:val="20"/>
          <w:lang w:eastAsia="pl-PL"/>
        </w:rPr>
      </w:pPr>
    </w:p>
    <w:p w:rsidR="00A72452" w:rsidRPr="00A72452" w:rsidRDefault="00A72452" w:rsidP="00A72452">
      <w:pPr>
        <w:spacing w:after="0" w:line="240" w:lineRule="auto"/>
        <w:ind w:left="426"/>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Nakłady w obcych środkach trwałych</w:t>
      </w:r>
    </w:p>
    <w:p w:rsidR="00A72452" w:rsidRPr="00A72452" w:rsidRDefault="00A72452" w:rsidP="00A72452">
      <w:pPr>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system ubezpieczenia: </w:t>
      </w:r>
      <w:r w:rsidRPr="00A72452">
        <w:rPr>
          <w:rFonts w:ascii="Times New Roman" w:eastAsia="Times New Roman" w:hAnsi="Times New Roman" w:cs="Times New Roman"/>
          <w:sz w:val="20"/>
          <w:szCs w:val="20"/>
          <w:lang w:eastAsia="pl-PL"/>
        </w:rPr>
        <w:tab/>
        <w:t>na pierwsze ryzyko z konsumpcją sumy ubezpieczenia</w:t>
      </w:r>
    </w:p>
    <w:p w:rsidR="00A72452" w:rsidRPr="00A72452" w:rsidRDefault="00A72452" w:rsidP="00A72452">
      <w:pPr>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rodzaj wartości</w:t>
      </w:r>
      <w:r w:rsidRPr="00A72452">
        <w:rPr>
          <w:rFonts w:ascii="Times New Roman" w:eastAsia="Times New Roman" w:hAnsi="Times New Roman" w:cs="Times New Roman"/>
          <w:sz w:val="20"/>
          <w:szCs w:val="20"/>
          <w:lang w:eastAsia="pl-PL"/>
        </w:rPr>
        <w:tab/>
      </w:r>
      <w:r w:rsidRPr="00A72452">
        <w:rPr>
          <w:rFonts w:ascii="Times New Roman" w:eastAsia="Times New Roman" w:hAnsi="Times New Roman" w:cs="Times New Roman"/>
          <w:sz w:val="20"/>
          <w:szCs w:val="20"/>
          <w:lang w:eastAsia="pl-PL"/>
        </w:rPr>
        <w:tab/>
        <w:t>wartość odtworzeniowa</w:t>
      </w:r>
    </w:p>
    <w:p w:rsidR="00A72452" w:rsidRPr="00A72452" w:rsidRDefault="00A72452" w:rsidP="00A72452">
      <w:pPr>
        <w:spacing w:after="0" w:line="240" w:lineRule="auto"/>
        <w:ind w:left="426"/>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 xml:space="preserve">suma ubezpieczenia: </w:t>
      </w:r>
      <w:r w:rsidRPr="00A72452">
        <w:rPr>
          <w:rFonts w:ascii="Times New Roman" w:eastAsia="Times New Roman" w:hAnsi="Times New Roman" w:cs="Times New Roman"/>
          <w:sz w:val="20"/>
          <w:szCs w:val="20"/>
          <w:lang w:eastAsia="pl-PL"/>
        </w:rPr>
        <w:tab/>
      </w:r>
      <w:r w:rsidRPr="00A72452">
        <w:rPr>
          <w:rFonts w:ascii="Times New Roman" w:eastAsia="Times New Roman" w:hAnsi="Times New Roman" w:cs="Times New Roman"/>
          <w:b/>
          <w:sz w:val="20"/>
          <w:szCs w:val="20"/>
          <w:lang w:eastAsia="pl-PL"/>
        </w:rPr>
        <w:t>10 000,00 zł</w:t>
      </w:r>
    </w:p>
    <w:p w:rsidR="00A72452" w:rsidRPr="00A72452" w:rsidRDefault="00A72452" w:rsidP="00A72452">
      <w:pPr>
        <w:spacing w:after="0" w:line="240" w:lineRule="auto"/>
        <w:jc w:val="both"/>
        <w:rPr>
          <w:rFonts w:ascii="Times New Roman" w:eastAsia="Times New Roman" w:hAnsi="Times New Roman" w:cs="Times New Roman"/>
          <w:b/>
          <w:sz w:val="20"/>
          <w:szCs w:val="20"/>
          <w:lang w:eastAsia="pl-PL"/>
        </w:rPr>
      </w:pPr>
    </w:p>
    <w:p w:rsidR="00A72452" w:rsidRPr="00A72452" w:rsidRDefault="00A72452" w:rsidP="00A72452">
      <w:pPr>
        <w:spacing w:after="0" w:line="240" w:lineRule="auto"/>
        <w:ind w:left="426"/>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Wartości pieniężne:</w:t>
      </w:r>
    </w:p>
    <w:p w:rsidR="00A72452" w:rsidRPr="00A72452" w:rsidRDefault="00A72452" w:rsidP="00A72452">
      <w:pPr>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system ubezpieczenia : na pierwsze ryzyko z konsumpcją sumy ubezpieczenia </w:t>
      </w:r>
    </w:p>
    <w:p w:rsidR="00A72452" w:rsidRPr="00A72452" w:rsidRDefault="00A72452" w:rsidP="00A72452">
      <w:pPr>
        <w:tabs>
          <w:tab w:val="left" w:pos="2835"/>
        </w:tabs>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rodzaj wartości</w:t>
      </w:r>
      <w:r w:rsidRPr="00A72452">
        <w:rPr>
          <w:rFonts w:ascii="Times New Roman" w:eastAsia="Times New Roman" w:hAnsi="Times New Roman" w:cs="Times New Roman"/>
          <w:sz w:val="20"/>
          <w:szCs w:val="20"/>
          <w:lang w:eastAsia="pl-PL"/>
        </w:rPr>
        <w:tab/>
        <w:t>wartość nominalna</w:t>
      </w:r>
    </w:p>
    <w:p w:rsidR="00A72452" w:rsidRPr="00A72452" w:rsidRDefault="00A72452" w:rsidP="00A72452">
      <w:pPr>
        <w:spacing w:after="0" w:line="240" w:lineRule="auto"/>
        <w:ind w:left="426"/>
        <w:jc w:val="both"/>
        <w:rPr>
          <w:rFonts w:ascii="Times New Roman" w:eastAsia="Times New Roman" w:hAnsi="Times New Roman" w:cs="Times New Roman"/>
          <w:sz w:val="20"/>
          <w:szCs w:val="20"/>
          <w:lang w:eastAsia="pl-PL"/>
        </w:rPr>
      </w:pPr>
    </w:p>
    <w:p w:rsidR="00A72452" w:rsidRPr="00A72452" w:rsidRDefault="00A72452" w:rsidP="00A72452">
      <w:pPr>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od kradzieży z włamaniem </w:t>
      </w:r>
    </w:p>
    <w:p w:rsidR="00A72452" w:rsidRPr="00A72452" w:rsidRDefault="00A72452" w:rsidP="00A72452">
      <w:pPr>
        <w:spacing w:after="0" w:line="240" w:lineRule="auto"/>
        <w:ind w:left="426"/>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suma ubezpieczenia:</w:t>
      </w:r>
      <w:r w:rsidRPr="00A72452">
        <w:rPr>
          <w:rFonts w:ascii="Times New Roman" w:eastAsia="Times New Roman" w:hAnsi="Times New Roman" w:cs="Times New Roman"/>
          <w:b/>
          <w:sz w:val="20"/>
          <w:szCs w:val="20"/>
          <w:lang w:eastAsia="pl-PL"/>
        </w:rPr>
        <w:t xml:space="preserve"> </w:t>
      </w:r>
      <w:r w:rsidRPr="00A72452">
        <w:rPr>
          <w:rFonts w:ascii="Times New Roman" w:eastAsia="Times New Roman" w:hAnsi="Times New Roman" w:cs="Times New Roman"/>
          <w:b/>
          <w:sz w:val="20"/>
          <w:szCs w:val="20"/>
          <w:lang w:eastAsia="pl-PL"/>
        </w:rPr>
        <w:tab/>
        <w:t>5 000,00 zł</w:t>
      </w:r>
    </w:p>
    <w:p w:rsidR="00A72452" w:rsidRPr="00A72452" w:rsidRDefault="00A72452" w:rsidP="00A72452">
      <w:pPr>
        <w:spacing w:after="0" w:line="240" w:lineRule="auto"/>
        <w:ind w:left="426"/>
        <w:jc w:val="both"/>
        <w:rPr>
          <w:rFonts w:ascii="Times New Roman" w:eastAsia="Times New Roman" w:hAnsi="Times New Roman" w:cs="Times New Roman"/>
          <w:sz w:val="20"/>
          <w:szCs w:val="20"/>
          <w:lang w:eastAsia="pl-PL"/>
        </w:rPr>
      </w:pPr>
    </w:p>
    <w:p w:rsidR="00A72452" w:rsidRPr="00A72452" w:rsidRDefault="00A72452" w:rsidP="00A72452">
      <w:pPr>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od rabunku w lokalu</w:t>
      </w:r>
    </w:p>
    <w:p w:rsidR="00A72452" w:rsidRPr="00A72452" w:rsidRDefault="00A72452" w:rsidP="00A72452">
      <w:pPr>
        <w:spacing w:after="0" w:line="240" w:lineRule="auto"/>
        <w:ind w:left="426"/>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suma ubezpieczenia:</w:t>
      </w:r>
      <w:r w:rsidRPr="00A72452">
        <w:rPr>
          <w:rFonts w:ascii="Times New Roman" w:eastAsia="Times New Roman" w:hAnsi="Times New Roman" w:cs="Times New Roman"/>
          <w:b/>
          <w:sz w:val="20"/>
          <w:szCs w:val="20"/>
          <w:lang w:eastAsia="pl-PL"/>
        </w:rPr>
        <w:t xml:space="preserve"> </w:t>
      </w:r>
      <w:r w:rsidRPr="00A72452">
        <w:rPr>
          <w:rFonts w:ascii="Times New Roman" w:eastAsia="Times New Roman" w:hAnsi="Times New Roman" w:cs="Times New Roman"/>
          <w:b/>
          <w:sz w:val="20"/>
          <w:szCs w:val="20"/>
          <w:lang w:eastAsia="pl-PL"/>
        </w:rPr>
        <w:tab/>
        <w:t>100 000,00 zł</w:t>
      </w:r>
    </w:p>
    <w:p w:rsidR="00A72452" w:rsidRPr="00A72452" w:rsidRDefault="00A72452" w:rsidP="00A72452">
      <w:pPr>
        <w:spacing w:after="0" w:line="240" w:lineRule="auto"/>
        <w:ind w:left="426"/>
        <w:jc w:val="both"/>
        <w:rPr>
          <w:rFonts w:ascii="Times New Roman" w:eastAsia="Times New Roman" w:hAnsi="Times New Roman" w:cs="Times New Roman"/>
          <w:b/>
          <w:sz w:val="20"/>
          <w:szCs w:val="20"/>
          <w:lang w:eastAsia="pl-PL"/>
        </w:rPr>
      </w:pPr>
    </w:p>
    <w:p w:rsidR="00A72452" w:rsidRPr="00A72452" w:rsidRDefault="00A72452" w:rsidP="00A72452">
      <w:pPr>
        <w:spacing w:after="0" w:line="240" w:lineRule="auto"/>
        <w:ind w:left="426"/>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Cs/>
          <w:sz w:val="20"/>
          <w:szCs w:val="20"/>
          <w:lang w:eastAsia="pl-PL"/>
        </w:rPr>
        <w:t>od rabunku w transporcie na terenie RP</w:t>
      </w:r>
    </w:p>
    <w:p w:rsidR="00A72452" w:rsidRPr="00A72452" w:rsidRDefault="00A72452" w:rsidP="00A72452">
      <w:pPr>
        <w:spacing w:after="0" w:line="240" w:lineRule="auto"/>
        <w:ind w:left="426"/>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suma ubezpieczenia:</w:t>
      </w:r>
      <w:r w:rsidRPr="00A72452">
        <w:rPr>
          <w:rFonts w:ascii="Times New Roman" w:eastAsia="Times New Roman" w:hAnsi="Times New Roman" w:cs="Times New Roman"/>
          <w:b/>
          <w:sz w:val="20"/>
          <w:szCs w:val="20"/>
          <w:lang w:eastAsia="pl-PL"/>
        </w:rPr>
        <w:t xml:space="preserve"> </w:t>
      </w:r>
      <w:r w:rsidRPr="00A72452">
        <w:rPr>
          <w:rFonts w:ascii="Times New Roman" w:eastAsia="Times New Roman" w:hAnsi="Times New Roman" w:cs="Times New Roman"/>
          <w:b/>
          <w:sz w:val="20"/>
          <w:szCs w:val="20"/>
          <w:lang w:eastAsia="pl-PL"/>
        </w:rPr>
        <w:tab/>
        <w:t>100 000,00 zł</w:t>
      </w:r>
    </w:p>
    <w:p w:rsidR="00A72452" w:rsidRPr="00A72452" w:rsidRDefault="00A72452" w:rsidP="00A72452">
      <w:pPr>
        <w:spacing w:after="0" w:line="240" w:lineRule="auto"/>
        <w:ind w:firstLine="426"/>
        <w:rPr>
          <w:rFonts w:ascii="Times New Roman" w:eastAsia="Times New Roman" w:hAnsi="Times New Roman" w:cs="Times New Roman"/>
          <w:b/>
          <w:sz w:val="20"/>
          <w:szCs w:val="20"/>
          <w:highlight w:val="yellow"/>
          <w:lang w:eastAsia="x-none"/>
        </w:rPr>
      </w:pPr>
    </w:p>
    <w:p w:rsidR="00A72452" w:rsidRPr="00A72452" w:rsidRDefault="00A72452" w:rsidP="00A72452">
      <w:pPr>
        <w:spacing w:after="0" w:line="240" w:lineRule="auto"/>
        <w:ind w:firstLine="426"/>
        <w:rPr>
          <w:rFonts w:ascii="Times New Roman" w:eastAsia="Times New Roman" w:hAnsi="Times New Roman" w:cs="Times New Roman"/>
          <w:b/>
          <w:sz w:val="20"/>
          <w:szCs w:val="20"/>
          <w:lang w:eastAsia="x-none"/>
        </w:rPr>
      </w:pPr>
      <w:r w:rsidRPr="00A72452">
        <w:rPr>
          <w:rFonts w:ascii="Times New Roman" w:eastAsia="Times New Roman" w:hAnsi="Times New Roman" w:cs="Times New Roman"/>
          <w:b/>
          <w:sz w:val="20"/>
          <w:szCs w:val="20"/>
          <w:lang w:eastAsia="x-none"/>
        </w:rPr>
        <w:t>UWAGA:</w:t>
      </w:r>
    </w:p>
    <w:p w:rsidR="00A72452" w:rsidRPr="00A72452" w:rsidRDefault="00A72452" w:rsidP="00A72452">
      <w:pPr>
        <w:spacing w:after="0" w:line="240" w:lineRule="auto"/>
        <w:ind w:left="426"/>
        <w:rPr>
          <w:rFonts w:ascii="Times New Roman" w:eastAsia="Times New Roman" w:hAnsi="Times New Roman" w:cs="Times New Roman"/>
          <w:i/>
          <w:sz w:val="20"/>
          <w:szCs w:val="20"/>
          <w:lang w:eastAsia="x-none"/>
        </w:rPr>
      </w:pPr>
      <w:r w:rsidRPr="00A72452">
        <w:rPr>
          <w:rFonts w:ascii="Times New Roman" w:eastAsia="Times New Roman" w:hAnsi="Times New Roman" w:cs="Times New Roman"/>
          <w:i/>
          <w:sz w:val="20"/>
          <w:szCs w:val="20"/>
          <w:lang w:eastAsia="x-none"/>
        </w:rPr>
        <w:t>Transport wartość pieniężnych nie przekraczających 0,2 jednostki obliczeniowej* może odbywać się bez użycia odpowiedniego zabezpieczenia technicznego. Jeżeli OWU ubezpieczyciela przewidują korzystniejsze uregulowania w tym zakresie dla ubezpieczonego, to mają one zastosowanie.</w:t>
      </w:r>
    </w:p>
    <w:p w:rsidR="00A72452" w:rsidRPr="00A72452" w:rsidRDefault="00A72452" w:rsidP="00A72452">
      <w:pPr>
        <w:spacing w:after="0" w:line="240" w:lineRule="auto"/>
        <w:ind w:left="426"/>
        <w:rPr>
          <w:rFonts w:ascii="Times New Roman" w:eastAsia="Times New Roman" w:hAnsi="Times New Roman" w:cs="Times New Roman"/>
          <w:i/>
          <w:sz w:val="20"/>
          <w:szCs w:val="20"/>
          <w:lang w:eastAsia="x-none"/>
        </w:rPr>
      </w:pPr>
      <w:r w:rsidRPr="00A72452">
        <w:rPr>
          <w:rFonts w:ascii="Times New Roman" w:eastAsia="Times New Roman" w:hAnsi="Times New Roman" w:cs="Times New Roman"/>
          <w:i/>
          <w:sz w:val="20"/>
          <w:szCs w:val="20"/>
          <w:lang w:eastAsia="x-none"/>
        </w:rPr>
        <w:t>*jednostka obliczeniowa – 120-krotność przeciętnego wynagrodzenia w poprzednim kwartale, ogłaszanego przez Prezesa GUS.</w:t>
      </w:r>
    </w:p>
    <w:p w:rsidR="00A72452" w:rsidRPr="00A72452" w:rsidRDefault="00A72452" w:rsidP="00A72452">
      <w:pPr>
        <w:spacing w:after="0" w:line="240" w:lineRule="auto"/>
        <w:ind w:left="426"/>
        <w:rPr>
          <w:rFonts w:ascii="Times New Roman" w:eastAsia="Times New Roman" w:hAnsi="Times New Roman" w:cs="Times New Roman"/>
          <w:i/>
          <w:sz w:val="20"/>
          <w:szCs w:val="20"/>
          <w:lang w:eastAsia="x-none"/>
        </w:rPr>
      </w:pPr>
    </w:p>
    <w:p w:rsidR="00A72452" w:rsidRPr="00A72452" w:rsidRDefault="00A72452" w:rsidP="00A72452">
      <w:pPr>
        <w:spacing w:after="0" w:line="240" w:lineRule="auto"/>
        <w:ind w:left="426"/>
        <w:rPr>
          <w:rFonts w:ascii="Times New Roman" w:eastAsia="Times New Roman" w:hAnsi="Times New Roman" w:cs="Times New Roman"/>
          <w:i/>
          <w:sz w:val="20"/>
          <w:szCs w:val="20"/>
          <w:lang w:eastAsia="x-none"/>
        </w:rPr>
      </w:pPr>
    </w:p>
    <w:p w:rsidR="00A72452" w:rsidRPr="00A72452" w:rsidRDefault="00A72452" w:rsidP="00A72452">
      <w:pPr>
        <w:spacing w:after="0" w:line="240" w:lineRule="auto"/>
        <w:ind w:left="426"/>
        <w:rPr>
          <w:rFonts w:ascii="Times New Roman" w:eastAsia="Times New Roman" w:hAnsi="Times New Roman" w:cs="Times New Roman"/>
          <w:i/>
          <w:sz w:val="20"/>
          <w:szCs w:val="20"/>
          <w:lang w:eastAsia="x-none"/>
        </w:rPr>
      </w:pPr>
    </w:p>
    <w:p w:rsidR="00A72452" w:rsidRPr="00A72452" w:rsidRDefault="00A72452" w:rsidP="00A72452">
      <w:pPr>
        <w:rPr>
          <w:rFonts w:ascii="Times New Roman" w:eastAsia="Times New Roman" w:hAnsi="Times New Roman" w:cs="Times New Roman"/>
          <w:b/>
          <w:sz w:val="20"/>
          <w:szCs w:val="20"/>
          <w:u w:val="single"/>
          <w:lang w:eastAsia="pl-PL"/>
        </w:rPr>
      </w:pPr>
      <w:r w:rsidRPr="00A72452">
        <w:rPr>
          <w:rFonts w:ascii="Times New Roman" w:eastAsia="Times New Roman" w:hAnsi="Times New Roman" w:cs="Times New Roman"/>
          <w:b/>
          <w:sz w:val="20"/>
          <w:szCs w:val="20"/>
          <w:u w:val="single"/>
          <w:lang w:eastAsia="pl-PL"/>
        </w:rPr>
        <w:br w:type="page"/>
      </w:r>
    </w:p>
    <w:p w:rsidR="00A72452" w:rsidRPr="00A72452" w:rsidRDefault="00A72452" w:rsidP="00A72452">
      <w:pPr>
        <w:tabs>
          <w:tab w:val="left" w:pos="6200"/>
        </w:tabs>
        <w:spacing w:after="0" w:line="240" w:lineRule="auto"/>
        <w:ind w:firstLine="426"/>
        <w:rPr>
          <w:rFonts w:ascii="Times New Roman" w:eastAsia="Times New Roman" w:hAnsi="Times New Roman" w:cs="Times New Roman"/>
          <w:b/>
          <w:sz w:val="20"/>
          <w:szCs w:val="20"/>
          <w:u w:val="single"/>
          <w:lang w:eastAsia="pl-PL"/>
        </w:rPr>
      </w:pPr>
      <w:r w:rsidRPr="00A72452">
        <w:rPr>
          <w:rFonts w:ascii="Times New Roman" w:eastAsia="Times New Roman" w:hAnsi="Times New Roman" w:cs="Times New Roman"/>
          <w:b/>
          <w:sz w:val="20"/>
          <w:szCs w:val="20"/>
          <w:u w:val="single"/>
          <w:lang w:eastAsia="pl-PL"/>
        </w:rPr>
        <w:lastRenderedPageBreak/>
        <w:t>Limity odpowiedzialności w ryzyku kradzieży zwykłej</w:t>
      </w:r>
    </w:p>
    <w:p w:rsidR="00A72452" w:rsidRPr="00A72452" w:rsidRDefault="00A72452" w:rsidP="00A72452">
      <w:pPr>
        <w:tabs>
          <w:tab w:val="left" w:pos="6200"/>
        </w:tabs>
        <w:spacing w:after="0" w:line="240" w:lineRule="auto"/>
        <w:ind w:firstLine="426"/>
        <w:rPr>
          <w:rFonts w:ascii="Times New Roman" w:eastAsia="Times New Roman" w:hAnsi="Times New Roman" w:cs="Times New Roman"/>
          <w:b/>
          <w:sz w:val="20"/>
          <w:szCs w:val="20"/>
          <w:lang w:eastAsia="pl-PL"/>
        </w:rPr>
      </w:pPr>
    </w:p>
    <w:p w:rsidR="00A72452" w:rsidRPr="00A72452" w:rsidRDefault="00A72452" w:rsidP="00A72452">
      <w:pPr>
        <w:tabs>
          <w:tab w:val="left" w:pos="6200"/>
        </w:tabs>
        <w:spacing w:after="0" w:line="240" w:lineRule="auto"/>
        <w:ind w:firstLine="426"/>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Kradzież zwykła</w:t>
      </w:r>
      <w:r w:rsidRPr="00A72452">
        <w:rPr>
          <w:rFonts w:ascii="Times New Roman" w:eastAsia="Times New Roman" w:hAnsi="Times New Roman" w:cs="Times New Roman"/>
          <w:b/>
          <w:sz w:val="20"/>
          <w:szCs w:val="20"/>
          <w:lang w:eastAsia="pl-PL"/>
        </w:rPr>
        <w:tab/>
      </w: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Zakres ubezpieczenia: kradzież rozumiana jako zabór mienia w celu jego przywłaszczenia (zabór mienia nie pozostawiający widocznych śladów włamania i/lub zabór mienia nie posiadającego zabezpieczeń przed kradzieżą z włamaniem)</w:t>
      </w:r>
    </w:p>
    <w:p w:rsidR="00A72452" w:rsidRPr="00A72452" w:rsidRDefault="00A72452" w:rsidP="00A72452">
      <w:pPr>
        <w:spacing w:after="0" w:line="240" w:lineRule="auto"/>
        <w:rPr>
          <w:rFonts w:ascii="Times New Roman" w:eastAsia="Times New Roman" w:hAnsi="Times New Roman" w:cs="Times New Roman"/>
          <w:b/>
          <w:sz w:val="20"/>
          <w:szCs w:val="20"/>
          <w:lang w:eastAsia="pl-PL"/>
        </w:rPr>
      </w:pPr>
    </w:p>
    <w:p w:rsidR="00A72452" w:rsidRPr="00A72452" w:rsidRDefault="00A72452" w:rsidP="00A72452">
      <w:pPr>
        <w:spacing w:after="0" w:line="240" w:lineRule="auto"/>
        <w:ind w:left="2835" w:hanging="2409"/>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system ubezpieczenia: </w:t>
      </w:r>
      <w:r w:rsidRPr="00A72452">
        <w:rPr>
          <w:rFonts w:ascii="Times New Roman" w:eastAsia="Times New Roman" w:hAnsi="Times New Roman" w:cs="Times New Roman"/>
          <w:sz w:val="20"/>
          <w:szCs w:val="20"/>
          <w:lang w:eastAsia="pl-PL"/>
        </w:rPr>
        <w:tab/>
        <w:t>na pierwsze ryzyko z konsumpcją sumy ubezpieczenia</w:t>
      </w:r>
    </w:p>
    <w:p w:rsidR="00A72452" w:rsidRPr="00A72452" w:rsidRDefault="00A72452" w:rsidP="00A72452">
      <w:pPr>
        <w:spacing w:after="0" w:line="240" w:lineRule="auto"/>
        <w:ind w:left="2835" w:hanging="2409"/>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rodzaj wartości i likwidacja szkody: jak w ryzyku kradzieży z włamaniem i rabunku</w:t>
      </w:r>
    </w:p>
    <w:p w:rsidR="00A72452" w:rsidRPr="00A72452" w:rsidRDefault="00A72452" w:rsidP="00A72452">
      <w:pPr>
        <w:spacing w:after="0" w:line="240" w:lineRule="auto"/>
        <w:ind w:left="2835" w:hanging="2409"/>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Przedmiot ubezpieczenia:</w:t>
      </w:r>
      <w:r w:rsidRPr="00A72452">
        <w:rPr>
          <w:rFonts w:ascii="Times New Roman" w:eastAsia="Times New Roman" w:hAnsi="Times New Roman" w:cs="Times New Roman"/>
          <w:sz w:val="20"/>
          <w:szCs w:val="20"/>
          <w:lang w:eastAsia="pl-PL"/>
        </w:rPr>
        <w:tab/>
      </w:r>
      <w:r w:rsidRPr="00A72452">
        <w:rPr>
          <w:rFonts w:ascii="Times New Roman" w:eastAsia="Times New Roman" w:hAnsi="Times New Roman" w:cs="Times New Roman"/>
          <w:color w:val="000000"/>
          <w:sz w:val="20"/>
          <w:szCs w:val="20"/>
          <w:lang w:eastAsia="pl-PL"/>
        </w:rPr>
        <w:t xml:space="preserve">środki trwałe, wyposażenie, środki </w:t>
      </w:r>
      <w:proofErr w:type="spellStart"/>
      <w:r w:rsidRPr="00A72452">
        <w:rPr>
          <w:rFonts w:ascii="Times New Roman" w:eastAsia="Times New Roman" w:hAnsi="Times New Roman" w:cs="Times New Roman"/>
          <w:color w:val="000000"/>
          <w:sz w:val="20"/>
          <w:szCs w:val="20"/>
          <w:lang w:eastAsia="pl-PL"/>
        </w:rPr>
        <w:t>niskocenne</w:t>
      </w:r>
      <w:proofErr w:type="spellEnd"/>
      <w:r w:rsidRPr="00A72452">
        <w:rPr>
          <w:rFonts w:ascii="Times New Roman" w:eastAsia="Times New Roman" w:hAnsi="Times New Roman" w:cs="Times New Roman"/>
          <w:color w:val="000000"/>
          <w:sz w:val="20"/>
          <w:szCs w:val="20"/>
          <w:lang w:eastAsia="pl-PL"/>
        </w:rPr>
        <w:t xml:space="preserve">, sprzęt elektroniczny, elementy stałe budynków i budowli (dot. m.in. włazów do studzienek kanalizacyjnych i bramek, znaków drogowych, elementów ogrodzenia, rynien, linii energetycznych </w:t>
      </w:r>
      <w:r w:rsidRPr="00A72452">
        <w:rPr>
          <w:rFonts w:ascii="Times New Roman" w:eastAsia="Times New Roman" w:hAnsi="Times New Roman" w:cs="Times New Roman"/>
          <w:sz w:val="20"/>
          <w:szCs w:val="20"/>
          <w:lang w:eastAsia="pl-PL"/>
        </w:rPr>
        <w:t>oraz zewnętrznych instalacji przesyłowych, pomiarowych i technologicznych należących do Ubezpieczonego, ławek, koszy, pojemników na odpady oraz wyposażenia placów zabaw);</w:t>
      </w:r>
    </w:p>
    <w:p w:rsidR="00A72452" w:rsidRPr="00A72452" w:rsidRDefault="00A72452" w:rsidP="00A72452">
      <w:pPr>
        <w:spacing w:after="0" w:line="240" w:lineRule="auto"/>
        <w:ind w:left="283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mienie pracownicze i uczniowskie – do limitu odpowiedzialności 2000 zł;</w:t>
      </w:r>
    </w:p>
    <w:p w:rsidR="00A72452" w:rsidRPr="00A72452" w:rsidRDefault="00A72452" w:rsidP="00A72452">
      <w:pPr>
        <w:spacing w:after="0" w:line="240" w:lineRule="auto"/>
        <w:ind w:left="283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środki obrotowe/zapasy (np. materiały  budowlane i remontowe, części zamienne, paliwo /w tym paliwo w pojazdach </w:t>
      </w:r>
      <w:r w:rsidRPr="00A72452">
        <w:rPr>
          <w:rFonts w:ascii="Times New Roman" w:eastAsia="Times New Roman" w:hAnsi="Times New Roman" w:cs="Times New Roman"/>
          <w:sz w:val="18"/>
          <w:szCs w:val="18"/>
          <w:lang w:eastAsia="pl-PL"/>
        </w:rPr>
        <w:t>do limitu 2 000 zł itp.</w:t>
      </w:r>
      <w:r w:rsidRPr="00A72452">
        <w:rPr>
          <w:rFonts w:ascii="Times New Roman" w:eastAsia="Times New Roman" w:hAnsi="Times New Roman" w:cs="Times New Roman"/>
          <w:sz w:val="20"/>
          <w:szCs w:val="20"/>
          <w:lang w:eastAsia="pl-PL"/>
        </w:rPr>
        <w:t>), których posiadanie można udokumentować.</w:t>
      </w:r>
    </w:p>
    <w:p w:rsidR="00A72452" w:rsidRPr="00A72452" w:rsidRDefault="00A72452" w:rsidP="00A72452">
      <w:pPr>
        <w:tabs>
          <w:tab w:val="left" w:pos="833"/>
        </w:tabs>
        <w:autoSpaceDE w:val="0"/>
        <w:autoSpaceDN w:val="0"/>
        <w:adjustRightInd w:val="0"/>
        <w:spacing w:after="0" w:line="240" w:lineRule="auto"/>
        <w:ind w:left="283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rsidR="00A72452" w:rsidRPr="00A72452" w:rsidRDefault="00A72452" w:rsidP="00A72452">
      <w:pPr>
        <w:spacing w:after="0" w:line="240" w:lineRule="auto"/>
        <w:ind w:left="425"/>
        <w:rPr>
          <w:rFonts w:ascii="Times New Roman" w:eastAsia="Times New Roman" w:hAnsi="Times New Roman" w:cs="Times New Roman"/>
          <w:i/>
          <w:sz w:val="20"/>
          <w:szCs w:val="20"/>
          <w:lang w:eastAsia="pl-PL"/>
        </w:rPr>
      </w:pPr>
      <w:r w:rsidRPr="00A72452">
        <w:rPr>
          <w:rFonts w:ascii="Times New Roman" w:eastAsia="Times New Roman" w:hAnsi="Times New Roman" w:cs="Times New Roman"/>
          <w:sz w:val="20"/>
          <w:szCs w:val="20"/>
          <w:lang w:eastAsia="pl-PL"/>
        </w:rPr>
        <w:t xml:space="preserve">suma ubezpieczenia: </w:t>
      </w:r>
      <w:r w:rsidRPr="00A72452">
        <w:rPr>
          <w:rFonts w:ascii="Times New Roman" w:eastAsia="Times New Roman" w:hAnsi="Times New Roman" w:cs="Times New Roman"/>
          <w:sz w:val="20"/>
          <w:szCs w:val="20"/>
          <w:lang w:eastAsia="pl-PL"/>
        </w:rPr>
        <w:tab/>
      </w:r>
      <w:r w:rsidRPr="00A72452">
        <w:rPr>
          <w:rFonts w:ascii="Times New Roman" w:eastAsia="Times New Roman" w:hAnsi="Times New Roman" w:cs="Times New Roman"/>
          <w:b/>
          <w:sz w:val="20"/>
          <w:szCs w:val="20"/>
          <w:lang w:eastAsia="pl-PL"/>
        </w:rPr>
        <w:t>40 000,00 zł</w:t>
      </w:r>
    </w:p>
    <w:p w:rsidR="00A72452" w:rsidRPr="00A72452" w:rsidRDefault="00A72452" w:rsidP="00A72452">
      <w:pPr>
        <w:spacing w:after="0" w:line="240" w:lineRule="auto"/>
        <w:rPr>
          <w:rFonts w:ascii="Times New Roman" w:eastAsia="Times New Roman" w:hAnsi="Times New Roman" w:cs="Times New Roman"/>
          <w:b/>
          <w:sz w:val="20"/>
          <w:szCs w:val="20"/>
          <w:u w:val="single"/>
          <w:lang w:eastAsia="pl-PL"/>
        </w:rPr>
      </w:pPr>
    </w:p>
    <w:p w:rsidR="00A72452" w:rsidRPr="00A72452" w:rsidRDefault="00A72452" w:rsidP="00A72452">
      <w:pPr>
        <w:spacing w:after="0" w:line="240" w:lineRule="auto"/>
        <w:rPr>
          <w:rFonts w:ascii="Times New Roman" w:eastAsia="Times New Roman" w:hAnsi="Times New Roman" w:cs="Times New Roman"/>
          <w:b/>
          <w:sz w:val="20"/>
          <w:szCs w:val="20"/>
          <w:u w:val="single"/>
          <w:lang w:eastAsia="pl-PL"/>
        </w:rPr>
      </w:pPr>
      <w:r w:rsidRPr="00A72452">
        <w:rPr>
          <w:rFonts w:ascii="Times New Roman" w:eastAsia="Times New Roman" w:hAnsi="Times New Roman" w:cs="Times New Roman"/>
          <w:b/>
          <w:sz w:val="20"/>
          <w:szCs w:val="20"/>
          <w:u w:val="single"/>
          <w:lang w:eastAsia="pl-PL"/>
        </w:rPr>
        <w:t xml:space="preserve">Wyłączenia odpowiedzialności Ubezpieczyciela mające zastosowanie w ubezpieczeniu mienia od wszystkich </w:t>
      </w:r>
      <w:proofErr w:type="spellStart"/>
      <w:r w:rsidRPr="00A72452">
        <w:rPr>
          <w:rFonts w:ascii="Times New Roman" w:eastAsia="Times New Roman" w:hAnsi="Times New Roman" w:cs="Times New Roman"/>
          <w:b/>
          <w:sz w:val="20"/>
          <w:szCs w:val="20"/>
          <w:u w:val="single"/>
          <w:lang w:eastAsia="pl-PL"/>
        </w:rPr>
        <w:t>ryzyk</w:t>
      </w:r>
      <w:proofErr w:type="spellEnd"/>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Ubezpieczyciel nie ponosi odpowiedzialności wyłącznie za szkody:</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 xml:space="preserve">będące następstwem winy umyślnej albo rażącego niedbalstwa reprezentantów Ubezpieczonego (zgodnie z postanowieniami </w:t>
      </w:r>
      <w:r w:rsidRPr="00A72452">
        <w:rPr>
          <w:rFonts w:ascii="Times New Roman" w:eastAsia="Times New Roman" w:hAnsi="Times New Roman" w:cs="Times New Roman"/>
          <w:b/>
          <w:color w:val="000000"/>
          <w:sz w:val="20"/>
          <w:szCs w:val="20"/>
          <w:lang w:eastAsia="pl-PL"/>
        </w:rPr>
        <w:t>klauzuli reprezentantów</w:t>
      </w:r>
      <w:r w:rsidRPr="00A72452">
        <w:rPr>
          <w:rFonts w:ascii="Times New Roman" w:eastAsia="Times New Roman" w:hAnsi="Times New Roman" w:cs="Times New Roman"/>
          <w:color w:val="000000"/>
          <w:sz w:val="20"/>
          <w:szCs w:val="20"/>
          <w:lang w:eastAsia="pl-PL"/>
        </w:rPr>
        <w:t>), winy umyślnej osoby, z którą Ubezpieczony pozostaje we wspólnym gospodarstwie domowym, chyba, że wypłata odszkodowania odpowiada względom słuszności;</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 xml:space="preserve">powstałe wskutek strajków, rozruchów i zamieszek społecznych, lokautów, z uwzględnieniem rozszerzenia ochrony ubezpieczeniowej wynikającej z </w:t>
      </w:r>
      <w:r w:rsidRPr="00A72452">
        <w:rPr>
          <w:rFonts w:ascii="Times New Roman" w:eastAsia="Times New Roman" w:hAnsi="Times New Roman" w:cs="Times New Roman"/>
          <w:b/>
          <w:color w:val="000000"/>
          <w:sz w:val="20"/>
          <w:szCs w:val="20"/>
          <w:lang w:eastAsia="pl-PL"/>
        </w:rPr>
        <w:t>klauzuli strajków, rozruchów, zamieszek społecznych</w:t>
      </w:r>
      <w:r w:rsidRPr="00A72452">
        <w:rPr>
          <w:rFonts w:ascii="Times New Roman" w:eastAsia="Times New Roman" w:hAnsi="Times New Roman" w:cs="Times New Roman"/>
          <w:color w:val="000000"/>
          <w:sz w:val="20"/>
          <w:szCs w:val="20"/>
          <w:lang w:eastAsia="pl-PL"/>
        </w:rPr>
        <w:t xml:space="preserve"> w przypadku włączenia jej do programu ubezpieczenia;</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 xml:space="preserve">będące bezpośrednim lub pośrednim następstwem aktów terrorystycznych lub sabotażu, </w:t>
      </w:r>
      <w:r w:rsidRPr="00A72452">
        <w:rPr>
          <w:rFonts w:ascii="Times New Roman" w:eastAsia="Times New Roman" w:hAnsi="Times New Roman" w:cs="Times New Roman"/>
          <w:color w:val="000000"/>
          <w:sz w:val="20"/>
          <w:szCs w:val="20"/>
          <w:u w:val="single"/>
          <w:lang w:eastAsia="pl-PL"/>
        </w:rPr>
        <w:t xml:space="preserve">chyba że do programu ubezpieczenia zostanie włączona </w:t>
      </w:r>
      <w:r w:rsidRPr="00A72452">
        <w:rPr>
          <w:rFonts w:ascii="Times New Roman" w:eastAsia="Times New Roman" w:hAnsi="Times New Roman" w:cs="Times New Roman"/>
          <w:b/>
          <w:color w:val="000000"/>
          <w:sz w:val="20"/>
          <w:szCs w:val="20"/>
          <w:u w:val="single"/>
          <w:lang w:eastAsia="pl-PL"/>
        </w:rPr>
        <w:t>klauzula aktów terroryzmu</w:t>
      </w:r>
      <w:r w:rsidRPr="00A72452">
        <w:rPr>
          <w:rFonts w:ascii="Times New Roman" w:eastAsia="Times New Roman" w:hAnsi="Times New Roman" w:cs="Times New Roman"/>
          <w:b/>
          <w:color w:val="000000"/>
          <w:sz w:val="20"/>
          <w:szCs w:val="20"/>
          <w:lang w:eastAsia="pl-PL"/>
        </w:rPr>
        <w:t>;</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spowodowane wybuchem jądrowym, reakcją jądrową, skażeniem radioaktywnym oraz oddziaływaniem pola elektromagnetycznego;</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 xml:space="preserve">spowodowane skażeniem lub zanieczyszczeniem odpadami przemysłowymi (w tym działaniem azbestu), polegające na lub powstałe w wyniku wycieku, zanieczyszczenia lub skażenia substancją biologiczną lub chemiczną, chyba że powstały w ubezpieczonym mieniu na skutek innego zdarzenia nie wyłączonego z zakresu; </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działania tych czynników wystąpiło zdarzenie nie wyłączone z zakresu ubezpieczenia, wówczas Ubezpieczyciel ponosi odpowiedzialność za skutki takiego zdarzenia;</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powstałe wskutek zanieczyszczenia, uszkodzenia lub utraty ubezpieczonego mienia będącego przedmiotem produkcji, wykonywania usługi lub innego procesu technologicznego, jeżeli szkoda powstała bezpośrednio w wyniku tych działań;</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u w:val="single"/>
          <w:lang w:eastAsia="pl-PL"/>
        </w:rPr>
      </w:pPr>
      <w:r w:rsidRPr="00A72452">
        <w:rPr>
          <w:rFonts w:ascii="Times New Roman" w:eastAsia="Times New Roman" w:hAnsi="Times New Roman" w:cs="Times New Roman"/>
          <w:color w:val="000000"/>
          <w:sz w:val="20"/>
          <w:szCs w:val="20"/>
          <w:lang w:eastAsia="pl-PL"/>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A72452">
        <w:rPr>
          <w:rFonts w:ascii="Times New Roman" w:eastAsia="Times New Roman" w:hAnsi="Times New Roman" w:cs="Times New Roman"/>
          <w:color w:val="000000"/>
          <w:sz w:val="20"/>
          <w:szCs w:val="20"/>
          <w:u w:val="single"/>
          <w:lang w:eastAsia="pl-PL"/>
        </w:rPr>
        <w:t xml:space="preserve">z uwzględnieniem rozszerzenia ochrony ubezpieczeniowej wynikającej z </w:t>
      </w:r>
      <w:r w:rsidRPr="00A72452">
        <w:rPr>
          <w:rFonts w:ascii="Times New Roman" w:eastAsia="Times New Roman" w:hAnsi="Times New Roman" w:cs="Times New Roman"/>
          <w:b/>
          <w:color w:val="000000"/>
          <w:sz w:val="20"/>
          <w:szCs w:val="20"/>
          <w:u w:val="single"/>
          <w:lang w:eastAsia="pl-PL"/>
        </w:rPr>
        <w:t xml:space="preserve">klauzuli szkód mechanicznych </w:t>
      </w:r>
      <w:r w:rsidRPr="00A72452">
        <w:rPr>
          <w:rFonts w:ascii="Times New Roman" w:eastAsia="Times New Roman" w:hAnsi="Times New Roman" w:cs="Times New Roman"/>
          <w:color w:val="000000"/>
          <w:sz w:val="20"/>
          <w:szCs w:val="20"/>
          <w:u w:val="single"/>
          <w:lang w:eastAsia="pl-PL"/>
        </w:rPr>
        <w:t>oraz</w:t>
      </w:r>
      <w:r w:rsidRPr="00A72452">
        <w:rPr>
          <w:rFonts w:ascii="Times New Roman" w:eastAsia="Times New Roman" w:hAnsi="Times New Roman" w:cs="Times New Roman"/>
          <w:b/>
          <w:color w:val="000000"/>
          <w:sz w:val="20"/>
          <w:szCs w:val="20"/>
          <w:u w:val="single"/>
          <w:lang w:eastAsia="pl-PL"/>
        </w:rPr>
        <w:t xml:space="preserve"> klauzuli ubezpieczenia szkód elektrycznych;</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powstałe wskutek eksplozji lub implozji wywołanych przez Ubezpieczonego w celach produkcyjnych, eksploatacyjnych lub rozbiórkowych;</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u w:val="single"/>
          <w:lang w:eastAsia="pl-PL"/>
        </w:rPr>
      </w:pPr>
      <w:r w:rsidRPr="00A72452">
        <w:rPr>
          <w:rFonts w:ascii="Times New Roman" w:eastAsia="Times New Roman" w:hAnsi="Times New Roman" w:cs="Times New Roman"/>
          <w:color w:val="000000"/>
          <w:sz w:val="20"/>
          <w:szCs w:val="20"/>
          <w:lang w:eastAsia="pl-PL"/>
        </w:rPr>
        <w:lastRenderedPageBreak/>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A72452">
        <w:rPr>
          <w:rFonts w:ascii="Times New Roman" w:eastAsia="Times New Roman" w:hAnsi="Times New Roman" w:cs="Times New Roman"/>
          <w:color w:val="000000"/>
          <w:sz w:val="20"/>
          <w:szCs w:val="20"/>
          <w:u w:val="single"/>
          <w:lang w:eastAsia="pl-PL"/>
        </w:rPr>
        <w:t xml:space="preserve">z uwzględnieniem rozszerzenia ochrony ubezpieczeniowej wynikającej z </w:t>
      </w:r>
      <w:r w:rsidRPr="00A72452">
        <w:rPr>
          <w:rFonts w:ascii="Times New Roman" w:eastAsia="Times New Roman" w:hAnsi="Times New Roman" w:cs="Times New Roman"/>
          <w:b/>
          <w:color w:val="000000"/>
          <w:sz w:val="20"/>
          <w:szCs w:val="20"/>
          <w:u w:val="single"/>
          <w:lang w:eastAsia="pl-PL"/>
        </w:rPr>
        <w:t>klauzuli szkód mechanicznych</w:t>
      </w:r>
      <w:r w:rsidRPr="00A72452">
        <w:rPr>
          <w:rFonts w:ascii="Times New Roman" w:eastAsia="Times New Roman" w:hAnsi="Times New Roman" w:cs="Times New Roman"/>
          <w:color w:val="000000"/>
          <w:sz w:val="20"/>
          <w:szCs w:val="20"/>
          <w:u w:val="single"/>
          <w:lang w:eastAsia="pl-PL"/>
        </w:rPr>
        <w:t>;</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geologiczne i górnicze w rozumieniu Prawa geologicznego i górniczego oraz inne wynikające z zapadania lub obsuwania się ziemi spowodowanego działalnością człowieka;</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u w:val="single"/>
          <w:lang w:eastAsia="pl-PL"/>
        </w:rPr>
      </w:pPr>
      <w:r w:rsidRPr="00A72452">
        <w:rPr>
          <w:rFonts w:ascii="Times New Roman" w:eastAsia="Times New Roman" w:hAnsi="Times New Roman" w:cs="Times New Roman"/>
          <w:color w:val="000000"/>
          <w:sz w:val="20"/>
          <w:szCs w:val="20"/>
          <w:lang w:eastAsia="pl-PL"/>
        </w:rPr>
        <w:t xml:space="preserve">powstałe w związku z prowadzonymi pracami budowlanymi w miejscu ubezpieczenia, </w:t>
      </w:r>
      <w:r w:rsidRPr="00A72452">
        <w:rPr>
          <w:rFonts w:ascii="Times New Roman" w:eastAsia="Times New Roman" w:hAnsi="Times New Roman" w:cs="Times New Roman"/>
          <w:color w:val="000000"/>
          <w:sz w:val="20"/>
          <w:szCs w:val="20"/>
          <w:lang w:eastAsia="pl-PL"/>
        </w:rPr>
        <w:br/>
      </w:r>
      <w:r w:rsidRPr="00A72452">
        <w:rPr>
          <w:rFonts w:ascii="Times New Roman" w:eastAsia="Times New Roman" w:hAnsi="Times New Roman" w:cs="Times New Roman"/>
          <w:color w:val="000000"/>
          <w:sz w:val="20"/>
          <w:szCs w:val="20"/>
          <w:u w:val="single"/>
          <w:lang w:eastAsia="pl-PL"/>
        </w:rPr>
        <w:t xml:space="preserve">z uwzględnieniem rozszerzenia ochrony ubezpieczeniowej wynikającej z </w:t>
      </w:r>
      <w:r w:rsidRPr="00A72452">
        <w:rPr>
          <w:rFonts w:ascii="Times New Roman" w:eastAsia="Times New Roman" w:hAnsi="Times New Roman" w:cs="Times New Roman"/>
          <w:b/>
          <w:color w:val="000000"/>
          <w:sz w:val="20"/>
          <w:szCs w:val="20"/>
          <w:u w:val="single"/>
          <w:lang w:eastAsia="pl-PL"/>
        </w:rPr>
        <w:t>klauzuli ubezpieczenia prac budowlano-montażowych</w:t>
      </w:r>
      <w:r w:rsidRPr="00A72452">
        <w:rPr>
          <w:rFonts w:ascii="Times New Roman" w:eastAsia="Times New Roman" w:hAnsi="Times New Roman" w:cs="Times New Roman"/>
          <w:color w:val="000000"/>
          <w:sz w:val="20"/>
          <w:szCs w:val="20"/>
          <w:u w:val="single"/>
          <w:lang w:eastAsia="pl-PL"/>
        </w:rPr>
        <w:t>;</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 xml:space="preserve">w mieniu, które niezgodnie ze swym przeznaczeniem i warunkami przechowywania lub magazynowania znajdowało się na wolnym powietrzu, o ile miało to wpływ na powstanie lub zwiększenie szkody; </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u w:val="single"/>
          <w:lang w:eastAsia="pl-PL"/>
        </w:rPr>
      </w:pPr>
      <w:r w:rsidRPr="00A72452">
        <w:rPr>
          <w:rFonts w:ascii="Times New Roman" w:eastAsia="Times New Roman" w:hAnsi="Times New Roman" w:cs="Times New Roman"/>
          <w:color w:val="000000"/>
          <w:sz w:val="20"/>
          <w:szCs w:val="20"/>
          <w:lang w:eastAsia="pl-PL"/>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A72452">
        <w:rPr>
          <w:rFonts w:ascii="Times New Roman" w:eastAsia="Times New Roman" w:hAnsi="Times New Roman" w:cs="Times New Roman"/>
          <w:color w:val="000000"/>
          <w:sz w:val="20"/>
          <w:szCs w:val="20"/>
          <w:u w:val="single"/>
          <w:lang w:eastAsia="pl-PL"/>
        </w:rPr>
        <w:t xml:space="preserve">z zastrzeżeniem, że ochrona ubezpieczeniowa obejmuje tego rodzaju zdarzenia zgodnie z postanowieniami oraz w ramach limitu odpowiedzialności określonego w </w:t>
      </w:r>
      <w:r w:rsidRPr="00A72452">
        <w:rPr>
          <w:rFonts w:ascii="Times New Roman" w:eastAsia="Times New Roman" w:hAnsi="Times New Roman" w:cs="Times New Roman"/>
          <w:b/>
          <w:color w:val="000000"/>
          <w:sz w:val="20"/>
          <w:szCs w:val="20"/>
          <w:u w:val="single"/>
          <w:lang w:eastAsia="pl-PL"/>
        </w:rPr>
        <w:t xml:space="preserve">klauzuli </w:t>
      </w:r>
      <w:proofErr w:type="spellStart"/>
      <w:r w:rsidRPr="00A72452">
        <w:rPr>
          <w:rFonts w:ascii="Times New Roman" w:eastAsia="Times New Roman" w:hAnsi="Times New Roman" w:cs="Times New Roman"/>
          <w:b/>
          <w:color w:val="000000"/>
          <w:sz w:val="20"/>
          <w:szCs w:val="20"/>
          <w:u w:val="single"/>
          <w:lang w:eastAsia="pl-PL"/>
        </w:rPr>
        <w:t>zalaniowej</w:t>
      </w:r>
      <w:proofErr w:type="spellEnd"/>
      <w:r w:rsidRPr="00A72452">
        <w:rPr>
          <w:rFonts w:ascii="Times New Roman" w:eastAsia="Times New Roman" w:hAnsi="Times New Roman" w:cs="Times New Roman"/>
          <w:color w:val="000000"/>
          <w:sz w:val="20"/>
          <w:szCs w:val="20"/>
          <w:u w:val="single"/>
          <w:lang w:eastAsia="pl-PL"/>
        </w:rPr>
        <w:t>;</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 xml:space="preserve">powstałe na skutek fałszerstwa, sprzeniewierzenia, oszustwa, braków inwentarzowych, niewyjaśnionego zaginięcia, poświadczenia nieprawdy oraz innym zachowaniu o podobnym charakterze; </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A72452">
        <w:rPr>
          <w:rFonts w:ascii="Times New Roman" w:eastAsia="Times New Roman" w:hAnsi="Times New Roman" w:cs="Times New Roman"/>
          <w:color w:val="000000"/>
          <w:sz w:val="20"/>
          <w:szCs w:val="20"/>
          <w:u w:val="single"/>
          <w:lang w:eastAsia="pl-PL"/>
        </w:rPr>
        <w:t xml:space="preserve">z uwzględnieniem rozszerzenia ochrony ubezpieczeniowej wynikającej z </w:t>
      </w:r>
      <w:r w:rsidRPr="00A72452">
        <w:rPr>
          <w:rFonts w:ascii="Times New Roman" w:eastAsia="Times New Roman" w:hAnsi="Times New Roman" w:cs="Times New Roman"/>
          <w:b/>
          <w:color w:val="000000"/>
          <w:sz w:val="20"/>
          <w:szCs w:val="20"/>
          <w:u w:val="single"/>
          <w:lang w:eastAsia="pl-PL"/>
        </w:rPr>
        <w:t>klauzuli katastrofy budowlanej</w:t>
      </w:r>
      <w:r w:rsidRPr="00A72452">
        <w:rPr>
          <w:rFonts w:ascii="Times New Roman" w:eastAsia="Times New Roman" w:hAnsi="Times New Roman" w:cs="Times New Roman"/>
          <w:color w:val="000000"/>
          <w:sz w:val="20"/>
          <w:szCs w:val="20"/>
          <w:u w:val="single"/>
          <w:lang w:eastAsia="pl-PL"/>
        </w:rPr>
        <w:t>;</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bCs/>
          <w:color w:val="000000"/>
          <w:sz w:val="20"/>
          <w:szCs w:val="20"/>
          <w:lang w:eastAsia="pl-PL"/>
        </w:rPr>
      </w:pPr>
      <w:r w:rsidRPr="00A72452">
        <w:rPr>
          <w:rFonts w:ascii="Times New Roman" w:eastAsia="Times New Roman" w:hAnsi="Times New Roman" w:cs="Times New Roman"/>
          <w:color w:val="000000"/>
          <w:sz w:val="20"/>
          <w:szCs w:val="20"/>
          <w:lang w:eastAsia="pl-PL"/>
        </w:rPr>
        <w:t xml:space="preserve">w uprawach, drzewach, krzewach, zwierzętach, z wyjątkiem szkód w </w:t>
      </w:r>
      <w:proofErr w:type="spellStart"/>
      <w:r w:rsidRPr="00A72452">
        <w:rPr>
          <w:rFonts w:ascii="Times New Roman" w:eastAsia="Times New Roman" w:hAnsi="Times New Roman" w:cs="Times New Roman"/>
          <w:color w:val="000000"/>
          <w:sz w:val="20"/>
          <w:szCs w:val="20"/>
          <w:lang w:eastAsia="pl-PL"/>
        </w:rPr>
        <w:t>nasadzeniach</w:t>
      </w:r>
      <w:proofErr w:type="spellEnd"/>
      <w:r w:rsidRPr="00A72452">
        <w:rPr>
          <w:rFonts w:ascii="Times New Roman" w:eastAsia="Times New Roman" w:hAnsi="Times New Roman" w:cs="Times New Roman"/>
          <w:color w:val="000000"/>
          <w:sz w:val="20"/>
          <w:szCs w:val="20"/>
          <w:lang w:eastAsia="pl-PL"/>
        </w:rPr>
        <w:t xml:space="preserve"> drzew </w:t>
      </w:r>
      <w:r w:rsidRPr="00A72452">
        <w:rPr>
          <w:rFonts w:ascii="Times New Roman" w:eastAsia="Times New Roman" w:hAnsi="Times New Roman" w:cs="Times New Roman"/>
          <w:color w:val="000000"/>
          <w:sz w:val="20"/>
          <w:szCs w:val="20"/>
          <w:lang w:eastAsia="pl-PL"/>
        </w:rPr>
        <w:br/>
        <w:t xml:space="preserve">i krzewów, które objęte są ochroną na podstawie </w:t>
      </w:r>
      <w:r w:rsidRPr="00A72452">
        <w:rPr>
          <w:rFonts w:ascii="Times New Roman" w:eastAsia="Times New Roman" w:hAnsi="Times New Roman" w:cs="Times New Roman"/>
          <w:b/>
          <w:color w:val="000000"/>
          <w:sz w:val="20"/>
          <w:szCs w:val="20"/>
          <w:lang w:eastAsia="pl-PL"/>
        </w:rPr>
        <w:t xml:space="preserve">klauzuli ubezpieczenia </w:t>
      </w:r>
      <w:proofErr w:type="spellStart"/>
      <w:r w:rsidRPr="00A72452">
        <w:rPr>
          <w:rFonts w:ascii="Times New Roman" w:eastAsia="Times New Roman" w:hAnsi="Times New Roman" w:cs="Times New Roman"/>
          <w:b/>
          <w:color w:val="000000"/>
          <w:sz w:val="20"/>
          <w:szCs w:val="20"/>
          <w:lang w:eastAsia="pl-PL"/>
        </w:rPr>
        <w:t>nasadzeń</w:t>
      </w:r>
      <w:proofErr w:type="spellEnd"/>
      <w:r w:rsidRPr="00A72452">
        <w:rPr>
          <w:rFonts w:ascii="Times New Roman" w:eastAsia="Times New Roman" w:hAnsi="Times New Roman" w:cs="Times New Roman"/>
          <w:b/>
          <w:color w:val="000000"/>
          <w:sz w:val="20"/>
          <w:szCs w:val="20"/>
          <w:lang w:eastAsia="pl-PL"/>
        </w:rPr>
        <w:t xml:space="preserve"> drzew i krzewów</w:t>
      </w:r>
      <w:r w:rsidRPr="00A72452">
        <w:rPr>
          <w:rFonts w:ascii="Times New Roman" w:eastAsia="Times New Roman" w:hAnsi="Times New Roman" w:cs="Times New Roman"/>
          <w:color w:val="000000"/>
          <w:sz w:val="24"/>
          <w:szCs w:val="24"/>
          <w:lang w:eastAsia="pl-PL"/>
        </w:rPr>
        <w:t xml:space="preserve"> </w:t>
      </w:r>
      <w:r w:rsidRPr="00A72452">
        <w:rPr>
          <w:rFonts w:ascii="Times New Roman" w:eastAsia="Times New Roman" w:hAnsi="Times New Roman" w:cs="Times New Roman"/>
          <w:bCs/>
          <w:color w:val="000000"/>
          <w:sz w:val="20"/>
          <w:szCs w:val="20"/>
          <w:lang w:eastAsia="pl-PL"/>
        </w:rPr>
        <w:t>w przypadku włączenia jej do programu ubezpieczenia ;</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 xml:space="preserve">w gruntach, glebach, naturalnych wodach podziemnych i powierzchniowych, kanałach, rowach, zbiornikach wodnych, chyba że są to sztuczne zbiorniki w miejscu ubezpieczenia; </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 xml:space="preserve">w mieniu znajdującym się pod ziemią związanym z produkcją wydobywczą; </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w środkach obrotowych o przekroczonym terminie ważności lub wycofanych z obrotu przed powstaniem szkody oraz mieniu, którego zakup potwierdzony jest fałszywymi dokumentami;</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 xml:space="preserve">w budynkach wyłączonych z eksploatacji powyżej 30 dni, z uwzględnieniem rozszerzenia ochrony ubezpieczeniowej dla takich budynków zgodnie </w:t>
      </w:r>
      <w:r w:rsidRPr="00A72452">
        <w:rPr>
          <w:rFonts w:ascii="Times New Roman" w:eastAsia="Times New Roman" w:hAnsi="Times New Roman" w:cs="Times New Roman"/>
          <w:b/>
          <w:color w:val="000000"/>
          <w:sz w:val="20"/>
          <w:szCs w:val="20"/>
          <w:lang w:eastAsia="pl-PL"/>
        </w:rPr>
        <w:t xml:space="preserve">z klauzulą ochrony mienia wyłączonego </w:t>
      </w:r>
      <w:r w:rsidRPr="00A72452">
        <w:rPr>
          <w:rFonts w:ascii="Times New Roman" w:eastAsia="Times New Roman" w:hAnsi="Times New Roman" w:cs="Times New Roman"/>
          <w:b/>
          <w:color w:val="000000"/>
          <w:sz w:val="20"/>
          <w:szCs w:val="20"/>
          <w:lang w:eastAsia="pl-PL"/>
        </w:rPr>
        <w:br/>
        <w:t>z eksploatacji</w:t>
      </w:r>
      <w:r w:rsidRPr="00A72452">
        <w:rPr>
          <w:rFonts w:ascii="Times New Roman" w:eastAsia="Times New Roman" w:hAnsi="Times New Roman" w:cs="Times New Roman"/>
          <w:color w:val="000000"/>
          <w:sz w:val="20"/>
          <w:szCs w:val="20"/>
          <w:lang w:eastAsia="pl-PL"/>
        </w:rPr>
        <w:t>;</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 xml:space="preserve">w budynkach, budowlach przeznaczonych do rozbiórki oraz w znajdującym się w nich mieniu oraz maszynach i urządzeniach przeznaczonych do likwidacji; </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w pojazdach podlegających rejestracji, sprzęcie pływającym, statkach powietrznych, chyba że stanowią one środki obrotowe lub mienie osób trzecich przyjęte do sprzedaży lub wykonania usługi;</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A72452">
        <w:rPr>
          <w:rFonts w:ascii="Times New Roman" w:eastAsia="Times New Roman" w:hAnsi="Times New Roman" w:cs="Times New Roman"/>
          <w:color w:val="000000"/>
          <w:sz w:val="20"/>
          <w:szCs w:val="20"/>
          <w:u w:val="single"/>
          <w:lang w:eastAsia="pl-PL"/>
        </w:rPr>
        <w:t xml:space="preserve">z wyjątkiem szkód objętych ochroną na podstawie </w:t>
      </w:r>
      <w:r w:rsidRPr="00A72452">
        <w:rPr>
          <w:rFonts w:ascii="Times New Roman" w:eastAsia="Times New Roman" w:hAnsi="Times New Roman" w:cs="Times New Roman"/>
          <w:b/>
          <w:color w:val="000000"/>
          <w:sz w:val="20"/>
          <w:szCs w:val="20"/>
          <w:u w:val="single"/>
          <w:lang w:eastAsia="pl-PL"/>
        </w:rPr>
        <w:t>klauzuli awarii instalacji lub urządzeń technologicznych;</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 xml:space="preserve">w mieniu będącym w transporcie, </w:t>
      </w:r>
      <w:r w:rsidRPr="00A72452">
        <w:rPr>
          <w:rFonts w:ascii="Times New Roman" w:eastAsia="Times New Roman" w:hAnsi="Times New Roman" w:cs="Times New Roman"/>
          <w:color w:val="000000"/>
          <w:sz w:val="20"/>
          <w:szCs w:val="20"/>
          <w:u w:val="single"/>
          <w:lang w:eastAsia="pl-PL"/>
        </w:rPr>
        <w:t xml:space="preserve">z uwzględnieniem rozszerzenia ochrony ubezpieczeniowej wynikającej z </w:t>
      </w:r>
      <w:r w:rsidRPr="00A72452">
        <w:rPr>
          <w:rFonts w:ascii="Times New Roman" w:eastAsia="Times New Roman" w:hAnsi="Times New Roman" w:cs="Times New Roman"/>
          <w:b/>
          <w:color w:val="000000"/>
          <w:sz w:val="20"/>
          <w:szCs w:val="20"/>
          <w:u w:val="single"/>
          <w:lang w:eastAsia="pl-PL"/>
        </w:rPr>
        <w:t xml:space="preserve">klauzuli transportowania </w:t>
      </w:r>
      <w:r w:rsidRPr="00A72452">
        <w:rPr>
          <w:rFonts w:ascii="Times New Roman" w:eastAsia="Times New Roman" w:hAnsi="Times New Roman" w:cs="Times New Roman"/>
          <w:color w:val="000000"/>
          <w:sz w:val="20"/>
          <w:szCs w:val="20"/>
          <w:u w:val="single"/>
          <w:lang w:eastAsia="pl-PL"/>
        </w:rPr>
        <w:t>oraz</w:t>
      </w:r>
      <w:r w:rsidRPr="00A72452">
        <w:rPr>
          <w:rFonts w:ascii="Times New Roman" w:eastAsia="Times New Roman" w:hAnsi="Times New Roman" w:cs="Times New Roman"/>
          <w:b/>
          <w:color w:val="000000"/>
          <w:sz w:val="20"/>
          <w:szCs w:val="20"/>
          <w:u w:val="single"/>
          <w:lang w:eastAsia="pl-PL"/>
        </w:rPr>
        <w:t xml:space="preserve"> klauzuli transportu wewnętrznego</w:t>
      </w:r>
      <w:r w:rsidRPr="00A72452">
        <w:rPr>
          <w:rFonts w:ascii="Times New Roman" w:eastAsia="Times New Roman" w:hAnsi="Times New Roman" w:cs="Times New Roman"/>
          <w:color w:val="000000"/>
          <w:sz w:val="20"/>
          <w:szCs w:val="20"/>
          <w:u w:val="single"/>
          <w:lang w:eastAsia="pl-PL"/>
        </w:rPr>
        <w:t>.</w:t>
      </w:r>
      <w:r w:rsidRPr="00A72452">
        <w:rPr>
          <w:rFonts w:ascii="Times New Roman" w:eastAsia="Times New Roman" w:hAnsi="Times New Roman" w:cs="Times New Roman"/>
          <w:b/>
          <w:bCs/>
          <w:color w:val="000000"/>
          <w:sz w:val="20"/>
          <w:szCs w:val="20"/>
          <w:lang w:eastAsia="pl-PL"/>
        </w:rPr>
        <w:t xml:space="preserve"> </w:t>
      </w:r>
      <w:r w:rsidRPr="00A72452">
        <w:rPr>
          <w:rFonts w:ascii="Times New Roman" w:eastAsia="Times New Roman" w:hAnsi="Times New Roman" w:cs="Times New Roman"/>
          <w:color w:val="000000"/>
          <w:sz w:val="20"/>
          <w:szCs w:val="20"/>
          <w:lang w:eastAsia="pl-PL"/>
        </w:rPr>
        <w:t xml:space="preserve">Dodatkowo wyłączenie to nie dotyczy transportu gotówki; </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 xml:space="preserve">pośrednie związane z opóźnieniami, utratą rynku, utratą zysku, zwiększonymi kosztami działalności lub kar pieniężnych; </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powstałe bezpośrednio lub pośrednio wskutek stałego lub czasowego wywłaszczenia (zajęcia) mienia na mocy decyzji jakichkolwiek legalnie ustanowionych władz;</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 xml:space="preserve">powstałe w </w:t>
      </w:r>
      <w:r w:rsidRPr="00A72452">
        <w:rPr>
          <w:rFonts w:ascii="Times New Roman" w:eastAsia="Tahoma,Bold" w:hAnsi="Times New Roman" w:cs="Times New Roman"/>
          <w:bCs/>
          <w:sz w:val="20"/>
          <w:szCs w:val="20"/>
          <w:lang w:eastAsia="pl-PL"/>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A72452">
        <w:rPr>
          <w:rFonts w:ascii="Times New Roman" w:eastAsia="Tahoma,Bold" w:hAnsi="Times New Roman" w:cs="Times New Roman"/>
          <w:b/>
          <w:bCs/>
          <w:sz w:val="20"/>
          <w:szCs w:val="20"/>
          <w:lang w:eastAsia="pl-PL"/>
        </w:rPr>
        <w:t>jeżeli mienie to znajduje się w odległości większej niż 750 m od ubezpieczonych budynków i budowli;</w:t>
      </w:r>
    </w:p>
    <w:p w:rsidR="00A72452" w:rsidRPr="00A72452" w:rsidRDefault="00A72452" w:rsidP="00A72452">
      <w:pPr>
        <w:numPr>
          <w:ilvl w:val="1"/>
          <w:numId w:val="1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i/>
          <w:sz w:val="20"/>
          <w:szCs w:val="20"/>
          <w:lang w:eastAsia="pl-PL"/>
        </w:rPr>
      </w:pPr>
      <w:r w:rsidRPr="00A72452">
        <w:rPr>
          <w:rFonts w:ascii="Times New Roman" w:eastAsia="Times New Roman" w:hAnsi="Times New Roman" w:cs="Times New Roman"/>
          <w:i/>
          <w:iCs/>
          <w:sz w:val="20"/>
          <w:szCs w:val="20"/>
          <w:lang w:eastAsia="pl-PL"/>
        </w:rPr>
        <w:t>w mieniu znajdującym się na obszarach między linią brzegu a wałem przeciwpowodziowym lub naturalnym wysokim brzegiem, w którym wbudowano trasę wału przeciwpowodziowego, jeżeli do szkody doszło wskutek powodzi;</w:t>
      </w:r>
    </w:p>
    <w:p w:rsidR="00A72452" w:rsidRPr="00A72452" w:rsidRDefault="00A72452" w:rsidP="00A72452">
      <w:pPr>
        <w:autoSpaceDE w:val="0"/>
        <w:autoSpaceDN w:val="0"/>
        <w:adjustRightInd w:val="0"/>
        <w:spacing w:after="0" w:line="240" w:lineRule="auto"/>
        <w:jc w:val="both"/>
        <w:rPr>
          <w:rFonts w:ascii="Times New Roman" w:eastAsia="Times New Roman" w:hAnsi="Times New Roman" w:cs="Times New Roman"/>
          <w:color w:val="000000"/>
          <w:sz w:val="20"/>
          <w:szCs w:val="20"/>
          <w:lang w:eastAsia="pl-PL"/>
        </w:rPr>
      </w:pPr>
    </w:p>
    <w:p w:rsidR="00A72452" w:rsidRPr="00A72452" w:rsidRDefault="00A72452" w:rsidP="00A72452">
      <w:pPr>
        <w:spacing w:after="0" w:line="240" w:lineRule="auto"/>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lastRenderedPageBreak/>
        <w:t>C. UBEZPIECZENIE SPRZĘTU ELEKTRONICZNEGO OD WSZYSTKICH RYZYK</w:t>
      </w:r>
    </w:p>
    <w:p w:rsidR="00A72452" w:rsidRPr="00A72452" w:rsidRDefault="00A72452" w:rsidP="00A72452">
      <w:pPr>
        <w:spacing w:after="0" w:line="240" w:lineRule="auto"/>
        <w:ind w:firstLine="426"/>
        <w:rPr>
          <w:rFonts w:ascii="Times New Roman" w:eastAsia="Times New Roman" w:hAnsi="Times New Roman" w:cs="Times New Roman"/>
          <w:sz w:val="20"/>
          <w:szCs w:val="20"/>
          <w:lang w:eastAsia="pl-PL"/>
        </w:rPr>
      </w:pPr>
    </w:p>
    <w:p w:rsidR="00A72452" w:rsidRPr="00A72452" w:rsidRDefault="00A72452" w:rsidP="00A72452">
      <w:pPr>
        <w:spacing w:after="0" w:line="240" w:lineRule="auto"/>
        <w:jc w:val="both"/>
        <w:rPr>
          <w:rFonts w:ascii="Times New Roman" w:eastAsia="Times New Roman" w:hAnsi="Times New Roman" w:cs="Times New Roman"/>
          <w:i/>
          <w:sz w:val="20"/>
          <w:szCs w:val="20"/>
          <w:lang w:eastAsia="pl-PL"/>
        </w:rPr>
      </w:pPr>
      <w:r w:rsidRPr="00A72452">
        <w:rPr>
          <w:rFonts w:ascii="Times New Roman" w:eastAsia="Times New Roman" w:hAnsi="Times New Roman" w:cs="Times New Roman"/>
          <w:b/>
          <w:i/>
          <w:sz w:val="20"/>
          <w:szCs w:val="20"/>
          <w:lang w:eastAsia="pl-PL"/>
        </w:rPr>
        <w:t>UWAGA:</w:t>
      </w:r>
      <w:r w:rsidRPr="00A72452">
        <w:rPr>
          <w:rFonts w:ascii="Times New Roman" w:eastAsia="Times New Roman" w:hAnsi="Times New Roman" w:cs="Times New Roman"/>
          <w:i/>
          <w:sz w:val="20"/>
          <w:szCs w:val="20"/>
          <w:lang w:eastAsia="pl-PL"/>
        </w:rPr>
        <w:t xml:space="preserve"> Ubezpieczenie dotyczy wszystkich podmiotów (ubezpieczonych) wymienionych w programie ubezpieczenia oraz każdej lokalizacji, w której te podmioty prowadzą działalność.</w:t>
      </w:r>
    </w:p>
    <w:p w:rsidR="00A72452" w:rsidRPr="00A72452" w:rsidRDefault="00A72452" w:rsidP="00A72452">
      <w:pPr>
        <w:tabs>
          <w:tab w:val="left" w:pos="1134"/>
        </w:tabs>
        <w:spacing w:after="0" w:line="240" w:lineRule="auto"/>
        <w:ind w:left="1134" w:hanging="1134"/>
        <w:jc w:val="both"/>
        <w:rPr>
          <w:rFonts w:ascii="Times New Roman" w:eastAsia="Times New Roman" w:hAnsi="Times New Roman" w:cs="Times New Roman"/>
          <w:b/>
          <w:sz w:val="20"/>
          <w:szCs w:val="20"/>
          <w:lang w:eastAsia="pl-PL"/>
        </w:rPr>
      </w:pPr>
    </w:p>
    <w:p w:rsidR="00A72452" w:rsidRPr="00A72452" w:rsidRDefault="00A72452" w:rsidP="00A72452">
      <w:pPr>
        <w:tabs>
          <w:tab w:val="left" w:pos="1134"/>
        </w:tabs>
        <w:spacing w:after="0" w:line="240" w:lineRule="auto"/>
        <w:ind w:left="1134" w:hanging="1134"/>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 xml:space="preserve">UWAGA: </w:t>
      </w:r>
      <w:r w:rsidRPr="00A72452">
        <w:rPr>
          <w:rFonts w:ascii="Times New Roman" w:eastAsia="Times New Roman" w:hAnsi="Times New Roman" w:cs="Times New Roman"/>
          <w:b/>
          <w:sz w:val="20"/>
          <w:szCs w:val="20"/>
          <w:lang w:eastAsia="pl-PL"/>
        </w:rPr>
        <w:tab/>
        <w:t xml:space="preserve">UWAGA: </w:t>
      </w:r>
      <w:r w:rsidRPr="00A72452">
        <w:rPr>
          <w:rFonts w:ascii="Times New Roman" w:eastAsia="Times New Roman" w:hAnsi="Times New Roman" w:cs="Times New Roman"/>
          <w:b/>
          <w:sz w:val="20"/>
          <w:szCs w:val="20"/>
          <w:lang w:eastAsia="pl-PL"/>
        </w:rPr>
        <w:tab/>
        <w:t>Wysokość franszyz i udziałów własnych</w:t>
      </w:r>
    </w:p>
    <w:p w:rsidR="00A72452" w:rsidRPr="00A72452" w:rsidRDefault="00A72452" w:rsidP="00A72452">
      <w:pPr>
        <w:tabs>
          <w:tab w:val="left" w:pos="1134"/>
        </w:tabs>
        <w:spacing w:after="0" w:line="240" w:lineRule="auto"/>
        <w:ind w:left="1134" w:hanging="1134"/>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ab/>
        <w:t>Franszyza integralna: brak</w:t>
      </w:r>
    </w:p>
    <w:p w:rsidR="00A72452" w:rsidRPr="00A72452" w:rsidRDefault="00A72452" w:rsidP="00A72452">
      <w:pPr>
        <w:tabs>
          <w:tab w:val="left" w:pos="1134"/>
        </w:tabs>
        <w:spacing w:after="0" w:line="240" w:lineRule="auto"/>
        <w:ind w:left="1134" w:hanging="1134"/>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ab/>
        <w:t xml:space="preserve">Franszyza redukcyjna, udział własny: brak </w:t>
      </w:r>
    </w:p>
    <w:p w:rsidR="00A72452" w:rsidRPr="00A72452" w:rsidRDefault="00A72452" w:rsidP="00A72452">
      <w:pPr>
        <w:tabs>
          <w:tab w:val="left" w:pos="1134"/>
        </w:tabs>
        <w:spacing w:after="0" w:line="240" w:lineRule="auto"/>
        <w:ind w:left="1134" w:hanging="1134"/>
        <w:jc w:val="both"/>
        <w:rPr>
          <w:rFonts w:ascii="Times New Roman" w:eastAsia="Times New Roman" w:hAnsi="Times New Roman" w:cs="Times New Roman"/>
          <w:sz w:val="20"/>
          <w:szCs w:val="20"/>
          <w:lang w:eastAsia="pl-PL"/>
        </w:rPr>
      </w:pP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Zakres ubezpieczenia obejmuje co najmniej następujące ryzyka i koszty:</w:t>
      </w:r>
    </w:p>
    <w:p w:rsidR="00A72452" w:rsidRPr="00A72452" w:rsidRDefault="00A72452" w:rsidP="00A72452">
      <w:pPr>
        <w:spacing w:after="0" w:line="240" w:lineRule="auto"/>
        <w:jc w:val="both"/>
        <w:rPr>
          <w:rFonts w:ascii="Times New Roman" w:eastAsia="Times New Roman" w:hAnsi="Times New Roman" w:cs="Times New Roman"/>
          <w:iCs/>
          <w:sz w:val="20"/>
          <w:szCs w:val="20"/>
          <w:lang w:eastAsia="pl-PL"/>
        </w:rPr>
      </w:pPr>
      <w:r w:rsidRPr="00A72452">
        <w:rPr>
          <w:rFonts w:ascii="Times New Roman" w:eastAsia="Times New Roman" w:hAnsi="Times New Roman" w:cs="Times New Roman"/>
          <w:sz w:val="20"/>
          <w:szCs w:val="20"/>
          <w:lang w:eastAsia="pl-PL"/>
        </w:rPr>
        <w:t xml:space="preserve">wszelkie szkody materialne (fizyczne) polegające na utracie przedmiotu ubezpieczenia, jego uszkodzeniu lub zniszczeniu wskutek nagłej, nieprzewidzianej i niezależnej od ubezpieczającego przyczyny. Postanowienia </w:t>
      </w:r>
      <w:r w:rsidRPr="00A72452">
        <w:rPr>
          <w:rFonts w:ascii="Times New Roman" w:eastAsia="Times New Roman" w:hAnsi="Times New Roman" w:cs="Times New Roman"/>
          <w:iCs/>
          <w:sz w:val="20"/>
          <w:szCs w:val="20"/>
          <w:lang w:eastAsia="pl-PL"/>
        </w:rPr>
        <w:t>OWU Ubezpieczyciela ograniczające lub wyłączające jego odpowiedzialność mają  zastosowanie, z zastrzeżeniem że ochrona ubezpieczeniowa winna obejmować co najmniej ryzyka i szkody opisane poniżej.</w:t>
      </w:r>
    </w:p>
    <w:p w:rsidR="00A72452" w:rsidRPr="00A72452" w:rsidRDefault="00A72452" w:rsidP="00A72452">
      <w:pPr>
        <w:spacing w:after="0" w:line="240" w:lineRule="auto"/>
        <w:jc w:val="both"/>
        <w:rPr>
          <w:rFonts w:ascii="Times New Roman" w:eastAsia="Times New Roman" w:hAnsi="Times New Roman" w:cs="Times New Roman"/>
          <w:iCs/>
          <w:sz w:val="20"/>
          <w:szCs w:val="20"/>
          <w:lang w:eastAsia="pl-PL"/>
        </w:rPr>
      </w:pP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Ubezpieczenie obejmuje w szczególności szkody spowodowane przez:</w:t>
      </w:r>
    </w:p>
    <w:p w:rsidR="00A72452" w:rsidRPr="00A72452" w:rsidRDefault="00A72452" w:rsidP="00A72452">
      <w:pPr>
        <w:numPr>
          <w:ilvl w:val="0"/>
          <w:numId w:val="2"/>
        </w:num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działanie człowieka, tj. niewłaściwe użytkowanie, nieostrożność, zaniedbanie, błędną obsługę, świadome i celowe zniszczenie przez osoby trzecie,</w:t>
      </w:r>
    </w:p>
    <w:p w:rsidR="00A72452" w:rsidRPr="00A72452" w:rsidRDefault="00A72452" w:rsidP="00A72452">
      <w:pPr>
        <w:numPr>
          <w:ilvl w:val="0"/>
          <w:numId w:val="2"/>
        </w:num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kradzież z włamaniem i rabunek, wandalizm,</w:t>
      </w:r>
    </w:p>
    <w:p w:rsidR="00A72452" w:rsidRPr="00A72452" w:rsidRDefault="00A72452" w:rsidP="00A72452">
      <w:pPr>
        <w:numPr>
          <w:ilvl w:val="0"/>
          <w:numId w:val="2"/>
        </w:num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kradzież zwykła z limitem odpowiedzialności 15 000 zł,</w:t>
      </w:r>
    </w:p>
    <w:p w:rsidR="00A72452" w:rsidRPr="00A72452" w:rsidRDefault="00A72452" w:rsidP="00A72452">
      <w:pPr>
        <w:numPr>
          <w:ilvl w:val="0"/>
          <w:numId w:val="2"/>
        </w:num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rsidR="00A72452" w:rsidRPr="00A72452" w:rsidRDefault="00A72452" w:rsidP="00A72452">
      <w:pPr>
        <w:numPr>
          <w:ilvl w:val="0"/>
          <w:numId w:val="2"/>
        </w:num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działanie wody tj. zalania wodą z urządzeń wodno-kanalizacyjnych, burzy, sztormu, wylewu wód podziemnych, deszczu nawalnego, wilgoci, pary wodnej i cieczy w innej postaci oraz działanie mrozu, gradu, śniegu, samoczynne otworzenie się główek tryskaczowych z innych przyczyn niż wskutek pożaru, nieumyślne pozostawienie otwartych kranów lub innych zaworów,</w:t>
      </w:r>
    </w:p>
    <w:p w:rsidR="00A72452" w:rsidRPr="00A72452" w:rsidRDefault="00A72452" w:rsidP="00A72452">
      <w:pPr>
        <w:numPr>
          <w:ilvl w:val="0"/>
          <w:numId w:val="2"/>
        </w:num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działanie wiatru, lawiny, osunięcie się ziemi,</w:t>
      </w:r>
    </w:p>
    <w:p w:rsidR="00A72452" w:rsidRPr="00A72452" w:rsidRDefault="00A72452" w:rsidP="00A72452">
      <w:pPr>
        <w:numPr>
          <w:ilvl w:val="0"/>
          <w:numId w:val="2"/>
        </w:num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wady produkcyjne, błędy konstrukcyjne, wady materiałowe, które ujawniły się dopiero po okresie gwarancji,</w:t>
      </w:r>
    </w:p>
    <w:p w:rsidR="00A72452" w:rsidRPr="00A72452" w:rsidRDefault="00A72452" w:rsidP="00A72452">
      <w:pPr>
        <w:numPr>
          <w:ilvl w:val="0"/>
          <w:numId w:val="2"/>
        </w:num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zbyt wysokie/niskie napięcia/natężenie w sieci instalacji elektrycznej, szkody wynikające z przerw </w:t>
      </w:r>
      <w:r w:rsidRPr="00A72452">
        <w:rPr>
          <w:rFonts w:ascii="Times New Roman" w:eastAsia="Times New Roman" w:hAnsi="Times New Roman" w:cs="Times New Roman"/>
          <w:sz w:val="20"/>
          <w:szCs w:val="20"/>
          <w:lang w:eastAsia="pl-PL"/>
        </w:rPr>
        <w:br/>
        <w:t>w dostawie prądu elektrycznego,</w:t>
      </w:r>
    </w:p>
    <w:p w:rsidR="00A72452" w:rsidRPr="00A72452" w:rsidRDefault="00A72452" w:rsidP="00A72452">
      <w:pPr>
        <w:numPr>
          <w:ilvl w:val="0"/>
          <w:numId w:val="2"/>
        </w:num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szkody w nośnikach obrazu urządzeń fotokopiujących,</w:t>
      </w:r>
    </w:p>
    <w:p w:rsidR="00A72452" w:rsidRPr="00A72452" w:rsidRDefault="00A72452" w:rsidP="00A72452">
      <w:pPr>
        <w:numPr>
          <w:ilvl w:val="0"/>
          <w:numId w:val="2"/>
        </w:num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bezpośrednie i pośrednie działanie wyładowań atmosferycznych i zjawisk pochodnych</w:t>
      </w:r>
    </w:p>
    <w:p w:rsidR="00A72452" w:rsidRPr="00A72452" w:rsidRDefault="00A72452" w:rsidP="00A72452">
      <w:pPr>
        <w:numPr>
          <w:ilvl w:val="0"/>
          <w:numId w:val="2"/>
        </w:num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koszty zabezpieczenia ubezpieczonego mienia przed bezpośrednim zagrożeniem ze strony zdarzenia losowego objętego ubezpieczeniem, koszty akcji ratowniczej, koszty uprzątnięcia pozostałości po szkodzie</w:t>
      </w:r>
    </w:p>
    <w:p w:rsidR="00A72452" w:rsidRPr="00A72452" w:rsidRDefault="00A72452" w:rsidP="00A72452">
      <w:pPr>
        <w:tabs>
          <w:tab w:val="left" w:pos="5529"/>
        </w:tabs>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Ochrona obejmuje szkody powstałe w trakcie napraw dokonywanych przez pracowników.</w:t>
      </w:r>
    </w:p>
    <w:p w:rsidR="00A72452" w:rsidRPr="00A72452" w:rsidRDefault="00A72452" w:rsidP="00A72452">
      <w:pPr>
        <w:autoSpaceDE w:val="0"/>
        <w:autoSpaceDN w:val="0"/>
        <w:adjustRightInd w:val="0"/>
        <w:spacing w:after="0" w:line="240" w:lineRule="auto"/>
        <w:ind w:left="426"/>
        <w:jc w:val="both"/>
        <w:rPr>
          <w:rFonts w:ascii="Times New Roman" w:eastAsia="Calibri" w:hAnsi="Times New Roman" w:cs="Times New Roman"/>
          <w:color w:val="000000"/>
          <w:sz w:val="20"/>
          <w:szCs w:val="20"/>
          <w:lang w:eastAsia="pl-PL"/>
        </w:rPr>
      </w:pPr>
      <w:r w:rsidRPr="00A72452">
        <w:rPr>
          <w:rFonts w:ascii="Times New Roman" w:eastAsia="Calibri" w:hAnsi="Times New Roman" w:cs="Times New Roman"/>
          <w:color w:val="000000"/>
          <w:sz w:val="20"/>
          <w:szCs w:val="20"/>
          <w:lang w:eastAsia="pl-PL"/>
        </w:rPr>
        <w:t xml:space="preserve">Ubezpieczyciel nie wyłącza odpowiedzialności z tytułu szkód powstałych w wyniku prowadzonych </w:t>
      </w:r>
      <w:r w:rsidRPr="00A72452">
        <w:rPr>
          <w:rFonts w:ascii="Times New Roman" w:eastAsia="Calibri" w:hAnsi="Times New Roman" w:cs="Times New Roman"/>
          <w:color w:val="000000"/>
          <w:sz w:val="20"/>
          <w:szCs w:val="20"/>
          <w:lang w:eastAsia="pl-PL"/>
        </w:rPr>
        <w:br/>
        <w:t>u Ubezpieczonego drobnych prac remontowych o ile prace te były wykonywane przez wyspecjalizowane firmy zewnętrzne.</w:t>
      </w:r>
    </w:p>
    <w:p w:rsidR="00A72452" w:rsidRPr="00A72452" w:rsidRDefault="00A72452" w:rsidP="00A72452">
      <w:pPr>
        <w:tabs>
          <w:tab w:val="left" w:pos="5529"/>
        </w:tabs>
        <w:spacing w:after="0" w:line="240" w:lineRule="auto"/>
        <w:ind w:left="426"/>
        <w:jc w:val="both"/>
        <w:rPr>
          <w:rFonts w:ascii="Times New Roman" w:eastAsia="Times New Roman" w:hAnsi="Times New Roman" w:cs="Times New Roman"/>
          <w:sz w:val="20"/>
          <w:szCs w:val="20"/>
          <w:lang w:eastAsia="pl-PL"/>
        </w:rPr>
      </w:pPr>
    </w:p>
    <w:p w:rsidR="00A72452" w:rsidRPr="00A72452" w:rsidRDefault="00A72452" w:rsidP="00A72452">
      <w:pPr>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Rodzaj wartości: wartość księgowa brutto.</w:t>
      </w:r>
    </w:p>
    <w:p w:rsidR="00A72452" w:rsidRPr="00A72452" w:rsidRDefault="00A72452" w:rsidP="00A72452">
      <w:pPr>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rsidR="00A72452" w:rsidRPr="00A72452" w:rsidRDefault="00A72452" w:rsidP="00A72452">
      <w:pPr>
        <w:spacing w:after="0" w:line="240" w:lineRule="auto"/>
        <w:ind w:left="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rsidR="00A72452" w:rsidRPr="00A72452" w:rsidRDefault="00A72452" w:rsidP="00A72452">
      <w:pPr>
        <w:spacing w:after="0" w:line="240" w:lineRule="auto"/>
        <w:ind w:left="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Sprzęt elektroniczny przenośny jest objęty ochroną na terytorium Europy.</w:t>
      </w:r>
    </w:p>
    <w:p w:rsidR="00A72452" w:rsidRPr="00A72452" w:rsidRDefault="00A72452" w:rsidP="00A72452">
      <w:pPr>
        <w:spacing w:after="0" w:line="240" w:lineRule="auto"/>
        <w:ind w:left="425"/>
        <w:jc w:val="both"/>
        <w:rPr>
          <w:rFonts w:ascii="Times New Roman" w:eastAsia="Times New Roman" w:hAnsi="Times New Roman" w:cs="Times New Roman"/>
          <w:sz w:val="20"/>
          <w:szCs w:val="20"/>
          <w:lang w:eastAsia="pl-PL"/>
        </w:rPr>
      </w:pPr>
    </w:p>
    <w:p w:rsidR="00A72452" w:rsidRPr="00A72452" w:rsidRDefault="00A72452" w:rsidP="00A72452">
      <w:pPr>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Wykaz sprzętu elektronicznego w tabeli w załączniku nr 6</w:t>
      </w:r>
    </w:p>
    <w:p w:rsidR="00A72452" w:rsidRPr="00A72452" w:rsidRDefault="00A72452" w:rsidP="00A72452">
      <w:pPr>
        <w:spacing w:after="0" w:line="240" w:lineRule="auto"/>
        <w:ind w:left="426"/>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Sprzęt stacjonarny</w:t>
      </w:r>
    </w:p>
    <w:p w:rsidR="00A72452" w:rsidRPr="00A72452" w:rsidRDefault="00A72452" w:rsidP="00A72452">
      <w:pPr>
        <w:spacing w:after="0" w:line="240" w:lineRule="auto"/>
        <w:ind w:left="426"/>
        <w:jc w:val="both"/>
        <w:rPr>
          <w:rFonts w:ascii="Times New Roman" w:eastAsia="Times New Roman" w:hAnsi="Times New Roman" w:cs="Times New Roman"/>
          <w:b/>
          <w:i/>
          <w:sz w:val="20"/>
          <w:szCs w:val="20"/>
          <w:lang w:eastAsia="pl-PL"/>
        </w:rPr>
      </w:pPr>
      <w:r w:rsidRPr="00A72452">
        <w:rPr>
          <w:rFonts w:ascii="Times New Roman" w:eastAsia="Times New Roman" w:hAnsi="Times New Roman" w:cs="Times New Roman"/>
          <w:b/>
          <w:i/>
          <w:sz w:val="20"/>
          <w:szCs w:val="20"/>
          <w:lang w:eastAsia="pl-PL"/>
        </w:rPr>
        <w:t>Łączna suma ubezpieczenia: 1 501 998,89 zł</w:t>
      </w:r>
    </w:p>
    <w:p w:rsidR="00A72452" w:rsidRPr="00A72452" w:rsidRDefault="00A72452" w:rsidP="00A72452">
      <w:pPr>
        <w:spacing w:after="0" w:line="240" w:lineRule="auto"/>
        <w:ind w:left="426"/>
        <w:jc w:val="both"/>
        <w:rPr>
          <w:rFonts w:ascii="Times New Roman" w:eastAsia="Times New Roman" w:hAnsi="Times New Roman" w:cs="Times New Roman"/>
          <w:sz w:val="20"/>
          <w:szCs w:val="20"/>
          <w:lang w:eastAsia="pl-PL"/>
        </w:rPr>
      </w:pPr>
    </w:p>
    <w:p w:rsidR="00A72452" w:rsidRPr="00A72452" w:rsidRDefault="00A72452" w:rsidP="00A72452">
      <w:pPr>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br w:type="page"/>
      </w:r>
    </w:p>
    <w:p w:rsidR="00A72452" w:rsidRPr="00A72452" w:rsidRDefault="00A72452" w:rsidP="00A72452">
      <w:pPr>
        <w:spacing w:after="0" w:line="240" w:lineRule="auto"/>
        <w:ind w:left="426"/>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lastRenderedPageBreak/>
        <w:t>Sprzęt przenośny</w:t>
      </w:r>
    </w:p>
    <w:p w:rsidR="00A72452" w:rsidRPr="00A72452" w:rsidRDefault="00A72452" w:rsidP="00A72452">
      <w:pPr>
        <w:spacing w:after="0" w:line="240" w:lineRule="auto"/>
        <w:ind w:left="426"/>
        <w:jc w:val="both"/>
        <w:rPr>
          <w:rFonts w:ascii="Times New Roman" w:eastAsia="Times New Roman" w:hAnsi="Times New Roman" w:cs="Times New Roman"/>
          <w:b/>
          <w:i/>
          <w:sz w:val="20"/>
          <w:szCs w:val="20"/>
          <w:lang w:eastAsia="pl-PL"/>
        </w:rPr>
      </w:pPr>
      <w:r w:rsidRPr="00A72452">
        <w:rPr>
          <w:rFonts w:ascii="Times New Roman" w:eastAsia="Times New Roman" w:hAnsi="Times New Roman" w:cs="Times New Roman"/>
          <w:b/>
          <w:i/>
          <w:sz w:val="20"/>
          <w:szCs w:val="20"/>
          <w:lang w:eastAsia="pl-PL"/>
        </w:rPr>
        <w:t>Łączna suma ubezpieczenia: 856 851,05 zł</w:t>
      </w:r>
    </w:p>
    <w:p w:rsidR="00A72452" w:rsidRPr="00A72452" w:rsidRDefault="00A72452" w:rsidP="00A72452">
      <w:pPr>
        <w:spacing w:after="0" w:line="240" w:lineRule="auto"/>
        <w:rPr>
          <w:rFonts w:ascii="Times New Roman" w:eastAsia="Times New Roman" w:hAnsi="Times New Roman" w:cs="Times New Roman"/>
          <w:b/>
          <w:sz w:val="20"/>
          <w:szCs w:val="20"/>
          <w:lang w:eastAsia="pl-PL"/>
        </w:rPr>
      </w:pPr>
    </w:p>
    <w:p w:rsidR="00A72452" w:rsidRPr="00A72452" w:rsidRDefault="00A72452" w:rsidP="00A72452">
      <w:pPr>
        <w:spacing w:after="0" w:line="240" w:lineRule="auto"/>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 xml:space="preserve">       Monitoring wizyjny</w:t>
      </w:r>
    </w:p>
    <w:p w:rsidR="00A72452" w:rsidRPr="00A72452" w:rsidRDefault="00A72452" w:rsidP="00A72452">
      <w:pPr>
        <w:spacing w:after="0" w:line="240" w:lineRule="auto"/>
        <w:ind w:left="426"/>
        <w:jc w:val="both"/>
        <w:rPr>
          <w:rFonts w:ascii="Times New Roman" w:eastAsia="Times New Roman" w:hAnsi="Times New Roman" w:cs="Times New Roman"/>
          <w:b/>
          <w:i/>
          <w:sz w:val="20"/>
          <w:szCs w:val="20"/>
          <w:lang w:eastAsia="pl-PL"/>
        </w:rPr>
      </w:pPr>
      <w:r w:rsidRPr="00A72452">
        <w:rPr>
          <w:rFonts w:ascii="Times New Roman" w:eastAsia="Times New Roman" w:hAnsi="Times New Roman" w:cs="Times New Roman"/>
          <w:b/>
          <w:i/>
          <w:sz w:val="20"/>
          <w:szCs w:val="20"/>
          <w:lang w:eastAsia="pl-PL"/>
        </w:rPr>
        <w:t>Łączna suma ubezpieczenia: 92 321,95 zł</w:t>
      </w:r>
    </w:p>
    <w:p w:rsidR="00A72452" w:rsidRPr="00A72452" w:rsidRDefault="00A72452" w:rsidP="00A72452">
      <w:pPr>
        <w:spacing w:after="0" w:line="240" w:lineRule="auto"/>
        <w:ind w:left="426"/>
        <w:jc w:val="both"/>
        <w:rPr>
          <w:rFonts w:ascii="Times New Roman" w:eastAsia="Times New Roman" w:hAnsi="Times New Roman" w:cs="Times New Roman"/>
          <w:b/>
          <w:i/>
          <w:sz w:val="20"/>
          <w:szCs w:val="20"/>
          <w:lang w:eastAsia="pl-PL"/>
        </w:rPr>
      </w:pPr>
    </w:p>
    <w:p w:rsidR="00A72452" w:rsidRPr="00A72452" w:rsidRDefault="00A72452" w:rsidP="00A72452">
      <w:pPr>
        <w:spacing w:after="0" w:line="240" w:lineRule="auto"/>
        <w:ind w:left="426"/>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Sprzęt przenośny udostępniany osobom trzecim</w:t>
      </w:r>
    </w:p>
    <w:p w:rsidR="00A72452" w:rsidRPr="00A72452" w:rsidRDefault="00A72452" w:rsidP="00A72452">
      <w:pPr>
        <w:spacing w:after="0" w:line="240" w:lineRule="auto"/>
        <w:ind w:left="426"/>
        <w:jc w:val="both"/>
        <w:rPr>
          <w:rFonts w:ascii="Times New Roman" w:eastAsia="Times New Roman" w:hAnsi="Times New Roman" w:cs="Times New Roman"/>
          <w:b/>
          <w:i/>
          <w:sz w:val="20"/>
          <w:szCs w:val="20"/>
          <w:lang w:eastAsia="pl-PL"/>
        </w:rPr>
      </w:pPr>
      <w:r w:rsidRPr="00A72452">
        <w:rPr>
          <w:rFonts w:ascii="Times New Roman" w:eastAsia="Times New Roman" w:hAnsi="Times New Roman" w:cs="Times New Roman"/>
          <w:b/>
          <w:i/>
          <w:sz w:val="20"/>
          <w:szCs w:val="20"/>
          <w:lang w:eastAsia="pl-PL"/>
        </w:rPr>
        <w:t>Łączna suma ubezpieczenia:</w:t>
      </w:r>
      <w:r w:rsidRPr="00A72452">
        <w:rPr>
          <w:rFonts w:ascii="Times New Roman" w:eastAsia="Times New Roman" w:hAnsi="Times New Roman" w:cs="Times New Roman"/>
          <w:sz w:val="20"/>
          <w:szCs w:val="20"/>
          <w:lang w:eastAsia="pl-PL"/>
        </w:rPr>
        <w:t xml:space="preserve"> </w:t>
      </w:r>
      <w:r w:rsidRPr="00A72452">
        <w:rPr>
          <w:rFonts w:ascii="Times New Roman" w:eastAsia="Times New Roman" w:hAnsi="Times New Roman" w:cs="Times New Roman"/>
          <w:b/>
          <w:i/>
          <w:sz w:val="20"/>
          <w:szCs w:val="20"/>
          <w:lang w:eastAsia="pl-PL"/>
        </w:rPr>
        <w:t>487 137,54 zł</w:t>
      </w:r>
    </w:p>
    <w:p w:rsidR="00A72452" w:rsidRPr="00A72452" w:rsidRDefault="00A72452" w:rsidP="00A72452">
      <w:pPr>
        <w:spacing w:after="0" w:line="240" w:lineRule="auto"/>
        <w:ind w:left="426"/>
        <w:jc w:val="both"/>
        <w:rPr>
          <w:rFonts w:ascii="Times New Roman" w:eastAsia="Times New Roman" w:hAnsi="Times New Roman" w:cs="Times New Roman"/>
          <w:b/>
          <w:i/>
          <w:sz w:val="20"/>
          <w:szCs w:val="20"/>
          <w:lang w:eastAsia="pl-PL"/>
        </w:rPr>
      </w:pP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 xml:space="preserve">Telefony komórkowe, tablety, smartfony </w:t>
      </w:r>
    </w:p>
    <w:p w:rsidR="00A72452" w:rsidRPr="00A72452" w:rsidRDefault="00A72452" w:rsidP="00A72452">
      <w:pPr>
        <w:spacing w:after="0" w:line="240" w:lineRule="auto"/>
        <w:ind w:left="2835" w:hanging="2409"/>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system ubezpieczenia: </w:t>
      </w:r>
      <w:r w:rsidRPr="00A72452">
        <w:rPr>
          <w:rFonts w:ascii="Times New Roman" w:eastAsia="Times New Roman" w:hAnsi="Times New Roman" w:cs="Times New Roman"/>
          <w:sz w:val="20"/>
          <w:szCs w:val="20"/>
          <w:lang w:eastAsia="pl-PL"/>
        </w:rPr>
        <w:tab/>
        <w:t>na pierwsze ryzyko z konsumpcją sumy ubezpieczenia</w:t>
      </w:r>
    </w:p>
    <w:p w:rsidR="00A72452" w:rsidRPr="00A72452" w:rsidRDefault="00A72452" w:rsidP="00A72452">
      <w:pPr>
        <w:tabs>
          <w:tab w:val="left" w:pos="2835"/>
        </w:tabs>
        <w:spacing w:after="0" w:line="240" w:lineRule="auto"/>
        <w:ind w:left="2835" w:hanging="2409"/>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rodzaj wartości</w:t>
      </w:r>
      <w:r w:rsidRPr="00A72452">
        <w:rPr>
          <w:rFonts w:ascii="Times New Roman" w:eastAsia="Times New Roman" w:hAnsi="Times New Roman" w:cs="Times New Roman"/>
          <w:sz w:val="20"/>
          <w:szCs w:val="20"/>
          <w:lang w:eastAsia="pl-PL"/>
        </w:rPr>
        <w:tab/>
        <w:t>wartość odtworzeniowa</w:t>
      </w:r>
    </w:p>
    <w:p w:rsidR="00A72452" w:rsidRPr="00A72452" w:rsidRDefault="00A72452" w:rsidP="00A72452">
      <w:pPr>
        <w:spacing w:after="0" w:line="240" w:lineRule="auto"/>
        <w:ind w:left="426"/>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 xml:space="preserve">suma ubezpieczenia: </w:t>
      </w:r>
      <w:r w:rsidRPr="00A72452">
        <w:rPr>
          <w:rFonts w:ascii="Times New Roman" w:eastAsia="Times New Roman" w:hAnsi="Times New Roman" w:cs="Times New Roman"/>
          <w:sz w:val="20"/>
          <w:szCs w:val="20"/>
          <w:lang w:eastAsia="pl-PL"/>
        </w:rPr>
        <w:tab/>
      </w:r>
      <w:r w:rsidRPr="00A72452">
        <w:rPr>
          <w:rFonts w:ascii="Times New Roman" w:eastAsia="Times New Roman" w:hAnsi="Times New Roman" w:cs="Times New Roman"/>
          <w:b/>
          <w:sz w:val="20"/>
          <w:szCs w:val="20"/>
          <w:lang w:eastAsia="pl-PL"/>
        </w:rPr>
        <w:t>20 000,00 zł</w:t>
      </w:r>
    </w:p>
    <w:p w:rsidR="00A72452" w:rsidRPr="00A72452" w:rsidRDefault="00A72452" w:rsidP="00A72452">
      <w:pPr>
        <w:spacing w:after="0" w:line="240" w:lineRule="auto"/>
        <w:ind w:left="426"/>
        <w:jc w:val="both"/>
        <w:rPr>
          <w:rFonts w:ascii="Times New Roman" w:eastAsia="Times New Roman" w:hAnsi="Times New Roman" w:cs="Times New Roman"/>
          <w:b/>
          <w:i/>
          <w:sz w:val="20"/>
          <w:szCs w:val="20"/>
          <w:lang w:eastAsia="pl-PL"/>
        </w:rPr>
      </w:pPr>
    </w:p>
    <w:p w:rsidR="00A72452" w:rsidRPr="00A72452" w:rsidRDefault="00A72452" w:rsidP="00A72452">
      <w:pPr>
        <w:spacing w:after="0" w:line="240" w:lineRule="auto"/>
        <w:ind w:left="425"/>
        <w:jc w:val="both"/>
        <w:rPr>
          <w:rFonts w:ascii="Times New Roman" w:eastAsia="Times New Roman" w:hAnsi="Times New Roman" w:cs="Times New Roman"/>
          <w:b/>
          <w:color w:val="000000"/>
          <w:sz w:val="20"/>
          <w:szCs w:val="20"/>
          <w:lang w:eastAsia="pl-PL"/>
        </w:rPr>
      </w:pPr>
      <w:r w:rsidRPr="00A72452">
        <w:rPr>
          <w:rFonts w:ascii="Times New Roman" w:eastAsia="Times New Roman" w:hAnsi="Times New Roman" w:cs="Times New Roman"/>
          <w:b/>
          <w:color w:val="000000"/>
          <w:sz w:val="20"/>
          <w:szCs w:val="20"/>
          <w:lang w:eastAsia="pl-PL"/>
        </w:rPr>
        <w:t xml:space="preserve">Koszty odtworzenia danych </w:t>
      </w:r>
      <w:r w:rsidRPr="00A72452">
        <w:rPr>
          <w:rFonts w:ascii="Times New Roman" w:eastAsia="Times New Roman" w:hAnsi="Times New Roman" w:cs="Times New Roman"/>
          <w:color w:val="000000"/>
          <w:sz w:val="20"/>
          <w:szCs w:val="20"/>
          <w:lang w:eastAsia="pl-PL"/>
        </w:rPr>
        <w:t xml:space="preserve">(ubezpieczenie obejmuje koszty wprowadzenia danych z kopii zapasowych, koszty ręcznego wprowadzenia danych z dokumentów w formie papierowej oraz koszty poniesione na odzyskanie danych przez wyspecjalizowane firmy z uszkodzonych dysków twardych i wymiennych nośników danych. </w:t>
      </w:r>
      <w:r w:rsidRPr="00A72452">
        <w:rPr>
          <w:rFonts w:ascii="Times New Roman" w:eastAsia="Times New Roman" w:hAnsi="Times New Roman" w:cs="Times New Roman"/>
          <w:sz w:val="20"/>
          <w:szCs w:val="20"/>
          <w:lang w:eastAsia="pl-PL"/>
        </w:rPr>
        <w:t>Ochrona obejmuje również dane znajdujące się wyłącznie w pamięci komputera lub innego sprzętu elektronicznego /wymogi dotyczące sposobu tworzenia oraz przechowywania kopii zapasowych danych nie mają zastosowania/)</w:t>
      </w:r>
      <w:r w:rsidRPr="00A72452">
        <w:rPr>
          <w:rFonts w:ascii="Times New Roman" w:eastAsia="Times New Roman" w:hAnsi="Times New Roman" w:cs="Times New Roman"/>
          <w:b/>
          <w:sz w:val="20"/>
          <w:szCs w:val="20"/>
          <w:lang w:eastAsia="pl-PL"/>
        </w:rPr>
        <w:t xml:space="preserve">. </w:t>
      </w:r>
      <w:r w:rsidRPr="00A72452">
        <w:rPr>
          <w:rFonts w:ascii="Times New Roman" w:eastAsia="Times New Roman" w:hAnsi="Times New Roman" w:cs="Times New Roman"/>
          <w:color w:val="000000"/>
          <w:sz w:val="20"/>
          <w:szCs w:val="20"/>
          <w:lang w:eastAsia="pl-PL"/>
        </w:rPr>
        <w:t xml:space="preserve">Ochrona dotyczy również sprzętu elektronicznego ubezpieczonego w ramach ubezpieczenia mienia od wszystkich </w:t>
      </w:r>
      <w:proofErr w:type="spellStart"/>
      <w:r w:rsidRPr="00A72452">
        <w:rPr>
          <w:rFonts w:ascii="Times New Roman" w:eastAsia="Times New Roman" w:hAnsi="Times New Roman" w:cs="Times New Roman"/>
          <w:color w:val="000000"/>
          <w:sz w:val="20"/>
          <w:szCs w:val="20"/>
          <w:lang w:eastAsia="pl-PL"/>
        </w:rPr>
        <w:t>ryzyk</w:t>
      </w:r>
      <w:proofErr w:type="spellEnd"/>
      <w:r w:rsidRPr="00A72452">
        <w:rPr>
          <w:rFonts w:ascii="Times New Roman" w:eastAsia="Times New Roman" w:hAnsi="Times New Roman" w:cs="Times New Roman"/>
          <w:color w:val="000000"/>
          <w:sz w:val="20"/>
          <w:szCs w:val="20"/>
          <w:lang w:eastAsia="pl-PL"/>
        </w:rPr>
        <w:t>.</w:t>
      </w:r>
    </w:p>
    <w:p w:rsidR="00A72452" w:rsidRPr="00A72452" w:rsidRDefault="00A72452" w:rsidP="00A72452">
      <w:pPr>
        <w:spacing w:after="0" w:line="240" w:lineRule="auto"/>
        <w:ind w:left="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System ubezpieczeń  na pierwsze ryzyko</w:t>
      </w:r>
    </w:p>
    <w:p w:rsidR="00A72452" w:rsidRPr="00A72452" w:rsidRDefault="00A72452" w:rsidP="00A72452">
      <w:pPr>
        <w:spacing w:after="0" w:line="240" w:lineRule="auto"/>
        <w:ind w:left="425"/>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 xml:space="preserve">Suma ubezpieczenia:   </w:t>
      </w:r>
      <w:r w:rsidRPr="00A72452">
        <w:rPr>
          <w:rFonts w:ascii="Times New Roman" w:eastAsia="Times New Roman" w:hAnsi="Times New Roman" w:cs="Times New Roman"/>
          <w:b/>
          <w:sz w:val="20"/>
          <w:szCs w:val="20"/>
          <w:lang w:eastAsia="pl-PL"/>
        </w:rPr>
        <w:t>50 000,00 zł</w:t>
      </w:r>
    </w:p>
    <w:p w:rsidR="00A72452" w:rsidRPr="00A72452" w:rsidRDefault="00A72452" w:rsidP="00A72452">
      <w:pPr>
        <w:spacing w:after="0" w:line="240" w:lineRule="auto"/>
        <w:jc w:val="both"/>
        <w:rPr>
          <w:rFonts w:ascii="Times New Roman" w:eastAsia="Times New Roman" w:hAnsi="Times New Roman" w:cs="Times New Roman"/>
          <w:b/>
          <w:sz w:val="20"/>
          <w:szCs w:val="20"/>
          <w:lang w:eastAsia="pl-PL"/>
        </w:rPr>
      </w:pPr>
    </w:p>
    <w:p w:rsidR="00A72452" w:rsidRPr="00A72452" w:rsidRDefault="00A72452" w:rsidP="00A72452">
      <w:pPr>
        <w:spacing w:after="0" w:line="240" w:lineRule="auto"/>
        <w:ind w:left="425"/>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Nośniki danych:</w:t>
      </w:r>
    </w:p>
    <w:p w:rsidR="00A72452" w:rsidRPr="00A72452" w:rsidRDefault="00A72452" w:rsidP="00A72452">
      <w:pPr>
        <w:spacing w:after="0" w:line="240" w:lineRule="auto"/>
        <w:ind w:left="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System ubezpieczeń  na pierwsze ryzyko</w:t>
      </w:r>
    </w:p>
    <w:p w:rsidR="00A72452" w:rsidRPr="00A72452" w:rsidRDefault="00A72452" w:rsidP="00A72452">
      <w:pPr>
        <w:spacing w:after="0" w:line="240" w:lineRule="auto"/>
        <w:ind w:left="425"/>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 xml:space="preserve">Suma ubezpieczenia:   </w:t>
      </w:r>
      <w:r w:rsidRPr="00A72452">
        <w:rPr>
          <w:rFonts w:ascii="Times New Roman" w:eastAsia="Times New Roman" w:hAnsi="Times New Roman" w:cs="Times New Roman"/>
          <w:b/>
          <w:sz w:val="20"/>
          <w:szCs w:val="20"/>
          <w:lang w:eastAsia="pl-PL"/>
        </w:rPr>
        <w:t>10 000,00 zł</w:t>
      </w:r>
    </w:p>
    <w:p w:rsidR="00A72452" w:rsidRPr="00A72452" w:rsidRDefault="00A72452" w:rsidP="00A72452">
      <w:pPr>
        <w:spacing w:after="0" w:line="240" w:lineRule="auto"/>
        <w:ind w:left="425"/>
        <w:jc w:val="both"/>
        <w:rPr>
          <w:rFonts w:ascii="Times New Roman" w:eastAsia="Times New Roman" w:hAnsi="Times New Roman" w:cs="Times New Roman"/>
          <w:b/>
          <w:sz w:val="20"/>
          <w:szCs w:val="20"/>
          <w:lang w:eastAsia="pl-PL"/>
        </w:rPr>
      </w:pPr>
    </w:p>
    <w:p w:rsidR="00A72452" w:rsidRPr="00A72452" w:rsidRDefault="00A72452" w:rsidP="00A72452">
      <w:pPr>
        <w:spacing w:after="0" w:line="240" w:lineRule="auto"/>
        <w:ind w:left="425"/>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 xml:space="preserve">Oprogramowanie </w:t>
      </w:r>
      <w:r w:rsidRPr="00A72452">
        <w:rPr>
          <w:rFonts w:ascii="Times New Roman" w:eastAsia="Times New Roman" w:hAnsi="Times New Roman" w:cs="Times New Roman"/>
          <w:sz w:val="20"/>
          <w:szCs w:val="20"/>
          <w:lang w:eastAsia="pl-PL"/>
        </w:rPr>
        <w:t>(licencjonowane systemy operacyjne, programy standardowe produkcji seryjnej oraz programy indywidualne udokumentowanego pochodzenia i wartości):</w:t>
      </w:r>
    </w:p>
    <w:p w:rsidR="00A72452" w:rsidRPr="00A72452" w:rsidRDefault="00A72452" w:rsidP="00A72452">
      <w:pPr>
        <w:spacing w:after="0" w:line="240" w:lineRule="auto"/>
        <w:ind w:left="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System ubezpieczeń  na pierwsze ryzyko</w:t>
      </w:r>
    </w:p>
    <w:p w:rsidR="00A72452" w:rsidRPr="00A72452" w:rsidRDefault="00A72452" w:rsidP="00A72452">
      <w:pPr>
        <w:spacing w:after="0" w:line="240" w:lineRule="auto"/>
        <w:ind w:left="425"/>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 xml:space="preserve">Suma ubezpieczenia:   </w:t>
      </w:r>
      <w:r w:rsidRPr="00A72452">
        <w:rPr>
          <w:rFonts w:ascii="Times New Roman" w:eastAsia="Times New Roman" w:hAnsi="Times New Roman" w:cs="Times New Roman"/>
          <w:b/>
          <w:sz w:val="20"/>
          <w:szCs w:val="20"/>
          <w:lang w:eastAsia="pl-PL"/>
        </w:rPr>
        <w:t>200 000,00 zł</w:t>
      </w:r>
    </w:p>
    <w:p w:rsidR="00A72452" w:rsidRPr="00A72452" w:rsidRDefault="00A72452" w:rsidP="00A72452">
      <w:pPr>
        <w:spacing w:after="0" w:line="240" w:lineRule="auto"/>
        <w:ind w:left="425"/>
        <w:jc w:val="both"/>
        <w:rPr>
          <w:rFonts w:ascii="Times New Roman" w:eastAsia="Times New Roman" w:hAnsi="Times New Roman" w:cs="Times New Roman"/>
          <w:b/>
          <w:sz w:val="20"/>
          <w:szCs w:val="20"/>
          <w:lang w:eastAsia="pl-PL"/>
        </w:rPr>
      </w:pPr>
    </w:p>
    <w:p w:rsidR="00A72452" w:rsidRPr="00A72452" w:rsidRDefault="00A72452" w:rsidP="00A72452">
      <w:pPr>
        <w:spacing w:after="0" w:line="240" w:lineRule="auto"/>
        <w:ind w:left="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Zwiększone koszty działalności</w:t>
      </w:r>
      <w:r w:rsidRPr="00A72452">
        <w:rPr>
          <w:rFonts w:ascii="Times New Roman" w:eastAsia="Times New Roman" w:hAnsi="Times New Roman" w:cs="Times New Roman"/>
          <w:sz w:val="20"/>
          <w:szCs w:val="20"/>
          <w:lang w:eastAsia="pl-PL"/>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rsidR="00A72452" w:rsidRPr="00A72452" w:rsidRDefault="00A72452" w:rsidP="00A72452">
      <w:pPr>
        <w:spacing w:after="0" w:line="240" w:lineRule="auto"/>
        <w:ind w:left="425"/>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System ubezpieczeń  na pierwsze ryzyko</w:t>
      </w:r>
    </w:p>
    <w:p w:rsidR="00A72452" w:rsidRPr="00A72452" w:rsidRDefault="00A72452" w:rsidP="00A72452">
      <w:pPr>
        <w:spacing w:after="0" w:line="240" w:lineRule="auto"/>
        <w:ind w:left="425"/>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 xml:space="preserve">Suma ubezpieczenia:   </w:t>
      </w:r>
      <w:r w:rsidRPr="00A72452">
        <w:rPr>
          <w:rFonts w:ascii="Times New Roman" w:eastAsia="Times New Roman" w:hAnsi="Times New Roman" w:cs="Times New Roman"/>
          <w:b/>
          <w:sz w:val="20"/>
          <w:szCs w:val="20"/>
          <w:lang w:eastAsia="pl-PL"/>
        </w:rPr>
        <w:t>20 000,00 zł</w:t>
      </w:r>
    </w:p>
    <w:p w:rsidR="00A72452" w:rsidRPr="00A72452" w:rsidRDefault="00A72452" w:rsidP="00A72452">
      <w:pPr>
        <w:spacing w:after="0" w:line="240" w:lineRule="auto"/>
        <w:ind w:left="720" w:hanging="720"/>
        <w:outlineLvl w:val="2"/>
        <w:rPr>
          <w:rFonts w:ascii="Times New Roman" w:eastAsia="Times New Roman" w:hAnsi="Times New Roman" w:cs="Times New Roman"/>
          <w:b/>
          <w:sz w:val="20"/>
          <w:szCs w:val="20"/>
          <w:u w:val="single"/>
          <w:lang w:eastAsia="pl-PL"/>
        </w:rPr>
      </w:pPr>
    </w:p>
    <w:p w:rsidR="00A72452" w:rsidRPr="00A72452" w:rsidRDefault="00A72452" w:rsidP="00A72452">
      <w:pPr>
        <w:spacing w:after="0" w:line="240" w:lineRule="auto"/>
        <w:ind w:left="720" w:hanging="720"/>
        <w:outlineLvl w:val="2"/>
        <w:rPr>
          <w:rFonts w:ascii="Times New Roman" w:eastAsia="Times New Roman" w:hAnsi="Times New Roman" w:cs="Times New Roman"/>
          <w:b/>
          <w:sz w:val="20"/>
          <w:szCs w:val="20"/>
          <w:u w:val="single"/>
          <w:lang w:eastAsia="pl-PL"/>
        </w:rPr>
      </w:pPr>
      <w:r w:rsidRPr="00A72452">
        <w:rPr>
          <w:rFonts w:ascii="Times New Roman" w:eastAsia="Times New Roman" w:hAnsi="Times New Roman" w:cs="Times New Roman"/>
          <w:b/>
          <w:sz w:val="20"/>
          <w:szCs w:val="20"/>
          <w:u w:val="single"/>
          <w:lang w:eastAsia="pl-PL"/>
        </w:rPr>
        <w:t>Postanowienia dodatkowe dotyczące ubezpieczenia sprzętu elektronicznego:</w:t>
      </w:r>
    </w:p>
    <w:p w:rsidR="00A72452" w:rsidRPr="00A72452" w:rsidRDefault="00A72452" w:rsidP="00A72452">
      <w:pPr>
        <w:spacing w:after="0" w:line="240" w:lineRule="auto"/>
        <w:ind w:left="708"/>
        <w:rPr>
          <w:rFonts w:ascii="Times New Roman" w:eastAsia="Times New Roman" w:hAnsi="Times New Roman" w:cs="Times New Roman"/>
          <w:sz w:val="20"/>
          <w:szCs w:val="20"/>
          <w:lang w:eastAsia="x-none"/>
        </w:rPr>
      </w:pPr>
    </w:p>
    <w:p w:rsidR="00A72452" w:rsidRPr="00A72452" w:rsidRDefault="00A72452" w:rsidP="00A72452">
      <w:pPr>
        <w:spacing w:after="0" w:line="240" w:lineRule="auto"/>
        <w:ind w:left="720" w:hanging="720"/>
        <w:outlineLvl w:val="2"/>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Ubezpieczenie sprzętu przenośnego (w tym telefonów komórkowych)</w:t>
      </w:r>
    </w:p>
    <w:p w:rsidR="00A72452" w:rsidRPr="00A72452" w:rsidRDefault="00A72452" w:rsidP="00A72452">
      <w:pPr>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Ustala się z zachowaniem pozostałych niezmienionych niniejszą klauzulą postanowień ogólnych warunków ubezpieczenia sprzętu elektronicznego, iż Ubezpieczyciel rozszerza zakres ochrony ubezpieczeniowej  </w:t>
      </w:r>
      <w:r w:rsidRPr="00A72452">
        <w:rPr>
          <w:rFonts w:ascii="Times New Roman" w:eastAsia="Times New Roman" w:hAnsi="Times New Roman" w:cs="Times New Roman"/>
          <w:sz w:val="20"/>
          <w:szCs w:val="20"/>
          <w:lang w:eastAsia="pl-PL"/>
        </w:rPr>
        <w:br/>
        <w:t>i przyjmuje odpowiedzialność za szkody powstałe w elektronicznym sprzęcie przenośnym (również w telefonach komórkowych) użytkowanym do celów służbowych poza miejscem ubezpieczenia określonym w polisie.</w:t>
      </w:r>
    </w:p>
    <w:p w:rsidR="00A72452" w:rsidRPr="00A72452" w:rsidRDefault="00A72452" w:rsidP="00A72452">
      <w:pPr>
        <w:spacing w:after="0" w:line="240" w:lineRule="auto"/>
        <w:ind w:left="426"/>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 przypadku kradzieży z włamaniem ubezpieczonych przedmiotów z pojazdu Ubezpieczyciel odpowiada tylko wtedy gdy:</w:t>
      </w:r>
    </w:p>
    <w:p w:rsidR="00A72452" w:rsidRPr="00A72452" w:rsidRDefault="00A72452" w:rsidP="00A72452">
      <w:pPr>
        <w:widowControl w:val="0"/>
        <w:numPr>
          <w:ilvl w:val="0"/>
          <w:numId w:val="20"/>
        </w:numPr>
        <w:spacing w:after="0" w:line="240" w:lineRule="auto"/>
        <w:ind w:left="426"/>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pojazd posiada trwałe zadaszenie (jednolita sztywna konstrukcja),</w:t>
      </w:r>
    </w:p>
    <w:p w:rsidR="00A72452" w:rsidRPr="00A72452" w:rsidRDefault="00A72452" w:rsidP="00A72452">
      <w:pPr>
        <w:widowControl w:val="0"/>
        <w:numPr>
          <w:ilvl w:val="0"/>
          <w:numId w:val="20"/>
        </w:numPr>
        <w:tabs>
          <w:tab w:val="num" w:pos="709"/>
        </w:tabs>
        <w:spacing w:after="0" w:line="240" w:lineRule="auto"/>
        <w:ind w:left="709" w:hanging="283"/>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 trakcie postoju podczas transportu pojazd został prawidłowo zamknięty na wszystkie istniejące zamki i włączony został sprawnie działający system alarmowy,</w:t>
      </w:r>
    </w:p>
    <w:p w:rsidR="00A72452" w:rsidRPr="00A72452" w:rsidRDefault="00A72452" w:rsidP="00A72452">
      <w:pPr>
        <w:widowControl w:val="0"/>
        <w:numPr>
          <w:ilvl w:val="0"/>
          <w:numId w:val="20"/>
        </w:numPr>
        <w:tabs>
          <w:tab w:val="num" w:pos="709"/>
        </w:tabs>
        <w:spacing w:after="0" w:line="240" w:lineRule="auto"/>
        <w:ind w:left="709" w:hanging="283"/>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sprzęt pozostawiony w pojeździe jest niewidoczny z zewnątrz, np. w bagażniku.</w:t>
      </w:r>
    </w:p>
    <w:p w:rsidR="00A72452" w:rsidRPr="00A72452" w:rsidRDefault="00A72452" w:rsidP="00A72452">
      <w:pPr>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Ubezpieczyciel nie odpowiada za szkody objęte polisą Auto-Casco i OC. </w:t>
      </w:r>
    </w:p>
    <w:p w:rsidR="00A72452" w:rsidRPr="00A72452" w:rsidRDefault="00A72452" w:rsidP="00A72452">
      <w:pPr>
        <w:spacing w:after="0" w:line="240" w:lineRule="auto"/>
        <w:jc w:val="both"/>
        <w:rPr>
          <w:rFonts w:ascii="Times New Roman" w:eastAsia="Times New Roman" w:hAnsi="Times New Roman" w:cs="Times New Roman"/>
          <w:b/>
          <w:sz w:val="20"/>
          <w:szCs w:val="20"/>
          <w:lang w:eastAsia="pl-PL"/>
        </w:rPr>
      </w:pPr>
    </w:p>
    <w:p w:rsidR="00A72452" w:rsidRPr="00A72452" w:rsidRDefault="00A72452" w:rsidP="00A72452">
      <w:pPr>
        <w:spacing w:after="0" w:line="240" w:lineRule="auto"/>
        <w:ind w:left="720" w:hanging="720"/>
        <w:outlineLvl w:val="2"/>
        <w:rPr>
          <w:rFonts w:ascii="Times New Roman" w:eastAsia="Times New Roman" w:hAnsi="Times New Roman" w:cs="Times New Roman"/>
          <w:b/>
          <w:color w:val="000000"/>
          <w:sz w:val="20"/>
          <w:szCs w:val="20"/>
          <w:lang w:eastAsia="pl-PL"/>
        </w:rPr>
      </w:pPr>
      <w:r w:rsidRPr="00A72452">
        <w:rPr>
          <w:rFonts w:ascii="Times New Roman" w:eastAsia="Times New Roman" w:hAnsi="Times New Roman" w:cs="Times New Roman"/>
          <w:b/>
          <w:color w:val="000000"/>
          <w:sz w:val="20"/>
          <w:szCs w:val="20"/>
          <w:lang w:eastAsia="pl-PL"/>
        </w:rPr>
        <w:t>Ubezpieczenie nośników obrazu w urządzeniach fotokopiujących (bębny selenowe)</w:t>
      </w:r>
    </w:p>
    <w:p w:rsidR="00A72452" w:rsidRPr="00A72452" w:rsidRDefault="00A72452" w:rsidP="00A72452">
      <w:pPr>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rsidR="00A72452" w:rsidRPr="00A72452" w:rsidRDefault="00A72452" w:rsidP="00A72452">
      <w:pPr>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br w:type="page"/>
      </w:r>
    </w:p>
    <w:p w:rsidR="00A72452" w:rsidRPr="00A72452" w:rsidRDefault="00A72452" w:rsidP="00A72452">
      <w:pPr>
        <w:spacing w:after="0" w:line="240" w:lineRule="auto"/>
        <w:ind w:left="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lastRenderedPageBreak/>
        <w:t>Zasady likwidacji szkód w bębnach selenowych:</w:t>
      </w:r>
    </w:p>
    <w:p w:rsidR="00A72452" w:rsidRPr="00A72452" w:rsidRDefault="00A72452" w:rsidP="00A72452">
      <w:pPr>
        <w:tabs>
          <w:tab w:val="num" w:pos="643"/>
        </w:tabs>
        <w:spacing w:after="0" w:line="240" w:lineRule="auto"/>
        <w:ind w:left="426"/>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w przypadku szkód spowodowanych działaniem ognia, wody lub kradzieży z włamaniem oraz rabunku odszkodowanie wypłacone będzie w wartości odtworzeniowej,</w:t>
      </w:r>
    </w:p>
    <w:p w:rsidR="00A72452" w:rsidRPr="00A72452" w:rsidRDefault="00A72452" w:rsidP="00A72452">
      <w:pPr>
        <w:tabs>
          <w:tab w:val="num" w:pos="643"/>
        </w:tabs>
        <w:spacing w:after="0" w:line="240" w:lineRule="auto"/>
        <w:ind w:left="426"/>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w przypadku szkód spowodowanych przez inne niż wymienione wyżej ryzyka, wartość odtworzeniowa będzie zmniejszona o wskaźnik zużycia,</w:t>
      </w:r>
    </w:p>
    <w:p w:rsidR="00A72452" w:rsidRPr="00A72452" w:rsidRDefault="00A72452" w:rsidP="00A72452">
      <w:pPr>
        <w:tabs>
          <w:tab w:val="num" w:pos="643"/>
        </w:tabs>
        <w:spacing w:after="0" w:line="240" w:lineRule="auto"/>
        <w:ind w:left="426"/>
        <w:rPr>
          <w:rFonts w:ascii="Times New Roman" w:eastAsia="Times New Roman" w:hAnsi="Times New Roman" w:cs="Times New Roman"/>
          <w:color w:val="000000"/>
          <w:sz w:val="20"/>
          <w:szCs w:val="20"/>
          <w:lang w:eastAsia="pl-PL"/>
        </w:rPr>
      </w:pPr>
      <w:r w:rsidRPr="00A72452">
        <w:rPr>
          <w:rFonts w:ascii="Times New Roman" w:eastAsia="Times New Roman" w:hAnsi="Times New Roman" w:cs="Times New Roman"/>
          <w:color w:val="000000"/>
          <w:sz w:val="20"/>
          <w:szCs w:val="20"/>
          <w:lang w:eastAsia="pl-PL"/>
        </w:rPr>
        <w:t>wskaźnik zużycia określany jest jako stosunek liczby kopii wykonanych do dnia powstania szkody do normy technicznej (liczby kopii) przewidzianej przez producenta dla danego urządzenia.</w:t>
      </w:r>
    </w:p>
    <w:p w:rsidR="00A72452" w:rsidRPr="00A72452" w:rsidRDefault="00A72452" w:rsidP="00A72452">
      <w:pPr>
        <w:spacing w:after="0" w:line="240" w:lineRule="auto"/>
        <w:jc w:val="both"/>
        <w:rPr>
          <w:rFonts w:ascii="Times New Roman" w:eastAsia="Times New Roman" w:hAnsi="Times New Roman" w:cs="Times New Roman"/>
          <w:b/>
          <w:color w:val="FF0000"/>
          <w:sz w:val="20"/>
          <w:szCs w:val="20"/>
          <w:lang w:eastAsia="pl-PL"/>
        </w:rPr>
      </w:pPr>
    </w:p>
    <w:p w:rsidR="00A72452" w:rsidRPr="00A72452" w:rsidRDefault="00A72452" w:rsidP="00A72452">
      <w:pPr>
        <w:spacing w:after="0" w:line="240" w:lineRule="auto"/>
        <w:jc w:val="both"/>
        <w:outlineLvl w:val="2"/>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D. UBEZPIECZENIE NNW OSÓB SKIEROWANYCH DO ROBÓT PUBLICZNYCH, PRAC SPOŁECZNIE UŻYTECZNYCH, PRAC INTERWENCYJNYCH Z URZĘDU PRACY, OSÓB SKIEROWANYCH WYROKIEM SĄDU DO WYKONYWANIA PRAC, WOLONTARIUSZY, PRAKTYKANTÓW, STAŻYSTÓW:</w:t>
      </w:r>
    </w:p>
    <w:p w:rsidR="00A72452" w:rsidRPr="00A72452" w:rsidRDefault="00A72452" w:rsidP="00A72452">
      <w:pPr>
        <w:tabs>
          <w:tab w:val="left" w:pos="1134"/>
        </w:tabs>
        <w:spacing w:after="0" w:line="240" w:lineRule="auto"/>
        <w:ind w:left="1134" w:hanging="1134"/>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 xml:space="preserve">UWAGA: </w:t>
      </w:r>
      <w:r w:rsidRPr="00A72452">
        <w:rPr>
          <w:rFonts w:ascii="Times New Roman" w:eastAsia="Times New Roman" w:hAnsi="Times New Roman" w:cs="Times New Roman"/>
          <w:b/>
          <w:sz w:val="20"/>
          <w:szCs w:val="20"/>
          <w:lang w:eastAsia="pl-PL"/>
        </w:rPr>
        <w:tab/>
        <w:t>Wysokość franszyz i udziałów własnych</w:t>
      </w:r>
    </w:p>
    <w:p w:rsidR="00A72452" w:rsidRPr="00A72452" w:rsidRDefault="00A72452" w:rsidP="00A72452">
      <w:pPr>
        <w:tabs>
          <w:tab w:val="left" w:pos="1134"/>
        </w:tabs>
        <w:spacing w:after="0" w:line="240" w:lineRule="auto"/>
        <w:ind w:left="1134" w:hanging="1134"/>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ab/>
        <w:t xml:space="preserve">Franszyza integralna: brak </w:t>
      </w:r>
    </w:p>
    <w:p w:rsidR="00A72452" w:rsidRPr="00A72452" w:rsidRDefault="00A72452" w:rsidP="00A72452">
      <w:pPr>
        <w:tabs>
          <w:tab w:val="left" w:pos="1134"/>
        </w:tabs>
        <w:spacing w:after="0" w:line="240" w:lineRule="auto"/>
        <w:ind w:left="1134" w:hanging="1134"/>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ab/>
        <w:t xml:space="preserve">Franszyza redukcyjna, udział własny: brak </w:t>
      </w:r>
    </w:p>
    <w:p w:rsidR="00A72452" w:rsidRPr="00A72452" w:rsidRDefault="00A72452" w:rsidP="00A72452">
      <w:pPr>
        <w:spacing w:after="0" w:line="240" w:lineRule="auto"/>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Suma ubezpieczenia:</w:t>
      </w:r>
      <w:r w:rsidRPr="00A72452">
        <w:rPr>
          <w:rFonts w:ascii="Times New Roman" w:eastAsia="Times New Roman" w:hAnsi="Times New Roman" w:cs="Times New Roman"/>
          <w:sz w:val="20"/>
          <w:szCs w:val="20"/>
          <w:lang w:eastAsia="pl-PL"/>
        </w:rPr>
        <w:tab/>
      </w:r>
      <w:r w:rsidRPr="00A72452">
        <w:rPr>
          <w:rFonts w:ascii="Times New Roman" w:eastAsia="Times New Roman" w:hAnsi="Times New Roman" w:cs="Times New Roman"/>
          <w:b/>
          <w:sz w:val="20"/>
          <w:szCs w:val="20"/>
          <w:lang w:eastAsia="pl-PL"/>
        </w:rPr>
        <w:t>5 000,00 zł</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zakres świadczeń:</w:t>
      </w:r>
      <w:r w:rsidRPr="00A72452">
        <w:rPr>
          <w:rFonts w:ascii="Times New Roman" w:eastAsia="Times New Roman" w:hAnsi="Times New Roman" w:cs="Times New Roman"/>
          <w:sz w:val="20"/>
          <w:szCs w:val="20"/>
          <w:lang w:eastAsia="pl-PL"/>
        </w:rPr>
        <w:tab/>
      </w:r>
      <w:r w:rsidRPr="00A72452">
        <w:rPr>
          <w:rFonts w:ascii="Times New Roman" w:eastAsia="Times New Roman" w:hAnsi="Times New Roman" w:cs="Times New Roman"/>
          <w:sz w:val="20"/>
          <w:szCs w:val="20"/>
          <w:lang w:eastAsia="pl-PL"/>
        </w:rPr>
        <w:tab/>
        <w:t>podstawowy + zawał serca i udar mózgu</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czas odpowiedzialności:</w:t>
      </w:r>
      <w:r w:rsidRPr="00A72452">
        <w:rPr>
          <w:rFonts w:ascii="Times New Roman" w:eastAsia="Times New Roman" w:hAnsi="Times New Roman" w:cs="Times New Roman"/>
          <w:sz w:val="20"/>
          <w:szCs w:val="20"/>
          <w:lang w:eastAsia="pl-PL"/>
        </w:rPr>
        <w:tab/>
        <w:t>praca + droga</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forma zawarcia ubezpieczenia:</w:t>
      </w:r>
      <w:r w:rsidRPr="00A72452">
        <w:rPr>
          <w:rFonts w:ascii="Times New Roman" w:eastAsia="Times New Roman" w:hAnsi="Times New Roman" w:cs="Times New Roman"/>
          <w:sz w:val="20"/>
          <w:szCs w:val="20"/>
          <w:lang w:eastAsia="pl-PL"/>
        </w:rPr>
        <w:tab/>
        <w:t>bezimienna</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liczba ubezpieczonych:</w:t>
      </w:r>
      <w:r w:rsidRPr="00A72452">
        <w:rPr>
          <w:rFonts w:ascii="Times New Roman" w:eastAsia="Times New Roman" w:hAnsi="Times New Roman" w:cs="Times New Roman"/>
          <w:sz w:val="20"/>
          <w:szCs w:val="20"/>
          <w:lang w:eastAsia="pl-PL"/>
        </w:rPr>
        <w:tab/>
        <w:t>10 osób</w:t>
      </w:r>
    </w:p>
    <w:p w:rsidR="00A72452" w:rsidRPr="00A72452" w:rsidRDefault="00A72452" w:rsidP="00A72452">
      <w:pPr>
        <w:spacing w:after="0" w:line="240" w:lineRule="auto"/>
        <w:rPr>
          <w:rFonts w:ascii="Times New Roman" w:eastAsia="Times New Roman" w:hAnsi="Times New Roman" w:cs="Times New Roman"/>
          <w:sz w:val="20"/>
          <w:szCs w:val="20"/>
          <w:lang w:eastAsia="pl-PL"/>
        </w:rPr>
      </w:pPr>
    </w:p>
    <w:p w:rsidR="00A72452" w:rsidRPr="00A72452" w:rsidRDefault="00A72452" w:rsidP="00A72452">
      <w:pPr>
        <w:spacing w:after="0" w:line="240" w:lineRule="auto"/>
        <w:rPr>
          <w:rFonts w:ascii="Times New Roman" w:eastAsia="Times New Roman" w:hAnsi="Times New Roman" w:cs="Times New Roman"/>
          <w:sz w:val="20"/>
          <w:szCs w:val="20"/>
          <w:lang w:eastAsia="pl-PL"/>
        </w:rPr>
      </w:pPr>
      <w:r w:rsidRPr="00A72452">
        <w:rPr>
          <w:rFonts w:ascii="Times New Roman" w:eastAsia="Times New Roman" w:hAnsi="Times New Roman" w:cs="Times New Roman"/>
          <w:bCs/>
          <w:sz w:val="20"/>
          <w:szCs w:val="20"/>
          <w:u w:val="single"/>
          <w:lang w:eastAsia="pl-PL"/>
        </w:rPr>
        <w:t>Świadczenia dla zakresu podstawowego obejmują co najmniej:</w:t>
      </w:r>
    </w:p>
    <w:p w:rsidR="00A72452" w:rsidRPr="00A72452" w:rsidRDefault="00A72452" w:rsidP="00A72452">
      <w:pPr>
        <w:numPr>
          <w:ilvl w:val="0"/>
          <w:numId w:val="11"/>
        </w:numPr>
        <w:spacing w:after="0" w:line="240" w:lineRule="auto"/>
        <w:rPr>
          <w:rFonts w:ascii="Times New Roman" w:eastAsia="Times New Roman" w:hAnsi="Times New Roman" w:cs="Times New Roman"/>
          <w:sz w:val="20"/>
          <w:szCs w:val="20"/>
          <w:lang w:eastAsia="pl-PL"/>
        </w:rPr>
      </w:pPr>
      <w:r w:rsidRPr="00A72452">
        <w:rPr>
          <w:rFonts w:ascii="Times New Roman" w:eastAsia="Times New Roman" w:hAnsi="Times New Roman" w:cs="Times New Roman"/>
          <w:bCs/>
          <w:sz w:val="20"/>
          <w:szCs w:val="20"/>
          <w:lang w:eastAsia="pl-PL"/>
        </w:rPr>
        <w:t>świadczenie w tytułu śmierci ubezpieczonego w następstwie nieszczęśliwego wypadku albo zdarzenia objętego umową (100% sumy ubezpieczenia),</w:t>
      </w:r>
    </w:p>
    <w:p w:rsidR="00A72452" w:rsidRPr="00A72452" w:rsidRDefault="00A72452" w:rsidP="00A72452">
      <w:pPr>
        <w:numPr>
          <w:ilvl w:val="0"/>
          <w:numId w:val="11"/>
        </w:numPr>
        <w:spacing w:after="0" w:line="240" w:lineRule="auto"/>
        <w:rPr>
          <w:rFonts w:ascii="Times New Roman" w:eastAsia="Times New Roman" w:hAnsi="Times New Roman" w:cs="Times New Roman"/>
          <w:sz w:val="20"/>
          <w:szCs w:val="20"/>
          <w:lang w:eastAsia="pl-PL"/>
        </w:rPr>
      </w:pPr>
      <w:r w:rsidRPr="00A72452">
        <w:rPr>
          <w:rFonts w:ascii="Times New Roman" w:eastAsia="Times New Roman" w:hAnsi="Times New Roman" w:cs="Times New Roman"/>
          <w:bCs/>
          <w:sz w:val="20"/>
          <w:szCs w:val="20"/>
          <w:lang w:eastAsia="pl-PL"/>
        </w:rPr>
        <w:t>świadczenie z tytułu całkowitego trwałego uszczerbku na zdrowiu w następstwie nieszczęśliwego wypadku albo zdarzenia objętego umową (100% sumy ubezpieczenia),</w:t>
      </w:r>
    </w:p>
    <w:p w:rsidR="00A72452" w:rsidRPr="00A72452" w:rsidRDefault="00A72452" w:rsidP="00A72452">
      <w:pPr>
        <w:numPr>
          <w:ilvl w:val="0"/>
          <w:numId w:val="11"/>
        </w:numPr>
        <w:spacing w:after="0" w:line="240" w:lineRule="auto"/>
        <w:rPr>
          <w:rFonts w:ascii="Times New Roman" w:eastAsia="Times New Roman" w:hAnsi="Times New Roman" w:cs="Times New Roman"/>
          <w:sz w:val="20"/>
          <w:szCs w:val="20"/>
          <w:lang w:eastAsia="pl-PL"/>
        </w:rPr>
      </w:pPr>
      <w:r w:rsidRPr="00A72452">
        <w:rPr>
          <w:rFonts w:ascii="Times New Roman" w:eastAsia="Times New Roman" w:hAnsi="Times New Roman" w:cs="Times New Roman"/>
          <w:bCs/>
          <w:sz w:val="20"/>
          <w:szCs w:val="20"/>
          <w:lang w:eastAsia="pl-PL"/>
        </w:rPr>
        <w:t>świadczenie z tytułu częściowego trwałego uszczerbku na zdrowiu w następstwie nieszczęśliwego wypadku albo zdarzenia objętego umową (% uszczerbku na zdrowiu = % sumy ubezpieczenia),</w:t>
      </w:r>
    </w:p>
    <w:p w:rsidR="00A72452" w:rsidRPr="00A72452" w:rsidRDefault="00A72452" w:rsidP="00A72452">
      <w:pPr>
        <w:numPr>
          <w:ilvl w:val="0"/>
          <w:numId w:val="11"/>
        </w:numPr>
        <w:spacing w:after="0" w:line="240" w:lineRule="auto"/>
        <w:rPr>
          <w:rFonts w:ascii="Times New Roman" w:eastAsia="Times New Roman" w:hAnsi="Times New Roman" w:cs="Times New Roman"/>
          <w:sz w:val="20"/>
          <w:szCs w:val="20"/>
          <w:lang w:eastAsia="pl-PL"/>
        </w:rPr>
      </w:pPr>
      <w:r w:rsidRPr="00A72452">
        <w:rPr>
          <w:rFonts w:ascii="Times New Roman" w:eastAsia="Times New Roman" w:hAnsi="Times New Roman" w:cs="Times New Roman"/>
          <w:bCs/>
          <w:sz w:val="20"/>
          <w:szCs w:val="20"/>
          <w:lang w:eastAsia="pl-PL"/>
        </w:rPr>
        <w:t>zwrot kosztów nabycia przedmiotów ortopedycznych i środków pomocniczych (do 15% sumy ubezpieczenia),</w:t>
      </w:r>
    </w:p>
    <w:p w:rsidR="00A72452" w:rsidRPr="00A72452" w:rsidRDefault="00A72452" w:rsidP="00A72452">
      <w:pPr>
        <w:numPr>
          <w:ilvl w:val="0"/>
          <w:numId w:val="11"/>
        </w:numPr>
        <w:spacing w:after="0" w:line="240" w:lineRule="auto"/>
        <w:rPr>
          <w:rFonts w:ascii="Times New Roman" w:eastAsia="Times New Roman" w:hAnsi="Times New Roman" w:cs="Times New Roman"/>
          <w:sz w:val="20"/>
          <w:szCs w:val="20"/>
          <w:lang w:eastAsia="pl-PL"/>
        </w:rPr>
      </w:pPr>
      <w:r w:rsidRPr="00A72452">
        <w:rPr>
          <w:rFonts w:ascii="Times New Roman" w:eastAsia="Times New Roman" w:hAnsi="Times New Roman" w:cs="Times New Roman"/>
          <w:bCs/>
          <w:sz w:val="20"/>
          <w:szCs w:val="20"/>
          <w:lang w:eastAsia="pl-PL"/>
        </w:rPr>
        <w:t>zwrot kosztów przeszkolenia zawodowego inwalidów (do 15% sumy ubezpieczenia),</w:t>
      </w:r>
    </w:p>
    <w:p w:rsidR="00A72452" w:rsidRPr="00A72452" w:rsidRDefault="00A72452" w:rsidP="00A72452">
      <w:pPr>
        <w:numPr>
          <w:ilvl w:val="0"/>
          <w:numId w:val="11"/>
        </w:numPr>
        <w:spacing w:after="0" w:line="240" w:lineRule="auto"/>
        <w:rPr>
          <w:rFonts w:ascii="Times New Roman" w:eastAsia="Times New Roman" w:hAnsi="Times New Roman" w:cs="Times New Roman"/>
          <w:sz w:val="20"/>
          <w:szCs w:val="20"/>
          <w:lang w:eastAsia="pl-PL"/>
        </w:rPr>
      </w:pPr>
      <w:r w:rsidRPr="00A72452">
        <w:rPr>
          <w:rFonts w:ascii="Times New Roman" w:eastAsia="Times New Roman" w:hAnsi="Times New Roman" w:cs="Times New Roman"/>
          <w:bCs/>
          <w:sz w:val="20"/>
          <w:szCs w:val="20"/>
          <w:lang w:eastAsia="pl-PL"/>
        </w:rPr>
        <w:t>zwrot kosztów leczenia na terytorium RP (do 15% sumy ubezpieczenia).</w:t>
      </w:r>
    </w:p>
    <w:p w:rsidR="00A72452" w:rsidRPr="00A72452" w:rsidRDefault="00A72452" w:rsidP="00A72452">
      <w:pPr>
        <w:spacing w:after="0" w:line="240" w:lineRule="auto"/>
        <w:rPr>
          <w:rFonts w:ascii="Times New Roman" w:eastAsia="Times New Roman" w:hAnsi="Times New Roman" w:cs="Times New Roman"/>
          <w:b/>
          <w:color w:val="FF0000"/>
          <w:sz w:val="20"/>
          <w:szCs w:val="20"/>
          <w:lang w:eastAsia="pl-PL"/>
        </w:rPr>
      </w:pPr>
      <w:bookmarkStart w:id="23" w:name="_Hlk65145670"/>
    </w:p>
    <w:p w:rsidR="00A72452" w:rsidRPr="00A72452" w:rsidRDefault="00A72452" w:rsidP="00A72452">
      <w:pPr>
        <w:spacing w:after="0" w:line="240" w:lineRule="auto"/>
        <w:outlineLvl w:val="2"/>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F. UBEZPIECZENIE MASZYN I URZĄDZEŃ OD USZKODZEŃ OD WSZYSTKICH RYZYK</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p>
    <w:p w:rsidR="00A72452" w:rsidRPr="00A72452" w:rsidRDefault="00A72452" w:rsidP="00A72452">
      <w:pPr>
        <w:tabs>
          <w:tab w:val="left" w:pos="1134"/>
        </w:tabs>
        <w:spacing w:after="0" w:line="240" w:lineRule="auto"/>
        <w:ind w:left="1134" w:hanging="1134"/>
        <w:jc w:val="both"/>
        <w:rPr>
          <w:rFonts w:ascii="Times New Roman" w:eastAsia="Times New Roman" w:hAnsi="Times New Roman" w:cs="Times New Roman"/>
          <w:b/>
          <w:sz w:val="20"/>
          <w:szCs w:val="20"/>
          <w:lang w:eastAsia="pl-PL"/>
        </w:rPr>
      </w:pPr>
      <w:bookmarkStart w:id="24" w:name="_Hlk162596036"/>
      <w:r w:rsidRPr="00A72452">
        <w:rPr>
          <w:rFonts w:ascii="Times New Roman" w:eastAsia="Times New Roman" w:hAnsi="Times New Roman" w:cs="Times New Roman"/>
          <w:b/>
          <w:sz w:val="20"/>
          <w:szCs w:val="20"/>
          <w:lang w:eastAsia="pl-PL"/>
        </w:rPr>
        <w:t xml:space="preserve">UWAGA: </w:t>
      </w:r>
      <w:r w:rsidRPr="00A72452">
        <w:rPr>
          <w:rFonts w:ascii="Times New Roman" w:eastAsia="Times New Roman" w:hAnsi="Times New Roman" w:cs="Times New Roman"/>
          <w:b/>
          <w:sz w:val="20"/>
          <w:szCs w:val="20"/>
          <w:lang w:eastAsia="pl-PL"/>
        </w:rPr>
        <w:tab/>
        <w:t>Wysokość franszyz i udziałów własnych</w:t>
      </w:r>
    </w:p>
    <w:p w:rsidR="00A72452" w:rsidRPr="00A72452" w:rsidRDefault="00A72452" w:rsidP="00A72452">
      <w:pPr>
        <w:tabs>
          <w:tab w:val="left" w:pos="1134"/>
        </w:tabs>
        <w:spacing w:after="0" w:line="240" w:lineRule="auto"/>
        <w:ind w:left="1134" w:hanging="1134"/>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ab/>
        <w:t xml:space="preserve">Franszyza integralna: brak </w:t>
      </w:r>
    </w:p>
    <w:p w:rsidR="00A72452" w:rsidRPr="00A72452" w:rsidRDefault="00A72452" w:rsidP="00A72452">
      <w:pPr>
        <w:tabs>
          <w:tab w:val="left" w:pos="1134"/>
        </w:tabs>
        <w:spacing w:after="0" w:line="240" w:lineRule="auto"/>
        <w:ind w:left="1134" w:hanging="1134"/>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ab/>
        <w:t xml:space="preserve">Franszyza redukcyjna, udział własny: brak </w:t>
      </w:r>
    </w:p>
    <w:p w:rsidR="00A72452" w:rsidRPr="00A72452" w:rsidRDefault="00A72452" w:rsidP="00A72452">
      <w:pPr>
        <w:tabs>
          <w:tab w:val="left" w:pos="1134"/>
        </w:tabs>
        <w:spacing w:after="0" w:line="240" w:lineRule="auto"/>
        <w:ind w:left="1134" w:hanging="1134"/>
        <w:jc w:val="both"/>
        <w:rPr>
          <w:rFonts w:ascii="Times New Roman" w:eastAsia="Times New Roman" w:hAnsi="Times New Roman" w:cs="Times New Roman"/>
          <w:sz w:val="20"/>
          <w:szCs w:val="20"/>
          <w:lang w:eastAsia="pl-PL"/>
        </w:rPr>
      </w:pPr>
    </w:p>
    <w:bookmarkEnd w:id="24"/>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rsidR="00A72452" w:rsidRPr="00A72452" w:rsidRDefault="00A72452" w:rsidP="00A72452">
      <w:pPr>
        <w:spacing w:after="0" w:line="240" w:lineRule="auto"/>
        <w:jc w:val="both"/>
        <w:rPr>
          <w:rFonts w:ascii="Times New Roman" w:eastAsia="Times New Roman" w:hAnsi="Times New Roman" w:cs="Times New Roman"/>
          <w:sz w:val="20"/>
          <w:szCs w:val="20"/>
          <w:u w:val="single"/>
          <w:lang w:eastAsia="pl-PL"/>
        </w:rPr>
      </w:pP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Ubezpieczeniem są objęte maszyny (urządzenia) zainstalowane zgodnie z wymogami i zaleceniami producenta, zdolne do pracy po pozytywnym przejściu niezbędnych prób i testów oraz eksploatowane zgodnie z ich przeznaczeniem.</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Zakres ubezpieczenia obejmuje co najmniej następujące ryzyka i koszty:</w:t>
      </w:r>
    </w:p>
    <w:p w:rsidR="00A72452" w:rsidRPr="00A72452" w:rsidRDefault="00A72452" w:rsidP="00A72452">
      <w:pPr>
        <w:spacing w:after="0" w:line="240" w:lineRule="auto"/>
        <w:jc w:val="both"/>
        <w:rPr>
          <w:rFonts w:ascii="Times New Roman" w:eastAsia="Times New Roman" w:hAnsi="Times New Roman" w:cs="Times New Roman"/>
          <w:iCs/>
          <w:sz w:val="20"/>
          <w:szCs w:val="20"/>
          <w:lang w:eastAsia="pl-PL"/>
        </w:rPr>
      </w:pPr>
      <w:r w:rsidRPr="00A72452">
        <w:rPr>
          <w:rFonts w:ascii="Times New Roman" w:eastAsia="Times New Roman" w:hAnsi="Times New Roman" w:cs="Times New Roman"/>
          <w:sz w:val="20"/>
          <w:szCs w:val="20"/>
          <w:lang w:eastAsia="pl-PL"/>
        </w:rPr>
        <w:t xml:space="preserve">wszelkie szkody materialne (fizyczne) polegające na utracie przedmiotu ubezpieczenia, jego uszkodzeniu lub zniszczeniu wskutek nagłej, nieprzewidzianej i niezależnej od ubezpieczającego przyczyny. Postanowienia </w:t>
      </w:r>
      <w:r w:rsidRPr="00A72452">
        <w:rPr>
          <w:rFonts w:ascii="Times New Roman" w:eastAsia="Times New Roman" w:hAnsi="Times New Roman" w:cs="Times New Roman"/>
          <w:iCs/>
          <w:sz w:val="20"/>
          <w:szCs w:val="20"/>
          <w:lang w:eastAsia="pl-PL"/>
        </w:rPr>
        <w:t>OWU Ubezpieczyciela ograniczające lub wyłączające jego odpowiedzialność mają  zastosowanie, z zastrzeżeniem że ochrona ubezpieczeniowa winna obejmować co najmniej ryzyka i szkody opisane poniżej.</w:t>
      </w:r>
    </w:p>
    <w:p w:rsidR="00A72452" w:rsidRPr="00A72452" w:rsidRDefault="00A72452" w:rsidP="00A72452">
      <w:pPr>
        <w:spacing w:after="0" w:line="240" w:lineRule="auto"/>
        <w:jc w:val="both"/>
        <w:rPr>
          <w:rFonts w:ascii="Times New Roman" w:eastAsia="Times New Roman" w:hAnsi="Times New Roman" w:cs="Times New Roman"/>
          <w:iCs/>
          <w:sz w:val="20"/>
          <w:szCs w:val="20"/>
          <w:lang w:eastAsia="pl-PL"/>
        </w:rPr>
      </w:pP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Ubezpieczenie obejmuje w szczególności szkody spowodowane przez:</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ukryte błędy projektowe lub ukryte błędy konstrukcyjne,</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ukryte wady materiałowe,</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ukryte wady fabryczne, z wyłączeniem uszkodzeń, za które odpowiada producent lub dostawca w tytułu rękojmi bądź gwarancji,</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niewłaściwą obsługę,</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lastRenderedPageBreak/>
        <w:t>- dewastację,</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działanie sił odśrodkowych,</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niedziałanie lub wadliwe działanie urządzeń sygnalizacyjnych, </w:t>
      </w:r>
      <w:proofErr w:type="spellStart"/>
      <w:r w:rsidRPr="00A72452">
        <w:rPr>
          <w:rFonts w:ascii="Times New Roman" w:eastAsia="Times New Roman" w:hAnsi="Times New Roman" w:cs="Times New Roman"/>
          <w:sz w:val="20"/>
          <w:szCs w:val="20"/>
          <w:lang w:eastAsia="pl-PL"/>
        </w:rPr>
        <w:t>kontrolno</w:t>
      </w:r>
      <w:proofErr w:type="spellEnd"/>
      <w:r w:rsidRPr="00A72452">
        <w:rPr>
          <w:rFonts w:ascii="Times New Roman" w:eastAsia="Times New Roman" w:hAnsi="Times New Roman" w:cs="Times New Roman"/>
          <w:sz w:val="20"/>
          <w:szCs w:val="20"/>
          <w:lang w:eastAsia="pl-PL"/>
        </w:rPr>
        <w:t xml:space="preserve"> - pomiarowych lub zabezpieczających,</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niedobór wody w kotłach,</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nadmierne ciśnienie lub temperaturę wewnątrz maszyny (urządzenia), implozję,</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zwarcie, przepięcie, przetężenie, uszkodzenie izolacji i inne przyczyny elektryczne</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poluzowanie się części,</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dostanie się ciała obcego,</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wzrost albo spadek napięcia bądź natężenia prądu, zanik jednej lub kilku faz,</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uszkodzenie maszyn wskutek zużycia się części eksploatacyjnych polegających okresowej wymianie, takich jak np. łożyska, taśmy, paski klinowe, bezpieczniki, przy czym ochrona nie obejmuje szkód w częściach i materiałach, które ulegają szybkiemu zużyciu lub z uwagi na swoje specyficzne funkcje podlegają okresowej wymianie w ramach konserwacji, a jedynie uszkodzenia (awarie) maszyn i urządzeń będące następstwem zużycia się tych części </w:t>
      </w:r>
      <w:r w:rsidRPr="00A72452">
        <w:rPr>
          <w:rFonts w:ascii="Times New Roman" w:eastAsia="Times New Roman" w:hAnsi="Times New Roman" w:cs="Times New Roman"/>
          <w:sz w:val="20"/>
          <w:szCs w:val="20"/>
          <w:lang w:eastAsia="pl-PL"/>
        </w:rPr>
        <w:br/>
        <w:t>i materiałów.</w:t>
      </w:r>
    </w:p>
    <w:p w:rsidR="00A72452" w:rsidRPr="00A72452" w:rsidRDefault="00A72452" w:rsidP="00A72452">
      <w:pPr>
        <w:spacing w:after="0" w:line="240" w:lineRule="auto"/>
        <w:jc w:val="both"/>
        <w:rPr>
          <w:rFonts w:ascii="Times New Roman" w:eastAsia="Times New Roman" w:hAnsi="Times New Roman" w:cs="Times New Roman"/>
          <w:color w:val="FF0000"/>
          <w:sz w:val="20"/>
          <w:szCs w:val="20"/>
          <w:lang w:eastAsia="pl-PL"/>
        </w:rPr>
      </w:pPr>
      <w:r w:rsidRPr="00A72452">
        <w:rPr>
          <w:rFonts w:ascii="Times New Roman" w:eastAsia="Times New Roman" w:hAnsi="Times New Roman" w:cs="Times New Roman"/>
          <w:sz w:val="20"/>
          <w:szCs w:val="20"/>
          <w:lang w:eastAsia="pl-PL"/>
        </w:rPr>
        <w:t>Maszyny i urządzenia wykazane do ubezpieczenia są objęte ochroną ubezpieczeniową od szkód spowodowanych działaniem prądu elektrycznego, bez względu na przyczynę pierwotną z limitem odpowiedzialności 200 000,00 zł na jedno i wszystkie zdarzenia.</w:t>
      </w:r>
    </w:p>
    <w:p w:rsidR="00A72452" w:rsidRPr="00A72452" w:rsidRDefault="00A72452" w:rsidP="00A72452">
      <w:pPr>
        <w:spacing w:after="0" w:line="240" w:lineRule="auto"/>
        <w:jc w:val="both"/>
        <w:rPr>
          <w:rFonts w:ascii="Times New Roman" w:eastAsia="Times New Roman" w:hAnsi="Times New Roman" w:cs="Times New Roman"/>
          <w:color w:val="FF0000"/>
          <w:sz w:val="20"/>
          <w:szCs w:val="20"/>
          <w:lang w:eastAsia="pl-PL"/>
        </w:rPr>
      </w:pP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Objęte ochroną ubezpieczeniową maszyny i urządzenia są objęte ochroną od szkód powstałych na skutek akcji ratowniczej prowadzonej w związku ze zdarzeniami losowymi o charakterze nagłym i niespodziewanym. </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bookmarkStart w:id="25" w:name="_Hlk162349690"/>
      <w:r w:rsidRPr="00A72452">
        <w:rPr>
          <w:rFonts w:ascii="Times New Roman" w:eastAsia="Times New Roman" w:hAnsi="Times New Roman" w:cs="Times New Roman"/>
          <w:sz w:val="20"/>
          <w:szCs w:val="20"/>
          <w:lang w:eastAsia="pl-PL"/>
        </w:rPr>
        <w:t>Rodzaj wartości: wartość odtworzeniowa</w:t>
      </w:r>
    </w:p>
    <w:p w:rsidR="00A72452" w:rsidRPr="00A72452" w:rsidRDefault="00A72452" w:rsidP="00A72452">
      <w:pPr>
        <w:spacing w:after="0" w:line="240" w:lineRule="auto"/>
        <w:jc w:val="both"/>
        <w:rPr>
          <w:rFonts w:ascii="Times New Roman" w:eastAsia="Times New Roman" w:hAnsi="Times New Roman" w:cs="Times New Roman"/>
          <w:sz w:val="20"/>
          <w:szCs w:val="20"/>
          <w:u w:val="single"/>
          <w:lang w:eastAsia="pl-PL"/>
        </w:rPr>
      </w:pPr>
    </w:p>
    <w:p w:rsidR="00A72452" w:rsidRPr="00A72452" w:rsidRDefault="00A72452" w:rsidP="00A72452">
      <w:pPr>
        <w:spacing w:after="0" w:line="240" w:lineRule="auto"/>
        <w:jc w:val="both"/>
        <w:rPr>
          <w:rFonts w:ascii="Times New Roman" w:eastAsia="Aptos" w:hAnsi="Times New Roman" w:cs="Times New Roman"/>
          <w:sz w:val="20"/>
          <w:szCs w:val="20"/>
          <w:u w:val="single"/>
          <w14:ligatures w14:val="standardContextual"/>
        </w:rPr>
      </w:pPr>
      <w:r w:rsidRPr="00A72452">
        <w:rPr>
          <w:rFonts w:ascii="Times New Roman" w:eastAsia="Aptos" w:hAnsi="Times New Roman" w:cs="Times New Roman"/>
          <w:sz w:val="20"/>
          <w:szCs w:val="20"/>
          <w:u w:val="single"/>
          <w14:ligatures w14:val="standardContextual"/>
        </w:rPr>
        <w:t xml:space="preserve">Likwidacja szkód: </w:t>
      </w:r>
    </w:p>
    <w:p w:rsidR="00A72452" w:rsidRPr="00A72452" w:rsidRDefault="00A72452" w:rsidP="00A72452">
      <w:pPr>
        <w:numPr>
          <w:ilvl w:val="0"/>
          <w:numId w:val="30"/>
        </w:numPr>
        <w:spacing w:after="0" w:line="252" w:lineRule="auto"/>
        <w:jc w:val="both"/>
        <w:rPr>
          <w:rFonts w:ascii="Times New Roman" w:eastAsia="Times New Roman" w:hAnsi="Times New Roman" w:cs="Times New Roman"/>
          <w:sz w:val="20"/>
          <w:szCs w:val="20"/>
          <w14:ligatures w14:val="standardContextual"/>
        </w:rPr>
      </w:pPr>
      <w:r w:rsidRPr="00A72452">
        <w:rPr>
          <w:rFonts w:ascii="Times New Roman" w:eastAsia="Times New Roman" w:hAnsi="Times New Roman" w:cs="Times New Roman"/>
          <w:sz w:val="20"/>
          <w:szCs w:val="20"/>
          <w14:ligatures w14:val="standardContextual"/>
        </w:rPr>
        <w:t>w przypadku szkody całkowitej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rsidR="00A72452" w:rsidRPr="00A72452" w:rsidRDefault="00A72452" w:rsidP="00A72452">
      <w:pPr>
        <w:numPr>
          <w:ilvl w:val="0"/>
          <w:numId w:val="30"/>
        </w:numPr>
        <w:spacing w:after="0" w:line="252" w:lineRule="auto"/>
        <w:jc w:val="both"/>
        <w:rPr>
          <w:rFonts w:ascii="Times New Roman" w:eastAsia="Times New Roman" w:hAnsi="Times New Roman" w:cs="Times New Roman"/>
          <w:sz w:val="20"/>
          <w:szCs w:val="20"/>
          <w14:ligatures w14:val="standardContextual"/>
        </w:rPr>
      </w:pPr>
      <w:r w:rsidRPr="00A72452">
        <w:rPr>
          <w:rFonts w:ascii="Times New Roman" w:eastAsia="Times New Roman" w:hAnsi="Times New Roman" w:cs="Times New Roman"/>
          <w:sz w:val="20"/>
          <w:szCs w:val="20"/>
          <w14:ligatures w14:val="standardContextual"/>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w:t>
      </w:r>
    </w:p>
    <w:p w:rsidR="00A72452" w:rsidRPr="00A72452" w:rsidRDefault="00A72452" w:rsidP="00A72452">
      <w:pPr>
        <w:numPr>
          <w:ilvl w:val="0"/>
          <w:numId w:val="30"/>
        </w:numPr>
        <w:spacing w:after="0" w:line="252" w:lineRule="auto"/>
        <w:jc w:val="both"/>
        <w:rPr>
          <w:rFonts w:ascii="Times New Roman" w:eastAsia="Times New Roman" w:hAnsi="Times New Roman" w:cs="Times New Roman"/>
          <w:sz w:val="20"/>
          <w:szCs w:val="20"/>
          <w14:ligatures w14:val="standardContextual"/>
        </w:rPr>
      </w:pPr>
      <w:r w:rsidRPr="00A72452">
        <w:rPr>
          <w:rFonts w:ascii="Times New Roman" w:eastAsia="Times New Roman" w:hAnsi="Times New Roman" w:cs="Times New Roman"/>
          <w:sz w:val="20"/>
          <w:szCs w:val="20"/>
          <w14:ligatures w14:val="standardContextual"/>
        </w:rPr>
        <w:t>jeżeli Ubezpieczony dokona naprawy we własnym zakresie (we własnym warsztacie), to Ubezpieczyciel zrefunduje koszty materiału i płac poniesionych w celu naprawy oraz uzasadniony i udokumentowany narzut procentowy na pokrycie kosztów ogólnych.</w:t>
      </w:r>
    </w:p>
    <w:bookmarkEnd w:id="25"/>
    <w:p w:rsidR="00A72452" w:rsidRPr="00A72452" w:rsidRDefault="00A72452" w:rsidP="00A72452">
      <w:pPr>
        <w:spacing w:after="0" w:line="240" w:lineRule="auto"/>
        <w:rPr>
          <w:rFonts w:ascii="Times New Roman" w:eastAsia="Times New Roman" w:hAnsi="Times New Roman" w:cs="Times New Roman"/>
          <w:sz w:val="20"/>
          <w:szCs w:val="20"/>
          <w:lang w:eastAsia="pl-PL"/>
        </w:rPr>
      </w:pPr>
    </w:p>
    <w:p w:rsidR="00A72452" w:rsidRPr="00A72452" w:rsidRDefault="00A72452" w:rsidP="00A72452">
      <w:pPr>
        <w:spacing w:after="0" w:line="240" w:lineRule="auto"/>
        <w:rPr>
          <w:rFonts w:ascii="Times New Roman" w:eastAsia="Times New Roman" w:hAnsi="Times New Roman" w:cs="Times New Roman"/>
          <w:sz w:val="20"/>
          <w:szCs w:val="20"/>
          <w:u w:val="single"/>
          <w:lang w:eastAsia="pl-PL"/>
        </w:rPr>
      </w:pPr>
      <w:r w:rsidRPr="00A72452">
        <w:rPr>
          <w:rFonts w:ascii="Times New Roman" w:eastAsia="Times New Roman" w:hAnsi="Times New Roman" w:cs="Times New Roman"/>
          <w:sz w:val="20"/>
          <w:szCs w:val="20"/>
          <w:lang w:eastAsia="pl-PL"/>
        </w:rPr>
        <w:t>Wykaz  maszyn i urządzeń w załączniku nr 6 w tabeli nr 6</w:t>
      </w:r>
    </w:p>
    <w:bookmarkEnd w:id="23"/>
    <w:p w:rsidR="00A72452" w:rsidRPr="00A72452" w:rsidRDefault="00A72452" w:rsidP="00A72452">
      <w:pPr>
        <w:spacing w:after="0" w:line="240" w:lineRule="auto"/>
        <w:rPr>
          <w:rFonts w:ascii="Times New Roman" w:eastAsia="Times New Roman" w:hAnsi="Times New Roman" w:cs="Times New Roman"/>
          <w:b/>
          <w:i/>
          <w:sz w:val="20"/>
          <w:szCs w:val="20"/>
          <w:lang w:eastAsia="pl-PL"/>
        </w:rPr>
      </w:pPr>
    </w:p>
    <w:p w:rsidR="00A72452" w:rsidRPr="00A72452" w:rsidRDefault="00A72452" w:rsidP="00A72452">
      <w:pPr>
        <w:spacing w:after="0" w:line="240" w:lineRule="auto"/>
        <w:jc w:val="both"/>
        <w:outlineLvl w:val="2"/>
        <w:rPr>
          <w:rFonts w:ascii="Times New Roman" w:eastAsia="Times New Roman" w:hAnsi="Times New Roman" w:cs="Times New Roman"/>
          <w:b/>
          <w:sz w:val="20"/>
          <w:szCs w:val="20"/>
          <w:u w:val="single"/>
          <w:lang w:eastAsia="pl-PL"/>
        </w:rPr>
      </w:pPr>
      <w:r w:rsidRPr="00A72452">
        <w:rPr>
          <w:rFonts w:ascii="Times New Roman" w:eastAsia="Times New Roman" w:hAnsi="Times New Roman" w:cs="Times New Roman"/>
          <w:b/>
          <w:sz w:val="20"/>
          <w:szCs w:val="20"/>
          <w:u w:val="single"/>
          <w:lang w:eastAsia="pl-PL"/>
        </w:rPr>
        <w:t>G. UBEZPIECZENIE MASZYN I URZĄDZEŃ DROGOWYCH OD WSZYSTKICH RYZYK (CASCO MASZYN)</w:t>
      </w:r>
    </w:p>
    <w:p w:rsidR="00A72452" w:rsidRPr="00A72452" w:rsidRDefault="00A72452" w:rsidP="00A72452">
      <w:pPr>
        <w:spacing w:after="0" w:line="240" w:lineRule="auto"/>
        <w:ind w:left="708"/>
        <w:rPr>
          <w:rFonts w:ascii="Times New Roman" w:eastAsia="Times New Roman" w:hAnsi="Times New Roman" w:cs="Times New Roman"/>
          <w:sz w:val="20"/>
          <w:szCs w:val="20"/>
          <w:lang w:eastAsia="x-none"/>
        </w:rPr>
      </w:pPr>
    </w:p>
    <w:p w:rsidR="00A72452" w:rsidRPr="00A72452" w:rsidRDefault="00A72452" w:rsidP="00A72452">
      <w:pPr>
        <w:spacing w:after="0" w:line="240" w:lineRule="auto"/>
        <w:ind w:left="1134" w:hanging="1134"/>
        <w:jc w:val="both"/>
        <w:rPr>
          <w:rFonts w:ascii="Times New Roman" w:eastAsia="Times New Roman" w:hAnsi="Times New Roman" w:cs="Times New Roman"/>
          <w:i/>
          <w:iCs/>
          <w:sz w:val="20"/>
          <w:szCs w:val="20"/>
          <w:lang w:eastAsia="pl-PL"/>
        </w:rPr>
      </w:pPr>
      <w:r w:rsidRPr="00A72452">
        <w:rPr>
          <w:rFonts w:ascii="Times New Roman" w:eastAsia="Times New Roman" w:hAnsi="Times New Roman" w:cs="Times New Roman"/>
          <w:sz w:val="20"/>
          <w:szCs w:val="20"/>
          <w:lang w:eastAsia="pl-PL"/>
        </w:rPr>
        <w:t xml:space="preserve">Miejsce ubezpieczenia: </w:t>
      </w:r>
      <w:r w:rsidRPr="00A72452">
        <w:rPr>
          <w:rFonts w:ascii="Times New Roman" w:eastAsia="Times New Roman" w:hAnsi="Times New Roman" w:cs="Times New Roman"/>
          <w:i/>
          <w:iCs/>
          <w:sz w:val="20"/>
          <w:szCs w:val="20"/>
          <w:lang w:eastAsia="pl-PL"/>
        </w:rPr>
        <w:t>każda lokalizacja, w której Ubezpieczający prowadzi działalność oraz wszystkie miejsca, gdzie maszyny te wykonują pracę – teren Powiatu Nowodworskiego</w:t>
      </w:r>
    </w:p>
    <w:p w:rsidR="00A72452" w:rsidRPr="00A72452" w:rsidRDefault="00A72452" w:rsidP="00A72452">
      <w:pPr>
        <w:spacing w:after="0" w:line="240" w:lineRule="auto"/>
        <w:ind w:left="1134" w:hanging="1134"/>
        <w:jc w:val="both"/>
        <w:rPr>
          <w:rFonts w:ascii="Times New Roman" w:eastAsia="Times New Roman" w:hAnsi="Times New Roman" w:cs="Times New Roman"/>
          <w:i/>
          <w:iCs/>
          <w:sz w:val="20"/>
          <w:szCs w:val="20"/>
          <w:lang w:eastAsia="pl-PL"/>
        </w:rPr>
      </w:pPr>
    </w:p>
    <w:p w:rsidR="00A72452" w:rsidRPr="00A72452" w:rsidRDefault="00A72452" w:rsidP="00A72452">
      <w:pPr>
        <w:tabs>
          <w:tab w:val="left" w:pos="1134"/>
        </w:tabs>
        <w:spacing w:after="0" w:line="240" w:lineRule="auto"/>
        <w:ind w:left="1134" w:hanging="1134"/>
        <w:jc w:val="both"/>
        <w:rPr>
          <w:rFonts w:ascii="Times New Roman" w:eastAsia="Times New Roman" w:hAnsi="Times New Roman" w:cs="Times New Roman"/>
          <w:b/>
          <w:sz w:val="20"/>
          <w:szCs w:val="20"/>
          <w:lang w:eastAsia="pl-PL"/>
        </w:rPr>
      </w:pPr>
      <w:bookmarkStart w:id="26" w:name="_Hlk162596095"/>
      <w:r w:rsidRPr="00A72452">
        <w:rPr>
          <w:rFonts w:ascii="Times New Roman" w:eastAsia="Times New Roman" w:hAnsi="Times New Roman" w:cs="Times New Roman"/>
          <w:b/>
          <w:sz w:val="20"/>
          <w:szCs w:val="20"/>
          <w:lang w:eastAsia="pl-PL"/>
        </w:rPr>
        <w:t xml:space="preserve">UWAGA: </w:t>
      </w:r>
      <w:r w:rsidRPr="00A72452">
        <w:rPr>
          <w:rFonts w:ascii="Times New Roman" w:eastAsia="Times New Roman" w:hAnsi="Times New Roman" w:cs="Times New Roman"/>
          <w:b/>
          <w:sz w:val="20"/>
          <w:szCs w:val="20"/>
          <w:lang w:eastAsia="pl-PL"/>
        </w:rPr>
        <w:tab/>
        <w:t>Wysokość franszyz i udziałów własnych</w:t>
      </w:r>
    </w:p>
    <w:p w:rsidR="00A72452" w:rsidRPr="00A72452" w:rsidRDefault="00A72452" w:rsidP="00A72452">
      <w:pPr>
        <w:tabs>
          <w:tab w:val="left" w:pos="1134"/>
        </w:tabs>
        <w:spacing w:after="0" w:line="240" w:lineRule="auto"/>
        <w:ind w:left="1134" w:hanging="1134"/>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ab/>
        <w:t xml:space="preserve">Franszyza integralna: brak </w:t>
      </w:r>
    </w:p>
    <w:p w:rsidR="00A72452" w:rsidRPr="00A72452" w:rsidRDefault="00A72452" w:rsidP="00A72452">
      <w:pPr>
        <w:tabs>
          <w:tab w:val="left" w:pos="1134"/>
        </w:tabs>
        <w:spacing w:after="0" w:line="240" w:lineRule="auto"/>
        <w:ind w:left="1134" w:hanging="1134"/>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ab/>
        <w:t xml:space="preserve">Franszyza redukcyjna, udział własny: brak </w:t>
      </w:r>
      <w:bookmarkEnd w:id="26"/>
    </w:p>
    <w:p w:rsidR="00A72452" w:rsidRPr="00A72452" w:rsidRDefault="00A72452" w:rsidP="00A72452">
      <w:pPr>
        <w:spacing w:after="0" w:line="240" w:lineRule="auto"/>
        <w:ind w:left="1134" w:hanging="1134"/>
        <w:jc w:val="both"/>
        <w:rPr>
          <w:rFonts w:ascii="Times New Roman" w:eastAsia="Times New Roman" w:hAnsi="Times New Roman" w:cs="Times New Roman"/>
          <w:sz w:val="20"/>
          <w:szCs w:val="20"/>
          <w:lang w:eastAsia="pl-PL"/>
        </w:rPr>
      </w:pPr>
    </w:p>
    <w:p w:rsidR="00A72452" w:rsidRPr="00A72452" w:rsidRDefault="00A72452" w:rsidP="00A72452">
      <w:pPr>
        <w:spacing w:after="0" w:line="240" w:lineRule="auto"/>
        <w:jc w:val="both"/>
        <w:rPr>
          <w:rFonts w:ascii="Times New Roman" w:eastAsia="Times New Roman" w:hAnsi="Times New Roman" w:cs="Times New Roman"/>
          <w:sz w:val="20"/>
          <w:szCs w:val="20"/>
          <w:u w:val="single"/>
          <w:lang w:eastAsia="pl-PL"/>
        </w:rPr>
      </w:pPr>
      <w:r w:rsidRPr="00A72452">
        <w:rPr>
          <w:rFonts w:ascii="Times New Roman" w:eastAsia="Times New Roman" w:hAnsi="Times New Roman" w:cs="Times New Roman"/>
          <w:sz w:val="20"/>
          <w:szCs w:val="20"/>
          <w:lang w:eastAsia="pl-PL"/>
        </w:rPr>
        <w:t>Przedmiotem ubezpieczenia są maszyny drogowe i urządzenia wykorzystywane przez zarządcę drogowego, będące własnością Ubezpieczonego lub będące w posiadaniu Ubezpieczającego (eksploatowane w ramach prowadzonej działalności przez zarządcę drogowego na drogach publicznych).</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Ubezpieczeniem są objęte maszyny zdolne do pracy po pozytywnym przejściu niezbędnych prób i testów oraz eksploatowane zgodnie z ich przeznaczeniem.</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Ubezpieczeniem objęte są maszyny w trakcie pracy i postoju, napraw i remontów, a także podczas transportu w obrębie miejsca ubezpieczenia w związku z wymienionymi sytuacjami oraz koszty usunięcia pozostałości po szkodzie.</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lastRenderedPageBreak/>
        <w:t>Zakres ubezpieczenia obejmuje co najmniej następujące ryzyka i koszty:</w:t>
      </w:r>
    </w:p>
    <w:p w:rsidR="00A72452" w:rsidRPr="00A72452" w:rsidRDefault="00A72452" w:rsidP="00A72452">
      <w:pPr>
        <w:spacing w:after="0" w:line="240" w:lineRule="auto"/>
        <w:jc w:val="both"/>
        <w:rPr>
          <w:rFonts w:ascii="Times New Roman" w:eastAsia="Times New Roman" w:hAnsi="Times New Roman" w:cs="Times New Roman"/>
          <w:iCs/>
          <w:sz w:val="20"/>
          <w:szCs w:val="20"/>
          <w:lang w:eastAsia="pl-PL"/>
        </w:rPr>
      </w:pPr>
      <w:r w:rsidRPr="00A72452">
        <w:rPr>
          <w:rFonts w:ascii="Times New Roman" w:eastAsia="Times New Roman" w:hAnsi="Times New Roman" w:cs="Times New Roman"/>
          <w:sz w:val="20"/>
          <w:szCs w:val="20"/>
          <w:lang w:eastAsia="pl-PL"/>
        </w:rPr>
        <w:t xml:space="preserve">wszelkie szkody materialne (fizyczne) polegające na utracie przedmiotu ubezpieczenia, jego uszkodzeniu lub zniszczeniu wskutek nagłej, nieprzewidzianej i niezależnej od ubezpieczającego przyczyny. Postanowienia </w:t>
      </w:r>
      <w:r w:rsidRPr="00A72452">
        <w:rPr>
          <w:rFonts w:ascii="Times New Roman" w:eastAsia="Times New Roman" w:hAnsi="Times New Roman" w:cs="Times New Roman"/>
          <w:iCs/>
          <w:sz w:val="20"/>
          <w:szCs w:val="20"/>
          <w:lang w:eastAsia="pl-PL"/>
        </w:rPr>
        <w:t>OWU Ubezpieczyciela ograniczające lub wyłączające jego odpowiedzialność mają  zastosowanie, z zastrzeżeniem że ochrona ubezpieczeniowa winna obejmować co najmniej ryzyka i szkody opisane poniżej.</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Ubezpieczenie obejmuje w szczególności szkody spowodowane przez:</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niewłaściwą obsługę maszyn powodującą np. kolizję z innymi maszynami lub pojazdami, wpadnięcie do wykopu oraz przewrócenie się maszyny,</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dewastację, zniszczenie przez osoby trzecie,</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poluzowanie się części,</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szkody w czasie transportu maszyn,</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kradzież z włamaniem i rabunek,</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powódź, deszcz nawalny, działanie wiatru (np. huragan), bezpośrednie i pośrednie uderzenie pioruna, grad, osunięcie się ziemi oraz lawina,</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ogień, eksplozja, upadek statku powietrznego, zalanie lub wydostanie się ze znajdujących się w miejscu ubezpieczenia urządzeń lub instalacji wody lub innych płynów,</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utrata albo fizyczne  zniszczenie, uszkodzenie maszyny, uniemożliwiające dalsze spełnianie zamierzonych funkcji i powodujące konieczność naprawy bądź wymiany.</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Ochrona ubezpieczeniowa zostaje rozszerzona o szkody w mieniu transportowanym na miejsce wykonywania pracy drogą lądową na terytorium Powiatu Nowodworskiego</w:t>
      </w:r>
    </w:p>
    <w:p w:rsidR="00A72452" w:rsidRPr="00A72452" w:rsidRDefault="00A72452" w:rsidP="00A72452">
      <w:pPr>
        <w:spacing w:after="0" w:line="240" w:lineRule="auto"/>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Ubezpieczyciel pokryje również szkody w maszynach przystosowanych do samoczynnego poruszania się po drogach publicznych na terenie RP, powstałe wskutek zdarzeń losowych oraz wypadku maszyny, rozumianego jako nagłe działanie siły mechanicznej w momencie zetknięcia się przedmiotu ubezpieczenia z osobami, zwierzętami, pojazdami i innych przedmiotami.</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Ubezpieczone maszyny i urządzenia są objęte ochroną od szkód powstałych na skutek akcji ratowniczej prowadzonej w związku ze zdarzeniami losowymi o charakterze nagłym i niespodziewanym. W przypadku wystąpienia zdarzenia losowego objętego ochroną ubezpieczeniową Ubezpieczyciel zwraca Ubezpieczonemu koszty poniesione w celu ratowania przedmiotu ubezpieczenia oraz zapobieżenia szkodzie lub zmniejszenia jej rozmiarów, jeżeli te środki były celowe, chociażby okazały się bezskuteczne. Powyższe koszty są zwracane nawet, jeżeli nie wystąpiła szkoda w ubezpieczonym mieniu.</w:t>
      </w:r>
    </w:p>
    <w:p w:rsidR="00A72452" w:rsidRPr="00A72452" w:rsidRDefault="00A72452" w:rsidP="00A72452">
      <w:pPr>
        <w:spacing w:after="0" w:line="240" w:lineRule="auto"/>
        <w:jc w:val="both"/>
        <w:rPr>
          <w:rFonts w:ascii="Times New Roman" w:eastAsia="Times New Roman" w:hAnsi="Times New Roman" w:cs="Times New Roman"/>
          <w:color w:val="FF0000"/>
          <w:sz w:val="20"/>
          <w:szCs w:val="20"/>
          <w:lang w:eastAsia="pl-PL"/>
        </w:rPr>
      </w:pP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bookmarkStart w:id="27" w:name="_Hlk162596134"/>
      <w:r w:rsidRPr="00A72452">
        <w:rPr>
          <w:rFonts w:ascii="Times New Roman" w:eastAsia="Times New Roman" w:hAnsi="Times New Roman" w:cs="Times New Roman"/>
          <w:sz w:val="20"/>
          <w:szCs w:val="20"/>
          <w:lang w:eastAsia="pl-PL"/>
        </w:rPr>
        <w:t>Rodzaj wartości: wartość odtworzeniowa</w:t>
      </w:r>
    </w:p>
    <w:p w:rsidR="00A72452" w:rsidRPr="00A72452" w:rsidRDefault="00A72452" w:rsidP="00A72452">
      <w:pPr>
        <w:spacing w:after="0" w:line="240" w:lineRule="auto"/>
        <w:jc w:val="both"/>
        <w:rPr>
          <w:rFonts w:ascii="Times New Roman" w:eastAsia="Times New Roman" w:hAnsi="Times New Roman" w:cs="Times New Roman"/>
          <w:sz w:val="20"/>
          <w:szCs w:val="20"/>
          <w:u w:val="single"/>
          <w:lang w:eastAsia="pl-PL"/>
        </w:rPr>
      </w:pPr>
    </w:p>
    <w:p w:rsidR="00A72452" w:rsidRPr="00A72452" w:rsidRDefault="00A72452" w:rsidP="00A72452">
      <w:pPr>
        <w:spacing w:after="0" w:line="240" w:lineRule="auto"/>
        <w:jc w:val="both"/>
        <w:rPr>
          <w:rFonts w:ascii="Times New Roman" w:eastAsia="Times New Roman" w:hAnsi="Times New Roman" w:cs="Times New Roman"/>
          <w:sz w:val="20"/>
          <w:szCs w:val="20"/>
          <w:u w:val="single"/>
          <w:lang w:eastAsia="pl-PL"/>
        </w:rPr>
      </w:pPr>
      <w:r w:rsidRPr="00A72452">
        <w:rPr>
          <w:rFonts w:ascii="Times New Roman" w:eastAsia="Times New Roman" w:hAnsi="Times New Roman" w:cs="Times New Roman"/>
          <w:sz w:val="20"/>
          <w:szCs w:val="20"/>
          <w:u w:val="single"/>
          <w:lang w:eastAsia="pl-PL"/>
        </w:rPr>
        <w:t xml:space="preserve">Likwidacja szkód: </w:t>
      </w:r>
    </w:p>
    <w:p w:rsidR="00A72452" w:rsidRPr="00A72452" w:rsidRDefault="00A72452" w:rsidP="00A72452">
      <w:pPr>
        <w:numPr>
          <w:ilvl w:val="0"/>
          <w:numId w:val="31"/>
        </w:numPr>
        <w:spacing w:after="0" w:line="252"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 przypadku szkody całkowitej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rsidR="00A72452" w:rsidRPr="00A72452" w:rsidRDefault="00A72452" w:rsidP="00A72452">
      <w:pPr>
        <w:numPr>
          <w:ilvl w:val="0"/>
          <w:numId w:val="31"/>
        </w:numPr>
        <w:spacing w:after="0" w:line="252"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w:t>
      </w:r>
    </w:p>
    <w:p w:rsidR="00A72452" w:rsidRPr="00A72452" w:rsidRDefault="00A72452" w:rsidP="00A72452">
      <w:pPr>
        <w:numPr>
          <w:ilvl w:val="0"/>
          <w:numId w:val="31"/>
        </w:numPr>
        <w:spacing w:after="0" w:line="252"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jeżeli Ubezpieczony dokona naprawy we własnym zakresie (we własnym warsztacie), to Ubezpieczyciel zrefunduje koszty materiału i płac poniesionych w celu naprawy oraz uzasadniony i udokumentowany narzut procentowy na pokrycie kosztów ogólnych.</w:t>
      </w:r>
    </w:p>
    <w:bookmarkEnd w:id="27"/>
    <w:p w:rsidR="00A72452" w:rsidRPr="00A72452" w:rsidRDefault="00A72452" w:rsidP="00A72452">
      <w:pPr>
        <w:spacing w:after="0" w:line="240" w:lineRule="auto"/>
        <w:ind w:left="360"/>
        <w:rPr>
          <w:rFonts w:ascii="Times New Roman" w:eastAsia="Times New Roman" w:hAnsi="Times New Roman" w:cs="Times New Roman"/>
          <w:sz w:val="20"/>
          <w:szCs w:val="20"/>
          <w:lang w:eastAsia="pl-PL"/>
        </w:rPr>
      </w:pPr>
    </w:p>
    <w:p w:rsidR="00A72452" w:rsidRPr="00A72452" w:rsidRDefault="00A72452" w:rsidP="00A72452">
      <w:pPr>
        <w:spacing w:after="0" w:line="240" w:lineRule="auto"/>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Wykaz  maszyn budowlanych w tabeli nr 6</w:t>
      </w:r>
    </w:p>
    <w:p w:rsidR="00A72452" w:rsidRPr="00A72452" w:rsidRDefault="00A72452" w:rsidP="00A72452">
      <w:pPr>
        <w:spacing w:after="0" w:line="240" w:lineRule="auto"/>
        <w:ind w:firstLine="360"/>
        <w:rPr>
          <w:rFonts w:ascii="Times New Roman" w:eastAsia="Times New Roman" w:hAnsi="Times New Roman" w:cs="Times New Roman"/>
          <w:sz w:val="20"/>
          <w:szCs w:val="20"/>
          <w:lang w:eastAsia="pl-PL"/>
        </w:rPr>
      </w:pPr>
    </w:p>
    <w:p w:rsidR="00A72452" w:rsidRPr="00A72452" w:rsidRDefault="00A72452" w:rsidP="00A72452">
      <w:pPr>
        <w:autoSpaceDE w:val="0"/>
        <w:autoSpaceDN w:val="0"/>
        <w:adjustRightInd w:val="0"/>
        <w:spacing w:after="40" w:line="240" w:lineRule="auto"/>
        <w:ind w:right="306"/>
        <w:jc w:val="both"/>
        <w:rPr>
          <w:rFonts w:ascii="Times New Roman" w:eastAsia="SimSun" w:hAnsi="Times New Roman" w:cs="Times New Roman"/>
          <w:bCs/>
          <w:sz w:val="20"/>
          <w:szCs w:val="20"/>
          <w:lang w:eastAsia="pl-PL"/>
        </w:rPr>
      </w:pPr>
      <w:r w:rsidRPr="00A72452">
        <w:rPr>
          <w:rFonts w:ascii="Times New Roman" w:eastAsia="SimSun" w:hAnsi="Times New Roman" w:cs="Times New Roman"/>
          <w:bCs/>
          <w:sz w:val="20"/>
          <w:szCs w:val="20"/>
          <w:lang w:eastAsia="pl-PL"/>
        </w:rPr>
        <w:t>Uzgadnia się, że szkody będące wynikiem kradzieży lub dewastacji ubezpieczonego mienia z terenu budowy lub miejsca składowania/magazynowania/postoju są objęte ochroną ubezpieczeniową pod warunkiem, że:</w:t>
      </w:r>
    </w:p>
    <w:p w:rsidR="00A72452" w:rsidRPr="00A72452" w:rsidRDefault="00A72452" w:rsidP="00A72452">
      <w:pPr>
        <w:numPr>
          <w:ilvl w:val="1"/>
          <w:numId w:val="22"/>
        </w:numPr>
        <w:tabs>
          <w:tab w:val="num" w:pos="720"/>
        </w:tabs>
        <w:autoSpaceDE w:val="0"/>
        <w:autoSpaceDN w:val="0"/>
        <w:adjustRightInd w:val="0"/>
        <w:spacing w:after="40" w:line="240" w:lineRule="auto"/>
        <w:ind w:left="993" w:right="306" w:hanging="284"/>
        <w:jc w:val="both"/>
        <w:rPr>
          <w:rFonts w:ascii="Times New Roman" w:eastAsia="SimSun" w:hAnsi="Times New Roman" w:cs="Times New Roman"/>
          <w:bCs/>
          <w:sz w:val="20"/>
          <w:szCs w:val="20"/>
          <w:lang w:eastAsia="pl-PL"/>
        </w:rPr>
      </w:pPr>
      <w:r w:rsidRPr="00A72452">
        <w:rPr>
          <w:rFonts w:ascii="Times New Roman" w:eastAsia="SimSun" w:hAnsi="Times New Roman" w:cs="Times New Roman"/>
          <w:bCs/>
          <w:sz w:val="20"/>
          <w:szCs w:val="20"/>
          <w:lang w:eastAsia="pl-PL"/>
        </w:rPr>
        <w:t>Teren jest ogrodzony parkanem, siatką drucianą lub płotem, oświetlony w porze nocnej i po zmierzchu oraz strzeżony.</w:t>
      </w:r>
    </w:p>
    <w:p w:rsidR="00A72452" w:rsidRPr="00A72452" w:rsidRDefault="00A72452" w:rsidP="00A72452">
      <w:pPr>
        <w:numPr>
          <w:ilvl w:val="1"/>
          <w:numId w:val="22"/>
        </w:numPr>
        <w:tabs>
          <w:tab w:val="num" w:pos="720"/>
        </w:tabs>
        <w:autoSpaceDE w:val="0"/>
        <w:autoSpaceDN w:val="0"/>
        <w:adjustRightInd w:val="0"/>
        <w:spacing w:after="40" w:line="240" w:lineRule="auto"/>
        <w:ind w:left="993" w:right="306" w:hanging="284"/>
        <w:jc w:val="both"/>
        <w:rPr>
          <w:rFonts w:ascii="Times New Roman" w:eastAsia="SimSun" w:hAnsi="Times New Roman" w:cs="Times New Roman"/>
          <w:bCs/>
          <w:sz w:val="20"/>
          <w:szCs w:val="20"/>
          <w:lang w:eastAsia="pl-PL"/>
        </w:rPr>
      </w:pPr>
      <w:r w:rsidRPr="00A72452">
        <w:rPr>
          <w:rFonts w:ascii="Times New Roman" w:eastAsia="SimSun" w:hAnsi="Times New Roman" w:cs="Times New Roman"/>
          <w:bCs/>
          <w:sz w:val="20"/>
          <w:szCs w:val="20"/>
          <w:lang w:eastAsia="pl-PL"/>
        </w:rPr>
        <w:t xml:space="preserve">Teren jest kontrolowany i zabezpieczony w sposób uniemożliwiający swobodny wstęp przez osobę nieuprawnioną. </w:t>
      </w:r>
    </w:p>
    <w:p w:rsidR="00A72452" w:rsidRPr="00A72452" w:rsidRDefault="00A72452" w:rsidP="00A72452">
      <w:pPr>
        <w:autoSpaceDE w:val="0"/>
        <w:autoSpaceDN w:val="0"/>
        <w:adjustRightInd w:val="0"/>
        <w:spacing w:after="40" w:line="240" w:lineRule="auto"/>
        <w:ind w:left="993" w:right="306"/>
        <w:jc w:val="both"/>
        <w:rPr>
          <w:rFonts w:ascii="Times New Roman" w:eastAsia="SimSun" w:hAnsi="Times New Roman" w:cs="Times New Roman"/>
          <w:bCs/>
          <w:sz w:val="20"/>
          <w:szCs w:val="20"/>
          <w:lang w:eastAsia="pl-PL"/>
        </w:rPr>
      </w:pPr>
      <w:r w:rsidRPr="00A72452">
        <w:rPr>
          <w:rFonts w:ascii="Times New Roman" w:eastAsia="SimSun" w:hAnsi="Times New Roman" w:cs="Times New Roman"/>
          <w:bCs/>
          <w:sz w:val="20"/>
          <w:szCs w:val="20"/>
          <w:lang w:eastAsia="pl-PL"/>
        </w:rPr>
        <w:t xml:space="preserve">W ubezpieczonych maszynach nie mogą znajdować się kluczyki od stacyjek zapłonowych, a wszystkie drzwi powinny być zamknięte na zamek fabryczny. Kluczyki powinny być </w:t>
      </w:r>
      <w:r w:rsidRPr="00A72452">
        <w:rPr>
          <w:rFonts w:ascii="Times New Roman" w:eastAsia="SimSun" w:hAnsi="Times New Roman" w:cs="Times New Roman"/>
          <w:bCs/>
          <w:sz w:val="20"/>
          <w:szCs w:val="20"/>
          <w:lang w:eastAsia="pl-PL"/>
        </w:rPr>
        <w:lastRenderedPageBreak/>
        <w:t xml:space="preserve">przechowywane w taki sposób, aby dostęp do nich miały tylko osoby upoważnione. Ponadto wszelkie zainstalowane zabezpieczenia powinny być uruchomione. </w:t>
      </w:r>
    </w:p>
    <w:p w:rsidR="00A72452" w:rsidRPr="00A72452" w:rsidRDefault="00A72452" w:rsidP="00A72452">
      <w:pPr>
        <w:autoSpaceDE w:val="0"/>
        <w:autoSpaceDN w:val="0"/>
        <w:adjustRightInd w:val="0"/>
        <w:spacing w:after="40" w:line="240" w:lineRule="auto"/>
        <w:ind w:left="993" w:right="306"/>
        <w:jc w:val="both"/>
        <w:rPr>
          <w:rFonts w:ascii="Times New Roman" w:eastAsia="SimSun" w:hAnsi="Times New Roman" w:cs="Times New Roman"/>
          <w:bCs/>
          <w:sz w:val="20"/>
          <w:szCs w:val="20"/>
          <w:lang w:eastAsia="pl-PL"/>
        </w:rPr>
      </w:pPr>
      <w:r w:rsidRPr="00A72452">
        <w:rPr>
          <w:rFonts w:ascii="Times New Roman" w:eastAsia="SimSun" w:hAnsi="Times New Roman" w:cs="Times New Roman"/>
          <w:bCs/>
          <w:sz w:val="20"/>
          <w:szCs w:val="20"/>
          <w:lang w:eastAsia="pl-PL"/>
        </w:rPr>
        <w:t>Warunkiem odpowiedzialności Ubezpieczyciela za szkody powstałe wskutek kradzieży jest pozostawienie przez sprawców widocznych śladów włamania w postaci uszkodzenia istniejących zabezpieczeń.</w:t>
      </w:r>
    </w:p>
    <w:p w:rsidR="00A72452" w:rsidRPr="00A72452" w:rsidRDefault="00A72452" w:rsidP="00A72452">
      <w:pPr>
        <w:numPr>
          <w:ilvl w:val="1"/>
          <w:numId w:val="22"/>
        </w:numPr>
        <w:tabs>
          <w:tab w:val="num" w:pos="720"/>
        </w:tabs>
        <w:autoSpaceDE w:val="0"/>
        <w:autoSpaceDN w:val="0"/>
        <w:adjustRightInd w:val="0"/>
        <w:spacing w:after="40" w:line="240" w:lineRule="auto"/>
        <w:ind w:left="993" w:right="306" w:hanging="284"/>
        <w:jc w:val="both"/>
        <w:rPr>
          <w:rFonts w:ascii="Times New Roman" w:eastAsia="SimSun" w:hAnsi="Times New Roman" w:cs="Times New Roman"/>
          <w:bCs/>
          <w:sz w:val="20"/>
          <w:szCs w:val="20"/>
          <w:lang w:eastAsia="pl-PL"/>
        </w:rPr>
      </w:pPr>
      <w:r w:rsidRPr="00A72452">
        <w:rPr>
          <w:rFonts w:ascii="Times New Roman" w:eastAsia="SimSun" w:hAnsi="Times New Roman" w:cs="Times New Roman"/>
          <w:bCs/>
          <w:sz w:val="20"/>
          <w:szCs w:val="20"/>
          <w:lang w:eastAsia="pl-PL"/>
        </w:rPr>
        <w:t>Pomieszczenia, w których znajduje się ubezpieczone mienie są zabezpieczone w sposób uniemożliwiający dostęp bez użycia siły oraz narzędzi, czego dowodami będą pozostawione ślady włamania lub wyważenia oraz zamknięte na co najmniej jeden zamek wielozapadkowy lub kłódkę wielozapadkową.</w:t>
      </w:r>
    </w:p>
    <w:p w:rsidR="00A72452" w:rsidRPr="00A72452" w:rsidRDefault="00A72452" w:rsidP="00A72452">
      <w:pPr>
        <w:autoSpaceDE w:val="0"/>
        <w:autoSpaceDN w:val="0"/>
        <w:adjustRightInd w:val="0"/>
        <w:spacing w:after="40" w:line="240" w:lineRule="auto"/>
        <w:ind w:left="993" w:right="306"/>
        <w:jc w:val="both"/>
        <w:rPr>
          <w:rFonts w:ascii="Times New Roman" w:eastAsia="SimSun" w:hAnsi="Times New Roman" w:cs="Times New Roman"/>
          <w:bCs/>
          <w:sz w:val="20"/>
          <w:szCs w:val="20"/>
          <w:lang w:eastAsia="pl-PL"/>
        </w:rPr>
      </w:pPr>
      <w:r w:rsidRPr="00A72452">
        <w:rPr>
          <w:rFonts w:ascii="Times New Roman" w:eastAsia="SimSun" w:hAnsi="Times New Roman" w:cs="Times New Roman"/>
          <w:bCs/>
          <w:sz w:val="20"/>
          <w:szCs w:val="20"/>
          <w:lang w:eastAsia="pl-PL"/>
        </w:rPr>
        <w:t>Mienie, którego gabaryty na to pozwalają, winno być przechowywane w pomieszczeniach zabezpieczonych z sposób opisany powyżej.</w:t>
      </w:r>
    </w:p>
    <w:p w:rsidR="00A72452" w:rsidRPr="00A72452" w:rsidRDefault="00A72452" w:rsidP="00A72452">
      <w:pPr>
        <w:autoSpaceDE w:val="0"/>
        <w:autoSpaceDN w:val="0"/>
        <w:adjustRightInd w:val="0"/>
        <w:spacing w:after="40" w:line="240" w:lineRule="auto"/>
        <w:ind w:left="993" w:right="306"/>
        <w:jc w:val="both"/>
        <w:rPr>
          <w:rFonts w:ascii="Times New Roman" w:eastAsia="SimSun" w:hAnsi="Times New Roman" w:cs="Times New Roman"/>
          <w:bCs/>
          <w:sz w:val="20"/>
          <w:szCs w:val="20"/>
          <w:lang w:eastAsia="pl-PL"/>
        </w:rPr>
      </w:pPr>
    </w:p>
    <w:p w:rsidR="00A72452" w:rsidRPr="00A72452" w:rsidRDefault="00A72452" w:rsidP="00A72452">
      <w:pPr>
        <w:spacing w:after="0" w:line="240" w:lineRule="auto"/>
        <w:rPr>
          <w:rFonts w:ascii="Times New Roman" w:eastAsia="Times New Roman" w:hAnsi="Times New Roman" w:cs="Times New Roman"/>
          <w:b/>
          <w:sz w:val="20"/>
          <w:szCs w:val="20"/>
          <w:u w:val="single"/>
          <w:lang w:eastAsia="pl-PL"/>
        </w:rPr>
      </w:pPr>
      <w:r w:rsidRPr="00A72452">
        <w:rPr>
          <w:rFonts w:ascii="Times New Roman" w:eastAsia="Times New Roman" w:hAnsi="Times New Roman" w:cs="Times New Roman"/>
          <w:b/>
          <w:sz w:val="20"/>
          <w:szCs w:val="20"/>
          <w:u w:val="single"/>
          <w:lang w:eastAsia="pl-PL"/>
        </w:rPr>
        <w:t xml:space="preserve">Część II Zamówienia </w:t>
      </w:r>
    </w:p>
    <w:p w:rsidR="00A72452" w:rsidRPr="00A72452" w:rsidRDefault="00A72452" w:rsidP="00A72452">
      <w:pPr>
        <w:tabs>
          <w:tab w:val="left" w:pos="5245"/>
        </w:tabs>
        <w:spacing w:after="0" w:line="240" w:lineRule="auto"/>
        <w:rPr>
          <w:rFonts w:ascii="Times New Roman" w:eastAsia="Times New Roman" w:hAnsi="Times New Roman" w:cs="Times New Roman"/>
          <w:b/>
          <w:sz w:val="20"/>
          <w:szCs w:val="20"/>
          <w:lang w:eastAsia="pl-PL"/>
        </w:rPr>
      </w:pPr>
    </w:p>
    <w:p w:rsidR="00A72452" w:rsidRPr="00A72452" w:rsidRDefault="00A72452" w:rsidP="00A72452">
      <w:pPr>
        <w:tabs>
          <w:tab w:val="left" w:pos="5245"/>
        </w:tabs>
        <w:spacing w:after="0" w:line="240" w:lineRule="auto"/>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Okres ubezpieczenia (tzn. okres, w jakim pojazdy mogą być włączone do ubezpieczenia): 21.06.2025 r. – 20.06.2028 r. maksymalnie okres ubezpieczenia zakończy się 19.06.2029 roku.</w:t>
      </w:r>
    </w:p>
    <w:p w:rsidR="00A72452" w:rsidRPr="00A72452" w:rsidRDefault="00A72452" w:rsidP="00A72452">
      <w:pPr>
        <w:spacing w:after="0" w:line="240" w:lineRule="auto"/>
        <w:ind w:left="426"/>
        <w:jc w:val="both"/>
        <w:rPr>
          <w:rFonts w:ascii="Times New Roman" w:eastAsia="Times New Roman" w:hAnsi="Times New Roman" w:cs="Times New Roman"/>
          <w:b/>
          <w:i/>
          <w:sz w:val="20"/>
          <w:szCs w:val="20"/>
          <w:lang w:eastAsia="pl-PL"/>
        </w:rPr>
      </w:pPr>
    </w:p>
    <w:p w:rsidR="00A72452" w:rsidRPr="00A72452" w:rsidRDefault="00A72452" w:rsidP="00A72452">
      <w:pPr>
        <w:spacing w:after="0" w:line="240" w:lineRule="auto"/>
        <w:outlineLvl w:val="2"/>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UBEZPIECZENIA KOMUNIKACYJNE:</w:t>
      </w:r>
    </w:p>
    <w:p w:rsidR="00A72452" w:rsidRPr="00A72452" w:rsidRDefault="00A72452" w:rsidP="00A72452">
      <w:pPr>
        <w:spacing w:after="0" w:line="240" w:lineRule="auto"/>
        <w:ind w:left="1276" w:hanging="916"/>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bCs/>
          <w:sz w:val="20"/>
          <w:szCs w:val="20"/>
          <w:lang w:eastAsia="pl-PL"/>
        </w:rPr>
        <w:t> </w:t>
      </w:r>
    </w:p>
    <w:p w:rsidR="00A72452" w:rsidRPr="00A72452" w:rsidRDefault="00A72452" w:rsidP="00A72452">
      <w:pPr>
        <w:spacing w:after="0" w:line="240" w:lineRule="auto"/>
        <w:ind w:left="1276" w:hanging="916"/>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bCs/>
          <w:sz w:val="20"/>
          <w:szCs w:val="20"/>
          <w:lang w:eastAsia="pl-PL"/>
        </w:rPr>
        <w:t>UWAGA:</w:t>
      </w:r>
      <w:r w:rsidRPr="00A72452">
        <w:rPr>
          <w:rFonts w:ascii="Times New Roman" w:eastAsia="Times New Roman" w:hAnsi="Times New Roman" w:cs="Times New Roman"/>
          <w:i/>
          <w:iCs/>
          <w:sz w:val="20"/>
          <w:szCs w:val="20"/>
          <w:lang w:eastAsia="pl-PL"/>
        </w:rPr>
        <w:t xml:space="preserve"> </w:t>
      </w:r>
      <w:r w:rsidRPr="00A72452">
        <w:rPr>
          <w:rFonts w:ascii="Times New Roman" w:eastAsia="Times New Roman" w:hAnsi="Times New Roman" w:cs="Times New Roman"/>
          <w:sz w:val="20"/>
          <w:szCs w:val="20"/>
          <w:u w:val="single"/>
          <w:lang w:eastAsia="pl-PL"/>
        </w:rPr>
        <w:t>Ubezpieczeniem objęte są pojazdy wraz z wyposażeniem wymienione w tabeli w załączniku nr 6 oraz pojazdy włączone do ubezpieczenia przez Zamawiającego w trakcie trwania umowy, będące w posiadaniu Zamawiającego lub użytkowaniu na podstawie umów leasingu, dzierżawy czy użyczenia</w:t>
      </w:r>
    </w:p>
    <w:p w:rsidR="00A72452" w:rsidRPr="00A72452" w:rsidRDefault="00A72452" w:rsidP="00A72452">
      <w:pPr>
        <w:spacing w:after="0" w:line="240" w:lineRule="auto"/>
        <w:ind w:left="1276" w:hanging="916"/>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sz w:val="20"/>
          <w:szCs w:val="20"/>
          <w:lang w:eastAsia="pl-PL"/>
        </w:rPr>
        <w:t> UWAGA:</w:t>
      </w:r>
      <w:r w:rsidRPr="00A72452">
        <w:rPr>
          <w:rFonts w:ascii="Times New Roman" w:eastAsia="Times New Roman" w:hAnsi="Times New Roman" w:cs="Times New Roman"/>
          <w:sz w:val="20"/>
          <w:szCs w:val="20"/>
          <w:lang w:eastAsia="pl-PL"/>
        </w:rPr>
        <w:t xml:space="preserve"> 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p>
    <w:p w:rsidR="00A72452" w:rsidRPr="00A72452" w:rsidRDefault="00A72452" w:rsidP="00A72452">
      <w:pPr>
        <w:spacing w:after="0" w:line="240" w:lineRule="auto"/>
        <w:ind w:left="1276" w:hanging="916"/>
        <w:rPr>
          <w:rFonts w:ascii="Times New Roman" w:eastAsia="Times New Roman" w:hAnsi="Times New Roman" w:cs="Times New Roman"/>
          <w:sz w:val="20"/>
          <w:szCs w:val="20"/>
          <w:lang w:eastAsia="pl-PL"/>
        </w:rPr>
      </w:pPr>
      <w:r w:rsidRPr="00A72452">
        <w:rPr>
          <w:rFonts w:ascii="Times New Roman" w:eastAsia="Times New Roman" w:hAnsi="Times New Roman" w:cs="Times New Roman"/>
          <w:i/>
          <w:iCs/>
          <w:sz w:val="20"/>
          <w:szCs w:val="20"/>
          <w:lang w:eastAsia="pl-PL"/>
        </w:rPr>
        <w:t> </w:t>
      </w:r>
    </w:p>
    <w:p w:rsidR="00A72452" w:rsidRPr="00A72452" w:rsidRDefault="00A72452" w:rsidP="00A72452">
      <w:pPr>
        <w:spacing w:after="0" w:line="240" w:lineRule="auto"/>
        <w:ind w:left="66"/>
        <w:outlineLvl w:val="2"/>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Ubezpieczenie Odpowiedzialności Cywilnej posiadaczy pojazdów mechanicznych za szkody wyrządzone w związku z ruchem tych pojazdów (OC posiadaczy pojazdów mechanicznych)</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w:t>
      </w:r>
    </w:p>
    <w:p w:rsidR="00A72452" w:rsidRPr="00A72452" w:rsidRDefault="00A72452" w:rsidP="00A72452">
      <w:pPr>
        <w:spacing w:after="0" w:line="240" w:lineRule="auto"/>
        <w:ind w:left="567"/>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bCs/>
          <w:sz w:val="20"/>
          <w:szCs w:val="20"/>
          <w:lang w:eastAsia="pl-PL"/>
        </w:rPr>
        <w:t>Okres ubezpieczenia:</w:t>
      </w:r>
      <w:r w:rsidRPr="00A72452">
        <w:rPr>
          <w:rFonts w:ascii="Times New Roman" w:eastAsia="Times New Roman" w:hAnsi="Times New Roman" w:cs="Times New Roman"/>
          <w:sz w:val="20"/>
          <w:szCs w:val="20"/>
          <w:lang w:eastAsia="pl-PL"/>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(Dz.U. z 2024 r. poz. 1565 z </w:t>
      </w:r>
      <w:proofErr w:type="spellStart"/>
      <w:r w:rsidRPr="00A72452">
        <w:rPr>
          <w:rFonts w:ascii="Times New Roman" w:eastAsia="Times New Roman" w:hAnsi="Times New Roman" w:cs="Times New Roman"/>
          <w:sz w:val="20"/>
          <w:szCs w:val="20"/>
          <w:lang w:eastAsia="pl-PL"/>
        </w:rPr>
        <w:t>późn</w:t>
      </w:r>
      <w:proofErr w:type="spellEnd"/>
      <w:r w:rsidRPr="00A72452">
        <w:rPr>
          <w:rFonts w:ascii="Times New Roman" w:eastAsia="Times New Roman" w:hAnsi="Times New Roman" w:cs="Times New Roman"/>
          <w:sz w:val="20"/>
          <w:szCs w:val="20"/>
          <w:lang w:eastAsia="pl-PL"/>
        </w:rPr>
        <w:t xml:space="preserve">. </w:t>
      </w:r>
      <w:proofErr w:type="spellStart"/>
      <w:r w:rsidRPr="00A72452">
        <w:rPr>
          <w:rFonts w:ascii="Times New Roman" w:eastAsia="Times New Roman" w:hAnsi="Times New Roman" w:cs="Times New Roman"/>
          <w:sz w:val="20"/>
          <w:szCs w:val="20"/>
          <w:lang w:eastAsia="pl-PL"/>
        </w:rPr>
        <w:t>zm</w:t>
      </w:r>
      <w:proofErr w:type="spellEnd"/>
      <w:r w:rsidRPr="00A72452">
        <w:rPr>
          <w:rFonts w:ascii="Times New Roman" w:eastAsia="Times New Roman" w:hAnsi="Times New Roman" w:cs="Times New Roman"/>
          <w:sz w:val="20"/>
          <w:szCs w:val="20"/>
          <w:lang w:eastAsia="pl-PL"/>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p>
    <w:p w:rsidR="00A72452" w:rsidRPr="00A72452" w:rsidRDefault="00A72452" w:rsidP="00A72452">
      <w:pPr>
        <w:spacing w:after="0" w:line="240" w:lineRule="auto"/>
        <w:ind w:left="567"/>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bCs/>
          <w:sz w:val="20"/>
          <w:szCs w:val="20"/>
          <w:lang w:eastAsia="pl-PL"/>
        </w:rPr>
        <w:t>Zakres ubezpieczenia:</w:t>
      </w:r>
      <w:r w:rsidRPr="00A72452">
        <w:rPr>
          <w:rFonts w:ascii="Times New Roman" w:eastAsia="Times New Roman" w:hAnsi="Times New Roman" w:cs="Times New Roman"/>
          <w:sz w:val="20"/>
          <w:szCs w:val="20"/>
          <w:lang w:eastAsia="pl-PL"/>
        </w:rPr>
        <w:t xml:space="preserve"> zgodnie z Ustawą z dnia 22 maja 2003 r. o ubezpieczeniach obowiązkowych, Ubezpieczeniowym Funduszu Gwarancyjnym i Polskim Biurze Ubezpieczycieli Komunikacyjnych (Dz.U. z 2024 r. poz. 1565 z </w:t>
      </w:r>
      <w:proofErr w:type="spellStart"/>
      <w:r w:rsidRPr="00A72452">
        <w:rPr>
          <w:rFonts w:ascii="Times New Roman" w:eastAsia="Times New Roman" w:hAnsi="Times New Roman" w:cs="Times New Roman"/>
          <w:sz w:val="20"/>
          <w:szCs w:val="20"/>
          <w:lang w:eastAsia="pl-PL"/>
        </w:rPr>
        <w:t>późn</w:t>
      </w:r>
      <w:proofErr w:type="spellEnd"/>
      <w:r w:rsidRPr="00A72452">
        <w:rPr>
          <w:rFonts w:ascii="Times New Roman" w:eastAsia="Times New Roman" w:hAnsi="Times New Roman" w:cs="Times New Roman"/>
          <w:sz w:val="20"/>
          <w:szCs w:val="20"/>
          <w:lang w:eastAsia="pl-PL"/>
        </w:rPr>
        <w:t xml:space="preserve">. </w:t>
      </w:r>
      <w:proofErr w:type="spellStart"/>
      <w:r w:rsidRPr="00A72452">
        <w:rPr>
          <w:rFonts w:ascii="Times New Roman" w:eastAsia="Times New Roman" w:hAnsi="Times New Roman" w:cs="Times New Roman"/>
          <w:sz w:val="20"/>
          <w:szCs w:val="20"/>
          <w:lang w:eastAsia="pl-PL"/>
        </w:rPr>
        <w:t>zm</w:t>
      </w:r>
      <w:proofErr w:type="spellEnd"/>
      <w:r w:rsidRPr="00A72452">
        <w:rPr>
          <w:rFonts w:ascii="Times New Roman" w:eastAsia="Times New Roman" w:hAnsi="Times New Roman" w:cs="Times New Roman"/>
          <w:sz w:val="20"/>
          <w:szCs w:val="20"/>
          <w:lang w:eastAsia="pl-PL"/>
        </w:rPr>
        <w:t>). 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p>
    <w:p w:rsidR="00A72452" w:rsidRPr="00A72452" w:rsidRDefault="00A72452" w:rsidP="00A72452">
      <w:pPr>
        <w:spacing w:after="0" w:line="240" w:lineRule="auto"/>
        <w:ind w:left="567"/>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bCs/>
          <w:sz w:val="20"/>
          <w:szCs w:val="20"/>
          <w:lang w:eastAsia="pl-PL"/>
        </w:rPr>
        <w:t>Suma gwarancyjna:</w:t>
      </w:r>
      <w:r w:rsidRPr="00A72452">
        <w:rPr>
          <w:rFonts w:ascii="Times New Roman" w:eastAsia="Times New Roman" w:hAnsi="Times New Roman" w:cs="Times New Roman"/>
          <w:sz w:val="20"/>
          <w:szCs w:val="20"/>
          <w:lang w:eastAsia="pl-PL"/>
        </w:rPr>
        <w:t xml:space="preserve"> ustawowa (w przypadku zwiększenia przez ustawodawcę minimalnej ustawowej sumy gwarancyjnej składka za ubezpieczenie pozostaje bez zmian).</w:t>
      </w:r>
    </w:p>
    <w:p w:rsidR="00A72452" w:rsidRPr="00A72452" w:rsidRDefault="00A72452" w:rsidP="00A72452">
      <w:pPr>
        <w:spacing w:after="0" w:line="240" w:lineRule="auto"/>
        <w:ind w:left="567"/>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w:t>
      </w:r>
    </w:p>
    <w:p w:rsidR="00A72452" w:rsidRPr="00A72452" w:rsidRDefault="00A72452" w:rsidP="00A72452">
      <w:pPr>
        <w:spacing w:after="0" w:line="240" w:lineRule="auto"/>
        <w:ind w:left="567"/>
        <w:jc w:val="both"/>
        <w:rPr>
          <w:rFonts w:ascii="Times New Roman" w:eastAsia="Times New Roman" w:hAnsi="Times New Roman" w:cs="Times New Roman"/>
          <w:sz w:val="20"/>
          <w:szCs w:val="20"/>
          <w:lang w:eastAsia="pl-PL"/>
        </w:rPr>
      </w:pPr>
    </w:p>
    <w:p w:rsidR="00A72452" w:rsidRPr="00A72452" w:rsidRDefault="00A72452" w:rsidP="00A72452">
      <w:pPr>
        <w:spacing w:after="0" w:line="240" w:lineRule="auto"/>
        <w:ind w:left="66"/>
        <w:outlineLvl w:val="2"/>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Ubezpieczenia uszkodzenia oraz kradzieży pojazdów Auto Casco AC/KR</w:t>
      </w:r>
    </w:p>
    <w:p w:rsidR="00A72452" w:rsidRPr="00A72452" w:rsidRDefault="00A72452" w:rsidP="00A72452">
      <w:pPr>
        <w:spacing w:after="0" w:line="240" w:lineRule="auto"/>
        <w:ind w:left="491"/>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w:t>
      </w:r>
    </w:p>
    <w:p w:rsidR="00A72452" w:rsidRPr="00A72452" w:rsidRDefault="00A72452" w:rsidP="00A72452">
      <w:pPr>
        <w:spacing w:after="0" w:line="240" w:lineRule="auto"/>
        <w:ind w:left="567"/>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bCs/>
          <w:sz w:val="20"/>
          <w:szCs w:val="20"/>
          <w:lang w:eastAsia="pl-PL"/>
        </w:rPr>
        <w:t>Okres ubezpieczenia -</w:t>
      </w:r>
      <w:r w:rsidRPr="00A72452">
        <w:rPr>
          <w:rFonts w:ascii="Times New Roman" w:eastAsia="Times New Roman" w:hAnsi="Times New Roman" w:cs="Times New Roman"/>
          <w:sz w:val="20"/>
          <w:szCs w:val="20"/>
          <w:lang w:eastAsia="pl-PL"/>
        </w:rPr>
        <w:t xml:space="preserve"> okres ubezpieczenia wynosi 12 miesięcy od końca okresu ubezpieczenia obowiązujących polis, dla pojazdów nowych (zakupionych) od dnia zakupu/zarejestrowania pojazdów (bez konieczności dokonywania oględzin) lub od chwili zgłoszenia/oględzin pojazdu dla pojazdów używanych </w:t>
      </w:r>
      <w:r w:rsidRPr="00A72452">
        <w:rPr>
          <w:rFonts w:ascii="Times New Roman" w:eastAsia="Times New Roman" w:hAnsi="Times New Roman" w:cs="Times New Roman"/>
          <w:sz w:val="20"/>
          <w:szCs w:val="20"/>
          <w:lang w:eastAsia="pl-PL"/>
        </w:rPr>
        <w:br/>
        <w:t>i jest zgodny z okresem ubezpieczenia OC posiadaczy pojazdów mechanicznych.</w:t>
      </w:r>
    </w:p>
    <w:p w:rsidR="00A72452" w:rsidRPr="00A72452" w:rsidRDefault="00A72452" w:rsidP="00A72452">
      <w:pPr>
        <w:spacing w:after="0" w:line="240" w:lineRule="auto"/>
        <w:ind w:left="567"/>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w:t>
      </w:r>
    </w:p>
    <w:p w:rsidR="00A72452" w:rsidRPr="00A72452" w:rsidRDefault="00A72452" w:rsidP="00A72452">
      <w:pPr>
        <w:spacing w:after="0" w:line="240" w:lineRule="auto"/>
        <w:ind w:left="567"/>
        <w:jc w:val="both"/>
        <w:rPr>
          <w:rFonts w:ascii="Times New Roman" w:eastAsia="Times New Roman" w:hAnsi="Times New Roman" w:cs="Times New Roman"/>
          <w:sz w:val="20"/>
          <w:szCs w:val="20"/>
          <w:lang w:eastAsia="pl-PL"/>
        </w:rPr>
      </w:pPr>
    </w:p>
    <w:p w:rsidR="00A72452" w:rsidRPr="00A72452" w:rsidRDefault="00A72452" w:rsidP="00A72452">
      <w:pPr>
        <w:spacing w:after="0" w:line="240" w:lineRule="auto"/>
        <w:ind w:left="567"/>
        <w:jc w:val="both"/>
        <w:rPr>
          <w:rFonts w:ascii="Times New Roman" w:eastAsia="Times New Roman" w:hAnsi="Times New Roman" w:cs="Times New Roman"/>
          <w:b/>
          <w:bCs/>
          <w:sz w:val="20"/>
          <w:szCs w:val="20"/>
          <w:lang w:eastAsia="pl-PL"/>
        </w:rPr>
      </w:pPr>
    </w:p>
    <w:p w:rsidR="00A72452" w:rsidRPr="00A72452" w:rsidRDefault="00A72452" w:rsidP="00A72452">
      <w:pPr>
        <w:spacing w:after="0" w:line="240" w:lineRule="auto"/>
        <w:ind w:left="567"/>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bCs/>
          <w:sz w:val="20"/>
          <w:szCs w:val="20"/>
          <w:lang w:eastAsia="pl-PL"/>
        </w:rPr>
        <w:t xml:space="preserve">Zakres ubezpieczenia </w:t>
      </w:r>
    </w:p>
    <w:p w:rsidR="00A72452" w:rsidRPr="00A72452" w:rsidRDefault="00A72452" w:rsidP="00A72452">
      <w:pPr>
        <w:spacing w:after="0" w:line="240" w:lineRule="auto"/>
        <w:ind w:left="709" w:hanging="426"/>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Zakres ubezpieczenia obejmuje, co najmniej szkody polegające na uszkodzeniu, zniszczeniu lub utracie pojazdu lub jego elementów i wyposażenia (w tym również szkody w oponach, akumulatorze i elementach układu wydechowego), powstałe w związku z ruchem i postojem wskutek wszelkich zdarzeń niezależnych od woli Ubezpieczonego lub osoby upoważnionej do korzystania z pojazdu, a w szczególności wskutek:</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nagłego działania siły mechanicznej w chwili zetknięcia z innym pojazdem (zderzenie pojazdów), osobami, zwierzętami lub innymi przedmiotami pochodzącymi z zewnątrz pojazdu lub z wewnątrz pojazdu, </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t>
      </w:r>
      <w:r w:rsidRPr="00A72452">
        <w:rPr>
          <w:rFonts w:ascii="Times New Roman" w:eastAsia="Times New Roman" w:hAnsi="Times New Roman" w:cs="Times New Roman"/>
          <w:sz w:val="20"/>
          <w:szCs w:val="20"/>
          <w:lang w:eastAsia="pl-PL"/>
        </w:rPr>
        <w:tab/>
        <w:t xml:space="preserve">uszkodzenia przez osoby trzecie, w tym w wyniku dewastacji lub włamania, </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w:t>
      </w:r>
      <w:r w:rsidRPr="00A72452">
        <w:rPr>
          <w:rFonts w:ascii="Times New Roman" w:eastAsia="Times New Roman" w:hAnsi="Times New Roman" w:cs="Times New Roman"/>
          <w:sz w:val="20"/>
          <w:szCs w:val="20"/>
          <w:lang w:eastAsia="pl-PL"/>
        </w:rPr>
        <w:tab/>
        <w:t>pożaru, wybuchu, pioruna, upadku statku powietrznego, huraganu, zatopienia, deszczu nawalnego, gradu, powodzi, lawiny, osuwania się i zapadania ziemi, oraz nagłego działanie innych sił przyrody</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nagłego działania czynnika termicznego lub chemicznego pochodzącego z zewnątrz lub wewnątrz pojazdu, </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użycia pojazdu w związku z koniecznością ratowania życia lub zdrowia ludzkiego,</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kradzieży pojazdu lub części jego wyposażenia; uszkodzenie pojazdu w następstwie jego zabrania w celu krótkotrwałego użycia, rabunku oraz rozboju,</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t>
      </w:r>
      <w:r w:rsidRPr="00A72452">
        <w:rPr>
          <w:rFonts w:ascii="Times New Roman" w:eastAsia="Times New Roman" w:hAnsi="Times New Roman" w:cs="Times New Roman"/>
          <w:sz w:val="20"/>
          <w:szCs w:val="20"/>
          <w:lang w:eastAsia="pl-PL"/>
        </w:rPr>
        <w:tab/>
        <w:t>otwarcia się pokrywy silnika (bagażnika) pojazdu podczas jazdy,</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w:t>
      </w:r>
      <w:r w:rsidRPr="00A72452">
        <w:rPr>
          <w:rFonts w:ascii="Times New Roman" w:eastAsia="Times New Roman" w:hAnsi="Times New Roman" w:cs="Times New Roman"/>
          <w:sz w:val="20"/>
          <w:szCs w:val="20"/>
          <w:lang w:eastAsia="pl-PL"/>
        </w:rPr>
        <w:tab/>
        <w:t>uszkodzeń wyrządzonych w pojeździe przez przewożony ładunek lub bagaż,</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t>
      </w:r>
      <w:r w:rsidRPr="00A72452">
        <w:rPr>
          <w:rFonts w:ascii="Times New Roman" w:eastAsia="Times New Roman" w:hAnsi="Times New Roman" w:cs="Times New Roman"/>
          <w:sz w:val="20"/>
          <w:szCs w:val="20"/>
          <w:lang w:eastAsia="pl-PL"/>
        </w:rPr>
        <w:tab/>
        <w:t>samoczynnego stoczenia się pojazdu na terenie pochyłym,</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w:t>
      </w:r>
      <w:r w:rsidRPr="00A72452">
        <w:rPr>
          <w:rFonts w:ascii="Times New Roman" w:eastAsia="Times New Roman" w:hAnsi="Times New Roman" w:cs="Times New Roman"/>
          <w:sz w:val="20"/>
          <w:szCs w:val="20"/>
          <w:lang w:eastAsia="pl-PL"/>
        </w:rPr>
        <w:tab/>
        <w:t>dostania się wody do wnętrza pojazdu,</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uszkodzenia silnika w wyniku zassania do niego wody,</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w:t>
      </w:r>
      <w:r w:rsidRPr="00A72452">
        <w:rPr>
          <w:rFonts w:ascii="Times New Roman" w:eastAsia="Times New Roman" w:hAnsi="Times New Roman" w:cs="Times New Roman"/>
          <w:sz w:val="20"/>
          <w:szCs w:val="20"/>
          <w:lang w:eastAsia="pl-PL"/>
        </w:rPr>
        <w:tab/>
        <w:t>uszkodzenia pojazdu w związku z podnoszeniem w celu dokonania naprawy z wyłączeniem szkód, za które odpowiada warsztat naprawczy,</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w:t>
      </w:r>
      <w:r w:rsidRPr="00A72452">
        <w:rPr>
          <w:rFonts w:ascii="Times New Roman" w:eastAsia="Times New Roman" w:hAnsi="Times New Roman" w:cs="Times New Roman"/>
          <w:sz w:val="20"/>
          <w:szCs w:val="20"/>
          <w:lang w:eastAsia="pl-PL"/>
        </w:rPr>
        <w:tab/>
        <w:t>będące wynikiem wjechania w nierówności drogi.</w:t>
      </w:r>
    </w:p>
    <w:p w:rsidR="00A72452" w:rsidRPr="00A72452" w:rsidRDefault="00A72452" w:rsidP="00A72452">
      <w:pPr>
        <w:spacing w:after="0" w:line="240" w:lineRule="auto"/>
        <w:ind w:left="709" w:hanging="1"/>
        <w:jc w:val="both"/>
        <w:rPr>
          <w:rFonts w:ascii="Times New Roman" w:eastAsia="Times New Roman" w:hAnsi="Times New Roman" w:cs="Times New Roman"/>
          <w:sz w:val="20"/>
          <w:szCs w:val="20"/>
          <w:u w:val="single"/>
          <w:lang w:eastAsia="pl-PL"/>
        </w:rPr>
      </w:pPr>
    </w:p>
    <w:p w:rsidR="00A72452" w:rsidRPr="00A72452" w:rsidRDefault="00A72452" w:rsidP="00A72452">
      <w:pPr>
        <w:spacing w:after="0" w:line="240" w:lineRule="auto"/>
        <w:ind w:left="709" w:hanging="1"/>
        <w:jc w:val="both"/>
        <w:rPr>
          <w:rFonts w:ascii="Times New Roman" w:eastAsia="Times New Roman" w:hAnsi="Times New Roman" w:cs="Times New Roman"/>
          <w:sz w:val="20"/>
          <w:szCs w:val="20"/>
          <w:u w:val="single"/>
          <w:lang w:eastAsia="pl-PL"/>
        </w:rPr>
      </w:pPr>
      <w:r w:rsidRPr="00A72452">
        <w:rPr>
          <w:rFonts w:ascii="Times New Roman" w:eastAsia="Times New Roman" w:hAnsi="Times New Roman" w:cs="Times New Roman"/>
          <w:sz w:val="20"/>
          <w:szCs w:val="20"/>
          <w:u w:val="single"/>
          <w:lang w:eastAsia="pl-PL"/>
        </w:rPr>
        <w:t>Zakres ubezpieczenia obejmuje również:</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szkody powstałe w momencie, gdy ubezpieczony pojazd nie posiadał ważnych badań technicznych o ile nie miało to wpływu na rozmiar lub zaistnienie szkody,</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w:t>
      </w:r>
      <w:r w:rsidRPr="00A72452">
        <w:rPr>
          <w:rFonts w:ascii="Times New Roman" w:eastAsia="Times New Roman" w:hAnsi="Times New Roman" w:cs="Times New Roman"/>
          <w:sz w:val="20"/>
          <w:szCs w:val="20"/>
          <w:lang w:eastAsia="pl-PL"/>
        </w:rPr>
        <w:tab/>
        <w:t>koszty holowania pojazdu po szkodzie objętej umową ubezpieczenia do wysokości 10% sumy ubezpieczenia, nie więcej niż 2.000 zł na pojazd do siedziby Ubezpieczającego/Ubezpieczonego lub warsztatu naprawczego bez stosowania ograniczenia w postaci limitu kilometrów (dot. pojazdów osobowych, dostawczych i ciężarowych o dopuszczalnej masie całkowitej do 3,5 t),</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koszty związane z wymianą płynów eksploatacyjnych w przypadku uszkodzenia układów silnika ubezpieczonego pojazdu na skutek wypadku ubezpieczeniowego objętego umową ubezpieczenia do wysokości 300 zł na zdarzenie,</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w:t>
      </w:r>
      <w:r w:rsidRPr="00A72452">
        <w:rPr>
          <w:rFonts w:ascii="Times New Roman" w:eastAsia="Times New Roman" w:hAnsi="Times New Roman" w:cs="Times New Roman"/>
          <w:sz w:val="20"/>
          <w:szCs w:val="20"/>
          <w:lang w:eastAsia="pl-PL"/>
        </w:rPr>
        <w:tab/>
        <w:t>koszty poniesione w celu ratowania ubezpieczonego pojazdu oraz zapobieżenia szkodzie lub zmniejszenia jej rozmiarów, jeżeli te środki były celowe, chociażby okazały się bezskuteczne.</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t>
      </w:r>
      <w:r w:rsidRPr="00A72452">
        <w:rPr>
          <w:rFonts w:ascii="Times New Roman" w:eastAsia="Times New Roman" w:hAnsi="Times New Roman" w:cs="Times New Roman"/>
          <w:sz w:val="20"/>
          <w:szCs w:val="20"/>
          <w:lang w:eastAsia="pl-PL"/>
        </w:rPr>
        <w:tab/>
        <w:t>koszty wynagrodzenia rzeczoznawców powołanych za zgodą ubezpieczyciela w celu ustalenia okoliczności lub rozmiaru szkody.</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p>
    <w:p w:rsidR="00A72452" w:rsidRPr="00A72452" w:rsidRDefault="00A72452" w:rsidP="00A72452">
      <w:pPr>
        <w:spacing w:after="0" w:line="240" w:lineRule="auto"/>
        <w:ind w:left="709" w:hanging="1"/>
        <w:jc w:val="both"/>
        <w:rPr>
          <w:rFonts w:ascii="Times New Roman" w:eastAsia="Times New Roman" w:hAnsi="Times New Roman" w:cs="Times New Roman"/>
          <w:sz w:val="20"/>
          <w:szCs w:val="20"/>
          <w:u w:val="single"/>
          <w:lang w:eastAsia="pl-PL"/>
        </w:rPr>
      </w:pPr>
      <w:r w:rsidRPr="00A72452">
        <w:rPr>
          <w:rFonts w:ascii="Times New Roman" w:eastAsia="Times New Roman" w:hAnsi="Times New Roman" w:cs="Times New Roman"/>
          <w:sz w:val="20"/>
          <w:szCs w:val="20"/>
          <w:u w:val="single"/>
          <w:lang w:eastAsia="pl-PL"/>
        </w:rPr>
        <w:t>Dodatkowe postanowienia:</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w:t>
      </w:r>
      <w:r w:rsidRPr="00A72452">
        <w:rPr>
          <w:rFonts w:ascii="Times New Roman" w:eastAsia="Times New Roman" w:hAnsi="Times New Roman" w:cs="Times New Roman"/>
          <w:sz w:val="20"/>
          <w:szCs w:val="20"/>
          <w:lang w:eastAsia="pl-PL"/>
        </w:rPr>
        <w:tab/>
        <w:t>w przypadku stwierdzenia szkody całkowitej nie będzie następowało automatyczne  rozwiązanie umowy ubezpieczenia. Rozwiązanie umowy ubezpieczenia może nastąpić tylko w przypadku zbycia pojazdu lub jego pozostałości po szkodzie, w przypadku jego utraty (kradzieży) oraz całkowitego zniszczenia;</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w ubezpieczeniu pojazdów, których wiek nie przekracza 36 miesięcy ma zastosowanie tzw. </w:t>
      </w:r>
      <w:r w:rsidRPr="00A72452">
        <w:rPr>
          <w:rFonts w:ascii="Times New Roman" w:eastAsia="Times New Roman" w:hAnsi="Times New Roman" w:cs="Times New Roman"/>
          <w:b/>
          <w:sz w:val="20"/>
          <w:szCs w:val="20"/>
          <w:lang w:eastAsia="pl-PL"/>
        </w:rPr>
        <w:t>gwarantowana suma ubezpieczenia</w:t>
      </w:r>
      <w:r w:rsidRPr="00A72452">
        <w:rPr>
          <w:rFonts w:ascii="Times New Roman" w:eastAsia="Times New Roman" w:hAnsi="Times New Roman" w:cs="Times New Roman"/>
          <w:sz w:val="20"/>
          <w:szCs w:val="20"/>
          <w:lang w:eastAsia="pl-PL"/>
        </w:rPr>
        <w:t>, która oznacza że w przypadku kradzieży pojazdu oraz szkody całkowitej w pojeździe, wartość pojazdu określona w dniu zawarcia umowy ubezpieczenia (suma ubezpieczenia) obowiązuje przez cały roczny okres ubezpieczenia;</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w:t>
      </w:r>
      <w:r w:rsidRPr="00A72452">
        <w:rPr>
          <w:rFonts w:ascii="Times New Roman" w:eastAsia="Times New Roman" w:hAnsi="Times New Roman" w:cs="Times New Roman"/>
          <w:sz w:val="20"/>
          <w:szCs w:val="20"/>
          <w:lang w:eastAsia="pl-PL"/>
        </w:rPr>
        <w:tab/>
        <w:t xml:space="preserve">za szkodę całkowitą uważa się szkodę polegającą na utracie pojazdu lub uszkodzeniu pojazdu w takim stopniu, że koszt jego naprawy przekracza 70% wartości rynkowej pojazdu z dnia zaistnienia szkody (lub wartości pojazdu określonej w dniu zawarcia umowy ubezpieczenia – dla pojazdów ubezpieczonych </w:t>
      </w:r>
      <w:r w:rsidRPr="00A72452">
        <w:rPr>
          <w:rFonts w:ascii="Times New Roman" w:eastAsia="Times New Roman" w:hAnsi="Times New Roman" w:cs="Times New Roman"/>
          <w:sz w:val="20"/>
          <w:szCs w:val="20"/>
          <w:lang w:eastAsia="pl-PL"/>
        </w:rPr>
        <w:br/>
        <w:t>z gwarantowaną sumą ubezpieczenia), przy czym koszt naprawy pojazdu ustala się w oparciu o ceny rynkowe;</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w:t>
      </w:r>
      <w:r w:rsidRPr="00A72452">
        <w:rPr>
          <w:rFonts w:ascii="Times New Roman" w:eastAsia="Times New Roman" w:hAnsi="Times New Roman" w:cs="Times New Roman"/>
          <w:sz w:val="20"/>
          <w:szCs w:val="20"/>
          <w:lang w:eastAsia="pl-PL"/>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Jednocześnie Ubezpieczyciel zobowiązuje się do wypłaty odszkodowania stanowiącego różnicę pomiędzy wartością rynkową pojazdu w dniu powstania szkody (bądź Gwarantowaną Sumą Ubezpieczenia jeżeli ma </w:t>
      </w:r>
      <w:r w:rsidRPr="00A72452">
        <w:rPr>
          <w:rFonts w:ascii="Times New Roman" w:eastAsia="Times New Roman" w:hAnsi="Times New Roman" w:cs="Times New Roman"/>
          <w:sz w:val="20"/>
          <w:szCs w:val="20"/>
          <w:lang w:eastAsia="pl-PL"/>
        </w:rPr>
        <w:lastRenderedPageBreak/>
        <w:t>zastosowanie) a wartością pozostałości uzyskaną z najlepszej oferty z platformy aukcyjnej bez konieczności przedstawienia dowodu zbycia pozostałości. W przypadku braku nabywcy na pojazd uszkodzony na platformie aukcyjnej, Ubezpieczyciel wypłaci odszkodowanie odpowiadające wartości rynkowej pojazdu przed szkodą (bądź Gwarantowaną Sumą Ubezpieczenia jeżeli ma zastosowanie)pomniejszonej o wartość złomową pozostałości.</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t>
      </w:r>
      <w:r w:rsidRPr="00A72452">
        <w:rPr>
          <w:rFonts w:ascii="Times New Roman" w:eastAsia="Times New Roman" w:hAnsi="Times New Roman" w:cs="Times New Roman"/>
          <w:sz w:val="20"/>
          <w:szCs w:val="20"/>
          <w:lang w:eastAsia="pl-PL"/>
        </w:rPr>
        <w:tab/>
        <w:t xml:space="preserve">przy ustalaniu wysokości odszkodowania przy szkodzie całkowitej Ubezpieczyciel może odstąpić od uwzględniania wartości pojazdu w stanie uszkodzonym – w całości lub części – pod warunkiem zawarcia </w:t>
      </w:r>
      <w:r w:rsidRPr="00A72452">
        <w:rPr>
          <w:rFonts w:ascii="Times New Roman" w:eastAsia="Times New Roman" w:hAnsi="Times New Roman" w:cs="Times New Roman"/>
          <w:sz w:val="20"/>
          <w:szCs w:val="20"/>
          <w:lang w:eastAsia="pl-PL"/>
        </w:rPr>
        <w:br/>
        <w:t>z Ubezpieczonym ugody określającej odmienny tryb likwidacji szkody całkowitej;</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t>
      </w:r>
      <w:r w:rsidRPr="00A72452">
        <w:rPr>
          <w:rFonts w:ascii="Times New Roman" w:eastAsia="Times New Roman" w:hAnsi="Times New Roman" w:cs="Times New Roman"/>
          <w:sz w:val="20"/>
          <w:szCs w:val="20"/>
          <w:lang w:eastAsia="pl-PL"/>
        </w:rPr>
        <w:tab/>
        <w:t xml:space="preserve">w przypadku pojazdów dotychczas ubezpieczanych od kradzieży, zainstalowane w nich zabezpieczenia </w:t>
      </w:r>
      <w:proofErr w:type="spellStart"/>
      <w:r w:rsidRPr="00A72452">
        <w:rPr>
          <w:rFonts w:ascii="Times New Roman" w:eastAsia="Times New Roman" w:hAnsi="Times New Roman" w:cs="Times New Roman"/>
          <w:sz w:val="20"/>
          <w:szCs w:val="20"/>
          <w:lang w:eastAsia="pl-PL"/>
        </w:rPr>
        <w:t>przeciwkradzieżowe</w:t>
      </w:r>
      <w:proofErr w:type="spellEnd"/>
      <w:r w:rsidRPr="00A72452">
        <w:rPr>
          <w:rFonts w:ascii="Times New Roman" w:eastAsia="Times New Roman" w:hAnsi="Times New Roman" w:cs="Times New Roman"/>
          <w:sz w:val="20"/>
          <w:szCs w:val="20"/>
          <w:lang w:eastAsia="pl-PL"/>
        </w:rPr>
        <w:t xml:space="preserve"> Ubezpieczyciel uznaje za wystarczające.</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u w:val="single"/>
          <w:lang w:eastAsia="pl-PL"/>
        </w:rPr>
      </w:pPr>
    </w:p>
    <w:p w:rsidR="00A72452" w:rsidRPr="00A72452" w:rsidRDefault="00A72452" w:rsidP="00A72452">
      <w:pPr>
        <w:spacing w:after="0" w:line="240" w:lineRule="auto"/>
        <w:ind w:left="709"/>
        <w:jc w:val="both"/>
        <w:rPr>
          <w:rFonts w:ascii="Times New Roman" w:eastAsia="Times New Roman" w:hAnsi="Times New Roman" w:cs="Times New Roman"/>
          <w:sz w:val="20"/>
          <w:szCs w:val="20"/>
          <w:u w:val="single"/>
          <w:lang w:eastAsia="pl-PL"/>
        </w:rPr>
      </w:pPr>
      <w:r w:rsidRPr="00A72452">
        <w:rPr>
          <w:rFonts w:ascii="Times New Roman" w:eastAsia="Times New Roman" w:hAnsi="Times New Roman" w:cs="Times New Roman"/>
          <w:sz w:val="20"/>
          <w:szCs w:val="20"/>
          <w:u w:val="single"/>
          <w:lang w:eastAsia="pl-PL"/>
        </w:rPr>
        <w:t>Zakres terytorialny ubezpieczenia autocasco:</w:t>
      </w:r>
    </w:p>
    <w:p w:rsidR="00A72452" w:rsidRPr="00A72452" w:rsidRDefault="00A72452" w:rsidP="00A72452">
      <w:pPr>
        <w:spacing w:after="0" w:line="240" w:lineRule="auto"/>
        <w:ind w:left="709"/>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RP i Europa z wyłączeniem szkód kradzieżowych powstałych na terytorium Rosji, Białorusi, Ukrainy i Mołdawii.</w:t>
      </w:r>
    </w:p>
    <w:p w:rsidR="00A72452" w:rsidRPr="00A72452" w:rsidRDefault="00A72452" w:rsidP="00A72452">
      <w:pPr>
        <w:spacing w:after="0" w:line="240" w:lineRule="auto"/>
        <w:ind w:left="709"/>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w:t>
      </w:r>
    </w:p>
    <w:p w:rsidR="00A72452" w:rsidRPr="00A72452" w:rsidRDefault="00A72452" w:rsidP="00A72452">
      <w:pPr>
        <w:spacing w:after="0" w:line="240" w:lineRule="auto"/>
        <w:ind w:left="709"/>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bCs/>
          <w:sz w:val="20"/>
          <w:szCs w:val="20"/>
          <w:lang w:eastAsia="pl-PL"/>
        </w:rPr>
        <w:t xml:space="preserve">Suma ubezpieczenia </w:t>
      </w:r>
    </w:p>
    <w:p w:rsidR="00A72452" w:rsidRPr="00A72452" w:rsidRDefault="00A72452" w:rsidP="00A72452">
      <w:pPr>
        <w:spacing w:after="0" w:line="240" w:lineRule="auto"/>
        <w:ind w:left="709" w:hanging="283"/>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w:t>
      </w:r>
      <w:r w:rsidRPr="00A72452">
        <w:rPr>
          <w:rFonts w:ascii="Times New Roman" w:eastAsia="Times New Roman" w:hAnsi="Times New Roman" w:cs="Times New Roman"/>
          <w:sz w:val="20"/>
          <w:szCs w:val="20"/>
          <w:lang w:eastAsia="pl-PL"/>
        </w:rPr>
        <w:tab/>
        <w:t>uwzględnia kwotę podatku VAT oraz wartość wyposażenia dodatkowego,</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rsidR="00A72452" w:rsidRPr="00A72452" w:rsidRDefault="00A72452" w:rsidP="00A72452">
      <w:pPr>
        <w:spacing w:after="0" w:line="240" w:lineRule="auto"/>
        <w:ind w:left="709" w:hanging="283"/>
        <w:jc w:val="both"/>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sz w:val="20"/>
          <w:szCs w:val="20"/>
          <w:lang w:eastAsia="pl-PL"/>
        </w:rPr>
        <w:t>-</w:t>
      </w:r>
      <w:r w:rsidRPr="00A72452">
        <w:rPr>
          <w:rFonts w:ascii="Times New Roman" w:eastAsia="Times New Roman" w:hAnsi="Times New Roman" w:cs="Times New Roman"/>
          <w:sz w:val="20"/>
          <w:szCs w:val="20"/>
          <w:lang w:eastAsia="pl-PL"/>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suma ubezpieczenia nie ulega w okresie ubezpieczenia pomniejszeniu o wypłacone odszkodowania za szkody częściowe</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w:t>
      </w:r>
      <w:r w:rsidRPr="00A72452">
        <w:rPr>
          <w:rFonts w:ascii="Times New Roman" w:eastAsia="Times New Roman" w:hAnsi="Times New Roman" w:cs="Times New Roman"/>
          <w:sz w:val="20"/>
          <w:szCs w:val="20"/>
          <w:lang w:eastAsia="pl-PL"/>
        </w:rPr>
        <w:tab/>
        <w:t>udział własny zniesiony/wykupiony</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franszyza zniesiona/wykupiona</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amortyzacja części – zniesiona/wykupiona, z wyjątkiem uszkodzeń w ogumieniu oraz akumulatorze, gdzie amortyzacja ma zastosowanie</w:t>
      </w:r>
    </w:p>
    <w:p w:rsidR="00A72452" w:rsidRPr="00A72452" w:rsidRDefault="00A72452" w:rsidP="00A72452">
      <w:pPr>
        <w:spacing w:after="0" w:line="240" w:lineRule="auto"/>
        <w:jc w:val="both"/>
        <w:rPr>
          <w:rFonts w:ascii="Times New Roman" w:eastAsia="Times New Roman" w:hAnsi="Times New Roman" w:cs="Times New Roman"/>
          <w:sz w:val="20"/>
          <w:szCs w:val="20"/>
          <w:lang w:eastAsia="pl-PL"/>
        </w:rPr>
      </w:pPr>
    </w:p>
    <w:p w:rsidR="00A72452" w:rsidRPr="00A72452" w:rsidRDefault="00A72452" w:rsidP="00A72452">
      <w:pPr>
        <w:spacing w:after="0" w:line="240" w:lineRule="auto"/>
        <w:ind w:left="709"/>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w:t>
      </w:r>
      <w:r w:rsidRPr="00A72452">
        <w:rPr>
          <w:rFonts w:ascii="Times New Roman" w:eastAsia="Times New Roman" w:hAnsi="Times New Roman" w:cs="Times New Roman"/>
          <w:b/>
          <w:bCs/>
          <w:sz w:val="20"/>
          <w:szCs w:val="20"/>
          <w:lang w:eastAsia="pl-PL"/>
        </w:rPr>
        <w:t xml:space="preserve">Likwidacja szkód </w:t>
      </w:r>
      <w:r w:rsidRPr="00A72452">
        <w:rPr>
          <w:rFonts w:ascii="Times New Roman" w:eastAsia="Times New Roman" w:hAnsi="Times New Roman" w:cs="Times New Roman"/>
          <w:sz w:val="20"/>
          <w:szCs w:val="20"/>
          <w:lang w:eastAsia="pl-PL"/>
        </w:rPr>
        <w:t> </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wariant serwisowy/warsztatowy (wypłata odszkodowania na podstawie przedstawionych faktur na uzgodniony zakres napraw z uwzględnieniem podatku VAT),</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t>
      </w:r>
      <w:r w:rsidRPr="00A72452">
        <w:rPr>
          <w:rFonts w:ascii="Times New Roman" w:eastAsia="Times New Roman" w:hAnsi="Times New Roman" w:cs="Times New Roman"/>
          <w:sz w:val="20"/>
          <w:szCs w:val="20"/>
          <w:lang w:eastAsia="pl-PL"/>
        </w:rPr>
        <w:tab/>
        <w:t>oględzin uszkodzonego pojazdu dokonuje Ubezpieczyciel w terminie 3 dni roboczych od zgłoszenia szkody lub innym terminie, po uzgodnieniu i akceptacji przez Ubezpieczającego,</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t>
      </w:r>
      <w:r w:rsidRPr="00A72452">
        <w:rPr>
          <w:rFonts w:ascii="Times New Roman" w:eastAsia="Times New Roman" w:hAnsi="Times New Roman" w:cs="Times New Roman"/>
          <w:sz w:val="20"/>
          <w:szCs w:val="20"/>
          <w:lang w:eastAsia="pl-PL"/>
        </w:rPr>
        <w:tab/>
        <w:t xml:space="preserve">w przypadku braku oględzin w powyższym terminie 3 dni lub innym terminie uzgodnionym </w:t>
      </w:r>
      <w:r w:rsidRPr="00A72452">
        <w:rPr>
          <w:rFonts w:ascii="Times New Roman" w:eastAsia="Times New Roman" w:hAnsi="Times New Roman" w:cs="Times New Roman"/>
          <w:sz w:val="20"/>
          <w:szCs w:val="20"/>
          <w:lang w:eastAsia="pl-PL"/>
        </w:rPr>
        <w:br/>
        <w:t>z Ubezpieczającym, przyjmuje się zakres uszkodzeń zgodny z dokumentacją fotograficzną obrazującą rozmiar i rodzaj uszkodzeń oraz protokołem sporządzonym przez ubezpieczającego, ubezpieczonego lub warsztat dokonujący naprawy,</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w:t>
      </w:r>
      <w:r w:rsidRPr="00A72452">
        <w:rPr>
          <w:rFonts w:ascii="Times New Roman" w:eastAsia="Times New Roman" w:hAnsi="Times New Roman" w:cs="Times New Roman"/>
          <w:sz w:val="20"/>
          <w:szCs w:val="20"/>
          <w:lang w:eastAsia="pl-PL"/>
        </w:rPr>
        <w:tab/>
        <w:t>zatwierdzenia przedstawionego kosztorysu naprawy dokonuje Ubezpieczyciel w ciągu 3 dni roboczych od jego dostarczenia pisemnie informując ubezpieczonego lub warsztat, w przypadku braku informacji, przedstawiony kosztorys uznaje się za zatwierdzony,</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dowód rejestracyjny, wszystkie komplety kluczyków i sterowników służących do otwarcia lub uruchomienia pojazdu oraz urządzeń zabezpieczających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color w:val="008000"/>
          <w:sz w:val="20"/>
          <w:szCs w:val="20"/>
          <w:lang w:eastAsia="pl-PL"/>
        </w:rPr>
        <w:t xml:space="preserve">-   </w:t>
      </w:r>
      <w:r w:rsidRPr="00A72452">
        <w:rPr>
          <w:rFonts w:ascii="Times New Roman" w:eastAsia="Times New Roman" w:hAnsi="Times New Roman" w:cs="Times New Roman"/>
          <w:sz w:val="20"/>
          <w:szCs w:val="20"/>
          <w:lang w:eastAsia="pl-PL"/>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   ubezpieczenie pojazdu na niższą niż wartość rynkowa wartość pojazdu, np. gdy pojazd został kupiony </w:t>
      </w:r>
      <w:r w:rsidRPr="00A72452">
        <w:rPr>
          <w:rFonts w:ascii="Times New Roman" w:eastAsia="Times New Roman" w:hAnsi="Times New Roman" w:cs="Times New Roman"/>
          <w:sz w:val="20"/>
          <w:szCs w:val="20"/>
          <w:lang w:eastAsia="pl-PL"/>
        </w:rPr>
        <w:br/>
        <w:t>z rabatem, nie będzie podstawą do stosowania zasady proporcji przy wypłacie odszkodowania,</w:t>
      </w:r>
    </w:p>
    <w:p w:rsidR="00A72452" w:rsidRPr="00A72452" w:rsidRDefault="00A72452" w:rsidP="00A72452">
      <w:pPr>
        <w:spacing w:after="0" w:line="240" w:lineRule="auto"/>
        <w:ind w:left="709" w:hanging="283"/>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na wypłatę ani wysokość odszkodowania nie będzie miała wpływu prędkość z jaką poruszał się dany pojazd w chwili zaistnienia szkody lub niedostosowanie się przez kierującego pojazdem do innych przepisów ruchu drogowego.</w:t>
      </w:r>
    </w:p>
    <w:p w:rsidR="00A72452" w:rsidRPr="00A72452" w:rsidRDefault="00A72452" w:rsidP="00A72452">
      <w:pPr>
        <w:spacing w:after="0" w:line="240" w:lineRule="auto"/>
        <w:ind w:left="708"/>
        <w:rPr>
          <w:rFonts w:ascii="Times New Roman" w:eastAsia="Times New Roman" w:hAnsi="Times New Roman" w:cs="Times New Roman"/>
          <w:sz w:val="20"/>
          <w:szCs w:val="20"/>
          <w:lang w:eastAsia="x-none"/>
        </w:rPr>
      </w:pPr>
    </w:p>
    <w:p w:rsidR="00A72452" w:rsidRPr="00A72452" w:rsidRDefault="00A72452" w:rsidP="00A72452">
      <w:pPr>
        <w:spacing w:after="0" w:line="240" w:lineRule="auto"/>
        <w:ind w:left="66"/>
        <w:outlineLvl w:val="2"/>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 xml:space="preserve">Ubezpieczenie Następstw Nieszczęśliwych Wypadków kierowców i pasażerów (NNW) </w:t>
      </w:r>
    </w:p>
    <w:p w:rsidR="00A72452" w:rsidRPr="00A72452" w:rsidRDefault="00A72452" w:rsidP="00A72452">
      <w:pPr>
        <w:spacing w:after="0" w:line="240" w:lineRule="auto"/>
        <w:ind w:left="491"/>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w:t>
      </w:r>
    </w:p>
    <w:p w:rsidR="00A72452" w:rsidRPr="00A72452" w:rsidRDefault="00A72452" w:rsidP="00A72452">
      <w:pPr>
        <w:spacing w:after="0" w:line="240" w:lineRule="auto"/>
        <w:ind w:left="709"/>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bCs/>
          <w:sz w:val="20"/>
          <w:szCs w:val="20"/>
          <w:lang w:eastAsia="pl-PL"/>
        </w:rPr>
        <w:lastRenderedPageBreak/>
        <w:t>Okres ubezpieczenia -</w:t>
      </w:r>
      <w:r w:rsidRPr="00A72452">
        <w:rPr>
          <w:rFonts w:ascii="Times New Roman" w:eastAsia="Times New Roman" w:hAnsi="Times New Roman" w:cs="Times New Roman"/>
          <w:sz w:val="20"/>
          <w:szCs w:val="20"/>
          <w:lang w:eastAsia="pl-PL"/>
        </w:rPr>
        <w:t xml:space="preserve"> okres ubezpieczenia wynosi 12 miesięcy od końca okresu ubezpieczenia obowiązujących polis, dla pojazdów nowych (zakupionych) od dnia zakupu/rejestracji pojazdów i jest zgodny z okresem ubezpieczenia Auto Casco lub OC posiadaczy pojazdów mechanicznych.</w:t>
      </w:r>
    </w:p>
    <w:p w:rsidR="00A72452" w:rsidRPr="00A72452" w:rsidRDefault="00A72452" w:rsidP="00A72452">
      <w:pPr>
        <w:spacing w:after="0" w:line="240" w:lineRule="auto"/>
        <w:ind w:left="709"/>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w:t>
      </w:r>
    </w:p>
    <w:p w:rsidR="00A72452" w:rsidRPr="00A72452" w:rsidRDefault="00A72452" w:rsidP="00A72452">
      <w:pPr>
        <w:spacing w:after="0" w:line="240" w:lineRule="auto"/>
        <w:ind w:left="709"/>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bCs/>
          <w:sz w:val="20"/>
          <w:szCs w:val="20"/>
          <w:lang w:eastAsia="pl-PL"/>
        </w:rPr>
        <w:t xml:space="preserve">Zakres ubezpieczenia </w:t>
      </w:r>
    </w:p>
    <w:p w:rsidR="00A72452" w:rsidRPr="00A72452" w:rsidRDefault="00A72452" w:rsidP="00A72452">
      <w:pPr>
        <w:spacing w:after="0" w:line="240" w:lineRule="auto"/>
        <w:ind w:left="709"/>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rsidR="00A72452" w:rsidRPr="00A72452" w:rsidRDefault="00A72452" w:rsidP="00A72452">
      <w:pPr>
        <w:spacing w:after="0" w:line="240" w:lineRule="auto"/>
        <w:ind w:left="709"/>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w:t>
      </w:r>
    </w:p>
    <w:p w:rsidR="00A72452" w:rsidRPr="00A72452" w:rsidRDefault="00A72452" w:rsidP="00A72452">
      <w:pPr>
        <w:spacing w:after="0" w:line="240" w:lineRule="auto"/>
        <w:ind w:left="709"/>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bCs/>
          <w:sz w:val="20"/>
          <w:szCs w:val="20"/>
          <w:lang w:eastAsia="pl-PL"/>
        </w:rPr>
        <w:t xml:space="preserve">Suma ubezpieczenia - </w:t>
      </w:r>
      <w:r w:rsidRPr="00A72452">
        <w:rPr>
          <w:rFonts w:ascii="Times New Roman" w:eastAsia="Times New Roman" w:hAnsi="Times New Roman" w:cs="Times New Roman"/>
          <w:sz w:val="20"/>
          <w:szCs w:val="20"/>
          <w:lang w:eastAsia="pl-PL"/>
        </w:rPr>
        <w:t>10 000 zł  na osobę</w:t>
      </w:r>
    </w:p>
    <w:p w:rsidR="00A72452" w:rsidRPr="00A72452" w:rsidRDefault="00A72452" w:rsidP="00A72452">
      <w:pPr>
        <w:spacing w:after="0" w:line="240" w:lineRule="auto"/>
        <w:ind w:left="709"/>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bCs/>
          <w:sz w:val="20"/>
          <w:szCs w:val="20"/>
          <w:lang w:eastAsia="pl-PL"/>
        </w:rPr>
        <w:t>-</w:t>
      </w:r>
      <w:r w:rsidRPr="00A72452">
        <w:rPr>
          <w:rFonts w:ascii="Times New Roman" w:eastAsia="Times New Roman" w:hAnsi="Times New Roman" w:cs="Times New Roman"/>
          <w:sz w:val="20"/>
          <w:szCs w:val="20"/>
          <w:lang w:eastAsia="pl-PL"/>
        </w:rPr>
        <w:t xml:space="preserve"> w przypadku śmierci Ubezpieczonego – świadczenie w wysokości 100% sumy ubezpieczenia;</w:t>
      </w:r>
    </w:p>
    <w:p w:rsidR="00A72452" w:rsidRPr="00A72452" w:rsidRDefault="00A72452" w:rsidP="00A72452">
      <w:pPr>
        <w:spacing w:after="0" w:line="240" w:lineRule="auto"/>
        <w:ind w:left="709"/>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w przypadku 100% uszczerbku na zdrowiu – świadczenie w wysokości 100% sumy ubezpieczenia;</w:t>
      </w:r>
    </w:p>
    <w:p w:rsidR="00A72452" w:rsidRPr="00A72452" w:rsidRDefault="00A72452" w:rsidP="00A72452">
      <w:pPr>
        <w:spacing w:after="0" w:line="240" w:lineRule="auto"/>
        <w:ind w:left="709"/>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w przypadku uszczerbku na zdrowiu poniżej 100% - świadczenie w wysokości takiego procentu sumy ubezpieczenia, w jakim Ubezpieczony doznał uszczerbku na zdrowiu.</w:t>
      </w:r>
    </w:p>
    <w:p w:rsidR="00A72452" w:rsidRPr="00A72452" w:rsidRDefault="00A72452" w:rsidP="00A72452">
      <w:pPr>
        <w:spacing w:after="0" w:line="240" w:lineRule="auto"/>
        <w:rPr>
          <w:rFonts w:ascii="Times New Roman" w:eastAsia="Times New Roman" w:hAnsi="Times New Roman" w:cs="Times New Roman"/>
          <w:b/>
          <w:bCs/>
          <w:sz w:val="20"/>
          <w:szCs w:val="20"/>
          <w:lang w:eastAsia="pl-PL"/>
        </w:rPr>
      </w:pPr>
      <w:r w:rsidRPr="00A72452">
        <w:rPr>
          <w:rFonts w:ascii="Times New Roman" w:eastAsia="Times New Roman" w:hAnsi="Times New Roman" w:cs="Times New Roman"/>
          <w:b/>
          <w:bCs/>
          <w:sz w:val="20"/>
          <w:szCs w:val="20"/>
          <w:lang w:eastAsia="pl-PL"/>
        </w:rPr>
        <w:t> </w:t>
      </w:r>
    </w:p>
    <w:p w:rsidR="00A72452" w:rsidRPr="00A72452" w:rsidRDefault="00A72452" w:rsidP="00A72452">
      <w:pPr>
        <w:spacing w:after="0" w:line="240" w:lineRule="auto"/>
        <w:ind w:firstLine="708"/>
        <w:rPr>
          <w:rFonts w:ascii="Times New Roman" w:eastAsia="Times New Roman" w:hAnsi="Times New Roman" w:cs="Times New Roman"/>
          <w:b/>
          <w:bCs/>
          <w:sz w:val="20"/>
          <w:szCs w:val="20"/>
          <w:lang w:eastAsia="pl-PL"/>
        </w:rPr>
      </w:pPr>
      <w:r w:rsidRPr="00A72452">
        <w:rPr>
          <w:rFonts w:ascii="Times New Roman" w:eastAsia="Times New Roman" w:hAnsi="Times New Roman" w:cs="Times New Roman"/>
          <w:sz w:val="20"/>
          <w:szCs w:val="20"/>
          <w:lang w:eastAsia="pl-PL"/>
        </w:rPr>
        <w:t>Zakres terytorialny ubezpieczenia NNW – RP i Europa</w:t>
      </w:r>
    </w:p>
    <w:p w:rsidR="00A72452" w:rsidRPr="00A72452" w:rsidRDefault="00A72452" w:rsidP="00A72452">
      <w:pPr>
        <w:spacing w:after="0" w:line="240" w:lineRule="auto"/>
        <w:rPr>
          <w:rFonts w:ascii="Times New Roman" w:eastAsia="Times New Roman" w:hAnsi="Times New Roman" w:cs="Times New Roman"/>
          <w:sz w:val="20"/>
          <w:szCs w:val="20"/>
          <w:lang w:eastAsia="pl-PL"/>
        </w:rPr>
      </w:pPr>
    </w:p>
    <w:p w:rsidR="00A72452" w:rsidRPr="00A72452" w:rsidRDefault="00A72452" w:rsidP="00A72452">
      <w:pPr>
        <w:spacing w:after="0" w:line="240" w:lineRule="auto"/>
        <w:rPr>
          <w:rFonts w:ascii="Times New Roman" w:eastAsia="Times New Roman" w:hAnsi="Times New Roman" w:cs="Times New Roman"/>
          <w:b/>
          <w:sz w:val="20"/>
          <w:szCs w:val="20"/>
          <w:lang w:eastAsia="pl-PL"/>
        </w:rPr>
      </w:pPr>
      <w:r w:rsidRPr="00A72452">
        <w:rPr>
          <w:rFonts w:ascii="Times New Roman" w:eastAsia="Times New Roman" w:hAnsi="Times New Roman" w:cs="Times New Roman"/>
          <w:b/>
          <w:sz w:val="20"/>
          <w:szCs w:val="20"/>
          <w:lang w:eastAsia="pl-PL"/>
        </w:rPr>
        <w:t xml:space="preserve">Ubezpieczenie </w:t>
      </w:r>
      <w:proofErr w:type="spellStart"/>
      <w:r w:rsidRPr="00A72452">
        <w:rPr>
          <w:rFonts w:ascii="Times New Roman" w:eastAsia="Times New Roman" w:hAnsi="Times New Roman" w:cs="Times New Roman"/>
          <w:b/>
          <w:sz w:val="20"/>
          <w:szCs w:val="20"/>
          <w:lang w:eastAsia="pl-PL"/>
        </w:rPr>
        <w:t>assistance</w:t>
      </w:r>
      <w:proofErr w:type="spellEnd"/>
      <w:r w:rsidRPr="00A72452">
        <w:rPr>
          <w:rFonts w:ascii="Times New Roman" w:eastAsia="Times New Roman" w:hAnsi="Times New Roman" w:cs="Times New Roman"/>
          <w:b/>
          <w:sz w:val="20"/>
          <w:szCs w:val="20"/>
          <w:lang w:eastAsia="pl-PL"/>
        </w:rPr>
        <w:t xml:space="preserve"> (ASS)</w:t>
      </w:r>
    </w:p>
    <w:p w:rsidR="00A72452" w:rsidRPr="00A72452" w:rsidRDefault="00A72452" w:rsidP="00A72452">
      <w:pPr>
        <w:spacing w:after="0" w:line="240" w:lineRule="auto"/>
        <w:rPr>
          <w:rFonts w:ascii="Times New Roman" w:eastAsia="Times New Roman" w:hAnsi="Times New Roman" w:cs="Times New Roman"/>
          <w:sz w:val="20"/>
          <w:szCs w:val="20"/>
          <w:lang w:eastAsia="pl-PL"/>
        </w:rPr>
      </w:pPr>
    </w:p>
    <w:p w:rsidR="00A72452" w:rsidRPr="00A72452" w:rsidRDefault="00A72452" w:rsidP="00A72452">
      <w:pPr>
        <w:spacing w:after="0" w:line="240" w:lineRule="auto"/>
        <w:ind w:left="709"/>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b/>
          <w:bCs/>
          <w:sz w:val="20"/>
          <w:szCs w:val="20"/>
          <w:lang w:eastAsia="pl-PL"/>
        </w:rPr>
        <w:t>Okres ubezpieczenia -</w:t>
      </w:r>
      <w:r w:rsidRPr="00A72452">
        <w:rPr>
          <w:rFonts w:ascii="Times New Roman" w:eastAsia="Times New Roman" w:hAnsi="Times New Roman" w:cs="Times New Roman"/>
          <w:sz w:val="20"/>
          <w:szCs w:val="20"/>
          <w:lang w:eastAsia="pl-PL"/>
        </w:rPr>
        <w:t xml:space="preserve"> okres ubezpieczenia wynosi 12 miesięcy od końca okresu ubezpieczenia obowiązujących polis, dla pojazdów nowych (zakupionych) od dnia zakupu/rejestracji pojazdów i jest zgodny z okresem ubezpieczenia Auto Casco lub OC komunikacyjnego.</w:t>
      </w:r>
    </w:p>
    <w:p w:rsidR="00A72452" w:rsidRPr="00A72452" w:rsidRDefault="00A72452" w:rsidP="00A72452">
      <w:pPr>
        <w:spacing w:after="0" w:line="240" w:lineRule="auto"/>
        <w:ind w:left="709"/>
        <w:jc w:val="both"/>
        <w:rPr>
          <w:rFonts w:ascii="Times New Roman" w:eastAsia="Times New Roman" w:hAnsi="Times New Roman" w:cs="Times New Roman"/>
          <w:b/>
          <w:bCs/>
          <w:sz w:val="20"/>
          <w:szCs w:val="20"/>
          <w:lang w:eastAsia="pl-PL"/>
        </w:rPr>
      </w:pPr>
    </w:p>
    <w:p w:rsidR="00A72452" w:rsidRPr="00A72452" w:rsidRDefault="00A72452" w:rsidP="00A72452">
      <w:pPr>
        <w:spacing w:after="0" w:line="240" w:lineRule="auto"/>
        <w:ind w:left="709"/>
        <w:jc w:val="both"/>
        <w:rPr>
          <w:rFonts w:ascii="Times New Roman" w:eastAsia="Times New Roman" w:hAnsi="Times New Roman" w:cs="Times New Roman"/>
          <w:bCs/>
          <w:sz w:val="20"/>
          <w:szCs w:val="20"/>
          <w:lang w:eastAsia="pl-PL"/>
        </w:rPr>
      </w:pPr>
      <w:r w:rsidRPr="00A72452">
        <w:rPr>
          <w:rFonts w:ascii="Times New Roman" w:eastAsia="Times New Roman" w:hAnsi="Times New Roman" w:cs="Times New Roman"/>
          <w:b/>
          <w:bCs/>
          <w:sz w:val="20"/>
          <w:szCs w:val="20"/>
          <w:lang w:eastAsia="pl-PL"/>
        </w:rPr>
        <w:t xml:space="preserve">Zakres ubezpieczenia </w:t>
      </w:r>
      <w:r w:rsidRPr="00A72452">
        <w:rPr>
          <w:rFonts w:ascii="Times New Roman" w:eastAsia="Times New Roman" w:hAnsi="Times New Roman" w:cs="Times New Roman"/>
          <w:bCs/>
          <w:sz w:val="20"/>
          <w:szCs w:val="20"/>
          <w:lang w:eastAsia="pl-PL"/>
        </w:rPr>
        <w:t>(minimalny wymagany, pozostałe świadczenia i warunki zgodnie z OWU)</w:t>
      </w:r>
    </w:p>
    <w:p w:rsidR="00A72452" w:rsidRPr="00A72452" w:rsidRDefault="00A72452" w:rsidP="00A72452">
      <w:pPr>
        <w:spacing w:after="0" w:line="240" w:lineRule="auto"/>
        <w:jc w:val="both"/>
        <w:rPr>
          <w:rFonts w:ascii="Times New Roman" w:eastAsia="Times New Roman" w:hAnsi="Times New Roman" w:cs="Times New Roman"/>
          <w:sz w:val="20"/>
          <w:szCs w:val="20"/>
          <w:u w:val="single"/>
          <w:lang w:eastAsia="pl-PL"/>
        </w:rPr>
      </w:pPr>
    </w:p>
    <w:p w:rsidR="00A72452" w:rsidRPr="00A72452" w:rsidRDefault="00A72452" w:rsidP="00A72452">
      <w:pPr>
        <w:spacing w:after="0" w:line="240" w:lineRule="auto"/>
        <w:ind w:left="709"/>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 xml:space="preserve">Ubezpieczenie </w:t>
      </w:r>
      <w:proofErr w:type="spellStart"/>
      <w:r w:rsidRPr="00A72452">
        <w:rPr>
          <w:rFonts w:ascii="Times New Roman" w:eastAsia="Times New Roman" w:hAnsi="Times New Roman" w:cs="Times New Roman"/>
          <w:sz w:val="20"/>
          <w:szCs w:val="20"/>
          <w:lang w:eastAsia="pl-PL"/>
        </w:rPr>
        <w:t>assistance</w:t>
      </w:r>
      <w:proofErr w:type="spellEnd"/>
      <w:r w:rsidRPr="00A72452">
        <w:rPr>
          <w:rFonts w:ascii="Times New Roman" w:eastAsia="Times New Roman" w:hAnsi="Times New Roman" w:cs="Times New Roman"/>
          <w:sz w:val="20"/>
          <w:szCs w:val="20"/>
          <w:lang w:eastAsia="pl-PL"/>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A72452">
        <w:rPr>
          <w:rFonts w:ascii="Times New Roman" w:eastAsia="Times New Roman" w:hAnsi="Times New Roman" w:cs="Times New Roman"/>
          <w:sz w:val="20"/>
          <w:szCs w:val="20"/>
          <w:lang w:eastAsia="pl-PL"/>
        </w:rPr>
        <w:t>assistance</w:t>
      </w:r>
      <w:proofErr w:type="spellEnd"/>
      <w:r w:rsidRPr="00A72452">
        <w:rPr>
          <w:rFonts w:ascii="Times New Roman" w:eastAsia="Times New Roman" w:hAnsi="Times New Roman" w:cs="Times New Roman"/>
          <w:sz w:val="20"/>
          <w:szCs w:val="20"/>
          <w:lang w:eastAsia="pl-PL"/>
        </w:rPr>
        <w:t>), polegającą m.in. na zorganizowaniu i pokryciu koszów:</w:t>
      </w:r>
    </w:p>
    <w:p w:rsidR="00A72452" w:rsidRPr="00A72452" w:rsidRDefault="00A72452" w:rsidP="00A72452">
      <w:pPr>
        <w:numPr>
          <w:ilvl w:val="0"/>
          <w:numId w:val="26"/>
        </w:numPr>
        <w:spacing w:after="0" w:line="240" w:lineRule="auto"/>
        <w:ind w:left="993" w:hanging="284"/>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 xml:space="preserve">naprawy na miejscu zdarzenia (bez kosztu zakupu części), </w:t>
      </w:r>
    </w:p>
    <w:p w:rsidR="00A72452" w:rsidRPr="00A72452" w:rsidRDefault="00A72452" w:rsidP="00A72452">
      <w:pPr>
        <w:numPr>
          <w:ilvl w:val="0"/>
          <w:numId w:val="26"/>
        </w:numPr>
        <w:spacing w:after="0" w:line="240" w:lineRule="auto"/>
        <w:ind w:left="993" w:hanging="284"/>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 xml:space="preserve">dostarczeniu paliwa (bez kosztu zakupu paliwa), </w:t>
      </w:r>
    </w:p>
    <w:p w:rsidR="00A72452" w:rsidRPr="00A72452" w:rsidRDefault="00A72452" w:rsidP="00A72452">
      <w:pPr>
        <w:numPr>
          <w:ilvl w:val="0"/>
          <w:numId w:val="26"/>
        </w:numPr>
        <w:spacing w:after="0" w:line="240" w:lineRule="auto"/>
        <w:ind w:left="993" w:hanging="284"/>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 xml:space="preserve">pokryciu kosztów holowania do miejsca wskazanego przez ubezpieczonego (limit kilometrów – minimum 200 km od miejsca wypadku, awarii na terytorium RP), </w:t>
      </w:r>
    </w:p>
    <w:p w:rsidR="00A72452" w:rsidRPr="00A72452" w:rsidRDefault="00A72452" w:rsidP="00A72452">
      <w:pPr>
        <w:numPr>
          <w:ilvl w:val="0"/>
          <w:numId w:val="26"/>
        </w:numPr>
        <w:spacing w:after="0" w:line="240" w:lineRule="auto"/>
        <w:ind w:left="993" w:hanging="284"/>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 xml:space="preserve">pokrycia kosztów kontynuowania podróży, </w:t>
      </w:r>
    </w:p>
    <w:p w:rsidR="00A72452" w:rsidRPr="00A72452" w:rsidRDefault="00A72452" w:rsidP="00A72452">
      <w:pPr>
        <w:numPr>
          <w:ilvl w:val="0"/>
          <w:numId w:val="26"/>
        </w:numPr>
        <w:spacing w:after="0" w:line="240" w:lineRule="auto"/>
        <w:ind w:left="993" w:hanging="284"/>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wynajmu samochodu zastępczego:</w:t>
      </w:r>
    </w:p>
    <w:p w:rsidR="00A72452" w:rsidRPr="00A72452" w:rsidRDefault="00A72452" w:rsidP="00A72452">
      <w:pPr>
        <w:spacing w:after="0" w:line="240" w:lineRule="auto"/>
        <w:ind w:left="993"/>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 na okres minimum 4 dni w przypadku kradzieży pojazdu,</w:t>
      </w:r>
    </w:p>
    <w:p w:rsidR="00A72452" w:rsidRPr="00A72452" w:rsidRDefault="00A72452" w:rsidP="00A72452">
      <w:pPr>
        <w:spacing w:after="0" w:line="240" w:lineRule="auto"/>
        <w:ind w:left="993"/>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 xml:space="preserve">- na okres minimum 3 dni w przypadku wypadku pojazdu, </w:t>
      </w:r>
    </w:p>
    <w:p w:rsidR="00A72452" w:rsidRPr="00A72452" w:rsidRDefault="00A72452" w:rsidP="00A72452">
      <w:pPr>
        <w:spacing w:after="0" w:line="240" w:lineRule="auto"/>
        <w:ind w:left="993"/>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 na okres minimum 1 dnia w przypadku awarii pojazdu,</w:t>
      </w:r>
    </w:p>
    <w:p w:rsidR="00A72452" w:rsidRPr="00A72452" w:rsidRDefault="00A72452" w:rsidP="00A72452">
      <w:pPr>
        <w:spacing w:after="0" w:line="240" w:lineRule="auto"/>
        <w:ind w:left="993"/>
        <w:jc w:val="both"/>
        <w:rPr>
          <w:rFonts w:ascii="Times New Roman" w:eastAsia="Calibri" w:hAnsi="Times New Roman" w:cs="Times New Roman"/>
          <w:sz w:val="20"/>
          <w:szCs w:val="20"/>
          <w:lang w:eastAsia="pl-PL"/>
        </w:rPr>
      </w:pPr>
      <w:r w:rsidRPr="00A72452">
        <w:rPr>
          <w:rFonts w:ascii="Times New Roman" w:eastAsia="Calibri" w:hAnsi="Times New Roman" w:cs="Times New Roman"/>
          <w:sz w:val="20"/>
          <w:szCs w:val="20"/>
          <w:lang w:eastAsia="pl-PL"/>
        </w:rPr>
        <w:t>przy czym okres, za który Ubezpieczyciel pokrywa koszty wynajmu pojazdu zastępczego liczy się od dnia rozpoczęcia wynajmu tego pojazdu, a nie od dnia wypadku, awarii lub kradzieży pojazdu. Dodatkowo pojazd zastępczy powinien być o porównywalnej klasie (nie niższej niż klasa B), o tej samej ilości miejsc oraz o porównywalnej pojemności silnika, ładowności pojazdu oraz jego funkcjonalności do pojazdu ubezpieczonego.</w:t>
      </w:r>
    </w:p>
    <w:p w:rsidR="00A72452" w:rsidRPr="00A72452" w:rsidRDefault="00A72452" w:rsidP="00A72452">
      <w:pPr>
        <w:spacing w:after="0" w:line="240" w:lineRule="auto"/>
        <w:ind w:left="709"/>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Ubezpieczenie dotyczy pojazdów osobowych i ciężarowych o dopuszczalnej masie całkowitej do 3,5 t (definicja samochodu osobowego i samochodu ciężarowego zgodnie z art. 2 Ustawy Prawo o ruchu drogowym), wskazanych w załączniku z wykazem pojazdów do ubezpieczenia w tym wariancie.</w:t>
      </w:r>
    </w:p>
    <w:p w:rsidR="00A72452" w:rsidRPr="00A72452" w:rsidRDefault="00A72452" w:rsidP="00A72452">
      <w:pPr>
        <w:spacing w:after="0" w:line="240" w:lineRule="auto"/>
        <w:ind w:left="709"/>
        <w:jc w:val="both"/>
        <w:rPr>
          <w:rFonts w:ascii="Times New Roman" w:eastAsia="Times New Roman" w:hAnsi="Times New Roman" w:cs="Times New Roman"/>
          <w:sz w:val="20"/>
          <w:szCs w:val="20"/>
          <w:lang w:eastAsia="pl-PL"/>
        </w:rPr>
      </w:pPr>
      <w:r w:rsidRPr="00A72452">
        <w:rPr>
          <w:rFonts w:ascii="Times New Roman" w:eastAsia="Times New Roman" w:hAnsi="Times New Roman" w:cs="Times New Roman"/>
          <w:sz w:val="20"/>
          <w:szCs w:val="20"/>
          <w:lang w:eastAsia="pl-PL"/>
        </w:rPr>
        <w:t>Minimalny zakres terytorialny - RP.</w:t>
      </w:r>
    </w:p>
    <w:p w:rsidR="00A72452" w:rsidRPr="00A72452" w:rsidRDefault="00A72452" w:rsidP="00A72452">
      <w:pPr>
        <w:spacing w:after="0" w:line="240" w:lineRule="auto"/>
        <w:ind w:left="709"/>
        <w:jc w:val="both"/>
        <w:rPr>
          <w:rFonts w:ascii="Times New Roman" w:eastAsia="Times New Roman" w:hAnsi="Times New Roman" w:cs="Times New Roman"/>
          <w:color w:val="FF0000"/>
          <w:sz w:val="20"/>
          <w:szCs w:val="20"/>
          <w:lang w:eastAsia="pl-PL"/>
        </w:rPr>
      </w:pPr>
    </w:p>
    <w:p w:rsidR="00A72452" w:rsidRPr="00A72452" w:rsidRDefault="00A72452" w:rsidP="00A72452">
      <w:pPr>
        <w:spacing w:after="0" w:line="240" w:lineRule="auto"/>
        <w:rPr>
          <w:rFonts w:ascii="Times New Roman" w:eastAsia="Times New Roman" w:hAnsi="Times New Roman" w:cs="Times New Roman"/>
          <w:sz w:val="20"/>
          <w:szCs w:val="20"/>
          <w:lang w:eastAsia="pl-PL"/>
        </w:rPr>
      </w:pPr>
    </w:p>
    <w:p w:rsidR="0065743F" w:rsidRDefault="0065743F">
      <w:bookmarkStart w:id="28" w:name="_GoBack"/>
      <w:bookmarkEnd w:id="28"/>
    </w:p>
    <w:sectPr w:rsidR="0065743F" w:rsidSect="00A7245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venir Next Cyr Medium">
    <w:altName w:val="Calibri"/>
    <w:charset w:val="EE"/>
    <w:family w:val="swiss"/>
    <w:pitch w:val="variable"/>
    <w:sig w:usb0="0000020F" w:usb1="00000000" w:usb2="00000000" w:usb3="00000000" w:csb0="00000097"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Verdana,Italic">
    <w:altName w:val="Klee One"/>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Tahoma,Bold">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4"/>
    <w:multiLevelType w:val="multilevel"/>
    <w:tmpl w:val="DE82B4DE"/>
    <w:name w:val="WW8Num4"/>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0"/>
        </w:tabs>
        <w:ind w:left="3022" w:hanging="360"/>
      </w:pPr>
      <w:rPr>
        <w:rFonts w:ascii="Times New Roman" w:eastAsia="Calibri" w:hAnsi="Times New Roman" w:cs="Times New Roman"/>
        <w:b w:val="0"/>
        <w:color w:val="000000"/>
        <w:spacing w:val="-4"/>
        <w:sz w:val="20"/>
        <w:szCs w:val="20"/>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2">
    <w:nsid w:val="0000002E"/>
    <w:multiLevelType w:val="singleLevel"/>
    <w:tmpl w:val="0000002E"/>
    <w:name w:val="WW8Num46"/>
    <w:lvl w:ilvl="0">
      <w:start w:val="1"/>
      <w:numFmt w:val="decimal"/>
      <w:lvlText w:val="%1."/>
      <w:lvlJc w:val="left"/>
      <w:pPr>
        <w:tabs>
          <w:tab w:val="num" w:pos="720"/>
        </w:tabs>
        <w:ind w:left="720" w:hanging="360"/>
      </w:pPr>
      <w:rPr>
        <w:rFonts w:ascii="Times New Roman" w:eastAsia="Calibri" w:hAnsi="Times New Roman" w:cs="Times New Roman"/>
        <w:color w:val="000000"/>
        <w:spacing w:val="-4"/>
        <w:sz w:val="20"/>
        <w:szCs w:val="20"/>
      </w:rPr>
    </w:lvl>
  </w:abstractNum>
  <w:abstractNum w:abstractNumId="3">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7">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nsid w:val="15F34AF5"/>
    <w:multiLevelType w:val="singleLevel"/>
    <w:tmpl w:val="BD8C4F06"/>
    <w:lvl w:ilvl="0">
      <w:numFmt w:val="bullet"/>
      <w:lvlText w:val="-"/>
      <w:lvlJc w:val="left"/>
      <w:pPr>
        <w:tabs>
          <w:tab w:val="num" w:pos="360"/>
        </w:tabs>
        <w:ind w:left="340" w:hanging="340"/>
      </w:pPr>
      <w:rPr>
        <w:rFonts w:hint="default"/>
      </w:rPr>
    </w:lvl>
  </w:abstractNum>
  <w:abstractNum w:abstractNumId="9">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1">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13">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15">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16">
    <w:nsid w:val="38A0234F"/>
    <w:multiLevelType w:val="hybridMultilevel"/>
    <w:tmpl w:val="CCD0F31A"/>
    <w:name w:val="WW8Num462"/>
    <w:lvl w:ilvl="0" w:tplc="A162D85C">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04150019">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start w:val="1"/>
      <w:numFmt w:val="lowerLetter"/>
      <w:lvlText w:val="%3)"/>
      <w:lvlJc w:val="left"/>
      <w:pPr>
        <w:ind w:left="2340" w:hanging="360"/>
      </w:pPr>
      <w:rPr>
        <w:rFonts w:hint="default"/>
      </w:r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8">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19">
    <w:nsid w:val="42073A47"/>
    <w:multiLevelType w:val="hybridMultilevel"/>
    <w:tmpl w:val="FEA24B48"/>
    <w:lvl w:ilvl="0" w:tplc="5A7CADA8">
      <w:start w:val="1"/>
      <w:numFmt w:val="lowerLetter"/>
      <w:lvlText w:val="%1."/>
      <w:lvlJc w:val="left"/>
      <w:pPr>
        <w:tabs>
          <w:tab w:val="num" w:pos="1146"/>
        </w:tabs>
        <w:ind w:left="1146" w:hanging="360"/>
      </w:pPr>
      <w:rPr>
        <w:rFonts w:ascii="Times New Roman" w:eastAsia="Times New Roman" w:hAnsi="Times New Roman" w:cs="Times New Roman" w:hint="default"/>
        <w:b w:val="0"/>
      </w:rPr>
    </w:lvl>
    <w:lvl w:ilvl="1" w:tplc="FFFFFFFF">
      <w:start w:val="1"/>
      <w:numFmt w:val="bullet"/>
      <w:lvlText w:val="o"/>
      <w:lvlJc w:val="left"/>
      <w:pPr>
        <w:tabs>
          <w:tab w:val="num" w:pos="1866"/>
        </w:tabs>
        <w:ind w:left="1866" w:hanging="360"/>
      </w:pPr>
      <w:rPr>
        <w:rFonts w:ascii="Courier New" w:hAnsi="Courier New" w:cs="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cs="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cs="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2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A630E8F"/>
    <w:multiLevelType w:val="hybridMultilevel"/>
    <w:tmpl w:val="B3BE1A84"/>
    <w:name w:val="WW8Num4622222222"/>
    <w:lvl w:ilvl="0" w:tplc="88C0D842">
      <w:start w:val="1"/>
      <w:numFmt w:val="bullet"/>
      <w:lvlText w:val=""/>
      <w:lvlJc w:val="left"/>
      <w:pPr>
        <w:ind w:left="720" w:hanging="360"/>
      </w:pPr>
      <w:rPr>
        <w:rFonts w:ascii="Wingdings" w:hAnsi="Wingdings" w:hint="default"/>
        <w:color w:val="auto"/>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22">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035AE7"/>
    <w:multiLevelType w:val="hybridMultilevel"/>
    <w:tmpl w:val="3BF0F3E0"/>
    <w:name w:val="WW8Num4622"/>
    <w:lvl w:ilvl="0" w:tplc="39B2AD2C">
      <w:start w:val="1"/>
      <w:numFmt w:val="decimal"/>
      <w:lvlText w:val="%1)"/>
      <w:lvlJc w:val="left"/>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1FB1D1F"/>
    <w:multiLevelType w:val="hybridMultilevel"/>
    <w:tmpl w:val="2884A1EC"/>
    <w:lvl w:ilvl="0" w:tplc="38465744">
      <w:start w:val="1"/>
      <w:numFmt w:val="lowerLetter"/>
      <w:lvlText w:val="%1)"/>
      <w:lvlJc w:val="left"/>
      <w:pPr>
        <w:ind w:left="1287" w:hanging="360"/>
      </w:pPr>
      <w:rPr>
        <w:rFonts w:ascii="Tahoma" w:hAnsi="Tahoma" w:cs="Tahoma" w:hint="default"/>
        <w:color w:val="auto"/>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7">
    <w:nsid w:val="63D82620"/>
    <w:multiLevelType w:val="hybridMultilevel"/>
    <w:tmpl w:val="B3125AB0"/>
    <w:lvl w:ilvl="0" w:tplc="9C04B5EC">
      <w:start w:val="1"/>
      <w:numFmt w:val="lowerLetter"/>
      <w:lvlText w:val="%1."/>
      <w:lvlJc w:val="left"/>
      <w:pPr>
        <w:tabs>
          <w:tab w:val="num" w:pos="1146"/>
        </w:tabs>
        <w:ind w:left="1146" w:hanging="360"/>
      </w:pPr>
      <w:rPr>
        <w:rFonts w:ascii="Times New Roman" w:eastAsia="Times New Roman" w:hAnsi="Times New Roman" w:cs="Times New Roman" w:hint="default"/>
        <w:b w:val="0"/>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start w:val="1"/>
      <w:numFmt w:val="bullet"/>
      <w:lvlText w:val=""/>
      <w:lvlJc w:val="left"/>
      <w:pPr>
        <w:tabs>
          <w:tab w:val="num" w:pos="3306"/>
        </w:tabs>
        <w:ind w:left="3306" w:hanging="360"/>
      </w:pPr>
      <w:rPr>
        <w:rFonts w:ascii="Symbol" w:hAnsi="Symbol" w:hint="default"/>
      </w:rPr>
    </w:lvl>
    <w:lvl w:ilvl="4" w:tplc="04150003">
      <w:start w:val="1"/>
      <w:numFmt w:val="bullet"/>
      <w:lvlText w:val="o"/>
      <w:lvlJc w:val="left"/>
      <w:pPr>
        <w:tabs>
          <w:tab w:val="num" w:pos="4026"/>
        </w:tabs>
        <w:ind w:left="4026" w:hanging="360"/>
      </w:pPr>
      <w:rPr>
        <w:rFonts w:ascii="Courier New" w:hAnsi="Courier New" w:cs="Courier New" w:hint="default"/>
      </w:rPr>
    </w:lvl>
    <w:lvl w:ilvl="5" w:tplc="04150005">
      <w:start w:val="1"/>
      <w:numFmt w:val="bullet"/>
      <w:lvlText w:val=""/>
      <w:lvlJc w:val="left"/>
      <w:pPr>
        <w:tabs>
          <w:tab w:val="num" w:pos="4746"/>
        </w:tabs>
        <w:ind w:left="4746" w:hanging="360"/>
      </w:pPr>
      <w:rPr>
        <w:rFonts w:ascii="Wingdings" w:hAnsi="Wingdings" w:hint="default"/>
      </w:rPr>
    </w:lvl>
    <w:lvl w:ilvl="6" w:tplc="0415000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start w:val="1"/>
      <w:numFmt w:val="bullet"/>
      <w:lvlText w:val=""/>
      <w:lvlJc w:val="left"/>
      <w:pPr>
        <w:tabs>
          <w:tab w:val="num" w:pos="6906"/>
        </w:tabs>
        <w:ind w:left="6906" w:hanging="360"/>
      </w:pPr>
      <w:rPr>
        <w:rFonts w:ascii="Wingdings" w:hAnsi="Wingdings" w:hint="default"/>
      </w:rPr>
    </w:lvl>
  </w:abstractNum>
  <w:abstractNum w:abstractNumId="28">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9">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3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80B1BDD"/>
    <w:multiLevelType w:val="hybridMultilevel"/>
    <w:tmpl w:val="6FD600D0"/>
    <w:lvl w:ilvl="0" w:tplc="6BFC2A56">
      <w:start w:val="1"/>
      <w:numFmt w:val="lowerLetter"/>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34">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F6D52D9"/>
    <w:multiLevelType w:val="hybridMultilevel"/>
    <w:tmpl w:val="B8123CEC"/>
    <w:lvl w:ilvl="0" w:tplc="B2482984">
      <w:start w:val="1"/>
      <w:numFmt w:val="decimal"/>
      <w:lvlText w:val="%1."/>
      <w:lvlJc w:val="left"/>
      <w:pPr>
        <w:tabs>
          <w:tab w:val="num" w:pos="1070"/>
        </w:tabs>
        <w:ind w:left="1070" w:hanging="360"/>
      </w:pPr>
      <w:rPr>
        <w:rFonts w:ascii="Times New Roman" w:hAnsi="Times New Roman" w:cs="Times New Roman" w:hint="default"/>
        <w:b/>
        <w:i w:val="0"/>
        <w:color w:val="auto"/>
        <w:sz w:val="20"/>
        <w:szCs w:val="20"/>
      </w:rPr>
    </w:lvl>
    <w:lvl w:ilvl="1" w:tplc="FFFFFFFF" w:tentative="1">
      <w:start w:val="1"/>
      <w:numFmt w:val="lowerLetter"/>
      <w:lvlText w:val="%2."/>
      <w:lvlJc w:val="left"/>
      <w:pPr>
        <w:tabs>
          <w:tab w:val="num" w:pos="1297"/>
        </w:tabs>
        <w:ind w:left="1297" w:hanging="360"/>
      </w:pPr>
    </w:lvl>
    <w:lvl w:ilvl="2" w:tplc="FFFFFFFF" w:tentative="1">
      <w:start w:val="1"/>
      <w:numFmt w:val="lowerRoman"/>
      <w:lvlText w:val="%3."/>
      <w:lvlJc w:val="right"/>
      <w:pPr>
        <w:tabs>
          <w:tab w:val="num" w:pos="2017"/>
        </w:tabs>
        <w:ind w:left="2017" w:hanging="180"/>
      </w:pPr>
    </w:lvl>
    <w:lvl w:ilvl="3" w:tplc="FFFFFFFF" w:tentative="1">
      <w:start w:val="1"/>
      <w:numFmt w:val="decimal"/>
      <w:lvlText w:val="%4."/>
      <w:lvlJc w:val="left"/>
      <w:pPr>
        <w:tabs>
          <w:tab w:val="num" w:pos="2737"/>
        </w:tabs>
        <w:ind w:left="2737" w:hanging="360"/>
      </w:pPr>
    </w:lvl>
    <w:lvl w:ilvl="4" w:tplc="FFFFFFFF" w:tentative="1">
      <w:start w:val="1"/>
      <w:numFmt w:val="lowerLetter"/>
      <w:lvlText w:val="%5."/>
      <w:lvlJc w:val="left"/>
      <w:pPr>
        <w:tabs>
          <w:tab w:val="num" w:pos="3457"/>
        </w:tabs>
        <w:ind w:left="3457" w:hanging="360"/>
      </w:pPr>
    </w:lvl>
    <w:lvl w:ilvl="5" w:tplc="FFFFFFFF" w:tentative="1">
      <w:start w:val="1"/>
      <w:numFmt w:val="lowerRoman"/>
      <w:lvlText w:val="%6."/>
      <w:lvlJc w:val="right"/>
      <w:pPr>
        <w:tabs>
          <w:tab w:val="num" w:pos="4177"/>
        </w:tabs>
        <w:ind w:left="4177" w:hanging="180"/>
      </w:pPr>
    </w:lvl>
    <w:lvl w:ilvl="6" w:tplc="FFFFFFFF" w:tentative="1">
      <w:start w:val="1"/>
      <w:numFmt w:val="decimal"/>
      <w:lvlText w:val="%7."/>
      <w:lvlJc w:val="left"/>
      <w:pPr>
        <w:tabs>
          <w:tab w:val="num" w:pos="4897"/>
        </w:tabs>
        <w:ind w:left="4897" w:hanging="360"/>
      </w:pPr>
    </w:lvl>
    <w:lvl w:ilvl="7" w:tplc="FFFFFFFF" w:tentative="1">
      <w:start w:val="1"/>
      <w:numFmt w:val="lowerLetter"/>
      <w:lvlText w:val="%8."/>
      <w:lvlJc w:val="left"/>
      <w:pPr>
        <w:tabs>
          <w:tab w:val="num" w:pos="5617"/>
        </w:tabs>
        <w:ind w:left="5617" w:hanging="360"/>
      </w:pPr>
    </w:lvl>
    <w:lvl w:ilvl="8" w:tplc="FFFFFFFF" w:tentative="1">
      <w:start w:val="1"/>
      <w:numFmt w:val="lowerRoman"/>
      <w:lvlText w:val="%9."/>
      <w:lvlJc w:val="right"/>
      <w:pPr>
        <w:tabs>
          <w:tab w:val="num" w:pos="6337"/>
        </w:tabs>
        <w:ind w:left="6337" w:hanging="180"/>
      </w:pPr>
    </w:lvl>
  </w:abstractNum>
  <w:num w:numId="1">
    <w:abstractNumId w:val="6"/>
  </w:num>
  <w:num w:numId="2">
    <w:abstractNumId w:val="15"/>
  </w:num>
  <w:num w:numId="3">
    <w:abstractNumId w:val="17"/>
  </w:num>
  <w:num w:numId="4">
    <w:abstractNumId w:val="4"/>
  </w:num>
  <w:num w:numId="5">
    <w:abstractNumId w:val="28"/>
  </w:num>
  <w:num w:numId="6">
    <w:abstractNumId w:val="1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2"/>
  </w:num>
  <w:num w:numId="10">
    <w:abstractNumId w:val="22"/>
  </w:num>
  <w:num w:numId="11">
    <w:abstractNumId w:val="24"/>
  </w:num>
  <w:num w:numId="12">
    <w:abstractNumId w:val="34"/>
  </w:num>
  <w:num w:numId="13">
    <w:abstractNumId w:val="30"/>
  </w:num>
  <w:num w:numId="14">
    <w:abstractNumId w:val="10"/>
  </w:num>
  <w:num w:numId="15">
    <w:abstractNumId w:val="33"/>
  </w:num>
  <w:num w:numId="16">
    <w:abstractNumId w:val="20"/>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1"/>
  </w:num>
  <w:num w:numId="20">
    <w:abstractNumId w:val="8"/>
  </w:num>
  <w:num w:numId="21">
    <w:abstractNumId w:val="0"/>
  </w:num>
  <w:num w:numId="22">
    <w:abstractNumId w:val="3"/>
  </w:num>
  <w:num w:numId="23">
    <w:abstractNumId w:val="31"/>
  </w:num>
  <w:num w:numId="24">
    <w:abstractNumId w:val="9"/>
  </w:num>
  <w:num w:numId="25">
    <w:abstractNumId w:val="5"/>
  </w:num>
  <w:num w:numId="26">
    <w:abstractNumId w:val="23"/>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27"/>
    <w:lvlOverride w:ilvl="0">
      <w:startOverride w:val="1"/>
    </w:lvlOverride>
    <w:lvlOverride w:ilvl="1"/>
    <w:lvlOverride w:ilvl="2"/>
    <w:lvlOverride w:ilvl="3"/>
    <w:lvlOverride w:ilvl="4"/>
    <w:lvlOverride w:ilvl="5"/>
    <w:lvlOverride w:ilvl="6"/>
    <w:lvlOverride w:ilvl="7"/>
    <w:lvlOverride w:ilvl="8"/>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95"/>
    <w:rsid w:val="0065743F"/>
    <w:rsid w:val="00871D95"/>
    <w:rsid w:val="00A724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A72452"/>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A72452"/>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A72452"/>
    <w:pPr>
      <w:keepNext/>
      <w:suppressAutoHyphens/>
      <w:spacing w:before="240" w:after="60" w:line="240" w:lineRule="auto"/>
      <w:ind w:left="2160" w:hanging="180"/>
      <w:jc w:val="both"/>
      <w:outlineLvl w:val="2"/>
    </w:pPr>
    <w:rPr>
      <w:rFonts w:ascii="Cambria" w:eastAsia="Times New Roman" w:hAnsi="Cambria" w:cs="Times New Roman"/>
      <w:b/>
      <w:bCs/>
      <w:sz w:val="26"/>
      <w:szCs w:val="26"/>
      <w:lang w:eastAsia="ar-SA"/>
    </w:rPr>
  </w:style>
  <w:style w:type="paragraph" w:styleId="Nagwek4">
    <w:name w:val="heading 4"/>
    <w:basedOn w:val="Normalny"/>
    <w:next w:val="Normalny"/>
    <w:link w:val="Nagwek4Znak"/>
    <w:qFormat/>
    <w:rsid w:val="00A72452"/>
    <w:pPr>
      <w:keepNext/>
      <w:suppressAutoHyphens/>
      <w:spacing w:before="240" w:after="60" w:line="240" w:lineRule="auto"/>
      <w:ind w:left="2880" w:hanging="360"/>
      <w:jc w:val="both"/>
      <w:outlineLvl w:val="3"/>
    </w:pPr>
    <w:rPr>
      <w:rFonts w:ascii="Calibri" w:eastAsia="Times New Roman" w:hAnsi="Calibri" w:cs="Times New Roman"/>
      <w:b/>
      <w:bCs/>
      <w:sz w:val="28"/>
      <w:szCs w:val="28"/>
      <w:lang w:eastAsia="ar-SA"/>
    </w:rPr>
  </w:style>
  <w:style w:type="paragraph" w:styleId="Nagwek5">
    <w:name w:val="heading 5"/>
    <w:basedOn w:val="Normalny"/>
    <w:next w:val="Wcicienormalne"/>
    <w:link w:val="Nagwek5Znak"/>
    <w:qFormat/>
    <w:rsid w:val="00A72452"/>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A72452"/>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A72452"/>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A72452"/>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A72452"/>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2452"/>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A7245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A72452"/>
    <w:rPr>
      <w:rFonts w:ascii="Cambria" w:eastAsia="Times New Roman" w:hAnsi="Cambria" w:cs="Times New Roman"/>
      <w:b/>
      <w:bCs/>
      <w:sz w:val="26"/>
      <w:szCs w:val="26"/>
      <w:lang w:eastAsia="ar-SA"/>
    </w:rPr>
  </w:style>
  <w:style w:type="character" w:customStyle="1" w:styleId="Nagwek4Znak">
    <w:name w:val="Nagłówek 4 Znak"/>
    <w:basedOn w:val="Domylnaczcionkaakapitu"/>
    <w:link w:val="Nagwek4"/>
    <w:rsid w:val="00A72452"/>
    <w:rPr>
      <w:rFonts w:ascii="Calibri" w:eastAsia="Times New Roman" w:hAnsi="Calibri" w:cs="Times New Roman"/>
      <w:b/>
      <w:bCs/>
      <w:sz w:val="28"/>
      <w:szCs w:val="28"/>
      <w:lang w:eastAsia="ar-SA"/>
    </w:rPr>
  </w:style>
  <w:style w:type="character" w:customStyle="1" w:styleId="Nagwek5Znak">
    <w:name w:val="Nagłówek 5 Znak"/>
    <w:basedOn w:val="Domylnaczcionkaakapitu"/>
    <w:link w:val="Nagwek5"/>
    <w:rsid w:val="00A72452"/>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A72452"/>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A72452"/>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A72452"/>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A72452"/>
    <w:rPr>
      <w:rFonts w:ascii="Times New Roman" w:eastAsia="Times New Roman" w:hAnsi="Times New Roman" w:cs="Times New Roman"/>
      <w:i/>
      <w:sz w:val="20"/>
      <w:szCs w:val="20"/>
      <w:lang w:eastAsia="pl-PL"/>
    </w:rPr>
  </w:style>
  <w:style w:type="numbering" w:customStyle="1" w:styleId="Bezlisty1">
    <w:name w:val="Bez listy1"/>
    <w:next w:val="Bezlisty"/>
    <w:uiPriority w:val="99"/>
    <w:semiHidden/>
    <w:unhideWhenUsed/>
    <w:rsid w:val="00A72452"/>
  </w:style>
  <w:style w:type="paragraph" w:styleId="Wcicienormalne">
    <w:name w:val="Normal Indent"/>
    <w:basedOn w:val="Normalny"/>
    <w:rsid w:val="00A72452"/>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qFormat/>
    <w:rsid w:val="00A72452"/>
    <w:pPr>
      <w:autoSpaceDE w:val="0"/>
      <w:autoSpaceDN w:val="0"/>
      <w:adjustRightInd w:val="0"/>
      <w:spacing w:after="0" w:line="240" w:lineRule="auto"/>
    </w:pPr>
    <w:rPr>
      <w:rFonts w:ascii="Century Gothic" w:hAnsi="Century Gothic" w:cs="Century Gothic"/>
      <w:color w:val="000000"/>
      <w:sz w:val="24"/>
      <w:szCs w:val="24"/>
    </w:rPr>
  </w:style>
  <w:style w:type="character" w:styleId="Hipercze">
    <w:name w:val="Hyperlink"/>
    <w:basedOn w:val="Domylnaczcionkaakapitu"/>
    <w:unhideWhenUsed/>
    <w:rsid w:val="00A72452"/>
    <w:rPr>
      <w:color w:val="0000FF" w:themeColor="hyperlink"/>
      <w:u w:val="single"/>
    </w:rPr>
  </w:style>
  <w:style w:type="character" w:customStyle="1" w:styleId="AkapitzlistZnak">
    <w:name w:val="Akapit z listą Znak"/>
    <w:aliases w:val="L1 Znak,Numerowanie Znak,Akapit z listą5 Znak,CW_Lista Znak,normalny tekst Znak,Wypunktowanie Znak,paragraf Znak,BulletC Znak,Obiekt Znak,List Paragraph Znak,RR PGE Akapit z listą Znak,Styl 1 Znak,Citation List Znak,본문(내용) Znak"/>
    <w:link w:val="Akapitzlist"/>
    <w:uiPriority w:val="34"/>
    <w:qFormat/>
    <w:locked/>
    <w:rsid w:val="00A72452"/>
    <w:rPr>
      <w:rFonts w:ascii="Times New Roman" w:hAnsi="Times New Roman" w:cs="Times New Roman"/>
      <w:sz w:val="20"/>
    </w:rPr>
  </w:style>
  <w:style w:type="paragraph" w:styleId="Akapitzlist">
    <w:name w:val="List Paragraph"/>
    <w:aliases w:val="L1,Numerowanie,Akapit z listą5,CW_Lista,normalny tekst,Wypunktowanie,paragraf,BulletC,Obiekt,List Paragraph,RR PGE Akapit z listą,Styl 1,Citation List,본문(내용),List Paragraph (numbered (a)),Colorful List - Accent 11,List_Paragraph,Nagłowek"/>
    <w:basedOn w:val="Normalny"/>
    <w:link w:val="AkapitzlistZnak"/>
    <w:uiPriority w:val="34"/>
    <w:qFormat/>
    <w:rsid w:val="00A72452"/>
    <w:pPr>
      <w:spacing w:after="160" w:line="256" w:lineRule="auto"/>
      <w:ind w:left="720"/>
      <w:contextualSpacing/>
    </w:pPr>
    <w:rPr>
      <w:rFonts w:ascii="Times New Roman" w:hAnsi="Times New Roman" w:cs="Times New Roman"/>
      <w:sz w:val="20"/>
    </w:rPr>
  </w:style>
  <w:style w:type="character" w:styleId="Odwoaniedokomentarza">
    <w:name w:val="annotation reference"/>
    <w:basedOn w:val="Domylnaczcionkaakapitu"/>
    <w:uiPriority w:val="99"/>
    <w:unhideWhenUsed/>
    <w:rsid w:val="00A72452"/>
    <w:rPr>
      <w:sz w:val="16"/>
      <w:szCs w:val="16"/>
    </w:rPr>
  </w:style>
  <w:style w:type="paragraph" w:styleId="Tekstkomentarza">
    <w:name w:val="annotation text"/>
    <w:basedOn w:val="Normalny"/>
    <w:link w:val="TekstkomentarzaZnak"/>
    <w:uiPriority w:val="99"/>
    <w:unhideWhenUsed/>
    <w:rsid w:val="00A72452"/>
    <w:pPr>
      <w:spacing w:after="16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rsid w:val="00A72452"/>
    <w:rPr>
      <w:rFonts w:ascii="Times New Roman" w:hAnsi="Times New Roman"/>
      <w:sz w:val="20"/>
      <w:szCs w:val="20"/>
    </w:rPr>
  </w:style>
  <w:style w:type="paragraph" w:styleId="Tekstdymka">
    <w:name w:val="Balloon Text"/>
    <w:basedOn w:val="Normalny"/>
    <w:link w:val="TekstdymkaZnak"/>
    <w:semiHidden/>
    <w:unhideWhenUsed/>
    <w:rsid w:val="00A724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A72452"/>
    <w:rPr>
      <w:rFonts w:ascii="Tahoma" w:hAnsi="Tahoma" w:cs="Tahoma"/>
      <w:sz w:val="16"/>
      <w:szCs w:val="16"/>
    </w:rPr>
  </w:style>
  <w:style w:type="paragraph" w:styleId="Tematkomentarza">
    <w:name w:val="annotation subject"/>
    <w:basedOn w:val="Tekstkomentarza"/>
    <w:next w:val="Tekstkomentarza"/>
    <w:link w:val="TematkomentarzaZnak"/>
    <w:unhideWhenUsed/>
    <w:rsid w:val="00A72452"/>
    <w:rPr>
      <w:b/>
      <w:bCs/>
    </w:rPr>
  </w:style>
  <w:style w:type="character" w:customStyle="1" w:styleId="TematkomentarzaZnak">
    <w:name w:val="Temat komentarza Znak"/>
    <w:basedOn w:val="TekstkomentarzaZnak"/>
    <w:link w:val="Tematkomentarza"/>
    <w:rsid w:val="00A72452"/>
    <w:rPr>
      <w:rFonts w:ascii="Times New Roman" w:hAnsi="Times New Roman"/>
      <w:b/>
      <w:bCs/>
      <w:sz w:val="20"/>
      <w:szCs w:val="20"/>
    </w:rPr>
  </w:style>
  <w:style w:type="paragraph" w:styleId="Tekstpodstawowywcity3">
    <w:name w:val="Body Text Indent 3"/>
    <w:basedOn w:val="Normalny"/>
    <w:link w:val="Tekstpodstawowywcity3Znak"/>
    <w:uiPriority w:val="99"/>
    <w:unhideWhenUsed/>
    <w:rsid w:val="00A72452"/>
    <w:pPr>
      <w:suppressAutoHyphens/>
      <w:spacing w:after="120" w:line="240" w:lineRule="auto"/>
      <w:ind w:left="283"/>
      <w:jc w:val="both"/>
    </w:pPr>
    <w:rPr>
      <w:rFonts w:ascii="Tahoma" w:eastAsia="Times New Roman" w:hAnsi="Tahoma" w:cs="Times New Roman"/>
      <w:sz w:val="16"/>
      <w:szCs w:val="16"/>
      <w:lang w:eastAsia="ar-SA"/>
    </w:rPr>
  </w:style>
  <w:style w:type="character" w:customStyle="1" w:styleId="Tekstpodstawowywcity3Znak">
    <w:name w:val="Tekst podstawowy wcięty 3 Znak"/>
    <w:basedOn w:val="Domylnaczcionkaakapitu"/>
    <w:link w:val="Tekstpodstawowywcity3"/>
    <w:uiPriority w:val="99"/>
    <w:rsid w:val="00A72452"/>
    <w:rPr>
      <w:rFonts w:ascii="Tahoma" w:eastAsia="Times New Roman" w:hAnsi="Tahoma" w:cs="Times New Roman"/>
      <w:sz w:val="16"/>
      <w:szCs w:val="16"/>
      <w:lang w:eastAsia="ar-SA"/>
    </w:rPr>
  </w:style>
  <w:style w:type="paragraph" w:styleId="Tekstpodstawowywcity">
    <w:name w:val="Body Text Indent"/>
    <w:basedOn w:val="Normalny"/>
    <w:link w:val="TekstpodstawowywcityZnak"/>
    <w:unhideWhenUsed/>
    <w:rsid w:val="00A72452"/>
    <w:pPr>
      <w:spacing w:after="120" w:line="259" w:lineRule="auto"/>
      <w:ind w:left="283"/>
    </w:pPr>
    <w:rPr>
      <w:rFonts w:ascii="Times New Roman" w:hAnsi="Times New Roman"/>
      <w:sz w:val="20"/>
    </w:rPr>
  </w:style>
  <w:style w:type="character" w:customStyle="1" w:styleId="TekstpodstawowywcityZnak">
    <w:name w:val="Tekst podstawowy wcięty Znak"/>
    <w:basedOn w:val="Domylnaczcionkaakapitu"/>
    <w:link w:val="Tekstpodstawowywcity"/>
    <w:rsid w:val="00A72452"/>
    <w:rPr>
      <w:rFonts w:ascii="Times New Roman" w:hAnsi="Times New Roman"/>
      <w:sz w:val="20"/>
    </w:rPr>
  </w:style>
  <w:style w:type="character" w:customStyle="1" w:styleId="ListParagraphChar">
    <w:name w:val="List Paragraph Char"/>
    <w:link w:val="Akapitzlist1"/>
    <w:uiPriority w:val="99"/>
    <w:locked/>
    <w:rsid w:val="00A72452"/>
    <w:rPr>
      <w:rFonts w:ascii="Tahoma" w:eastAsia="Times New Roman" w:hAnsi="Tahoma" w:cs="Tahoma"/>
      <w:sz w:val="20"/>
      <w:szCs w:val="20"/>
      <w:lang w:eastAsia="ar-SA"/>
    </w:rPr>
  </w:style>
  <w:style w:type="paragraph" w:customStyle="1" w:styleId="Akapitzlist1">
    <w:name w:val="Akapit z listą1"/>
    <w:basedOn w:val="Normalny"/>
    <w:link w:val="ListParagraphChar"/>
    <w:uiPriority w:val="99"/>
    <w:qFormat/>
    <w:rsid w:val="00A72452"/>
    <w:pPr>
      <w:suppressAutoHyphens/>
      <w:spacing w:after="0" w:line="240" w:lineRule="auto"/>
      <w:ind w:left="708"/>
      <w:jc w:val="both"/>
    </w:pPr>
    <w:rPr>
      <w:rFonts w:ascii="Tahoma" w:eastAsia="Times New Roman" w:hAnsi="Tahoma" w:cs="Tahoma"/>
      <w:sz w:val="20"/>
      <w:szCs w:val="20"/>
      <w:lang w:eastAsia="ar-SA"/>
    </w:rPr>
  </w:style>
  <w:style w:type="paragraph" w:styleId="Nagwek">
    <w:name w:val="header"/>
    <w:basedOn w:val="Normalny"/>
    <w:link w:val="NagwekZnak"/>
    <w:uiPriority w:val="99"/>
    <w:rsid w:val="00A72452"/>
    <w:pPr>
      <w:tabs>
        <w:tab w:val="center" w:pos="4819"/>
        <w:tab w:val="right" w:pos="9071"/>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72452"/>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72452"/>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A72452"/>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semiHidden/>
    <w:rsid w:val="00A72452"/>
    <w:rPr>
      <w:sz w:val="20"/>
      <w:szCs w:val="20"/>
    </w:rPr>
  </w:style>
  <w:style w:type="paragraph" w:styleId="Tekstpodstawowywcity2">
    <w:name w:val="Body Text Indent 2"/>
    <w:basedOn w:val="Normalny"/>
    <w:link w:val="Tekstpodstawowywcity2Znak"/>
    <w:rsid w:val="00A72452"/>
    <w:pPr>
      <w:spacing w:after="0" w:line="360" w:lineRule="auto"/>
      <w:ind w:left="357" w:hanging="357"/>
      <w:jc w:val="both"/>
    </w:pPr>
    <w:rPr>
      <w:rFonts w:ascii="Times New Roman" w:eastAsia="Times New Roman" w:hAnsi="Times New Roman" w:cs="Times New Roman"/>
      <w:sz w:val="26"/>
      <w:szCs w:val="20"/>
      <w:lang w:eastAsia="pl-PL"/>
    </w:rPr>
  </w:style>
  <w:style w:type="character" w:customStyle="1" w:styleId="Tekstpodstawowywcity2Znak">
    <w:name w:val="Tekst podstawowy wcięty 2 Znak"/>
    <w:basedOn w:val="Domylnaczcionkaakapitu"/>
    <w:link w:val="Tekstpodstawowywcity2"/>
    <w:rsid w:val="00A72452"/>
    <w:rPr>
      <w:rFonts w:ascii="Times New Roman" w:eastAsia="Times New Roman" w:hAnsi="Times New Roman" w:cs="Times New Roman"/>
      <w:sz w:val="26"/>
      <w:szCs w:val="20"/>
      <w:lang w:eastAsia="pl-PL"/>
    </w:rPr>
  </w:style>
  <w:style w:type="paragraph" w:styleId="Tekstpodstawowy">
    <w:name w:val="Body Text"/>
    <w:basedOn w:val="Normalny"/>
    <w:link w:val="TekstpodstawowyZnak"/>
    <w:rsid w:val="00A72452"/>
    <w:pPr>
      <w:spacing w:after="0" w:line="360" w:lineRule="atLeast"/>
      <w:jc w:val="center"/>
    </w:pPr>
    <w:rPr>
      <w:rFonts w:ascii="Times New Roman" w:eastAsia="Times New Roman" w:hAnsi="Times New Roman" w:cs="Times New Roman"/>
      <w:b/>
      <w:i/>
      <w:sz w:val="56"/>
      <w:szCs w:val="20"/>
      <w:lang w:eastAsia="pl-PL"/>
    </w:rPr>
  </w:style>
  <w:style w:type="character" w:customStyle="1" w:styleId="TekstpodstawowyZnak">
    <w:name w:val="Tekst podstawowy Znak"/>
    <w:basedOn w:val="Domylnaczcionkaakapitu"/>
    <w:link w:val="Tekstpodstawowy"/>
    <w:rsid w:val="00A72452"/>
    <w:rPr>
      <w:rFonts w:ascii="Times New Roman" w:eastAsia="Times New Roman" w:hAnsi="Times New Roman" w:cs="Times New Roman"/>
      <w:b/>
      <w:i/>
      <w:sz w:val="56"/>
      <w:szCs w:val="20"/>
      <w:lang w:eastAsia="pl-PL"/>
    </w:rPr>
  </w:style>
  <w:style w:type="paragraph" w:styleId="Tekstpodstawowy2">
    <w:name w:val="Body Text 2"/>
    <w:basedOn w:val="Normalny"/>
    <w:link w:val="Tekstpodstawowy2Znak"/>
    <w:rsid w:val="00A72452"/>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A72452"/>
    <w:rPr>
      <w:rFonts w:ascii="Times New Roman" w:eastAsia="Times New Roman" w:hAnsi="Times New Roman" w:cs="Times New Roman"/>
      <w:sz w:val="26"/>
      <w:szCs w:val="20"/>
      <w:lang w:eastAsia="pl-PL"/>
    </w:rPr>
  </w:style>
  <w:style w:type="paragraph" w:styleId="Tekstblokowy">
    <w:name w:val="Block Text"/>
    <w:basedOn w:val="Normalny"/>
    <w:rsid w:val="00A72452"/>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Stopka">
    <w:name w:val="footer"/>
    <w:basedOn w:val="Normalny"/>
    <w:link w:val="StopkaZnak"/>
    <w:rsid w:val="00A7245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72452"/>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A72452"/>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A72452"/>
    <w:rPr>
      <w:rFonts w:ascii="Times New Roman" w:eastAsia="Times New Roman" w:hAnsi="Times New Roman" w:cs="Times New Roman"/>
      <w:b/>
      <w:sz w:val="26"/>
      <w:szCs w:val="20"/>
      <w:lang w:eastAsia="pl-PL"/>
    </w:rPr>
  </w:style>
  <w:style w:type="character" w:styleId="Numerstrony">
    <w:name w:val="page number"/>
    <w:basedOn w:val="Domylnaczcionkaakapitu"/>
    <w:rsid w:val="00A72452"/>
  </w:style>
  <w:style w:type="paragraph" w:customStyle="1" w:styleId="Normalny15pt">
    <w:name w:val="Normalny + 15 pt"/>
    <w:basedOn w:val="Normalny"/>
    <w:rsid w:val="00A72452"/>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A72452"/>
  </w:style>
  <w:style w:type="character" w:customStyle="1" w:styleId="MapadokumentuZnak">
    <w:name w:val="Mapa dokumentu Znak"/>
    <w:basedOn w:val="Domylnaczcionkaakapitu"/>
    <w:link w:val="Mapadokumentu"/>
    <w:semiHidden/>
    <w:rsid w:val="00A72452"/>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A72452"/>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1">
    <w:name w:val="Mapa dokumentu Znak1"/>
    <w:basedOn w:val="Domylnaczcionkaakapitu"/>
    <w:uiPriority w:val="99"/>
    <w:semiHidden/>
    <w:rsid w:val="00A72452"/>
    <w:rPr>
      <w:rFonts w:ascii="Tahoma" w:hAnsi="Tahoma" w:cs="Tahoma"/>
      <w:sz w:val="16"/>
      <w:szCs w:val="16"/>
    </w:rPr>
  </w:style>
  <w:style w:type="paragraph" w:customStyle="1" w:styleId="WW-Tekstpodstawowywcity2">
    <w:name w:val="WW-Tekst podstawowy wcięty 2"/>
    <w:basedOn w:val="Normalny"/>
    <w:rsid w:val="00A72452"/>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A72452"/>
    <w:pPr>
      <w:suppressAutoHyphens/>
      <w:spacing w:after="0" w:line="240" w:lineRule="auto"/>
      <w:jc w:val="both"/>
    </w:pPr>
    <w:rPr>
      <w:rFonts w:ascii="Arial" w:eastAsia="Times New Roman" w:hAnsi="Arial" w:cs="Times New Roman"/>
      <w:b/>
      <w:sz w:val="24"/>
      <w:szCs w:val="20"/>
      <w:u w:val="single"/>
      <w:lang w:eastAsia="pl-PL"/>
    </w:rPr>
  </w:style>
  <w:style w:type="paragraph" w:styleId="Tytu">
    <w:name w:val="Title"/>
    <w:basedOn w:val="Normalny"/>
    <w:next w:val="Podtytu"/>
    <w:link w:val="TytuZnak"/>
    <w:qFormat/>
    <w:rsid w:val="00A72452"/>
    <w:pPr>
      <w:suppressAutoHyphens/>
      <w:spacing w:before="240" w:after="60" w:line="240" w:lineRule="auto"/>
      <w:jc w:val="center"/>
    </w:pPr>
    <w:rPr>
      <w:rFonts w:ascii="Arial" w:eastAsia="Times New Roman" w:hAnsi="Arial" w:cs="Times New Roman"/>
      <w:b/>
      <w:kern w:val="17153"/>
      <w:sz w:val="32"/>
      <w:szCs w:val="20"/>
      <w:lang w:eastAsia="pl-PL"/>
    </w:rPr>
  </w:style>
  <w:style w:type="character" w:customStyle="1" w:styleId="TytuZnak">
    <w:name w:val="Tytuł Znak"/>
    <w:basedOn w:val="Domylnaczcionkaakapitu"/>
    <w:link w:val="Tytu"/>
    <w:rsid w:val="00A72452"/>
    <w:rPr>
      <w:rFonts w:ascii="Arial" w:eastAsia="Times New Roman" w:hAnsi="Arial" w:cs="Times New Roman"/>
      <w:b/>
      <w:kern w:val="17153"/>
      <w:sz w:val="32"/>
      <w:szCs w:val="20"/>
      <w:lang w:eastAsia="pl-PL"/>
    </w:rPr>
  </w:style>
  <w:style w:type="paragraph" w:styleId="Podtytu">
    <w:name w:val="Subtitle"/>
    <w:basedOn w:val="Normalny"/>
    <w:link w:val="PodtytuZnak"/>
    <w:qFormat/>
    <w:rsid w:val="00A72452"/>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A72452"/>
    <w:rPr>
      <w:rFonts w:ascii="Arial" w:eastAsia="Times New Roman" w:hAnsi="Arial" w:cs="Arial"/>
      <w:sz w:val="24"/>
      <w:szCs w:val="24"/>
      <w:lang w:eastAsia="pl-PL"/>
    </w:rPr>
  </w:style>
  <w:style w:type="paragraph" w:customStyle="1" w:styleId="Tekstpodstawowywcity21">
    <w:name w:val="Tekst podstawowy wcięty 21"/>
    <w:basedOn w:val="Normalny"/>
    <w:rsid w:val="00A72452"/>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A72452"/>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A72452"/>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uiPriority w:val="99"/>
    <w:semiHidden/>
    <w:rsid w:val="00A72452"/>
    <w:rPr>
      <w:sz w:val="20"/>
      <w:szCs w:val="20"/>
    </w:rPr>
  </w:style>
  <w:style w:type="paragraph" w:customStyle="1" w:styleId="tekst">
    <w:name w:val="tekst"/>
    <w:basedOn w:val="Normalny"/>
    <w:next w:val="Normalny"/>
    <w:rsid w:val="00A72452"/>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A72452"/>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A72452"/>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A72452"/>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A72452"/>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A72452"/>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A72452"/>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A72452"/>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A72452"/>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A72452"/>
    <w:rPr>
      <w:rFonts w:ascii="Symbol" w:hAnsi="Symbol"/>
    </w:rPr>
  </w:style>
  <w:style w:type="paragraph" w:customStyle="1" w:styleId="Tekstpodstawowy21">
    <w:name w:val="Tekst podstawowy 21"/>
    <w:basedOn w:val="Normalny"/>
    <w:rsid w:val="00A72452"/>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A7245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A72452"/>
    <w:rPr>
      <w:b/>
      <w:bCs/>
    </w:rPr>
  </w:style>
  <w:style w:type="character" w:customStyle="1" w:styleId="object">
    <w:name w:val="object"/>
    <w:rsid w:val="00A72452"/>
  </w:style>
  <w:style w:type="character" w:styleId="Uwydatnienie">
    <w:name w:val="Emphasis"/>
    <w:uiPriority w:val="20"/>
    <w:qFormat/>
    <w:rsid w:val="00A72452"/>
    <w:rPr>
      <w:i/>
      <w:iCs/>
    </w:rPr>
  </w:style>
  <w:style w:type="paragraph" w:styleId="Zwykytekst">
    <w:name w:val="Plain Text"/>
    <w:basedOn w:val="Normalny"/>
    <w:link w:val="ZwykytekstZnak"/>
    <w:rsid w:val="00A7245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A72452"/>
    <w:rPr>
      <w:rFonts w:ascii="Courier New" w:eastAsia="Times New Roman" w:hAnsi="Courier New" w:cs="Times New Roman"/>
      <w:sz w:val="20"/>
      <w:szCs w:val="20"/>
      <w:lang w:eastAsia="pl-PL"/>
    </w:rPr>
  </w:style>
  <w:style w:type="paragraph" w:customStyle="1" w:styleId="ZnakZnak">
    <w:name w:val="Znak Znak"/>
    <w:basedOn w:val="Normalny"/>
    <w:next w:val="Normalny"/>
    <w:rsid w:val="00A72452"/>
    <w:pPr>
      <w:spacing w:after="0" w:line="240" w:lineRule="auto"/>
    </w:pPr>
    <w:rPr>
      <w:rFonts w:ascii="Arial" w:eastAsia="Times New Roman" w:hAnsi="Arial" w:cs="Arial"/>
      <w:lang w:eastAsia="pl-PL"/>
    </w:rPr>
  </w:style>
  <w:style w:type="paragraph" w:customStyle="1" w:styleId="pkt">
    <w:name w:val="pkt"/>
    <w:basedOn w:val="Normalny"/>
    <w:rsid w:val="00A72452"/>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h1">
    <w:name w:val="h1"/>
    <w:rsid w:val="00A72452"/>
  </w:style>
  <w:style w:type="paragraph" w:styleId="Listapunktowana2">
    <w:name w:val="List Bullet 2"/>
    <w:basedOn w:val="Normalny"/>
    <w:rsid w:val="00A72452"/>
    <w:pPr>
      <w:numPr>
        <w:numId w:val="21"/>
      </w:numPr>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A72452"/>
  </w:style>
  <w:style w:type="character" w:styleId="Odwoanieprzypisudolnego">
    <w:name w:val="footnote reference"/>
    <w:semiHidden/>
    <w:rsid w:val="00A72452"/>
    <w:rPr>
      <w:position w:val="6"/>
      <w:sz w:val="16"/>
    </w:rPr>
  </w:style>
  <w:style w:type="character" w:styleId="Odwoanieprzypisukocowego">
    <w:name w:val="endnote reference"/>
    <w:semiHidden/>
    <w:rsid w:val="00A72452"/>
    <w:rPr>
      <w:vertAlign w:val="superscript"/>
    </w:rPr>
  </w:style>
  <w:style w:type="table" w:styleId="Tabela-Siatka">
    <w:name w:val="Table Grid"/>
    <w:basedOn w:val="Standardowy"/>
    <w:rsid w:val="00A7245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wiadomocie-mail94">
    <w:name w:val="Styl wiadomości e-mail 94"/>
    <w:semiHidden/>
    <w:rsid w:val="00A72452"/>
    <w:rPr>
      <w:rFonts w:ascii="Verdana" w:hAnsi="Verdana" w:hint="default"/>
      <w:b w:val="0"/>
      <w:bCs w:val="0"/>
      <w:i w:val="0"/>
      <w:iCs w:val="0"/>
      <w:strike w:val="0"/>
      <w:dstrike w:val="0"/>
      <w:color w:val="auto"/>
      <w:sz w:val="20"/>
      <w:szCs w:val="20"/>
      <w:u w:val="none"/>
      <w:effect w:val="none"/>
    </w:rPr>
  </w:style>
  <w:style w:type="character" w:customStyle="1" w:styleId="UnresolvedMention">
    <w:name w:val="Unresolved Mention"/>
    <w:basedOn w:val="Domylnaczcionkaakapitu"/>
    <w:uiPriority w:val="99"/>
    <w:semiHidden/>
    <w:unhideWhenUsed/>
    <w:rsid w:val="00A7245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A72452"/>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A72452"/>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A72452"/>
    <w:pPr>
      <w:keepNext/>
      <w:suppressAutoHyphens/>
      <w:spacing w:before="240" w:after="60" w:line="240" w:lineRule="auto"/>
      <w:ind w:left="2160" w:hanging="180"/>
      <w:jc w:val="both"/>
      <w:outlineLvl w:val="2"/>
    </w:pPr>
    <w:rPr>
      <w:rFonts w:ascii="Cambria" w:eastAsia="Times New Roman" w:hAnsi="Cambria" w:cs="Times New Roman"/>
      <w:b/>
      <w:bCs/>
      <w:sz w:val="26"/>
      <w:szCs w:val="26"/>
      <w:lang w:eastAsia="ar-SA"/>
    </w:rPr>
  </w:style>
  <w:style w:type="paragraph" w:styleId="Nagwek4">
    <w:name w:val="heading 4"/>
    <w:basedOn w:val="Normalny"/>
    <w:next w:val="Normalny"/>
    <w:link w:val="Nagwek4Znak"/>
    <w:qFormat/>
    <w:rsid w:val="00A72452"/>
    <w:pPr>
      <w:keepNext/>
      <w:suppressAutoHyphens/>
      <w:spacing w:before="240" w:after="60" w:line="240" w:lineRule="auto"/>
      <w:ind w:left="2880" w:hanging="360"/>
      <w:jc w:val="both"/>
      <w:outlineLvl w:val="3"/>
    </w:pPr>
    <w:rPr>
      <w:rFonts w:ascii="Calibri" w:eastAsia="Times New Roman" w:hAnsi="Calibri" w:cs="Times New Roman"/>
      <w:b/>
      <w:bCs/>
      <w:sz w:val="28"/>
      <w:szCs w:val="28"/>
      <w:lang w:eastAsia="ar-SA"/>
    </w:rPr>
  </w:style>
  <w:style w:type="paragraph" w:styleId="Nagwek5">
    <w:name w:val="heading 5"/>
    <w:basedOn w:val="Normalny"/>
    <w:next w:val="Wcicienormalne"/>
    <w:link w:val="Nagwek5Znak"/>
    <w:qFormat/>
    <w:rsid w:val="00A72452"/>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A72452"/>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A72452"/>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A72452"/>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A72452"/>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2452"/>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A7245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A72452"/>
    <w:rPr>
      <w:rFonts w:ascii="Cambria" w:eastAsia="Times New Roman" w:hAnsi="Cambria" w:cs="Times New Roman"/>
      <w:b/>
      <w:bCs/>
      <w:sz w:val="26"/>
      <w:szCs w:val="26"/>
      <w:lang w:eastAsia="ar-SA"/>
    </w:rPr>
  </w:style>
  <w:style w:type="character" w:customStyle="1" w:styleId="Nagwek4Znak">
    <w:name w:val="Nagłówek 4 Znak"/>
    <w:basedOn w:val="Domylnaczcionkaakapitu"/>
    <w:link w:val="Nagwek4"/>
    <w:rsid w:val="00A72452"/>
    <w:rPr>
      <w:rFonts w:ascii="Calibri" w:eastAsia="Times New Roman" w:hAnsi="Calibri" w:cs="Times New Roman"/>
      <w:b/>
      <w:bCs/>
      <w:sz w:val="28"/>
      <w:szCs w:val="28"/>
      <w:lang w:eastAsia="ar-SA"/>
    </w:rPr>
  </w:style>
  <w:style w:type="character" w:customStyle="1" w:styleId="Nagwek5Znak">
    <w:name w:val="Nagłówek 5 Znak"/>
    <w:basedOn w:val="Domylnaczcionkaakapitu"/>
    <w:link w:val="Nagwek5"/>
    <w:rsid w:val="00A72452"/>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A72452"/>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A72452"/>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A72452"/>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A72452"/>
    <w:rPr>
      <w:rFonts w:ascii="Times New Roman" w:eastAsia="Times New Roman" w:hAnsi="Times New Roman" w:cs="Times New Roman"/>
      <w:i/>
      <w:sz w:val="20"/>
      <w:szCs w:val="20"/>
      <w:lang w:eastAsia="pl-PL"/>
    </w:rPr>
  </w:style>
  <w:style w:type="numbering" w:customStyle="1" w:styleId="Bezlisty1">
    <w:name w:val="Bez listy1"/>
    <w:next w:val="Bezlisty"/>
    <w:uiPriority w:val="99"/>
    <w:semiHidden/>
    <w:unhideWhenUsed/>
    <w:rsid w:val="00A72452"/>
  </w:style>
  <w:style w:type="paragraph" w:styleId="Wcicienormalne">
    <w:name w:val="Normal Indent"/>
    <w:basedOn w:val="Normalny"/>
    <w:rsid w:val="00A72452"/>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qFormat/>
    <w:rsid w:val="00A72452"/>
    <w:pPr>
      <w:autoSpaceDE w:val="0"/>
      <w:autoSpaceDN w:val="0"/>
      <w:adjustRightInd w:val="0"/>
      <w:spacing w:after="0" w:line="240" w:lineRule="auto"/>
    </w:pPr>
    <w:rPr>
      <w:rFonts w:ascii="Century Gothic" w:hAnsi="Century Gothic" w:cs="Century Gothic"/>
      <w:color w:val="000000"/>
      <w:sz w:val="24"/>
      <w:szCs w:val="24"/>
    </w:rPr>
  </w:style>
  <w:style w:type="character" w:styleId="Hipercze">
    <w:name w:val="Hyperlink"/>
    <w:basedOn w:val="Domylnaczcionkaakapitu"/>
    <w:unhideWhenUsed/>
    <w:rsid w:val="00A72452"/>
    <w:rPr>
      <w:color w:val="0000FF" w:themeColor="hyperlink"/>
      <w:u w:val="single"/>
    </w:rPr>
  </w:style>
  <w:style w:type="character" w:customStyle="1" w:styleId="AkapitzlistZnak">
    <w:name w:val="Akapit z listą Znak"/>
    <w:aliases w:val="L1 Znak,Numerowanie Znak,Akapit z listą5 Znak,CW_Lista Znak,normalny tekst Znak,Wypunktowanie Znak,paragraf Znak,BulletC Znak,Obiekt Znak,List Paragraph Znak,RR PGE Akapit z listą Znak,Styl 1 Znak,Citation List Znak,본문(내용) Znak"/>
    <w:link w:val="Akapitzlist"/>
    <w:uiPriority w:val="34"/>
    <w:qFormat/>
    <w:locked/>
    <w:rsid w:val="00A72452"/>
    <w:rPr>
      <w:rFonts w:ascii="Times New Roman" w:hAnsi="Times New Roman" w:cs="Times New Roman"/>
      <w:sz w:val="20"/>
    </w:rPr>
  </w:style>
  <w:style w:type="paragraph" w:styleId="Akapitzlist">
    <w:name w:val="List Paragraph"/>
    <w:aliases w:val="L1,Numerowanie,Akapit z listą5,CW_Lista,normalny tekst,Wypunktowanie,paragraf,BulletC,Obiekt,List Paragraph,RR PGE Akapit z listą,Styl 1,Citation List,본문(내용),List Paragraph (numbered (a)),Colorful List - Accent 11,List_Paragraph,Nagłowek"/>
    <w:basedOn w:val="Normalny"/>
    <w:link w:val="AkapitzlistZnak"/>
    <w:uiPriority w:val="34"/>
    <w:qFormat/>
    <w:rsid w:val="00A72452"/>
    <w:pPr>
      <w:spacing w:after="160" w:line="256" w:lineRule="auto"/>
      <w:ind w:left="720"/>
      <w:contextualSpacing/>
    </w:pPr>
    <w:rPr>
      <w:rFonts w:ascii="Times New Roman" w:hAnsi="Times New Roman" w:cs="Times New Roman"/>
      <w:sz w:val="20"/>
    </w:rPr>
  </w:style>
  <w:style w:type="character" w:styleId="Odwoaniedokomentarza">
    <w:name w:val="annotation reference"/>
    <w:basedOn w:val="Domylnaczcionkaakapitu"/>
    <w:uiPriority w:val="99"/>
    <w:unhideWhenUsed/>
    <w:rsid w:val="00A72452"/>
    <w:rPr>
      <w:sz w:val="16"/>
      <w:szCs w:val="16"/>
    </w:rPr>
  </w:style>
  <w:style w:type="paragraph" w:styleId="Tekstkomentarza">
    <w:name w:val="annotation text"/>
    <w:basedOn w:val="Normalny"/>
    <w:link w:val="TekstkomentarzaZnak"/>
    <w:uiPriority w:val="99"/>
    <w:unhideWhenUsed/>
    <w:rsid w:val="00A72452"/>
    <w:pPr>
      <w:spacing w:after="16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rsid w:val="00A72452"/>
    <w:rPr>
      <w:rFonts w:ascii="Times New Roman" w:hAnsi="Times New Roman"/>
      <w:sz w:val="20"/>
      <w:szCs w:val="20"/>
    </w:rPr>
  </w:style>
  <w:style w:type="paragraph" w:styleId="Tekstdymka">
    <w:name w:val="Balloon Text"/>
    <w:basedOn w:val="Normalny"/>
    <w:link w:val="TekstdymkaZnak"/>
    <w:semiHidden/>
    <w:unhideWhenUsed/>
    <w:rsid w:val="00A724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A72452"/>
    <w:rPr>
      <w:rFonts w:ascii="Tahoma" w:hAnsi="Tahoma" w:cs="Tahoma"/>
      <w:sz w:val="16"/>
      <w:szCs w:val="16"/>
    </w:rPr>
  </w:style>
  <w:style w:type="paragraph" w:styleId="Tematkomentarza">
    <w:name w:val="annotation subject"/>
    <w:basedOn w:val="Tekstkomentarza"/>
    <w:next w:val="Tekstkomentarza"/>
    <w:link w:val="TematkomentarzaZnak"/>
    <w:unhideWhenUsed/>
    <w:rsid w:val="00A72452"/>
    <w:rPr>
      <w:b/>
      <w:bCs/>
    </w:rPr>
  </w:style>
  <w:style w:type="character" w:customStyle="1" w:styleId="TematkomentarzaZnak">
    <w:name w:val="Temat komentarza Znak"/>
    <w:basedOn w:val="TekstkomentarzaZnak"/>
    <w:link w:val="Tematkomentarza"/>
    <w:rsid w:val="00A72452"/>
    <w:rPr>
      <w:rFonts w:ascii="Times New Roman" w:hAnsi="Times New Roman"/>
      <w:b/>
      <w:bCs/>
      <w:sz w:val="20"/>
      <w:szCs w:val="20"/>
    </w:rPr>
  </w:style>
  <w:style w:type="paragraph" w:styleId="Tekstpodstawowywcity3">
    <w:name w:val="Body Text Indent 3"/>
    <w:basedOn w:val="Normalny"/>
    <w:link w:val="Tekstpodstawowywcity3Znak"/>
    <w:uiPriority w:val="99"/>
    <w:unhideWhenUsed/>
    <w:rsid w:val="00A72452"/>
    <w:pPr>
      <w:suppressAutoHyphens/>
      <w:spacing w:after="120" w:line="240" w:lineRule="auto"/>
      <w:ind w:left="283"/>
      <w:jc w:val="both"/>
    </w:pPr>
    <w:rPr>
      <w:rFonts w:ascii="Tahoma" w:eastAsia="Times New Roman" w:hAnsi="Tahoma" w:cs="Times New Roman"/>
      <w:sz w:val="16"/>
      <w:szCs w:val="16"/>
      <w:lang w:eastAsia="ar-SA"/>
    </w:rPr>
  </w:style>
  <w:style w:type="character" w:customStyle="1" w:styleId="Tekstpodstawowywcity3Znak">
    <w:name w:val="Tekst podstawowy wcięty 3 Znak"/>
    <w:basedOn w:val="Domylnaczcionkaakapitu"/>
    <w:link w:val="Tekstpodstawowywcity3"/>
    <w:uiPriority w:val="99"/>
    <w:rsid w:val="00A72452"/>
    <w:rPr>
      <w:rFonts w:ascii="Tahoma" w:eastAsia="Times New Roman" w:hAnsi="Tahoma" w:cs="Times New Roman"/>
      <w:sz w:val="16"/>
      <w:szCs w:val="16"/>
      <w:lang w:eastAsia="ar-SA"/>
    </w:rPr>
  </w:style>
  <w:style w:type="paragraph" w:styleId="Tekstpodstawowywcity">
    <w:name w:val="Body Text Indent"/>
    <w:basedOn w:val="Normalny"/>
    <w:link w:val="TekstpodstawowywcityZnak"/>
    <w:unhideWhenUsed/>
    <w:rsid w:val="00A72452"/>
    <w:pPr>
      <w:spacing w:after="120" w:line="259" w:lineRule="auto"/>
      <w:ind w:left="283"/>
    </w:pPr>
    <w:rPr>
      <w:rFonts w:ascii="Times New Roman" w:hAnsi="Times New Roman"/>
      <w:sz w:val="20"/>
    </w:rPr>
  </w:style>
  <w:style w:type="character" w:customStyle="1" w:styleId="TekstpodstawowywcityZnak">
    <w:name w:val="Tekst podstawowy wcięty Znak"/>
    <w:basedOn w:val="Domylnaczcionkaakapitu"/>
    <w:link w:val="Tekstpodstawowywcity"/>
    <w:rsid w:val="00A72452"/>
    <w:rPr>
      <w:rFonts w:ascii="Times New Roman" w:hAnsi="Times New Roman"/>
      <w:sz w:val="20"/>
    </w:rPr>
  </w:style>
  <w:style w:type="character" w:customStyle="1" w:styleId="ListParagraphChar">
    <w:name w:val="List Paragraph Char"/>
    <w:link w:val="Akapitzlist1"/>
    <w:uiPriority w:val="99"/>
    <w:locked/>
    <w:rsid w:val="00A72452"/>
    <w:rPr>
      <w:rFonts w:ascii="Tahoma" w:eastAsia="Times New Roman" w:hAnsi="Tahoma" w:cs="Tahoma"/>
      <w:sz w:val="20"/>
      <w:szCs w:val="20"/>
      <w:lang w:eastAsia="ar-SA"/>
    </w:rPr>
  </w:style>
  <w:style w:type="paragraph" w:customStyle="1" w:styleId="Akapitzlist1">
    <w:name w:val="Akapit z listą1"/>
    <w:basedOn w:val="Normalny"/>
    <w:link w:val="ListParagraphChar"/>
    <w:uiPriority w:val="99"/>
    <w:qFormat/>
    <w:rsid w:val="00A72452"/>
    <w:pPr>
      <w:suppressAutoHyphens/>
      <w:spacing w:after="0" w:line="240" w:lineRule="auto"/>
      <w:ind w:left="708"/>
      <w:jc w:val="both"/>
    </w:pPr>
    <w:rPr>
      <w:rFonts w:ascii="Tahoma" w:eastAsia="Times New Roman" w:hAnsi="Tahoma" w:cs="Tahoma"/>
      <w:sz w:val="20"/>
      <w:szCs w:val="20"/>
      <w:lang w:eastAsia="ar-SA"/>
    </w:rPr>
  </w:style>
  <w:style w:type="paragraph" w:styleId="Nagwek">
    <w:name w:val="header"/>
    <w:basedOn w:val="Normalny"/>
    <w:link w:val="NagwekZnak"/>
    <w:uiPriority w:val="99"/>
    <w:rsid w:val="00A72452"/>
    <w:pPr>
      <w:tabs>
        <w:tab w:val="center" w:pos="4819"/>
        <w:tab w:val="right" w:pos="9071"/>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72452"/>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72452"/>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A72452"/>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semiHidden/>
    <w:rsid w:val="00A72452"/>
    <w:rPr>
      <w:sz w:val="20"/>
      <w:szCs w:val="20"/>
    </w:rPr>
  </w:style>
  <w:style w:type="paragraph" w:styleId="Tekstpodstawowywcity2">
    <w:name w:val="Body Text Indent 2"/>
    <w:basedOn w:val="Normalny"/>
    <w:link w:val="Tekstpodstawowywcity2Znak"/>
    <w:rsid w:val="00A72452"/>
    <w:pPr>
      <w:spacing w:after="0" w:line="360" w:lineRule="auto"/>
      <w:ind w:left="357" w:hanging="357"/>
      <w:jc w:val="both"/>
    </w:pPr>
    <w:rPr>
      <w:rFonts w:ascii="Times New Roman" w:eastAsia="Times New Roman" w:hAnsi="Times New Roman" w:cs="Times New Roman"/>
      <w:sz w:val="26"/>
      <w:szCs w:val="20"/>
      <w:lang w:eastAsia="pl-PL"/>
    </w:rPr>
  </w:style>
  <w:style w:type="character" w:customStyle="1" w:styleId="Tekstpodstawowywcity2Znak">
    <w:name w:val="Tekst podstawowy wcięty 2 Znak"/>
    <w:basedOn w:val="Domylnaczcionkaakapitu"/>
    <w:link w:val="Tekstpodstawowywcity2"/>
    <w:rsid w:val="00A72452"/>
    <w:rPr>
      <w:rFonts w:ascii="Times New Roman" w:eastAsia="Times New Roman" w:hAnsi="Times New Roman" w:cs="Times New Roman"/>
      <w:sz w:val="26"/>
      <w:szCs w:val="20"/>
      <w:lang w:eastAsia="pl-PL"/>
    </w:rPr>
  </w:style>
  <w:style w:type="paragraph" w:styleId="Tekstpodstawowy">
    <w:name w:val="Body Text"/>
    <w:basedOn w:val="Normalny"/>
    <w:link w:val="TekstpodstawowyZnak"/>
    <w:rsid w:val="00A72452"/>
    <w:pPr>
      <w:spacing w:after="0" w:line="360" w:lineRule="atLeast"/>
      <w:jc w:val="center"/>
    </w:pPr>
    <w:rPr>
      <w:rFonts w:ascii="Times New Roman" w:eastAsia="Times New Roman" w:hAnsi="Times New Roman" w:cs="Times New Roman"/>
      <w:b/>
      <w:i/>
      <w:sz w:val="56"/>
      <w:szCs w:val="20"/>
      <w:lang w:eastAsia="pl-PL"/>
    </w:rPr>
  </w:style>
  <w:style w:type="character" w:customStyle="1" w:styleId="TekstpodstawowyZnak">
    <w:name w:val="Tekst podstawowy Znak"/>
    <w:basedOn w:val="Domylnaczcionkaakapitu"/>
    <w:link w:val="Tekstpodstawowy"/>
    <w:rsid w:val="00A72452"/>
    <w:rPr>
      <w:rFonts w:ascii="Times New Roman" w:eastAsia="Times New Roman" w:hAnsi="Times New Roman" w:cs="Times New Roman"/>
      <w:b/>
      <w:i/>
      <w:sz w:val="56"/>
      <w:szCs w:val="20"/>
      <w:lang w:eastAsia="pl-PL"/>
    </w:rPr>
  </w:style>
  <w:style w:type="paragraph" w:styleId="Tekstpodstawowy2">
    <w:name w:val="Body Text 2"/>
    <w:basedOn w:val="Normalny"/>
    <w:link w:val="Tekstpodstawowy2Znak"/>
    <w:rsid w:val="00A72452"/>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A72452"/>
    <w:rPr>
      <w:rFonts w:ascii="Times New Roman" w:eastAsia="Times New Roman" w:hAnsi="Times New Roman" w:cs="Times New Roman"/>
      <w:sz w:val="26"/>
      <w:szCs w:val="20"/>
      <w:lang w:eastAsia="pl-PL"/>
    </w:rPr>
  </w:style>
  <w:style w:type="paragraph" w:styleId="Tekstblokowy">
    <w:name w:val="Block Text"/>
    <w:basedOn w:val="Normalny"/>
    <w:rsid w:val="00A72452"/>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Stopka">
    <w:name w:val="footer"/>
    <w:basedOn w:val="Normalny"/>
    <w:link w:val="StopkaZnak"/>
    <w:rsid w:val="00A7245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72452"/>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A72452"/>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A72452"/>
    <w:rPr>
      <w:rFonts w:ascii="Times New Roman" w:eastAsia="Times New Roman" w:hAnsi="Times New Roman" w:cs="Times New Roman"/>
      <w:b/>
      <w:sz w:val="26"/>
      <w:szCs w:val="20"/>
      <w:lang w:eastAsia="pl-PL"/>
    </w:rPr>
  </w:style>
  <w:style w:type="character" w:styleId="Numerstrony">
    <w:name w:val="page number"/>
    <w:basedOn w:val="Domylnaczcionkaakapitu"/>
    <w:rsid w:val="00A72452"/>
  </w:style>
  <w:style w:type="paragraph" w:customStyle="1" w:styleId="Normalny15pt">
    <w:name w:val="Normalny + 15 pt"/>
    <w:basedOn w:val="Normalny"/>
    <w:rsid w:val="00A72452"/>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A72452"/>
  </w:style>
  <w:style w:type="character" w:customStyle="1" w:styleId="MapadokumentuZnak">
    <w:name w:val="Mapa dokumentu Znak"/>
    <w:basedOn w:val="Domylnaczcionkaakapitu"/>
    <w:link w:val="Mapadokumentu"/>
    <w:semiHidden/>
    <w:rsid w:val="00A72452"/>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A72452"/>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1">
    <w:name w:val="Mapa dokumentu Znak1"/>
    <w:basedOn w:val="Domylnaczcionkaakapitu"/>
    <w:uiPriority w:val="99"/>
    <w:semiHidden/>
    <w:rsid w:val="00A72452"/>
    <w:rPr>
      <w:rFonts w:ascii="Tahoma" w:hAnsi="Tahoma" w:cs="Tahoma"/>
      <w:sz w:val="16"/>
      <w:szCs w:val="16"/>
    </w:rPr>
  </w:style>
  <w:style w:type="paragraph" w:customStyle="1" w:styleId="WW-Tekstpodstawowywcity2">
    <w:name w:val="WW-Tekst podstawowy wcięty 2"/>
    <w:basedOn w:val="Normalny"/>
    <w:rsid w:val="00A72452"/>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A72452"/>
    <w:pPr>
      <w:suppressAutoHyphens/>
      <w:spacing w:after="0" w:line="240" w:lineRule="auto"/>
      <w:jc w:val="both"/>
    </w:pPr>
    <w:rPr>
      <w:rFonts w:ascii="Arial" w:eastAsia="Times New Roman" w:hAnsi="Arial" w:cs="Times New Roman"/>
      <w:b/>
      <w:sz w:val="24"/>
      <w:szCs w:val="20"/>
      <w:u w:val="single"/>
      <w:lang w:eastAsia="pl-PL"/>
    </w:rPr>
  </w:style>
  <w:style w:type="paragraph" w:styleId="Tytu">
    <w:name w:val="Title"/>
    <w:basedOn w:val="Normalny"/>
    <w:next w:val="Podtytu"/>
    <w:link w:val="TytuZnak"/>
    <w:qFormat/>
    <w:rsid w:val="00A72452"/>
    <w:pPr>
      <w:suppressAutoHyphens/>
      <w:spacing w:before="240" w:after="60" w:line="240" w:lineRule="auto"/>
      <w:jc w:val="center"/>
    </w:pPr>
    <w:rPr>
      <w:rFonts w:ascii="Arial" w:eastAsia="Times New Roman" w:hAnsi="Arial" w:cs="Times New Roman"/>
      <w:b/>
      <w:kern w:val="17153"/>
      <w:sz w:val="32"/>
      <w:szCs w:val="20"/>
      <w:lang w:eastAsia="pl-PL"/>
    </w:rPr>
  </w:style>
  <w:style w:type="character" w:customStyle="1" w:styleId="TytuZnak">
    <w:name w:val="Tytuł Znak"/>
    <w:basedOn w:val="Domylnaczcionkaakapitu"/>
    <w:link w:val="Tytu"/>
    <w:rsid w:val="00A72452"/>
    <w:rPr>
      <w:rFonts w:ascii="Arial" w:eastAsia="Times New Roman" w:hAnsi="Arial" w:cs="Times New Roman"/>
      <w:b/>
      <w:kern w:val="17153"/>
      <w:sz w:val="32"/>
      <w:szCs w:val="20"/>
      <w:lang w:eastAsia="pl-PL"/>
    </w:rPr>
  </w:style>
  <w:style w:type="paragraph" w:styleId="Podtytu">
    <w:name w:val="Subtitle"/>
    <w:basedOn w:val="Normalny"/>
    <w:link w:val="PodtytuZnak"/>
    <w:qFormat/>
    <w:rsid w:val="00A72452"/>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A72452"/>
    <w:rPr>
      <w:rFonts w:ascii="Arial" w:eastAsia="Times New Roman" w:hAnsi="Arial" w:cs="Arial"/>
      <w:sz w:val="24"/>
      <w:szCs w:val="24"/>
      <w:lang w:eastAsia="pl-PL"/>
    </w:rPr>
  </w:style>
  <w:style w:type="paragraph" w:customStyle="1" w:styleId="Tekstpodstawowywcity21">
    <w:name w:val="Tekst podstawowy wcięty 21"/>
    <w:basedOn w:val="Normalny"/>
    <w:rsid w:val="00A72452"/>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A72452"/>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A72452"/>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uiPriority w:val="99"/>
    <w:semiHidden/>
    <w:rsid w:val="00A72452"/>
    <w:rPr>
      <w:sz w:val="20"/>
      <w:szCs w:val="20"/>
    </w:rPr>
  </w:style>
  <w:style w:type="paragraph" w:customStyle="1" w:styleId="tekst">
    <w:name w:val="tekst"/>
    <w:basedOn w:val="Normalny"/>
    <w:next w:val="Normalny"/>
    <w:rsid w:val="00A72452"/>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A72452"/>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A72452"/>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A72452"/>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A72452"/>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A72452"/>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A72452"/>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A72452"/>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A72452"/>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A72452"/>
    <w:rPr>
      <w:rFonts w:ascii="Symbol" w:hAnsi="Symbol"/>
    </w:rPr>
  </w:style>
  <w:style w:type="paragraph" w:customStyle="1" w:styleId="Tekstpodstawowy21">
    <w:name w:val="Tekst podstawowy 21"/>
    <w:basedOn w:val="Normalny"/>
    <w:rsid w:val="00A72452"/>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A7245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A72452"/>
    <w:rPr>
      <w:b/>
      <w:bCs/>
    </w:rPr>
  </w:style>
  <w:style w:type="character" w:customStyle="1" w:styleId="object">
    <w:name w:val="object"/>
    <w:rsid w:val="00A72452"/>
  </w:style>
  <w:style w:type="character" w:styleId="Uwydatnienie">
    <w:name w:val="Emphasis"/>
    <w:uiPriority w:val="20"/>
    <w:qFormat/>
    <w:rsid w:val="00A72452"/>
    <w:rPr>
      <w:i/>
      <w:iCs/>
    </w:rPr>
  </w:style>
  <w:style w:type="paragraph" w:styleId="Zwykytekst">
    <w:name w:val="Plain Text"/>
    <w:basedOn w:val="Normalny"/>
    <w:link w:val="ZwykytekstZnak"/>
    <w:rsid w:val="00A7245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A72452"/>
    <w:rPr>
      <w:rFonts w:ascii="Courier New" w:eastAsia="Times New Roman" w:hAnsi="Courier New" w:cs="Times New Roman"/>
      <w:sz w:val="20"/>
      <w:szCs w:val="20"/>
      <w:lang w:eastAsia="pl-PL"/>
    </w:rPr>
  </w:style>
  <w:style w:type="paragraph" w:customStyle="1" w:styleId="ZnakZnak">
    <w:name w:val="Znak Znak"/>
    <w:basedOn w:val="Normalny"/>
    <w:next w:val="Normalny"/>
    <w:rsid w:val="00A72452"/>
    <w:pPr>
      <w:spacing w:after="0" w:line="240" w:lineRule="auto"/>
    </w:pPr>
    <w:rPr>
      <w:rFonts w:ascii="Arial" w:eastAsia="Times New Roman" w:hAnsi="Arial" w:cs="Arial"/>
      <w:lang w:eastAsia="pl-PL"/>
    </w:rPr>
  </w:style>
  <w:style w:type="paragraph" w:customStyle="1" w:styleId="pkt">
    <w:name w:val="pkt"/>
    <w:basedOn w:val="Normalny"/>
    <w:rsid w:val="00A72452"/>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h1">
    <w:name w:val="h1"/>
    <w:rsid w:val="00A72452"/>
  </w:style>
  <w:style w:type="paragraph" w:styleId="Listapunktowana2">
    <w:name w:val="List Bullet 2"/>
    <w:basedOn w:val="Normalny"/>
    <w:rsid w:val="00A72452"/>
    <w:pPr>
      <w:numPr>
        <w:numId w:val="21"/>
      </w:numPr>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A72452"/>
  </w:style>
  <w:style w:type="character" w:styleId="Odwoanieprzypisudolnego">
    <w:name w:val="footnote reference"/>
    <w:semiHidden/>
    <w:rsid w:val="00A72452"/>
    <w:rPr>
      <w:position w:val="6"/>
      <w:sz w:val="16"/>
    </w:rPr>
  </w:style>
  <w:style w:type="character" w:styleId="Odwoanieprzypisukocowego">
    <w:name w:val="endnote reference"/>
    <w:semiHidden/>
    <w:rsid w:val="00A72452"/>
    <w:rPr>
      <w:vertAlign w:val="superscript"/>
    </w:rPr>
  </w:style>
  <w:style w:type="table" w:styleId="Tabela-Siatka">
    <w:name w:val="Table Grid"/>
    <w:basedOn w:val="Standardowy"/>
    <w:rsid w:val="00A7245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wiadomocie-mail94">
    <w:name w:val="Styl wiadomości e-mail 94"/>
    <w:semiHidden/>
    <w:rsid w:val="00A72452"/>
    <w:rPr>
      <w:rFonts w:ascii="Verdana" w:hAnsi="Verdana" w:hint="default"/>
      <w:b w:val="0"/>
      <w:bCs w:val="0"/>
      <w:i w:val="0"/>
      <w:iCs w:val="0"/>
      <w:strike w:val="0"/>
      <w:dstrike w:val="0"/>
      <w:color w:val="auto"/>
      <w:sz w:val="20"/>
      <w:szCs w:val="20"/>
      <w:u w:val="none"/>
      <w:effect w:val="none"/>
    </w:rPr>
  </w:style>
  <w:style w:type="character" w:customStyle="1" w:styleId="UnresolvedMention">
    <w:name w:val="Unresolved Mention"/>
    <w:basedOn w:val="Domylnaczcionkaakapitu"/>
    <w:uiPriority w:val="99"/>
    <w:semiHidden/>
    <w:unhideWhenUsed/>
    <w:rsid w:val="00A72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24605</Words>
  <Characters>147633</Characters>
  <Application>Microsoft Office Word</Application>
  <DocSecurity>0</DocSecurity>
  <Lines>1230</Lines>
  <Paragraphs>343</Paragraphs>
  <ScaleCrop>false</ScaleCrop>
  <Company/>
  <LinksUpToDate>false</LinksUpToDate>
  <CharactersWithSpaces>171895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Dębowska</dc:creator>
  <cp:keywords/>
  <dc:description/>
  <cp:lastModifiedBy>Magdalena Dębowska</cp:lastModifiedBy>
  <cp:revision>2</cp:revision>
  <dcterms:created xsi:type="dcterms:W3CDTF">2025-05-19T11:54:00Z</dcterms:created>
  <dcterms:modified xsi:type="dcterms:W3CDTF">2025-05-19T11:54:00Z</dcterms:modified>
</cp:coreProperties>
</file>