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8DF" w:rsidRPr="00DD7073" w:rsidRDefault="00DD7073" w:rsidP="005308DF">
      <w:pPr>
        <w:spacing w:after="0"/>
        <w:ind w:left="4956" w:firstLine="708"/>
        <w:jc w:val="both"/>
        <w:rPr>
          <w:rFonts w:ascii="Arial" w:hAnsi="Arial" w:cs="Arial"/>
        </w:rPr>
      </w:pPr>
      <w:r w:rsidRPr="00DD7073">
        <w:rPr>
          <w:rFonts w:ascii="Arial" w:hAnsi="Arial" w:cs="Arial"/>
          <w:i/>
        </w:rPr>
        <w:t xml:space="preserve">        </w:t>
      </w:r>
      <w:r w:rsidR="005308DF" w:rsidRPr="00DD7073">
        <w:rPr>
          <w:rFonts w:ascii="Arial" w:hAnsi="Arial" w:cs="Arial"/>
        </w:rPr>
        <w:t xml:space="preserve">Załącznik nr  </w:t>
      </w:r>
      <w:r w:rsidR="008E17AB">
        <w:rPr>
          <w:rFonts w:ascii="Arial" w:hAnsi="Arial" w:cs="Arial"/>
        </w:rPr>
        <w:t>4</w:t>
      </w:r>
      <w:r w:rsidR="005308DF" w:rsidRPr="00DD7073">
        <w:rPr>
          <w:rFonts w:ascii="Arial" w:hAnsi="Arial" w:cs="Arial"/>
        </w:rPr>
        <w:t xml:space="preserve"> do SWZ</w:t>
      </w:r>
    </w:p>
    <w:p w:rsidR="00665E3F" w:rsidRPr="00665E3F" w:rsidRDefault="00665E3F" w:rsidP="005308DF">
      <w:pPr>
        <w:spacing w:after="0"/>
        <w:ind w:left="4956" w:firstLine="708"/>
        <w:jc w:val="both"/>
        <w:rPr>
          <w:rFonts w:ascii="Arial" w:hAnsi="Arial" w:cs="Arial"/>
          <w:i/>
          <w:sz w:val="10"/>
          <w:szCs w:val="10"/>
        </w:rPr>
      </w:pPr>
    </w:p>
    <w:p w:rsidR="005308DF" w:rsidRPr="00665E3F" w:rsidRDefault="005308DF" w:rsidP="005308DF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665E3F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(zobowiązanie składane wraz z ofertą  - jeżeli dotyczy Wykonawcy)</w:t>
      </w:r>
    </w:p>
    <w:p w:rsidR="005308DF" w:rsidRPr="00665E3F" w:rsidRDefault="005308DF" w:rsidP="005308DF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</w:rPr>
        <w:t>ZOBOWIĄZANIE</w:t>
      </w:r>
    </w:p>
    <w:p w:rsidR="005308DF" w:rsidRPr="00665E3F" w:rsidRDefault="005308DF" w:rsidP="005308DF">
      <w:pPr>
        <w:shd w:val="clear" w:color="auto" w:fill="DBDBDB" w:themeFill="accent3" w:themeFillTint="66"/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</w:rPr>
        <w:t>PODMIOTU UDOSTĘPNIAJĄCEGO ZASOBY</w:t>
      </w:r>
      <w:r w:rsidR="005F60D2">
        <w:rPr>
          <w:rFonts w:ascii="Arial" w:hAnsi="Arial" w:cs="Arial"/>
          <w:b/>
          <w:sz w:val="20"/>
          <w:szCs w:val="20"/>
        </w:rPr>
        <w:t xml:space="preserve"> W ZAKRESIE </w:t>
      </w:r>
      <w:r w:rsidR="005F60D2" w:rsidRPr="002F008C">
        <w:rPr>
          <w:rFonts w:ascii="Arial" w:hAnsi="Arial" w:cs="Arial"/>
          <w:b/>
          <w:color w:val="FF0000"/>
          <w:sz w:val="20"/>
          <w:szCs w:val="20"/>
        </w:rPr>
        <w:t>CZĘŚCI NR ……..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>……………………………………………………</w:t>
      </w:r>
      <w:r w:rsidR="00665E3F">
        <w:rPr>
          <w:rFonts w:ascii="Arial" w:hAnsi="Arial" w:cs="Arial"/>
          <w:sz w:val="20"/>
          <w:szCs w:val="20"/>
        </w:rPr>
        <w:t>……</w:t>
      </w:r>
      <w:r w:rsidRPr="00665E3F">
        <w:rPr>
          <w:rFonts w:ascii="Arial" w:hAnsi="Arial" w:cs="Arial"/>
          <w:sz w:val="20"/>
          <w:szCs w:val="20"/>
        </w:rPr>
        <w:t>……………………………</w:t>
      </w:r>
      <w:r w:rsidR="00665E3F">
        <w:rPr>
          <w:rFonts w:ascii="Arial" w:hAnsi="Arial" w:cs="Arial"/>
          <w:sz w:val="20"/>
          <w:szCs w:val="20"/>
        </w:rPr>
        <w:t>…</w:t>
      </w:r>
      <w:r w:rsidRPr="00665E3F">
        <w:rPr>
          <w:rFonts w:ascii="Arial" w:hAnsi="Arial" w:cs="Arial"/>
          <w:sz w:val="20"/>
          <w:szCs w:val="20"/>
        </w:rPr>
        <w:t>……</w:t>
      </w:r>
      <w:r w:rsidR="00665E3F">
        <w:rPr>
          <w:rFonts w:ascii="Arial" w:hAnsi="Arial" w:cs="Arial"/>
          <w:sz w:val="20"/>
          <w:szCs w:val="20"/>
        </w:rPr>
        <w:t>..</w:t>
      </w:r>
      <w:r w:rsidRPr="00665E3F">
        <w:rPr>
          <w:rFonts w:ascii="Arial" w:hAnsi="Arial" w:cs="Arial"/>
          <w:sz w:val="20"/>
          <w:szCs w:val="20"/>
        </w:rPr>
        <w:t>………..…...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ab/>
      </w:r>
      <w:r w:rsidRPr="00665E3F">
        <w:rPr>
          <w:rFonts w:ascii="Arial" w:hAnsi="Arial" w:cs="Arial"/>
          <w:sz w:val="20"/>
          <w:szCs w:val="20"/>
        </w:rPr>
        <w:tab/>
      </w:r>
      <w:r w:rsidRPr="00665E3F">
        <w:rPr>
          <w:rFonts w:ascii="Arial" w:hAnsi="Arial" w:cs="Arial"/>
          <w:i/>
          <w:sz w:val="20"/>
          <w:szCs w:val="20"/>
        </w:rPr>
        <w:t>(Nazwa i adres podmiotu udostępniającego zasoby)</w:t>
      </w:r>
    </w:p>
    <w:p w:rsidR="002F008C" w:rsidRPr="002F008C" w:rsidRDefault="005308DF" w:rsidP="00480CD2">
      <w:pPr>
        <w:spacing w:after="0"/>
        <w:jc w:val="both"/>
        <w:rPr>
          <w:rFonts w:ascii="Arial" w:eastAsia="Calibri" w:hAnsi="Arial" w:cs="Arial"/>
          <w:b/>
          <w:sz w:val="18"/>
          <w:szCs w:val="18"/>
        </w:rPr>
      </w:pPr>
      <w:r w:rsidRPr="002F008C">
        <w:rPr>
          <w:rFonts w:ascii="Arial" w:hAnsi="Arial" w:cs="Arial"/>
          <w:b/>
          <w:sz w:val="18"/>
          <w:szCs w:val="18"/>
        </w:rPr>
        <w:t>Oświadczam/my</w:t>
      </w:r>
      <w:r w:rsidRPr="002F008C">
        <w:rPr>
          <w:rFonts w:ascii="Arial" w:hAnsi="Arial" w:cs="Arial"/>
          <w:sz w:val="18"/>
          <w:szCs w:val="18"/>
        </w:rPr>
        <w:t>, że w postępowaniu o udzielenie zamówienia publicznego pod nazwą:</w:t>
      </w:r>
      <w:bookmarkStart w:id="0" w:name="_Hlk169523254"/>
      <w:bookmarkStart w:id="1" w:name="_Hlk174970106"/>
      <w:r w:rsidR="008E17AB" w:rsidRPr="002F008C">
        <w:rPr>
          <w:rFonts w:ascii="Arial" w:eastAsia="Calibri" w:hAnsi="Arial" w:cs="Arial"/>
          <w:b/>
          <w:sz w:val="18"/>
          <w:szCs w:val="18"/>
        </w:rPr>
        <w:t xml:space="preserve"> </w:t>
      </w:r>
      <w:r w:rsidR="002F008C" w:rsidRPr="002F008C">
        <w:rPr>
          <w:rFonts w:ascii="Arial" w:eastAsia="Calibri" w:hAnsi="Arial" w:cs="Arial"/>
          <w:b/>
          <w:sz w:val="18"/>
          <w:szCs w:val="18"/>
        </w:rPr>
        <w:t>Usługa w zakresie przeglądu, naprawy instalacji i urządzeń technologicznych, przygotowanie do badań dozorowych oraz uwierzytelnianie narzędzi pomiarowych stacji paliw 32 WOG w Zamościu, Lublinie, Chełmie i Hrubieszowie oraz usługa w zakresie przygotowania cystern paliwowych - dystrybutorów do badań okresowych Wojskowego Dozoru Technicznego oraz wzorcowanie manometrów i przepływomierzy w zakresie 2 (dwóch) części:</w:t>
      </w:r>
    </w:p>
    <w:p w:rsidR="002F008C" w:rsidRPr="002F008C" w:rsidRDefault="002F008C" w:rsidP="002F008C">
      <w:pPr>
        <w:numPr>
          <w:ilvl w:val="0"/>
          <w:numId w:val="7"/>
        </w:numPr>
        <w:spacing w:after="0"/>
        <w:jc w:val="both"/>
        <w:rPr>
          <w:rFonts w:ascii="Arial" w:eastAsia="Calibri" w:hAnsi="Arial" w:cs="Arial"/>
          <w:b/>
          <w:sz w:val="18"/>
          <w:szCs w:val="18"/>
        </w:rPr>
      </w:pPr>
      <w:r w:rsidRPr="002F008C">
        <w:rPr>
          <w:rFonts w:ascii="Arial" w:eastAsia="Calibri" w:hAnsi="Arial" w:cs="Arial"/>
          <w:b/>
          <w:sz w:val="18"/>
          <w:szCs w:val="18"/>
        </w:rPr>
        <w:t>Część nr 1: Przegląd i naprawa instalacji i urządzeń technologicznych, przygotowanie do badań dozorowych oraz uwierzytelnianie  narzędzi pomiarowych stacji paliw 32 WOG w Zamościu, Lublinie, Chełmie i Hrubieszowie;</w:t>
      </w:r>
    </w:p>
    <w:p w:rsidR="002F008C" w:rsidRPr="002F008C" w:rsidRDefault="002F008C" w:rsidP="002F008C">
      <w:pPr>
        <w:numPr>
          <w:ilvl w:val="0"/>
          <w:numId w:val="7"/>
        </w:numPr>
        <w:spacing w:after="0"/>
        <w:jc w:val="both"/>
        <w:rPr>
          <w:rFonts w:ascii="Arial" w:eastAsia="Calibri" w:hAnsi="Arial" w:cs="Arial"/>
          <w:b/>
          <w:sz w:val="18"/>
          <w:szCs w:val="18"/>
        </w:rPr>
      </w:pPr>
      <w:r w:rsidRPr="002F008C">
        <w:rPr>
          <w:rFonts w:ascii="Arial" w:eastAsia="Calibri" w:hAnsi="Arial" w:cs="Arial"/>
          <w:b/>
          <w:sz w:val="18"/>
          <w:szCs w:val="18"/>
        </w:rPr>
        <w:t>Część nr 2: Przygotowanie cystern paliwowych - dystrybutorów do badań okresowych Wojskowego Dozoru Technicznego oraz wzorcowanie manometrów i przepływomierzy;</w:t>
      </w:r>
    </w:p>
    <w:p w:rsidR="005308DF" w:rsidRPr="002F008C" w:rsidRDefault="002F008C" w:rsidP="002F008C">
      <w:pPr>
        <w:spacing w:after="0"/>
        <w:ind w:left="720"/>
        <w:jc w:val="both"/>
        <w:rPr>
          <w:rFonts w:ascii="Arial" w:eastAsia="Calibri" w:hAnsi="Arial" w:cs="Arial"/>
          <w:b/>
          <w:sz w:val="18"/>
          <w:szCs w:val="18"/>
        </w:rPr>
      </w:pPr>
      <w:r w:rsidRPr="002F008C">
        <w:rPr>
          <w:rFonts w:ascii="Arial" w:eastAsia="Calibri" w:hAnsi="Arial" w:cs="Arial"/>
          <w:b/>
          <w:sz w:val="18"/>
          <w:szCs w:val="18"/>
        </w:rPr>
        <w:t>n</w:t>
      </w:r>
      <w:r w:rsidR="008E17AB" w:rsidRPr="002F008C">
        <w:rPr>
          <w:rFonts w:ascii="Arial" w:eastAsia="Calibri" w:hAnsi="Arial" w:cs="Arial"/>
          <w:b/>
          <w:sz w:val="18"/>
          <w:szCs w:val="18"/>
        </w:rPr>
        <w:t>r sprawy: ZP/TP/</w:t>
      </w:r>
      <w:r w:rsidRPr="002F008C">
        <w:rPr>
          <w:rFonts w:ascii="Arial" w:eastAsia="Calibri" w:hAnsi="Arial" w:cs="Arial"/>
          <w:b/>
          <w:sz w:val="18"/>
          <w:szCs w:val="18"/>
        </w:rPr>
        <w:t>21</w:t>
      </w:r>
      <w:r w:rsidR="008E17AB" w:rsidRPr="002F008C">
        <w:rPr>
          <w:rFonts w:ascii="Arial" w:eastAsia="Calibri" w:hAnsi="Arial" w:cs="Arial"/>
          <w:b/>
          <w:sz w:val="18"/>
          <w:szCs w:val="18"/>
        </w:rPr>
        <w:t>/202</w:t>
      </w:r>
      <w:bookmarkEnd w:id="0"/>
      <w:bookmarkEnd w:id="1"/>
      <w:r w:rsidRPr="002F008C">
        <w:rPr>
          <w:rFonts w:ascii="Arial" w:eastAsia="Calibri" w:hAnsi="Arial" w:cs="Arial"/>
          <w:b/>
          <w:sz w:val="18"/>
          <w:szCs w:val="18"/>
        </w:rPr>
        <w:t>5</w:t>
      </w:r>
      <w:r w:rsidR="005F60D2" w:rsidRPr="002F008C">
        <w:rPr>
          <w:rFonts w:ascii="Arial" w:hAnsi="Arial" w:cs="Arial"/>
          <w:i/>
          <w:sz w:val="18"/>
          <w:szCs w:val="18"/>
        </w:rPr>
        <w:t>,</w:t>
      </w:r>
      <w:r w:rsidR="00DD7073" w:rsidRPr="002F008C">
        <w:rPr>
          <w:rFonts w:ascii="Arial" w:hAnsi="Arial" w:cs="Arial"/>
          <w:b/>
          <w:sz w:val="18"/>
          <w:szCs w:val="18"/>
        </w:rPr>
        <w:t xml:space="preserve"> </w:t>
      </w:r>
      <w:r w:rsidR="005308DF" w:rsidRPr="002F008C">
        <w:rPr>
          <w:rFonts w:ascii="Arial" w:hAnsi="Arial" w:cs="Arial"/>
          <w:sz w:val="18"/>
          <w:szCs w:val="18"/>
        </w:rPr>
        <w:t xml:space="preserve">na podstawie </w:t>
      </w:r>
      <w:r w:rsidR="005308DF" w:rsidRPr="002F008C">
        <w:rPr>
          <w:rFonts w:ascii="Arial" w:hAnsi="Arial" w:cs="Arial"/>
          <w:b/>
          <w:sz w:val="18"/>
          <w:szCs w:val="18"/>
        </w:rPr>
        <w:t xml:space="preserve">art. 118  </w:t>
      </w:r>
      <w:r w:rsidR="005308DF" w:rsidRPr="002F008C">
        <w:rPr>
          <w:rFonts w:ascii="Arial" w:hAnsi="Arial" w:cs="Arial"/>
          <w:sz w:val="18"/>
          <w:szCs w:val="18"/>
        </w:rPr>
        <w:t xml:space="preserve">ustawy z dnia 11 września 2019 r – </w:t>
      </w:r>
      <w:r w:rsidR="005308DF" w:rsidRPr="002F008C">
        <w:rPr>
          <w:rFonts w:ascii="Arial" w:hAnsi="Arial" w:cs="Arial"/>
          <w:b/>
          <w:sz w:val="18"/>
          <w:szCs w:val="18"/>
        </w:rPr>
        <w:t>Prawo zamówień publicznych</w:t>
      </w:r>
      <w:r w:rsidR="005308DF" w:rsidRPr="002F008C">
        <w:rPr>
          <w:rFonts w:ascii="Arial" w:hAnsi="Arial" w:cs="Arial"/>
          <w:sz w:val="18"/>
          <w:szCs w:val="18"/>
        </w:rPr>
        <w:t xml:space="preserve"> (Dz. U. 202</w:t>
      </w:r>
      <w:r w:rsidR="008E17AB" w:rsidRPr="002F008C">
        <w:rPr>
          <w:rFonts w:ascii="Arial" w:hAnsi="Arial" w:cs="Arial"/>
          <w:sz w:val="18"/>
          <w:szCs w:val="18"/>
        </w:rPr>
        <w:t>4</w:t>
      </w:r>
      <w:r w:rsidR="005308DF" w:rsidRPr="002F008C">
        <w:rPr>
          <w:rFonts w:ascii="Arial" w:hAnsi="Arial" w:cs="Arial"/>
          <w:sz w:val="18"/>
          <w:szCs w:val="18"/>
        </w:rPr>
        <w:t xml:space="preserve"> poz.</w:t>
      </w:r>
      <w:r w:rsidR="008E17AB" w:rsidRPr="002F008C">
        <w:rPr>
          <w:rFonts w:ascii="Arial" w:hAnsi="Arial" w:cs="Arial"/>
          <w:sz w:val="18"/>
          <w:szCs w:val="18"/>
        </w:rPr>
        <w:t>132</w:t>
      </w:r>
      <w:r w:rsidR="001F19DB" w:rsidRPr="002F008C">
        <w:rPr>
          <w:rFonts w:ascii="Arial" w:hAnsi="Arial" w:cs="Arial"/>
          <w:sz w:val="18"/>
          <w:szCs w:val="18"/>
        </w:rPr>
        <w:t>0 t.</w:t>
      </w:r>
      <w:r w:rsidR="008E17AB" w:rsidRPr="002F008C">
        <w:rPr>
          <w:rFonts w:ascii="Arial" w:hAnsi="Arial" w:cs="Arial"/>
          <w:sz w:val="18"/>
          <w:szCs w:val="18"/>
        </w:rPr>
        <w:t xml:space="preserve"> </w:t>
      </w:r>
      <w:r w:rsidR="001F19DB" w:rsidRPr="002F008C">
        <w:rPr>
          <w:rFonts w:ascii="Arial" w:hAnsi="Arial" w:cs="Arial"/>
          <w:sz w:val="18"/>
          <w:szCs w:val="18"/>
        </w:rPr>
        <w:t>j.</w:t>
      </w:r>
      <w:r w:rsidR="00DD7073" w:rsidRPr="002F008C">
        <w:rPr>
          <w:rFonts w:ascii="Arial" w:hAnsi="Arial" w:cs="Arial"/>
          <w:sz w:val="18"/>
          <w:szCs w:val="18"/>
        </w:rPr>
        <w:t>)</w:t>
      </w:r>
      <w:r w:rsidR="005308DF" w:rsidRPr="002F008C">
        <w:rPr>
          <w:rFonts w:ascii="Arial" w:hAnsi="Arial" w:cs="Arial"/>
          <w:sz w:val="18"/>
          <w:szCs w:val="18"/>
        </w:rPr>
        <w:t xml:space="preserve"> </w:t>
      </w:r>
      <w:r w:rsidR="005308DF" w:rsidRPr="002F008C">
        <w:rPr>
          <w:rFonts w:ascii="Arial" w:hAnsi="Arial" w:cs="Arial"/>
          <w:b/>
          <w:sz w:val="18"/>
          <w:szCs w:val="18"/>
          <w:u w:val="single"/>
        </w:rPr>
        <w:t>udostępniamy niezbędne zasoby dotyczące:</w:t>
      </w:r>
      <w:r w:rsidR="005308DF" w:rsidRPr="002F008C">
        <w:rPr>
          <w:rFonts w:ascii="Arial" w:hAnsi="Arial" w:cs="Arial"/>
          <w:b/>
          <w:sz w:val="18"/>
          <w:szCs w:val="18"/>
        </w:rPr>
        <w:t xml:space="preserve"> </w:t>
      </w:r>
    </w:p>
    <w:p w:rsidR="005308DF" w:rsidRPr="00665E3F" w:rsidRDefault="005308DF" w:rsidP="005308DF">
      <w:pPr>
        <w:keepNext/>
        <w:spacing w:after="0"/>
        <w:jc w:val="both"/>
        <w:outlineLvl w:val="1"/>
        <w:rPr>
          <w:rFonts w:ascii="Arial" w:hAnsi="Arial" w:cs="Arial"/>
          <w:b/>
          <w:sz w:val="20"/>
          <w:szCs w:val="20"/>
        </w:rPr>
      </w:pPr>
    </w:p>
    <w:p w:rsidR="00DF1C3C" w:rsidRPr="00633751" w:rsidRDefault="00DF1C3C" w:rsidP="00DF1C3C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 w:rsidRPr="00633751">
        <w:rPr>
          <w:rFonts w:ascii="Arial" w:hAnsi="Arial" w:cs="Arial"/>
          <w:sz w:val="18"/>
          <w:szCs w:val="18"/>
        </w:rPr>
        <w:t xml:space="preserve">Zdolności technicznej lub zawodowej </w:t>
      </w:r>
    </w:p>
    <w:p w:rsidR="00DD7073" w:rsidRDefault="00DD7073" w:rsidP="005308DF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>dla:</w:t>
      </w:r>
      <w:r w:rsidRPr="00665E3F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……………………………………………………………………………………………….……</w:t>
      </w:r>
    </w:p>
    <w:p w:rsidR="005308DF" w:rsidRPr="00665E3F" w:rsidRDefault="005308DF" w:rsidP="005308DF">
      <w:pPr>
        <w:spacing w:after="0"/>
        <w:ind w:left="1416"/>
        <w:jc w:val="both"/>
        <w:rPr>
          <w:rFonts w:ascii="Arial" w:hAnsi="Arial" w:cs="Arial"/>
          <w:i/>
          <w:sz w:val="18"/>
          <w:szCs w:val="18"/>
        </w:rPr>
      </w:pPr>
      <w:r w:rsidRPr="00665E3F">
        <w:rPr>
          <w:rFonts w:ascii="Arial" w:hAnsi="Arial" w:cs="Arial"/>
          <w:i/>
          <w:sz w:val="18"/>
          <w:szCs w:val="18"/>
        </w:rPr>
        <w:t>(nazwa i adres Wykonawcy ubiegającego się o udzielenie zamówienia)</w:t>
      </w:r>
    </w:p>
    <w:p w:rsidR="005308DF" w:rsidRPr="00665E3F" w:rsidRDefault="005308DF" w:rsidP="005308DF">
      <w:pPr>
        <w:spacing w:after="0"/>
        <w:ind w:left="1416"/>
        <w:jc w:val="both"/>
        <w:rPr>
          <w:rFonts w:ascii="Arial" w:hAnsi="Arial" w:cs="Arial"/>
          <w:i/>
          <w:sz w:val="18"/>
          <w:szCs w:val="18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>Udostępniony Wykonawcy potencjał obejmuje następujący zakres</w:t>
      </w:r>
      <w:r w:rsidRPr="00665E3F">
        <w:rPr>
          <w:rFonts w:ascii="Arial" w:hAnsi="Arial" w:cs="Arial"/>
          <w:b/>
          <w:sz w:val="20"/>
          <w:szCs w:val="20"/>
        </w:rPr>
        <w:t>: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308DF" w:rsidRPr="00665E3F" w:rsidRDefault="005308DF" w:rsidP="005308DF">
      <w:pPr>
        <w:numPr>
          <w:ilvl w:val="0"/>
          <w:numId w:val="2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>………………………………………………………….</w:t>
      </w:r>
    </w:p>
    <w:p w:rsidR="005308DF" w:rsidRPr="00665E3F" w:rsidRDefault="005308DF" w:rsidP="005308DF">
      <w:pPr>
        <w:spacing w:after="0"/>
        <w:ind w:left="720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</w:rPr>
        <w:t xml:space="preserve">który </w:t>
      </w:r>
      <w:r w:rsidRPr="00665E3F">
        <w:rPr>
          <w:rFonts w:ascii="Arial" w:hAnsi="Arial" w:cs="Arial"/>
          <w:b/>
          <w:sz w:val="20"/>
          <w:szCs w:val="20"/>
          <w:u w:val="single"/>
        </w:rPr>
        <w:t>zostaje oddany w/w Wykonawcy na okres</w:t>
      </w:r>
      <w:r w:rsidRPr="00665E3F">
        <w:rPr>
          <w:rFonts w:ascii="Arial" w:hAnsi="Arial" w:cs="Arial"/>
          <w:b/>
          <w:sz w:val="20"/>
          <w:szCs w:val="20"/>
        </w:rPr>
        <w:t>:</w:t>
      </w:r>
      <w:r w:rsidRPr="00665E3F">
        <w:rPr>
          <w:rFonts w:ascii="Arial" w:hAnsi="Arial" w:cs="Arial"/>
          <w:sz w:val="20"/>
          <w:szCs w:val="20"/>
        </w:rPr>
        <w:t xml:space="preserve"> 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………………………………………………………………………………………………………...…</w:t>
      </w:r>
      <w:r w:rsidRPr="00665E3F">
        <w:rPr>
          <w:rFonts w:ascii="Arial" w:hAnsi="Arial" w:cs="Arial"/>
          <w:sz w:val="20"/>
          <w:szCs w:val="20"/>
        </w:rPr>
        <w:br/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>Potencjał</w:t>
      </w:r>
      <w:r w:rsidRPr="00665E3F">
        <w:rPr>
          <w:rFonts w:ascii="Arial" w:hAnsi="Arial" w:cs="Arial"/>
          <w:sz w:val="20"/>
          <w:szCs w:val="20"/>
        </w:rPr>
        <w:t xml:space="preserve"> z zakresu: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 xml:space="preserve"> …………………………………………………............……………………………………………... 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665E3F">
        <w:rPr>
          <w:rFonts w:ascii="Arial" w:hAnsi="Arial" w:cs="Arial"/>
          <w:b/>
          <w:sz w:val="20"/>
          <w:szCs w:val="20"/>
          <w:u w:val="single"/>
        </w:rPr>
        <w:t>udostępniam Wykonawcy w następujący sposób: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sz w:val="20"/>
          <w:szCs w:val="20"/>
        </w:rPr>
      </w:pPr>
      <w:r w:rsidRPr="00665E3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665E3F">
        <w:rPr>
          <w:rFonts w:ascii="Arial" w:hAnsi="Arial" w:cs="Arial"/>
          <w:i/>
          <w:sz w:val="16"/>
          <w:szCs w:val="16"/>
        </w:rPr>
        <w:t xml:space="preserve">(należy podać sposób wykorzystania zasobów innego podmiotu przez Wykonawcę </w:t>
      </w:r>
      <w:r w:rsidRPr="00665E3F">
        <w:rPr>
          <w:rFonts w:ascii="Arial" w:hAnsi="Arial" w:cs="Arial"/>
          <w:i/>
          <w:sz w:val="16"/>
          <w:szCs w:val="16"/>
        </w:rPr>
        <w:br/>
        <w:t>w celu oceny możliwości należytego wykonania zamówienia, tj.: należy podać, w jaki sposób podmiot udostępniający zasoby będzie się angażował w realizację zamówienia)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  <w:sz w:val="20"/>
          <w:szCs w:val="20"/>
        </w:rPr>
      </w:pPr>
    </w:p>
    <w:p w:rsidR="005308DF" w:rsidRPr="002F008C" w:rsidRDefault="005308DF" w:rsidP="005308DF">
      <w:pPr>
        <w:spacing w:after="0"/>
        <w:jc w:val="both"/>
        <w:rPr>
          <w:rFonts w:ascii="Arial" w:hAnsi="Arial" w:cs="Arial"/>
          <w:b/>
          <w:i/>
          <w:sz w:val="18"/>
          <w:szCs w:val="18"/>
        </w:rPr>
      </w:pPr>
      <w:r w:rsidRPr="002F008C">
        <w:rPr>
          <w:rFonts w:ascii="Arial" w:hAnsi="Arial" w:cs="Arial"/>
          <w:b/>
          <w:i/>
          <w:sz w:val="18"/>
          <w:szCs w:val="18"/>
          <w:u w:val="single"/>
        </w:rPr>
        <w:t>UWAGA:</w:t>
      </w:r>
      <w:r w:rsidRPr="002F008C">
        <w:rPr>
          <w:rFonts w:ascii="Arial" w:hAnsi="Arial" w:cs="Arial"/>
          <w:b/>
          <w:i/>
          <w:sz w:val="18"/>
          <w:szCs w:val="18"/>
        </w:rPr>
        <w:t xml:space="preserve"> na mocy art. 118 ust. 2 ustawy </w:t>
      </w:r>
      <w:proofErr w:type="spellStart"/>
      <w:r w:rsidRPr="002F008C">
        <w:rPr>
          <w:rFonts w:ascii="Arial" w:hAnsi="Arial" w:cs="Arial"/>
          <w:b/>
          <w:i/>
          <w:sz w:val="18"/>
          <w:szCs w:val="18"/>
        </w:rPr>
        <w:t>Pzp</w:t>
      </w:r>
      <w:proofErr w:type="spellEnd"/>
      <w:r w:rsidRPr="002F008C">
        <w:rPr>
          <w:rFonts w:ascii="Arial" w:hAnsi="Arial" w:cs="Arial"/>
          <w:b/>
          <w:i/>
          <w:sz w:val="18"/>
          <w:szCs w:val="18"/>
        </w:rPr>
        <w:t xml:space="preserve"> w odniesieniu do warunków dotyczących </w:t>
      </w:r>
      <w:r w:rsidRPr="002F008C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wykształcenia, kwalifikacji zawodowych lub doświadczenia wykonawcy mogą polegać </w:t>
      </w:r>
      <w:r w:rsidR="00DC15EF" w:rsidRPr="002F008C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 </w:t>
      </w:r>
      <w:r w:rsidRPr="002F008C">
        <w:rPr>
          <w:rFonts w:ascii="Arial" w:eastAsia="Times New Roman" w:hAnsi="Arial" w:cs="Arial"/>
          <w:b/>
          <w:i/>
          <w:sz w:val="18"/>
          <w:szCs w:val="18"/>
          <w:lang w:eastAsia="pl-PL"/>
        </w:rPr>
        <w:t>na zdolnościach podmiotów udostępniających zasoby, j</w:t>
      </w:r>
      <w:r w:rsidRPr="002F008C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eśli podmioty te wykonają </w:t>
      </w:r>
      <w:r w:rsidRPr="002F008C">
        <w:rPr>
          <w:rFonts w:ascii="Arial" w:eastAsia="Times New Roman" w:hAnsi="Arial" w:cs="Arial"/>
          <w:b/>
          <w:i/>
          <w:strike/>
          <w:sz w:val="18"/>
          <w:szCs w:val="18"/>
          <w:u w:val="single"/>
          <w:lang w:eastAsia="pl-PL"/>
        </w:rPr>
        <w:t xml:space="preserve">roboty </w:t>
      </w:r>
      <w:r w:rsidRPr="00480CD2">
        <w:rPr>
          <w:rFonts w:ascii="Arial" w:eastAsia="Times New Roman" w:hAnsi="Arial" w:cs="Arial"/>
          <w:b/>
          <w:i/>
          <w:strike/>
          <w:sz w:val="18"/>
          <w:szCs w:val="18"/>
          <w:u w:val="single"/>
          <w:lang w:eastAsia="pl-PL"/>
        </w:rPr>
        <w:t>budowlane lub</w:t>
      </w:r>
      <w:r w:rsidRPr="00480CD2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usługi</w:t>
      </w:r>
      <w:r w:rsidRPr="002F008C">
        <w:rPr>
          <w:rFonts w:ascii="Arial" w:eastAsia="Times New Roman" w:hAnsi="Arial" w:cs="Arial"/>
          <w:b/>
          <w:i/>
          <w:sz w:val="18"/>
          <w:szCs w:val="18"/>
          <w:lang w:eastAsia="pl-PL"/>
        </w:rPr>
        <w:t>, do realizacji których te zdolności są wymagane</w:t>
      </w:r>
      <w:r w:rsidRPr="002F008C">
        <w:rPr>
          <w:rFonts w:ascii="Arial" w:hAnsi="Arial" w:cs="Arial"/>
          <w:b/>
          <w:i/>
          <w:sz w:val="18"/>
          <w:szCs w:val="18"/>
        </w:rPr>
        <w:t>.</w:t>
      </w:r>
    </w:p>
    <w:p w:rsidR="005308DF" w:rsidRPr="00665E3F" w:rsidRDefault="005308DF" w:rsidP="005308DF">
      <w:pPr>
        <w:spacing w:after="0"/>
        <w:rPr>
          <w:rFonts w:ascii="Arial" w:hAnsi="Arial" w:cs="Arial"/>
          <w:sz w:val="20"/>
          <w:szCs w:val="20"/>
        </w:rPr>
      </w:pPr>
      <w:r w:rsidRPr="002F008C">
        <w:rPr>
          <w:rFonts w:ascii="Arial" w:hAnsi="Arial" w:cs="Arial"/>
          <w:b/>
          <w:sz w:val="18"/>
          <w:szCs w:val="18"/>
          <w:u w:val="single"/>
        </w:rPr>
        <w:t>Charakter stosunku łączącego z Wykonawcą:</w:t>
      </w:r>
      <w:r w:rsidRPr="00665E3F">
        <w:rPr>
          <w:rFonts w:ascii="Arial" w:hAnsi="Arial" w:cs="Arial"/>
          <w:b/>
          <w:sz w:val="20"/>
          <w:szCs w:val="20"/>
          <w:u w:val="single"/>
        </w:rPr>
        <w:t xml:space="preserve"> </w:t>
      </w:r>
      <w:bookmarkStart w:id="2" w:name="_GoBack"/>
      <w:bookmarkEnd w:id="2"/>
      <w:r w:rsidRPr="00665E3F">
        <w:rPr>
          <w:rFonts w:ascii="Arial" w:hAnsi="Arial" w:cs="Arial"/>
          <w:sz w:val="20"/>
          <w:szCs w:val="20"/>
        </w:rPr>
        <w:t>………………………………………………………………………….........……………………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b/>
          <w:i/>
          <w:sz w:val="16"/>
          <w:szCs w:val="16"/>
        </w:rPr>
      </w:pPr>
      <w:r w:rsidRPr="00665E3F">
        <w:rPr>
          <w:rFonts w:ascii="Arial" w:hAnsi="Arial" w:cs="Arial"/>
          <w:b/>
          <w:i/>
          <w:sz w:val="16"/>
          <w:szCs w:val="16"/>
        </w:rPr>
        <w:t xml:space="preserve">(należy wpisać, jaki charakter ma stosunek łączący Wykonawcę z innym podmiotem w celu oceny rzeczywistego dostępu Wykonawcy do udostępnionych zasobów, np.: umowa o podwykonawstwo, umowa zlecenie, umowa </w:t>
      </w:r>
      <w:r w:rsidR="00DC15EF">
        <w:rPr>
          <w:rFonts w:ascii="Arial" w:hAnsi="Arial" w:cs="Arial"/>
          <w:b/>
          <w:i/>
          <w:sz w:val="16"/>
          <w:szCs w:val="16"/>
        </w:rPr>
        <w:t xml:space="preserve">                </w:t>
      </w:r>
      <w:r w:rsidRPr="00665E3F">
        <w:rPr>
          <w:rFonts w:ascii="Arial" w:hAnsi="Arial" w:cs="Arial"/>
          <w:b/>
          <w:i/>
          <w:sz w:val="16"/>
          <w:szCs w:val="16"/>
        </w:rPr>
        <w:t>o dzieło, umowa najmu/dzierżawy, inne)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665E3F">
        <w:rPr>
          <w:rFonts w:ascii="Arial" w:hAnsi="Arial" w:cs="Arial"/>
          <w:b/>
          <w:i/>
          <w:sz w:val="16"/>
          <w:szCs w:val="16"/>
          <w:u w:val="single"/>
        </w:rPr>
        <w:t>Uwaga:</w:t>
      </w:r>
      <w:r w:rsidRPr="00665E3F">
        <w:rPr>
          <w:rFonts w:ascii="Arial" w:hAnsi="Arial" w:cs="Arial"/>
          <w:i/>
          <w:sz w:val="16"/>
          <w:szCs w:val="16"/>
        </w:rPr>
        <w:t xml:space="preserve"> Treść zobowiązania innego podmiotu musi określać: kto jest podmiotem przyjmującym, określać udostępnione zasoby, zakres zobowiązania podmiotu, czego konkretnie dotyczy zobowiązanie oraz w jaki sposób będzie ono wykonane, w tym jakiego okresu dotyczy. </w:t>
      </w:r>
    </w:p>
    <w:p w:rsidR="005308DF" w:rsidRPr="00665E3F" w:rsidRDefault="005308DF" w:rsidP="005308DF">
      <w:pPr>
        <w:spacing w:after="0"/>
        <w:jc w:val="both"/>
        <w:rPr>
          <w:rFonts w:ascii="Arial" w:hAnsi="Arial" w:cs="Arial"/>
          <w:i/>
          <w:sz w:val="16"/>
          <w:szCs w:val="16"/>
        </w:rPr>
      </w:pPr>
    </w:p>
    <w:p w:rsidR="00226D4F" w:rsidRPr="00665E3F" w:rsidRDefault="005308DF" w:rsidP="002F008C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665E3F">
        <w:rPr>
          <w:rFonts w:ascii="Arial" w:hAnsi="Arial" w:cs="Arial"/>
          <w:color w:val="FF0000"/>
          <w:sz w:val="16"/>
          <w:szCs w:val="16"/>
        </w:rPr>
        <w:t>DOKUMENT WINIEN BYĆ ZŁOŻONY W FORMIE ELEKTRONICZNEJ OPATRZONY KWALIFIKOWANYM PODPISEM ELEKTRONICZNYM LUB W POSTACI ELEKTRONICZNEJ OPATRZONEJ ELEKTRONICZNYM PODPISEM</w:t>
      </w:r>
      <w:r>
        <w:rPr>
          <w:rFonts w:ascii="Arial" w:hAnsi="Arial" w:cs="Arial"/>
          <w:color w:val="FF0000"/>
          <w:sz w:val="16"/>
          <w:szCs w:val="16"/>
        </w:rPr>
        <w:t xml:space="preserve"> ZAUFANYM LUB ELEKTRONICZNYM PODPISEM OSOBISTYM PRZEZ OSOBY UPRAWNIONE DO REPREZENTOWANIA WYKONAWCY.</w:t>
      </w:r>
    </w:p>
    <w:sectPr w:rsidR="00226D4F" w:rsidRPr="00665E3F" w:rsidSect="002F008C">
      <w:pgSz w:w="11906" w:h="16838"/>
      <w:pgMar w:top="1247" w:right="1418" w:bottom="124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12F" w:rsidRDefault="0092212F" w:rsidP="005308DF">
      <w:pPr>
        <w:spacing w:after="0" w:line="240" w:lineRule="auto"/>
      </w:pPr>
      <w:r>
        <w:separator/>
      </w:r>
    </w:p>
  </w:endnote>
  <w:endnote w:type="continuationSeparator" w:id="0">
    <w:p w:rsidR="0092212F" w:rsidRDefault="0092212F" w:rsidP="00530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12F" w:rsidRDefault="0092212F" w:rsidP="005308DF">
      <w:pPr>
        <w:spacing w:after="0" w:line="240" w:lineRule="auto"/>
      </w:pPr>
      <w:r>
        <w:separator/>
      </w:r>
    </w:p>
  </w:footnote>
  <w:footnote w:type="continuationSeparator" w:id="0">
    <w:p w:rsidR="0092212F" w:rsidRDefault="0092212F" w:rsidP="005308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417F"/>
    <w:multiLevelType w:val="hybridMultilevel"/>
    <w:tmpl w:val="DC9A8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54A57"/>
    <w:multiLevelType w:val="hybridMultilevel"/>
    <w:tmpl w:val="1A8E0F3E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0">
    <w:nsid w:val="72561E77"/>
    <w:multiLevelType w:val="hybridMultilevel"/>
    <w:tmpl w:val="CA78DD88"/>
    <w:lvl w:ilvl="0" w:tplc="F1A87618">
      <w:start w:val="1"/>
      <w:numFmt w:val="bullet"/>
      <w:lvlText w:val="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73C1D77"/>
    <w:multiLevelType w:val="hybridMultilevel"/>
    <w:tmpl w:val="0EFAEA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5012"/>
    <w:rsid w:val="00105B52"/>
    <w:rsid w:val="00115CEF"/>
    <w:rsid w:val="001F19DB"/>
    <w:rsid w:val="00226D4F"/>
    <w:rsid w:val="002279C7"/>
    <w:rsid w:val="002A78BA"/>
    <w:rsid w:val="002F008C"/>
    <w:rsid w:val="003C2920"/>
    <w:rsid w:val="00416E56"/>
    <w:rsid w:val="00472ED2"/>
    <w:rsid w:val="00480CD2"/>
    <w:rsid w:val="004E3F44"/>
    <w:rsid w:val="005308DF"/>
    <w:rsid w:val="005F60D2"/>
    <w:rsid w:val="00665E3F"/>
    <w:rsid w:val="006C4313"/>
    <w:rsid w:val="008559C4"/>
    <w:rsid w:val="008E17AB"/>
    <w:rsid w:val="0092212F"/>
    <w:rsid w:val="00A45FA9"/>
    <w:rsid w:val="00C25012"/>
    <w:rsid w:val="00D44F67"/>
    <w:rsid w:val="00DA44FD"/>
    <w:rsid w:val="00DB16AF"/>
    <w:rsid w:val="00DC15EF"/>
    <w:rsid w:val="00DD7073"/>
    <w:rsid w:val="00DF1C3C"/>
    <w:rsid w:val="00FB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B06DE"/>
  <w15:chartTrackingRefBased/>
  <w15:docId w15:val="{655AFF76-1461-4FF0-9243-CF8F95BE8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308DF"/>
    <w:pPr>
      <w:spacing w:after="200" w:line="276" w:lineRule="auto"/>
    </w:pPr>
    <w:rPr>
      <w:rFonts w:eastAsia="SimSun"/>
    </w:rPr>
  </w:style>
  <w:style w:type="paragraph" w:styleId="Nagwek1">
    <w:name w:val="heading 1"/>
    <w:basedOn w:val="Normalny"/>
    <w:next w:val="Normalny"/>
    <w:link w:val="Nagwek1Znak"/>
    <w:qFormat/>
    <w:rsid w:val="00416E56"/>
    <w:pPr>
      <w:keepNext/>
      <w:numPr>
        <w:numId w:val="3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416E56"/>
    <w:pPr>
      <w:keepNext/>
      <w:numPr>
        <w:ilvl w:val="1"/>
        <w:numId w:val="3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416E56"/>
    <w:pPr>
      <w:keepNext/>
      <w:numPr>
        <w:ilvl w:val="2"/>
        <w:numId w:val="3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416E56"/>
    <w:pPr>
      <w:keepNext/>
      <w:numPr>
        <w:ilvl w:val="3"/>
        <w:numId w:val="3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416E56"/>
    <w:pPr>
      <w:numPr>
        <w:ilvl w:val="4"/>
        <w:numId w:val="3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416E56"/>
    <w:pPr>
      <w:numPr>
        <w:ilvl w:val="5"/>
        <w:numId w:val="3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08DF"/>
  </w:style>
  <w:style w:type="paragraph" w:styleId="Stopka">
    <w:name w:val="footer"/>
    <w:basedOn w:val="Normalny"/>
    <w:link w:val="StopkaZnak"/>
    <w:uiPriority w:val="99"/>
    <w:unhideWhenUsed/>
    <w:rsid w:val="005308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08DF"/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locked/>
    <w:rsid w:val="005308DF"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5308DF"/>
    <w:pPr>
      <w:ind w:left="720"/>
      <w:contextualSpacing/>
    </w:pPr>
    <w:rPr>
      <w:rFonts w:eastAsiaTheme="minorHAnsi"/>
    </w:rPr>
  </w:style>
  <w:style w:type="character" w:customStyle="1" w:styleId="Nagwek1Znak">
    <w:name w:val="Nagłówek 1 Znak"/>
    <w:basedOn w:val="Domylnaczcionkaakapitu"/>
    <w:link w:val="Nagwek1"/>
    <w:rsid w:val="00416E56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416E56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416E56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416E56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16E56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416E56"/>
    <w:rPr>
      <w:rFonts w:ascii="Times New Roman" w:eastAsia="Times New Roman" w:hAnsi="Times New Roman" w:cs="Times New Roman"/>
      <w:i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9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C4885-23BB-4EFA-9A22-BBFA37E4C95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8968BA9-4AA4-470F-A866-241D0427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 Piotr</dc:creator>
  <cp:keywords/>
  <dc:description/>
  <cp:lastModifiedBy>Lichota Dariusz</cp:lastModifiedBy>
  <cp:revision>3</cp:revision>
  <dcterms:created xsi:type="dcterms:W3CDTF">2025-04-28T11:20:00Z</dcterms:created>
  <dcterms:modified xsi:type="dcterms:W3CDTF">2025-04-29T07:16:00Z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cccc7826-2985-4a2c-a3ec-419c114d480b</vt:lpwstr>
  </property>
  <property fmtid="{D5CDD505-2E9C-101B-9397-08002B2CF9AE}" pid="3" name="bjSaver">
    <vt:lpwstr>ejZ2Otv2RmQWr3uwLCyqWRbV1P70CWGv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