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23321947" w:rsidR="0012032A" w:rsidRDefault="00B023F4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2025</w:t>
      </w:r>
      <w:r w:rsidR="00922761">
        <w:rPr>
          <w:rFonts w:ascii="Verdana" w:eastAsia="Verdana" w:hAnsi="Verdana" w:cs="Verdana"/>
          <w:sz w:val="24"/>
        </w:rPr>
        <w:t>-</w:t>
      </w:r>
      <w:r>
        <w:rPr>
          <w:rFonts w:ascii="Verdana" w:eastAsia="Verdana" w:hAnsi="Verdana" w:cs="Verdana"/>
          <w:sz w:val="24"/>
        </w:rPr>
        <w:t>02</w:t>
      </w:r>
      <w:r w:rsidR="00CC2159">
        <w:rPr>
          <w:rFonts w:ascii="Verdana" w:eastAsia="Verdana" w:hAnsi="Verdana" w:cs="Verdana"/>
          <w:sz w:val="24"/>
        </w:rPr>
        <w:t>-</w:t>
      </w:r>
      <w:r w:rsidR="003B44A0">
        <w:rPr>
          <w:rFonts w:ascii="Verdana" w:eastAsia="Verdana" w:hAnsi="Verdana" w:cs="Verdana"/>
          <w:sz w:val="24"/>
        </w:rPr>
        <w:t>17</w:t>
      </w:r>
    </w:p>
    <w:p w14:paraId="1DFFFFC2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340BE4EE" w:rsidR="0012032A" w:rsidRPr="000358C4" w:rsidRDefault="009D2D89">
      <w:pPr>
        <w:spacing w:after="0" w:line="240" w:lineRule="auto"/>
        <w:rPr>
          <w:rFonts w:ascii="Verdana" w:eastAsia="Verdana" w:hAnsi="Verdana" w:cs="Verdana"/>
          <w:sz w:val="26"/>
        </w:rPr>
      </w:pPr>
      <w:r w:rsidRPr="000358C4">
        <w:rPr>
          <w:rFonts w:ascii="Verdana" w:eastAsia="Verdana" w:hAnsi="Verdana" w:cs="Verdana"/>
          <w:b/>
          <w:sz w:val="26"/>
        </w:rPr>
        <w:t>Sygnatura sprawy: 03</w:t>
      </w:r>
      <w:r w:rsidR="00922761" w:rsidRPr="000358C4">
        <w:rPr>
          <w:rFonts w:ascii="Verdana" w:eastAsia="Verdana" w:hAnsi="Verdana" w:cs="Verdana"/>
          <w:b/>
          <w:sz w:val="26"/>
        </w:rPr>
        <w:t>/ŁiI/202</w:t>
      </w:r>
      <w:r w:rsidR="00B023F4" w:rsidRPr="000358C4">
        <w:rPr>
          <w:rFonts w:ascii="Verdana" w:eastAsia="Verdana" w:hAnsi="Verdana" w:cs="Verdana"/>
          <w:b/>
          <w:sz w:val="26"/>
        </w:rPr>
        <w:t>5</w:t>
      </w:r>
      <w:r w:rsidR="00CC2159" w:rsidRPr="000358C4">
        <w:rPr>
          <w:rFonts w:ascii="Verdana" w:eastAsia="Verdana" w:hAnsi="Verdana" w:cs="Verdana"/>
          <w:b/>
          <w:sz w:val="26"/>
        </w:rPr>
        <w:t xml:space="preserve"> (ID </w:t>
      </w:r>
      <w:r w:rsidRPr="000358C4">
        <w:rPr>
          <w:rFonts w:ascii="Verdana" w:eastAsia="Verdana" w:hAnsi="Verdana" w:cs="Verdana"/>
          <w:b/>
          <w:sz w:val="26"/>
        </w:rPr>
        <w:t>1058498</w:t>
      </w:r>
      <w:r w:rsidR="00CC2159" w:rsidRPr="000358C4">
        <w:rPr>
          <w:rFonts w:ascii="Verdana" w:eastAsia="Verdana" w:hAnsi="Verdana" w:cs="Verdana"/>
          <w:b/>
          <w:sz w:val="26"/>
        </w:rPr>
        <w:t>)</w:t>
      </w:r>
    </w:p>
    <w:p w14:paraId="24B1BA4E" w14:textId="4449E118" w:rsidR="0012032A" w:rsidRDefault="00922761">
      <w:pPr>
        <w:spacing w:after="0" w:line="240" w:lineRule="auto"/>
        <w:rPr>
          <w:rFonts w:ascii="Verdana" w:eastAsia="Verdana" w:hAnsi="Verdana" w:cs="Verdana"/>
          <w:b/>
        </w:rPr>
      </w:pPr>
      <w:r w:rsidRPr="000358C4">
        <w:rPr>
          <w:rFonts w:ascii="Verdana" w:eastAsia="Verdana" w:hAnsi="Verdana" w:cs="Verdana"/>
          <w:b/>
        </w:rPr>
        <w:t xml:space="preserve">Dotyczy postępowania: </w:t>
      </w:r>
      <w:r w:rsidR="00B023F4" w:rsidRPr="000358C4">
        <w:rPr>
          <w:rFonts w:ascii="Verdana" w:eastAsia="Verdana" w:hAnsi="Verdana" w:cs="Verdana"/>
          <w:b/>
        </w:rPr>
        <w:t xml:space="preserve">Dostawa </w:t>
      </w:r>
      <w:r w:rsidR="009D2D89" w:rsidRPr="000358C4">
        <w:rPr>
          <w:rFonts w:ascii="Verdana" w:eastAsia="Verdana" w:hAnsi="Verdana" w:cs="Verdana"/>
          <w:b/>
        </w:rPr>
        <w:t>tuszy i tonerów</w:t>
      </w:r>
      <w:r w:rsidR="00BE08DF" w:rsidRPr="000358C4">
        <w:rPr>
          <w:rFonts w:ascii="Verdana" w:eastAsia="Verdana" w:hAnsi="Verdana" w:cs="Verdana"/>
          <w:b/>
        </w:rPr>
        <w:t xml:space="preserve"> </w:t>
      </w:r>
    </w:p>
    <w:p w14:paraId="672A6659" w14:textId="77777777" w:rsidR="0012032A" w:rsidRPr="000358C4" w:rsidRDefault="0012032A">
      <w:pPr>
        <w:spacing w:after="0" w:line="240" w:lineRule="auto"/>
        <w:rPr>
          <w:rFonts w:ascii="Verdana" w:eastAsia="Calibri" w:hAnsi="Verdana" w:cs="Calibri"/>
        </w:rPr>
      </w:pPr>
    </w:p>
    <w:p w14:paraId="41058BEE" w14:textId="77777777" w:rsidR="0012032A" w:rsidRPr="000358C4" w:rsidRDefault="00922761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  <w:r w:rsidRPr="000358C4"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0A37501D" w14:textId="77777777" w:rsidR="0012032A" w:rsidRPr="000358C4" w:rsidRDefault="0012032A">
      <w:pPr>
        <w:spacing w:after="0" w:line="240" w:lineRule="auto"/>
        <w:rPr>
          <w:rFonts w:ascii="Verdana" w:eastAsia="Calibri" w:hAnsi="Verdana" w:cs="Calibri"/>
        </w:rPr>
      </w:pPr>
    </w:p>
    <w:p w14:paraId="3058F942" w14:textId="17FF6C70" w:rsidR="0012032A" w:rsidRPr="000358C4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 w:rsidRPr="000358C4"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Pr="000358C4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37A3BD0A" w14:textId="3BF39608" w:rsidR="009D2D89" w:rsidRPr="000358C4" w:rsidRDefault="009D2D89" w:rsidP="00F359E5">
      <w:pPr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r w:rsidRPr="000358C4">
        <w:rPr>
          <w:rFonts w:ascii="Verdana" w:hAnsi="Verdana" w:cs="Arial"/>
          <w:color w:val="000000"/>
          <w:sz w:val="20"/>
          <w:szCs w:val="20"/>
          <w:u w:val="single"/>
        </w:rPr>
        <w:t>Część I</w:t>
      </w:r>
    </w:p>
    <w:p w14:paraId="6FC273D5" w14:textId="77777777" w:rsidR="00F70160" w:rsidRPr="000358C4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JM Data Żebrowski, Ryciak Sp. k.</w:t>
      </w:r>
    </w:p>
    <w:p w14:paraId="11E2A2A0" w14:textId="77777777" w:rsidR="00F70160" w:rsidRPr="000358C4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ul. Zwoleńska 65a</w:t>
      </w:r>
    </w:p>
    <w:p w14:paraId="0B930770" w14:textId="293D9510" w:rsidR="00BE08DF" w:rsidRPr="000358C4" w:rsidRDefault="00F70160" w:rsidP="00F70160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04-761 Warszawa</w:t>
      </w:r>
      <w:r w:rsidRPr="000358C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E08DF" w:rsidRPr="000358C4">
        <w:rPr>
          <w:rFonts w:ascii="Verdana" w:hAnsi="Verdana" w:cs="Arial"/>
          <w:color w:val="000000"/>
          <w:sz w:val="20"/>
          <w:szCs w:val="20"/>
        </w:rPr>
        <w:t xml:space="preserve">za cenę:  </w:t>
      </w:r>
      <w:r w:rsidRPr="000358C4">
        <w:rPr>
          <w:rFonts w:ascii="Verdana" w:hAnsi="Verdana" w:cs="Arial"/>
          <w:bCs/>
          <w:color w:val="000000"/>
          <w:sz w:val="20"/>
          <w:szCs w:val="20"/>
        </w:rPr>
        <w:t>26 592,60</w:t>
      </w:r>
      <w:r w:rsidR="00BE08DF" w:rsidRPr="000358C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E08DF" w:rsidRPr="000358C4">
        <w:rPr>
          <w:rFonts w:ascii="Verdana" w:hAnsi="Verdana" w:cs="Arial"/>
          <w:bCs/>
          <w:color w:val="000000"/>
          <w:sz w:val="20"/>
          <w:szCs w:val="20"/>
        </w:rPr>
        <w:t>PLN brutto</w:t>
      </w:r>
    </w:p>
    <w:p w14:paraId="7D8BE0BA" w14:textId="6AF2BF83" w:rsidR="009D2D89" w:rsidRPr="000358C4" w:rsidRDefault="009D2D89" w:rsidP="00F70160">
      <w:pPr>
        <w:shd w:val="clear" w:color="auto" w:fill="FFFFFF" w:themeFill="background1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r w:rsidRPr="000358C4">
        <w:rPr>
          <w:rFonts w:ascii="Verdana" w:hAnsi="Verdana" w:cs="Arial"/>
          <w:color w:val="000000"/>
          <w:sz w:val="20"/>
          <w:szCs w:val="20"/>
          <w:u w:val="single"/>
        </w:rPr>
        <w:t>Część II</w:t>
      </w:r>
    </w:p>
    <w:p w14:paraId="597EE841" w14:textId="77777777" w:rsidR="00F70160" w:rsidRPr="000358C4" w:rsidRDefault="00F70160" w:rsidP="00F70160">
      <w:pPr>
        <w:shd w:val="clear" w:color="auto" w:fill="FFFFFF" w:themeFill="background1"/>
        <w:spacing w:after="0"/>
        <w:jc w:val="both"/>
        <w:rPr>
          <w:rFonts w:ascii="Verdana" w:eastAsia="Verdana" w:hAnsi="Verdana" w:cs="Arial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SAKATO Sp. z o.o.</w:t>
      </w:r>
    </w:p>
    <w:p w14:paraId="74A0F70E" w14:textId="77777777" w:rsidR="00F70160" w:rsidRPr="000358C4" w:rsidRDefault="00F70160" w:rsidP="00F70160">
      <w:pPr>
        <w:shd w:val="clear" w:color="auto" w:fill="FFFFFF" w:themeFill="background1"/>
        <w:spacing w:after="0"/>
        <w:jc w:val="both"/>
        <w:rPr>
          <w:rFonts w:ascii="Verdana" w:eastAsia="Verdana" w:hAnsi="Verdana" w:cs="Arial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ul. Fatimska 41A/111</w:t>
      </w:r>
    </w:p>
    <w:p w14:paraId="01CBFB32" w14:textId="245B662B" w:rsidR="009D2D89" w:rsidRPr="000358C4" w:rsidRDefault="00F70160" w:rsidP="00F70160">
      <w:pPr>
        <w:shd w:val="clear" w:color="auto" w:fill="FFFFFF" w:themeFill="background1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 xml:space="preserve">31-831 Kraków </w:t>
      </w:r>
      <w:r w:rsidR="009D2D89" w:rsidRPr="000358C4">
        <w:rPr>
          <w:rFonts w:ascii="Verdana" w:hAnsi="Verdana" w:cs="Arial"/>
          <w:color w:val="000000"/>
          <w:sz w:val="20"/>
          <w:szCs w:val="20"/>
        </w:rPr>
        <w:t xml:space="preserve">za cenę:  </w:t>
      </w:r>
      <w:r w:rsidRPr="000358C4">
        <w:rPr>
          <w:rFonts w:ascii="Verdana" w:hAnsi="Verdana" w:cs="Arial"/>
          <w:bCs/>
          <w:color w:val="000000"/>
          <w:sz w:val="20"/>
          <w:szCs w:val="20"/>
        </w:rPr>
        <w:t>1 734,30</w:t>
      </w:r>
      <w:r w:rsidR="009D2D89" w:rsidRPr="000358C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D2D89" w:rsidRPr="000358C4">
        <w:rPr>
          <w:rFonts w:ascii="Verdana" w:hAnsi="Verdana" w:cs="Arial"/>
          <w:bCs/>
          <w:color w:val="000000"/>
          <w:sz w:val="20"/>
          <w:szCs w:val="20"/>
        </w:rPr>
        <w:t>PLN brutto</w:t>
      </w:r>
    </w:p>
    <w:p w14:paraId="09705674" w14:textId="79456E04" w:rsidR="009D2D89" w:rsidRPr="000358C4" w:rsidRDefault="009D2D89" w:rsidP="009D2D89">
      <w:pPr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r w:rsidRPr="000358C4">
        <w:rPr>
          <w:rFonts w:ascii="Verdana" w:hAnsi="Verdana" w:cs="Arial"/>
          <w:color w:val="000000"/>
          <w:sz w:val="20"/>
          <w:szCs w:val="20"/>
          <w:u w:val="single"/>
        </w:rPr>
        <w:t>Część III</w:t>
      </w:r>
    </w:p>
    <w:p w14:paraId="3A735E6D" w14:textId="77777777" w:rsidR="00F70160" w:rsidRPr="000358C4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PRAXIS ŁÓDŹ Pilecka i Petlak Sp. jawna</w:t>
      </w:r>
    </w:p>
    <w:p w14:paraId="76FA4327" w14:textId="77777777" w:rsidR="00F70160" w:rsidRPr="000358C4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ul. Przędzalniana 35</w:t>
      </w:r>
    </w:p>
    <w:p w14:paraId="6F5D5780" w14:textId="07A86253" w:rsidR="009D2D89" w:rsidRPr="000358C4" w:rsidRDefault="00F70160" w:rsidP="00F70160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0358C4">
        <w:rPr>
          <w:rFonts w:ascii="Verdana" w:eastAsia="Verdana" w:hAnsi="Verdana" w:cs="Arial"/>
          <w:sz w:val="20"/>
          <w:szCs w:val="20"/>
        </w:rPr>
        <w:t>90-035 Łódź</w:t>
      </w:r>
      <w:r w:rsidRPr="000358C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D2D89" w:rsidRPr="000358C4">
        <w:rPr>
          <w:rFonts w:ascii="Verdana" w:hAnsi="Verdana" w:cs="Arial"/>
          <w:color w:val="000000"/>
          <w:sz w:val="20"/>
          <w:szCs w:val="20"/>
        </w:rPr>
        <w:t>za cenę</w:t>
      </w:r>
      <w:r w:rsidRPr="000358C4">
        <w:rPr>
          <w:rFonts w:ascii="Verdana" w:hAnsi="Verdana" w:cs="Arial"/>
          <w:color w:val="000000"/>
          <w:sz w:val="20"/>
          <w:szCs w:val="20"/>
        </w:rPr>
        <w:t xml:space="preserve">: 11 274,18 </w:t>
      </w:r>
      <w:r w:rsidR="009D2D89" w:rsidRPr="000358C4">
        <w:rPr>
          <w:rFonts w:ascii="Verdana" w:hAnsi="Verdana" w:cs="Arial"/>
          <w:bCs/>
          <w:color w:val="000000"/>
          <w:sz w:val="20"/>
          <w:szCs w:val="20"/>
        </w:rPr>
        <w:t>PLN brutto</w:t>
      </w: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2B470069" w14:textId="47E0D1C7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Pr="00B018FC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 w:rsidRPr="00B018FC"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3762CA91" w14:textId="77777777" w:rsidR="00F70160" w:rsidRPr="00B018FC" w:rsidRDefault="00F70160" w:rsidP="00F70160">
      <w:pPr>
        <w:spacing w:after="0"/>
        <w:rPr>
          <w:rFonts w:ascii="Verdana" w:eastAsia="Verdana" w:hAnsi="Verdana" w:cs="Arial"/>
          <w:sz w:val="18"/>
          <w:szCs w:val="18"/>
        </w:rPr>
      </w:pPr>
    </w:p>
    <w:p w14:paraId="225D6048" w14:textId="59024B4E" w:rsidR="00F70160" w:rsidRPr="003B44A0" w:rsidRDefault="00F70160" w:rsidP="003B44A0">
      <w:pPr>
        <w:spacing w:after="0"/>
        <w:jc w:val="both"/>
        <w:rPr>
          <w:rFonts w:ascii="Verdana" w:eastAsia="Verdana" w:hAnsi="Verdana" w:cs="Arial"/>
          <w:sz w:val="20"/>
          <w:szCs w:val="20"/>
        </w:rPr>
      </w:pPr>
      <w:r w:rsidRPr="003B44A0">
        <w:rPr>
          <w:rFonts w:ascii="Verdana" w:eastAsia="Verdana" w:hAnsi="Verdana" w:cs="Arial"/>
          <w:sz w:val="20"/>
          <w:szCs w:val="20"/>
        </w:rPr>
        <w:t>Dorota Bednarska COPY DOR</w:t>
      </w:r>
      <w:r w:rsidR="003B44A0" w:rsidRPr="003B44A0">
        <w:rPr>
          <w:rFonts w:ascii="Verdana" w:eastAsia="Verdana" w:hAnsi="Verdana" w:cs="Arial"/>
          <w:sz w:val="20"/>
          <w:szCs w:val="20"/>
        </w:rPr>
        <w:t xml:space="preserve"> </w:t>
      </w:r>
    </w:p>
    <w:p w14:paraId="73436D84" w14:textId="77777777" w:rsidR="00F70160" w:rsidRPr="003B44A0" w:rsidRDefault="00F70160" w:rsidP="003B44A0">
      <w:pPr>
        <w:spacing w:after="0"/>
        <w:jc w:val="both"/>
        <w:rPr>
          <w:rFonts w:ascii="Verdana" w:eastAsia="Verdana" w:hAnsi="Verdana" w:cs="Arial"/>
          <w:sz w:val="20"/>
          <w:szCs w:val="20"/>
        </w:rPr>
      </w:pPr>
      <w:r w:rsidRPr="003B44A0">
        <w:rPr>
          <w:rFonts w:ascii="Verdana" w:eastAsia="Verdana" w:hAnsi="Verdana" w:cs="Arial"/>
          <w:sz w:val="20"/>
          <w:szCs w:val="20"/>
        </w:rPr>
        <w:t>ul. W. Orkana 3/9</w:t>
      </w:r>
    </w:p>
    <w:p w14:paraId="2E78A21A" w14:textId="4EE81129" w:rsidR="00CC2159" w:rsidRPr="003B44A0" w:rsidRDefault="00F70160" w:rsidP="003B44A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B44A0">
        <w:rPr>
          <w:rFonts w:ascii="Verdana" w:eastAsia="Verdana" w:hAnsi="Verdana" w:cs="Arial"/>
          <w:sz w:val="20"/>
          <w:szCs w:val="20"/>
        </w:rPr>
        <w:t>25-548 Kielce</w:t>
      </w:r>
      <w:r w:rsidR="003B44A0" w:rsidRPr="003B44A0">
        <w:rPr>
          <w:rFonts w:ascii="Verdana" w:eastAsia="Verdana" w:hAnsi="Verdana" w:cs="Arial"/>
          <w:sz w:val="20"/>
          <w:szCs w:val="20"/>
        </w:rPr>
        <w:t xml:space="preserve"> - </w:t>
      </w:r>
      <w:r w:rsidR="003B44A0" w:rsidRPr="003B44A0">
        <w:rPr>
          <w:rFonts w:ascii="Verdana" w:hAnsi="Verdana" w:cs="Arial"/>
          <w:color w:val="000000"/>
          <w:sz w:val="20"/>
          <w:szCs w:val="20"/>
        </w:rPr>
        <w:t>oferta nie spełnia wymagań Zamawiającego (Wykonawca zaoferował zamienniki)</w:t>
      </w:r>
    </w:p>
    <w:p w14:paraId="52B686C8" w14:textId="6401FBD5" w:rsidR="00CC2159" w:rsidRPr="00B018FC" w:rsidRDefault="00CC215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DA4A61A" w14:textId="77777777" w:rsidR="00F70160" w:rsidRPr="00B018FC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B018FC">
        <w:rPr>
          <w:rFonts w:ascii="Verdana" w:eastAsia="Verdana" w:hAnsi="Verdana" w:cs="Arial"/>
          <w:sz w:val="20"/>
          <w:szCs w:val="20"/>
        </w:rPr>
        <w:t>alebiuro.com Wojciech Świdrowski</w:t>
      </w:r>
    </w:p>
    <w:p w14:paraId="608517C6" w14:textId="77777777" w:rsidR="00F70160" w:rsidRPr="00B018FC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B018FC">
        <w:rPr>
          <w:rFonts w:ascii="Verdana" w:eastAsia="Verdana" w:hAnsi="Verdana" w:cs="Arial"/>
          <w:sz w:val="20"/>
          <w:szCs w:val="20"/>
        </w:rPr>
        <w:t>Aleja 11 Listopada 159</w:t>
      </w:r>
    </w:p>
    <w:p w14:paraId="52EBAE02" w14:textId="77777777" w:rsidR="00284CE9" w:rsidRPr="003B44A0" w:rsidRDefault="00F70160" w:rsidP="00284CE9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018FC">
        <w:rPr>
          <w:rFonts w:ascii="Verdana" w:eastAsia="Verdana" w:hAnsi="Verdana" w:cs="Arial"/>
          <w:sz w:val="20"/>
          <w:szCs w:val="20"/>
        </w:rPr>
        <w:t>66-400 Gorzów Wielkopolski</w:t>
      </w:r>
      <w:r w:rsidR="00284CE9">
        <w:rPr>
          <w:rFonts w:ascii="Verdana" w:eastAsia="Verdana" w:hAnsi="Verdana" w:cs="Arial"/>
          <w:sz w:val="20"/>
          <w:szCs w:val="20"/>
        </w:rPr>
        <w:t xml:space="preserve"> - </w:t>
      </w:r>
      <w:r w:rsidR="00284CE9" w:rsidRPr="003B44A0">
        <w:rPr>
          <w:rFonts w:ascii="Verdana" w:hAnsi="Verdana" w:cs="Arial"/>
          <w:color w:val="000000"/>
          <w:sz w:val="20"/>
          <w:szCs w:val="20"/>
        </w:rPr>
        <w:t>oferta nie spełnia wymagań Zamawiającego (Wykonawca zaoferował zamienniki)</w:t>
      </w:r>
    </w:p>
    <w:p w14:paraId="3B270E72" w14:textId="6C7AC561" w:rsidR="00F70160" w:rsidRPr="00B018FC" w:rsidRDefault="00F70160" w:rsidP="00F70160">
      <w:pPr>
        <w:spacing w:after="0" w:line="240" w:lineRule="auto"/>
        <w:rPr>
          <w:rFonts w:ascii="Verdana" w:eastAsia="Verdana" w:hAnsi="Verdana" w:cs="Arial"/>
          <w:sz w:val="20"/>
          <w:szCs w:val="20"/>
        </w:rPr>
      </w:pPr>
    </w:p>
    <w:p w14:paraId="4768BB5D" w14:textId="17E8B3D5" w:rsidR="00F70160" w:rsidRPr="00B018FC" w:rsidRDefault="00F70160" w:rsidP="00F70160">
      <w:pPr>
        <w:spacing w:after="0" w:line="240" w:lineRule="auto"/>
        <w:rPr>
          <w:rFonts w:ascii="Verdana" w:eastAsia="Verdana" w:hAnsi="Verdana" w:cs="Arial"/>
          <w:sz w:val="20"/>
          <w:szCs w:val="20"/>
        </w:rPr>
      </w:pPr>
    </w:p>
    <w:p w14:paraId="39A1297F" w14:textId="77777777" w:rsidR="00F70160" w:rsidRPr="00B018FC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B018FC">
        <w:rPr>
          <w:rFonts w:ascii="Verdana" w:eastAsia="Verdana" w:hAnsi="Verdana" w:cs="Arial"/>
          <w:sz w:val="20"/>
          <w:szCs w:val="20"/>
        </w:rPr>
        <w:t>Printex Sp. z o.o.</w:t>
      </w:r>
    </w:p>
    <w:p w14:paraId="76C1C9BF" w14:textId="77777777" w:rsidR="00F70160" w:rsidRPr="00B018FC" w:rsidRDefault="00F70160" w:rsidP="00F70160">
      <w:pPr>
        <w:spacing w:after="0"/>
        <w:rPr>
          <w:rFonts w:ascii="Verdana" w:eastAsia="Verdana" w:hAnsi="Verdana" w:cs="Arial"/>
          <w:sz w:val="20"/>
          <w:szCs w:val="20"/>
        </w:rPr>
      </w:pPr>
      <w:r w:rsidRPr="00B018FC">
        <w:rPr>
          <w:rFonts w:ascii="Verdana" w:eastAsia="Verdana" w:hAnsi="Verdana" w:cs="Arial"/>
          <w:sz w:val="20"/>
          <w:szCs w:val="20"/>
        </w:rPr>
        <w:t>ul. Annopol 22C</w:t>
      </w:r>
    </w:p>
    <w:p w14:paraId="036591B6" w14:textId="41689CC6" w:rsidR="00F70160" w:rsidRPr="00284CE9" w:rsidRDefault="00F70160" w:rsidP="007E4D6E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Arial"/>
          <w:sz w:val="20"/>
          <w:szCs w:val="20"/>
        </w:rPr>
      </w:pPr>
      <w:r w:rsidRPr="00284CE9">
        <w:rPr>
          <w:rFonts w:ascii="Verdana" w:eastAsia="Verdana" w:hAnsi="Verdana" w:cs="Arial"/>
          <w:sz w:val="20"/>
          <w:szCs w:val="20"/>
        </w:rPr>
        <w:t>03-236 Warszawa</w:t>
      </w:r>
      <w:r w:rsidR="00284CE9" w:rsidRPr="00284CE9">
        <w:rPr>
          <w:rFonts w:ascii="Verdana" w:eastAsia="Verdana" w:hAnsi="Verdana" w:cs="Arial"/>
          <w:sz w:val="20"/>
          <w:szCs w:val="20"/>
        </w:rPr>
        <w:t xml:space="preserve"> - </w:t>
      </w:r>
      <w:r w:rsidR="00284CE9" w:rsidRPr="00284CE9">
        <w:rPr>
          <w:rFonts w:ascii="Verdana" w:hAnsi="Verdana" w:cs="Arial"/>
          <w:color w:val="000000"/>
          <w:sz w:val="20"/>
          <w:szCs w:val="20"/>
        </w:rPr>
        <w:t>Wykonawca nie złożył załącznika szczegół</w:t>
      </w:r>
      <w:r w:rsidR="00284CE9">
        <w:rPr>
          <w:rFonts w:ascii="Verdana" w:hAnsi="Verdana" w:cs="Arial"/>
          <w:color w:val="000000"/>
          <w:sz w:val="20"/>
          <w:szCs w:val="20"/>
        </w:rPr>
        <w:t xml:space="preserve">owej oferty cenowej </w:t>
      </w:r>
    </w:p>
    <w:p w14:paraId="52D1ED06" w14:textId="77777777" w:rsidR="00284CE9" w:rsidRPr="00B018FC" w:rsidRDefault="00284CE9" w:rsidP="00F70160">
      <w:pPr>
        <w:spacing w:after="0"/>
        <w:rPr>
          <w:rFonts w:ascii="Verdana" w:eastAsia="Verdana" w:hAnsi="Verdana" w:cs="Arial"/>
          <w:sz w:val="20"/>
          <w:szCs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9464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984"/>
        <w:gridCol w:w="2126"/>
        <w:gridCol w:w="1418"/>
      </w:tblGrid>
      <w:tr w:rsidR="00F359E5" w14:paraId="6500258E" w14:textId="77777777" w:rsidTr="005C5EB1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D9B1" w14:textId="0E3D8C8D" w:rsidR="00F359E5" w:rsidRPr="00B018FC" w:rsidRDefault="00CC2159" w:rsidP="009D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Część I – </w:t>
            </w:r>
            <w:r w:rsidR="009D2D89"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KYOCERA</w:t>
            </w:r>
          </w:p>
        </w:tc>
      </w:tr>
      <w:tr w:rsidR="00F02F6B" w14:paraId="2013EC12" w14:textId="77777777" w:rsidTr="00F02F6B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391C" w14:textId="77777777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61203" w14:textId="77777777" w:rsidR="00270ABA" w:rsidRPr="00B018FC" w:rsidRDefault="00270ABA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6DD721" w14:textId="6AE2DF1B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(firmy) albo imię i nazwisko, siedziba albo miejsce zamieszkania oraz adres wybranego wykonawcy</w:t>
            </w:r>
          </w:p>
          <w:p w14:paraId="1CA0B9AC" w14:textId="3980EF6C" w:rsidR="00270ABA" w:rsidRPr="00B018FC" w:rsidRDefault="00270ABA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A4FD" w14:textId="77777777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 netto</w:t>
            </w:r>
          </w:p>
          <w:p w14:paraId="27D13C07" w14:textId="77777777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A246" w14:textId="77777777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 brutto</w:t>
            </w:r>
          </w:p>
          <w:p w14:paraId="7D762713" w14:textId="77777777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0754" w14:textId="77777777" w:rsidR="00F02F6B" w:rsidRPr="00B018FC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5B4EE0" w14:paraId="35D447CC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81B7" w14:textId="18A332D2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21CEC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JM Data Żebrowski, Ryciak Sp. k.</w:t>
            </w:r>
          </w:p>
          <w:p w14:paraId="5EEC80B8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Zwoleńska 65a</w:t>
            </w:r>
          </w:p>
          <w:p w14:paraId="162714A3" w14:textId="3212FDC5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04-761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2730" w14:textId="57B4E459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21 620,00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2305" w14:textId="5BA1C2B3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26 592,60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54B3" w14:textId="04FD9B3C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 pkt</w:t>
            </w:r>
          </w:p>
        </w:tc>
      </w:tr>
      <w:tr w:rsidR="005B4EE0" w14:paraId="30816730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BE0D0" w14:textId="545E952B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CC3115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KOMAX 9 Sp. z o.o.</w:t>
            </w:r>
          </w:p>
          <w:p w14:paraId="7083F2D4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Przemysłowa 2</w:t>
            </w:r>
          </w:p>
          <w:p w14:paraId="0199B93C" w14:textId="1107A721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10-418 Olsztyn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F87B6" w14:textId="2E4FAB86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21 840,00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860809" w14:textId="19911783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26 863,20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F46F2" w14:textId="3EB48F00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98,99 pkt</w:t>
            </w:r>
          </w:p>
        </w:tc>
      </w:tr>
      <w:tr w:rsidR="005B4EE0" w14:paraId="79092E4E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51CAE8" w14:textId="1ABF826E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3FBD1A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DRUKSTAR Wojciech Wierzbicki</w:t>
            </w:r>
          </w:p>
          <w:p w14:paraId="1E467759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Króla Wł. Jagiełły 13/7</w:t>
            </w:r>
          </w:p>
          <w:p w14:paraId="54E1FAB9" w14:textId="105D5033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25-634 Kielce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5C803E" w14:textId="661C45C8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21 935,00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B0C017" w14:textId="5C08A4C8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26 980,05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C5E5AF" w14:textId="0FBBB8EC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98,56 pkt</w:t>
            </w:r>
          </w:p>
        </w:tc>
      </w:tr>
      <w:tr w:rsidR="005B4EE0" w14:paraId="1662B2A9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6C5059" w14:textId="2C61AFD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A6666B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SAKATO Sp. z o.o.</w:t>
            </w:r>
          </w:p>
          <w:p w14:paraId="54B407F0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Fatimska 41A/111</w:t>
            </w:r>
          </w:p>
          <w:p w14:paraId="19A15FB3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31-831 Kraków</w:t>
            </w:r>
          </w:p>
          <w:p w14:paraId="7F5329D7" w14:textId="777777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791032" w14:textId="7E2A3E02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22 109,00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6F2801" w14:textId="6A407A91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27 194,07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5E8008" w14:textId="56A5D5C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97,79 pkt</w:t>
            </w:r>
          </w:p>
        </w:tc>
      </w:tr>
      <w:tr w:rsidR="005B4EE0" w14:paraId="0F51FB81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7307F5" w14:textId="338B631F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C5AC00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Komatech S.C.</w:t>
            </w:r>
          </w:p>
          <w:p w14:paraId="4C643DDD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Wojska Polskiego 8</w:t>
            </w:r>
          </w:p>
          <w:p w14:paraId="3CA6142A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43-190 Mikołów</w:t>
            </w:r>
          </w:p>
          <w:p w14:paraId="68053551" w14:textId="777777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DB532C" w14:textId="1AFB430E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22 295,00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12844B" w14:textId="51074046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27 422,85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6A0BC2" w14:textId="6C3ADD2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96,97 pkt</w:t>
            </w:r>
          </w:p>
        </w:tc>
      </w:tr>
      <w:tr w:rsidR="005B4EE0" w14:paraId="6B586596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9BF484" w14:textId="449A2E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6050AB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ECOBLACK S.C.</w:t>
            </w:r>
          </w:p>
          <w:p w14:paraId="6C039FE9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Warszawska 312F</w:t>
            </w:r>
          </w:p>
          <w:p w14:paraId="621AAE25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25-414 Kielce</w:t>
            </w:r>
          </w:p>
          <w:p w14:paraId="5A006170" w14:textId="777777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6FEB2" w14:textId="233BFA6E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22 390,00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85D9EB" w14:textId="42D0A68C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27 539,70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05CB63" w14:textId="1DD4A4F3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96,56 pkt</w:t>
            </w:r>
          </w:p>
        </w:tc>
      </w:tr>
      <w:tr w:rsidR="005B4EE0" w14:paraId="08D3CFAA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2E9E9B" w14:textId="0672725F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7AF10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PRAXIS ŁÓDŹ Pilecka i Petlak Sp. jawna</w:t>
            </w:r>
          </w:p>
          <w:p w14:paraId="3A23C8B0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Przędzalniana 35</w:t>
            </w:r>
          </w:p>
          <w:p w14:paraId="09D6D38B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90-035 Łódź</w:t>
            </w:r>
          </w:p>
          <w:p w14:paraId="7D876D8E" w14:textId="777777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82EB34" w14:textId="566C7D25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22 442,00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6053A" w14:textId="6640838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27 603,66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36C04" w14:textId="0B7D691B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96,34 pkt</w:t>
            </w:r>
          </w:p>
        </w:tc>
      </w:tr>
      <w:tr w:rsidR="005B4EE0" w14:paraId="625F9C68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4D9C33" w14:textId="0D53296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7E398A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J-P Sp. z o.o.</w:t>
            </w:r>
          </w:p>
          <w:p w14:paraId="327225E5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Serwituty 14</w:t>
            </w:r>
          </w:p>
          <w:p w14:paraId="602495F6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02-233 Warszawa</w:t>
            </w:r>
          </w:p>
          <w:p w14:paraId="346E427F" w14:textId="777777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9C02E" w14:textId="0896AB9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22 665,00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4E6778" w14:textId="54DE5E2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27 877,95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460BA" w14:textId="62EAA5FF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95,39 pkt</w:t>
            </w:r>
          </w:p>
        </w:tc>
      </w:tr>
      <w:tr w:rsidR="005B4EE0" w14:paraId="59B8EF37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9959AE" w14:textId="28CF3E5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99DB0D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INV MEDIA Sp. z o.o.</w:t>
            </w:r>
          </w:p>
          <w:p w14:paraId="07757604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Alzacka 16/1</w:t>
            </w:r>
          </w:p>
          <w:p w14:paraId="2C122EF2" w14:textId="403D2755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03-972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9FBF5F" w14:textId="3C5223C9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22 670,00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7D87F7" w14:textId="74E07FC4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27 884,10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5CA26" w14:textId="16B8C1B6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95,37 pkt</w:t>
            </w:r>
          </w:p>
        </w:tc>
      </w:tr>
      <w:tr w:rsidR="005B4EE0" w14:paraId="3AE7E6BB" w14:textId="77777777" w:rsidTr="00B023F4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65109A" w14:textId="1525F30A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1AC458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GOLDEN LINE Sp. z o.o.</w:t>
            </w:r>
          </w:p>
          <w:p w14:paraId="6EEB1CFD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Krakowska 150</w:t>
            </w:r>
          </w:p>
          <w:p w14:paraId="4CC3F884" w14:textId="77777777" w:rsidR="005B4EE0" w:rsidRPr="00B018FC" w:rsidRDefault="005B4EE0" w:rsidP="005B4EE0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35-506 Rzeszów</w:t>
            </w:r>
          </w:p>
          <w:p w14:paraId="2F3AC654" w14:textId="77777777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D74AF2" w14:textId="07D253D3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24 474,60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31C39" w14:textId="6582A703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30 103,76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3EAFB7" w14:textId="285EA686" w:rsidR="005B4EE0" w:rsidRPr="00B018FC" w:rsidRDefault="005B4EE0" w:rsidP="005B4E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88,34 pkt</w:t>
            </w:r>
            <w:bookmarkStart w:id="0" w:name="_GoBack"/>
            <w:bookmarkEnd w:id="0"/>
          </w:p>
        </w:tc>
      </w:tr>
      <w:tr w:rsidR="005B4EE0" w14:paraId="4187CE7F" w14:textId="77777777" w:rsidTr="00184D62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C15C" w14:textId="337CF303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Część II – Konica MINOLTA</w:t>
            </w:r>
          </w:p>
        </w:tc>
      </w:tr>
      <w:tr w:rsidR="005B4EE0" w14:paraId="02F07113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9C385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038A0" w14:textId="77777777" w:rsidR="00810D2E" w:rsidRPr="00B018FC" w:rsidRDefault="00810D2E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B35226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(firmy) albo imię i nazwisko, siedziba albo miejsce zamieszkania oraz adres wybranego wykonawcy</w:t>
            </w:r>
          </w:p>
          <w:p w14:paraId="1B9E6F94" w14:textId="32E91ABB" w:rsidR="00810D2E" w:rsidRPr="00B018FC" w:rsidRDefault="00810D2E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B4554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 netto</w:t>
            </w:r>
          </w:p>
          <w:p w14:paraId="1F0F62B6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A6A0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 brutto</w:t>
            </w:r>
          </w:p>
          <w:p w14:paraId="46E71F0B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EB773" w14:textId="77777777" w:rsidR="005B4EE0" w:rsidRPr="00B018FC" w:rsidRDefault="005B4EE0" w:rsidP="005B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F4884" w:rsidRPr="00826BC6" w14:paraId="004BB4E7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EA584" w14:textId="77777777" w:rsidR="003F4884" w:rsidRPr="00826BC6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A574" w14:textId="77777777" w:rsidR="003F4884" w:rsidRPr="00826BC6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826BC6">
              <w:rPr>
                <w:rFonts w:ascii="Arial" w:eastAsia="Verdana" w:hAnsi="Arial" w:cs="Arial"/>
                <w:sz w:val="20"/>
                <w:szCs w:val="20"/>
              </w:rPr>
              <w:t>SAKATO Sp. z o.o.</w:t>
            </w:r>
          </w:p>
          <w:p w14:paraId="12E611B5" w14:textId="77777777" w:rsidR="003F4884" w:rsidRPr="00826BC6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826BC6">
              <w:rPr>
                <w:rFonts w:ascii="Arial" w:eastAsia="Verdana" w:hAnsi="Arial" w:cs="Arial"/>
                <w:sz w:val="20"/>
                <w:szCs w:val="20"/>
              </w:rPr>
              <w:t>ul. Fatimska 41A/111</w:t>
            </w:r>
          </w:p>
          <w:p w14:paraId="61909AF6" w14:textId="1F4219EF" w:rsidR="003F4884" w:rsidRPr="00826BC6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eastAsia="Verdana" w:hAnsi="Arial" w:cs="Arial"/>
                <w:sz w:val="20"/>
                <w:szCs w:val="20"/>
              </w:rPr>
              <w:t>31-831 Kraków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5B054" w14:textId="2E2F2AB2" w:rsidR="003F4884" w:rsidRPr="00826BC6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t>1 410,00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3BA4" w14:textId="41AECB6E" w:rsidR="003F4884" w:rsidRPr="00826BC6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t>1 734,30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ED419" w14:textId="7C7B5179" w:rsidR="003F4884" w:rsidRPr="00826BC6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t>100,00 pkt</w:t>
            </w:r>
          </w:p>
        </w:tc>
      </w:tr>
      <w:tr w:rsidR="003F4884" w14:paraId="7E130D9C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67B205" w14:textId="7777777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F2488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Komatech S.C.</w:t>
            </w:r>
          </w:p>
          <w:p w14:paraId="64E972FC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Wojska Polskiego 8</w:t>
            </w:r>
          </w:p>
          <w:p w14:paraId="6AED17DE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43-190 Mikołów</w:t>
            </w:r>
          </w:p>
          <w:p w14:paraId="6C255B2F" w14:textId="7777777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27FB8E" w14:textId="7EC370B2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1 455,00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EA5C90" w14:textId="3E7614A2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1 789,65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EDE264" w14:textId="4AC04D0F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96,91 pkt</w:t>
            </w:r>
          </w:p>
        </w:tc>
      </w:tr>
      <w:tr w:rsidR="003F4884" w14:paraId="38FF0F44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4E80B6" w14:textId="2D51D4C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025F38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ECOBLACK S.C.</w:t>
            </w:r>
          </w:p>
          <w:p w14:paraId="1D0BD56A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Warszawska 312F</w:t>
            </w:r>
          </w:p>
          <w:p w14:paraId="6A0716D3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25-414 Kielce</w:t>
            </w:r>
          </w:p>
          <w:p w14:paraId="25ACBCA8" w14:textId="7777777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CE3A4B" w14:textId="7E8E5043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1 461,00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9F3119" w14:textId="7BE8E254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1 797,03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2B94FB" w14:textId="497B99ED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96,51 pkt</w:t>
            </w:r>
          </w:p>
        </w:tc>
      </w:tr>
      <w:tr w:rsidR="003F4884" w14:paraId="4EC7EBEF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C51A1" w14:textId="375CA73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3F9F69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PRAXIS ŁÓDŹ Pilecka i Petlak Sp. jawna</w:t>
            </w:r>
          </w:p>
          <w:p w14:paraId="13D35265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Przędzalniana 35</w:t>
            </w:r>
          </w:p>
          <w:p w14:paraId="075463CF" w14:textId="2D0C989A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90-035 Łódź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85B944" w14:textId="5C4B46AD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1 512,00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2140F7" w14:textId="017F668A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1 859,76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626B5" w14:textId="43348B7D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93,25 pkt</w:t>
            </w:r>
          </w:p>
        </w:tc>
      </w:tr>
      <w:tr w:rsidR="003F4884" w14:paraId="52D6477C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0F7AE5" w14:textId="7887C969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8D6B44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J-P Sp. z o.o.</w:t>
            </w:r>
          </w:p>
          <w:p w14:paraId="3F58CCD9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Serwituty 14</w:t>
            </w:r>
          </w:p>
          <w:p w14:paraId="52EA60DB" w14:textId="4CB76833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02-233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929E35" w14:textId="3AFD53CF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1 542,00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CC1945" w14:textId="3FC170C4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1 896,66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F22084" w14:textId="68C755D8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91,44 pkt</w:t>
            </w:r>
          </w:p>
        </w:tc>
      </w:tr>
      <w:tr w:rsidR="003F4884" w14:paraId="0A8613E9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E9BA15" w14:textId="0C46B895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0FD57C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KOMAX 9 Sp. z o.o.</w:t>
            </w:r>
          </w:p>
          <w:p w14:paraId="297DDE6C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Przemysłowa 2</w:t>
            </w:r>
          </w:p>
          <w:p w14:paraId="6D947D3C" w14:textId="5CCAB01F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10-418 Olsztyn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955D2E" w14:textId="5A3FD443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1 566,00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24AD9E" w14:textId="7EE9A95F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1 926,18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53C46" w14:textId="0C6602DD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90,04 pkt</w:t>
            </w:r>
          </w:p>
        </w:tc>
      </w:tr>
      <w:tr w:rsidR="003F4884" w14:paraId="5596383E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62298" w14:textId="1023F44A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A137D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DRUKSTAR Wojciech Wierzbicki</w:t>
            </w:r>
          </w:p>
          <w:p w14:paraId="7BEA9473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Króla Wł. Jagiełły 13/7</w:t>
            </w:r>
          </w:p>
          <w:p w14:paraId="353A1B34" w14:textId="714DEB26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25-634 Kielce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268A5" w14:textId="06D7C751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1 569,00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E531BF" w14:textId="4C298BBE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1 929,87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B241E1" w14:textId="19F4AFFB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89,87 pkt</w:t>
            </w:r>
          </w:p>
        </w:tc>
      </w:tr>
      <w:tr w:rsidR="003F4884" w14:paraId="78063022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474908" w14:textId="4E5F6B49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42F5E2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INV MEDIA Sp. z o.o.</w:t>
            </w:r>
          </w:p>
          <w:p w14:paraId="04DFBA4B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Alzacka 16/1</w:t>
            </w:r>
          </w:p>
          <w:p w14:paraId="15C97D5E" w14:textId="15FA84E6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03-972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B413C" w14:textId="46E4F09D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1 620,00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27C95" w14:textId="1E6D1DD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1 992,60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521541" w14:textId="0EB41881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87,04 pkt</w:t>
            </w:r>
          </w:p>
        </w:tc>
      </w:tr>
      <w:tr w:rsidR="003F4884" w14:paraId="4A1CF9BE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3251CC" w14:textId="3DA3B666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C92121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JM Data Żebrowski, Ryciak Sp. k.</w:t>
            </w:r>
          </w:p>
          <w:p w14:paraId="2D08C3F5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Zwoleńska 65a</w:t>
            </w:r>
          </w:p>
          <w:p w14:paraId="2878E371" w14:textId="44526718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04-761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A21D8" w14:textId="3C8D713B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1 665,00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B1335C" w14:textId="6E4C7109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2 047,95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0C2CBD" w14:textId="229DDDAA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84,68 pkt</w:t>
            </w:r>
          </w:p>
        </w:tc>
      </w:tr>
      <w:tr w:rsidR="003F4884" w14:paraId="60B9CF3E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7F9C5E" w14:textId="4C992997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49DC70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GOLDEN LINE Sp. z o.o.</w:t>
            </w:r>
          </w:p>
          <w:p w14:paraId="349A6A90" w14:textId="77777777" w:rsidR="003F4884" w:rsidRPr="00B018FC" w:rsidRDefault="003F4884" w:rsidP="003F4884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Krakowska 150</w:t>
            </w:r>
          </w:p>
          <w:p w14:paraId="379E7FF7" w14:textId="22F6E0CB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35-506 Rzeszów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9FFAF3" w14:textId="6456F73E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2 007,90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6B1C69" w14:textId="04D279EA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2 469,72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2DC3B4" w14:textId="41F9B3BC" w:rsidR="003F4884" w:rsidRPr="00B018FC" w:rsidRDefault="003F4884" w:rsidP="003F48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70,22 pkt</w:t>
            </w:r>
          </w:p>
        </w:tc>
      </w:tr>
      <w:tr w:rsidR="003F4884" w14:paraId="5F42607D" w14:textId="77777777" w:rsidTr="00184D62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82EB" w14:textId="0FE63485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Część III – LEXMARK</w:t>
            </w:r>
          </w:p>
        </w:tc>
      </w:tr>
      <w:tr w:rsidR="003F4884" w14:paraId="599363E6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C8390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D007" w14:textId="77777777" w:rsidR="00AA412B" w:rsidRPr="00B018FC" w:rsidRDefault="00AA412B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94A294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(firmy) albo imię i nazwisko, siedziba albo miejsce zamieszkania oraz adres wybranego wykonawcy</w:t>
            </w:r>
          </w:p>
          <w:p w14:paraId="13CFF139" w14:textId="069761EE" w:rsidR="00AA412B" w:rsidRPr="00B018FC" w:rsidRDefault="00AA412B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DD3E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 netto</w:t>
            </w:r>
          </w:p>
          <w:p w14:paraId="7DE55C93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776D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 brutto</w:t>
            </w:r>
          </w:p>
          <w:p w14:paraId="7C7B6C88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F98BD" w14:textId="77777777" w:rsidR="003F4884" w:rsidRPr="00B018FC" w:rsidRDefault="003F4884" w:rsidP="003F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575615" w:rsidRPr="00826BC6" w14:paraId="0ABCB762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C5536" w14:textId="77777777" w:rsidR="00575615" w:rsidRPr="00826BC6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1AA82" w14:textId="77777777" w:rsidR="00575615" w:rsidRPr="00826BC6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826BC6">
              <w:rPr>
                <w:rFonts w:ascii="Arial" w:eastAsia="Verdana" w:hAnsi="Arial" w:cs="Arial"/>
                <w:sz w:val="20"/>
                <w:szCs w:val="20"/>
              </w:rPr>
              <w:t>PRAXIS ŁÓDŹ Pilecka i Petlak Sp. jawna</w:t>
            </w:r>
          </w:p>
          <w:p w14:paraId="3D272620" w14:textId="77777777" w:rsidR="00575615" w:rsidRPr="00826BC6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826BC6">
              <w:rPr>
                <w:rFonts w:ascii="Arial" w:eastAsia="Verdana" w:hAnsi="Arial" w:cs="Arial"/>
                <w:sz w:val="20"/>
                <w:szCs w:val="20"/>
              </w:rPr>
              <w:t>ul. Przędzalniana 35</w:t>
            </w:r>
          </w:p>
          <w:p w14:paraId="050DA641" w14:textId="21EE7EDB" w:rsidR="00575615" w:rsidRPr="00826BC6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eastAsia="Verdana" w:hAnsi="Arial" w:cs="Arial"/>
                <w:sz w:val="20"/>
                <w:szCs w:val="20"/>
              </w:rPr>
              <w:t>90-035 Łódź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B07A" w14:textId="77E3EFAF" w:rsidR="00575615" w:rsidRPr="00826BC6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t>9 166,00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203F" w14:textId="065553F1" w:rsidR="00575615" w:rsidRPr="00826BC6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t>11 274,18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E855" w14:textId="378654C4" w:rsidR="00575615" w:rsidRPr="00826BC6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6">
              <w:rPr>
                <w:rFonts w:ascii="Arial" w:hAnsi="Arial" w:cs="Arial"/>
                <w:color w:val="000000"/>
                <w:sz w:val="20"/>
                <w:szCs w:val="20"/>
              </w:rPr>
              <w:t>100 pkt</w:t>
            </w:r>
          </w:p>
        </w:tc>
      </w:tr>
      <w:tr w:rsidR="00575615" w14:paraId="19443721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EE6A" w14:textId="77777777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F808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ECOBLACK S.C.</w:t>
            </w:r>
          </w:p>
          <w:p w14:paraId="1F14F638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Warszawska 312F</w:t>
            </w:r>
          </w:p>
          <w:p w14:paraId="02367560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25-414 Kielce</w:t>
            </w:r>
          </w:p>
          <w:p w14:paraId="516E1ABE" w14:textId="77777777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DABF" w14:textId="339A9D6B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9 460,00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7E32" w14:textId="071F693B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11 635,80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0F78" w14:textId="2D03EFEE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96,89 pkt</w:t>
            </w:r>
          </w:p>
        </w:tc>
      </w:tr>
      <w:tr w:rsidR="00575615" w14:paraId="697259ED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FE92" w14:textId="15D12656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AB6A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J-P Sp. z o.o.</w:t>
            </w:r>
          </w:p>
          <w:p w14:paraId="4300D713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Serwituty 14</w:t>
            </w:r>
          </w:p>
          <w:p w14:paraId="5CFE181B" w14:textId="1247DE61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02-233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FA152" w14:textId="0AEC30C9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9 711,00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C94A3" w14:textId="16F57CBC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11 944,53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F26DA" w14:textId="3DEB8CE4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94,39 pkt</w:t>
            </w:r>
          </w:p>
        </w:tc>
      </w:tr>
      <w:tr w:rsidR="00575615" w14:paraId="45E1E795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8255" w14:textId="13B87821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FB22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KOMAX 9 Sp. z o.o.</w:t>
            </w:r>
          </w:p>
          <w:p w14:paraId="53B52217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Przemysłowa 2</w:t>
            </w:r>
          </w:p>
          <w:p w14:paraId="3712E912" w14:textId="66E9A4EB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10-418 Olsztyn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2A7B" w14:textId="499BEBFD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10 010,00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EB3CF" w14:textId="4584CE3F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12 312,30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E13D" w14:textId="6B0C353A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91,57 pkt</w:t>
            </w:r>
          </w:p>
        </w:tc>
      </w:tr>
      <w:tr w:rsidR="00575615" w14:paraId="69AB4C23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6CF6" w14:textId="26E53706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180A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SAKATO Sp. z o.o.</w:t>
            </w:r>
          </w:p>
          <w:p w14:paraId="134BE03F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Fatimska 41A/111</w:t>
            </w:r>
          </w:p>
          <w:p w14:paraId="29C1EDF7" w14:textId="60E69598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31-831 Kraków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D2FB" w14:textId="403145BF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10 170,00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AE25" w14:textId="6269487E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12 509,10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7571" w14:textId="41A25F75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90,13 pkt</w:t>
            </w:r>
          </w:p>
        </w:tc>
      </w:tr>
      <w:tr w:rsidR="00575615" w14:paraId="6E7A48DE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55459" w14:textId="427C9B06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E795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JM Data Żebrowski, Ryciak Sp. k.</w:t>
            </w:r>
          </w:p>
          <w:p w14:paraId="62D728DA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Zwoleńska 65a</w:t>
            </w:r>
          </w:p>
          <w:p w14:paraId="2941B42D" w14:textId="7347186C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04-761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9E4A8" w14:textId="2DC34D79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10 198,00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5F7B9" w14:textId="1D4145EB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12 543,54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D1CE5" w14:textId="411E54D7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89,88 pkt</w:t>
            </w:r>
          </w:p>
        </w:tc>
      </w:tr>
      <w:tr w:rsidR="00575615" w14:paraId="2E060305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0235" w14:textId="415417B6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FC85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Komatech S.C.</w:t>
            </w:r>
          </w:p>
          <w:p w14:paraId="3B9B6457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Wojska Polskiego 8</w:t>
            </w:r>
          </w:p>
          <w:p w14:paraId="53653858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43-190 Mikołów</w:t>
            </w:r>
          </w:p>
          <w:p w14:paraId="54A86180" w14:textId="77777777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58D2" w14:textId="4D973612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10 290,00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4AA7" w14:textId="16126912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12 656,70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C4C1" w14:textId="5AD922DF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89,08 pkt</w:t>
            </w:r>
          </w:p>
        </w:tc>
      </w:tr>
      <w:tr w:rsidR="00575615" w14:paraId="32ED4A29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83C2" w14:textId="521E757C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8E4F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INV MEDIA Sp. z o.o.</w:t>
            </w:r>
          </w:p>
          <w:p w14:paraId="7C41646E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Alzacka 16/1</w:t>
            </w:r>
          </w:p>
          <w:p w14:paraId="00F8B645" w14:textId="73B6DA33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03-972 Warszawa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343B" w14:textId="02414D26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10 616,00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199FF" w14:textId="1A589C88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13 057,68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936B" w14:textId="5AC67610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86,34 pkt</w:t>
            </w:r>
          </w:p>
        </w:tc>
      </w:tr>
      <w:tr w:rsidR="00575615" w14:paraId="15610490" w14:textId="77777777" w:rsidTr="009D2D8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D9BF3" w14:textId="758E041D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3397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GOLDEN LINE Sp. z o.o.</w:t>
            </w:r>
          </w:p>
          <w:p w14:paraId="267C1879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Krakowska 150</w:t>
            </w:r>
          </w:p>
          <w:p w14:paraId="048470E1" w14:textId="01C3B41A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35-506 Rzeszów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B12AC" w14:textId="372E4370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10 946,56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82D65" w14:textId="5047DDE8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13 464,27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5E86" w14:textId="01820BC7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83,73 pkt</w:t>
            </w:r>
          </w:p>
        </w:tc>
      </w:tr>
      <w:tr w:rsidR="00575615" w14:paraId="56460345" w14:textId="77777777" w:rsidTr="00184D62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15B09C" w14:textId="6440C638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E0EA43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DRUKSTAR Wojciech Wierzbicki</w:t>
            </w:r>
          </w:p>
          <w:p w14:paraId="0E87FB9D" w14:textId="77777777" w:rsidR="00575615" w:rsidRPr="00B018FC" w:rsidRDefault="00575615" w:rsidP="00575615">
            <w:pPr>
              <w:spacing w:after="0"/>
              <w:rPr>
                <w:rFonts w:ascii="Arial" w:eastAsia="Verdana" w:hAnsi="Arial" w:cs="Arial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ul. Króla Wł. Jagiełły 13/7</w:t>
            </w:r>
          </w:p>
          <w:p w14:paraId="31253E25" w14:textId="11CC7667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eastAsia="Verdana" w:hAnsi="Arial" w:cs="Arial"/>
                <w:sz w:val="20"/>
                <w:szCs w:val="20"/>
              </w:rPr>
              <w:t>25-634 Kielce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DD360" w14:textId="08BD470A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11 150,00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330414" w14:textId="1BCDE120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13 714,50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07D5B" w14:textId="31F5AFD3" w:rsidR="00575615" w:rsidRPr="00B018FC" w:rsidRDefault="00575615" w:rsidP="0057561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8FC">
              <w:rPr>
                <w:rFonts w:ascii="Arial" w:hAnsi="Arial" w:cs="Arial"/>
                <w:color w:val="000000"/>
                <w:sz w:val="20"/>
                <w:szCs w:val="20"/>
              </w:rPr>
              <w:t>82,21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1873EC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32516"/>
    <w:rsid w:val="000358C4"/>
    <w:rsid w:val="000C44C2"/>
    <w:rsid w:val="0012032A"/>
    <w:rsid w:val="00143349"/>
    <w:rsid w:val="001873EC"/>
    <w:rsid w:val="001C7701"/>
    <w:rsid w:val="00247939"/>
    <w:rsid w:val="00270ABA"/>
    <w:rsid w:val="00284CE9"/>
    <w:rsid w:val="002E77CD"/>
    <w:rsid w:val="003B44A0"/>
    <w:rsid w:val="003F4884"/>
    <w:rsid w:val="00431D64"/>
    <w:rsid w:val="005638B5"/>
    <w:rsid w:val="00575615"/>
    <w:rsid w:val="005B4EE0"/>
    <w:rsid w:val="00637F2C"/>
    <w:rsid w:val="00671CBC"/>
    <w:rsid w:val="00680730"/>
    <w:rsid w:val="007E4D6E"/>
    <w:rsid w:val="00810D2E"/>
    <w:rsid w:val="00826BC6"/>
    <w:rsid w:val="008C0B38"/>
    <w:rsid w:val="00922761"/>
    <w:rsid w:val="009B6AF0"/>
    <w:rsid w:val="009D2D89"/>
    <w:rsid w:val="00A51841"/>
    <w:rsid w:val="00AA412B"/>
    <w:rsid w:val="00AF3C5C"/>
    <w:rsid w:val="00B018FC"/>
    <w:rsid w:val="00B023F4"/>
    <w:rsid w:val="00B70706"/>
    <w:rsid w:val="00BD4BC0"/>
    <w:rsid w:val="00BE08DF"/>
    <w:rsid w:val="00C64ECF"/>
    <w:rsid w:val="00CC2159"/>
    <w:rsid w:val="00D51173"/>
    <w:rsid w:val="00DE60E7"/>
    <w:rsid w:val="00E4495E"/>
    <w:rsid w:val="00F02F6B"/>
    <w:rsid w:val="00F359E5"/>
    <w:rsid w:val="00F70160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3BCF79-5B82-4A72-A0D1-7E7C5B107F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Król Magdalena</cp:lastModifiedBy>
  <cp:revision>33</cp:revision>
  <dcterms:created xsi:type="dcterms:W3CDTF">2024-05-06T12:53:00Z</dcterms:created>
  <dcterms:modified xsi:type="dcterms:W3CDTF">2025-02-18T07:43:00Z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