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mieszkalnego wielorodzinnego w Orzyszu”</w:t>
      </w:r>
      <w:r w:rsidDel="00000000" w:rsidR="00000000" w:rsidRPr="00000000">
        <w:rPr>
          <w:i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rtl w:val="0"/>
        </w:rPr>
        <w:t xml:space="preserve">, </w:t>
      </w:r>
      <w:r w:rsidDel="00000000" w:rsidR="00000000" w:rsidRPr="00000000">
        <w:rPr>
          <w:smallCaps w:val="0"/>
          <w:rtl w:val="0"/>
        </w:rPr>
        <w:t xml:space="preserve">oświadczam, co następuje: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zamawiającego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zamawiającego w SWZ, w rozdziale nr 9 w następującym zakresie: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Xk+UTBt/mhX1Ff8LPukyvffr2w==">CgMxLjAyCmlkLjMwajB6bGwyCmlkLjFmb2I5dGUyCmlkLjN6bnlzaDcyCmlkLjJldDkycDAyCWlkLnR5amN3dDgAaiMKFHN1Z2dlc3Quam40eXczaWltOW5lEgtLYXJvbCBOb3dha3IhMVdydElUeU1GZFpicEZUN2ZrU3QzSDhGOEJ3NUdtbFJy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