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Orzyszu”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footerReference r:id="rId8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5AzZRgyNa0UFmUbpys6Wuy5OaQ==">CgMxLjAyCGguZ2pkZ3hzMgloLjMwajB6bGw4AGorChRzdWdnZXN0LmJheXM5NGlkM3ZwNxITTWFnZGFsZW5hIELFgmXFhHNrYWojChRzdWdnZXN0LmpwaDc0YnFmNWxichILS2Fyb2wgTm93YWtyITEzdDZEMkdQMmZ2bEhyYzVGQ3VGdWlfRHozYTFTcG9URw==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