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C3D" w:rsidRPr="00575148" w:rsidRDefault="00F34170" w:rsidP="00DA6C3D">
      <w:pPr>
        <w:pStyle w:val="Nagwek"/>
        <w:spacing w:line="293" w:lineRule="auto"/>
        <w:ind w:firstLine="1979"/>
        <w:jc w:val="center"/>
        <w:rPr>
          <w:rFonts w:ascii="Cambria" w:hAnsi="Cambria"/>
          <w:b/>
          <w:color w:val="333333"/>
          <w:sz w:val="48"/>
          <w:szCs w:val="48"/>
        </w:rPr>
      </w:pPr>
      <w:r w:rsidRPr="00F34170">
        <w:rPr>
          <w:rFonts w:ascii="Calibri" w:hAnsi="Calibri"/>
          <w:noProof/>
          <w:sz w:val="28"/>
          <w:szCs w:val="28"/>
          <w:lang w:eastAsia="pl-PL" w:bidi="ar-SA"/>
        </w:rPr>
        <w:pict>
          <v:group id="_x0000_s1027" style="position:absolute;left:0;text-align:left;margin-left:-6.25pt;margin-top:-5.15pt;width:95.55pt;height:92.55pt;z-index:251657216" coordorigin="2264,710" coordsize="973,975">
            <o:lock v:ext="edit" aspectratio="t"/>
            <v:shape id="_x0000_s1028" style="position:absolute;left:2391;top:837;width:721;height:721" coordsize="2016,2015" path="m528,2015l,1487,1488,r528,528l528,2015xe" fillcolor="#7f7f7f" stroked="f">
              <v:path arrowok="t"/>
              <o:lock v:ext="edit" aspectratio="t"/>
            </v:shape>
            <v:shape id="_x0000_s1029" style="position:absolute;left:2391;top:837;width:721;height:721" coordsize="2016,2015" path="m528,2015l,1487,1488,r528,528l528,2015e" filled="f" strokeweight="0">
              <v:path arrowok="t"/>
              <o:lock v:ext="edit" aspectratio="t"/>
            </v:shape>
            <v:shape id="_x0000_s1030" style="position:absolute;left:2378;top:824;width:747;height:747" coordsize="2092,2091" path="m384,2091l,1708,1708,r384,384l384,2091xe" fillcolor="#b2b2b2" stroked="f">
              <v:path arrowok="t"/>
              <o:lock v:ext="edit" aspectratio="t"/>
            </v:shape>
            <v:shape id="_x0000_s1031" style="position:absolute;left:2378;top:824;width:747;height:747" coordsize="2092,2091" path="m384,2091l,1708,1708,r384,384l384,2091e" filled="f" strokeweight="0">
              <v:path arrowok="t"/>
              <o:lock v:ext="edit" aspectratio="t"/>
            </v:shape>
            <v:shape id="_x0000_s1032" style="position:absolute;left:2372;top:819;width:758;height:758" coordsize="2121,2120" path="m197,2120l,1923,1925,r196,196l197,2120xe" fillcolor="#ccc" stroked="f">
              <v:path arrowok="t"/>
              <o:lock v:ext="edit" aspectratio="t"/>
            </v:shape>
            <v:shape id="_x0000_s1033" style="position:absolute;left:2372;top:819;width:758;height:758" coordsize="2121,2120" path="m197,2120l,1923,1925,r196,196l197,2120e" filled="f" strokeweight="0">
              <v:path arrowok="t"/>
              <o:lock v:ext="edit" aspectratio="t"/>
            </v:shape>
            <v:shape id="_x0000_s1034" style="position:absolute;left:2391;top:837;width:721;height:721" coordsize="2016,2015" path="m,528l528,,2016,1487r-528,528l,528xe" fillcolor="#7f7f7f" stroked="f">
              <v:path arrowok="t"/>
              <o:lock v:ext="edit" aspectratio="t"/>
            </v:shape>
            <v:shape id="_x0000_s1035" style="position:absolute;left:2391;top:837;width:721;height:721" coordsize="2016,2015" path="m,528l528,,2016,1487r-528,528l,528e" filled="f" strokeweight="0">
              <v:path arrowok="t"/>
              <o:lock v:ext="edit" aspectratio="t"/>
            </v:shape>
            <v:shape id="_x0000_s1036" style="position:absolute;left:2378;top:824;width:747;height:747" coordsize="2092,2091" path="m,384l384,,2092,1708r-384,383l,384xe" fillcolor="#b2b2b2" stroked="f">
              <v:path arrowok="t"/>
              <o:lock v:ext="edit" aspectratio="t"/>
            </v:shape>
            <v:shape id="_x0000_s1037" style="position:absolute;left:2378;top:824;width:747;height:747" coordsize="2092,2091" path="m,384l384,,2092,1708r-384,383l,384e" filled="f" strokeweight="0">
              <v:path arrowok="t"/>
              <o:lock v:ext="edit" aspectratio="t"/>
            </v:shape>
            <v:shape id="_x0000_s1038" style="position:absolute;left:2372;top:817;width:758;height:760" coordsize="2121,2125" path="m,201l197,,2121,1928r-196,197l,201xe" fillcolor="#ccc" stroked="f">
              <v:path arrowok="t"/>
              <o:lock v:ext="edit" aspectratio="t"/>
            </v:shape>
            <v:shape id="_x0000_s1039" style="position:absolute;left:2372;top:817;width:758;height:760" coordsize="2121,2125" path="m,201l197,,2121,1928r-196,197l,201e" filled="f" strokeweight="0">
              <v:path arrowok="t"/>
              <o:lock v:ext="edit" aspectratio="t"/>
            </v:shape>
            <v:rect id="_x0000_s1040" style="position:absolute;left:2618;top:820;width:267;height:753" fillcolor="#7f7f7f" stroked="f">
              <o:lock v:ext="edit" aspectratio="t"/>
            </v:rect>
            <v:rect id="_x0000_s1041" style="position:absolute;left:2618;top:820;width:267;height:753" filled="f" strokeweight="0">
              <o:lock v:ext="edit" aspectratio="t"/>
            </v:rect>
            <v:rect id="_x0000_s1042" style="position:absolute;left:2655;top:765;width:193;height:863" fillcolor="#b2b2b2" stroked="f">
              <o:lock v:ext="edit" aspectratio="t"/>
            </v:rect>
            <v:rect id="_x0000_s1043" style="position:absolute;left:2655;top:765;width:193;height:863" filled="f" strokeweight="0">
              <o:lock v:ext="edit" aspectratio="t"/>
            </v:rect>
            <v:rect id="_x0000_s1044" style="position:absolute;left:2702;top:710;width:99;height:975" fillcolor="#ccc" stroked="f">
              <o:lock v:ext="edit" aspectratio="t"/>
            </v:rect>
            <v:rect id="_x0000_s1045" style="position:absolute;left:2702;top:710;width:99;height:975" filled="f" strokeweight="0">
              <o:lock v:ext="edit" aspectratio="t"/>
            </v:rect>
            <v:rect id="_x0000_s1046" style="position:absolute;left:2374;top:1064;width:753;height:266" fillcolor="#7f7f7f" stroked="f">
              <o:lock v:ext="edit" aspectratio="t"/>
            </v:rect>
            <v:rect id="_x0000_s1047" style="position:absolute;left:2374;top:1064;width:753;height:266" filled="f" strokeweight="0">
              <o:lock v:ext="edit" aspectratio="t"/>
            </v:rect>
            <v:rect id="_x0000_s1048" style="position:absolute;left:2321;top:1100;width:861;height:194" fillcolor="#b2b2b2" stroked="f">
              <o:lock v:ext="edit" aspectratio="t"/>
            </v:rect>
            <v:rect id="_x0000_s1049" style="position:absolute;left:2321;top:1100;width:861;height:194" filled="f" strokeweight="0">
              <o:lock v:ext="edit" aspectratio="t"/>
            </v:rect>
            <v:rect id="_x0000_s1050" style="position:absolute;left:2264;top:1146;width:973;height:101" fillcolor="#ccc" stroked="f">
              <o:lock v:ext="edit" aspectratio="t"/>
            </v:rect>
            <v:rect id="_x0000_s1051" style="position:absolute;left:2264;top:1146;width:973;height:101" filled="f" strokeweight="0">
              <o:lock v:ext="edit" aspectratio="t"/>
            </v:rect>
            <v:shape id="_x0000_s1052" style="position:absolute;left:2446;top:891;width:611;height:612" coordsize="1708,1712" path="m854,1712r-86,-4l681,1698r-81,-24l523,1645r-77,-33l374,1569r-62,-53l249,1463r-57,-62l144,1333r-43,-67l67,1190,38,1113,14,1031,,945,,859,,772,14,686,38,604,67,528r34,-77l144,379r48,-67l249,254r63,-57l374,149r72,-43l523,67,600,38,681,19,768,5,854,r86,5l1027,19r81,19l1185,67r77,39l1329,149r67,48l1459,254r52,58l1564,379r43,72l1641,528r29,76l1694,686r9,86l1708,859r-5,86l1694,1031r-24,82l1641,1190r-34,76l1564,1333r-53,68l1459,1463r-63,53l1329,1569r-67,43l1185,1645r-77,29l1027,1698r-87,10l854,1712xe" stroked="f">
              <v:path arrowok="t"/>
              <o:lock v:ext="edit" aspectratio="t"/>
            </v:shape>
            <v:shape id="_x0000_s1053" style="position:absolute;left:2446;top:891;width:611;height:612" coordsize="1708,1712" path="m854,1712r-86,-4l681,1698r-81,-24l523,1645r-77,-33l374,1569r-62,-53l249,1463r-57,-62l144,1333r-43,-67l67,1190,38,1113,14,1031,,945,,859,,772,14,686,38,604,67,528r34,-77l144,379r48,-67l249,254r63,-57l374,149r72,-43l523,67,600,38,681,19,768,5,854,r86,5l1027,19r81,19l1185,67r77,39l1329,149r67,48l1459,254r52,58l1564,379r43,72l1641,528r29,76l1694,686r9,86l1708,859r-5,86l1694,1031r-24,82l1641,1190r-34,76l1564,1333r-53,68l1459,1463r-63,53l1329,1569r-67,43l1185,1645r-77,29l1027,1698r-87,10l854,1712e" filled="f" strokeweight="0">
              <v:path arrowok="t"/>
              <o:lock v:ext="edit" aspectratio="t"/>
            </v:shape>
            <v:line id="_x0000_s1054" style="position:absolute" from="2752,1175" to="2752,1218" strokeweight="0">
              <o:lock v:ext="edit" aspectratio="t"/>
            </v:line>
            <v:line id="_x0000_s1055" style="position:absolute" from="2729,1198" to="2774,1198" strokeweight="0">
              <o:lock v:ext="edit" aspectratio="t"/>
            </v:line>
            <v:shape id="_x0000_s1056" style="position:absolute;left:2443;top:882;width:612;height:626" coordsize="1713,1751" path="m854,1751r-86,-5l686,1732r-86,-20l523,1679r-77,-34l379,1602r-67,-53l250,1492r-53,-63l144,1362r-38,-72l67,1214,39,1137,19,1050,5,964,,873,5,787,19,700,39,614,67,537r39,-77l144,389r53,-68l250,259r62,-58l379,149r67,-43l523,67,600,38,686,19,768,5,854,r91,5l1027,19r82,19l1190,67r72,39l1334,149r67,52l1464,259r53,62l1565,389r43,71l1646,537r29,77l1694,700r14,87l1713,873r-5,91l1694,1050r-19,87l1646,1214r-38,76l1565,1362r-48,67l1464,1492r-63,57l1334,1602r-72,43l1190,1679r-81,33l1027,1732r-82,14l854,1751xe" fillcolor="#04048f" stroked="f">
              <v:path arrowok="t"/>
              <o:lock v:ext="edit" aspectratio="t"/>
            </v:shape>
            <v:shape id="_x0000_s1057" style="position:absolute;left:2436;top:1194;width:312;height:321" coordsize="873,897" path="m,l5,91r14,91l38,269r29,81l106,427r43,77l202,571r52,62l317,691r67,53l456,787r77,38l614,854r87,24l787,892r86,5l873,859r-81,-5l705,839,629,820,552,791,475,753,408,710,345,662,283,604,230,547,182,480,139,408,106,336,77,254,58,173,43,91,38,,,xe" stroked="f">
              <v:path arrowok="t"/>
              <o:lock v:ext="edit" aspectratio="t"/>
            </v:shape>
            <v:shape id="_x0000_s1058" style="position:absolute;left:2436;top:875;width:312;height:319" coordsize="873,892" path="m873,l787,5,701,19,614,38,533,72r-77,38l384,153r-67,53l254,264r-52,62l149,393r-43,77l67,547,38,628,19,715,5,801,,892r38,l43,806,58,724,77,638r29,-77l139,489r43,-72l230,350r53,-62l345,235r63,-48l475,144r77,-39l629,77,705,57,792,43r81,-5l873,xe" stroked="f">
              <v:path arrowok="t"/>
              <o:lock v:ext="edit" aspectratio="t"/>
            </v:shape>
            <v:shape id="_x0000_s1059" style="position:absolute;left:2748;top:875;width:314;height:319" coordsize="878,892" path="m878,892r-4,-91l859,715,840,628,811,547,773,470,730,393,677,326,619,264,557,206,490,153,418,110,341,72,264,38,178,19,91,5,,,,38r87,5l173,57r77,20l327,105r72,39l471,187r62,48l595,288r53,62l696,417r43,72l773,561r29,77l821,724r14,82l840,892r38,xe" stroked="f">
              <v:path arrowok="t"/>
              <o:lock v:ext="edit" aspectratio="t"/>
            </v:shape>
            <v:shape id="_x0000_s1060" style="position:absolute;left:2748;top:1194;width:314;height:321" coordsize="878,897" path="m,897r91,-5l178,878r86,-24l341,825r77,-38l490,744r67,-53l619,633r58,-62l730,504r43,-77l811,350r29,-81l859,182,874,91,878,,840,r-5,91l821,173r-19,81l773,336r-34,72l696,480r-48,67l595,604r-62,58l471,710r-72,43l327,791r-77,29l173,839,87,854,,859r,38xe" stroked="f">
              <v:path arrowok="t"/>
              <o:lock v:ext="edit" aspectratio="t"/>
            </v:shape>
            <v:shape id="_x0000_s1061" style="position:absolute;left:2546;top:1192;width:202;height:209" coordsize="566,585" path="m,l,58r10,62l24,173r19,53l67,278r29,48l130,370r38,43l206,451r44,34l298,513r48,24l398,557r58,14l509,581r57,4l566,547r-52,-5l461,533,413,523,360,504,317,480,274,451,230,422,192,384,158,346,130,307,101,259,77,211,62,163,48,111,38,58,38,,,xe" stroked="f">
              <v:path arrowok="t"/>
              <o:lock v:ext="edit" aspectratio="t"/>
            </v:shape>
            <v:shape id="_x0000_s1062" style="position:absolute;left:2546;top:985;width:202;height:207" coordsize="566,580" path="m566,l509,,456,9,398,24,346,43,298,67,250,96r-44,33l168,168r-38,43l96,254,67,302,43,355,24,408,10,465,,523r,57l38,580r,-57l48,470,62,417,77,369r24,-48l130,278r28,-43l192,196r38,-38l274,129r43,-28l360,77,413,62,461,48,514,38r52,l566,xe" stroked="f">
              <v:path arrowok="t"/>
              <o:lock v:ext="edit" aspectratio="t"/>
            </v:shape>
            <v:shape id="_x0000_s1063" style="position:absolute;left:2748;top:985;width:204;height:207" coordsize="571,580" path="m571,580r,-57l562,465,547,408,528,355,504,302,475,254,442,211,403,168,365,129,322,96,274,67,226,43,173,24,115,9,63,,,,,38r58,l111,48r48,14l207,77r48,24l298,129r43,29l379,196r34,39l442,278r29,43l490,369r19,48l523,470r10,53l533,580r38,xe" stroked="f">
              <v:path arrowok="t"/>
              <o:lock v:ext="edit" aspectratio="t"/>
            </v:shape>
            <v:shape id="_x0000_s1064" style="position:absolute;left:2748;top:1192;width:204;height:209" coordsize="571,585" path="m,585r63,-4l115,571r58,-14l226,537r48,-24l322,485r43,-34l403,413r39,-43l475,326r29,-48l528,226r19,-53l562,120r9,-62l571,,533,r,58l523,111r-14,52l490,211r-19,48l442,307r-29,39l379,384r-38,38l298,451r-43,29l207,504r-48,19l111,533r-53,9l,547r,38xe" stroked="f">
              <v:path arrowok="t"/>
              <o:lock v:ext="edit" aspectratio="t"/>
            </v:shape>
            <v:shape id="_x0000_s1065" style="position:absolute;left:2462;top:1290;width:302;height:100" coordsize="845,278" path="m,14l91,4,197,r52,4l307,9r58,10l422,33r58,15l537,67r58,24l648,120r53,33l753,192r48,38l845,278,801,259,758,239,710,220,667,206,619,196r-43,-4l528,187r-48,-5l437,187r-48,l345,196r-43,10l259,220r-43,15l177,259r-38,19l120,254,101,225,82,192,62,158,43,124,29,91,14,52,,14xe" stroked="f">
              <v:path arrowok="t"/>
              <o:lock v:ext="edit" aspectratio="t"/>
            </v:shape>
            <v:shape id="_x0000_s1066" style="position:absolute;left:2752;top:1285;width:286;height:103" coordsize="801,288" path="m801,15l710,5,614,,566,,513,5r-52,5l408,19,355,34,302,53,249,77r-48,29l149,139,96,183,48,235,,288,43,269,86,250r43,-20l173,216r43,-9l259,197r43,-10l345,187r44,l432,187r43,10l513,202r44,14l595,230r38,20l672,274r19,-24l710,221r15,-29l739,163r19,-33l773,96,787,58,801,15xe" stroked="f">
              <v:path arrowok="t"/>
              <o:lock v:ext="edit" aspectratio="t"/>
            </v:shape>
            <v:shape id="_x0000_s1067" style="position:absolute;left:2511;top:1352;width:254;height:110" coordsize="710,307" path="m,101l48,72,96,48,149,29,202,15,254,5,307,r48,l403,r43,5l490,15r43,9l571,39r39,19l648,77r34,19l710,115r-4,5l701,125r5,5l706,139r,5l706,149r,5l696,154r-24,l643,149r-29,-5l581,139r-39,-4l509,125,480,111,451,101r-33,14l384,135r-29,24l331,183r-29,24l283,235r-24,34l240,307,206,293,178,274,149,255,120,231,91,207,62,173,29,139,,101xe" fillcolor="red" stroked="f">
              <v:path arrowok="t"/>
              <o:lock v:ext="edit" aspectratio="t"/>
            </v:shape>
            <v:shape id="_x0000_s1068" style="position:absolute;left:2746;top:1350;width:244;height:105" coordsize="681,292" path="m681,95l638,67,590,43,542,24,494,14,446,4,398,,355,,307,4,263,9,225,19r-43,9l139,43,100,57,67,76,33,95,,119r9,l9,124r,10l9,143r,5l9,153r,5l19,163r24,-5l71,153r29,-5l134,143r33,-9l201,129r24,-10l249,105r34,19l316,143r34,15l374,177r29,24l427,225r24,34l470,292r29,-19l527,254r24,-24l580,206r24,-29l633,153r24,-29l681,95xe" fillcolor="red" stroked="f">
              <v:path arrowok="t"/>
              <o:lock v:ext="edit" aspectratio="t"/>
            </v:shape>
            <v:shape id="_x0000_s1069" style="position:absolute;left:2587;top:1374;width:326;height:127" coordsize="912,355" path="m163,r29,14l226,28r33,15l298,52r77,10l456,67r82,l619,52r39,-9l696,33,730,19,763,r24,38l811,67r19,29l850,120r14,19l878,163r15,29l912,220r-58,34l802,283r-63,24l682,326r-63,14l557,350r-62,5l432,350r-57,l317,340r-58,-5l207,321,154,307,101,283,53,259,,230,19,196,39,168,53,139,67,115,87,86,106,62,130,33,163,xe" fillcolor="#04048f" stroked="f">
              <v:path arrowok="t"/>
              <o:lock v:ext="edit" aspectratio="t"/>
            </v:shape>
            <v:shape id="_x0000_s1070" style="position:absolute;left:2628;top:1405;width:245;height:79" coordsize="687,221" path="m68,24r,-5l68,19r,l68,19r,l68,19r,l68,14r,l63,14r,l63,14r,l58,14r,l53,10r-5,l53,r87,29l144,29r5,5l154,34r5,l159,38r5,l168,43r,l173,48r5,l178,53r,l183,58r,l183,62r,5l183,67r,5l183,72r,5l183,82r,l183,86r,5l183,91r-5,5l178,96r,5l178,101r-5,l173,106r,l168,106r,4l168,110r-4,l164,110r-5,5l159,115r-5,l154,115r-5,l144,115r,l140,115r-5,l130,115r-5,l125,115r-5,l116,115r-5,-5l111,110r-5,l101,110r,-4l82,101,68,149r,l63,149r,l63,149r,l68,154r,l68,154r,l68,154r,l68,154r,l68,154r,l68,154r,l68,154r,l72,154r,4l72,158r,l72,158r15,l82,173,,144,5,134r5,l10,134r5,l15,134r5,5l20,139r,l20,139r4,l24,139r,l24,139r,l24,139r,l29,139r,l29,134r,l29,134r,l29,134r,-4l29,130,68,24xm87,91r14,5l106,96r5,l116,101r,l120,101r5,l125,96r5,l130,96r5,-5l135,91r5,-5l140,86r,-4l144,82r,-5l144,72r,-5l144,67r,-5l149,62r,-4l149,58r,-5l144,53r,-5l144,48r,-5l140,43r,l135,38r,l130,38,120,34r,l116,34r-5,l111,34r-5,l106,34r,l106,34,87,91xm226,187l240,77r,-5l240,72r,l240,67r,l240,67r,l240,67r,l236,67r,l236,62r,l231,62r,l226,62r-5,l221,48r82,14l303,72r-10,l293,72r-5,l288,72r,l288,72r-4,l284,72r,l284,72r,l279,72r,5l279,77r,l279,77r,5l264,192r,l264,192r,5l264,197r,l264,197r,l264,197r,4l264,201r,l264,201r5,l269,201r,l269,201r,l269,201r,l274,201r,l274,201r,l279,201r5,l284,216,202,201r,-9l202,192r,l202,192r,l202,192r5,l207,192r,l207,192r,l207,192r,l207,192r,l207,192r,l212,192r,l212,192r,l212,192r4,l216,192r,l216,192r,l216,192r5,l221,192r,l221,192r,l221,192r,l221,192r5,l226,187r,l226,187r,xm351,149r-19,9l336,182r15,-14l351,192r,5l351,201r,l351,201r,l351,201r,l351,201r,l351,201r,5l351,206r-5,l346,206r,l346,206r,l341,206r,l341,206r,l336,206r,l336,206r-4,l332,221,475,206r,-57l461,149r,5l461,154r,4l461,158r,5l461,163r-5,5l456,168r,5l456,173r-5,5l451,178r,4l451,182r-4,l447,187r,l442,187r,l442,192r-5,l437,192r-5,l432,197r-5,l427,197r-4,l423,197r-5,l418,197r-5,l413,201r,l413,201r-5,l408,201r,l408,201r,l408,201r,l408,201r,l408,201r,l403,201r,l403,201r,l403,201r,l399,201r,l399,197r,l394,197r,l394,197r,l394,197r,l394,197r,-5l389,192r,l389,144r29,-24l418,101r-34,19l380,82r,-5l380,77r,l380,77r4,l384,77r,-5l384,72r,l384,72r,l384,72r,l384,72r,l389,72r,l389,72r,l389,72r,l394,72r,l394,72r9,l403,58r-81,9l322,77r,l327,77r,l332,77r,l332,77r4,l336,77r,l341,77r,l341,77r,l341,82r,l341,82r10,67xm538,154l547,19r15,-5l658,125r,l663,130r,l663,130r4,l667,130r,l667,130r5,l672,130r,l672,130r5,l677,130r,l682,130r5,9l615,163r-5,-9l615,149r4,l619,149r,l624,149r,l624,144r,l624,144r,l624,144r,l624,144r,-5l624,139r,l624,139r,l624,139r,l619,139r,l619,139r,l619,139,605,120r-53,14l552,139r,5l552,144r,5l552,149r,5l552,154r,4l552,158r,5l557,163r,l557,163r,l562,168r,l562,168r5,l567,168r,l571,168r,l576,163r,l581,178r-58,19l519,182r4,l528,182r,-4l533,173r,-5l533,163r5,-5l538,154xm557,62r-5,58l595,106,557,62xe" stroked="f">
              <v:path arrowok="t"/>
              <o:lock v:ext="edit" aspectratio="t" verticies="t"/>
            </v:shape>
            <v:shape id="_x0000_s1071" style="position:absolute;left:2628;top:1405;width:65;height:62" coordsize="183,173" path="m68,24r,-5l68,14r-5,l58,14,53,10r-5,l53,r87,29l144,29r5,5l154,34r5,l159,38r5,l168,43r5,5l178,48r,5l183,58r,4l183,67r,5l183,77r,5l183,86r,5l178,96r,5l173,101r,5l168,106r,4l164,110r-5,5l154,115r-5,l144,115r-4,l135,115r-5,l125,115r-5,l116,115r-5,-5l106,110r-5,l101,106,82,101,68,149r-5,l68,154r4,l72,158r15,l82,173,,144,5,134r5,l15,134r5,5l24,139r5,l29,134r,-4l68,24e" filled="f" strokecolor="white" strokeweight="0">
              <v:path arrowok="t"/>
              <o:lock v:ext="edit" aspectratio="t"/>
            </v:shape>
            <v:shape id="_x0000_s1072" style="position:absolute;left:2659;top:1417;width:22;height:24" coordsize="62,67" path="m,57r14,5l19,62r5,l29,67r4,l38,67r,-5l43,62r5,-5l53,52r,-4l57,48r,-5l57,38r,-5l57,28r5,l62,24r,-5l57,19r,-5l57,9r-4,l48,4r-5,l33,,29,,24,,19,,,57e" filled="f" strokecolor="white" strokeweight="0">
              <v:path arrowok="t"/>
              <o:lock v:ext="edit" aspectratio="t"/>
            </v:shape>
            <v:shape id="_x0000_s1073" style="position:absolute;left:2700;top:1422;width:36;height:60" coordsize="101,168" path="m24,139l38,29r,-5l38,19r-4,l34,14r-5,l24,14r-5,l19,r82,14l101,24r-10,l86,24r-4,l77,24r,5l77,34,62,144r,5l62,153r5,l72,153r5,l82,153r,15l,153r,-9l5,144r5,l14,144r5,l24,144r,-5e" filled="f" strokecolor="white" strokeweight="0">
              <v:path arrowok="t"/>
              <o:lock v:ext="edit" aspectratio="t"/>
            </v:shape>
            <v:shape id="_x0000_s1074" style="position:absolute;left:2743;top:1426;width:55;height:58" coordsize="153,163" path="m29,91r-19,9l14,124,29,110r,24l29,139r,4l29,148r-5,l19,148r-5,l10,148r,15l153,148r,-57l139,91r,5l139,100r,5l134,110r,5l129,120r,4l125,124r,5l120,129r,5l115,134r-5,l110,139r-5,l101,139r-5,l91,139r,4l86,143r-5,l77,143r,-4l72,139r,-5l67,134r,-48l96,62r,-19l62,62,58,24r,-5l62,19r,-5l67,14r5,l81,14,81,,,9,,19r5,l10,19r4,l19,19r,5l29,91e" filled="f" strokecolor="white" strokeweight="0">
              <v:path arrowok="t"/>
              <o:lock v:ext="edit" aspectratio="t"/>
            </v:shape>
            <v:shape id="_x0000_s1075" style="position:absolute;left:2813;top:1410;width:60;height:65" coordsize="168,183" path="m19,140l28,5,43,r96,111l144,116r4,l153,116r5,l163,116r5,9l96,149r-5,-9l96,135r4,l105,135r,-5l105,125r-5,l86,106,33,120r,5l33,130r,5l33,140r,4l33,149r5,l43,154r5,l52,154r5,-5l62,164,4,183,,168r4,l9,168r,-4l14,159r,-5l14,149r5,-5l19,140e" filled="f" strokecolor="white" strokeweight="0">
              <v:path arrowok="t"/>
              <o:lock v:ext="edit" aspectratio="t"/>
            </v:shape>
            <v:shape id="_x0000_s1076" style="position:absolute;left:2825;top:1427;width:16;height:21" coordsize="43,58" path="m5,l,58,43,44,5,e" filled="f" strokecolor="white" strokeweight="0">
              <v:path arrowok="t"/>
              <o:lock v:ext="edit" aspectratio="t"/>
            </v:shape>
            <v:shape id="_x0000_s1077" style="position:absolute;left:2649;top:1038;width:200;height:261" coordsize="561,729" path="m34,590l139,580r5,14l149,604r5,9l163,623r5,10l178,637r4,5l192,647r10,5l211,657r10,4l235,666r10,l259,666r15,5l288,671r14,l317,666r14,l341,666r14,-5l365,657r9,-5l384,652r5,-10l398,637r5,-4l408,628r,-5l413,618r,-9l413,604r,-5l413,594r,-4l408,585r,-5l403,575r-5,-5l393,570r-9,-9l369,551r-19,-9l326,532,298,518,269,503,235,489,197,474r-19,-9l158,460,139,450r-14,-4l110,436,96,431,86,426r-9,-4l67,417r-9,-5l53,407,43,402r-5,-9l34,388,24,383r-5,-9l14,369r-4,-5l5,354r,-4l,340r,-5l,326r,-5l,311r,-9l5,292r5,-5l14,278r5,-10l24,263r10,-9l43,249,53,239r9,-4l77,230r9,-5l101,220r14,-5l130,215r-10,-9l110,201r-9,-5l96,191,86,182r-4,-5l77,172r-5,-5l67,163,62,153r,-5l58,143r,-4l58,134,53,124r,-5l58,110r,-15l62,86,67,76,77,67,86,57,101,47r14,-9l130,28r14,-9l163,14,182,9,202,4r19,l245,r24,l293,r24,4l341,4r24,5l384,14r19,5l422,28r15,5l451,43r14,9l475,62r10,14l494,86r5,14l509,115r,19l403,139r-5,-10l393,119r-4,-9l384,100r-5,-9l374,86r-9,-5l360,76,350,71r-9,-4l331,62r-9,l312,57r-10,l288,57r-10,l264,57r-14,l240,57r-10,5l216,62r-10,5l197,71r-5,5l182,81r-4,5l168,91r-5,4l163,100r-5,5l158,110r,5l158,119r,5l158,129r5,5l163,139r5,4l173,148r5,5l187,158r15,9l221,177r19,10l264,196r29,15l322,220r33,15l379,244r19,10l417,259r15,9l446,273r15,5l470,283r10,4l489,297r10,5l509,306r4,5l523,316r5,10l537,330r5,5l547,340r,10l552,354r5,5l557,369r,5l561,383r,5l561,398r-4,9l552,417r-5,9l542,436r-5,10l528,455r-10,5l509,465r-5,5l494,474r-9,5l470,484r-14,5l441,494r-14,4l437,503r14,5l461,513r9,9l475,527r10,5l489,542r10,4l504,551r5,10l513,566r,9l518,580r,10l518,594r,10l518,609r,9l518,628r-5,5l509,642r-5,10l499,657r-10,9l485,671r-10,10l465,685r-9,5l446,695r-14,5l422,705r-14,4l393,714r-14,5l365,719r-15,5l336,724r-14,l307,729r-19,l264,724r-29,l211,724r-24,-5l168,714r-19,-9l130,700,115,690,96,681,82,671,72,661,62,647,53,633,43,618,38,604,34,590xm374,470r10,l393,465r10,-5l413,455r9,-5l427,446r5,-5l441,436r5,-5l451,426r,l456,422r,-5l461,412r,-5l461,402r,-4l461,388r-5,-5l451,378r,-4l446,369r-9,-10l432,354r-10,-4l413,345,398,335r-14,-9l365,321,345,311r-23,-9l298,292r-20,-9l264,278,245,268r-15,-5l216,259,202,249r-10,-5l182,239r-14,5l158,249r-9,5l139,259r-5,4l125,268r-5,l115,273r-5,5l106,283r-5,4l101,292r-5,5l96,302r,4l96,311r,10l96,326r,4l101,335r5,5l110,350r5,4l120,359r10,5l139,369r10,9l163,383r19,10l197,398r24,9l240,417r19,5l278,431r20,5l312,446r19,4l345,460r15,5l374,470xe" stroked="f">
              <v:path arrowok="t"/>
              <o:lock v:ext="edit" aspectratio="t" verticies="t"/>
            </v:shape>
            <v:shape id="_x0000_s1078" style="position:absolute;left:2470;top:908;width:558;height:362" coordsize="1560,1012" path="m67,993r,l62,993r,l62,993r,l58,993r,l58,993r,l53,993r,l53,993r,l48,993r,l48,993r-5,l43,988r-5,l38,988r,l34,983r,l29,983r,-5l29,978r-5,l24,974r,l24,969r-5,l19,964r,l19,964r,l19,959r-5,l14,959r,l14,955r,l14,955r,l14,950r,l14,950r,l14,945r-4,-5l10,935r,-4l10,926r4,-5l14,916r,-5l19,907,5,897r,-10l58,873r,10l58,887r-5,l48,892r,l43,897r,l38,902r,l34,907r,l29,911r,5l29,916r,5l24,921r,5l24,926r,5l24,931r,4l24,940r,l24,945r,l24,950r,l24,955r5,l29,959r,l34,964r,l34,969r4,l38,969r5,l43,974r5,l48,974r5,l53,969r,l53,969r,l58,969r,l58,969r,l58,969r4,-5l62,964r,l62,964r,l62,959r,l67,959r,-4l67,955r,-5l67,950r,-5l67,940r,-5l67,931r,-10l67,916r,-5l67,911r5,-4l72,902r,-5l72,892r,l72,887r5,-4l77,883r,-5l82,873r,-5l86,868r,-5l91,863r5,l96,859r5,l106,859r4,l115,854r5,l120,854r,l120,854r5,l125,854r,l129,854r,5l129,859r,l134,859r,l134,859r5,l139,859r5,4l144,863r5,l149,868r4,l153,873r5,l158,878r,5l163,883r,4l163,887r5,5l168,897r,5l168,902r,9l168,916r,5l168,926r,9l168,940r-5,5l163,950r14,14l177,974r-57,9l120,974r,l125,969r,l129,964r,l134,964r,-5l139,959r,-4l144,955r,l144,950r5,l149,945r,l149,940r4,l153,935r,l153,931r,l158,926r,l158,921r,l158,916r,l158,916r,-5l158,911r,-4l158,907r,-5l158,902r-5,-5l153,892r,l149,892r,-5l149,887r-5,-4l144,883r-5,l139,883r-5,l134,878r-5,l129,883r-4,l125,883r,l125,883r,l125,883r,l120,883r,l120,883r-5,4l115,887r,5l115,897r-5,5l110,902r,19l110,940r,5l106,950r,5l106,959r,5l101,969r,5l96,974r,4l91,983r,l86,988r-4,l77,993r-5,l67,993r,xm19,710r,l19,715r,9l19,729r,5l19,734r,5l19,743r,l19,748r,l19,753r,l24,758r,l24,763r,l29,767r,l34,772r,l38,772r5,5l43,777r5,5l53,782r5,l58,796,,787,14,662r10,l149,763r,-10l149,743r,-4l149,739r,-5l149,734r,-5l149,729r,-5l149,724r,-5l149,719r,-4l144,715r,-5l144,710r,-5l144,705r-5,-5l134,700r,-5l129,691r-4,l120,686r-5,l106,681r,-10l168,681,153,811r-9,l19,710xm53,566r,l53,566r,l53,566r,l48,566r,l48,566r,l48,566r,l48,566r,5l48,571r,l43,571r,l43,576r,l43,576r,l43,580r,l38,580r,5l29,580,58,504r9,4l67,513r,5l67,518r,l62,523r,l62,523r,l62,528r,l62,528r5,l67,528r,4l67,532r,l67,532r58,24l96,484r,l91,484r,l91,480r,l91,480r,l86,480r,l86,480r,l86,480r-4,l82,480r,l82,480r,4l82,484r-5,l77,489r,l77,489r,5l72,499,62,494,91,422r10,5l101,432r,4l96,446r5,5l101,456r,9l106,470r,10l120,504r91,-20l211,484r,l216,484r,l216,484r,l216,484r,l221,484r,l221,480r,l221,480r,-5l225,475r,l235,480r-29,72l197,547r,l197,542r,l197,537r4,l201,537r,-5l201,532r,l201,532r,l201,532r,-4l201,528r-4,l197,528r,l197,528r,l192,528r,l192,528r,l187,528r-53,9l144,561r29,15l177,576r,l177,576r,l182,576r,l182,576r,l182,576r,l187,571r,l187,566r,l187,561r5,l201,566r-28,77l158,638r5,-5l163,628r,l163,624r,l163,619r5,l168,619r,l163,614r,l163,614r,l163,614r,l163,614,53,566xm187,278r5,-5l192,273r5,-4l201,264r5,-5l211,259r5,-5l221,254r4,l230,249r10,l245,249r4,l254,249r5,l264,254r5,l273,254r5,5l283,259r5,5l293,264r4,5l302,273r,l307,278r,5l312,283r5,5l317,293r4,4l321,302r,5l326,312r,5l326,321r,10l326,336r,5l326,345r,5l326,350r,5l326,355r-5,5l321,360r,5l321,369r-4,l317,374r,l317,379r-5,l312,384r-5,l307,388r-5,5l293,398r-5,5l278,408r-5,4l264,412r-5,5l249,417r-9,l235,417r-10,-5l221,412r-10,-4l206,403r-5,l192,398r,-5l187,388r-5,-4l182,379r-5,-5l173,369r,-4l173,360r-5,-5l168,350r,-5l168,341r-5,-5l163,331r5,-5l168,321r,-9l168,307r5,-5l173,297r4,-4l177,288r5,-5l187,278xm197,288r-5,5l187,293r,4l187,302r,5l187,312r,5l187,321r5,5l192,331r5,5l201,341r5,4l211,350r5,10l221,365r4,4l235,374r5,5l245,379r4,5l254,388r5,l269,388r4,5l278,393r,l283,388r5,l293,384r4,l302,379r,l307,369r,-4l307,355r,-10l302,336r-9,-10l283,317,273,302r-9,-5l259,293r-5,-5l249,288r-9,-5l235,278r-5,l225,278r-4,-5l216,273r-5,l211,278r-5,l201,278r-4,5l197,288xm365,225r-5,20l369,264r10,-19l393,269r,4l393,273r,l393,273r,l393,273r,l393,278r,l393,278r,l393,278r,l393,278r-4,l389,278r,5l389,283r,l389,283r-5,l384,288r,l379,288r,l384,297,509,221,480,168r-10,5l470,177r,5l470,182r,5l470,187r5,5l475,192r,5l475,197r,4l475,201r,5l475,206r-5,5l470,211r,5l470,216r,5l470,221r-5,l465,225r,l465,230r-4,l461,230r,5l456,235r,5l456,240r-5,l451,245r-5,l446,245r,l446,245r,l446,245r,l446,245r-5,l441,245r,l441,245r,l441,249r,l441,249r,l441,249r-4,l437,249r,l437,249r-5,l432,249r,l432,249r,l427,249r,l427,249r,l427,249r,l427,249,398,206r19,-38l403,149r-14,38l365,149r,l365,149r,l365,144r,l365,144r,l365,144r,l365,144r,l365,139r,l365,139r,l365,139r4,l369,139r,l369,139r,l369,139r,-5l374,134r5,-5l374,120r-72,43l312,173r,l312,173r5,l317,168r4,l321,168r,l326,168r,l326,168r,l326,168r5,l331,168r,l331,168r34,57xm552,163l571,29r14,-5l677,144r,l677,149r,l681,149r,l681,149r,l686,149r,l686,149r,l691,149r,l691,149r5,l696,149r5,9l629,182r-5,-14l629,168r4,l633,168r,-5l638,163r,l638,163r,l638,158r,l638,158r,l638,158r,l638,158r,l638,158r,l638,158r,l638,158r,l638,158r-5,-5l633,153,619,134r-53,15l566,149r,4l566,158r,l566,163r,l566,168r,l566,173r,l566,173r5,4l571,177r,l571,177r5,l576,177r,l581,177r,l585,177r,l590,177r,l595,192r-62,14l533,197r4,-5l537,192r5,-5l542,182r5,-5l547,173r5,-5l552,163xm576,72r-5,62l609,120,576,72xm859,24r,l859,24r,-5l859,19r,l854,19r,l854,19r,l854,19r,-5l849,14r,l849,14r-5,l844,14r-9,l840,r86,19l931,19r5,l940,24r5,l950,24r5,l960,29r4,l964,34r5,l969,38r5,l974,43r,l979,48r,l979,53r,l979,58r,4l979,62r,5l979,67r,5l979,77r,l979,81r,l979,86r-5,l974,91r,l974,91r-5,5l969,96r,l964,101r,l960,101r,4l955,105r,l950,105r-5,l940,105r,l936,110r-5,l926,105r-5,l921,105r-5,l912,105r-5,l907,105r-5,l883,101r-10,48l873,149r,4l873,153r,l873,153r,l873,153r5,l878,153r,5l878,158r,l878,158r,l878,158r,l878,158r,l878,158r5,l883,158r,l883,158r,l897,158r-5,15l811,158r5,-14l816,144r5,5l821,149r4,l825,149r,l830,149r,l830,149r,l830,149r5,l835,149r,l835,149r,l835,144r,l835,144r,l835,144r,l835,139r,l859,24xm883,91r19,l907,91r5,5l916,96r,-5l921,91r5,l926,91r5,-5l931,86r,l936,81r,-4l936,77r4,-5l940,67r,l940,62r,-4l940,58r,-5l940,48r,l940,43r,l940,38r,l936,38r,-4l931,34r,l926,29r,l921,29r-9,-5l907,24r,l902,24r,l897,29r,l897,29r-5,5l883,91xm1137,86r5,5l1147,96r5,l1156,101r5,4l1166,110r,5l1171,120r5,5l1176,129r4,5l1180,139r,5l1180,149r5,4l1185,158r,5l1185,168r,5l1180,177r,5l1180,192r-4,5l1176,201r-5,l1171,206r-5,5l1166,216r-5,5l1156,221r,4l1152,230r-5,l1142,235r-5,l1132,240r-4,l1123,245r-5,l1113,245r-5,l1108,245r-4,l1099,245r,l1094,245r,l1089,245r,l1084,245r-4,-5l1080,240r-5,l1075,240r-5,l1065,235r-5,-5l1051,225r-5,-4l1041,216r-5,-5l1032,201r-5,-4l1027,187r-5,-10l1022,173r,-10l1022,158r,-9l1027,139r,-5l1032,125r,-5l1036,120r,-5l1041,110r5,-5l1051,101r,-5l1056,96r4,-5l1065,91r5,-5l1075,86r5,-5l1084,81r5,l1094,81r5,l1104,81r9,l1118,81r5,l1128,86r4,l1137,86xm1132,101r-4,-5l1123,96r-5,l1118,96r-5,l1108,96r-4,5l1099,101r-5,4l1089,110r,5l1084,120r-4,5l1075,129r-5,10l1070,144r-5,9l1060,158r,10l1056,173r,4l1056,187r,5l1056,197r,4l1056,206r,5l1060,216r,5l1065,221r5,4l1075,225r,5l1084,230r5,l1099,230r9,-5l1113,216r10,-10l1128,197r9,-15l1142,173r,-10l1147,158r,-5l1152,144r,-5l1152,134r,-5l1152,125r,-5l1147,115r,-5l1142,105r,l1137,101r-5,xm1281,221r,l1281,216r5,l1286,216r,l1286,216r,-5l1286,211r,l1286,211r,l1286,206r-5,l1281,206r,-5l1276,201r-4,-4l1281,187r58,62l1334,259r-10,-10l1320,245r,l1320,245r,l1320,245r,l1315,245r,l1315,245r,l1315,245r,l1310,245r,l1310,245r,l1228,326r,l1228,326r-4,5l1224,331r,l1224,331r,l1224,331r,5l1224,336r,l1224,336r,l1224,336r,l1224,336r4,l1228,336r,5l1228,341r,l1228,341r,l1228,341r,l1233,345r,l1233,345r,l1233,350r,l1238,350r,l1238,355r5,l1243,355r5,5l1248,360r,l1252,360r,5l1257,365r,l1257,365r5,l1262,365r5,4l1267,369r5,l1276,369r5,l1286,365r5,l1296,360r4,l1305,355r10,10l1272,403,1171,297r9,-9l1180,293r,l1180,293r5,l1185,297r,l1185,297r,l1190,297r,l1190,297r,5l1190,302r,l1190,302r5,l1195,302r,l1195,302r,l1200,302r,l1200,297r,l1281,221xm1320,441r100,-57l1420,384r,l1420,384r,l1425,379r,l1425,379r,l1425,379r,-5l1425,374r,l1420,374r,-5l1420,369r,-4l1416,360r9,-5l1468,427r-9,5l1454,427r,-5l1449,422r,l1449,422r,-5l1449,417r,l1444,417r,l1444,417r,l1444,417r-4,l1440,417r,l1440,417r-101,58l1339,475r,5l1339,480r,l1334,480r,l1334,480r,4l1334,484r,l1334,484r,l1334,484r,l1334,484r,5l1339,489r,l1339,489r,l1339,489r,5l1339,494r,l1344,499r-10,9l1291,432r9,-5l1300,427r,l1305,427r,l1305,427r,l1305,432r,l1305,432r,l1305,432r,l1305,432r,l1305,432r,l1305,436r,l1305,436r,l1310,436r,l1310,441r,l1310,441r,l1310,441r,l1310,441r5,l1315,441r,l1315,441r,l1315,446r5,-5l1320,441r,l1320,441r,xm1425,518r5,l1435,518r5,l1444,518r5,-5l1454,513r5,l1464,518r4,l1473,518r,l1478,518r5,5l1488,523r,l1492,528r10,4l1507,537r5,5l1516,547r5,5l1521,561r5,5l1531,576r,l1531,580r,5l1531,585r,5l1531,590r,5l1531,600r,l1531,604r,l1531,609r,l1531,614r,l1526,619r14,9l1545,633r-57,19l1483,643r5,-5l1492,638r5,-5l1502,628r5,-4l1507,624r5,-5l1516,614r,-5l1516,604r5,-4l1521,600r,-5l1521,590r,-5l1521,580r-5,-4l1516,576r,-5l1512,566r,-5l1507,561r-5,-5l1497,556r,l1492,556r-4,-4l1478,552r-5,l1468,552r-4,4l1454,556r-5,l1444,561r-4,l1440,561r-5,l1435,561r-5,l1430,566r,l1425,566r,l1420,566r,l1420,571r-4,l1416,571r,l1411,571r,5l1406,576r-5,l1401,580r-5,l1396,585r-4,l1392,590r,l1392,595r-5,5l1387,600r,4l1387,604r,5l1387,614r,l1387,614r,l1387,614r,l1387,614r,l1387,619r,l1387,619r,l1387,619r,5l1387,624r,l1387,624r,l1392,628r,l1392,633r,l1392,633r4,5l1396,638r,l1396,643r5,l1401,643r,5l1406,648r,l1411,648r,4l1416,652r4,l1425,657r5,l1435,657r5,l1444,657r,14l1440,671r-5,l1430,671r,l1425,667r-5,l1416,667r-5,l1406,662r,l1401,662r-5,-5l1396,657r-4,-5l1392,652r-5,-4l1387,643r-5,l1382,638r,-5l1377,628r,l1377,624r-5,-5l1372,619r,-5l1372,614r,-5l1372,609r,-5l1372,600r,l1368,590r4,-5l1372,580r,-4l1372,571r5,-10l1377,556r5,-4l1387,547r5,-5l1396,537r5,-5l1406,528r5,-5l1420,523r5,-5l1425,518xm1536,796r4,l1540,796r,l1540,796r,l1545,796r,l1545,791r,l1545,791r,l1545,791r,l1545,787r,l1545,787r,l1545,782r,l1545,782r,-5l1545,777r,-5l1545,772r10,l1560,859r-10,l1545,849r,-5l1545,844r,l1545,839r,l1545,839r,l1545,835r,l1545,835r-5,l1540,835r,l1540,835r-4,l1536,835r-77,4l1454,839r-10,-4l1440,835r-5,l1430,835r-5,-5l1420,825r-4,l1411,820r,-5l1406,811r-5,-5l1401,796r,-5l1401,782r-5,-10l1396,772r,-5l1396,767r,-4l1396,763r5,-5l1401,758r,-5l1401,753r,l1401,748r,l1406,743r,l1406,743r,-4l1406,739r5,-5l1416,734r,-5l1420,729r,-5l1425,724r5,l1435,724r,l1435,724r,l1435,724r,l1435,724r,l1440,724r,l1444,724r,l1449,724r,l1454,724r,l1459,724r,5l1464,729r,l1464,729r,l1464,729r4,5l1468,734r,l1468,734r,5l1468,739r,l1473,743r,l1473,743r,5l1473,748r,5l1473,753r-5,5l1468,758r,l1468,763r,l1464,763r,4l1464,767r-5,l1459,767r-5,l1454,767r-5,5l1449,772r-5,-5l1444,767r,l1440,767r,l1440,767r-5,l1435,763r,l1430,763r,l1430,758r,l1430,758r,-5l1430,753r,l1430,748r,l1430,748r,l1430,743r,l1430,743r,l1430,743r,l1430,739r,l1425,739r,l1425,739r-5,l1420,743r,l1416,743r,l1416,748r,l1416,748r-5,5l1411,753r,5l1411,758r,5l1411,763r,4l1411,767r,l1411,767r,5l1411,772r,l1411,772r,l1416,782r,5l1420,791r5,l1430,796r5,l1444,796r5,5l1536,796xm1411,921r110,29l1521,950r,l1526,950r,l1526,950r,l1526,945r,l1531,945r,l1531,945r,-5l1531,940r,l1531,935r,l1536,926r9,5l1526,1012r-10,l1516,1002r,l1516,998r,l1516,998r,-5l1516,993r,l1516,993r,-5l1516,988r,l1516,988r,l1516,988r-4,l1512,983,1401,959r,l1401,959r-5,l1396,959r,l1396,959r,l1392,959r,l1392,959r,5l1392,964r,l1392,964r,l1392,964r,l1392,969r,l1392,969r,l1392,969r,l1387,974r,4l1377,978r19,-86l1406,897r,l1406,897r,l1406,897r,5l1406,902r,l1406,902r,l1406,902r,l1406,902r,l1406,902r,l1406,907r,l1406,907r,l1406,907r,4l1401,911r,l1401,911r,l1401,911r,5l1401,916r5,l1406,916r,l1406,916r,l1406,921r,l1406,921r,l1406,921r5,l1411,921xe" stroked="f">
              <v:path arrowok="t"/>
              <o:lock v:ext="edit" aspectratio="t" verticies="t"/>
            </v:shape>
            <v:shape id="_x0000_s1079" style="position:absolute;left:2472;top:1213;width:61;height:50" coordsize="172,139" path="m62,139r-5,l53,139r-5,l43,139r-5,l38,134r-5,l29,129r-5,l24,124r-5,l19,120r,-5l14,115r,-5l14,105r-5,l9,101r,-5l9,91,5,86r,-5l5,77r,-5l9,67r,-5l9,57r5,-4l,43,,33,53,19r,10l53,33r-5,l43,38r-5,5l33,48r-4,5l24,57r,5l24,67r-5,l19,72r,5l19,81r,5l19,91r,5l19,101r5,l24,105r5,5l29,115r4,l38,115r,5l43,120r5,l48,115r5,l57,110r,-5l62,105r,-4l62,96r,-5l62,86r,-5l62,77r,-10l62,62r,-5l67,53r,-5l67,43r,-5l67,33r5,-4l72,24r5,-5l77,14r4,l81,9r5,l91,9r,-4l96,5r5,l105,5,110,r5,l120,r4,l124,5r5,l134,5r5,4l144,9r,5l148,14r,5l153,19r,5l153,29r5,l158,33r5,5l163,43r,5l163,57r,5l163,67r,5l163,81r,5l158,91r,5l172,110r,10l115,129r,-9l120,115r4,-5l129,110r,-5l134,105r,-4l139,101r,-5l144,96r,-5l144,86r4,l148,81r,-4l153,72r,-5l153,62r,-5l153,53r,-5l148,43r,-5l144,38r,-5l139,29r-5,l129,29r,-5l124,24r,5l120,29r-5,l110,33r,5l110,43r-5,5l105,67r,19l105,91r-4,5l101,101r,4l101,110r-5,5l96,120r-5,l91,124r-5,5l81,134r-4,l72,139r-5,l62,139e" filled="f" strokecolor="white" strokeweight="0">
              <v:path arrowok="t"/>
              <o:lock v:ext="edit" aspectratio="t"/>
            </v:shape>
            <v:shape id="_x0000_s1080" style="position:absolute;left:2470;top:1144;width:60;height:54" coordsize="168,149" path="m19,48r,5l19,62r,5l19,72r,5l19,81r,5l19,91r5,5l24,101r5,4l34,110r4,l43,115r5,5l53,120r5,l58,134,,125,14,,24,,149,101r,-10l149,81r,-4l149,72r,-5l149,62r,-5l149,53r-5,l144,48r,-5l139,38r-5,l134,33r-5,-4l125,29r-5,-5l115,24r-9,-5l106,9r62,10l153,149r-9,l19,48e" filled="f" strokecolor="white" strokeweight="0">
              <v:path arrowok="t"/>
              <o:lock v:ext="edit" aspectratio="t"/>
            </v:shape>
            <v:shape id="_x0000_s1081" style="position:absolute;left:2481;top:1059;width:73;height:79" coordsize="206,221" path="m24,144r-5,l19,149r-5,l14,154r,4l9,158r,5l,158,29,82r9,4l38,91r,5l33,101r,5l38,106r,4l96,134,67,62r-5,l62,58r-5,l53,58r,4l48,62r,5l48,72r-5,5l33,72,62,,72,5r,5l72,14,67,24r5,5l72,34r,9l77,48r,10l91,82,182,62r5,l192,62r,-4l192,53r4,l206,58r-29,72l168,125r,-5l168,115r4,l172,110r,-4l168,106r-5,l158,106r-53,9l115,139r29,15l148,154r5,l158,149r,-5l158,139r5,l172,144r-28,77l129,216r5,-5l134,206r,-4l134,197r5,l134,192,24,144e" filled="f" strokecolor="white" strokeweight="0">
              <v:path arrowok="t"/>
              <o:lock v:ext="edit" aspectratio="t"/>
            </v:shape>
            <v:shape id="_x0000_s1082" style="position:absolute;left:2528;top:997;width:59;height:60" coordsize="163,168" path="m24,29r5,-5l34,20r4,-5l43,10r5,l53,5r5,l62,5,67,,77,r5,l86,r5,l96,r5,5l106,5r4,l115,10r5,l125,15r5,l134,20r5,4l144,29r,5l149,34r5,5l154,44r4,4l158,53r,5l163,63r,5l163,72r,10l163,87r,5l163,96r,5l163,106r-5,5l158,116r,4l154,120r,5l154,130r-5,l149,135r-5,l144,139r-5,5l130,149r-5,5l115,159r-5,4l101,163r-5,5l86,168r-9,l72,168,62,163r-4,l48,159r-5,-5l38,154r-9,-5l29,144r-5,-5l19,135r,-5l14,125r-4,-5l10,116r,-5l5,106r,-5l5,96r,-4l,87,,82,5,77r,-5l5,63r,-5l10,53r,-5l14,44r,-5l19,34r5,-5e" filled="f" strokecolor="white" strokeweight="0">
              <v:path arrowok="t"/>
              <o:lock v:ext="edit" aspectratio="t"/>
            </v:shape>
            <v:shape id="_x0000_s1083" style="position:absolute;left:2537;top:1005;width:43;height:43" coordsize="120,120" path="m10,15l5,20,,20r,4l,29r,5l,39r,5l,48r5,5l5,58r5,5l14,68r5,4l24,77r5,10l34,92r4,4l48,101r5,5l58,106r4,5l67,115r5,l82,115r4,5l91,120r5,-5l101,115r5,-4l110,111r5,-5l120,96r,-4l120,82r,-10l115,63,106,53,96,44,86,29,77,24,72,20,67,15r-5,l53,10,48,5r-5,l38,5,34,,29,,24,r,5l19,5r-5,l10,10r,5e" filled="f" strokecolor="white" strokeweight="0">
              <v:path arrowok="t"/>
              <o:lock v:ext="edit" aspectratio="t"/>
            </v:shape>
            <v:shape id="_x0000_s1084" style="position:absolute;left:2578;top:951;width:74;height:63" coordsize="207,177" path="m63,105r-5,20l67,144,77,125r14,24l91,153r,5l87,158r,5l82,163r,5l77,168r5,9l207,101,178,48r-10,5l168,57r,5l168,67r5,5l173,77r,4l173,86r-5,5l168,96r,5l163,101r,4l163,110r-4,l159,115r-5,l154,120r-5,l149,125r-5,l139,125r,4l135,129r-5,l125,129,96,86,115,48,101,29,87,67,63,29r,-5l63,19r4,l67,14r5,l77,9,72,,,43,10,53r5,l15,48r4,l24,48r5,l63,105e" filled="f" strokecolor="white" strokeweight="0">
              <v:path arrowok="t"/>
              <o:lock v:ext="edit" aspectratio="t"/>
            </v:shape>
            <v:shape id="_x0000_s1085" style="position:absolute;left:2661;top:916;width:60;height:65" coordsize="168,182" path="m19,139l38,5,52,r92,120l144,125r4,l153,125r5,l163,125r5,9l96,158,91,144r5,l100,144r,-5l105,139r,-5l100,129,86,110,33,125r,4l33,134r,5l33,144r,5l38,153r5,l48,153r4,l57,153r5,15l,182r,-9l4,168r5,-5l9,158r5,-5l14,149r5,-5l19,139e" filled="f" strokecolor="white" strokeweight="0">
              <v:path arrowok="t"/>
              <o:lock v:ext="edit" aspectratio="t"/>
            </v:shape>
            <v:shape id="_x0000_s1086" style="position:absolute;left:2674;top:933;width:14;height:23" coordsize="38,62" path="m5,l,62,38,48,5,e" filled="f" strokecolor="white" strokeweight="0">
              <v:path arrowok="t"/>
              <o:lock v:ext="edit" aspectratio="t"/>
            </v:shape>
            <v:shape id="_x0000_s1087" style="position:absolute;left:2760;top:908;width:60;height:62" coordsize="168,173" path="m48,24r,-5l43,19r,-5l38,14r-5,l24,14,29,r86,19l120,19r5,l129,24r5,l139,24r5,l149,29r4,l153,34r5,l158,38r5,l163,43r5,5l168,53r,5l168,62r,5l168,72r,5l168,81r,5l163,86r,5l158,96r-5,5l149,101r,4l144,105r-5,l134,105r-5,l125,110r-5,l115,105r-5,l105,105r-4,l96,105r-5,l72,101,62,149r,4l67,153r,5l72,158r14,l81,173,,158,5,144r5,5l14,149r5,l24,149r,-5l24,139,48,24e" filled="f" strokecolor="white" strokeweight="0">
              <v:path arrowok="t"/>
              <o:lock v:ext="edit" aspectratio="t"/>
            </v:shape>
            <v:shape id="_x0000_s1088" style="position:absolute;left:2786;top:916;width:20;height:26" coordsize="57,72" path="m,67r19,l24,67r5,5l33,72r,-5l38,67r5,l48,62r5,-5l53,53r4,-5l57,43r,-5l57,34r,-5l57,24r,-5l57,14r-4,l53,10r-5,l43,5r-5,l29,,24,,19,,14,5,9,10,,67e" filled="f" strokecolor="white" strokeweight="0">
              <v:path arrowok="t"/>
              <o:lock v:ext="edit" aspectratio="t"/>
            </v:shape>
            <v:shape id="_x0000_s1089" style="position:absolute;left:2835;top:937;width:59;height:58" coordsize="163,164" path="m115,5r5,5l125,15r5,l134,20r5,4l144,29r,5l149,39r5,5l154,48r4,5l158,58r,5l158,68r5,4l163,77r,5l163,87r,5l158,96r,5l158,111r-4,5l154,120r-5,l149,125r-5,5l144,135r-5,5l134,140r,4l130,149r-5,l120,154r-5,l110,159r-4,l101,164r-5,l91,164r-5,l82,164r-5,l72,164r-5,l62,164r-4,-5l53,159r-5,l43,154r-5,-5l29,144r-5,-4l19,135r-5,-5l10,120,5,116r,-10l,96,,92,,82,,77,,68,5,58r,-5l10,44r,-5l14,39r,-5l19,29r5,-5l29,20r,-5l34,15r4,-5l43,10,48,5r5,l58,r4,l67,r5,l77,r5,l91,r5,l101,r5,5l110,5r5,e" filled="f" strokecolor="white" strokeweight="0">
              <v:path arrowok="t"/>
              <o:lock v:ext="edit" aspectratio="t"/>
            </v:shape>
            <v:shape id="_x0000_s1090" style="position:absolute;left:2848;top:942;width:34;height:48" coordsize="96,134" path="m76,5l72,,67,,62,,57,,52,,48,5r-5,l38,9r-5,5l33,19r-5,5l24,29r-5,4l14,43r,5l9,57,4,62r,10l,77r,4l,91r,5l,101r,4l,110r,5l4,120r,5l9,125r5,4l19,129r,5l28,134r5,l43,134r9,-5l57,120,67,110r5,-9l81,86r5,-9l86,67r5,-5l91,57r5,-9l96,43r,-5l96,33r,-4l96,24,91,19r,-5l86,9,81,5r-5,e" filled="f" strokecolor="white" strokeweight="0">
              <v:path arrowok="t"/>
              <o:lock v:ext="edit" aspectratio="t"/>
            </v:shape>
            <v:shape id="_x0000_s1091" style="position:absolute;left:2889;top:975;width:60;height:77" coordsize="168,216" path="m110,34r,-5l115,29r,-5l115,19r-5,l110,14r-5,l101,10,110,r58,62l163,72,153,62r-4,-4l144,58r-5,l57,139r-4,5l53,149r4,l57,154r5,4l62,163r5,l67,168r5,l77,173r4,l81,178r5,l91,178r5,4l101,182r4,l110,182r5,-4l120,178r5,-5l129,173r5,-5l144,178r-43,38l,110r9,-9l9,106r5,l14,110r5,l19,115r5,l29,115r,-5l110,34e" filled="f" strokecolor="white" strokeweight="0">
              <v:path arrowok="t"/>
              <o:lock v:ext="edit" aspectratio="t"/>
            </v:shape>
            <v:shape id="_x0000_s1092" style="position:absolute;left:2932;top:1035;width:63;height:54" coordsize="177,153" path="m29,86l129,29r5,-5l134,19r-5,l129,14r,-4l125,5,134,r43,72l168,77r-5,-5l163,67r-5,l158,62r-5,l149,62,48,120r,5l43,125r,4l43,134r5,l48,139r5,5l43,153,,77,9,72r5,l14,77r,4l19,81r,5l24,86r,5l29,86e" filled="f" strokecolor="white" strokeweight="0">
              <v:path arrowok="t"/>
              <o:lock v:ext="edit" aspectratio="t"/>
            </v:shape>
            <v:shape id="_x0000_s1093" style="position:absolute;left:2959;top:1091;width:63;height:57" coordsize="177,158" path="m57,5r5,l67,5r5,l76,5,81,r5,l91,r5,5l100,5r5,l110,5r5,5l120,10r4,5l134,19r5,5l144,29r4,5l153,39r,9l158,53r5,10l163,67r,5l163,77r,5l163,87r,4l163,96r,5l158,106r14,9l177,120r-57,19l115,130r5,-5l124,125r5,-5l134,115r5,-4l144,106r4,-5l148,96r,-5l153,87r,-5l153,77r,-5l153,67r-5,-4l148,58r-4,-5l144,48r-5,l134,43r-5,l124,43r-4,-4l110,39r-5,l100,39r-4,4l86,43r-5,l76,48r-4,l67,48r-5,l62,53r-5,l52,53r,5l48,58r-5,l43,63r-5,l33,63r,4l28,67r,5l24,72r,5l24,82r-5,5l19,91r,5l19,101r,5l19,111r5,4l24,120r4,5l28,130r5,l33,135r5,l43,135r,4l48,139r4,l57,144r5,l67,144r5,l76,144r,14l72,158r-5,l62,158r-5,-4l52,154r-4,l43,154r-5,-5l33,149r-5,-5l24,139r-5,-4l19,130r-5,l14,125r,-5l9,115r,-4l4,106r,-5l4,96r,-5l4,87,,77,4,72r,-5l4,63r,-5l9,48r,-5l14,39r5,-5l24,29r4,-5l33,19r5,-4l43,10r9,l57,5e" filled="f" strokecolor="white" strokeweight="0">
              <v:path arrowok="t"/>
              <o:lock v:ext="edit" aspectratio="t"/>
            </v:shape>
            <v:shape id="_x0000_s1094" style="position:absolute;left:2969;top:1167;width:59;height:48" coordsize="164,135" path="m140,72r4,l149,72r,-5l149,63r,-5l149,53r,-5l159,48r5,87l154,135r-5,-10l149,120r,-5l149,111r-5,l140,111r-77,4l58,115,48,111r-4,l39,111r-5,l29,106r-5,-5l20,101,15,96r,-5l10,87,5,82,5,72r,-5l5,58,,48,,43,,39,5,34r,-5l5,24r5,-5l10,15r5,-5l20,10r,-5l24,5,24,r5,l34,r5,l44,r4,l53,r5,l63,r,5l68,5r4,5l72,15r5,4l77,24r,5l72,34r,5l68,39r,4l63,43r-5,l53,48,48,43r-4,l39,43r,-4l34,39r,-5l34,29r,-5l34,19r,-4l29,15r-5,l24,19r-4,l20,24r-5,5l15,34r,5l15,43r,5l20,58r,5l24,67r5,l34,72r5,l48,72r5,5l140,72e" filled="f" strokecolor="white" strokeweight="0">
              <v:path arrowok="t"/>
              <o:lock v:ext="edit" aspectratio="t"/>
            </v:shape>
            <v:shape id="_x0000_s1095" style="position:absolute;left:2962;top:1227;width:60;height:43" coordsize="168,120" path="m34,29l144,58r5,l149,53r5,l154,48r,-5l159,34r9,5l149,120r-10,l139,110r,-4l139,101r,-5l135,96r,-5l24,67r-5,l15,67r,5l15,77r-5,5l10,86,,86,19,,29,5r,5l29,15r,4l24,19r,5l29,24r,5l34,29e" filled="f" strokecolor="white" strokeweight="0">
              <v:path arrowok="t"/>
              <o:lock v:ext="edit" aspectratio="t"/>
            </v:shape>
          </v:group>
        </w:pict>
      </w:r>
      <w:r w:rsidR="00DA6C3D" w:rsidRPr="00575148">
        <w:rPr>
          <w:rFonts w:ascii="Cambria" w:hAnsi="Cambria"/>
          <w:b/>
          <w:color w:val="333333"/>
          <w:sz w:val="48"/>
          <w:szCs w:val="48"/>
        </w:rPr>
        <w:t>SZKOŁA POLICJI W PILE</w:t>
      </w:r>
    </w:p>
    <w:p w:rsidR="00DA6C3D" w:rsidRPr="006A2A4F" w:rsidRDefault="00F34170" w:rsidP="00DA6C3D">
      <w:pPr>
        <w:pStyle w:val="Nagwek"/>
        <w:spacing w:line="293" w:lineRule="auto"/>
        <w:ind w:firstLine="1980"/>
        <w:jc w:val="center"/>
        <w:rPr>
          <w:rFonts w:ascii="Calibri" w:hAnsi="Calibri"/>
          <w:sz w:val="28"/>
          <w:szCs w:val="28"/>
        </w:rPr>
      </w:pPr>
      <w:r>
        <w:rPr>
          <w:rFonts w:ascii="Calibri" w:hAnsi="Calibri"/>
          <w:noProof/>
          <w:sz w:val="28"/>
          <w:szCs w:val="28"/>
        </w:rPr>
        <w:pict>
          <v:line id="_x0000_s1026" style="position:absolute;left:0;text-align:left;z-index:251658240" from="99pt,5.45pt" to="450pt,5.45pt" strokecolor="#333" strokeweight="1pt">
            <w10:wrap type="square"/>
          </v:line>
        </w:pict>
      </w:r>
    </w:p>
    <w:p w:rsidR="00DA6C3D" w:rsidRDefault="00DA6C3D" w:rsidP="00DA6C3D">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 xml:space="preserve">64-920 Piła, </w:t>
      </w:r>
      <w:r>
        <w:rPr>
          <w:rFonts w:ascii="Calibri" w:hAnsi="Calibri"/>
          <w:color w:val="333333"/>
          <w:sz w:val="20"/>
          <w:szCs w:val="20"/>
        </w:rPr>
        <w:t xml:space="preserve">pl. Staszica 7, tel. 47 774 2100, </w:t>
      </w:r>
      <w:proofErr w:type="spellStart"/>
      <w:r>
        <w:rPr>
          <w:rFonts w:ascii="Calibri" w:hAnsi="Calibri"/>
          <w:color w:val="333333"/>
          <w:sz w:val="20"/>
          <w:szCs w:val="20"/>
        </w:rPr>
        <w:t>fax</w:t>
      </w:r>
      <w:proofErr w:type="spellEnd"/>
      <w:r>
        <w:rPr>
          <w:rFonts w:ascii="Calibri" w:hAnsi="Calibri"/>
          <w:color w:val="333333"/>
          <w:sz w:val="20"/>
          <w:szCs w:val="20"/>
        </w:rPr>
        <w:t xml:space="preserve"> 47 774 2327</w:t>
      </w:r>
      <w:r w:rsidRPr="006A2A4F">
        <w:rPr>
          <w:rFonts w:ascii="Calibri" w:hAnsi="Calibri"/>
          <w:color w:val="333333"/>
          <w:sz w:val="20"/>
          <w:szCs w:val="20"/>
        </w:rPr>
        <w:t>,</w:t>
      </w:r>
    </w:p>
    <w:p w:rsidR="00DA6C3D" w:rsidRPr="006A2A4F" w:rsidRDefault="00DA6C3D" w:rsidP="00DA6C3D">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e-mail: sekretariat@</w:t>
      </w:r>
      <w:r>
        <w:rPr>
          <w:rFonts w:ascii="Calibri" w:hAnsi="Calibri"/>
          <w:color w:val="333333"/>
          <w:sz w:val="20"/>
          <w:szCs w:val="20"/>
        </w:rPr>
        <w:t>sp</w:t>
      </w:r>
      <w:r w:rsidRPr="006A2A4F">
        <w:rPr>
          <w:rFonts w:ascii="Calibri" w:hAnsi="Calibri"/>
          <w:color w:val="333333"/>
          <w:sz w:val="20"/>
          <w:szCs w:val="20"/>
        </w:rPr>
        <w:t>pila.policj</w:t>
      </w:r>
      <w:r>
        <w:rPr>
          <w:rFonts w:ascii="Calibri" w:hAnsi="Calibri"/>
          <w:color w:val="333333"/>
          <w:sz w:val="20"/>
          <w:szCs w:val="20"/>
        </w:rPr>
        <w:t>a</w:t>
      </w:r>
      <w:r w:rsidRPr="006A2A4F">
        <w:rPr>
          <w:rFonts w:ascii="Calibri" w:hAnsi="Calibri"/>
          <w:color w:val="333333"/>
          <w:sz w:val="20"/>
          <w:szCs w:val="20"/>
        </w:rPr>
        <w:t>.gov.pl, www.pila.szkolapolicji.gov.pl</w:t>
      </w:r>
    </w:p>
    <w:p w:rsidR="00DA6C3D" w:rsidRDefault="00DA6C3D" w:rsidP="00DA6C3D">
      <w:pPr>
        <w:spacing w:line="293" w:lineRule="auto"/>
        <w:jc w:val="center"/>
      </w:pPr>
    </w:p>
    <w:p w:rsidR="00DA6C3D" w:rsidRDefault="00DA6C3D" w:rsidP="00DA6C3D">
      <w:pPr>
        <w:spacing w:line="293" w:lineRule="auto"/>
        <w:jc w:val="center"/>
        <w:rPr>
          <w:b/>
        </w:rPr>
      </w:pPr>
    </w:p>
    <w:p w:rsidR="00DA6C3D" w:rsidRDefault="00DA6C3D" w:rsidP="00DA6C3D">
      <w:pPr>
        <w:spacing w:line="293" w:lineRule="auto"/>
        <w:rPr>
          <w:b/>
        </w:rPr>
      </w:pPr>
    </w:p>
    <w:p w:rsidR="00DA6C3D" w:rsidRDefault="00DA6C3D" w:rsidP="00DA6C3D">
      <w:pPr>
        <w:spacing w:line="293" w:lineRule="auto"/>
      </w:pPr>
    </w:p>
    <w:p w:rsidR="00DA6C3D" w:rsidRPr="003D7393" w:rsidRDefault="00DA6C3D" w:rsidP="00DA6C3D">
      <w:pPr>
        <w:spacing w:line="293" w:lineRule="auto"/>
        <w:jc w:val="center"/>
      </w:pPr>
    </w:p>
    <w:p w:rsidR="00DA6C3D" w:rsidRPr="006D0CD2" w:rsidRDefault="00DA6C3D" w:rsidP="00DA6C3D">
      <w:pPr>
        <w:spacing w:line="288" w:lineRule="auto"/>
        <w:ind w:right="-1"/>
        <w:jc w:val="center"/>
        <w:rPr>
          <w:b/>
          <w:bCs/>
          <w:color w:val="000000"/>
          <w:sz w:val="32"/>
          <w:szCs w:val="32"/>
        </w:rPr>
      </w:pPr>
      <w:r w:rsidRPr="006D0CD2">
        <w:rPr>
          <w:b/>
          <w:bCs/>
          <w:color w:val="000000"/>
          <w:sz w:val="32"/>
          <w:szCs w:val="32"/>
        </w:rPr>
        <w:t>SPECYFIKACJA</w:t>
      </w:r>
      <w:r w:rsidRPr="006D0CD2">
        <w:rPr>
          <w:color w:val="000000"/>
          <w:sz w:val="32"/>
          <w:szCs w:val="32"/>
        </w:rPr>
        <w:t xml:space="preserve"> </w:t>
      </w:r>
      <w:r w:rsidRPr="006D0CD2">
        <w:rPr>
          <w:b/>
          <w:bCs/>
          <w:color w:val="000000"/>
          <w:sz w:val="32"/>
          <w:szCs w:val="32"/>
        </w:rPr>
        <w:t>WARUNKÓW ZAMÓWIENIA</w:t>
      </w:r>
    </w:p>
    <w:p w:rsidR="00DA6C3D" w:rsidRPr="006D0CD2" w:rsidRDefault="00DA6C3D" w:rsidP="00DA6C3D">
      <w:pPr>
        <w:spacing w:after="120" w:line="288" w:lineRule="auto"/>
        <w:jc w:val="center"/>
        <w:rPr>
          <w:color w:val="000000"/>
          <w:sz w:val="28"/>
          <w:szCs w:val="28"/>
        </w:rPr>
      </w:pPr>
    </w:p>
    <w:p w:rsidR="00DA6C3D" w:rsidRPr="006D0CD2" w:rsidRDefault="00DA6C3D" w:rsidP="00DA6C3D">
      <w:pPr>
        <w:spacing w:after="120" w:line="288" w:lineRule="auto"/>
        <w:jc w:val="center"/>
        <w:rPr>
          <w:color w:val="000000"/>
          <w:sz w:val="28"/>
          <w:szCs w:val="28"/>
        </w:rPr>
      </w:pPr>
      <w:r w:rsidRPr="006D0CD2">
        <w:rPr>
          <w:color w:val="000000"/>
          <w:sz w:val="28"/>
          <w:szCs w:val="28"/>
        </w:rPr>
        <w:t>Zamawiający:</w:t>
      </w:r>
    </w:p>
    <w:p w:rsidR="00DA6C3D" w:rsidRPr="006D0CD2" w:rsidRDefault="00DA6C3D" w:rsidP="00DA6C3D">
      <w:pPr>
        <w:spacing w:line="288" w:lineRule="auto"/>
        <w:ind w:right="-1"/>
        <w:jc w:val="center"/>
        <w:rPr>
          <w:b/>
          <w:color w:val="000000"/>
          <w:sz w:val="28"/>
          <w:szCs w:val="28"/>
        </w:rPr>
      </w:pPr>
      <w:r w:rsidRPr="006D0CD2">
        <w:rPr>
          <w:b/>
          <w:color w:val="000000"/>
          <w:sz w:val="28"/>
          <w:szCs w:val="28"/>
        </w:rPr>
        <w:t>Szkoła Policji w Pile</w:t>
      </w:r>
    </w:p>
    <w:p w:rsidR="00DA6C3D" w:rsidRDefault="00DA6C3D" w:rsidP="00DA6C3D">
      <w:pPr>
        <w:spacing w:line="288" w:lineRule="auto"/>
        <w:ind w:right="-1"/>
        <w:jc w:val="center"/>
        <w:rPr>
          <w:b/>
          <w:color w:val="000000"/>
          <w:sz w:val="28"/>
          <w:szCs w:val="28"/>
        </w:rPr>
      </w:pPr>
      <w:r w:rsidRPr="006D0CD2">
        <w:rPr>
          <w:b/>
          <w:color w:val="000000"/>
          <w:sz w:val="28"/>
          <w:szCs w:val="28"/>
        </w:rPr>
        <w:t>Plac Staszica 7, 64-920 Piła</w:t>
      </w:r>
    </w:p>
    <w:p w:rsidR="00DA6C3D" w:rsidRDefault="00DA6C3D" w:rsidP="00DA6C3D">
      <w:pPr>
        <w:spacing w:line="288" w:lineRule="auto"/>
        <w:ind w:right="-1"/>
        <w:jc w:val="center"/>
        <w:rPr>
          <w:b/>
          <w:color w:val="000000"/>
          <w:sz w:val="28"/>
          <w:szCs w:val="28"/>
        </w:rPr>
      </w:pPr>
    </w:p>
    <w:p w:rsidR="00DA6C3D" w:rsidRPr="00FD09E2" w:rsidRDefault="00DA6C3D" w:rsidP="00DA6C3D">
      <w:pPr>
        <w:spacing w:line="288" w:lineRule="auto"/>
        <w:ind w:right="-1"/>
        <w:jc w:val="center"/>
        <w:rPr>
          <w:b/>
          <w:color w:val="000000"/>
          <w:sz w:val="28"/>
          <w:szCs w:val="28"/>
        </w:rPr>
      </w:pPr>
      <w:r w:rsidRPr="006D0CD2">
        <w:rPr>
          <w:color w:val="000000"/>
        </w:rPr>
        <w:t>zaprasza do złożenia oferty w postępowaniu o udzielenie zamówienia publicznego prowadzonym w trybie</w:t>
      </w:r>
      <w:r>
        <w:rPr>
          <w:color w:val="000000"/>
        </w:rPr>
        <w:t xml:space="preserve"> podstawowym na podstawie art. 275 </w:t>
      </w:r>
      <w:proofErr w:type="spellStart"/>
      <w:r>
        <w:rPr>
          <w:color w:val="000000"/>
        </w:rPr>
        <w:t>pkt</w:t>
      </w:r>
      <w:proofErr w:type="spellEnd"/>
      <w:r>
        <w:rPr>
          <w:color w:val="000000"/>
        </w:rPr>
        <w:t xml:space="preserve"> 2 </w:t>
      </w:r>
      <w:r w:rsidRPr="00BF49C6">
        <w:t xml:space="preserve">ustawy z dnia 11 września 2019 r. </w:t>
      </w:r>
      <w:r w:rsidRPr="00BF49C6">
        <w:rPr>
          <w:rFonts w:eastAsia="Calibri"/>
          <w:color w:val="000000"/>
          <w:lang w:eastAsia="en-US"/>
        </w:rPr>
        <w:t xml:space="preserve">– </w:t>
      </w:r>
      <w:r w:rsidRPr="00BF49C6">
        <w:rPr>
          <w:i/>
        </w:rPr>
        <w:t>Prawo zamówień publicznych</w:t>
      </w:r>
      <w:r>
        <w:t xml:space="preserve"> (Dz. U. z 2024 r. poz. 1320</w:t>
      </w:r>
      <w:r w:rsidRPr="00BF49C6">
        <w:t xml:space="preserve">), zwanej dalej </w:t>
      </w:r>
      <w:r w:rsidRPr="00BF49C6">
        <w:rPr>
          <w:i/>
        </w:rPr>
        <w:t xml:space="preserve">ustawą </w:t>
      </w:r>
      <w:proofErr w:type="spellStart"/>
      <w:r w:rsidRPr="00BF49C6">
        <w:rPr>
          <w:i/>
        </w:rPr>
        <w:t>Pzp</w:t>
      </w:r>
      <w:proofErr w:type="spellEnd"/>
      <w:r>
        <w:t xml:space="preserve">, </w:t>
      </w:r>
      <w:r w:rsidRPr="00BF49C6">
        <w:t xml:space="preserve">o </w:t>
      </w:r>
      <w:r>
        <w:t xml:space="preserve">wartości szacunkowej poniżej progów unijnych określonych w art. 3 ustawy </w:t>
      </w:r>
      <w:proofErr w:type="spellStart"/>
      <w:r>
        <w:t>Pzp</w:t>
      </w:r>
      <w:proofErr w:type="spellEnd"/>
      <w:r>
        <w:t>,</w:t>
      </w:r>
      <w:r w:rsidRPr="00BF49C6">
        <w:br/>
        <w:t>pn.:</w:t>
      </w:r>
    </w:p>
    <w:p w:rsidR="00DA6C3D" w:rsidRPr="00D55DEE" w:rsidRDefault="00DA6C3D" w:rsidP="00DA6C3D">
      <w:pPr>
        <w:spacing w:line="288" w:lineRule="auto"/>
        <w:ind w:right="-1"/>
        <w:jc w:val="center"/>
      </w:pPr>
    </w:p>
    <w:p w:rsidR="00DA6C3D" w:rsidRPr="00D55DEE" w:rsidRDefault="00DA6C3D" w:rsidP="00DA6C3D">
      <w:pPr>
        <w:spacing w:line="293" w:lineRule="auto"/>
        <w:jc w:val="center"/>
        <w:rPr>
          <w:rFonts w:cs="Times New Roman"/>
          <w:b/>
          <w:bCs/>
          <w:i/>
          <w:sz w:val="28"/>
          <w:szCs w:val="28"/>
        </w:rPr>
      </w:pPr>
      <w:r w:rsidRPr="00D55DEE">
        <w:rPr>
          <w:b/>
          <w:bCs/>
          <w:sz w:val="28"/>
          <w:szCs w:val="28"/>
        </w:rPr>
        <w:t>„</w:t>
      </w:r>
      <w:r w:rsidRPr="00D55DEE">
        <w:rPr>
          <w:rFonts w:cs="Times New Roman"/>
          <w:b/>
          <w:bCs/>
          <w:i/>
          <w:sz w:val="28"/>
          <w:szCs w:val="28"/>
        </w:rPr>
        <w:t xml:space="preserve">Dostawy </w:t>
      </w:r>
      <w:r w:rsidR="001D22F3">
        <w:rPr>
          <w:rFonts w:cs="Times New Roman"/>
          <w:b/>
          <w:bCs/>
          <w:i/>
          <w:sz w:val="28"/>
          <w:szCs w:val="28"/>
        </w:rPr>
        <w:t>warzyw i owoców mrożonych</w:t>
      </w:r>
      <w:r w:rsidRPr="008F73C1">
        <w:rPr>
          <w:b/>
          <w:bCs/>
          <w:sz w:val="28"/>
          <w:szCs w:val="28"/>
        </w:rPr>
        <w:t>”</w:t>
      </w:r>
      <w:r w:rsidRPr="00EA7058">
        <w:rPr>
          <w:rFonts w:cs="Times New Roman"/>
          <w:b/>
          <w:bCs/>
          <w:i/>
          <w:sz w:val="28"/>
          <w:szCs w:val="28"/>
          <w:u w:val="single"/>
        </w:rPr>
        <w:t xml:space="preserve"> </w:t>
      </w:r>
    </w:p>
    <w:p w:rsidR="00DA6C3D" w:rsidRPr="006C03C4" w:rsidRDefault="00DA6C3D" w:rsidP="00DA6C3D">
      <w:pPr>
        <w:spacing w:line="288" w:lineRule="auto"/>
        <w:jc w:val="center"/>
        <w:rPr>
          <w:rFonts w:cs="Times New Roman"/>
          <w:b/>
          <w:bCs/>
          <w:i/>
          <w:sz w:val="26"/>
          <w:szCs w:val="26"/>
        </w:rPr>
      </w:pPr>
    </w:p>
    <w:p w:rsidR="00DA6C3D" w:rsidRPr="006D0CD2" w:rsidRDefault="00DA6C3D" w:rsidP="00DA6C3D">
      <w:pPr>
        <w:spacing w:line="288" w:lineRule="auto"/>
        <w:ind w:right="-1"/>
        <w:jc w:val="center"/>
        <w:rPr>
          <w:b/>
          <w:bCs/>
          <w:color w:val="000000"/>
        </w:rPr>
      </w:pPr>
      <w:r w:rsidRPr="006D0CD2">
        <w:rPr>
          <w:b/>
          <w:bCs/>
          <w:color w:val="000000"/>
        </w:rPr>
        <w:t xml:space="preserve">Numer postępowania: </w:t>
      </w:r>
      <w:r w:rsidR="001D22F3">
        <w:rPr>
          <w:b/>
          <w:bCs/>
          <w:color w:val="000000"/>
        </w:rPr>
        <w:t>157</w:t>
      </w:r>
      <w:r w:rsidRPr="006D0CD2">
        <w:rPr>
          <w:b/>
          <w:color w:val="000000"/>
        </w:rPr>
        <w:t>/JZ-</w:t>
      </w:r>
      <w:r w:rsidR="001D22F3">
        <w:rPr>
          <w:b/>
          <w:color w:val="000000"/>
        </w:rPr>
        <w:t>113</w:t>
      </w:r>
      <w:r>
        <w:rPr>
          <w:b/>
          <w:color w:val="000000"/>
        </w:rPr>
        <w:t>/2025</w:t>
      </w:r>
    </w:p>
    <w:p w:rsidR="00DA6C3D" w:rsidRPr="00BF49C6" w:rsidRDefault="00DA6C3D" w:rsidP="00DA6C3D">
      <w:pPr>
        <w:suppressAutoHyphens w:val="0"/>
        <w:autoSpaceDE w:val="0"/>
        <w:adjustRightInd w:val="0"/>
        <w:spacing w:line="288" w:lineRule="auto"/>
        <w:ind w:right="-1"/>
        <w:jc w:val="center"/>
        <w:rPr>
          <w:rFonts w:eastAsia="Calibri"/>
          <w:color w:val="000000"/>
          <w:u w:val="single"/>
          <w:lang w:eastAsia="en-US"/>
        </w:rPr>
      </w:pPr>
      <w:r w:rsidRPr="006C03C4">
        <w:rPr>
          <w:rFonts w:cs="Times New Roman"/>
          <w:b/>
          <w:bCs/>
          <w:i/>
        </w:rPr>
        <w:br/>
      </w:r>
      <w:r w:rsidRPr="00BF49C6">
        <w:rPr>
          <w:rFonts w:eastAsia="Calibri"/>
          <w:color w:val="000000"/>
          <w:u w:val="single"/>
          <w:lang w:eastAsia="en-US"/>
        </w:rPr>
        <w:t>Ofertę nal</w:t>
      </w:r>
      <w:r>
        <w:rPr>
          <w:rFonts w:eastAsia="Calibri"/>
          <w:color w:val="000000"/>
          <w:u w:val="single"/>
          <w:lang w:eastAsia="en-US"/>
        </w:rPr>
        <w:t>eży złożyć w terminie do dnia 2</w:t>
      </w:r>
      <w:r w:rsidR="001D22F3">
        <w:rPr>
          <w:rFonts w:eastAsia="Calibri"/>
          <w:color w:val="000000"/>
          <w:u w:val="single"/>
          <w:lang w:eastAsia="en-US"/>
        </w:rPr>
        <w:t>8</w:t>
      </w:r>
      <w:r>
        <w:rPr>
          <w:rFonts w:eastAsia="Calibri"/>
          <w:color w:val="000000"/>
          <w:u w:val="single"/>
          <w:lang w:eastAsia="en-US"/>
        </w:rPr>
        <w:t xml:space="preserve"> kwietnia 2025</w:t>
      </w:r>
      <w:r w:rsidRPr="00BF49C6">
        <w:rPr>
          <w:rFonts w:eastAsia="Calibri"/>
          <w:color w:val="000000"/>
          <w:u w:val="single"/>
          <w:lang w:eastAsia="en-US"/>
        </w:rPr>
        <w:t xml:space="preserve"> r. do godz. 11:00</w:t>
      </w:r>
    </w:p>
    <w:p w:rsidR="00DA6C3D" w:rsidRPr="000706E1" w:rsidRDefault="00DA6C3D" w:rsidP="00DA6C3D">
      <w:pPr>
        <w:spacing w:line="293" w:lineRule="auto"/>
        <w:jc w:val="center"/>
      </w:pPr>
    </w:p>
    <w:p w:rsidR="00DA6C3D" w:rsidRDefault="00DA6C3D" w:rsidP="00DA6C3D">
      <w:pPr>
        <w:spacing w:line="293" w:lineRule="auto"/>
        <w:jc w:val="both"/>
        <w:rPr>
          <w:b/>
          <w:bCs/>
          <w:i/>
        </w:rPr>
      </w:pPr>
    </w:p>
    <w:p w:rsidR="00DA6C3D" w:rsidRDefault="00DA6C3D" w:rsidP="00DA6C3D">
      <w:pPr>
        <w:spacing w:line="293" w:lineRule="auto"/>
        <w:jc w:val="both"/>
        <w:rPr>
          <w:b/>
          <w:bCs/>
          <w:i/>
        </w:rPr>
      </w:pPr>
    </w:p>
    <w:p w:rsidR="00DA6C3D" w:rsidRDefault="00DA6C3D" w:rsidP="00DA6C3D">
      <w:pPr>
        <w:spacing w:line="293" w:lineRule="auto"/>
        <w:ind w:right="4819"/>
      </w:pPr>
      <w:r w:rsidRPr="003D7393">
        <w:t>ZATWIERDZ</w:t>
      </w:r>
      <w:r>
        <w:t>IŁ:</w:t>
      </w:r>
    </w:p>
    <w:p w:rsidR="00DA6C3D" w:rsidRPr="003D7393" w:rsidRDefault="00DA6C3D" w:rsidP="00DA6C3D">
      <w:pPr>
        <w:spacing w:line="293" w:lineRule="auto"/>
        <w:ind w:right="4819"/>
        <w:jc w:val="center"/>
      </w:pPr>
    </w:p>
    <w:p w:rsidR="00DA6C3D" w:rsidRDefault="00DA6C3D" w:rsidP="00DA6C3D">
      <w:pPr>
        <w:spacing w:line="264" w:lineRule="auto"/>
        <w:ind w:right="-1" w:firstLine="708"/>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t>KOMENDANT</w:t>
      </w:r>
    </w:p>
    <w:p w:rsidR="00DA6C3D" w:rsidRDefault="00DA6C3D" w:rsidP="00DA6C3D">
      <w:pPr>
        <w:spacing w:line="264" w:lineRule="auto"/>
        <w:ind w:right="-1" w:firstLine="708"/>
      </w:pPr>
      <w:r>
        <w:t>SZKOŁY POLICJI W PILE</w:t>
      </w:r>
    </w:p>
    <w:p w:rsidR="00DA6C3D" w:rsidRDefault="00DA6C3D" w:rsidP="00DA6C3D">
      <w:pPr>
        <w:spacing w:line="264" w:lineRule="auto"/>
        <w:ind w:right="-1" w:firstLine="708"/>
      </w:pPr>
      <w:r>
        <w:t>z up.</w:t>
      </w:r>
    </w:p>
    <w:p w:rsidR="00DA6C3D" w:rsidRDefault="00DA6C3D" w:rsidP="00DA6C3D">
      <w:pPr>
        <w:spacing w:line="264" w:lineRule="auto"/>
        <w:ind w:right="-1" w:firstLine="708"/>
      </w:pPr>
      <w:r>
        <w:t>ZASTĘPCA</w:t>
      </w:r>
      <w:r w:rsidRPr="00BF49C6">
        <w:t xml:space="preserve"> KOMENDANT</w:t>
      </w:r>
      <w:r>
        <w:t>A</w:t>
      </w:r>
    </w:p>
    <w:p w:rsidR="00DA6C3D" w:rsidRDefault="00DA6C3D" w:rsidP="00DA6C3D">
      <w:pPr>
        <w:spacing w:line="264" w:lineRule="auto"/>
        <w:ind w:right="-1" w:firstLine="708"/>
      </w:pPr>
      <w:r w:rsidRPr="00BF49C6">
        <w:t>SZKOŁY POLICJI W PILE</w:t>
      </w:r>
    </w:p>
    <w:p w:rsidR="00DA6C3D" w:rsidRPr="00523701" w:rsidRDefault="00DA6C3D" w:rsidP="00DA6C3D">
      <w:pPr>
        <w:spacing w:line="264" w:lineRule="auto"/>
        <w:ind w:left="708" w:right="-1" w:firstLine="708"/>
        <w:rPr>
          <w:sz w:val="18"/>
          <w:szCs w:val="18"/>
        </w:rPr>
      </w:pPr>
      <w:r w:rsidRPr="00523701">
        <w:rPr>
          <w:sz w:val="18"/>
          <w:szCs w:val="18"/>
        </w:rPr>
        <w:t>/podpis na oryginale/</w:t>
      </w:r>
    </w:p>
    <w:p w:rsidR="00DA6C3D" w:rsidRPr="00BF49C6" w:rsidRDefault="00DA6C3D" w:rsidP="00DA6C3D">
      <w:pPr>
        <w:spacing w:line="264" w:lineRule="auto"/>
        <w:ind w:right="-1" w:firstLine="708"/>
      </w:pPr>
      <w:r>
        <w:t xml:space="preserve">mł. </w:t>
      </w:r>
      <w:proofErr w:type="spellStart"/>
      <w:r w:rsidRPr="00BF49C6">
        <w:t>insp</w:t>
      </w:r>
      <w:proofErr w:type="spellEnd"/>
      <w:r w:rsidRPr="00BF49C6">
        <w:t xml:space="preserve">. </w:t>
      </w:r>
      <w:r>
        <w:t xml:space="preserve">Marcin </w:t>
      </w:r>
      <w:proofErr w:type="spellStart"/>
      <w:r>
        <w:t>Towalewski</w:t>
      </w:r>
      <w:proofErr w:type="spellEnd"/>
    </w:p>
    <w:p w:rsidR="00DA6C3D" w:rsidRPr="00BF49C6" w:rsidRDefault="00DA6C3D" w:rsidP="00DA6C3D">
      <w:pPr>
        <w:spacing w:line="264" w:lineRule="auto"/>
        <w:ind w:right="-1"/>
      </w:pPr>
    </w:p>
    <w:p w:rsidR="00DA6C3D" w:rsidRPr="008F197C" w:rsidRDefault="00DA6C3D" w:rsidP="00DA6C3D">
      <w:pPr>
        <w:spacing w:line="264" w:lineRule="auto"/>
        <w:ind w:right="-1"/>
      </w:pPr>
      <w:r w:rsidRPr="00BF49C6">
        <w:t xml:space="preserve">           </w:t>
      </w:r>
      <w:r w:rsidR="00303C5E">
        <w:t xml:space="preserve"> Piła, dnia 18</w:t>
      </w:r>
      <w:r>
        <w:t xml:space="preserve"> </w:t>
      </w:r>
      <w:r w:rsidR="001D22F3">
        <w:t>kwietnia</w:t>
      </w:r>
      <w:r>
        <w:t xml:space="preserve"> 2025</w:t>
      </w:r>
      <w:r w:rsidRPr="00BF49C6">
        <w:t xml:space="preserve"> r.</w:t>
      </w:r>
    </w:p>
    <w:p w:rsidR="00DA6C3D" w:rsidRDefault="00DA6C3D" w:rsidP="00DA6C3D">
      <w:pPr>
        <w:widowControl/>
        <w:suppressAutoHyphens w:val="0"/>
        <w:autoSpaceDE w:val="0"/>
        <w:adjustRightInd w:val="0"/>
        <w:spacing w:after="120"/>
        <w:jc w:val="center"/>
        <w:textAlignment w:val="auto"/>
        <w:rPr>
          <w:rFonts w:eastAsiaTheme="minorHAnsi" w:cs="Times New Roman"/>
          <w:color w:val="000000"/>
          <w:kern w:val="0"/>
          <w:lang w:eastAsia="en-US" w:bidi="ar-SA"/>
        </w:rPr>
      </w:pPr>
      <w:r w:rsidRPr="00277480">
        <w:rPr>
          <w:rFonts w:eastAsiaTheme="minorHAnsi" w:cs="Times New Roman"/>
          <w:b/>
          <w:color w:val="000000"/>
          <w:kern w:val="0"/>
          <w:lang w:eastAsia="en-US" w:bidi="ar-SA"/>
        </w:rPr>
        <w:lastRenderedPageBreak/>
        <w:t>SPECYFIKACJA WARUNKÓW ZAMÓWIENIA</w:t>
      </w:r>
      <w:r w:rsidRPr="006C03C4">
        <w:rPr>
          <w:rFonts w:eastAsiaTheme="minorHAnsi" w:cs="Times New Roman"/>
          <w:color w:val="000000"/>
          <w:kern w:val="0"/>
          <w:lang w:eastAsia="en-US" w:bidi="ar-SA"/>
        </w:rPr>
        <w:t>, zwana dalej „SWZ”,</w:t>
      </w:r>
      <w:r>
        <w:rPr>
          <w:rFonts w:eastAsiaTheme="minorHAnsi" w:cs="Times New Roman"/>
          <w:color w:val="000000"/>
          <w:kern w:val="0"/>
          <w:lang w:eastAsia="en-US" w:bidi="ar-SA"/>
        </w:rPr>
        <w:t xml:space="preserve"> </w:t>
      </w:r>
      <w:r w:rsidRPr="006C03C4">
        <w:rPr>
          <w:rFonts w:eastAsiaTheme="minorHAnsi" w:cs="Times New Roman"/>
          <w:color w:val="000000"/>
          <w:kern w:val="0"/>
          <w:lang w:eastAsia="en-US" w:bidi="ar-SA"/>
        </w:rPr>
        <w:t>zawiera:</w:t>
      </w:r>
    </w:p>
    <w:tbl>
      <w:tblPr>
        <w:tblStyle w:val="Tabela-Siatka"/>
        <w:tblW w:w="0" w:type="auto"/>
        <w:tblInd w:w="108" w:type="dxa"/>
        <w:tblLook w:val="04A0"/>
      </w:tblPr>
      <w:tblGrid>
        <w:gridCol w:w="1730"/>
        <w:gridCol w:w="7224"/>
      </w:tblGrid>
      <w:tr w:rsidR="00DA6C3D" w:rsidRPr="00FE4AAA" w:rsidTr="001D22F3">
        <w:trPr>
          <w:trHeight w:val="304"/>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Informacje o Zamawiającym</w:t>
            </w:r>
          </w:p>
        </w:tc>
      </w:tr>
      <w:tr w:rsidR="00DA6C3D" w:rsidRPr="00FE4AAA" w:rsidTr="001D22F3">
        <w:trPr>
          <w:trHeight w:val="267"/>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Tryb udzielenia zamówienia i informacje ogólne dotyczące postępowania</w:t>
            </w:r>
          </w:p>
        </w:tc>
      </w:tr>
      <w:tr w:rsidR="00DA6C3D" w:rsidRPr="00FE4AAA" w:rsidTr="001D22F3">
        <w:trPr>
          <w:trHeight w:val="142"/>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III</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Opis przedmiotu zamówienia</w:t>
            </w:r>
          </w:p>
        </w:tc>
      </w:tr>
      <w:tr w:rsidR="00DA6C3D" w:rsidRPr="00FE4AAA" w:rsidTr="001D22F3">
        <w:trPr>
          <w:trHeight w:val="142"/>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IV</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Informacje o przedmiotowych środkach dowodowych</w:t>
            </w:r>
          </w:p>
        </w:tc>
      </w:tr>
      <w:tr w:rsidR="00DA6C3D" w:rsidRPr="00FE4AAA" w:rsidTr="001D22F3">
        <w:trPr>
          <w:trHeight w:val="302"/>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Pr="00FE4AAA">
              <w:rPr>
                <w:rFonts w:eastAsiaTheme="minorHAnsi" w:cs="Times New Roman"/>
                <w:color w:val="000000"/>
                <w:kern w:val="0"/>
                <w:lang w:eastAsia="en-US" w:bidi="ar-SA"/>
              </w:rPr>
              <w:t>V</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i miejsce wykonania zamówienia</w:t>
            </w:r>
          </w:p>
        </w:tc>
      </w:tr>
      <w:tr w:rsidR="00DA6C3D" w:rsidRPr="00FE4AAA" w:rsidTr="001D22F3">
        <w:trPr>
          <w:trHeight w:val="844"/>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Pr="00FE4AAA">
              <w:rPr>
                <w:rFonts w:eastAsiaTheme="minorHAnsi" w:cs="Times New Roman"/>
                <w:color w:val="000000"/>
                <w:kern w:val="0"/>
                <w:lang w:eastAsia="en-US" w:bidi="ar-SA"/>
              </w:rPr>
              <w:t>V</w:t>
            </w:r>
            <w:r>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EC7478">
              <w:rPr>
                <w:rFonts w:eastAsiaTheme="minorHAnsi" w:cs="Times New Roman"/>
                <w:color w:val="000000"/>
                <w:kern w:val="0"/>
                <w:lang w:eastAsia="en-US" w:bidi="ar-SA"/>
              </w:rPr>
              <w:t xml:space="preserve">Informacja o środkach komunikacji elektronicznej, przy użyciu których Zamawiający będzie komunikował się z Wykonawcami oraz informacje </w:t>
            </w:r>
            <w:r w:rsidRPr="00EC7478">
              <w:rPr>
                <w:rFonts w:eastAsiaTheme="minorHAnsi" w:cs="Times New Roman"/>
                <w:color w:val="000000"/>
                <w:kern w:val="0"/>
                <w:lang w:eastAsia="en-US" w:bidi="ar-SA"/>
              </w:rPr>
              <w:br/>
              <w:t xml:space="preserve">o wymaganiach technicznych i organizacyjnych sporządzania, wysyłania </w:t>
            </w:r>
            <w:r w:rsidRPr="00EC7478">
              <w:rPr>
                <w:rFonts w:eastAsiaTheme="minorHAnsi" w:cs="Times New Roman"/>
                <w:color w:val="000000"/>
                <w:kern w:val="0"/>
                <w:lang w:eastAsia="en-US" w:bidi="ar-SA"/>
              </w:rPr>
              <w:br/>
              <w:t>i odbierania korespondencji elektronicznej</w:t>
            </w:r>
          </w:p>
        </w:tc>
      </w:tr>
      <w:tr w:rsidR="00DA6C3D" w:rsidRPr="00FE4AAA" w:rsidTr="001D22F3">
        <w:trPr>
          <w:trHeight w:val="235"/>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w:t>
            </w:r>
            <w:r>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EC7478">
              <w:rPr>
                <w:rFonts w:eastAsiaTheme="minorHAnsi" w:cs="Times New Roman"/>
                <w:color w:val="000000"/>
                <w:kern w:val="0"/>
                <w:lang w:eastAsia="en-US" w:bidi="ar-SA"/>
              </w:rPr>
              <w:t>Warunki udziału w postępowaniu</w:t>
            </w:r>
          </w:p>
        </w:tc>
      </w:tr>
      <w:tr w:rsidR="00DA6C3D" w:rsidRPr="00FE4AAA" w:rsidTr="001D22F3">
        <w:trPr>
          <w:trHeight w:val="253"/>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VI</w:t>
            </w:r>
            <w:r>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EC7478">
              <w:rPr>
                <w:rFonts w:eastAsiaTheme="minorHAnsi" w:cs="Times New Roman"/>
                <w:color w:val="000000"/>
                <w:kern w:val="0"/>
                <w:lang w:eastAsia="en-US" w:bidi="ar-SA"/>
              </w:rPr>
              <w:t>Podstawy wykluczenia Wykonawcy z postępowania</w:t>
            </w:r>
          </w:p>
        </w:tc>
      </w:tr>
      <w:tr w:rsidR="00DA6C3D" w:rsidRPr="00FE4AAA" w:rsidTr="001D22F3">
        <w:trPr>
          <w:trHeight w:val="711"/>
        </w:trPr>
        <w:tc>
          <w:tcPr>
            <w:tcW w:w="1730" w:type="dxa"/>
            <w:shd w:val="clear" w:color="auto" w:fill="BFBFBF" w:themeFill="background1" w:themeFillShade="BF"/>
            <w:vAlign w:val="center"/>
          </w:tcPr>
          <w:p w:rsidR="00DA6C3D" w:rsidRPr="00AF711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 xml:space="preserve">Rozdział </w:t>
            </w:r>
            <w:r>
              <w:rPr>
                <w:rFonts w:eastAsiaTheme="minorHAnsi" w:cs="Times New Roman"/>
                <w:color w:val="000000"/>
                <w:kern w:val="0"/>
                <w:lang w:eastAsia="en-US" w:bidi="ar-SA"/>
              </w:rPr>
              <w:t>IX</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ind w:left="5"/>
              <w:jc w:val="both"/>
              <w:textAlignment w:val="auto"/>
              <w:rPr>
                <w:rFonts w:eastAsiaTheme="minorHAnsi" w:cs="Times New Roman"/>
                <w:kern w:val="0"/>
                <w:lang w:eastAsia="en-US" w:bidi="ar-SA"/>
              </w:rPr>
            </w:pPr>
            <w:r w:rsidRPr="00EC7478">
              <w:rPr>
                <w:rFonts w:eastAsiaTheme="minorHAnsi" w:cs="Times New Roman"/>
                <w:kern w:val="0"/>
                <w:lang w:eastAsia="en-US" w:bidi="ar-SA"/>
              </w:rPr>
              <w:t>Wykaz oświadczeń i dokumentów potwierdzających spełnianie warunków udziału w postępowaniu oraz brak podstaw wykluczenia i informacje o ich składaniu</w:t>
            </w:r>
          </w:p>
        </w:tc>
      </w:tr>
      <w:tr w:rsidR="00DA6C3D" w:rsidRPr="00FE4AAA" w:rsidTr="001D22F3">
        <w:trPr>
          <w:trHeight w:val="497"/>
        </w:trPr>
        <w:tc>
          <w:tcPr>
            <w:tcW w:w="1730" w:type="dxa"/>
            <w:shd w:val="clear" w:color="auto" w:fill="BFBFBF" w:themeFill="background1" w:themeFillShade="BF"/>
            <w:vAlign w:val="center"/>
          </w:tcPr>
          <w:p w:rsidR="00DA6C3D" w:rsidRPr="00AF711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w:t>
            </w:r>
          </w:p>
        </w:tc>
        <w:tc>
          <w:tcPr>
            <w:tcW w:w="7224" w:type="dxa"/>
            <w:shd w:val="clear" w:color="auto" w:fill="D9D9D9" w:themeFill="background1" w:themeFillShade="D9"/>
            <w:vAlign w:val="center"/>
          </w:tcPr>
          <w:p w:rsidR="00DA6C3D" w:rsidRPr="00EC7478" w:rsidRDefault="00DA6C3D" w:rsidP="001D22F3">
            <w:pPr>
              <w:pStyle w:val="Akapitzlist"/>
              <w:spacing w:after="0" w:line="240" w:lineRule="auto"/>
              <w:ind w:left="0"/>
              <w:jc w:val="both"/>
              <w:rPr>
                <w:rFonts w:ascii="Times New Roman" w:hAnsi="Times New Roman" w:cs="Times New Roman"/>
                <w:bCs/>
              </w:rPr>
            </w:pPr>
            <w:r w:rsidRPr="00EC7478">
              <w:rPr>
                <w:rFonts w:ascii="Times New Roman" w:hAnsi="Times New Roman" w:cs="Times New Roman"/>
              </w:rPr>
              <w:t>Informacje dla Wykonawców polegających na zasobach podmiotów udostępniających zasoby</w:t>
            </w:r>
          </w:p>
        </w:tc>
      </w:tr>
      <w:tr w:rsidR="00DA6C3D" w:rsidRPr="00FE4AAA" w:rsidTr="001D22F3">
        <w:trPr>
          <w:trHeight w:val="355"/>
        </w:trPr>
        <w:tc>
          <w:tcPr>
            <w:tcW w:w="1730" w:type="dxa"/>
            <w:shd w:val="clear" w:color="auto" w:fill="BFBFBF" w:themeFill="background1" w:themeFillShade="BF"/>
            <w:vAlign w:val="center"/>
          </w:tcPr>
          <w:p w:rsidR="00DA6C3D" w:rsidRPr="00AF711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Pr="00AF7118">
              <w:rPr>
                <w:rFonts w:eastAsiaTheme="minorHAnsi" w:cs="Times New Roman"/>
                <w:color w:val="000000"/>
                <w:kern w:val="0"/>
                <w:lang w:eastAsia="en-US" w:bidi="ar-SA"/>
              </w:rPr>
              <w:t>X</w:t>
            </w:r>
            <w:r>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ind w:left="5"/>
              <w:jc w:val="both"/>
              <w:textAlignment w:val="auto"/>
              <w:rPr>
                <w:rFonts w:eastAsiaTheme="minorHAnsi" w:cs="Times New Roman"/>
                <w:kern w:val="0"/>
                <w:lang w:eastAsia="en-US" w:bidi="ar-SA"/>
              </w:rPr>
            </w:pPr>
            <w:r w:rsidRPr="00EC7478">
              <w:rPr>
                <w:rFonts w:eastAsiaTheme="minorHAnsi" w:cs="Times New Roman"/>
                <w:kern w:val="0"/>
                <w:lang w:eastAsia="en-US" w:bidi="ar-SA"/>
              </w:rPr>
              <w:t>Informacje dla Wykonawców wspólnie ubiegających się o udzielenie zamówienia</w:t>
            </w:r>
          </w:p>
        </w:tc>
      </w:tr>
      <w:tr w:rsidR="00DA6C3D" w:rsidRPr="00FE4AAA" w:rsidTr="001D22F3">
        <w:trPr>
          <w:trHeight w:val="321"/>
        </w:trPr>
        <w:tc>
          <w:tcPr>
            <w:tcW w:w="1730" w:type="dxa"/>
            <w:shd w:val="clear" w:color="auto" w:fill="BFBFBF" w:themeFill="background1" w:themeFillShade="BF"/>
            <w:vAlign w:val="center"/>
          </w:tcPr>
          <w:p w:rsidR="00DA6C3D" w:rsidRPr="00AF711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Rozdział X</w:t>
            </w:r>
            <w:r>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jc w:val="both"/>
              <w:textAlignment w:val="auto"/>
              <w:rPr>
                <w:rFonts w:eastAsiaTheme="minorHAnsi" w:cs="Times New Roman"/>
                <w:kern w:val="0"/>
                <w:lang w:eastAsia="en-US" w:bidi="ar-SA"/>
              </w:rPr>
            </w:pPr>
            <w:r w:rsidRPr="00EC7478">
              <w:rPr>
                <w:rFonts w:eastAsiaTheme="minorHAnsi" w:cs="Times New Roman"/>
                <w:bCs/>
                <w:kern w:val="0"/>
                <w:lang w:eastAsia="en-US" w:bidi="ar-SA"/>
              </w:rPr>
              <w:t>Informacje dotyczące Podwykonawców</w:t>
            </w:r>
          </w:p>
        </w:tc>
      </w:tr>
      <w:tr w:rsidR="00DA6C3D" w:rsidRPr="00FE4AAA" w:rsidTr="001D22F3">
        <w:trPr>
          <w:trHeight w:val="269"/>
        </w:trPr>
        <w:tc>
          <w:tcPr>
            <w:tcW w:w="1730" w:type="dxa"/>
            <w:shd w:val="clear" w:color="auto" w:fill="BFBFBF" w:themeFill="background1" w:themeFillShade="BF"/>
            <w:vAlign w:val="center"/>
          </w:tcPr>
          <w:p w:rsidR="00DA6C3D" w:rsidRPr="00AF711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Rozdział XI</w:t>
            </w:r>
            <w:r>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EC7478">
              <w:rPr>
                <w:rFonts w:eastAsiaTheme="minorHAnsi" w:cs="Times New Roman"/>
                <w:color w:val="000000"/>
                <w:kern w:val="0"/>
                <w:lang w:eastAsia="en-US" w:bidi="ar-SA"/>
              </w:rPr>
              <w:t>Termin związania ofertą</w:t>
            </w:r>
          </w:p>
        </w:tc>
      </w:tr>
      <w:tr w:rsidR="00DA6C3D" w:rsidRPr="00FE4AAA" w:rsidTr="001D22F3">
        <w:trPr>
          <w:trHeight w:val="273"/>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Pr="00FE4AAA">
              <w:rPr>
                <w:rFonts w:eastAsiaTheme="minorHAnsi" w:cs="Times New Roman"/>
                <w:color w:val="000000"/>
                <w:kern w:val="0"/>
                <w:lang w:eastAsia="en-US" w:bidi="ar-SA"/>
              </w:rPr>
              <w:t>X</w:t>
            </w:r>
            <w:r>
              <w:rPr>
                <w:rFonts w:eastAsiaTheme="minorHAnsi" w:cs="Times New Roman"/>
                <w:color w:val="000000"/>
                <w:kern w:val="0"/>
                <w:lang w:eastAsia="en-US" w:bidi="ar-SA"/>
              </w:rPr>
              <w:t>IV</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EC7478">
              <w:rPr>
                <w:rFonts w:eastAsiaTheme="minorHAnsi" w:cs="Times New Roman"/>
                <w:color w:val="000000"/>
                <w:kern w:val="0"/>
                <w:lang w:eastAsia="en-US" w:bidi="ar-SA"/>
              </w:rPr>
              <w:t>Opis sposobu przygotowania oferty</w:t>
            </w:r>
          </w:p>
        </w:tc>
      </w:tr>
      <w:tr w:rsidR="00DA6C3D" w:rsidRPr="00FE4AAA" w:rsidTr="001D22F3">
        <w:trPr>
          <w:trHeight w:val="263"/>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Pr>
                <w:rFonts w:eastAsiaTheme="minorHAnsi" w:cs="Times New Roman"/>
                <w:color w:val="000000"/>
                <w:kern w:val="0"/>
                <w:lang w:eastAsia="en-US" w:bidi="ar-SA"/>
              </w:rPr>
              <w:t>V</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EC7478">
              <w:rPr>
                <w:rFonts w:eastAsiaTheme="minorHAnsi" w:cs="Times New Roman"/>
                <w:color w:val="000000"/>
                <w:kern w:val="0"/>
                <w:lang w:eastAsia="en-US" w:bidi="ar-SA"/>
              </w:rPr>
              <w:t>Wymagania dotyczące wadium</w:t>
            </w:r>
          </w:p>
        </w:tc>
      </w:tr>
      <w:tr w:rsidR="00DA6C3D" w:rsidRPr="00FE4AAA" w:rsidTr="001D22F3">
        <w:trPr>
          <w:trHeight w:val="281"/>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XVI</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EC7478">
              <w:rPr>
                <w:rFonts w:eastAsiaTheme="minorHAnsi" w:cs="Times New Roman"/>
                <w:color w:val="000000"/>
                <w:kern w:val="0"/>
                <w:lang w:eastAsia="en-US" w:bidi="ar-SA"/>
              </w:rPr>
              <w:t>Sposób oraz termin składania ofert</w:t>
            </w:r>
          </w:p>
        </w:tc>
      </w:tr>
      <w:tr w:rsidR="00DA6C3D" w:rsidRPr="00FE4AAA" w:rsidTr="001D22F3">
        <w:trPr>
          <w:trHeight w:val="271"/>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Pr>
                <w:rFonts w:eastAsiaTheme="minorHAnsi" w:cs="Times New Roman"/>
                <w:color w:val="000000"/>
                <w:kern w:val="0"/>
                <w:lang w:eastAsia="en-US" w:bidi="ar-SA"/>
              </w:rPr>
              <w:t>VII</w:t>
            </w:r>
          </w:p>
        </w:tc>
        <w:tc>
          <w:tcPr>
            <w:tcW w:w="7224" w:type="dxa"/>
            <w:shd w:val="clear" w:color="auto" w:fill="D9D9D9" w:themeFill="background1" w:themeFillShade="D9"/>
            <w:vAlign w:val="center"/>
          </w:tcPr>
          <w:p w:rsidR="00DA6C3D" w:rsidRPr="00EC7478"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EC7478">
              <w:rPr>
                <w:rFonts w:eastAsiaTheme="minorHAnsi" w:cs="Times New Roman"/>
                <w:color w:val="000000"/>
                <w:kern w:val="0"/>
                <w:lang w:eastAsia="en-US" w:bidi="ar-SA"/>
              </w:rPr>
              <w:t>Termin otwarcia ofert</w:t>
            </w:r>
          </w:p>
        </w:tc>
      </w:tr>
      <w:tr w:rsidR="00DA6C3D" w:rsidRPr="00FE4AAA" w:rsidTr="001D22F3">
        <w:trPr>
          <w:trHeight w:val="275"/>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XVIII</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Sposób obliczenia ceny oferty</w:t>
            </w:r>
          </w:p>
        </w:tc>
      </w:tr>
      <w:tr w:rsidR="00DA6C3D" w:rsidRPr="00FE4AAA" w:rsidTr="001D22F3">
        <w:trPr>
          <w:trHeight w:val="421"/>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XIX</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 xml:space="preserve">Opis kryteriów oceny ofert wraz z podaniem wag tych kryteriów </w:t>
            </w:r>
            <w:r w:rsidRPr="005A3206">
              <w:rPr>
                <w:rFonts w:eastAsiaTheme="minorHAnsi" w:cs="Times New Roman"/>
                <w:color w:val="000000"/>
                <w:kern w:val="0"/>
                <w:lang w:eastAsia="en-US" w:bidi="ar-SA"/>
              </w:rPr>
              <w:br/>
              <w:t>i sposobu oceny ofert</w:t>
            </w:r>
          </w:p>
        </w:tc>
      </w:tr>
      <w:tr w:rsidR="00DA6C3D" w:rsidRPr="00FE4AAA" w:rsidTr="001D22F3">
        <w:trPr>
          <w:trHeight w:val="329"/>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Pr>
                <w:rFonts w:eastAsiaTheme="minorHAnsi" w:cs="Times New Roman"/>
                <w:color w:val="000000"/>
                <w:kern w:val="0"/>
                <w:lang w:eastAsia="en-US" w:bidi="ar-SA"/>
              </w:rPr>
              <w:t>X</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Informacje dotyczące zabezpieczenia należytego wykonania umowy</w:t>
            </w:r>
          </w:p>
        </w:tc>
      </w:tr>
      <w:tr w:rsidR="00DA6C3D" w:rsidRPr="00FE4AAA" w:rsidTr="001D22F3">
        <w:trPr>
          <w:trHeight w:val="418"/>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Pr>
                <w:rFonts w:eastAsiaTheme="minorHAnsi" w:cs="Times New Roman"/>
                <w:color w:val="000000"/>
                <w:kern w:val="0"/>
                <w:lang w:eastAsia="en-US" w:bidi="ar-SA"/>
              </w:rPr>
              <w:t>XI</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DA6C3D" w:rsidRPr="00FE4AAA" w:rsidTr="001D22F3">
        <w:trPr>
          <w:trHeight w:val="185"/>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Pr>
                <w:rFonts w:eastAsiaTheme="minorHAnsi" w:cs="Times New Roman"/>
                <w:color w:val="000000"/>
                <w:kern w:val="0"/>
                <w:lang w:eastAsia="en-US" w:bidi="ar-SA"/>
              </w:rPr>
              <w:t>XII</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Pouczenie o środkach ochrony prawnej przysługujących Wykonawcy</w:t>
            </w:r>
          </w:p>
        </w:tc>
      </w:tr>
      <w:tr w:rsidR="00DA6C3D" w:rsidRPr="00FE4AAA" w:rsidTr="001D22F3">
        <w:trPr>
          <w:trHeight w:val="203"/>
        </w:trPr>
        <w:tc>
          <w:tcPr>
            <w:tcW w:w="1730" w:type="dxa"/>
            <w:shd w:val="clear" w:color="auto" w:fill="BFBFBF" w:themeFill="background1" w:themeFillShade="BF"/>
            <w:vAlign w:val="center"/>
          </w:tcPr>
          <w:p w:rsidR="00DA6C3D" w:rsidRPr="00FE4AA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Pr>
                <w:rFonts w:eastAsiaTheme="minorHAnsi" w:cs="Times New Roman"/>
                <w:color w:val="000000"/>
                <w:kern w:val="0"/>
                <w:lang w:eastAsia="en-US" w:bidi="ar-SA"/>
              </w:rPr>
              <w:t>XIII</w:t>
            </w:r>
          </w:p>
        </w:tc>
        <w:tc>
          <w:tcPr>
            <w:tcW w:w="7224" w:type="dxa"/>
            <w:shd w:val="clear" w:color="auto" w:fill="D9D9D9" w:themeFill="background1" w:themeFillShade="D9"/>
            <w:vAlign w:val="center"/>
          </w:tcPr>
          <w:p w:rsidR="00DA6C3D" w:rsidRPr="005A3206"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Klauzula informacyjna dotycząca przetwarzania danych osobowych</w:t>
            </w:r>
          </w:p>
        </w:tc>
      </w:tr>
    </w:tbl>
    <w:p w:rsidR="00DA6C3D" w:rsidRDefault="00DA6C3D" w:rsidP="00DA6C3D">
      <w:pPr>
        <w:jc w:val="both"/>
        <w:rPr>
          <w:b/>
          <w:bCs/>
          <w:i/>
        </w:rPr>
      </w:pPr>
    </w:p>
    <w:p w:rsidR="00DA6C3D" w:rsidRPr="0043598D" w:rsidRDefault="00DA6C3D" w:rsidP="00DA6C3D">
      <w:pPr>
        <w:spacing w:after="120"/>
        <w:jc w:val="both"/>
        <w:rPr>
          <w:b/>
          <w:bCs/>
          <w:i/>
        </w:rPr>
      </w:pPr>
      <w:r w:rsidRPr="0043598D">
        <w:rPr>
          <w:b/>
        </w:rPr>
        <w:t>Załączniki do SWZ:</w:t>
      </w:r>
    </w:p>
    <w:tbl>
      <w:tblPr>
        <w:tblStyle w:val="Tabela-Siatka"/>
        <w:tblW w:w="0" w:type="auto"/>
        <w:tblInd w:w="108" w:type="dxa"/>
        <w:tblLook w:val="04A0"/>
      </w:tblPr>
      <w:tblGrid>
        <w:gridCol w:w="1730"/>
        <w:gridCol w:w="7224"/>
      </w:tblGrid>
      <w:tr w:rsidR="00DA6C3D" w:rsidTr="001D22F3">
        <w:trPr>
          <w:trHeight w:val="303"/>
        </w:trPr>
        <w:tc>
          <w:tcPr>
            <w:tcW w:w="1730" w:type="dxa"/>
            <w:shd w:val="clear" w:color="auto" w:fill="BFBFBF" w:themeFill="background1" w:themeFillShade="BF"/>
            <w:vAlign w:val="center"/>
          </w:tcPr>
          <w:p w:rsidR="00DA6C3D" w:rsidRPr="006C03C4"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w:t>
            </w:r>
            <w:r w:rsidRPr="006C03C4">
              <w:rPr>
                <w:rFonts w:eastAsiaTheme="minorHAnsi" w:cs="Times New Roman"/>
                <w:color w:val="000000"/>
                <w:kern w:val="0"/>
                <w:lang w:eastAsia="en-US" w:bidi="ar-SA"/>
              </w:rPr>
              <w:t>ałącznik nr 1</w:t>
            </w:r>
          </w:p>
        </w:tc>
        <w:tc>
          <w:tcPr>
            <w:tcW w:w="7224" w:type="dxa"/>
            <w:shd w:val="clear" w:color="auto" w:fill="D9D9D9" w:themeFill="background1" w:themeFillShade="D9"/>
            <w:vAlign w:val="center"/>
          </w:tcPr>
          <w:p w:rsidR="00DA6C3D" w:rsidRPr="006C03C4"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Formularz ofertowy</w:t>
            </w:r>
            <w:r w:rsidRPr="006C03C4">
              <w:rPr>
                <w:rFonts w:eastAsiaTheme="minorHAnsi" w:cs="Times New Roman"/>
                <w:color w:val="000000"/>
                <w:kern w:val="0"/>
                <w:lang w:eastAsia="en-US" w:bidi="ar-SA"/>
              </w:rPr>
              <w:t xml:space="preserve"> </w:t>
            </w:r>
          </w:p>
        </w:tc>
      </w:tr>
      <w:tr w:rsidR="00DA6C3D" w:rsidRPr="006C03C4" w:rsidTr="001D22F3">
        <w:trPr>
          <w:trHeight w:val="397"/>
        </w:trPr>
        <w:tc>
          <w:tcPr>
            <w:tcW w:w="1730" w:type="dxa"/>
            <w:shd w:val="clear" w:color="auto" w:fill="BFBFBF" w:themeFill="background1" w:themeFillShade="BF"/>
            <w:vAlign w:val="center"/>
          </w:tcPr>
          <w:p w:rsidR="00DA6C3D" w:rsidRPr="006C03C4"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w:t>
            </w:r>
            <w:r w:rsidRPr="006C03C4">
              <w:rPr>
                <w:rFonts w:eastAsiaTheme="minorHAnsi" w:cs="Times New Roman"/>
                <w:color w:val="000000"/>
                <w:kern w:val="0"/>
                <w:lang w:eastAsia="en-US" w:bidi="ar-SA"/>
              </w:rPr>
              <w:t>ałącznik nr 2</w:t>
            </w:r>
          </w:p>
        </w:tc>
        <w:tc>
          <w:tcPr>
            <w:tcW w:w="7224" w:type="dxa"/>
            <w:shd w:val="clear" w:color="auto" w:fill="D9D9D9" w:themeFill="background1" w:themeFillShade="D9"/>
            <w:vAlign w:val="center"/>
          </w:tcPr>
          <w:p w:rsidR="00DA6C3D" w:rsidRPr="006C03C4"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Specyfikacja asortymentowo-ilościowa</w:t>
            </w:r>
          </w:p>
        </w:tc>
      </w:tr>
      <w:tr w:rsidR="00DA6C3D" w:rsidRPr="006C03C4" w:rsidTr="001D22F3">
        <w:trPr>
          <w:trHeight w:val="397"/>
        </w:trPr>
        <w:tc>
          <w:tcPr>
            <w:tcW w:w="1730" w:type="dxa"/>
            <w:shd w:val="clear" w:color="auto" w:fill="BFBFBF" w:themeFill="background1" w:themeFillShade="BF"/>
            <w:vAlign w:val="center"/>
          </w:tcPr>
          <w:p w:rsidR="00DA6C3D" w:rsidRPr="006C03C4"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3 </w:t>
            </w:r>
          </w:p>
        </w:tc>
        <w:tc>
          <w:tcPr>
            <w:tcW w:w="7224" w:type="dxa"/>
            <w:shd w:val="clear" w:color="auto" w:fill="D9D9D9" w:themeFill="background1" w:themeFillShade="D9"/>
            <w:vAlign w:val="center"/>
          </w:tcPr>
          <w:p w:rsidR="00DA6C3D" w:rsidRPr="006C03C4"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Oświadczenie </w:t>
            </w:r>
            <w:r>
              <w:rPr>
                <w:rFonts w:eastAsiaTheme="minorHAnsi" w:cs="Times New Roman"/>
                <w:color w:val="000000"/>
                <w:kern w:val="0"/>
                <w:lang w:eastAsia="en-US" w:bidi="ar-SA"/>
              </w:rPr>
              <w:t xml:space="preserve">Wykonawcy/Wykonawcy wspólnie ubiegającego się </w:t>
            </w:r>
            <w:r>
              <w:rPr>
                <w:rFonts w:eastAsiaTheme="minorHAnsi" w:cs="Times New Roman"/>
                <w:color w:val="000000"/>
                <w:kern w:val="0"/>
                <w:lang w:eastAsia="en-US" w:bidi="ar-SA"/>
              </w:rPr>
              <w:br/>
              <w:t xml:space="preserve">o udzielenie zamówienia </w:t>
            </w:r>
            <w:r w:rsidRPr="006C03C4">
              <w:rPr>
                <w:rFonts w:eastAsiaTheme="minorHAnsi" w:cs="Times New Roman"/>
                <w:color w:val="000000"/>
                <w:kern w:val="0"/>
                <w:lang w:eastAsia="en-US" w:bidi="ar-SA"/>
              </w:rPr>
              <w:t>o braku podstaw wykluczenia</w:t>
            </w:r>
            <w:r>
              <w:rPr>
                <w:rFonts w:eastAsiaTheme="minorHAnsi" w:cs="Times New Roman"/>
                <w:color w:val="000000"/>
                <w:kern w:val="0"/>
                <w:lang w:eastAsia="en-US" w:bidi="ar-SA"/>
              </w:rPr>
              <w:t xml:space="preserve"> oraz spełnianiu warunków udziału w postępowaniu </w:t>
            </w:r>
          </w:p>
        </w:tc>
      </w:tr>
      <w:tr w:rsidR="00DA6C3D" w:rsidRPr="006C03C4" w:rsidTr="001D22F3">
        <w:trPr>
          <w:trHeight w:val="397"/>
        </w:trPr>
        <w:tc>
          <w:tcPr>
            <w:tcW w:w="1730" w:type="dxa"/>
            <w:tcBorders>
              <w:bottom w:val="single" w:sz="4" w:space="0" w:color="auto"/>
            </w:tcBorders>
            <w:shd w:val="clear" w:color="auto" w:fill="BFBFBF" w:themeFill="background1" w:themeFillShade="BF"/>
            <w:vAlign w:val="center"/>
          </w:tcPr>
          <w:p w:rsidR="00DA6C3D" w:rsidRPr="006C03C4"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w:t>
            </w:r>
            <w:r>
              <w:rPr>
                <w:rFonts w:eastAsiaTheme="minorHAnsi" w:cs="Times New Roman"/>
                <w:color w:val="000000"/>
                <w:kern w:val="0"/>
                <w:lang w:eastAsia="en-US" w:bidi="ar-SA"/>
              </w:rPr>
              <w:t>4</w:t>
            </w:r>
          </w:p>
        </w:tc>
        <w:tc>
          <w:tcPr>
            <w:tcW w:w="7224" w:type="dxa"/>
            <w:tcBorders>
              <w:bottom w:val="single" w:sz="4" w:space="0" w:color="auto"/>
            </w:tcBorders>
            <w:shd w:val="clear" w:color="auto" w:fill="D9D9D9" w:themeFill="background1" w:themeFillShade="D9"/>
            <w:vAlign w:val="center"/>
          </w:tcPr>
          <w:p w:rsidR="00DA6C3D"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Projektowane postanowienia umowy</w:t>
            </w:r>
          </w:p>
        </w:tc>
      </w:tr>
      <w:tr w:rsidR="00DA6C3D" w:rsidRPr="006C03C4" w:rsidTr="001D22F3">
        <w:trPr>
          <w:trHeight w:val="775"/>
        </w:trPr>
        <w:tc>
          <w:tcPr>
            <w:tcW w:w="1730" w:type="dxa"/>
            <w:shd w:val="clear" w:color="auto" w:fill="BFBFBF" w:themeFill="background1" w:themeFillShade="BF"/>
            <w:vAlign w:val="center"/>
          </w:tcPr>
          <w:p w:rsidR="00DA6C3D" w:rsidRPr="006C03C4"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w:t>
            </w:r>
            <w:r>
              <w:rPr>
                <w:rFonts w:eastAsiaTheme="minorHAnsi" w:cs="Times New Roman"/>
                <w:color w:val="000000"/>
                <w:kern w:val="0"/>
                <w:lang w:eastAsia="en-US" w:bidi="ar-SA"/>
              </w:rPr>
              <w:t>5</w:t>
            </w:r>
          </w:p>
        </w:tc>
        <w:tc>
          <w:tcPr>
            <w:tcW w:w="7224" w:type="dxa"/>
            <w:shd w:val="clear" w:color="auto" w:fill="D9D9D9" w:themeFill="background1" w:themeFillShade="D9"/>
            <w:vAlign w:val="center"/>
          </w:tcPr>
          <w:p w:rsidR="00DA6C3D" w:rsidRPr="0084150D" w:rsidRDefault="00DA6C3D" w:rsidP="001D22F3">
            <w:pPr>
              <w:tabs>
                <w:tab w:val="left" w:pos="8720"/>
              </w:tabs>
              <w:jc w:val="both"/>
              <w:rPr>
                <w:rFonts w:eastAsia="Times New Roman" w:cs="Times New Roman"/>
                <w:szCs w:val="20"/>
                <w:lang w:eastAsia="ar-SA" w:bidi="ar-SA"/>
              </w:rPr>
            </w:pPr>
            <w:r w:rsidRPr="00BB46E7">
              <w:rPr>
                <w:rFonts w:eastAsia="Times New Roman" w:cs="Times New Roman"/>
                <w:szCs w:val="20"/>
                <w:lang w:eastAsia="ar-SA" w:bidi="ar-SA"/>
              </w:rPr>
              <w:t>Wykaz narzędzi, wyposażenia zakładu i urządzeń technicznych dostępnych Wykonawcy w celu realizacji zamówienia wraz z informacją o podstawie dysponowania tymi zasobami</w:t>
            </w:r>
          </w:p>
        </w:tc>
      </w:tr>
      <w:tr w:rsidR="00DA6C3D" w:rsidRPr="006C03C4" w:rsidTr="001D22F3">
        <w:trPr>
          <w:trHeight w:val="416"/>
        </w:trPr>
        <w:tc>
          <w:tcPr>
            <w:tcW w:w="1730" w:type="dxa"/>
            <w:shd w:val="clear" w:color="auto" w:fill="BFBFBF" w:themeFill="background1" w:themeFillShade="BF"/>
            <w:vAlign w:val="center"/>
          </w:tcPr>
          <w:p w:rsidR="00DA6C3D" w:rsidRPr="006C03C4"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Załącznik nr 6</w:t>
            </w:r>
          </w:p>
        </w:tc>
        <w:tc>
          <w:tcPr>
            <w:tcW w:w="7224" w:type="dxa"/>
            <w:shd w:val="clear" w:color="auto" w:fill="D9D9D9" w:themeFill="background1" w:themeFillShade="D9"/>
            <w:vAlign w:val="center"/>
          </w:tcPr>
          <w:p w:rsidR="00DA6C3D" w:rsidRPr="00BB46E7" w:rsidRDefault="00DA6C3D" w:rsidP="001D22F3">
            <w:pPr>
              <w:tabs>
                <w:tab w:val="left" w:pos="8720"/>
              </w:tabs>
              <w:jc w:val="both"/>
              <w:rPr>
                <w:rFonts w:eastAsia="Times New Roman" w:cs="Times New Roman"/>
                <w:szCs w:val="20"/>
                <w:lang w:eastAsia="ar-SA" w:bidi="ar-SA"/>
              </w:rPr>
            </w:pPr>
            <w:r>
              <w:rPr>
                <w:rFonts w:eastAsia="Times New Roman" w:cs="Times New Roman"/>
                <w:szCs w:val="20"/>
                <w:lang w:eastAsia="ar-SA" w:bidi="ar-SA"/>
              </w:rPr>
              <w:t>Zobowiązanie podmiotu udostępniającego zasoby</w:t>
            </w:r>
          </w:p>
        </w:tc>
      </w:tr>
      <w:tr w:rsidR="00DA6C3D" w:rsidRPr="006C03C4" w:rsidTr="001D22F3">
        <w:trPr>
          <w:trHeight w:val="416"/>
        </w:trPr>
        <w:tc>
          <w:tcPr>
            <w:tcW w:w="1730" w:type="dxa"/>
            <w:shd w:val="clear" w:color="auto" w:fill="BFBFBF" w:themeFill="background1" w:themeFillShade="BF"/>
            <w:vAlign w:val="center"/>
          </w:tcPr>
          <w:p w:rsidR="00DA6C3D" w:rsidRPr="0043598D"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43598D">
              <w:rPr>
                <w:rFonts w:eastAsiaTheme="minorHAnsi" w:cs="Times New Roman"/>
                <w:color w:val="000000"/>
                <w:kern w:val="0"/>
                <w:lang w:eastAsia="en-US" w:bidi="ar-SA"/>
              </w:rPr>
              <w:t>Załącznik nr 7</w:t>
            </w:r>
          </w:p>
        </w:tc>
        <w:tc>
          <w:tcPr>
            <w:tcW w:w="7224" w:type="dxa"/>
            <w:shd w:val="clear" w:color="auto" w:fill="D9D9D9" w:themeFill="background1" w:themeFillShade="D9"/>
            <w:vAlign w:val="center"/>
          </w:tcPr>
          <w:p w:rsidR="00DA6C3D" w:rsidRPr="0043598D" w:rsidRDefault="00DA6C3D" w:rsidP="001D22F3">
            <w:pPr>
              <w:tabs>
                <w:tab w:val="left" w:pos="8720"/>
              </w:tabs>
              <w:jc w:val="both"/>
              <w:rPr>
                <w:rFonts w:eastAsia="Times New Roman" w:cs="Times New Roman"/>
                <w:szCs w:val="20"/>
                <w:lang w:eastAsia="ar-SA" w:bidi="ar-SA"/>
              </w:rPr>
            </w:pPr>
            <w:r w:rsidRPr="0043598D">
              <w:rPr>
                <w:rFonts w:eastAsia="Times New Roman" w:cs="Times New Roman"/>
                <w:szCs w:val="20"/>
                <w:lang w:eastAsia="ar-SA" w:bidi="ar-SA"/>
              </w:rPr>
              <w:t>Oświadczenie podmiotu udostępniającego zasoby o braku podstaw wykluczenia oraz spełnianiu warunków udziału w postępowaniu</w:t>
            </w:r>
          </w:p>
        </w:tc>
      </w:tr>
      <w:tr w:rsidR="00DA6C3D" w:rsidRPr="006C03C4" w:rsidTr="001D22F3">
        <w:trPr>
          <w:trHeight w:val="416"/>
        </w:trPr>
        <w:tc>
          <w:tcPr>
            <w:tcW w:w="1730" w:type="dxa"/>
            <w:shd w:val="clear" w:color="auto" w:fill="BFBFBF" w:themeFill="background1" w:themeFillShade="BF"/>
            <w:vAlign w:val="center"/>
          </w:tcPr>
          <w:p w:rsidR="00DA6C3D" w:rsidRPr="000E09EA" w:rsidRDefault="00DA6C3D" w:rsidP="001D22F3">
            <w:pPr>
              <w:widowControl/>
              <w:suppressAutoHyphens w:val="0"/>
              <w:autoSpaceDE w:val="0"/>
              <w:adjustRightInd w:val="0"/>
              <w:jc w:val="both"/>
              <w:textAlignment w:val="auto"/>
              <w:rPr>
                <w:rFonts w:eastAsiaTheme="minorHAnsi" w:cs="Times New Roman"/>
                <w:color w:val="000000"/>
                <w:kern w:val="0"/>
                <w:lang w:eastAsia="en-US" w:bidi="ar-SA"/>
              </w:rPr>
            </w:pPr>
            <w:r w:rsidRPr="000E09EA">
              <w:rPr>
                <w:rFonts w:eastAsiaTheme="minorHAnsi" w:cs="Times New Roman"/>
                <w:color w:val="000000"/>
                <w:kern w:val="0"/>
                <w:lang w:eastAsia="en-US" w:bidi="ar-SA"/>
              </w:rPr>
              <w:t>Załącznik nr 8</w:t>
            </w:r>
          </w:p>
        </w:tc>
        <w:tc>
          <w:tcPr>
            <w:tcW w:w="7224" w:type="dxa"/>
            <w:shd w:val="clear" w:color="auto" w:fill="D9D9D9" w:themeFill="background1" w:themeFillShade="D9"/>
            <w:vAlign w:val="center"/>
          </w:tcPr>
          <w:p w:rsidR="00DA6C3D" w:rsidRPr="000E09EA" w:rsidRDefault="00DA6C3D" w:rsidP="001D22F3">
            <w:pPr>
              <w:spacing w:line="288" w:lineRule="auto"/>
              <w:ind w:left="5" w:right="-1"/>
              <w:jc w:val="both"/>
            </w:pPr>
            <w:r w:rsidRPr="000E09EA">
              <w:t xml:space="preserve">Oświadczenie wykonawców wspólnie ubiegających się o udzielenie zamówienia składane na podstawie art. 117 ust. 4 ustawy </w:t>
            </w:r>
            <w:proofErr w:type="spellStart"/>
            <w:r w:rsidRPr="000E09EA">
              <w:t>Pzp</w:t>
            </w:r>
            <w:proofErr w:type="spellEnd"/>
          </w:p>
        </w:tc>
      </w:tr>
    </w:tbl>
    <w:p w:rsidR="00DA6C3D" w:rsidRDefault="00DA6C3D" w:rsidP="00DA6C3D">
      <w:pPr>
        <w:widowControl/>
        <w:autoSpaceDN/>
        <w:spacing w:line="286" w:lineRule="auto"/>
        <w:jc w:val="both"/>
        <w:textAlignment w:val="auto"/>
        <w:rPr>
          <w:rFonts w:eastAsia="Times New Roman" w:cs="Times New Roman"/>
          <w:b/>
          <w:kern w:val="0"/>
          <w:lang w:eastAsia="ar-SA" w:bidi="ar-SA"/>
        </w:rPr>
      </w:pPr>
    </w:p>
    <w:p w:rsidR="00DA6C3D" w:rsidRPr="00DA6C3D" w:rsidRDefault="00DA6C3D" w:rsidP="00DA6C3D">
      <w:pPr>
        <w:widowControl/>
        <w:autoSpaceDN/>
        <w:spacing w:line="286" w:lineRule="auto"/>
        <w:jc w:val="both"/>
        <w:textAlignment w:val="auto"/>
        <w:rPr>
          <w:rFonts w:eastAsia="Times New Roman" w:cs="Times New Roman"/>
          <w:b/>
          <w:kern w:val="0"/>
          <w:lang w:eastAsia="ar-SA" w:bidi="ar-SA"/>
        </w:rPr>
      </w:pPr>
      <w:r w:rsidRPr="00DA6C3D">
        <w:rPr>
          <w:rFonts w:eastAsia="Times New Roman" w:cs="Times New Roman"/>
          <w:b/>
          <w:kern w:val="0"/>
          <w:lang w:eastAsia="ar-SA" w:bidi="ar-SA"/>
        </w:rPr>
        <w:lastRenderedPageBreak/>
        <w:t>ROZDZIAŁ I</w:t>
      </w:r>
    </w:p>
    <w:p w:rsidR="00DA6C3D" w:rsidRPr="00DA6C3D" w:rsidRDefault="00DA6C3D" w:rsidP="00DA6C3D">
      <w:pPr>
        <w:widowControl/>
        <w:autoSpaceDN/>
        <w:spacing w:after="120" w:line="286" w:lineRule="auto"/>
        <w:ind w:left="284" w:hanging="284"/>
        <w:jc w:val="both"/>
        <w:textAlignment w:val="auto"/>
        <w:rPr>
          <w:rFonts w:eastAsia="Times New Roman" w:cs="Times New Roman"/>
          <w:b/>
          <w:kern w:val="0"/>
          <w:lang w:eastAsia="ar-SA" w:bidi="ar-SA"/>
        </w:rPr>
      </w:pPr>
      <w:r w:rsidRPr="00DA6C3D">
        <w:rPr>
          <w:rFonts w:eastAsia="Times New Roman" w:cs="Times New Roman"/>
          <w:b/>
          <w:kern w:val="0"/>
          <w:lang w:eastAsia="ar-SA" w:bidi="ar-SA"/>
        </w:rPr>
        <w:t>Informacje o Zamawiającym</w:t>
      </w:r>
    </w:p>
    <w:p w:rsidR="00DA6C3D" w:rsidRPr="00DA6C3D" w:rsidRDefault="00DA6C3D" w:rsidP="00DA6C3D">
      <w:pPr>
        <w:pStyle w:val="Akapitzlist"/>
        <w:numPr>
          <w:ilvl w:val="0"/>
          <w:numId w:val="11"/>
        </w:numPr>
        <w:spacing w:after="0" w:line="286" w:lineRule="auto"/>
        <w:ind w:left="709" w:right="-1" w:hanging="283"/>
        <w:jc w:val="both"/>
        <w:rPr>
          <w:rFonts w:ascii="Times New Roman" w:hAnsi="Times New Roman" w:cs="Times New Roman"/>
          <w:sz w:val="24"/>
          <w:szCs w:val="24"/>
        </w:rPr>
      </w:pPr>
      <w:r w:rsidRPr="00DA6C3D">
        <w:rPr>
          <w:rFonts w:ascii="Times New Roman" w:hAnsi="Times New Roman" w:cs="Times New Roman"/>
          <w:sz w:val="24"/>
          <w:szCs w:val="24"/>
        </w:rPr>
        <w:t xml:space="preserve">Nazwa Zamawiającego: </w:t>
      </w:r>
      <w:r w:rsidRPr="00DA6C3D">
        <w:rPr>
          <w:rFonts w:ascii="Times New Roman" w:hAnsi="Times New Roman" w:cs="Times New Roman"/>
          <w:b/>
          <w:sz w:val="24"/>
          <w:szCs w:val="24"/>
        </w:rPr>
        <w:t>Szkoła Policji w Pile</w:t>
      </w:r>
    </w:p>
    <w:p w:rsidR="00DA6C3D" w:rsidRPr="00DA6C3D" w:rsidRDefault="00DA6C3D" w:rsidP="00DA6C3D">
      <w:pPr>
        <w:pStyle w:val="Akapitzlist"/>
        <w:numPr>
          <w:ilvl w:val="0"/>
          <w:numId w:val="11"/>
        </w:numPr>
        <w:spacing w:after="0" w:line="286" w:lineRule="auto"/>
        <w:ind w:left="709" w:right="-1" w:hanging="283"/>
        <w:jc w:val="both"/>
        <w:rPr>
          <w:rFonts w:ascii="Times New Roman" w:hAnsi="Times New Roman" w:cs="Times New Roman"/>
          <w:sz w:val="24"/>
          <w:szCs w:val="24"/>
        </w:rPr>
      </w:pPr>
      <w:r w:rsidRPr="00DA6C3D">
        <w:rPr>
          <w:rFonts w:ascii="Times New Roman" w:hAnsi="Times New Roman" w:cs="Times New Roman"/>
          <w:sz w:val="24"/>
          <w:szCs w:val="24"/>
        </w:rPr>
        <w:t xml:space="preserve">Adres Zamawiającego: </w:t>
      </w:r>
      <w:r w:rsidRPr="00DA6C3D">
        <w:rPr>
          <w:rFonts w:ascii="Times New Roman" w:hAnsi="Times New Roman" w:cs="Times New Roman"/>
          <w:b/>
          <w:sz w:val="24"/>
          <w:szCs w:val="24"/>
        </w:rPr>
        <w:t>Plac Staszica 7, 64-920 Piła</w:t>
      </w:r>
    </w:p>
    <w:p w:rsidR="00DA6C3D" w:rsidRPr="00DA6C3D" w:rsidRDefault="00DA6C3D" w:rsidP="00DA6C3D">
      <w:pPr>
        <w:pStyle w:val="Akapitzlist"/>
        <w:numPr>
          <w:ilvl w:val="0"/>
          <w:numId w:val="11"/>
        </w:numPr>
        <w:spacing w:after="0" w:line="286" w:lineRule="auto"/>
        <w:ind w:left="709" w:right="-1" w:hanging="283"/>
        <w:jc w:val="both"/>
        <w:rPr>
          <w:rFonts w:ascii="Times New Roman" w:hAnsi="Times New Roman" w:cs="Times New Roman"/>
          <w:sz w:val="24"/>
          <w:szCs w:val="24"/>
        </w:rPr>
      </w:pPr>
      <w:r w:rsidRPr="00DA6C3D">
        <w:rPr>
          <w:rFonts w:ascii="Times New Roman" w:hAnsi="Times New Roman" w:cs="Times New Roman"/>
          <w:sz w:val="24"/>
          <w:szCs w:val="24"/>
        </w:rPr>
        <w:t>NIP: 764-102-30-91</w:t>
      </w:r>
    </w:p>
    <w:p w:rsidR="00DA6C3D" w:rsidRPr="00DA6C3D" w:rsidRDefault="00DA6C3D" w:rsidP="00DA6C3D">
      <w:pPr>
        <w:pStyle w:val="Akapitzlist"/>
        <w:numPr>
          <w:ilvl w:val="0"/>
          <w:numId w:val="11"/>
        </w:numPr>
        <w:spacing w:after="0" w:line="286" w:lineRule="auto"/>
        <w:ind w:left="709" w:right="-1" w:hanging="283"/>
        <w:jc w:val="both"/>
        <w:rPr>
          <w:rStyle w:val="acopre"/>
          <w:rFonts w:ascii="Times New Roman" w:hAnsi="Times New Roman" w:cs="Times New Roman"/>
          <w:sz w:val="24"/>
          <w:szCs w:val="24"/>
        </w:rPr>
      </w:pPr>
      <w:r w:rsidRPr="00DA6C3D">
        <w:rPr>
          <w:rFonts w:ascii="Times New Roman" w:hAnsi="Times New Roman" w:cs="Times New Roman"/>
          <w:sz w:val="24"/>
          <w:szCs w:val="24"/>
        </w:rPr>
        <w:t>REGON:</w:t>
      </w:r>
      <w:r w:rsidRPr="00DA6C3D">
        <w:rPr>
          <w:rStyle w:val="WW8Num1z0"/>
          <w:rFonts w:ascii="Times New Roman" w:hAnsi="Times New Roman" w:cs="Times New Roman"/>
          <w:sz w:val="24"/>
          <w:szCs w:val="24"/>
        </w:rPr>
        <w:t xml:space="preserve"> </w:t>
      </w:r>
      <w:r w:rsidRPr="00DA6C3D">
        <w:rPr>
          <w:rStyle w:val="acopre"/>
          <w:rFonts w:ascii="Times New Roman" w:hAnsi="Times New Roman" w:cs="Times New Roman"/>
          <w:sz w:val="24"/>
          <w:szCs w:val="24"/>
        </w:rPr>
        <w:t>570290663</w:t>
      </w:r>
    </w:p>
    <w:p w:rsidR="00DA6C3D" w:rsidRPr="00DA6C3D" w:rsidRDefault="00DA6C3D" w:rsidP="00DA6C3D">
      <w:pPr>
        <w:pStyle w:val="Akapitzlist"/>
        <w:numPr>
          <w:ilvl w:val="0"/>
          <w:numId w:val="11"/>
        </w:numPr>
        <w:spacing w:after="0" w:line="286" w:lineRule="auto"/>
        <w:ind w:left="709" w:right="-1" w:hanging="284"/>
        <w:jc w:val="both"/>
        <w:rPr>
          <w:rFonts w:ascii="Times New Roman" w:hAnsi="Times New Roman" w:cs="Times New Roman"/>
          <w:sz w:val="24"/>
          <w:szCs w:val="24"/>
        </w:rPr>
      </w:pPr>
      <w:r w:rsidRPr="00DA6C3D">
        <w:rPr>
          <w:rFonts w:ascii="Times New Roman" w:hAnsi="Times New Roman" w:cs="Times New Roman"/>
          <w:sz w:val="24"/>
          <w:szCs w:val="24"/>
        </w:rPr>
        <w:t>Dane kontaktowe:</w:t>
      </w:r>
    </w:p>
    <w:p w:rsidR="00DA6C3D" w:rsidRPr="00DA6C3D" w:rsidRDefault="00DA6C3D" w:rsidP="00DA6C3D">
      <w:pPr>
        <w:widowControl/>
        <w:numPr>
          <w:ilvl w:val="0"/>
          <w:numId w:val="26"/>
        </w:numPr>
        <w:autoSpaceDN/>
        <w:spacing w:line="286" w:lineRule="auto"/>
        <w:ind w:left="1134" w:right="-1" w:hanging="283"/>
        <w:jc w:val="both"/>
        <w:textAlignment w:val="auto"/>
        <w:rPr>
          <w:rFonts w:cs="Times New Roman"/>
        </w:rPr>
      </w:pPr>
      <w:r w:rsidRPr="00DA6C3D">
        <w:rPr>
          <w:rFonts w:cs="Times New Roman"/>
        </w:rPr>
        <w:t xml:space="preserve">Telefon: </w:t>
      </w:r>
      <w:r w:rsidRPr="00DA6C3D">
        <w:rPr>
          <w:rFonts w:cs="Times New Roman"/>
          <w:b/>
        </w:rPr>
        <w:t>(47) 774 2111</w:t>
      </w:r>
    </w:p>
    <w:p w:rsidR="00DA6C3D" w:rsidRPr="00DA6C3D" w:rsidRDefault="00DA6C3D" w:rsidP="00DA6C3D">
      <w:pPr>
        <w:pStyle w:val="Akapitzlist"/>
        <w:numPr>
          <w:ilvl w:val="0"/>
          <w:numId w:val="26"/>
        </w:numPr>
        <w:suppressAutoHyphens/>
        <w:spacing w:after="0" w:line="286" w:lineRule="auto"/>
        <w:ind w:left="1134" w:right="-1" w:hanging="283"/>
        <w:contextualSpacing w:val="0"/>
        <w:jc w:val="both"/>
        <w:rPr>
          <w:rFonts w:ascii="Times New Roman" w:hAnsi="Times New Roman" w:cs="Times New Roman"/>
          <w:sz w:val="24"/>
          <w:szCs w:val="24"/>
        </w:rPr>
      </w:pPr>
      <w:r w:rsidRPr="00DA6C3D">
        <w:rPr>
          <w:rFonts w:ascii="Times New Roman" w:hAnsi="Times New Roman" w:cs="Times New Roman"/>
          <w:sz w:val="24"/>
          <w:szCs w:val="24"/>
        </w:rPr>
        <w:t xml:space="preserve">Adres poczty elektronicznej: </w:t>
      </w:r>
    </w:p>
    <w:p w:rsidR="00DA6C3D" w:rsidRPr="00DA6C3D" w:rsidRDefault="00F34170" w:rsidP="00DA6C3D">
      <w:pPr>
        <w:pStyle w:val="Akapitzlist"/>
        <w:spacing w:after="0" w:line="286" w:lineRule="auto"/>
        <w:ind w:left="1134" w:right="-1"/>
        <w:jc w:val="both"/>
        <w:rPr>
          <w:rFonts w:ascii="Times New Roman" w:hAnsi="Times New Roman" w:cs="Times New Roman"/>
          <w:b/>
          <w:i/>
          <w:sz w:val="24"/>
          <w:szCs w:val="24"/>
        </w:rPr>
      </w:pPr>
      <w:hyperlink r:id="rId7" w:history="1">
        <w:r w:rsidR="00DA6C3D" w:rsidRPr="00DA6C3D">
          <w:rPr>
            <w:rStyle w:val="Hipercze"/>
            <w:rFonts w:ascii="Times New Roman" w:hAnsi="Times New Roman" w:cs="Times New Roman"/>
            <w:b/>
            <w:i/>
            <w:sz w:val="24"/>
            <w:szCs w:val="24"/>
          </w:rPr>
          <w:t>zamowienia@sppila.policja.gov.pl</w:t>
        </w:r>
      </w:hyperlink>
      <w:r w:rsidR="00DA6C3D" w:rsidRPr="00DA6C3D">
        <w:rPr>
          <w:rFonts w:ascii="Times New Roman" w:hAnsi="Times New Roman" w:cs="Times New Roman"/>
          <w:b/>
          <w:i/>
          <w:sz w:val="24"/>
          <w:szCs w:val="24"/>
        </w:rPr>
        <w:t xml:space="preserve"> </w:t>
      </w:r>
    </w:p>
    <w:p w:rsidR="00DA6C3D" w:rsidRPr="00DA6C3D" w:rsidRDefault="00DA6C3D" w:rsidP="00DA6C3D">
      <w:pPr>
        <w:pStyle w:val="Akapitzlist"/>
        <w:numPr>
          <w:ilvl w:val="0"/>
          <w:numId w:val="26"/>
        </w:numPr>
        <w:suppressAutoHyphens/>
        <w:spacing w:after="0" w:line="286" w:lineRule="auto"/>
        <w:ind w:left="1134" w:right="-1" w:hanging="283"/>
        <w:contextualSpacing w:val="0"/>
        <w:jc w:val="both"/>
        <w:rPr>
          <w:rFonts w:ascii="Times New Roman" w:hAnsi="Times New Roman" w:cs="Times New Roman"/>
          <w:sz w:val="24"/>
          <w:szCs w:val="24"/>
        </w:rPr>
      </w:pPr>
      <w:r w:rsidRPr="00DA6C3D">
        <w:rPr>
          <w:rFonts w:ascii="Times New Roman" w:hAnsi="Times New Roman" w:cs="Times New Roman"/>
          <w:sz w:val="24"/>
          <w:szCs w:val="24"/>
        </w:rPr>
        <w:t xml:space="preserve">Adres strony internetowej Zamawiającego: </w:t>
      </w:r>
    </w:p>
    <w:p w:rsidR="00DA6C3D" w:rsidRPr="00DA6C3D" w:rsidRDefault="00F34170" w:rsidP="00DA6C3D">
      <w:pPr>
        <w:pStyle w:val="Akapitzlist"/>
        <w:spacing w:after="0" w:line="286" w:lineRule="auto"/>
        <w:ind w:left="1134" w:right="-1"/>
        <w:jc w:val="both"/>
        <w:rPr>
          <w:rFonts w:ascii="Times New Roman" w:hAnsi="Times New Roman" w:cs="Times New Roman"/>
          <w:b/>
          <w:sz w:val="24"/>
          <w:szCs w:val="24"/>
        </w:rPr>
      </w:pPr>
      <w:hyperlink r:id="rId8" w:history="1">
        <w:r w:rsidR="00DA6C3D" w:rsidRPr="00DA6C3D">
          <w:rPr>
            <w:rStyle w:val="Hipercze"/>
            <w:rFonts w:ascii="Times New Roman" w:hAnsi="Times New Roman" w:cs="Times New Roman"/>
            <w:b/>
            <w:i/>
            <w:sz w:val="24"/>
            <w:szCs w:val="24"/>
          </w:rPr>
          <w:t>www.pila.szkolapolicji.gov.pl</w:t>
        </w:r>
      </w:hyperlink>
    </w:p>
    <w:p w:rsidR="00DA6C3D" w:rsidRPr="00DA6C3D" w:rsidRDefault="00DA6C3D" w:rsidP="00DA6C3D">
      <w:pPr>
        <w:pStyle w:val="Akapitzlist"/>
        <w:numPr>
          <w:ilvl w:val="0"/>
          <w:numId w:val="26"/>
        </w:numPr>
        <w:suppressAutoHyphens/>
        <w:spacing w:after="0" w:line="286" w:lineRule="auto"/>
        <w:ind w:left="1134" w:right="-1" w:hanging="283"/>
        <w:contextualSpacing w:val="0"/>
        <w:jc w:val="both"/>
        <w:rPr>
          <w:rFonts w:ascii="Times New Roman" w:hAnsi="Times New Roman" w:cs="Times New Roman"/>
          <w:sz w:val="24"/>
          <w:szCs w:val="24"/>
        </w:rPr>
      </w:pPr>
      <w:r w:rsidRPr="00DA6C3D">
        <w:rPr>
          <w:rFonts w:ascii="Times New Roman" w:hAnsi="Times New Roman" w:cs="Times New Roman"/>
          <w:sz w:val="24"/>
          <w:szCs w:val="24"/>
        </w:rPr>
        <w:t xml:space="preserve">Adres strony internetowej prowadzonego postępowania: </w:t>
      </w:r>
    </w:p>
    <w:p w:rsidR="00DA6C3D" w:rsidRPr="000E2A3C" w:rsidRDefault="00F34170" w:rsidP="00DA6C3D">
      <w:pPr>
        <w:spacing w:line="286" w:lineRule="auto"/>
        <w:ind w:left="1134" w:right="-1"/>
        <w:jc w:val="both"/>
        <w:rPr>
          <w:rFonts w:cs="Times New Roman"/>
          <w:b/>
          <w:i/>
        </w:rPr>
      </w:pPr>
      <w:hyperlink r:id="rId9" w:history="1">
        <w:r w:rsidR="000E2A3C" w:rsidRPr="000E2A3C">
          <w:rPr>
            <w:rStyle w:val="Hipercze"/>
            <w:b/>
            <w:i/>
          </w:rPr>
          <w:t>https://platformazakupowa.pl/transakcja/1097733</w:t>
        </w:r>
      </w:hyperlink>
      <w:r w:rsidR="00DA6C3D" w:rsidRPr="000E2A3C">
        <w:rPr>
          <w:rFonts w:cs="Times New Roman"/>
          <w:b/>
          <w:i/>
        </w:rPr>
        <w:t xml:space="preserve"> </w:t>
      </w:r>
    </w:p>
    <w:p w:rsidR="00DA6C3D" w:rsidRPr="00DA6C3D" w:rsidRDefault="00DA6C3D" w:rsidP="00DA6C3D">
      <w:pPr>
        <w:pStyle w:val="Akapitzlist"/>
        <w:suppressAutoHyphens/>
        <w:spacing w:after="0" w:line="286" w:lineRule="auto"/>
        <w:ind w:left="1134" w:right="-1"/>
        <w:contextualSpacing w:val="0"/>
        <w:jc w:val="both"/>
        <w:rPr>
          <w:rFonts w:ascii="Times New Roman" w:hAnsi="Times New Roman" w:cs="Times New Roman"/>
          <w:sz w:val="24"/>
          <w:szCs w:val="24"/>
        </w:rPr>
      </w:pPr>
      <w:r w:rsidRPr="00DA6C3D">
        <w:rPr>
          <w:rStyle w:val="Hipercze"/>
          <w:rFonts w:ascii="Times New Roman" w:hAnsi="Times New Roman" w:cs="Times New Roman"/>
          <w:color w:val="auto"/>
          <w:sz w:val="24"/>
          <w:szCs w:val="24"/>
        </w:rPr>
        <w:t xml:space="preserve">na powyższej stronie internetowej prowadzonego postępowania udostępniane będą zmiany i wyjaśnienia treści SWZ oraz inne dokumenty zamówienia bezpośrednio związane z postępowaniem o udzielenie zamówienia </w:t>
      </w:r>
    </w:p>
    <w:p w:rsidR="00DA6C3D" w:rsidRPr="008B746D" w:rsidRDefault="00DA6C3D" w:rsidP="00DA6C3D">
      <w:pPr>
        <w:pStyle w:val="Akapitzlist"/>
        <w:numPr>
          <w:ilvl w:val="0"/>
          <w:numId w:val="11"/>
        </w:numPr>
        <w:spacing w:after="0" w:line="286" w:lineRule="auto"/>
        <w:ind w:left="709" w:right="-1" w:hanging="284"/>
        <w:jc w:val="both"/>
        <w:rPr>
          <w:rFonts w:ascii="Times New Roman" w:hAnsi="Times New Roman" w:cs="Times New Roman"/>
          <w:sz w:val="24"/>
          <w:szCs w:val="24"/>
        </w:rPr>
      </w:pPr>
      <w:r w:rsidRPr="008B746D">
        <w:rPr>
          <w:rStyle w:val="Hipercze"/>
          <w:rFonts w:ascii="Times New Roman" w:hAnsi="Times New Roman" w:cs="Times New Roman"/>
          <w:color w:val="auto"/>
          <w:sz w:val="24"/>
          <w:szCs w:val="24"/>
          <w:u w:val="none"/>
        </w:rPr>
        <w:t>Osobą uprawnioną do komunikowania się:</w:t>
      </w:r>
    </w:p>
    <w:p w:rsidR="00DA6C3D" w:rsidRPr="00DA6C3D" w:rsidRDefault="00DA6C3D" w:rsidP="00DA6C3D">
      <w:pPr>
        <w:pStyle w:val="Akapitzlist"/>
        <w:numPr>
          <w:ilvl w:val="0"/>
          <w:numId w:val="27"/>
        </w:numPr>
        <w:suppressAutoHyphens/>
        <w:spacing w:after="0" w:line="286" w:lineRule="auto"/>
        <w:ind w:left="1134" w:right="-1" w:hanging="283"/>
        <w:contextualSpacing w:val="0"/>
        <w:jc w:val="both"/>
        <w:rPr>
          <w:rFonts w:ascii="Times New Roman" w:hAnsi="Times New Roman" w:cs="Times New Roman"/>
          <w:sz w:val="24"/>
          <w:szCs w:val="24"/>
        </w:rPr>
      </w:pPr>
      <w:r w:rsidRPr="008B746D">
        <w:rPr>
          <w:rStyle w:val="Hipercze"/>
          <w:rFonts w:ascii="Times New Roman" w:hAnsi="Times New Roman" w:cs="Times New Roman"/>
          <w:color w:val="auto"/>
          <w:sz w:val="24"/>
          <w:szCs w:val="24"/>
          <w:u w:val="none"/>
        </w:rPr>
        <w:t xml:space="preserve">w zakresie zagadnień związanych z prowadzoną procedurą jest </w:t>
      </w:r>
      <w:r w:rsidRPr="008B746D">
        <w:rPr>
          <w:rFonts w:ascii="Times New Roman" w:hAnsi="Times New Roman" w:cs="Times New Roman"/>
          <w:sz w:val="24"/>
          <w:szCs w:val="24"/>
        </w:rPr>
        <w:t>p.</w:t>
      </w:r>
      <w:r w:rsidRPr="00DA6C3D">
        <w:rPr>
          <w:rFonts w:ascii="Times New Roman" w:hAnsi="Times New Roman" w:cs="Times New Roman"/>
          <w:sz w:val="24"/>
          <w:szCs w:val="24"/>
        </w:rPr>
        <w:t xml:space="preserve"> Magdalena Łosoś, tel. (47) 774 2111, e-mail: </w:t>
      </w:r>
      <w:hyperlink r:id="rId10" w:history="1">
        <w:r w:rsidRPr="00DA6C3D">
          <w:rPr>
            <w:rStyle w:val="Hipercze"/>
            <w:rFonts w:ascii="Times New Roman" w:eastAsia="Times New Roman" w:hAnsi="Times New Roman" w:cs="Times New Roman"/>
            <w:i/>
            <w:sz w:val="24"/>
            <w:szCs w:val="24"/>
            <w:lang w:val="en-US"/>
          </w:rPr>
          <w:t>zamowienia@sppila.policja.gov.pl</w:t>
        </w:r>
      </w:hyperlink>
      <w:r w:rsidRPr="00DA6C3D">
        <w:rPr>
          <w:rFonts w:ascii="Times New Roman" w:hAnsi="Times New Roman" w:cs="Times New Roman"/>
          <w:sz w:val="24"/>
          <w:szCs w:val="24"/>
        </w:rPr>
        <w:t>;</w:t>
      </w:r>
    </w:p>
    <w:p w:rsidR="00DA6C3D" w:rsidRPr="00DA6C3D" w:rsidRDefault="00DA6C3D" w:rsidP="00DA6C3D">
      <w:pPr>
        <w:pStyle w:val="Akapitzlist"/>
        <w:numPr>
          <w:ilvl w:val="0"/>
          <w:numId w:val="27"/>
        </w:numPr>
        <w:suppressAutoHyphens/>
        <w:spacing w:after="0" w:line="286" w:lineRule="auto"/>
        <w:ind w:left="1134" w:right="-1" w:hanging="283"/>
        <w:contextualSpacing w:val="0"/>
        <w:jc w:val="both"/>
        <w:rPr>
          <w:rFonts w:ascii="Times New Roman" w:eastAsia="Calibri" w:hAnsi="Times New Roman" w:cs="Times New Roman"/>
          <w:sz w:val="24"/>
          <w:szCs w:val="24"/>
        </w:rPr>
      </w:pPr>
      <w:r w:rsidRPr="00DA6C3D">
        <w:rPr>
          <w:rFonts w:ascii="Times New Roman" w:hAnsi="Times New Roman" w:cs="Times New Roman"/>
          <w:sz w:val="24"/>
          <w:szCs w:val="24"/>
        </w:rPr>
        <w:t xml:space="preserve">w zakresie zagadnień merytorycznych jest p. Anna </w:t>
      </w:r>
      <w:proofErr w:type="spellStart"/>
      <w:r w:rsidRPr="00DA6C3D">
        <w:rPr>
          <w:rFonts w:ascii="Times New Roman" w:hAnsi="Times New Roman" w:cs="Times New Roman"/>
          <w:sz w:val="24"/>
          <w:szCs w:val="24"/>
        </w:rPr>
        <w:t>Bejma</w:t>
      </w:r>
      <w:proofErr w:type="spellEnd"/>
      <w:r w:rsidRPr="00DA6C3D">
        <w:rPr>
          <w:rFonts w:ascii="Times New Roman" w:hAnsi="Times New Roman" w:cs="Times New Roman"/>
          <w:sz w:val="24"/>
          <w:szCs w:val="24"/>
        </w:rPr>
        <w:t xml:space="preserve">, tel. (47) 774 2390, </w:t>
      </w:r>
      <w:r w:rsidRPr="00DA6C3D">
        <w:rPr>
          <w:rFonts w:ascii="Times New Roman" w:hAnsi="Times New Roman" w:cs="Times New Roman"/>
          <w:sz w:val="24"/>
          <w:szCs w:val="24"/>
        </w:rPr>
        <w:br/>
        <w:t xml:space="preserve">e-mail: </w:t>
      </w:r>
      <w:hyperlink r:id="rId11" w:history="1">
        <w:r w:rsidRPr="00DA6C3D">
          <w:rPr>
            <w:rStyle w:val="Hipercze"/>
            <w:rFonts w:ascii="Times New Roman" w:hAnsi="Times New Roman" w:cs="Times New Roman"/>
            <w:i/>
            <w:sz w:val="24"/>
            <w:szCs w:val="24"/>
          </w:rPr>
          <w:t>anna.bejma@sppila.policja.gov.pl</w:t>
        </w:r>
      </w:hyperlink>
      <w:r w:rsidRPr="00DA6C3D">
        <w:rPr>
          <w:rFonts w:ascii="Times New Roman" w:hAnsi="Times New Roman" w:cs="Times New Roman"/>
          <w:sz w:val="24"/>
          <w:szCs w:val="24"/>
        </w:rPr>
        <w:t xml:space="preserve">. </w:t>
      </w:r>
    </w:p>
    <w:p w:rsidR="00DA6C3D" w:rsidRPr="00DA6C3D" w:rsidRDefault="00DA6C3D" w:rsidP="00DA6C3D">
      <w:pPr>
        <w:pStyle w:val="Akapitzlist"/>
        <w:numPr>
          <w:ilvl w:val="0"/>
          <w:numId w:val="11"/>
        </w:numPr>
        <w:spacing w:after="0" w:line="286" w:lineRule="auto"/>
        <w:ind w:left="709" w:right="-1" w:hanging="283"/>
        <w:jc w:val="both"/>
        <w:rPr>
          <w:rFonts w:ascii="Times New Roman" w:eastAsia="Times New Roman" w:hAnsi="Times New Roman" w:cs="Times New Roman"/>
          <w:sz w:val="24"/>
          <w:szCs w:val="24"/>
        </w:rPr>
      </w:pPr>
      <w:r w:rsidRPr="00DA6C3D">
        <w:rPr>
          <w:rFonts w:ascii="Times New Roman" w:eastAsia="Times New Roman" w:hAnsi="Times New Roman" w:cs="Times New Roman"/>
          <w:sz w:val="24"/>
          <w:szCs w:val="24"/>
        </w:rPr>
        <w:t xml:space="preserve">Numer konta bankowego do wniesienia wadium w formie pieniężnej: </w:t>
      </w:r>
      <w:r w:rsidRPr="00DA6C3D">
        <w:rPr>
          <w:rFonts w:ascii="Times New Roman" w:hAnsi="Times New Roman" w:cs="Times New Roman"/>
          <w:b/>
          <w:sz w:val="24"/>
          <w:szCs w:val="24"/>
        </w:rPr>
        <w:t>72 1010 1469 0052 9413 9120 0000.</w:t>
      </w:r>
    </w:p>
    <w:p w:rsidR="00DA6C3D" w:rsidRPr="00DA6C3D" w:rsidRDefault="00DA6C3D" w:rsidP="00DA6C3D">
      <w:pPr>
        <w:pStyle w:val="Akapitzlist"/>
        <w:numPr>
          <w:ilvl w:val="0"/>
          <w:numId w:val="11"/>
        </w:numPr>
        <w:spacing w:after="0" w:line="286" w:lineRule="auto"/>
        <w:ind w:left="709" w:right="-1" w:hanging="283"/>
        <w:jc w:val="both"/>
        <w:rPr>
          <w:rFonts w:ascii="Times New Roman" w:eastAsia="Times New Roman" w:hAnsi="Times New Roman" w:cs="Times New Roman"/>
          <w:sz w:val="24"/>
          <w:szCs w:val="24"/>
        </w:rPr>
      </w:pPr>
      <w:r w:rsidRPr="00DA6C3D">
        <w:rPr>
          <w:rFonts w:ascii="Times New Roman" w:hAnsi="Times New Roman" w:cs="Times New Roman"/>
          <w:sz w:val="24"/>
          <w:szCs w:val="24"/>
        </w:rPr>
        <w:t xml:space="preserve">Godziny pracy Zamawiającego: </w:t>
      </w:r>
      <w:r w:rsidRPr="00DA6C3D">
        <w:rPr>
          <w:rFonts w:ascii="Times New Roman" w:eastAsia="Times New Roman" w:hAnsi="Times New Roman" w:cs="Times New Roman"/>
          <w:sz w:val="24"/>
          <w:szCs w:val="24"/>
        </w:rPr>
        <w:t>poniedziałek – piątek w godz. 7</w:t>
      </w:r>
      <w:r w:rsidRPr="00DA6C3D">
        <w:rPr>
          <w:rFonts w:ascii="Times New Roman" w:eastAsia="Times New Roman" w:hAnsi="Times New Roman" w:cs="Times New Roman"/>
          <w:sz w:val="24"/>
          <w:szCs w:val="24"/>
          <w:vertAlign w:val="superscript"/>
        </w:rPr>
        <w:t xml:space="preserve">30 </w:t>
      </w:r>
      <w:r w:rsidRPr="00DA6C3D">
        <w:rPr>
          <w:rFonts w:ascii="Times New Roman" w:eastAsia="Times New Roman" w:hAnsi="Times New Roman" w:cs="Times New Roman"/>
          <w:sz w:val="24"/>
          <w:szCs w:val="24"/>
        </w:rPr>
        <w:t>do 15</w:t>
      </w:r>
      <w:r w:rsidRPr="00DA6C3D">
        <w:rPr>
          <w:rFonts w:ascii="Times New Roman" w:eastAsia="Times New Roman" w:hAnsi="Times New Roman" w:cs="Times New Roman"/>
          <w:sz w:val="24"/>
          <w:szCs w:val="24"/>
          <w:vertAlign w:val="superscript"/>
        </w:rPr>
        <w:t xml:space="preserve">30 </w:t>
      </w:r>
      <w:r w:rsidRPr="00DA6C3D">
        <w:rPr>
          <w:rFonts w:ascii="Times New Roman" w:eastAsia="Times New Roman" w:hAnsi="Times New Roman" w:cs="Times New Roman"/>
          <w:sz w:val="24"/>
          <w:szCs w:val="24"/>
        </w:rPr>
        <w:t>(z wyjątkiem świąt i dni ustawowo wolnych od pracy).</w:t>
      </w:r>
    </w:p>
    <w:p w:rsidR="00DA6C3D" w:rsidRPr="006849BD" w:rsidRDefault="00DA6C3D" w:rsidP="00DA6C3D">
      <w:pPr>
        <w:widowControl/>
        <w:autoSpaceDN/>
        <w:spacing w:line="286" w:lineRule="auto"/>
        <w:ind w:left="851" w:hanging="284"/>
        <w:jc w:val="both"/>
        <w:textAlignment w:val="auto"/>
        <w:rPr>
          <w:rFonts w:eastAsia="Times New Roman" w:cs="Times New Roman"/>
          <w:kern w:val="0"/>
          <w:lang w:val="en-US" w:eastAsia="ar-SA" w:bidi="ar-SA"/>
        </w:rPr>
      </w:pPr>
    </w:p>
    <w:p w:rsidR="00DA6C3D" w:rsidRPr="006849BD" w:rsidRDefault="00DA6C3D" w:rsidP="00DA6C3D">
      <w:pPr>
        <w:pStyle w:val="Default"/>
        <w:spacing w:line="286" w:lineRule="auto"/>
        <w:ind w:left="283" w:hanging="425"/>
        <w:rPr>
          <w:rFonts w:ascii="Times New Roman" w:hAnsi="Times New Roman" w:cs="Times New Roman"/>
          <w:b/>
          <w:bCs/>
        </w:rPr>
      </w:pPr>
      <w:r w:rsidRPr="006849BD">
        <w:rPr>
          <w:rFonts w:ascii="Times New Roman" w:hAnsi="Times New Roman" w:cs="Times New Roman"/>
          <w:b/>
          <w:bCs/>
        </w:rPr>
        <w:t>ROZDZIAŁ II</w:t>
      </w:r>
    </w:p>
    <w:p w:rsidR="00DA6C3D" w:rsidRPr="006849BD" w:rsidRDefault="00DA6C3D" w:rsidP="00DA6C3D">
      <w:pPr>
        <w:pStyle w:val="Default"/>
        <w:spacing w:after="120" w:line="286" w:lineRule="auto"/>
        <w:ind w:left="283" w:hanging="425"/>
        <w:rPr>
          <w:rFonts w:ascii="Times New Roman" w:hAnsi="Times New Roman" w:cs="Times New Roman"/>
        </w:rPr>
      </w:pPr>
      <w:r w:rsidRPr="006849BD">
        <w:rPr>
          <w:rFonts w:ascii="Times New Roman" w:hAnsi="Times New Roman" w:cs="Times New Roman"/>
          <w:b/>
          <w:bCs/>
        </w:rPr>
        <w:t>Tryb udzielenia zamówienia i informacje ogólne dotyczące postępowania</w:t>
      </w:r>
    </w:p>
    <w:p w:rsidR="00DA6C3D" w:rsidRPr="008B2E8D"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Postępowanie o udzielenie zamówienia prowadzone jest w </w:t>
      </w:r>
      <w:r w:rsidRPr="006849BD">
        <w:rPr>
          <w:rFonts w:ascii="Times New Roman" w:hAnsi="Times New Roman" w:cs="Times New Roman"/>
          <w:b/>
          <w:sz w:val="24"/>
          <w:szCs w:val="24"/>
        </w:rPr>
        <w:t>trybie podstawowym</w:t>
      </w:r>
      <w:r w:rsidRPr="006849BD">
        <w:rPr>
          <w:rFonts w:ascii="Times New Roman" w:hAnsi="Times New Roman" w:cs="Times New Roman"/>
          <w:sz w:val="24"/>
          <w:szCs w:val="24"/>
        </w:rPr>
        <w:t xml:space="preserve">, </w:t>
      </w:r>
      <w:r w:rsidRPr="006849BD">
        <w:rPr>
          <w:rFonts w:ascii="Times New Roman" w:hAnsi="Times New Roman" w:cs="Times New Roman"/>
          <w:sz w:val="24"/>
          <w:szCs w:val="24"/>
        </w:rPr>
        <w:br/>
        <w:t xml:space="preserve">na podstawie </w:t>
      </w:r>
      <w:r w:rsidRPr="006849BD">
        <w:rPr>
          <w:rFonts w:ascii="Times New Roman" w:hAnsi="Times New Roman" w:cs="Times New Roman"/>
          <w:b/>
          <w:sz w:val="24"/>
          <w:szCs w:val="24"/>
        </w:rPr>
        <w:t xml:space="preserve">art. 275 </w:t>
      </w:r>
      <w:proofErr w:type="spellStart"/>
      <w:r w:rsidRPr="006849BD">
        <w:rPr>
          <w:rFonts w:ascii="Times New Roman" w:hAnsi="Times New Roman" w:cs="Times New Roman"/>
          <w:b/>
          <w:sz w:val="24"/>
          <w:szCs w:val="24"/>
        </w:rPr>
        <w:t>pkt</w:t>
      </w:r>
      <w:proofErr w:type="spellEnd"/>
      <w:r w:rsidRPr="006849BD">
        <w:rPr>
          <w:rFonts w:ascii="Times New Roman" w:hAnsi="Times New Roman" w:cs="Times New Roman"/>
          <w:b/>
          <w:sz w:val="24"/>
          <w:szCs w:val="24"/>
        </w:rPr>
        <w:t xml:space="preserve"> 2</w:t>
      </w:r>
      <w:r w:rsidRPr="006849BD">
        <w:rPr>
          <w:rFonts w:ascii="Times New Roman" w:hAnsi="Times New Roman" w:cs="Times New Roman"/>
          <w:sz w:val="24"/>
          <w:szCs w:val="24"/>
        </w:rPr>
        <w:t xml:space="preserve"> ustawy</w:t>
      </w:r>
      <w:r w:rsidRPr="006849BD">
        <w:rPr>
          <w:rFonts w:ascii="Times New Roman" w:hAnsi="Times New Roman" w:cs="Times New Roman"/>
          <w:bCs/>
          <w:sz w:val="24"/>
          <w:szCs w:val="24"/>
        </w:rPr>
        <w:t xml:space="preserve"> </w:t>
      </w:r>
      <w:proofErr w:type="spellStart"/>
      <w:r w:rsidRPr="006849BD">
        <w:rPr>
          <w:rFonts w:ascii="Times New Roman" w:hAnsi="Times New Roman" w:cs="Times New Roman"/>
          <w:bCs/>
          <w:sz w:val="24"/>
          <w:szCs w:val="24"/>
        </w:rPr>
        <w:t>Pzp</w:t>
      </w:r>
      <w:proofErr w:type="spellEnd"/>
      <w:r w:rsidRPr="006849BD">
        <w:rPr>
          <w:rFonts w:ascii="Times New Roman" w:hAnsi="Times New Roman" w:cs="Times New Roman"/>
          <w:bCs/>
          <w:sz w:val="24"/>
          <w:szCs w:val="24"/>
        </w:rPr>
        <w:t xml:space="preserve"> oraz aktów wykonawczych</w:t>
      </w:r>
      <w:r w:rsidRPr="008B2E8D">
        <w:rPr>
          <w:rFonts w:ascii="Times New Roman" w:hAnsi="Times New Roman" w:cs="Times New Roman"/>
          <w:bCs/>
          <w:sz w:val="24"/>
          <w:szCs w:val="24"/>
        </w:rPr>
        <w:t xml:space="preserve"> do ustawy</w:t>
      </w:r>
      <w:r w:rsidRPr="008B2E8D">
        <w:rPr>
          <w:rFonts w:ascii="Times New Roman" w:hAnsi="Times New Roman" w:cs="Times New Roman"/>
          <w:sz w:val="24"/>
          <w:szCs w:val="24"/>
        </w:rPr>
        <w:t>.</w:t>
      </w:r>
    </w:p>
    <w:p w:rsidR="00DA6C3D" w:rsidRPr="008B2E8D"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Wartość szacunkowa zamówienia</w:t>
      </w:r>
      <w:r w:rsidRPr="008B2E8D">
        <w:rPr>
          <w:rFonts w:ascii="Times New Roman" w:eastAsiaTheme="majorEastAsia" w:hAnsi="Times New Roman" w:cs="Times New Roman"/>
          <w:bCs/>
          <w:sz w:val="24"/>
          <w:szCs w:val="24"/>
        </w:rPr>
        <w:t xml:space="preserve"> </w:t>
      </w:r>
      <w:r w:rsidRPr="008B2E8D">
        <w:rPr>
          <w:rFonts w:ascii="Times New Roman" w:eastAsiaTheme="majorEastAsia" w:hAnsi="Times New Roman" w:cs="Times New Roman"/>
          <w:sz w:val="24"/>
          <w:szCs w:val="24"/>
        </w:rPr>
        <w:t>nie przekracza progów unijnych określonych na podstawie art. 3  ustawy.</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w:t>
      </w:r>
      <w:r w:rsidRPr="008B2E8D">
        <w:rPr>
          <w:rFonts w:ascii="Times New Roman" w:hAnsi="Times New Roman" w:cs="Times New Roman"/>
          <w:bCs/>
          <w:sz w:val="24"/>
          <w:szCs w:val="24"/>
        </w:rPr>
        <w:t>przed wyborem najkorzystniejszej oferty</w:t>
      </w:r>
      <w:r w:rsidRPr="008B2E8D">
        <w:rPr>
          <w:rFonts w:ascii="Times New Roman" w:hAnsi="Times New Roman" w:cs="Times New Roman"/>
          <w:sz w:val="24"/>
          <w:szCs w:val="24"/>
        </w:rPr>
        <w:t xml:space="preserve">, przewiduje możliwość przeprowadzenia negocjacji w </w:t>
      </w:r>
      <w:r w:rsidRPr="00972694">
        <w:rPr>
          <w:rFonts w:ascii="Times New Roman" w:hAnsi="Times New Roman" w:cs="Times New Roman"/>
          <w:sz w:val="24"/>
          <w:szCs w:val="24"/>
        </w:rPr>
        <w:t xml:space="preserve">celu ulepszenia treści ofert, które podlegają ocenie </w:t>
      </w:r>
      <w:r w:rsidRPr="00972694">
        <w:rPr>
          <w:rFonts w:ascii="Times New Roman" w:hAnsi="Times New Roman" w:cs="Times New Roman"/>
          <w:sz w:val="24"/>
          <w:szCs w:val="24"/>
        </w:rPr>
        <w:br/>
        <w:t xml:space="preserve">w ramach kryteriów oceny ofert, </w:t>
      </w:r>
      <w:r w:rsidRPr="00972694">
        <w:rPr>
          <w:rFonts w:ascii="Times New Roman" w:hAnsi="Times New Roman" w:cs="Times New Roman"/>
          <w:bCs/>
          <w:sz w:val="24"/>
          <w:szCs w:val="24"/>
        </w:rPr>
        <w:t>a po przeprowadzonych negocjacjach zaprosi wykonawców do składania ofert dodatkowych. Ponadto, Zamawiający nie przewiduje możliwości ograniczenia liczby wykonawców, których zaprosi do negocjacji, stosując kryteria oceny ofert.</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bCs/>
          <w:sz w:val="24"/>
          <w:szCs w:val="24"/>
        </w:rPr>
        <w:t xml:space="preserve">Rodzaj zamówienia: </w:t>
      </w:r>
      <w:r w:rsidRPr="00972694">
        <w:rPr>
          <w:rFonts w:ascii="Times New Roman" w:hAnsi="Times New Roman" w:cs="Times New Roman"/>
          <w:b/>
          <w:bCs/>
          <w:sz w:val="24"/>
          <w:szCs w:val="24"/>
        </w:rPr>
        <w:t>dostawy.</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color w:val="000000"/>
          <w:sz w:val="24"/>
          <w:szCs w:val="24"/>
        </w:rPr>
        <w:t xml:space="preserve">Do czynności podejmowanych przez Zamawiającego i Wykonawców w postępowaniu </w:t>
      </w:r>
      <w:r w:rsidRPr="00972694">
        <w:rPr>
          <w:rFonts w:ascii="Times New Roman" w:hAnsi="Times New Roman" w:cs="Times New Roman"/>
          <w:color w:val="000000"/>
          <w:sz w:val="24"/>
          <w:szCs w:val="24"/>
        </w:rPr>
        <w:br/>
        <w:t xml:space="preserve">o udzielenie zamówienia publicznego stosuje się przepisy ustawy z dnia 23 kwietnia </w:t>
      </w:r>
      <w:r w:rsidRPr="00972694">
        <w:rPr>
          <w:rFonts w:ascii="Times New Roman" w:hAnsi="Times New Roman" w:cs="Times New Roman"/>
          <w:color w:val="000000"/>
          <w:sz w:val="24"/>
          <w:szCs w:val="24"/>
        </w:rPr>
        <w:lastRenderedPageBreak/>
        <w:t xml:space="preserve">1964 r. – </w:t>
      </w:r>
      <w:r w:rsidRPr="00972694">
        <w:rPr>
          <w:rFonts w:ascii="Times New Roman" w:hAnsi="Times New Roman" w:cs="Times New Roman"/>
          <w:i/>
          <w:color w:val="000000"/>
          <w:sz w:val="24"/>
          <w:szCs w:val="24"/>
        </w:rPr>
        <w:t>Kodeks cywilny</w:t>
      </w:r>
      <w:r w:rsidRPr="00972694">
        <w:rPr>
          <w:rFonts w:ascii="Times New Roman" w:hAnsi="Times New Roman" w:cs="Times New Roman"/>
          <w:color w:val="000000"/>
          <w:sz w:val="24"/>
          <w:szCs w:val="24"/>
        </w:rPr>
        <w:t xml:space="preserve"> (Dz. U. z 2023 r. poz. 1610), jeżeli przepisy ustawy </w:t>
      </w:r>
      <w:proofErr w:type="spellStart"/>
      <w:r w:rsidRPr="00972694">
        <w:rPr>
          <w:rFonts w:ascii="Times New Roman" w:hAnsi="Times New Roman" w:cs="Times New Roman"/>
          <w:color w:val="000000"/>
          <w:sz w:val="24"/>
          <w:szCs w:val="24"/>
        </w:rPr>
        <w:t>Pzp</w:t>
      </w:r>
      <w:proofErr w:type="spellEnd"/>
      <w:r w:rsidRPr="00972694">
        <w:rPr>
          <w:rFonts w:ascii="Times New Roman" w:hAnsi="Times New Roman" w:cs="Times New Roman"/>
          <w:color w:val="000000"/>
          <w:sz w:val="24"/>
          <w:szCs w:val="24"/>
        </w:rPr>
        <w:t xml:space="preserve"> nie stanowią inaczej. </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Zamawiający nie przewiduje przeprowadzenia aukcji elektronicznej w celu wyboru  oferty najkorzystniejszej.</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color w:val="000000"/>
          <w:sz w:val="24"/>
          <w:szCs w:val="24"/>
        </w:rPr>
        <w:t xml:space="preserve">Wykonawcy ponoszą wszelkie koszty związane z przygotowaniem i złożeniem oferty. Wykonawcy zobowiązują się nie podnosić jakichkolwiek roszczeń z tego tytułu względem Zamawiającego. Zamawiający nie przewiduje zwrotu kosztów udziału </w:t>
      </w:r>
      <w:r w:rsidRPr="00972694">
        <w:rPr>
          <w:rFonts w:ascii="Times New Roman" w:hAnsi="Times New Roman" w:cs="Times New Roman"/>
          <w:color w:val="000000"/>
          <w:sz w:val="24"/>
          <w:szCs w:val="24"/>
        </w:rPr>
        <w:br/>
        <w:t xml:space="preserve">w postępowaniu. </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bCs/>
          <w:color w:val="000000"/>
          <w:sz w:val="24"/>
          <w:szCs w:val="24"/>
        </w:rPr>
        <w:t xml:space="preserve">Zamawiający może unieważnić postępowanie o udzielenie zamówienia przed upływem terminu składania ofert, jeżeli wystąpiły okoliczności powodujące, że dalsze prowadzenie postępowania jest nieuzasadnione. </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bCs/>
          <w:color w:val="000000"/>
          <w:sz w:val="24"/>
          <w:szCs w:val="24"/>
        </w:rPr>
        <w:t>Zamawiający przewiduje możliwość unieważnienia postępowania o udzielenie zamówienia, jeżeli środki, które Zamawiający zamierzał przeznaczyć na sfinansowanie całości lub części zamówienia, nie zostaną mu przyznane.</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eastAsia="Times New Roman" w:hAnsi="Times New Roman" w:cs="Times New Roman"/>
          <w:sz w:val="24"/>
          <w:szCs w:val="24"/>
        </w:rPr>
        <w:t>Zamawiający zastrzega sobie, że całkowita wartość zamówienia nie może przekroczyć posiadanych środków finansowych.</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 xml:space="preserve">Zamawiający nie wymaga i nie dopuszcza możliwości składania ofert wariantowych. </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Zamawiający nie przewiduje możliwości zawarcia umowy ramowej.</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Zamawiający nie przewiduje możliwości ustanowienia dynamicznego systemu zakupów.</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Zamawiający dopuszcza złożeni</w:t>
      </w:r>
      <w:r>
        <w:rPr>
          <w:rFonts w:ascii="Times New Roman" w:hAnsi="Times New Roman" w:cs="Times New Roman"/>
          <w:sz w:val="24"/>
          <w:szCs w:val="24"/>
        </w:rPr>
        <w:t>e</w:t>
      </w:r>
      <w:r w:rsidRPr="00972694">
        <w:rPr>
          <w:rFonts w:ascii="Times New Roman" w:hAnsi="Times New Roman" w:cs="Times New Roman"/>
          <w:sz w:val="24"/>
          <w:szCs w:val="24"/>
        </w:rPr>
        <w:t xml:space="preserve"> oferty w postaci katalogów elektronicznych.</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 xml:space="preserve">Zamawiający nie przewiduje możliwości udzielania zamówień, o których mowa w art. 214 ust.1 </w:t>
      </w:r>
      <w:proofErr w:type="spellStart"/>
      <w:r w:rsidRPr="00972694">
        <w:rPr>
          <w:rFonts w:ascii="Times New Roman" w:hAnsi="Times New Roman" w:cs="Times New Roman"/>
          <w:sz w:val="24"/>
          <w:szCs w:val="24"/>
        </w:rPr>
        <w:t>pkt</w:t>
      </w:r>
      <w:proofErr w:type="spellEnd"/>
      <w:r w:rsidRPr="00972694">
        <w:rPr>
          <w:rFonts w:ascii="Times New Roman" w:hAnsi="Times New Roman" w:cs="Times New Roman"/>
          <w:sz w:val="24"/>
          <w:szCs w:val="24"/>
        </w:rPr>
        <w:t xml:space="preserve"> 7 i 8 ustawy </w:t>
      </w:r>
      <w:proofErr w:type="spellStart"/>
      <w:r w:rsidRPr="00972694">
        <w:rPr>
          <w:rFonts w:ascii="Times New Roman" w:hAnsi="Times New Roman" w:cs="Times New Roman"/>
          <w:sz w:val="24"/>
          <w:szCs w:val="24"/>
        </w:rPr>
        <w:t>Pzp</w:t>
      </w:r>
      <w:proofErr w:type="spellEnd"/>
      <w:r w:rsidRPr="00972694">
        <w:rPr>
          <w:rFonts w:ascii="Times New Roman" w:hAnsi="Times New Roman" w:cs="Times New Roman"/>
          <w:sz w:val="24"/>
          <w:szCs w:val="24"/>
        </w:rPr>
        <w:t>.</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Zamawiający nie wymaga założenia oferty po odbyciu przez Wykonawcę wizji lokalnej lub po sprawdzeniu przez Wykonawcę dokumentów niezbędnych do realizacji zamówienia, dostępnych na miejscu u Zamawiającego.</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972694">
        <w:rPr>
          <w:rFonts w:ascii="Times New Roman" w:hAnsi="Times New Roman" w:cs="Times New Roman"/>
          <w:sz w:val="24"/>
          <w:szCs w:val="24"/>
        </w:rPr>
        <w:t>Pzp</w:t>
      </w:r>
      <w:proofErr w:type="spellEnd"/>
      <w:r w:rsidRPr="00972694">
        <w:rPr>
          <w:rFonts w:ascii="Times New Roman" w:hAnsi="Times New Roman" w:cs="Times New Roman"/>
          <w:sz w:val="24"/>
          <w:szCs w:val="24"/>
        </w:rPr>
        <w:t>.</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 xml:space="preserve">Zamawiający nie wymaga zatrudnienia na podstawie stosunku pracy, w okolicznościach </w:t>
      </w:r>
      <w:r w:rsidRPr="00972694">
        <w:rPr>
          <w:rFonts w:ascii="Times New Roman" w:hAnsi="Times New Roman" w:cs="Times New Roman"/>
          <w:sz w:val="24"/>
          <w:szCs w:val="24"/>
        </w:rPr>
        <w:br/>
        <w:t xml:space="preserve">o których mowa w art. 95 ustawy </w:t>
      </w:r>
      <w:proofErr w:type="spellStart"/>
      <w:r w:rsidRPr="00972694">
        <w:rPr>
          <w:rFonts w:ascii="Times New Roman" w:hAnsi="Times New Roman" w:cs="Times New Roman"/>
          <w:sz w:val="24"/>
          <w:szCs w:val="24"/>
        </w:rPr>
        <w:t>Pzp</w:t>
      </w:r>
      <w:proofErr w:type="spellEnd"/>
      <w:r w:rsidRPr="00972694">
        <w:rPr>
          <w:rFonts w:ascii="Times New Roman" w:hAnsi="Times New Roman" w:cs="Times New Roman"/>
          <w:sz w:val="24"/>
          <w:szCs w:val="24"/>
        </w:rPr>
        <w:t>.</w:t>
      </w:r>
    </w:p>
    <w:p w:rsidR="00DA6C3D" w:rsidRPr="00972694" w:rsidRDefault="00DA6C3D" w:rsidP="00DA6C3D">
      <w:pPr>
        <w:pStyle w:val="Akapitzlist"/>
        <w:numPr>
          <w:ilvl w:val="0"/>
          <w:numId w:val="20"/>
        </w:numPr>
        <w:spacing w:line="286" w:lineRule="auto"/>
        <w:ind w:left="709" w:hanging="283"/>
        <w:jc w:val="both"/>
        <w:rPr>
          <w:rFonts w:ascii="Times New Roman" w:hAnsi="Times New Roman" w:cs="Times New Roman"/>
          <w:sz w:val="24"/>
          <w:szCs w:val="24"/>
        </w:rPr>
      </w:pPr>
      <w:r w:rsidRPr="00972694">
        <w:rPr>
          <w:rFonts w:ascii="Times New Roman" w:hAnsi="Times New Roman" w:cs="Times New Roman"/>
          <w:sz w:val="24"/>
          <w:szCs w:val="24"/>
        </w:rPr>
        <w:t xml:space="preserve">Zamawiający nie określa wymagań związanych z zatrudnieniem osób, o których mowa w art. 96 ust. 2 </w:t>
      </w:r>
      <w:proofErr w:type="spellStart"/>
      <w:r w:rsidRPr="00972694">
        <w:rPr>
          <w:rFonts w:ascii="Times New Roman" w:hAnsi="Times New Roman" w:cs="Times New Roman"/>
          <w:sz w:val="24"/>
          <w:szCs w:val="24"/>
        </w:rPr>
        <w:t>pkt</w:t>
      </w:r>
      <w:proofErr w:type="spellEnd"/>
      <w:r w:rsidRPr="00972694">
        <w:rPr>
          <w:rFonts w:ascii="Times New Roman" w:hAnsi="Times New Roman" w:cs="Times New Roman"/>
          <w:sz w:val="24"/>
          <w:szCs w:val="24"/>
        </w:rPr>
        <w:t xml:space="preserve"> 2 ustawy </w:t>
      </w:r>
      <w:proofErr w:type="spellStart"/>
      <w:r w:rsidRPr="00972694">
        <w:rPr>
          <w:rFonts w:ascii="Times New Roman" w:hAnsi="Times New Roman" w:cs="Times New Roman"/>
          <w:sz w:val="24"/>
          <w:szCs w:val="24"/>
        </w:rPr>
        <w:t>Pzp</w:t>
      </w:r>
      <w:proofErr w:type="spellEnd"/>
      <w:r w:rsidRPr="00972694">
        <w:rPr>
          <w:rFonts w:ascii="Times New Roman" w:hAnsi="Times New Roman" w:cs="Times New Roman"/>
          <w:sz w:val="24"/>
          <w:szCs w:val="24"/>
        </w:rPr>
        <w:t>.</w:t>
      </w:r>
    </w:p>
    <w:p w:rsidR="00DA6C3D" w:rsidRPr="00972694" w:rsidRDefault="00DA6C3D" w:rsidP="00DA6C3D">
      <w:pPr>
        <w:pStyle w:val="Akapitzlist"/>
        <w:numPr>
          <w:ilvl w:val="0"/>
          <w:numId w:val="20"/>
        </w:numPr>
        <w:spacing w:after="0" w:line="286" w:lineRule="auto"/>
        <w:ind w:left="709" w:hanging="284"/>
        <w:jc w:val="both"/>
        <w:rPr>
          <w:rFonts w:ascii="Times New Roman" w:hAnsi="Times New Roman" w:cs="Times New Roman"/>
          <w:sz w:val="24"/>
          <w:szCs w:val="24"/>
        </w:rPr>
      </w:pPr>
      <w:r w:rsidRPr="00972694">
        <w:rPr>
          <w:rFonts w:ascii="Times New Roman" w:hAnsi="Times New Roman" w:cs="Times New Roman"/>
          <w:sz w:val="24"/>
          <w:szCs w:val="24"/>
        </w:rPr>
        <w:t xml:space="preserve">Zamawiający nie przewiduje zwrotu kosztów w postępowaniu, z zastrzeżeniem art. 261 ustawy </w:t>
      </w:r>
      <w:proofErr w:type="spellStart"/>
      <w:r w:rsidRPr="00972694">
        <w:rPr>
          <w:rFonts w:ascii="Times New Roman" w:hAnsi="Times New Roman" w:cs="Times New Roman"/>
          <w:sz w:val="24"/>
          <w:szCs w:val="24"/>
        </w:rPr>
        <w:t>Pzp</w:t>
      </w:r>
      <w:proofErr w:type="spellEnd"/>
      <w:r w:rsidRPr="00972694">
        <w:rPr>
          <w:rFonts w:ascii="Times New Roman" w:hAnsi="Times New Roman" w:cs="Times New Roman"/>
          <w:sz w:val="24"/>
          <w:szCs w:val="24"/>
        </w:rPr>
        <w:t>.</w:t>
      </w:r>
    </w:p>
    <w:p w:rsidR="00DA6C3D" w:rsidRPr="00972694" w:rsidRDefault="00DA6C3D" w:rsidP="00DA6C3D">
      <w:pPr>
        <w:spacing w:line="286" w:lineRule="auto"/>
        <w:ind w:left="568" w:hanging="284"/>
        <w:jc w:val="both"/>
        <w:rPr>
          <w:rFonts w:cs="Times New Roman"/>
          <w:b/>
          <w:bCs/>
          <w:i/>
        </w:rPr>
      </w:pPr>
    </w:p>
    <w:p w:rsidR="00DA6C3D" w:rsidRPr="00972694" w:rsidRDefault="00DA6C3D" w:rsidP="00DA6C3D">
      <w:pPr>
        <w:widowControl/>
        <w:autoSpaceDN/>
        <w:spacing w:line="286" w:lineRule="auto"/>
        <w:ind w:left="283" w:hanging="425"/>
        <w:jc w:val="both"/>
        <w:textAlignment w:val="auto"/>
        <w:rPr>
          <w:rFonts w:eastAsia="Times New Roman" w:cs="Times New Roman"/>
          <w:b/>
          <w:kern w:val="0"/>
          <w:lang w:eastAsia="ar-SA" w:bidi="ar-SA"/>
        </w:rPr>
      </w:pPr>
      <w:r w:rsidRPr="00972694">
        <w:rPr>
          <w:rFonts w:eastAsia="Times New Roman" w:cs="Times New Roman"/>
          <w:b/>
          <w:kern w:val="0"/>
          <w:lang w:eastAsia="ar-SA" w:bidi="ar-SA"/>
        </w:rPr>
        <w:t>ROZDZIAŁ III</w:t>
      </w:r>
    </w:p>
    <w:p w:rsidR="00DA6C3D" w:rsidRPr="00972694" w:rsidRDefault="00DA6C3D" w:rsidP="00DA6C3D">
      <w:pPr>
        <w:widowControl/>
        <w:autoSpaceDN/>
        <w:spacing w:after="120" w:line="286" w:lineRule="auto"/>
        <w:ind w:left="283" w:hanging="425"/>
        <w:jc w:val="both"/>
        <w:textAlignment w:val="auto"/>
        <w:rPr>
          <w:rFonts w:eastAsia="Times New Roman" w:cs="Times New Roman"/>
          <w:b/>
          <w:kern w:val="0"/>
          <w:lang w:eastAsia="ar-SA" w:bidi="ar-SA"/>
        </w:rPr>
      </w:pPr>
      <w:r w:rsidRPr="00972694">
        <w:rPr>
          <w:rFonts w:eastAsia="Times New Roman" w:cs="Times New Roman"/>
          <w:b/>
          <w:kern w:val="0"/>
          <w:lang w:eastAsia="ar-SA" w:bidi="ar-SA"/>
        </w:rPr>
        <w:t>Opis przedmiotu zamówienia</w:t>
      </w:r>
    </w:p>
    <w:p w:rsidR="00DA6C3D" w:rsidRPr="00086137" w:rsidRDefault="00DA6C3D" w:rsidP="00DA6C3D">
      <w:pPr>
        <w:pStyle w:val="Akapitzlist"/>
        <w:numPr>
          <w:ilvl w:val="1"/>
          <w:numId w:val="12"/>
        </w:numPr>
        <w:autoSpaceDE w:val="0"/>
        <w:adjustRightInd w:val="0"/>
        <w:spacing w:line="288" w:lineRule="auto"/>
        <w:ind w:left="567" w:hanging="283"/>
        <w:jc w:val="both"/>
        <w:rPr>
          <w:rFonts w:ascii="Times New Roman" w:eastAsiaTheme="majorEastAsia" w:hAnsi="Times New Roman" w:cs="Times New Roman"/>
          <w:b/>
          <w:color w:val="000000"/>
          <w:sz w:val="24"/>
          <w:szCs w:val="24"/>
        </w:rPr>
      </w:pPr>
      <w:r w:rsidRPr="008019CF">
        <w:rPr>
          <w:rFonts w:ascii="Times New Roman" w:hAnsi="Times New Roman" w:cs="Times New Roman"/>
          <w:color w:val="000000"/>
          <w:sz w:val="24"/>
          <w:szCs w:val="24"/>
        </w:rPr>
        <w:t xml:space="preserve">Przedmiotem zamówienia są sukcesywne </w:t>
      </w:r>
      <w:r w:rsidRPr="008019CF">
        <w:rPr>
          <w:rFonts w:ascii="Times New Roman" w:hAnsi="Times New Roman" w:cs="Times New Roman"/>
          <w:b/>
          <w:i/>
          <w:color w:val="000000"/>
          <w:sz w:val="24"/>
          <w:szCs w:val="24"/>
        </w:rPr>
        <w:t xml:space="preserve">dostawy </w:t>
      </w:r>
      <w:r w:rsidR="008B746D">
        <w:rPr>
          <w:rFonts w:ascii="Times New Roman" w:hAnsi="Times New Roman" w:cs="Times New Roman"/>
          <w:b/>
          <w:i/>
          <w:color w:val="000000"/>
          <w:sz w:val="24"/>
          <w:szCs w:val="24"/>
        </w:rPr>
        <w:t>warzyw i owoców mrożonych</w:t>
      </w:r>
      <w:r>
        <w:rPr>
          <w:rFonts w:ascii="Times New Roman" w:hAnsi="Times New Roman" w:cs="Times New Roman"/>
          <w:b/>
          <w:i/>
          <w:color w:val="000000"/>
          <w:sz w:val="24"/>
          <w:szCs w:val="24"/>
        </w:rPr>
        <w:t xml:space="preserve"> </w:t>
      </w:r>
      <w:r w:rsidRPr="008019CF">
        <w:rPr>
          <w:rFonts w:ascii="Times New Roman" w:hAnsi="Times New Roman" w:cs="Times New Roman"/>
          <w:color w:val="000000"/>
          <w:sz w:val="24"/>
          <w:szCs w:val="24"/>
        </w:rPr>
        <w:t>do Szkoły Policji w Pile</w:t>
      </w:r>
      <w:r w:rsidR="008B746D">
        <w:rPr>
          <w:rFonts w:ascii="Times New Roman" w:hAnsi="Times New Roman" w:cs="Times New Roman"/>
          <w:color w:val="000000"/>
          <w:sz w:val="24"/>
          <w:szCs w:val="24"/>
        </w:rPr>
        <w:t xml:space="preserve"> w orientacyjnej ilości 12 39</w:t>
      </w:r>
      <w:r>
        <w:rPr>
          <w:rFonts w:ascii="Times New Roman" w:hAnsi="Times New Roman" w:cs="Times New Roman"/>
          <w:color w:val="000000"/>
          <w:sz w:val="24"/>
          <w:szCs w:val="24"/>
        </w:rPr>
        <w:t xml:space="preserve">0 </w:t>
      </w:r>
      <w:proofErr w:type="spellStart"/>
      <w:r>
        <w:rPr>
          <w:rFonts w:ascii="Times New Roman" w:hAnsi="Times New Roman" w:cs="Times New Roman"/>
          <w:color w:val="000000"/>
          <w:sz w:val="24"/>
          <w:szCs w:val="24"/>
        </w:rPr>
        <w:t>kg</w:t>
      </w:r>
      <w:proofErr w:type="spellEnd"/>
      <w:r>
        <w:rPr>
          <w:rFonts w:ascii="Times New Roman" w:hAnsi="Times New Roman" w:cs="Times New Roman"/>
          <w:color w:val="000000"/>
          <w:sz w:val="24"/>
          <w:szCs w:val="24"/>
        </w:rPr>
        <w:t>.</w:t>
      </w:r>
    </w:p>
    <w:p w:rsidR="00DA6C3D" w:rsidRPr="008B2E8D" w:rsidRDefault="00DA6C3D" w:rsidP="00DA6C3D">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eastAsiaTheme="majorEastAsia" w:hAnsi="Times New Roman" w:cs="Times New Roman"/>
          <w:b/>
          <w:sz w:val="24"/>
          <w:szCs w:val="24"/>
        </w:rPr>
        <w:t>Zamawiający nie dokonuje podziału zamówienia na części.</w:t>
      </w:r>
      <w:r w:rsidRPr="008B2E8D">
        <w:rPr>
          <w:rFonts w:ascii="Times New Roman" w:eastAsiaTheme="majorEastAsia" w:hAnsi="Times New Roman" w:cs="Times New Roman"/>
          <w:sz w:val="24"/>
          <w:szCs w:val="24"/>
        </w:rPr>
        <w:t xml:space="preserve"> Tym samym Zamawiający nie dopuszcza składania ofert częściowych, o których mowa w art. 7 </w:t>
      </w:r>
      <w:proofErr w:type="spellStart"/>
      <w:r w:rsidRPr="008B2E8D">
        <w:rPr>
          <w:rFonts w:ascii="Times New Roman" w:eastAsiaTheme="majorEastAsia" w:hAnsi="Times New Roman" w:cs="Times New Roman"/>
          <w:sz w:val="24"/>
          <w:szCs w:val="24"/>
        </w:rPr>
        <w:t>pkt</w:t>
      </w:r>
      <w:proofErr w:type="spellEnd"/>
      <w:r w:rsidRPr="008B2E8D">
        <w:rPr>
          <w:rFonts w:ascii="Times New Roman" w:eastAsiaTheme="majorEastAsia" w:hAnsi="Times New Roman" w:cs="Times New Roman"/>
          <w:sz w:val="24"/>
          <w:szCs w:val="24"/>
        </w:rPr>
        <w:t xml:space="preserve"> 15 ustawy </w:t>
      </w:r>
      <w:proofErr w:type="spellStart"/>
      <w:r w:rsidRPr="008B2E8D">
        <w:rPr>
          <w:rFonts w:ascii="Times New Roman" w:eastAsiaTheme="majorEastAsia" w:hAnsi="Times New Roman" w:cs="Times New Roman"/>
          <w:sz w:val="24"/>
          <w:szCs w:val="24"/>
        </w:rPr>
        <w:t>Pzp</w:t>
      </w:r>
      <w:proofErr w:type="spellEnd"/>
      <w:r w:rsidRPr="008B2E8D">
        <w:rPr>
          <w:rFonts w:ascii="Times New Roman" w:eastAsiaTheme="majorEastAsia" w:hAnsi="Times New Roman" w:cs="Times New Roman"/>
          <w:sz w:val="24"/>
          <w:szCs w:val="24"/>
        </w:rPr>
        <w:t>.</w:t>
      </w:r>
    </w:p>
    <w:p w:rsidR="00DA6C3D" w:rsidRPr="00086137" w:rsidRDefault="00DA6C3D" w:rsidP="00DA6C3D">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eastAsiaTheme="majorEastAsia" w:hAnsi="Times New Roman" w:cs="Times New Roman"/>
          <w:sz w:val="24"/>
          <w:szCs w:val="24"/>
        </w:rPr>
        <w:t xml:space="preserve">Powody niedokonania podziału zamówienia na części: Zamówienie jest jednorodne przedmiotowo i funkcjonalnie, ponadto wielkość zamówienia w żaden sposób nie </w:t>
      </w:r>
      <w:r w:rsidRPr="008B2E8D">
        <w:rPr>
          <w:rFonts w:ascii="Times New Roman" w:eastAsiaTheme="majorEastAsia" w:hAnsi="Times New Roman" w:cs="Times New Roman"/>
          <w:sz w:val="24"/>
          <w:szCs w:val="24"/>
        </w:rPr>
        <w:lastRenderedPageBreak/>
        <w:t>utrudnia małym i średnim przedsiębiorcom złożenia oferty.</w:t>
      </w:r>
      <w:r w:rsidRPr="006849BD">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Zamawiający udziela zamówienia w częściach, z których każda stanowi przedmiot odrębnego postępowania.</w:t>
      </w:r>
    </w:p>
    <w:p w:rsidR="00DA6C3D" w:rsidRPr="008B2E8D" w:rsidRDefault="00DA6C3D" w:rsidP="00DA6C3D">
      <w:pPr>
        <w:pStyle w:val="Akapitzlist"/>
        <w:numPr>
          <w:ilvl w:val="1"/>
          <w:numId w:val="12"/>
        </w:numPr>
        <w:autoSpaceDE w:val="0"/>
        <w:adjustRightInd w:val="0"/>
        <w:spacing w:after="0" w:line="288" w:lineRule="auto"/>
        <w:ind w:left="568" w:hanging="284"/>
        <w:jc w:val="both"/>
        <w:rPr>
          <w:rFonts w:ascii="Times New Roman" w:eastAsia="Calibri" w:hAnsi="Times New Roman" w:cs="Times New Roman"/>
          <w:sz w:val="24"/>
          <w:szCs w:val="24"/>
        </w:rPr>
      </w:pPr>
      <w:r w:rsidRPr="008B2E8D">
        <w:rPr>
          <w:rFonts w:ascii="Times New Roman" w:hAnsi="Times New Roman" w:cs="Times New Roman"/>
          <w:sz w:val="24"/>
          <w:szCs w:val="24"/>
        </w:rPr>
        <w:t xml:space="preserve">Pełny wykaz asortymentu będącego przedmiotem dostaw oraz </w:t>
      </w:r>
      <w:r>
        <w:rPr>
          <w:rFonts w:ascii="Times New Roman" w:hAnsi="Times New Roman" w:cs="Times New Roman"/>
          <w:sz w:val="24"/>
          <w:szCs w:val="24"/>
        </w:rPr>
        <w:t>szacowana</w:t>
      </w:r>
      <w:r w:rsidRPr="008B2E8D">
        <w:rPr>
          <w:rFonts w:ascii="Times New Roman" w:hAnsi="Times New Roman" w:cs="Times New Roman"/>
          <w:sz w:val="24"/>
          <w:szCs w:val="24"/>
        </w:rPr>
        <w:t xml:space="preserve"> ilość zamawianych produktów zostały podane w </w:t>
      </w:r>
      <w:r w:rsidRPr="008B2E8D">
        <w:rPr>
          <w:rFonts w:ascii="Times New Roman" w:hAnsi="Times New Roman" w:cs="Times New Roman"/>
          <w:i/>
          <w:sz w:val="24"/>
          <w:szCs w:val="24"/>
        </w:rPr>
        <w:t>Specyfikacji asortymentowo-ilościowej</w:t>
      </w:r>
      <w:r w:rsidRPr="008B2E8D">
        <w:rPr>
          <w:rFonts w:ascii="Times New Roman" w:hAnsi="Times New Roman" w:cs="Times New Roman"/>
          <w:sz w:val="24"/>
          <w:szCs w:val="24"/>
        </w:rPr>
        <w:t xml:space="preserve">, która stanowi załącznik </w:t>
      </w:r>
      <w:r w:rsidRPr="008B2E8D">
        <w:rPr>
          <w:rFonts w:ascii="Times New Roman" w:eastAsia="Calibri" w:hAnsi="Times New Roman" w:cs="Times New Roman"/>
          <w:sz w:val="24"/>
          <w:szCs w:val="24"/>
        </w:rPr>
        <w:t>nr 2</w:t>
      </w:r>
      <w:r w:rsidRPr="008B2E8D">
        <w:rPr>
          <w:rFonts w:ascii="Times New Roman" w:hAnsi="Times New Roman" w:cs="Times New Roman"/>
          <w:sz w:val="24"/>
          <w:szCs w:val="24"/>
        </w:rPr>
        <w:t xml:space="preserve"> do SWZ.</w:t>
      </w:r>
      <w:r w:rsidRPr="008B2E8D">
        <w:rPr>
          <w:rFonts w:ascii="Times New Roman" w:eastAsia="Calibri" w:hAnsi="Times New Roman" w:cs="Times New Roman"/>
          <w:sz w:val="24"/>
          <w:szCs w:val="24"/>
        </w:rPr>
        <w:t xml:space="preserve"> </w:t>
      </w:r>
      <w:r w:rsidRPr="008B2E8D">
        <w:rPr>
          <w:rFonts w:ascii="Times New Roman" w:hAnsi="Times New Roman" w:cs="Times New Roman"/>
          <w:sz w:val="24"/>
          <w:szCs w:val="24"/>
        </w:rPr>
        <w:t>Załącznik</w:t>
      </w:r>
      <w:r w:rsidRPr="008B2E8D">
        <w:rPr>
          <w:rFonts w:ascii="Times New Roman" w:eastAsia="Calibri" w:hAnsi="Times New Roman" w:cs="Times New Roman"/>
          <w:sz w:val="24"/>
          <w:szCs w:val="24"/>
        </w:rPr>
        <w:t xml:space="preserve"> ten stanowi część oferty</w:t>
      </w:r>
      <w:r w:rsidRPr="008B2E8D">
        <w:rPr>
          <w:rFonts w:ascii="Times New Roman" w:hAnsi="Times New Roman" w:cs="Times New Roman"/>
          <w:sz w:val="24"/>
          <w:szCs w:val="24"/>
        </w:rPr>
        <w:t xml:space="preserve">, </w:t>
      </w:r>
      <w:r w:rsidRPr="008B2E8D">
        <w:rPr>
          <w:rFonts w:ascii="Times New Roman" w:eastAsiaTheme="majorEastAsia" w:hAnsi="Times New Roman" w:cs="Times New Roman"/>
          <w:sz w:val="24"/>
          <w:szCs w:val="24"/>
        </w:rPr>
        <w:t>a zatem musi zostać złożony z zachowaniem formy przewidzianej dla oferty.</w:t>
      </w:r>
    </w:p>
    <w:p w:rsidR="00DA6C3D" w:rsidRPr="008B746D" w:rsidRDefault="00DA6C3D" w:rsidP="008B746D">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b/>
          <w:sz w:val="24"/>
          <w:szCs w:val="24"/>
        </w:rPr>
        <w:t>Oznaczenie przedmiotu zamówienia wg Wspólnego Słownika Zamówień:</w:t>
      </w:r>
    </w:p>
    <w:tbl>
      <w:tblPr>
        <w:tblW w:w="8647" w:type="dxa"/>
        <w:tblInd w:w="675" w:type="dxa"/>
        <w:tblLayout w:type="fixed"/>
        <w:tblLook w:val="0000"/>
      </w:tblPr>
      <w:tblGrid>
        <w:gridCol w:w="2410"/>
        <w:gridCol w:w="1985"/>
        <w:gridCol w:w="4252"/>
      </w:tblGrid>
      <w:tr w:rsidR="008B746D" w:rsidRPr="00972694" w:rsidTr="008B746D">
        <w:tc>
          <w:tcPr>
            <w:tcW w:w="2410" w:type="dxa"/>
            <w:tcBorders>
              <w:top w:val="single" w:sz="4" w:space="0" w:color="000000"/>
              <w:left w:val="single" w:sz="4" w:space="0" w:color="000000"/>
              <w:bottom w:val="single" w:sz="4" w:space="0" w:color="000000"/>
            </w:tcBorders>
            <w:shd w:val="clear" w:color="auto" w:fill="D9D9D9"/>
          </w:tcPr>
          <w:p w:rsidR="008B746D" w:rsidRPr="00972694" w:rsidRDefault="008B746D" w:rsidP="008B746D">
            <w:pPr>
              <w:snapToGrid w:val="0"/>
              <w:spacing w:line="288" w:lineRule="auto"/>
              <w:rPr>
                <w:rFonts w:cs="Times New Roman"/>
              </w:rPr>
            </w:pPr>
          </w:p>
        </w:tc>
        <w:tc>
          <w:tcPr>
            <w:tcW w:w="1985" w:type="dxa"/>
            <w:tcBorders>
              <w:top w:val="single" w:sz="4" w:space="0" w:color="000000"/>
              <w:left w:val="single" w:sz="4" w:space="0" w:color="000000"/>
              <w:bottom w:val="single" w:sz="4" w:space="0" w:color="000000"/>
            </w:tcBorders>
            <w:shd w:val="clear" w:color="auto" w:fill="D9D9D9"/>
          </w:tcPr>
          <w:p w:rsidR="008B746D" w:rsidRPr="00972694" w:rsidRDefault="008B746D" w:rsidP="008B746D">
            <w:pPr>
              <w:spacing w:line="288" w:lineRule="auto"/>
              <w:rPr>
                <w:rFonts w:cs="Times New Roman"/>
              </w:rPr>
            </w:pPr>
            <w:r w:rsidRPr="00972694">
              <w:rPr>
                <w:rFonts w:cs="Times New Roman"/>
              </w:rPr>
              <w:t>numer</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8B746D" w:rsidRPr="00972694" w:rsidRDefault="008B746D" w:rsidP="008B746D">
            <w:pPr>
              <w:spacing w:line="288" w:lineRule="auto"/>
              <w:rPr>
                <w:rFonts w:cs="Times New Roman"/>
              </w:rPr>
            </w:pPr>
            <w:r w:rsidRPr="00972694">
              <w:rPr>
                <w:rFonts w:cs="Times New Roman"/>
              </w:rPr>
              <w:t>nazwa</w:t>
            </w:r>
          </w:p>
        </w:tc>
      </w:tr>
      <w:tr w:rsidR="008B746D" w:rsidRPr="00972694" w:rsidTr="008B746D">
        <w:tc>
          <w:tcPr>
            <w:tcW w:w="2410" w:type="dxa"/>
            <w:tcBorders>
              <w:top w:val="single" w:sz="4" w:space="0" w:color="000000"/>
              <w:left w:val="single" w:sz="4" w:space="0" w:color="000000"/>
              <w:bottom w:val="single" w:sz="4" w:space="0" w:color="000000"/>
            </w:tcBorders>
            <w:shd w:val="clear" w:color="auto" w:fill="auto"/>
            <w:vAlign w:val="center"/>
          </w:tcPr>
          <w:p w:rsidR="008B746D" w:rsidRPr="00972694" w:rsidRDefault="008B746D" w:rsidP="008B746D">
            <w:pPr>
              <w:spacing w:line="288" w:lineRule="auto"/>
              <w:jc w:val="center"/>
              <w:rPr>
                <w:rFonts w:cs="Times New Roman"/>
              </w:rPr>
            </w:pPr>
            <w:r w:rsidRPr="00972694">
              <w:rPr>
                <w:rFonts w:cs="Times New Roman"/>
                <w:sz w:val="22"/>
                <w:szCs w:val="22"/>
              </w:rPr>
              <w:t>Główny kod CPV</w:t>
            </w:r>
          </w:p>
        </w:tc>
        <w:tc>
          <w:tcPr>
            <w:tcW w:w="1985" w:type="dxa"/>
            <w:tcBorders>
              <w:top w:val="single" w:sz="4" w:space="0" w:color="000000"/>
              <w:left w:val="single" w:sz="4" w:space="0" w:color="000000"/>
              <w:bottom w:val="single" w:sz="4" w:space="0" w:color="000000"/>
            </w:tcBorders>
            <w:shd w:val="clear" w:color="auto" w:fill="auto"/>
            <w:vAlign w:val="center"/>
          </w:tcPr>
          <w:p w:rsidR="008B746D" w:rsidRPr="00972694" w:rsidRDefault="008B746D" w:rsidP="008B746D">
            <w:pPr>
              <w:snapToGrid w:val="0"/>
              <w:spacing w:line="288" w:lineRule="auto"/>
              <w:rPr>
                <w:rFonts w:cs="Times New Roman"/>
              </w:rPr>
            </w:pPr>
            <w:r w:rsidRPr="00972694">
              <w:rPr>
                <w:rFonts w:cs="Times New Roman"/>
                <w:sz w:val="22"/>
                <w:szCs w:val="22"/>
              </w:rPr>
              <w:t>15300000-1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B746D" w:rsidRPr="00972694" w:rsidRDefault="008B746D" w:rsidP="008B746D">
            <w:pPr>
              <w:snapToGrid w:val="0"/>
              <w:spacing w:line="288" w:lineRule="auto"/>
              <w:rPr>
                <w:rFonts w:cs="Times New Roman"/>
              </w:rPr>
            </w:pPr>
            <w:r w:rsidRPr="00972694">
              <w:rPr>
                <w:rFonts w:cs="Times New Roman"/>
                <w:sz w:val="22"/>
                <w:szCs w:val="22"/>
              </w:rPr>
              <w:t>Owoce, warzywa i produkty podobne</w:t>
            </w:r>
          </w:p>
        </w:tc>
      </w:tr>
      <w:tr w:rsidR="008B746D" w:rsidRPr="00972694" w:rsidTr="008B746D">
        <w:tc>
          <w:tcPr>
            <w:tcW w:w="2410" w:type="dxa"/>
            <w:tcBorders>
              <w:top w:val="single" w:sz="4" w:space="0" w:color="000000"/>
              <w:left w:val="single" w:sz="4" w:space="0" w:color="000000"/>
              <w:bottom w:val="single" w:sz="4" w:space="0" w:color="000000"/>
            </w:tcBorders>
            <w:shd w:val="clear" w:color="auto" w:fill="auto"/>
            <w:vAlign w:val="center"/>
          </w:tcPr>
          <w:p w:rsidR="008B746D" w:rsidRPr="00972694" w:rsidRDefault="008B746D" w:rsidP="008B746D">
            <w:pPr>
              <w:spacing w:line="288" w:lineRule="auto"/>
              <w:jc w:val="center"/>
              <w:rPr>
                <w:rFonts w:cs="Times New Roman"/>
              </w:rPr>
            </w:pPr>
            <w:r w:rsidRPr="00972694">
              <w:rPr>
                <w:rFonts w:cs="Times New Roman"/>
                <w:sz w:val="22"/>
                <w:szCs w:val="22"/>
              </w:rPr>
              <w:t>Dodatkowy kod CPV</w:t>
            </w:r>
          </w:p>
        </w:tc>
        <w:tc>
          <w:tcPr>
            <w:tcW w:w="1985" w:type="dxa"/>
            <w:tcBorders>
              <w:top w:val="single" w:sz="4" w:space="0" w:color="000000"/>
              <w:left w:val="single" w:sz="4" w:space="0" w:color="000000"/>
              <w:bottom w:val="single" w:sz="4" w:space="0" w:color="000000"/>
            </w:tcBorders>
            <w:shd w:val="clear" w:color="auto" w:fill="auto"/>
            <w:vAlign w:val="center"/>
          </w:tcPr>
          <w:p w:rsidR="008B746D" w:rsidRPr="00972694" w:rsidRDefault="008B746D" w:rsidP="008B746D">
            <w:pPr>
              <w:snapToGrid w:val="0"/>
              <w:spacing w:line="288" w:lineRule="auto"/>
              <w:rPr>
                <w:rFonts w:cs="Times New Roman"/>
              </w:rPr>
            </w:pPr>
            <w:r w:rsidRPr="00972694">
              <w:rPr>
                <w:rFonts w:cs="Times New Roman"/>
                <w:sz w:val="22"/>
                <w:szCs w:val="22"/>
              </w:rPr>
              <w:t>15331170-9</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8B746D" w:rsidRPr="00972694" w:rsidRDefault="008B746D" w:rsidP="008B746D">
            <w:pPr>
              <w:snapToGrid w:val="0"/>
              <w:spacing w:line="288" w:lineRule="auto"/>
              <w:rPr>
                <w:rFonts w:cs="Times New Roman"/>
              </w:rPr>
            </w:pPr>
            <w:r w:rsidRPr="00972694">
              <w:rPr>
                <w:rFonts w:cs="Times New Roman"/>
                <w:sz w:val="22"/>
                <w:szCs w:val="22"/>
              </w:rPr>
              <w:t>Warzywa mrożone</w:t>
            </w:r>
          </w:p>
        </w:tc>
      </w:tr>
    </w:tbl>
    <w:p w:rsidR="008B746D" w:rsidRPr="00086137" w:rsidRDefault="008B746D" w:rsidP="00DA6C3D">
      <w:pPr>
        <w:tabs>
          <w:tab w:val="left" w:pos="2166"/>
        </w:tabs>
        <w:autoSpaceDE w:val="0"/>
        <w:adjustRightInd w:val="0"/>
        <w:spacing w:line="286" w:lineRule="auto"/>
        <w:jc w:val="both"/>
        <w:rPr>
          <w:rFonts w:eastAsia="Calibri" w:cs="Times New Roman"/>
        </w:rPr>
      </w:pPr>
    </w:p>
    <w:p w:rsidR="00DA6C3D" w:rsidRPr="00972694" w:rsidRDefault="00DA6C3D" w:rsidP="00DA6C3D">
      <w:pPr>
        <w:pStyle w:val="Akapitzlist"/>
        <w:numPr>
          <w:ilvl w:val="1"/>
          <w:numId w:val="12"/>
        </w:numPr>
        <w:autoSpaceDE w:val="0"/>
        <w:adjustRightInd w:val="0"/>
        <w:spacing w:line="286" w:lineRule="auto"/>
        <w:ind w:left="567" w:hanging="283"/>
        <w:jc w:val="both"/>
        <w:rPr>
          <w:rFonts w:ascii="Times New Roman" w:hAnsi="Times New Roman" w:cs="Times New Roman"/>
          <w:color w:val="000000"/>
          <w:sz w:val="24"/>
          <w:szCs w:val="24"/>
        </w:rPr>
      </w:pPr>
      <w:r w:rsidRPr="00972694">
        <w:rPr>
          <w:rFonts w:ascii="Times New Roman" w:hAnsi="Times New Roman" w:cs="Times New Roman"/>
          <w:i/>
          <w:color w:val="000000"/>
          <w:sz w:val="24"/>
          <w:szCs w:val="24"/>
        </w:rPr>
        <w:t>Projektowane postanowienia umowy</w:t>
      </w:r>
      <w:r w:rsidRPr="00972694">
        <w:rPr>
          <w:rFonts w:ascii="Times New Roman" w:hAnsi="Times New Roman" w:cs="Times New Roman"/>
          <w:color w:val="000000"/>
          <w:sz w:val="24"/>
          <w:szCs w:val="24"/>
        </w:rPr>
        <w:t xml:space="preserve"> w sprawie zamówienia publicznego, które zostaną wprowadzone do treści umowy, zostały określone w załączniku nr 4 do SWZ.</w:t>
      </w:r>
    </w:p>
    <w:p w:rsidR="00DA6C3D" w:rsidRPr="00972694" w:rsidRDefault="00DA6C3D" w:rsidP="00DA6C3D">
      <w:pPr>
        <w:pStyle w:val="Akapitzlist"/>
        <w:numPr>
          <w:ilvl w:val="1"/>
          <w:numId w:val="12"/>
        </w:numPr>
        <w:autoSpaceDE w:val="0"/>
        <w:adjustRightInd w:val="0"/>
        <w:spacing w:line="286" w:lineRule="auto"/>
        <w:ind w:left="567" w:hanging="283"/>
        <w:jc w:val="both"/>
        <w:rPr>
          <w:rFonts w:ascii="Times New Roman" w:hAnsi="Times New Roman" w:cs="Times New Roman"/>
          <w:color w:val="000000"/>
          <w:sz w:val="24"/>
          <w:szCs w:val="24"/>
        </w:rPr>
      </w:pPr>
      <w:r w:rsidRPr="00972694">
        <w:rPr>
          <w:rFonts w:ascii="Times New Roman" w:hAnsi="Times New Roman" w:cs="Times New Roman"/>
          <w:color w:val="000000"/>
          <w:sz w:val="24"/>
          <w:szCs w:val="24"/>
        </w:rPr>
        <w:t xml:space="preserve">Wykonawca zobowiązany jest zrealizować zamówienie na zasadach i warunkach opisanych w </w:t>
      </w:r>
      <w:r w:rsidRPr="00972694">
        <w:rPr>
          <w:rFonts w:ascii="Times New Roman" w:hAnsi="Times New Roman" w:cs="Times New Roman"/>
          <w:i/>
          <w:color w:val="000000"/>
          <w:sz w:val="24"/>
          <w:szCs w:val="24"/>
        </w:rPr>
        <w:t>Projektowanych postanowieniach umowy</w:t>
      </w:r>
      <w:r w:rsidRPr="00972694">
        <w:rPr>
          <w:rFonts w:ascii="Times New Roman" w:hAnsi="Times New Roman" w:cs="Times New Roman"/>
          <w:color w:val="000000"/>
          <w:sz w:val="24"/>
          <w:szCs w:val="24"/>
        </w:rPr>
        <w:t>, stanowiących załącznik nr 4 do SWZ.</w:t>
      </w:r>
    </w:p>
    <w:p w:rsidR="00DA6C3D" w:rsidRPr="00972694" w:rsidRDefault="00DA6C3D" w:rsidP="00DA6C3D">
      <w:pPr>
        <w:pStyle w:val="Akapitzlist"/>
        <w:numPr>
          <w:ilvl w:val="1"/>
          <w:numId w:val="12"/>
        </w:numPr>
        <w:autoSpaceDE w:val="0"/>
        <w:adjustRightInd w:val="0"/>
        <w:spacing w:after="0" w:line="286" w:lineRule="auto"/>
        <w:ind w:left="568" w:hanging="284"/>
        <w:contextualSpacing w:val="0"/>
        <w:jc w:val="both"/>
        <w:rPr>
          <w:rFonts w:ascii="Times New Roman" w:hAnsi="Times New Roman" w:cs="Times New Roman"/>
          <w:b/>
          <w:color w:val="000000"/>
          <w:sz w:val="24"/>
          <w:szCs w:val="24"/>
        </w:rPr>
      </w:pPr>
      <w:r w:rsidRPr="00972694">
        <w:rPr>
          <w:rFonts w:ascii="Times New Roman" w:hAnsi="Times New Roman" w:cs="Times New Roman"/>
          <w:b/>
          <w:sz w:val="24"/>
          <w:szCs w:val="24"/>
        </w:rPr>
        <w:t>W nawiązaniu do art. 4</w:t>
      </w:r>
      <w:r>
        <w:rPr>
          <w:rFonts w:ascii="Times New Roman" w:hAnsi="Times New Roman" w:cs="Times New Roman"/>
          <w:b/>
          <w:sz w:val="24"/>
          <w:szCs w:val="24"/>
        </w:rPr>
        <w:t xml:space="preserve">33 </w:t>
      </w:r>
      <w:proofErr w:type="spellStart"/>
      <w:r>
        <w:rPr>
          <w:rFonts w:ascii="Times New Roman" w:hAnsi="Times New Roman" w:cs="Times New Roman"/>
          <w:b/>
          <w:sz w:val="24"/>
          <w:szCs w:val="24"/>
        </w:rPr>
        <w:t>pkt</w:t>
      </w:r>
      <w:proofErr w:type="spellEnd"/>
      <w:r>
        <w:rPr>
          <w:rFonts w:ascii="Times New Roman" w:hAnsi="Times New Roman" w:cs="Times New Roman"/>
          <w:b/>
          <w:sz w:val="24"/>
          <w:szCs w:val="24"/>
        </w:rPr>
        <w:t xml:space="preserve"> 4</w:t>
      </w:r>
      <w:r w:rsidRPr="00972694">
        <w:rPr>
          <w:rFonts w:ascii="Times New Roman" w:hAnsi="Times New Roman" w:cs="Times New Roman"/>
          <w:b/>
          <w:sz w:val="24"/>
          <w:szCs w:val="24"/>
        </w:rPr>
        <w:t xml:space="preserve"> ustawy </w:t>
      </w:r>
      <w:proofErr w:type="spellStart"/>
      <w:r w:rsidRPr="00972694">
        <w:rPr>
          <w:rFonts w:ascii="Times New Roman" w:hAnsi="Times New Roman" w:cs="Times New Roman"/>
          <w:b/>
          <w:sz w:val="24"/>
          <w:szCs w:val="24"/>
        </w:rPr>
        <w:t>Pzp</w:t>
      </w:r>
      <w:proofErr w:type="spellEnd"/>
      <w:r>
        <w:rPr>
          <w:rFonts w:ascii="Times New Roman" w:hAnsi="Times New Roman" w:cs="Times New Roman"/>
          <w:b/>
          <w:sz w:val="24"/>
          <w:szCs w:val="24"/>
        </w:rPr>
        <w:t>,</w:t>
      </w:r>
      <w:r w:rsidRPr="00972694">
        <w:rPr>
          <w:rFonts w:ascii="Times New Roman" w:hAnsi="Times New Roman" w:cs="Times New Roman"/>
          <w:b/>
          <w:sz w:val="24"/>
          <w:szCs w:val="24"/>
        </w:rPr>
        <w:t xml:space="preserve"> Zamawiający zastrzega możliwość niezrealizowania przedmiotu zamówienia o wartości do 50 % wynagrodzenia brutto. Z tytułu niezrealizowania części zamówienia Wykonawcy nie przysługują żadne roszczenia finansowe oraz prawne. Podane ilości są wielkościami szacunkowymi i nie zobowiązują Zamawiającego do zakupu towaru w tych ilościach.</w:t>
      </w:r>
    </w:p>
    <w:p w:rsidR="00DA6C3D" w:rsidRPr="00972694" w:rsidRDefault="00DA6C3D" w:rsidP="00DA6C3D">
      <w:pPr>
        <w:pStyle w:val="Akapitzlist"/>
        <w:numPr>
          <w:ilvl w:val="1"/>
          <w:numId w:val="12"/>
        </w:numPr>
        <w:autoSpaceDE w:val="0"/>
        <w:adjustRightInd w:val="0"/>
        <w:spacing w:line="286" w:lineRule="auto"/>
        <w:ind w:left="567" w:hanging="283"/>
        <w:jc w:val="both"/>
        <w:rPr>
          <w:rFonts w:ascii="Times New Roman" w:hAnsi="Times New Roman" w:cs="Times New Roman"/>
          <w:color w:val="000000"/>
          <w:sz w:val="24"/>
          <w:szCs w:val="24"/>
        </w:rPr>
      </w:pPr>
      <w:r w:rsidRPr="00972694">
        <w:rPr>
          <w:rFonts w:ascii="Times New Roman" w:eastAsia="Times New Roman" w:hAnsi="Times New Roman" w:cs="Times New Roman"/>
          <w:iCs/>
          <w:sz w:val="24"/>
          <w:szCs w:val="24"/>
        </w:rPr>
        <w:t xml:space="preserve">Wykonawca </w:t>
      </w:r>
      <w:r w:rsidRPr="00972694">
        <w:rPr>
          <w:rFonts w:ascii="Times New Roman" w:eastAsia="Times New Roman" w:hAnsi="Times New Roman" w:cs="Times New Roman"/>
          <w:sz w:val="24"/>
          <w:szCs w:val="24"/>
        </w:rPr>
        <w:t>zobowiązuje się dostarczać przedmiot umowy w opakowaniach zbiorczych, odpowiednio posortowany i zabezpieczony przed uszkodzeniem, w warunkach temperaturowych zalecanych przez producenta oraz czystym środkiem transportu przystosowanym do przewozu przedmiotu umowy.</w:t>
      </w:r>
    </w:p>
    <w:p w:rsidR="00DA6C3D" w:rsidRPr="00972694" w:rsidRDefault="00DA6C3D" w:rsidP="00DA6C3D">
      <w:pPr>
        <w:pStyle w:val="Akapitzlist"/>
        <w:numPr>
          <w:ilvl w:val="1"/>
          <w:numId w:val="12"/>
        </w:numPr>
        <w:autoSpaceDE w:val="0"/>
        <w:adjustRightInd w:val="0"/>
        <w:spacing w:line="286" w:lineRule="auto"/>
        <w:ind w:left="567" w:hanging="283"/>
        <w:jc w:val="both"/>
        <w:rPr>
          <w:rFonts w:ascii="Times New Roman" w:hAnsi="Times New Roman" w:cs="Times New Roman"/>
          <w:color w:val="000000"/>
          <w:sz w:val="24"/>
          <w:szCs w:val="24"/>
        </w:rPr>
      </w:pPr>
      <w:r w:rsidRPr="00972694">
        <w:rPr>
          <w:rFonts w:ascii="Times New Roman" w:eastAsia="Times New Roman" w:hAnsi="Times New Roman" w:cs="Times New Roman"/>
          <w:iCs/>
          <w:sz w:val="24"/>
          <w:szCs w:val="24"/>
        </w:rPr>
        <w:t>Przedmiot zamówienia zostanie dostarczony do siedziby Zamawiającego na koszt Wykonawcy.</w:t>
      </w:r>
    </w:p>
    <w:p w:rsidR="00DA6C3D" w:rsidRPr="00972694" w:rsidRDefault="00DA6C3D" w:rsidP="00DA6C3D">
      <w:pPr>
        <w:pStyle w:val="Akapitzlist"/>
        <w:numPr>
          <w:ilvl w:val="1"/>
          <w:numId w:val="12"/>
        </w:numPr>
        <w:autoSpaceDE w:val="0"/>
        <w:adjustRightInd w:val="0"/>
        <w:spacing w:line="286" w:lineRule="auto"/>
        <w:ind w:left="567" w:hanging="283"/>
        <w:jc w:val="both"/>
        <w:rPr>
          <w:rFonts w:ascii="Times New Roman" w:hAnsi="Times New Roman" w:cs="Times New Roman"/>
          <w:color w:val="000000"/>
          <w:sz w:val="24"/>
          <w:szCs w:val="24"/>
        </w:rPr>
      </w:pPr>
      <w:r w:rsidRPr="00972694">
        <w:rPr>
          <w:rFonts w:ascii="Times New Roman" w:hAnsi="Times New Roman" w:cs="Times New Roman"/>
          <w:color w:val="000000"/>
          <w:sz w:val="24"/>
          <w:szCs w:val="24"/>
        </w:rPr>
        <w:t>Osoby wykonujące dostawę muszą legitymować się aktualnym orzeczeniem lekarskim dla celów sanitarno-epidemiologicznych, które okazują na żądanie Zamawiającego.</w:t>
      </w:r>
    </w:p>
    <w:p w:rsidR="00DA6C3D" w:rsidRPr="00972694" w:rsidRDefault="00DA6C3D" w:rsidP="00DA6C3D">
      <w:pPr>
        <w:pStyle w:val="Akapitzlist"/>
        <w:numPr>
          <w:ilvl w:val="1"/>
          <w:numId w:val="12"/>
        </w:numPr>
        <w:autoSpaceDE w:val="0"/>
        <w:adjustRightInd w:val="0"/>
        <w:spacing w:line="286" w:lineRule="auto"/>
        <w:ind w:left="567" w:hanging="283"/>
        <w:jc w:val="both"/>
        <w:rPr>
          <w:rFonts w:ascii="Times New Roman" w:hAnsi="Times New Roman" w:cs="Times New Roman"/>
          <w:color w:val="000000"/>
          <w:sz w:val="24"/>
          <w:szCs w:val="24"/>
        </w:rPr>
      </w:pPr>
      <w:r w:rsidRPr="00972694">
        <w:rPr>
          <w:rFonts w:ascii="Times New Roman" w:hAnsi="Times New Roman" w:cs="Times New Roman"/>
          <w:color w:val="000000"/>
          <w:sz w:val="24"/>
          <w:szCs w:val="24"/>
        </w:rPr>
        <w:t xml:space="preserve">Wykonawca zobowiązany jest do posiadania aktualnego zaświadczenia o wpisie do rejestru zakładów podlegających urzędowej kontroli właściwych władz – zgodnie </w:t>
      </w:r>
      <w:r w:rsidRPr="00972694">
        <w:rPr>
          <w:rFonts w:ascii="Times New Roman" w:hAnsi="Times New Roman" w:cs="Times New Roman"/>
          <w:color w:val="000000"/>
          <w:sz w:val="24"/>
          <w:szCs w:val="24"/>
        </w:rPr>
        <w:br/>
        <w:t xml:space="preserve">z ustawą z dnia 25 sierpnia 2006 roku </w:t>
      </w:r>
      <w:r w:rsidRPr="00972694">
        <w:rPr>
          <w:rFonts w:ascii="Times New Roman" w:hAnsi="Times New Roman" w:cs="Times New Roman"/>
          <w:i/>
          <w:iCs/>
          <w:color w:val="000000"/>
          <w:sz w:val="24"/>
          <w:szCs w:val="24"/>
        </w:rPr>
        <w:t xml:space="preserve">o bezpieczeństwie żywności i żywienia </w:t>
      </w:r>
      <w:r w:rsidRPr="00972694">
        <w:rPr>
          <w:rFonts w:ascii="Times New Roman" w:hAnsi="Times New Roman" w:cs="Times New Roman"/>
          <w:color w:val="000000"/>
          <w:sz w:val="24"/>
          <w:szCs w:val="24"/>
        </w:rPr>
        <w:t>(</w:t>
      </w:r>
      <w:proofErr w:type="spellStart"/>
      <w:r w:rsidRPr="00972694">
        <w:rPr>
          <w:rFonts w:ascii="Times New Roman" w:hAnsi="Times New Roman" w:cs="Times New Roman"/>
          <w:color w:val="000000"/>
          <w:sz w:val="24"/>
          <w:szCs w:val="24"/>
        </w:rPr>
        <w:t>t.j</w:t>
      </w:r>
      <w:proofErr w:type="spellEnd"/>
      <w:r w:rsidRPr="00972694">
        <w:rPr>
          <w:rFonts w:ascii="Times New Roman" w:hAnsi="Times New Roman" w:cs="Times New Roman"/>
          <w:color w:val="000000"/>
          <w:sz w:val="24"/>
          <w:szCs w:val="24"/>
        </w:rPr>
        <w:t xml:space="preserve">. Dz. U. </w:t>
      </w:r>
      <w:r w:rsidRPr="00972694">
        <w:rPr>
          <w:rFonts w:ascii="Times New Roman" w:hAnsi="Times New Roman" w:cs="Times New Roman"/>
          <w:color w:val="000000"/>
          <w:sz w:val="24"/>
          <w:szCs w:val="24"/>
        </w:rPr>
        <w:br/>
        <w:t xml:space="preserve">z 2023 r., poz. 1448) i/ lub ustawą z dnia 16 grudnia 2005 r. </w:t>
      </w:r>
      <w:r w:rsidRPr="00972694">
        <w:rPr>
          <w:rFonts w:ascii="Times New Roman" w:hAnsi="Times New Roman" w:cs="Times New Roman"/>
          <w:i/>
          <w:iCs/>
          <w:color w:val="000000"/>
          <w:sz w:val="24"/>
          <w:szCs w:val="24"/>
        </w:rPr>
        <w:t xml:space="preserve">o produktach pochodzenia zwierzęcego </w:t>
      </w:r>
      <w:r w:rsidRPr="00972694">
        <w:rPr>
          <w:rFonts w:ascii="Times New Roman" w:hAnsi="Times New Roman" w:cs="Times New Roman"/>
          <w:color w:val="000000"/>
          <w:sz w:val="24"/>
          <w:szCs w:val="24"/>
        </w:rPr>
        <w:t>(</w:t>
      </w:r>
      <w:proofErr w:type="spellStart"/>
      <w:r w:rsidRPr="00972694">
        <w:rPr>
          <w:rFonts w:ascii="Times New Roman" w:hAnsi="Times New Roman" w:cs="Times New Roman"/>
          <w:color w:val="000000"/>
          <w:sz w:val="24"/>
          <w:szCs w:val="24"/>
        </w:rPr>
        <w:t>t.j</w:t>
      </w:r>
      <w:proofErr w:type="spellEnd"/>
      <w:r w:rsidRPr="00972694">
        <w:rPr>
          <w:rFonts w:ascii="Times New Roman" w:hAnsi="Times New Roman" w:cs="Times New Roman"/>
          <w:color w:val="000000"/>
          <w:sz w:val="24"/>
          <w:szCs w:val="24"/>
        </w:rPr>
        <w:t>. Dz. U. z 2023 r. poz. 872). Wykonawca musi podlegać stałemu nadzorowi właściwych władz.</w:t>
      </w:r>
    </w:p>
    <w:p w:rsidR="00DA6C3D" w:rsidRDefault="00DA6C3D" w:rsidP="00DA6C3D">
      <w:pPr>
        <w:pStyle w:val="Akapitzlist"/>
        <w:numPr>
          <w:ilvl w:val="1"/>
          <w:numId w:val="12"/>
        </w:numPr>
        <w:autoSpaceDE w:val="0"/>
        <w:adjustRightInd w:val="0"/>
        <w:spacing w:line="286" w:lineRule="auto"/>
        <w:ind w:left="567" w:hanging="283"/>
        <w:jc w:val="both"/>
        <w:rPr>
          <w:rFonts w:ascii="Times New Roman" w:hAnsi="Times New Roman" w:cs="Times New Roman"/>
          <w:color w:val="000000"/>
          <w:sz w:val="24"/>
          <w:szCs w:val="24"/>
        </w:rPr>
      </w:pPr>
      <w:r w:rsidRPr="00972694">
        <w:rPr>
          <w:rFonts w:ascii="Times New Roman" w:hAnsi="Times New Roman" w:cs="Times New Roman"/>
          <w:color w:val="000000"/>
          <w:sz w:val="24"/>
          <w:szCs w:val="24"/>
        </w:rPr>
        <w:t>Oferowane produkty muszą spełniać wymagania wymienione w obowiązujących przepisach prawa dotyczącego produkcji i obrotu żywności. Każdy produkt musi być wyprodukowany i wprowadzony do obrotu zgodnie z wymogami systemu HACCP.</w:t>
      </w:r>
    </w:p>
    <w:p w:rsidR="00DA6C3D" w:rsidRPr="00972694" w:rsidRDefault="00DA6C3D" w:rsidP="00DA6C3D">
      <w:pPr>
        <w:pStyle w:val="Akapitzlist"/>
        <w:numPr>
          <w:ilvl w:val="1"/>
          <w:numId w:val="12"/>
        </w:numPr>
        <w:autoSpaceDE w:val="0"/>
        <w:adjustRightInd w:val="0"/>
        <w:spacing w:line="286" w:lineRule="auto"/>
        <w:ind w:left="567" w:hanging="283"/>
        <w:jc w:val="both"/>
        <w:rPr>
          <w:rFonts w:ascii="Times New Roman" w:hAnsi="Times New Roman" w:cs="Times New Roman"/>
          <w:color w:val="000000"/>
          <w:sz w:val="24"/>
          <w:szCs w:val="24"/>
        </w:rPr>
      </w:pPr>
      <w:r w:rsidRPr="00972694">
        <w:rPr>
          <w:rFonts w:ascii="Times New Roman" w:eastAsia="Times New Roman" w:hAnsi="Times New Roman" w:cs="Times New Roman"/>
          <w:b/>
          <w:bCs/>
          <w:sz w:val="24"/>
          <w:szCs w:val="24"/>
          <w:lang w:eastAsia="pl-PL"/>
        </w:rPr>
        <w:t>Termin przydatności do spożycia:</w:t>
      </w:r>
    </w:p>
    <w:p w:rsidR="00DA6C3D" w:rsidRPr="00F96289" w:rsidRDefault="00DA6C3D" w:rsidP="00DA6C3D">
      <w:pPr>
        <w:pStyle w:val="Akapitzlist"/>
        <w:autoSpaceDE w:val="0"/>
        <w:adjustRightInd w:val="0"/>
        <w:spacing w:line="286" w:lineRule="auto"/>
        <w:ind w:left="567"/>
        <w:jc w:val="both"/>
        <w:rPr>
          <w:rFonts w:ascii="Times New Roman" w:eastAsia="Times New Roman" w:hAnsi="Times New Roman" w:cs="Times New Roman"/>
          <w:bCs/>
          <w:sz w:val="24"/>
          <w:szCs w:val="24"/>
          <w:u w:val="single"/>
          <w:lang w:eastAsia="pl-PL"/>
        </w:rPr>
      </w:pPr>
      <w:r w:rsidRPr="00972694">
        <w:rPr>
          <w:rFonts w:ascii="Times New Roman" w:eastAsia="Times New Roman" w:hAnsi="Times New Roman" w:cs="Times New Roman"/>
          <w:bCs/>
          <w:sz w:val="24"/>
          <w:szCs w:val="24"/>
          <w:lang w:eastAsia="pl-PL"/>
        </w:rPr>
        <w:t xml:space="preserve">Wykonawca zagwarantuje, że będzie dostarczał zamawiany asortyment zgodnie </w:t>
      </w:r>
      <w:r w:rsidRPr="00972694">
        <w:rPr>
          <w:rFonts w:ascii="Times New Roman" w:eastAsia="Times New Roman" w:hAnsi="Times New Roman" w:cs="Times New Roman"/>
          <w:bCs/>
          <w:sz w:val="24"/>
          <w:szCs w:val="24"/>
          <w:lang w:eastAsia="pl-PL"/>
        </w:rPr>
        <w:br/>
        <w:t xml:space="preserve">z zamówieniem o terminie ważności zapewniającym bezpieczne zużycie dostarczonych produktów. </w:t>
      </w:r>
      <w:r w:rsidRPr="00972694">
        <w:rPr>
          <w:rFonts w:ascii="Times New Roman" w:eastAsia="Times New Roman" w:hAnsi="Times New Roman" w:cs="Times New Roman"/>
          <w:bCs/>
          <w:sz w:val="24"/>
          <w:szCs w:val="24"/>
          <w:u w:val="single"/>
          <w:lang w:eastAsia="pl-PL"/>
        </w:rPr>
        <w:t xml:space="preserve">Minimalny wymagany przez Zamawiającego termin przydatności do </w:t>
      </w:r>
      <w:r w:rsidRPr="00972694">
        <w:rPr>
          <w:rFonts w:ascii="Times New Roman" w:eastAsia="Times New Roman" w:hAnsi="Times New Roman" w:cs="Times New Roman"/>
          <w:bCs/>
          <w:sz w:val="24"/>
          <w:szCs w:val="24"/>
          <w:u w:val="single"/>
          <w:lang w:eastAsia="pl-PL"/>
        </w:rPr>
        <w:lastRenderedPageBreak/>
        <w:t xml:space="preserve">spożycia został określony przez Zamawiającego w kolumnie nr 8 </w:t>
      </w:r>
      <w:r w:rsidRPr="00972694">
        <w:rPr>
          <w:rFonts w:ascii="Times New Roman" w:eastAsia="Times New Roman" w:hAnsi="Times New Roman" w:cs="Times New Roman"/>
          <w:bCs/>
          <w:i/>
          <w:sz w:val="24"/>
          <w:szCs w:val="24"/>
          <w:u w:val="single"/>
          <w:lang w:eastAsia="pl-PL"/>
        </w:rPr>
        <w:t>Specyfikacji asortymentowo-ilościowej</w:t>
      </w:r>
      <w:r w:rsidRPr="00972694">
        <w:rPr>
          <w:rFonts w:ascii="Times New Roman" w:eastAsia="Times New Roman" w:hAnsi="Times New Roman" w:cs="Times New Roman"/>
          <w:bCs/>
          <w:sz w:val="24"/>
          <w:szCs w:val="24"/>
          <w:u w:val="single"/>
          <w:lang w:eastAsia="pl-PL"/>
        </w:rPr>
        <w:t>, stanowiącej załącznik nr 2</w:t>
      </w:r>
      <w:r>
        <w:rPr>
          <w:rFonts w:ascii="Times New Roman" w:eastAsia="Times New Roman" w:hAnsi="Times New Roman" w:cs="Times New Roman"/>
          <w:bCs/>
          <w:sz w:val="24"/>
          <w:szCs w:val="24"/>
          <w:u w:val="single"/>
          <w:lang w:eastAsia="pl-PL"/>
        </w:rPr>
        <w:t xml:space="preserve"> </w:t>
      </w:r>
      <w:r w:rsidRPr="00972694">
        <w:rPr>
          <w:rFonts w:ascii="Times New Roman" w:eastAsia="Times New Roman" w:hAnsi="Times New Roman" w:cs="Times New Roman"/>
          <w:bCs/>
          <w:sz w:val="24"/>
          <w:szCs w:val="24"/>
          <w:u w:val="single"/>
          <w:lang w:eastAsia="pl-PL"/>
        </w:rPr>
        <w:t>do SWZ.</w:t>
      </w:r>
    </w:p>
    <w:p w:rsidR="00DA6C3D" w:rsidRPr="00F96289" w:rsidRDefault="00DA6C3D" w:rsidP="00DA6C3D">
      <w:pPr>
        <w:pStyle w:val="Akapitzlist"/>
        <w:autoSpaceDE w:val="0"/>
        <w:adjustRightInd w:val="0"/>
        <w:spacing w:line="286" w:lineRule="auto"/>
        <w:ind w:left="567"/>
        <w:jc w:val="both"/>
        <w:rPr>
          <w:rFonts w:ascii="Times New Roman" w:hAnsi="Times New Roman" w:cs="Times New Roman"/>
          <w:color w:val="000000"/>
          <w:sz w:val="24"/>
          <w:szCs w:val="24"/>
        </w:rPr>
      </w:pPr>
    </w:p>
    <w:p w:rsidR="00DA6C3D" w:rsidRPr="00A4485B" w:rsidRDefault="00DA6C3D" w:rsidP="00DA6C3D">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sidRPr="00A4485B">
        <w:rPr>
          <w:rFonts w:ascii="Times New Roman" w:eastAsia="Times New Roman" w:hAnsi="Times New Roman" w:cs="Times New Roman"/>
          <w:b/>
          <w:sz w:val="24"/>
          <w:szCs w:val="24"/>
          <w:lang w:eastAsia="ar-SA"/>
        </w:rPr>
        <w:t>ROZDZIAŁ IV.</w:t>
      </w:r>
    </w:p>
    <w:p w:rsidR="00DA6C3D" w:rsidRDefault="00DA6C3D" w:rsidP="00DA6C3D">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sidRPr="00A4485B">
        <w:rPr>
          <w:rFonts w:ascii="Times New Roman" w:eastAsia="Times New Roman" w:hAnsi="Times New Roman" w:cs="Times New Roman"/>
          <w:b/>
          <w:sz w:val="24"/>
          <w:szCs w:val="24"/>
          <w:lang w:eastAsia="ar-SA"/>
        </w:rPr>
        <w:t>Informacje o przedmiotowych środkach dowodowych</w:t>
      </w:r>
    </w:p>
    <w:p w:rsidR="00DA6C3D" w:rsidRDefault="00DA6C3D" w:rsidP="00DA6C3D">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p>
    <w:p w:rsidR="00B473DC" w:rsidRPr="00B473DC" w:rsidRDefault="00DA6C3D" w:rsidP="00B473DC">
      <w:pPr>
        <w:pStyle w:val="Akapitzlist"/>
        <w:numPr>
          <w:ilvl w:val="0"/>
          <w:numId w:val="36"/>
        </w:numPr>
        <w:autoSpaceDE w:val="0"/>
        <w:adjustRightInd w:val="0"/>
        <w:spacing w:after="120" w:line="288" w:lineRule="auto"/>
        <w:ind w:left="567" w:hanging="425"/>
        <w:jc w:val="both"/>
        <w:rPr>
          <w:rFonts w:ascii="Times New Roman" w:eastAsia="Times New Roman" w:hAnsi="Times New Roman" w:cs="Times New Roman"/>
          <w:b/>
          <w:sz w:val="24"/>
          <w:szCs w:val="24"/>
          <w:lang w:eastAsia="ar-SA"/>
        </w:rPr>
      </w:pPr>
      <w:r w:rsidRPr="00A4485B">
        <w:rPr>
          <w:rFonts w:ascii="Times New Roman" w:hAnsi="Times New Roman" w:cs="Times New Roman"/>
          <w:b/>
          <w:color w:val="000000"/>
          <w:sz w:val="24"/>
          <w:szCs w:val="24"/>
        </w:rPr>
        <w:t xml:space="preserve">W celu potwierdzenia zgodności parametrów oferowanego asortymentu z cechami określonymi w opisie przedmiotu zamówienia, Zamawiający żąda od Wykonawców złożenia </w:t>
      </w:r>
      <w:r w:rsidRPr="000E2A3C">
        <w:rPr>
          <w:rFonts w:ascii="Times New Roman" w:hAnsi="Times New Roman" w:cs="Times New Roman"/>
          <w:b/>
          <w:color w:val="FF0000"/>
          <w:sz w:val="24"/>
          <w:szCs w:val="24"/>
          <w:u w:val="single"/>
        </w:rPr>
        <w:t>wraz z ofertą</w:t>
      </w:r>
      <w:r w:rsidRPr="00A4485B">
        <w:rPr>
          <w:rFonts w:ascii="Times New Roman" w:hAnsi="Times New Roman" w:cs="Times New Roman"/>
          <w:b/>
          <w:color w:val="000000"/>
          <w:sz w:val="24"/>
          <w:szCs w:val="24"/>
        </w:rPr>
        <w:t xml:space="preserve"> </w:t>
      </w:r>
      <w:r w:rsidRPr="000E2A3C">
        <w:rPr>
          <w:rFonts w:ascii="Times New Roman" w:hAnsi="Times New Roman" w:cs="Times New Roman"/>
          <w:b/>
          <w:color w:val="000000"/>
          <w:sz w:val="24"/>
          <w:szCs w:val="24"/>
        </w:rPr>
        <w:t>przedmiotowych środków dowodowych</w:t>
      </w:r>
      <w:r w:rsidRPr="00A4485B">
        <w:rPr>
          <w:rFonts w:ascii="Times New Roman" w:hAnsi="Times New Roman" w:cs="Times New Roman"/>
          <w:b/>
          <w:color w:val="000000"/>
          <w:sz w:val="24"/>
          <w:szCs w:val="24"/>
        </w:rPr>
        <w:t xml:space="preserve"> w postaci kart produktów</w:t>
      </w:r>
      <w:r w:rsidR="00B473DC">
        <w:rPr>
          <w:rFonts w:ascii="Times New Roman" w:hAnsi="Times New Roman" w:cs="Times New Roman"/>
          <w:b/>
          <w:color w:val="000000"/>
          <w:sz w:val="24"/>
          <w:szCs w:val="24"/>
        </w:rPr>
        <w:t>, etykiet</w:t>
      </w:r>
      <w:r w:rsidRPr="00A4485B">
        <w:rPr>
          <w:rFonts w:ascii="Times New Roman" w:hAnsi="Times New Roman" w:cs="Times New Roman"/>
          <w:b/>
          <w:color w:val="000000"/>
          <w:sz w:val="24"/>
          <w:szCs w:val="24"/>
        </w:rPr>
        <w:t xml:space="preserve"> lub innych dokumentów, zawierających w szczególności informacje takie jak </w:t>
      </w:r>
      <w:r w:rsidRPr="00B473DC">
        <w:rPr>
          <w:rFonts w:ascii="Times New Roman" w:hAnsi="Times New Roman" w:cs="Times New Roman"/>
          <w:b/>
          <w:color w:val="000000"/>
          <w:sz w:val="24"/>
          <w:szCs w:val="24"/>
          <w:u w:val="single"/>
        </w:rPr>
        <w:t>nazwa produktu</w:t>
      </w:r>
      <w:r w:rsidRPr="00A4485B">
        <w:rPr>
          <w:rFonts w:ascii="Times New Roman" w:hAnsi="Times New Roman" w:cs="Times New Roman"/>
          <w:b/>
          <w:color w:val="000000"/>
          <w:sz w:val="24"/>
          <w:szCs w:val="24"/>
        </w:rPr>
        <w:t xml:space="preserve">, </w:t>
      </w:r>
      <w:r w:rsidRPr="00B473DC">
        <w:rPr>
          <w:rFonts w:ascii="Times New Roman" w:hAnsi="Times New Roman" w:cs="Times New Roman"/>
          <w:b/>
          <w:color w:val="000000"/>
          <w:sz w:val="24"/>
          <w:szCs w:val="24"/>
          <w:u w:val="single"/>
        </w:rPr>
        <w:t>nazwa producenta</w:t>
      </w:r>
      <w:r w:rsidRPr="00A4485B">
        <w:rPr>
          <w:rFonts w:ascii="Times New Roman" w:hAnsi="Times New Roman" w:cs="Times New Roman"/>
          <w:b/>
          <w:color w:val="000000"/>
          <w:sz w:val="24"/>
          <w:szCs w:val="24"/>
        </w:rPr>
        <w:t xml:space="preserve">, </w:t>
      </w:r>
      <w:r w:rsidRPr="00B473DC">
        <w:rPr>
          <w:rFonts w:ascii="Times New Roman" w:hAnsi="Times New Roman" w:cs="Times New Roman"/>
          <w:b/>
          <w:color w:val="000000"/>
          <w:sz w:val="24"/>
          <w:szCs w:val="24"/>
          <w:u w:val="single"/>
        </w:rPr>
        <w:t xml:space="preserve">wykaz składników </w:t>
      </w:r>
      <w:r w:rsidRPr="00B473DC">
        <w:rPr>
          <w:rFonts w:ascii="Times New Roman" w:hAnsi="Times New Roman" w:cs="Times New Roman"/>
          <w:b/>
          <w:color w:val="000000"/>
          <w:sz w:val="24"/>
          <w:szCs w:val="24"/>
          <w:u w:val="single"/>
        </w:rPr>
        <w:br/>
        <w:t>z wyszczególnieniem alergenów</w:t>
      </w:r>
      <w:r w:rsidRPr="00A4485B">
        <w:rPr>
          <w:rFonts w:ascii="Times New Roman" w:hAnsi="Times New Roman" w:cs="Times New Roman"/>
          <w:b/>
          <w:color w:val="000000"/>
          <w:sz w:val="24"/>
          <w:szCs w:val="24"/>
        </w:rPr>
        <w:t xml:space="preserve">, </w:t>
      </w:r>
      <w:r w:rsidRPr="00B473DC">
        <w:rPr>
          <w:rFonts w:ascii="Times New Roman" w:hAnsi="Times New Roman" w:cs="Times New Roman"/>
          <w:b/>
          <w:color w:val="000000"/>
          <w:sz w:val="24"/>
          <w:szCs w:val="24"/>
          <w:u w:val="single"/>
        </w:rPr>
        <w:t>ilość (masa/pojemność) netto produktu</w:t>
      </w:r>
      <w:r w:rsidRPr="00A4485B">
        <w:rPr>
          <w:rFonts w:ascii="Times New Roman" w:hAnsi="Times New Roman" w:cs="Times New Roman"/>
          <w:b/>
          <w:color w:val="000000"/>
          <w:sz w:val="24"/>
          <w:szCs w:val="24"/>
        </w:rPr>
        <w:t xml:space="preserve">. </w:t>
      </w:r>
    </w:p>
    <w:p w:rsidR="00B473DC" w:rsidRPr="00C21675" w:rsidRDefault="00DA6C3D" w:rsidP="00347C04">
      <w:pPr>
        <w:pStyle w:val="Akapitzlist"/>
        <w:numPr>
          <w:ilvl w:val="0"/>
          <w:numId w:val="36"/>
        </w:numPr>
        <w:tabs>
          <w:tab w:val="left" w:pos="6521"/>
        </w:tabs>
        <w:autoSpaceDE w:val="0"/>
        <w:adjustRightInd w:val="0"/>
        <w:spacing w:after="120" w:line="288" w:lineRule="auto"/>
        <w:ind w:left="567" w:hanging="425"/>
        <w:jc w:val="both"/>
        <w:rPr>
          <w:rFonts w:ascii="Times New Roman" w:eastAsia="Times New Roman" w:hAnsi="Times New Roman" w:cs="Times New Roman"/>
          <w:sz w:val="24"/>
          <w:szCs w:val="24"/>
          <w:lang w:eastAsia="ar-SA"/>
        </w:rPr>
      </w:pPr>
      <w:r w:rsidRPr="00B473DC">
        <w:rPr>
          <w:rFonts w:ascii="Times New Roman" w:hAnsi="Times New Roman" w:cs="Times New Roman"/>
          <w:b/>
          <w:color w:val="000000"/>
          <w:sz w:val="24"/>
          <w:szCs w:val="24"/>
        </w:rPr>
        <w:t xml:space="preserve">Przedmiotowe środki dowodowe mają potwierdzać spełnienie wymagań określonych przez Zamawiającego w kolumnie nr 2 </w:t>
      </w:r>
      <w:r w:rsidRPr="00B473DC">
        <w:rPr>
          <w:rFonts w:ascii="Times New Roman" w:hAnsi="Times New Roman" w:cs="Times New Roman"/>
          <w:b/>
          <w:i/>
          <w:color w:val="000000"/>
          <w:sz w:val="24"/>
          <w:szCs w:val="24"/>
        </w:rPr>
        <w:t>Specyfikacji asortymentowo-ilościowej</w:t>
      </w:r>
      <w:r w:rsidRPr="00B473DC">
        <w:rPr>
          <w:rFonts w:ascii="Times New Roman" w:hAnsi="Times New Roman" w:cs="Times New Roman"/>
          <w:b/>
          <w:color w:val="000000"/>
          <w:sz w:val="24"/>
          <w:szCs w:val="24"/>
        </w:rPr>
        <w:t>, stanowiącej załącznik nr 2 do SWZ</w:t>
      </w:r>
      <w:r w:rsidR="00B473DC" w:rsidRPr="00B473DC">
        <w:rPr>
          <w:rFonts w:ascii="Times New Roman" w:hAnsi="Times New Roman" w:cs="Times New Roman"/>
          <w:b/>
          <w:color w:val="000000"/>
          <w:sz w:val="24"/>
          <w:szCs w:val="24"/>
        </w:rPr>
        <w:t xml:space="preserve">, </w:t>
      </w:r>
      <w:r w:rsidR="00B473DC" w:rsidRPr="00C21675">
        <w:rPr>
          <w:rFonts w:ascii="Times New Roman" w:hAnsi="Times New Roman" w:cs="Times New Roman"/>
          <w:color w:val="000000"/>
          <w:sz w:val="24"/>
          <w:szCs w:val="24"/>
        </w:rPr>
        <w:t xml:space="preserve">tj. </w:t>
      </w:r>
      <w:r w:rsidR="00B473DC" w:rsidRPr="00C21675">
        <w:rPr>
          <w:rFonts w:ascii="Times New Roman" w:eastAsia="Times New Roman" w:hAnsi="Times New Roman" w:cs="Times New Roman"/>
          <w:sz w:val="24"/>
          <w:szCs w:val="24"/>
          <w:lang w:eastAsia="ar-SA"/>
        </w:rPr>
        <w:t>dane określone w Rozdziale IV Sekcji I art.9 ust. 1 Rozporządzenia Parlamentu Europejskiego i Rady (UE) nr 1169/</w:t>
      </w:r>
      <w:r w:rsidR="00C21675" w:rsidRPr="00C21675">
        <w:rPr>
          <w:rFonts w:ascii="Times New Roman" w:eastAsia="Times New Roman" w:hAnsi="Times New Roman" w:cs="Times New Roman"/>
          <w:sz w:val="24"/>
          <w:szCs w:val="24"/>
          <w:lang w:eastAsia="ar-SA"/>
        </w:rPr>
        <w:t xml:space="preserve">2011 z dnia 25 października 2011 </w:t>
      </w:r>
      <w:r w:rsidR="00B473DC" w:rsidRPr="00C21675">
        <w:rPr>
          <w:rFonts w:ascii="Times New Roman" w:eastAsia="Times New Roman" w:hAnsi="Times New Roman" w:cs="Times New Roman"/>
          <w:sz w:val="24"/>
          <w:szCs w:val="24"/>
          <w:lang w:eastAsia="ar-SA"/>
        </w:rPr>
        <w:t xml:space="preserve">r. </w:t>
      </w:r>
      <w:r w:rsidR="00B473DC" w:rsidRPr="00C21675">
        <w:rPr>
          <w:rFonts w:ascii="Times New Roman" w:eastAsia="Times New Roman" w:hAnsi="Times New Roman" w:cs="Times New Roman"/>
          <w:i/>
          <w:sz w:val="24"/>
          <w:szCs w:val="24"/>
          <w:lang w:eastAsia="ar-SA"/>
        </w:rPr>
        <w:t>w sprawie przekazywania konsumentom informacji na temat żywności</w:t>
      </w:r>
      <w:r w:rsidR="00B473DC" w:rsidRPr="00C21675">
        <w:rPr>
          <w:rFonts w:ascii="Times New Roman" w:eastAsia="Times New Roman" w:hAnsi="Times New Roman" w:cs="Times New Roman"/>
          <w:sz w:val="24"/>
          <w:szCs w:val="24"/>
          <w:lang w:eastAsia="ar-SA"/>
        </w:rPr>
        <w:t xml:space="preserve"> (Dz. Urz. UE L 304 z 22.11.2011, z </w:t>
      </w:r>
      <w:proofErr w:type="spellStart"/>
      <w:r w:rsidR="00B473DC" w:rsidRPr="00C21675">
        <w:rPr>
          <w:rFonts w:ascii="Times New Roman" w:eastAsia="Times New Roman" w:hAnsi="Times New Roman" w:cs="Times New Roman"/>
          <w:sz w:val="24"/>
          <w:szCs w:val="24"/>
          <w:lang w:eastAsia="ar-SA"/>
        </w:rPr>
        <w:t>późn</w:t>
      </w:r>
      <w:proofErr w:type="spellEnd"/>
      <w:r w:rsidR="00B473DC" w:rsidRPr="00C21675">
        <w:rPr>
          <w:rFonts w:ascii="Times New Roman" w:eastAsia="Times New Roman" w:hAnsi="Times New Roman" w:cs="Times New Roman"/>
          <w:sz w:val="24"/>
          <w:szCs w:val="24"/>
          <w:lang w:eastAsia="ar-SA"/>
        </w:rPr>
        <w:t xml:space="preserve">. zm.) oraz w § 19 ust.1 Rozporządzenia Ministra Rolnictwa i Rozwoju Wsi z dnia 23 grudnia 2014 r. </w:t>
      </w:r>
      <w:r w:rsidR="00B473DC" w:rsidRPr="00C21675">
        <w:rPr>
          <w:rFonts w:ascii="Times New Roman" w:eastAsia="Times New Roman" w:hAnsi="Times New Roman" w:cs="Times New Roman"/>
          <w:i/>
          <w:sz w:val="24"/>
          <w:szCs w:val="24"/>
          <w:lang w:eastAsia="ar-SA"/>
        </w:rPr>
        <w:t>w sprawie znakowania poszczególnych rodzajów środków spożywczych</w:t>
      </w:r>
      <w:r w:rsidR="00B473DC" w:rsidRPr="00C21675">
        <w:rPr>
          <w:rFonts w:ascii="Times New Roman" w:eastAsia="Times New Roman" w:hAnsi="Times New Roman" w:cs="Times New Roman"/>
          <w:sz w:val="24"/>
          <w:szCs w:val="24"/>
          <w:lang w:eastAsia="ar-SA"/>
        </w:rPr>
        <w:t xml:space="preserve"> (Dz. U. z 2015</w:t>
      </w:r>
      <w:r w:rsidR="00C21675">
        <w:rPr>
          <w:rFonts w:ascii="Times New Roman" w:eastAsia="Times New Roman" w:hAnsi="Times New Roman" w:cs="Times New Roman"/>
          <w:sz w:val="24"/>
          <w:szCs w:val="24"/>
          <w:lang w:eastAsia="ar-SA"/>
        </w:rPr>
        <w:t xml:space="preserve"> </w:t>
      </w:r>
      <w:r w:rsidR="00B473DC" w:rsidRPr="00C21675">
        <w:rPr>
          <w:rFonts w:ascii="Times New Roman" w:eastAsia="Times New Roman" w:hAnsi="Times New Roman" w:cs="Times New Roman"/>
          <w:sz w:val="24"/>
          <w:szCs w:val="24"/>
          <w:lang w:eastAsia="ar-SA"/>
        </w:rPr>
        <w:t xml:space="preserve">r. poz. 29, </w:t>
      </w:r>
      <w:r w:rsidR="00C21675">
        <w:rPr>
          <w:rFonts w:ascii="Times New Roman" w:eastAsia="Times New Roman" w:hAnsi="Times New Roman" w:cs="Times New Roman"/>
          <w:sz w:val="24"/>
          <w:szCs w:val="24"/>
          <w:lang w:eastAsia="ar-SA"/>
        </w:rPr>
        <w:br/>
      </w:r>
      <w:r w:rsidR="00B473DC" w:rsidRPr="00C21675">
        <w:rPr>
          <w:rFonts w:ascii="Times New Roman" w:eastAsia="Times New Roman" w:hAnsi="Times New Roman" w:cs="Times New Roman"/>
          <w:sz w:val="24"/>
          <w:szCs w:val="24"/>
          <w:lang w:eastAsia="ar-SA"/>
        </w:rPr>
        <w:t xml:space="preserve">z </w:t>
      </w:r>
      <w:proofErr w:type="spellStart"/>
      <w:r w:rsidR="00B473DC" w:rsidRPr="00C21675">
        <w:rPr>
          <w:rFonts w:ascii="Times New Roman" w:eastAsia="Times New Roman" w:hAnsi="Times New Roman" w:cs="Times New Roman"/>
          <w:sz w:val="24"/>
          <w:szCs w:val="24"/>
          <w:lang w:eastAsia="ar-SA"/>
        </w:rPr>
        <w:t>późn</w:t>
      </w:r>
      <w:proofErr w:type="spellEnd"/>
      <w:r w:rsidR="00B473DC" w:rsidRPr="00C21675">
        <w:rPr>
          <w:rFonts w:ascii="Times New Roman" w:eastAsia="Times New Roman" w:hAnsi="Times New Roman" w:cs="Times New Roman"/>
          <w:sz w:val="24"/>
          <w:szCs w:val="24"/>
          <w:lang w:eastAsia="ar-SA"/>
        </w:rPr>
        <w:t>. zm.).</w:t>
      </w:r>
    </w:p>
    <w:p w:rsidR="00DA6C3D" w:rsidRPr="000E2A3C" w:rsidRDefault="00DA6C3D" w:rsidP="00B473DC">
      <w:pPr>
        <w:pStyle w:val="Akapitzlist"/>
        <w:numPr>
          <w:ilvl w:val="0"/>
          <w:numId w:val="36"/>
        </w:numPr>
        <w:autoSpaceDE w:val="0"/>
        <w:adjustRightInd w:val="0"/>
        <w:spacing w:after="120" w:line="288" w:lineRule="auto"/>
        <w:ind w:left="567" w:hanging="425"/>
        <w:jc w:val="both"/>
        <w:rPr>
          <w:rFonts w:ascii="Times New Roman" w:eastAsia="Times New Roman" w:hAnsi="Times New Roman" w:cs="Times New Roman"/>
          <w:b/>
          <w:sz w:val="24"/>
          <w:szCs w:val="24"/>
          <w:lang w:eastAsia="ar-SA"/>
        </w:rPr>
      </w:pPr>
      <w:r w:rsidRPr="00B473DC">
        <w:rPr>
          <w:rFonts w:ascii="Times New Roman" w:hAnsi="Times New Roman" w:cs="Times New Roman"/>
          <w:b/>
          <w:color w:val="000000"/>
          <w:sz w:val="24"/>
          <w:szCs w:val="24"/>
        </w:rPr>
        <w:t xml:space="preserve">Zamawiający wymaga złożenia przedmiotowych środków dowodowych </w:t>
      </w:r>
      <w:r w:rsidRPr="00B473DC">
        <w:rPr>
          <w:rFonts w:ascii="Times New Roman" w:hAnsi="Times New Roman" w:cs="Times New Roman"/>
          <w:b/>
          <w:bCs/>
          <w:color w:val="000000"/>
          <w:sz w:val="24"/>
          <w:szCs w:val="24"/>
          <w:lang w:eastAsia="pl-PL"/>
        </w:rPr>
        <w:t xml:space="preserve">dla </w:t>
      </w:r>
      <w:r w:rsidRPr="00B473DC">
        <w:rPr>
          <w:rFonts w:ascii="Times New Roman" w:hAnsi="Times New Roman" w:cs="Times New Roman"/>
          <w:b/>
          <w:bCs/>
          <w:color w:val="000000"/>
          <w:sz w:val="24"/>
          <w:szCs w:val="24"/>
          <w:u w:val="single"/>
          <w:lang w:eastAsia="pl-PL"/>
        </w:rPr>
        <w:t>każdej pozycji</w:t>
      </w:r>
      <w:r w:rsidRPr="00B473DC">
        <w:rPr>
          <w:rFonts w:ascii="Times New Roman" w:hAnsi="Times New Roman" w:cs="Times New Roman"/>
          <w:b/>
          <w:bCs/>
          <w:color w:val="000000"/>
          <w:sz w:val="24"/>
          <w:szCs w:val="24"/>
          <w:lang w:eastAsia="pl-PL"/>
        </w:rPr>
        <w:t xml:space="preserve"> asortymentowej wymienionej w ww. załącznik</w:t>
      </w:r>
      <w:r w:rsidR="000E2A3C">
        <w:rPr>
          <w:rFonts w:ascii="Times New Roman" w:hAnsi="Times New Roman" w:cs="Times New Roman"/>
          <w:b/>
          <w:bCs/>
          <w:color w:val="000000"/>
          <w:sz w:val="24"/>
          <w:szCs w:val="24"/>
          <w:lang w:eastAsia="pl-PL"/>
        </w:rPr>
        <w:t>u</w:t>
      </w:r>
      <w:r w:rsidRPr="00B473DC">
        <w:rPr>
          <w:rFonts w:ascii="Times New Roman" w:hAnsi="Times New Roman" w:cs="Times New Roman"/>
          <w:b/>
          <w:bCs/>
          <w:color w:val="000000"/>
          <w:sz w:val="24"/>
          <w:szCs w:val="24"/>
          <w:lang w:eastAsia="pl-PL"/>
        </w:rPr>
        <w:t>.</w:t>
      </w:r>
    </w:p>
    <w:p w:rsidR="000E2A3C" w:rsidRDefault="000E2A3C" w:rsidP="000E2A3C">
      <w:pPr>
        <w:pStyle w:val="Akapitzlist"/>
        <w:numPr>
          <w:ilvl w:val="0"/>
          <w:numId w:val="36"/>
        </w:numPr>
        <w:autoSpaceDE w:val="0"/>
        <w:adjustRightInd w:val="0"/>
        <w:spacing w:line="288" w:lineRule="auto"/>
        <w:ind w:left="567" w:hanging="425"/>
        <w:jc w:val="both"/>
        <w:rPr>
          <w:rFonts w:ascii="Times New Roman" w:hAnsi="Times New Roman" w:cs="Times New Roman"/>
          <w:b/>
          <w:color w:val="FF0000"/>
          <w:sz w:val="24"/>
          <w:szCs w:val="24"/>
        </w:rPr>
      </w:pPr>
      <w:r w:rsidRPr="000E2A3C">
        <w:rPr>
          <w:rFonts w:ascii="Times New Roman" w:hAnsi="Times New Roman" w:cs="Times New Roman"/>
          <w:b/>
          <w:color w:val="FF0000"/>
          <w:sz w:val="24"/>
          <w:szCs w:val="24"/>
        </w:rPr>
        <w:t>Zamawiający nie przewiduje wezwania do złożenia lub uzupełnienia przedmiotowych środków dowodowych. Brak załączonych przedmiotowych środków dowodowych do oferty spowoduje jej odrzucenie.</w:t>
      </w:r>
    </w:p>
    <w:p w:rsidR="000E2A3C" w:rsidRPr="000E2A3C" w:rsidRDefault="000E2A3C" w:rsidP="000E2A3C">
      <w:pPr>
        <w:pStyle w:val="Akapitzlist"/>
        <w:numPr>
          <w:ilvl w:val="0"/>
          <w:numId w:val="36"/>
        </w:numPr>
        <w:autoSpaceDE w:val="0"/>
        <w:adjustRightInd w:val="0"/>
        <w:spacing w:after="0" w:line="288" w:lineRule="auto"/>
        <w:ind w:left="567" w:hanging="425"/>
        <w:jc w:val="both"/>
        <w:rPr>
          <w:rFonts w:ascii="Times New Roman" w:hAnsi="Times New Roman" w:cs="Times New Roman"/>
          <w:sz w:val="24"/>
          <w:szCs w:val="24"/>
        </w:rPr>
      </w:pPr>
      <w:r w:rsidRPr="00A4485B">
        <w:rPr>
          <w:rFonts w:ascii="Times New Roman" w:hAnsi="Times New Roman" w:cs="Times New Roman"/>
          <w:color w:val="000000"/>
          <w:sz w:val="24"/>
          <w:szCs w:val="24"/>
        </w:rPr>
        <w:t xml:space="preserve">W przypadku, gdy na jedną pozycję asortymentową wymienioną w </w:t>
      </w:r>
      <w:r w:rsidRPr="00A4485B">
        <w:rPr>
          <w:rFonts w:ascii="Times New Roman" w:hAnsi="Times New Roman" w:cs="Times New Roman"/>
          <w:i/>
          <w:color w:val="000000"/>
          <w:sz w:val="24"/>
          <w:szCs w:val="24"/>
        </w:rPr>
        <w:t>Specyfikacji asortymentowo-ilościowej</w:t>
      </w:r>
      <w:r w:rsidRPr="00A4485B">
        <w:rPr>
          <w:rFonts w:ascii="Times New Roman" w:hAnsi="Times New Roman" w:cs="Times New Roman"/>
          <w:color w:val="000000"/>
          <w:sz w:val="24"/>
          <w:szCs w:val="24"/>
        </w:rPr>
        <w:t>, stanowiącej załącznik nr 2</w:t>
      </w:r>
      <w:r>
        <w:rPr>
          <w:rFonts w:ascii="Times New Roman" w:hAnsi="Times New Roman" w:cs="Times New Roman"/>
          <w:color w:val="000000"/>
          <w:sz w:val="24"/>
          <w:szCs w:val="24"/>
        </w:rPr>
        <w:t xml:space="preserve"> </w:t>
      </w:r>
      <w:r w:rsidRPr="00A4485B">
        <w:rPr>
          <w:rFonts w:ascii="Times New Roman" w:hAnsi="Times New Roman" w:cs="Times New Roman"/>
          <w:color w:val="000000"/>
          <w:sz w:val="24"/>
          <w:szCs w:val="24"/>
        </w:rPr>
        <w:t xml:space="preserve">do SWZ, Wykonawca złoży różne przedmiotowe środki dowodowe opisujące różne produkty (różny producent i/lub nazwa handlowa produktu), z uwagi na to, iż Zamawiający nie dopuszcza składania ofert wariantowych, odrzuci ofertę na podst. art. 226 ust. 1 </w:t>
      </w:r>
      <w:proofErr w:type="spellStart"/>
      <w:r w:rsidRPr="00A4485B">
        <w:rPr>
          <w:rFonts w:ascii="Times New Roman" w:hAnsi="Times New Roman" w:cs="Times New Roman"/>
          <w:color w:val="000000"/>
          <w:sz w:val="24"/>
          <w:szCs w:val="24"/>
        </w:rPr>
        <w:t>pkt</w:t>
      </w:r>
      <w:proofErr w:type="spellEnd"/>
      <w:r w:rsidRPr="00A4485B">
        <w:rPr>
          <w:rFonts w:ascii="Times New Roman" w:hAnsi="Times New Roman" w:cs="Times New Roman"/>
          <w:color w:val="000000"/>
          <w:sz w:val="24"/>
          <w:szCs w:val="24"/>
        </w:rPr>
        <w:t xml:space="preserve"> 3, tj. </w:t>
      </w:r>
      <w:r w:rsidRPr="00A4485B">
        <w:rPr>
          <w:rFonts w:ascii="Times New Roman" w:hAnsi="Times New Roman" w:cs="Times New Roman"/>
          <w:i/>
          <w:iCs/>
          <w:color w:val="000000"/>
          <w:sz w:val="24"/>
          <w:szCs w:val="24"/>
        </w:rPr>
        <w:t xml:space="preserve">Zamawiający odrzuca ofertę jeżeli jest niezgodna z przepisami ustawy. </w:t>
      </w:r>
      <w:r w:rsidRPr="00A4485B">
        <w:rPr>
          <w:rFonts w:ascii="Times New Roman" w:hAnsi="Times New Roman" w:cs="Times New Roman"/>
          <w:iCs/>
          <w:color w:val="000000"/>
          <w:sz w:val="24"/>
          <w:szCs w:val="24"/>
        </w:rPr>
        <w:t>Powyższe nie dotyczy sytuacji, w której Zamawiający wymaga zaoferowania produktu w różnych wariantach smakowych.</w:t>
      </w:r>
    </w:p>
    <w:p w:rsidR="00DA6C3D" w:rsidRPr="00A4485B" w:rsidRDefault="00DA6C3D" w:rsidP="00DA6C3D">
      <w:pPr>
        <w:pStyle w:val="Akapitzlist"/>
        <w:numPr>
          <w:ilvl w:val="0"/>
          <w:numId w:val="36"/>
        </w:numPr>
        <w:autoSpaceDE w:val="0"/>
        <w:adjustRightInd w:val="0"/>
        <w:spacing w:after="0" w:line="288" w:lineRule="auto"/>
        <w:ind w:left="567" w:hanging="425"/>
        <w:jc w:val="both"/>
        <w:rPr>
          <w:rFonts w:ascii="Times New Roman" w:hAnsi="Times New Roman" w:cs="Times New Roman"/>
          <w:sz w:val="24"/>
          <w:szCs w:val="24"/>
        </w:rPr>
      </w:pPr>
      <w:r w:rsidRPr="00A4485B">
        <w:rPr>
          <w:rFonts w:ascii="Times New Roman" w:hAnsi="Times New Roman" w:cs="Times New Roman"/>
          <w:sz w:val="24"/>
          <w:szCs w:val="24"/>
          <w:u w:val="single"/>
        </w:rPr>
        <w:t xml:space="preserve">Przedmiotowe środki dowodowe sporządzone w języku obcym należy złożyć wraz </w:t>
      </w:r>
      <w:r>
        <w:rPr>
          <w:rFonts w:ascii="Times New Roman" w:hAnsi="Times New Roman" w:cs="Times New Roman"/>
          <w:sz w:val="24"/>
          <w:szCs w:val="24"/>
          <w:u w:val="single"/>
        </w:rPr>
        <w:br/>
      </w:r>
      <w:r w:rsidRPr="00A4485B">
        <w:rPr>
          <w:rFonts w:ascii="Times New Roman" w:hAnsi="Times New Roman" w:cs="Times New Roman"/>
          <w:sz w:val="24"/>
          <w:szCs w:val="24"/>
          <w:u w:val="single"/>
        </w:rPr>
        <w:t>z tłumaczeniem na język polski.</w:t>
      </w:r>
    </w:p>
    <w:p w:rsidR="00DA6C3D" w:rsidRPr="000E2A3C" w:rsidRDefault="00DA6C3D" w:rsidP="00DA6C3D">
      <w:pPr>
        <w:pStyle w:val="Akapitzlist"/>
        <w:numPr>
          <w:ilvl w:val="0"/>
          <w:numId w:val="36"/>
        </w:numPr>
        <w:autoSpaceDE w:val="0"/>
        <w:adjustRightInd w:val="0"/>
        <w:spacing w:after="0" w:line="288" w:lineRule="auto"/>
        <w:ind w:left="567" w:hanging="425"/>
        <w:jc w:val="both"/>
        <w:rPr>
          <w:rFonts w:ascii="Times New Roman" w:hAnsi="Times New Roman" w:cs="Times New Roman"/>
          <w:sz w:val="24"/>
          <w:szCs w:val="24"/>
        </w:rPr>
      </w:pPr>
      <w:r w:rsidRPr="00A4485B">
        <w:rPr>
          <w:rFonts w:ascii="Times New Roman" w:hAnsi="Times New Roman" w:cs="Times New Roman"/>
          <w:sz w:val="24"/>
          <w:szCs w:val="24"/>
          <w:u w:val="single"/>
        </w:rPr>
        <w:t xml:space="preserve">Zamawiający wymaga, aby przedmiotowe środki dowodowe były opisane </w:t>
      </w:r>
      <w:r w:rsidRPr="00A4485B">
        <w:rPr>
          <w:rFonts w:ascii="Times New Roman" w:hAnsi="Times New Roman" w:cs="Times New Roman"/>
          <w:sz w:val="24"/>
          <w:szCs w:val="24"/>
          <w:u w:val="single"/>
        </w:rPr>
        <w:br/>
        <w:t xml:space="preserve">w sposób niebudzący wątpliwości do których pozycji </w:t>
      </w:r>
      <w:r w:rsidRPr="00A4485B">
        <w:rPr>
          <w:rFonts w:ascii="Times New Roman" w:hAnsi="Times New Roman" w:cs="Times New Roman"/>
          <w:i/>
          <w:sz w:val="24"/>
          <w:szCs w:val="24"/>
          <w:u w:val="single"/>
        </w:rPr>
        <w:t>Specyfikacji asortymentowo-ilościowej</w:t>
      </w:r>
      <w:r w:rsidRPr="00A4485B">
        <w:rPr>
          <w:rFonts w:ascii="Times New Roman" w:hAnsi="Times New Roman" w:cs="Times New Roman"/>
          <w:sz w:val="24"/>
          <w:szCs w:val="24"/>
          <w:u w:val="single"/>
        </w:rPr>
        <w:t>, stanowiącej załącznik nr 2 do SWZ są dedykowane.</w:t>
      </w:r>
    </w:p>
    <w:p w:rsidR="000E2A3C" w:rsidRPr="000E2A3C" w:rsidRDefault="000E2A3C" w:rsidP="000E2A3C">
      <w:pPr>
        <w:pStyle w:val="Akapitzlist"/>
        <w:numPr>
          <w:ilvl w:val="0"/>
          <w:numId w:val="36"/>
        </w:numPr>
        <w:autoSpaceDE w:val="0"/>
        <w:adjustRightInd w:val="0"/>
        <w:spacing w:line="288" w:lineRule="auto"/>
        <w:ind w:left="567" w:hanging="425"/>
        <w:jc w:val="both"/>
        <w:rPr>
          <w:rFonts w:ascii="Times New Roman" w:hAnsi="Times New Roman" w:cs="Times New Roman"/>
          <w:b/>
          <w:sz w:val="24"/>
          <w:szCs w:val="24"/>
        </w:rPr>
      </w:pPr>
      <w:r w:rsidRPr="00A4485B">
        <w:rPr>
          <w:rFonts w:ascii="Times New Roman" w:hAnsi="Times New Roman" w:cs="Times New Roman"/>
          <w:sz w:val="24"/>
          <w:szCs w:val="24"/>
        </w:rPr>
        <w:t xml:space="preserve">Zamawiający akceptuje równoważne przedmiotowe środki dowodowe, jeżeli potwierdzają, że oferowany </w:t>
      </w:r>
      <w:r>
        <w:rPr>
          <w:rFonts w:ascii="Times New Roman" w:hAnsi="Times New Roman" w:cs="Times New Roman"/>
          <w:sz w:val="24"/>
          <w:szCs w:val="24"/>
        </w:rPr>
        <w:t>asortyment spełnia określone przez Z</w:t>
      </w:r>
      <w:r w:rsidRPr="00A4485B">
        <w:rPr>
          <w:rFonts w:ascii="Times New Roman" w:hAnsi="Times New Roman" w:cs="Times New Roman"/>
          <w:sz w:val="24"/>
          <w:szCs w:val="24"/>
        </w:rPr>
        <w:t>amawiającego wymagania/cechy.</w:t>
      </w:r>
    </w:p>
    <w:p w:rsidR="00DA6C3D" w:rsidRPr="00A4485B" w:rsidRDefault="00DA6C3D" w:rsidP="00DA6C3D">
      <w:pPr>
        <w:pStyle w:val="Akapitzlist"/>
        <w:numPr>
          <w:ilvl w:val="0"/>
          <w:numId w:val="36"/>
        </w:numPr>
        <w:autoSpaceDE w:val="0"/>
        <w:adjustRightInd w:val="0"/>
        <w:spacing w:line="288" w:lineRule="auto"/>
        <w:ind w:left="567" w:hanging="425"/>
        <w:jc w:val="both"/>
        <w:rPr>
          <w:rFonts w:ascii="Times New Roman" w:hAnsi="Times New Roman" w:cs="Times New Roman"/>
          <w:color w:val="000000"/>
          <w:sz w:val="24"/>
          <w:szCs w:val="24"/>
        </w:rPr>
      </w:pPr>
      <w:r w:rsidRPr="00A4485B">
        <w:rPr>
          <w:rFonts w:ascii="Times New Roman" w:hAnsi="Times New Roman" w:cs="Times New Roman"/>
          <w:sz w:val="24"/>
          <w:szCs w:val="24"/>
        </w:rPr>
        <w:t xml:space="preserve">Przedmiotowe środki dowodowe muszą zostać złożone zgodnie z Rozporządzeniem Prezesa Rady Ministrów z dnia 30 grudnia 2020 r. </w:t>
      </w:r>
      <w:r w:rsidRPr="00A4485B">
        <w:rPr>
          <w:rFonts w:ascii="Times New Roman" w:hAnsi="Times New Roman" w:cs="Times New Roman"/>
          <w:i/>
          <w:sz w:val="24"/>
          <w:szCs w:val="24"/>
        </w:rPr>
        <w:t xml:space="preserve">w sprawie sposobu sporządzania </w:t>
      </w:r>
      <w:r w:rsidRPr="00A4485B">
        <w:rPr>
          <w:rFonts w:ascii="Times New Roman" w:hAnsi="Times New Roman" w:cs="Times New Roman"/>
          <w:i/>
          <w:sz w:val="24"/>
          <w:szCs w:val="24"/>
        </w:rPr>
        <w:br/>
        <w:t xml:space="preserve">i przekazywania informacji oraz wymagań technicznych dla dokumentów elektronicznych </w:t>
      </w:r>
      <w:r w:rsidRPr="00A4485B">
        <w:rPr>
          <w:rFonts w:ascii="Times New Roman" w:hAnsi="Times New Roman" w:cs="Times New Roman"/>
          <w:i/>
          <w:sz w:val="24"/>
          <w:szCs w:val="24"/>
        </w:rPr>
        <w:lastRenderedPageBreak/>
        <w:t>oraz środków komunikacji elektronicznej w postępowaniu o udzielenie zamówienia publicznego lub konkursie</w:t>
      </w:r>
      <w:r w:rsidRPr="00A4485B">
        <w:rPr>
          <w:rFonts w:ascii="Times New Roman" w:hAnsi="Times New Roman" w:cs="Times New Roman"/>
          <w:sz w:val="24"/>
          <w:szCs w:val="24"/>
        </w:rPr>
        <w:t xml:space="preserve"> (Dz. U. z 2020 r., poz. 2452).</w:t>
      </w:r>
      <w:r>
        <w:rPr>
          <w:rFonts w:ascii="Times New Roman" w:hAnsi="Times New Roman" w:cs="Times New Roman"/>
          <w:sz w:val="24"/>
          <w:szCs w:val="24"/>
        </w:rPr>
        <w:t xml:space="preserve"> W szczególności należy zwrócić uwagę na § 6 i § 7 ww. rozporządzenia. </w:t>
      </w:r>
    </w:p>
    <w:p w:rsidR="00DA6C3D" w:rsidRDefault="00DA6C3D" w:rsidP="00DA6C3D">
      <w:pPr>
        <w:pStyle w:val="Akapitzlist"/>
        <w:autoSpaceDE w:val="0"/>
        <w:adjustRightInd w:val="0"/>
        <w:spacing w:after="120" w:line="286" w:lineRule="auto"/>
        <w:ind w:left="-142"/>
        <w:jc w:val="both"/>
        <w:rPr>
          <w:rFonts w:ascii="Times New Roman" w:eastAsia="Times New Roman" w:hAnsi="Times New Roman" w:cs="Times New Roman"/>
          <w:b/>
          <w:sz w:val="24"/>
          <w:szCs w:val="24"/>
          <w:lang w:eastAsia="ar-SA"/>
        </w:rPr>
      </w:pPr>
    </w:p>
    <w:p w:rsidR="00DA6C3D" w:rsidRPr="00C7735D" w:rsidRDefault="00DA6C3D" w:rsidP="00DA6C3D">
      <w:pPr>
        <w:pStyle w:val="Akapitzlist"/>
        <w:autoSpaceDE w:val="0"/>
        <w:adjustRightInd w:val="0"/>
        <w:spacing w:after="120" w:line="286" w:lineRule="auto"/>
        <w:ind w:left="-142"/>
        <w:jc w:val="both"/>
        <w:rPr>
          <w:rFonts w:ascii="Times New Roman" w:eastAsia="Times New Roman" w:hAnsi="Times New Roman" w:cs="Times New Roman"/>
          <w:b/>
          <w:sz w:val="24"/>
          <w:szCs w:val="24"/>
          <w:lang w:eastAsia="ar-SA"/>
        </w:rPr>
      </w:pPr>
      <w:r w:rsidRPr="00C7735D">
        <w:rPr>
          <w:rFonts w:ascii="Times New Roman" w:eastAsia="Times New Roman" w:hAnsi="Times New Roman" w:cs="Times New Roman"/>
          <w:b/>
          <w:sz w:val="24"/>
          <w:szCs w:val="24"/>
          <w:lang w:eastAsia="ar-SA"/>
        </w:rPr>
        <w:t>ROZDZIAŁ V.</w:t>
      </w:r>
    </w:p>
    <w:p w:rsidR="00DA6C3D" w:rsidRDefault="00DA6C3D" w:rsidP="00DA6C3D">
      <w:pPr>
        <w:pStyle w:val="Akapitzlist"/>
        <w:autoSpaceDE w:val="0"/>
        <w:adjustRightInd w:val="0"/>
        <w:spacing w:after="0" w:line="286" w:lineRule="auto"/>
        <w:ind w:left="-142"/>
        <w:jc w:val="both"/>
        <w:rPr>
          <w:rFonts w:ascii="Times New Roman" w:eastAsia="Times New Roman" w:hAnsi="Times New Roman" w:cs="Times New Roman"/>
          <w:b/>
          <w:sz w:val="24"/>
          <w:szCs w:val="24"/>
          <w:lang w:eastAsia="ar-SA"/>
        </w:rPr>
      </w:pPr>
      <w:r w:rsidRPr="00C7735D">
        <w:rPr>
          <w:rFonts w:ascii="Times New Roman" w:eastAsia="Times New Roman" w:hAnsi="Times New Roman" w:cs="Times New Roman"/>
          <w:b/>
          <w:sz w:val="24"/>
          <w:szCs w:val="24"/>
          <w:lang w:eastAsia="ar-SA"/>
        </w:rPr>
        <w:t>Termin i miejsce wykonania zamówienia</w:t>
      </w:r>
    </w:p>
    <w:p w:rsidR="00DA6C3D" w:rsidRPr="00C7735D" w:rsidRDefault="00DA6C3D" w:rsidP="00DA6C3D">
      <w:pPr>
        <w:pStyle w:val="Akapitzlist"/>
        <w:autoSpaceDE w:val="0"/>
        <w:adjustRightInd w:val="0"/>
        <w:spacing w:after="0" w:line="286" w:lineRule="auto"/>
        <w:ind w:left="-142"/>
        <w:jc w:val="both"/>
        <w:rPr>
          <w:rFonts w:ascii="Times New Roman" w:eastAsia="Times New Roman" w:hAnsi="Times New Roman" w:cs="Times New Roman"/>
          <w:b/>
          <w:sz w:val="24"/>
          <w:szCs w:val="24"/>
          <w:lang w:eastAsia="ar-SA"/>
        </w:rPr>
      </w:pPr>
    </w:p>
    <w:p w:rsidR="00DA6C3D" w:rsidRPr="00C7735D" w:rsidRDefault="00DA6C3D" w:rsidP="00DA6C3D">
      <w:pPr>
        <w:pStyle w:val="Akapitzlist"/>
        <w:numPr>
          <w:ilvl w:val="0"/>
          <w:numId w:val="39"/>
        </w:numPr>
        <w:autoSpaceDE w:val="0"/>
        <w:adjustRightInd w:val="0"/>
        <w:spacing w:before="120" w:line="286" w:lineRule="auto"/>
        <w:ind w:left="567" w:hanging="425"/>
        <w:jc w:val="both"/>
        <w:rPr>
          <w:rFonts w:ascii="Times New Roman" w:hAnsi="Times New Roman" w:cs="Times New Roman"/>
          <w:b/>
          <w:color w:val="000000"/>
          <w:sz w:val="24"/>
          <w:szCs w:val="24"/>
        </w:rPr>
      </w:pPr>
      <w:r w:rsidRPr="00C7735D">
        <w:rPr>
          <w:rFonts w:ascii="Times New Roman" w:hAnsi="Times New Roman" w:cs="Times New Roman"/>
          <w:b/>
          <w:sz w:val="24"/>
          <w:szCs w:val="24"/>
        </w:rPr>
        <w:t>Zamówienie realizowane będzie sukcesywnie od dnia podpisania umowy</w:t>
      </w:r>
      <w:r>
        <w:rPr>
          <w:rFonts w:ascii="Times New Roman" w:hAnsi="Times New Roman" w:cs="Times New Roman"/>
          <w:b/>
          <w:sz w:val="24"/>
          <w:szCs w:val="24"/>
        </w:rPr>
        <w:t>, nie wcześniej niż od</w:t>
      </w:r>
      <w:r w:rsidRPr="00C7735D">
        <w:rPr>
          <w:rFonts w:ascii="Times New Roman" w:hAnsi="Times New Roman" w:cs="Times New Roman"/>
          <w:b/>
          <w:sz w:val="24"/>
          <w:szCs w:val="24"/>
        </w:rPr>
        <w:t xml:space="preserve"> </w:t>
      </w:r>
      <w:r w:rsidR="000E2A3C">
        <w:rPr>
          <w:rFonts w:ascii="Times New Roman" w:hAnsi="Times New Roman" w:cs="Times New Roman"/>
          <w:b/>
          <w:sz w:val="24"/>
          <w:szCs w:val="24"/>
        </w:rPr>
        <w:t>5</w:t>
      </w:r>
      <w:r>
        <w:rPr>
          <w:rFonts w:ascii="Times New Roman" w:hAnsi="Times New Roman" w:cs="Times New Roman"/>
          <w:b/>
          <w:sz w:val="24"/>
          <w:szCs w:val="24"/>
        </w:rPr>
        <w:t xml:space="preserve"> </w:t>
      </w:r>
      <w:r w:rsidR="000E2A3C">
        <w:rPr>
          <w:rFonts w:ascii="Times New Roman" w:hAnsi="Times New Roman" w:cs="Times New Roman"/>
          <w:b/>
          <w:sz w:val="24"/>
          <w:szCs w:val="24"/>
        </w:rPr>
        <w:t>maja</w:t>
      </w:r>
      <w:r w:rsidRPr="00C7735D">
        <w:rPr>
          <w:rFonts w:ascii="Times New Roman" w:hAnsi="Times New Roman" w:cs="Times New Roman"/>
          <w:b/>
          <w:sz w:val="24"/>
          <w:szCs w:val="24"/>
        </w:rPr>
        <w:t xml:space="preserve"> do 31 grudnia 2025 r. lub do wyczerpania wcześniej kwoty łącznego wynagrodzenia brutto wynikającej z umowy. </w:t>
      </w:r>
    </w:p>
    <w:p w:rsidR="00DA6C3D" w:rsidRPr="00C7735D" w:rsidRDefault="00DA6C3D" w:rsidP="00DA6C3D">
      <w:pPr>
        <w:pStyle w:val="Akapitzlist"/>
        <w:numPr>
          <w:ilvl w:val="0"/>
          <w:numId w:val="39"/>
        </w:numPr>
        <w:autoSpaceDE w:val="0"/>
        <w:adjustRightInd w:val="0"/>
        <w:spacing w:before="120" w:line="286" w:lineRule="auto"/>
        <w:ind w:left="567" w:hanging="425"/>
        <w:jc w:val="both"/>
        <w:rPr>
          <w:rFonts w:ascii="Times New Roman" w:hAnsi="Times New Roman" w:cs="Times New Roman"/>
          <w:b/>
          <w:color w:val="000000"/>
          <w:sz w:val="24"/>
          <w:szCs w:val="24"/>
        </w:rPr>
      </w:pPr>
      <w:r w:rsidRPr="00C7735D">
        <w:rPr>
          <w:rFonts w:ascii="Times New Roman" w:hAnsi="Times New Roman" w:cs="Times New Roman"/>
          <w:color w:val="000000"/>
          <w:sz w:val="24"/>
          <w:szCs w:val="24"/>
          <w:lang w:eastAsia="pl-PL"/>
        </w:rPr>
        <w:t>Zamawiający określa termin wykonania zamówienia datą, ze względu na fakt, że są to dostawy powtarzające się okresowo. Wskazanie konkretnej daty wykonania zamówienia pozwoli zachować ciągłość dostaw.</w:t>
      </w:r>
    </w:p>
    <w:p w:rsidR="00DA6C3D" w:rsidRPr="00C7735D" w:rsidRDefault="00DA6C3D" w:rsidP="00DA6C3D">
      <w:pPr>
        <w:pStyle w:val="Akapitzlist"/>
        <w:numPr>
          <w:ilvl w:val="0"/>
          <w:numId w:val="39"/>
        </w:numPr>
        <w:autoSpaceDE w:val="0"/>
        <w:adjustRightInd w:val="0"/>
        <w:spacing w:before="120" w:line="286" w:lineRule="auto"/>
        <w:ind w:left="567" w:hanging="425"/>
        <w:jc w:val="both"/>
        <w:rPr>
          <w:rFonts w:ascii="Times New Roman" w:hAnsi="Times New Roman" w:cs="Times New Roman"/>
          <w:b/>
          <w:color w:val="000000"/>
          <w:sz w:val="24"/>
          <w:szCs w:val="24"/>
        </w:rPr>
      </w:pPr>
      <w:r w:rsidRPr="00C7735D">
        <w:rPr>
          <w:rFonts w:ascii="Times New Roman" w:hAnsi="Times New Roman" w:cs="Times New Roman"/>
          <w:color w:val="000000"/>
          <w:sz w:val="24"/>
          <w:szCs w:val="24"/>
          <w:lang w:eastAsia="pl-PL"/>
        </w:rPr>
        <w:t xml:space="preserve">W nawiązaniu do art. 455 ust. 1 </w:t>
      </w:r>
      <w:proofErr w:type="spellStart"/>
      <w:r w:rsidRPr="00C7735D">
        <w:rPr>
          <w:rFonts w:ascii="Times New Roman" w:hAnsi="Times New Roman" w:cs="Times New Roman"/>
          <w:color w:val="000000"/>
          <w:sz w:val="24"/>
          <w:szCs w:val="24"/>
          <w:lang w:eastAsia="pl-PL"/>
        </w:rPr>
        <w:t>pkt</w:t>
      </w:r>
      <w:proofErr w:type="spellEnd"/>
      <w:r w:rsidRPr="00C7735D">
        <w:rPr>
          <w:rFonts w:ascii="Times New Roman" w:hAnsi="Times New Roman" w:cs="Times New Roman"/>
          <w:color w:val="000000"/>
          <w:sz w:val="24"/>
          <w:szCs w:val="24"/>
          <w:lang w:eastAsia="pl-PL"/>
        </w:rPr>
        <w:t xml:space="preserve"> 1 ustawy </w:t>
      </w:r>
      <w:proofErr w:type="spellStart"/>
      <w:r w:rsidRPr="00C7735D">
        <w:rPr>
          <w:rFonts w:ascii="Times New Roman" w:hAnsi="Times New Roman" w:cs="Times New Roman"/>
          <w:color w:val="000000"/>
          <w:sz w:val="24"/>
          <w:szCs w:val="24"/>
          <w:lang w:eastAsia="pl-PL"/>
        </w:rPr>
        <w:t>Pzp</w:t>
      </w:r>
      <w:proofErr w:type="spellEnd"/>
      <w:r w:rsidRPr="00C7735D">
        <w:rPr>
          <w:rFonts w:ascii="Times New Roman" w:hAnsi="Times New Roman" w:cs="Times New Roman"/>
          <w:color w:val="000000"/>
          <w:sz w:val="24"/>
          <w:szCs w:val="24"/>
          <w:lang w:eastAsia="pl-PL"/>
        </w:rPr>
        <w:t xml:space="preserve">, </w:t>
      </w:r>
      <w:r w:rsidRPr="00C7735D">
        <w:rPr>
          <w:rFonts w:ascii="Times New Roman" w:hAnsi="Times New Roman" w:cs="Times New Roman"/>
          <w:b/>
          <w:color w:val="000000"/>
          <w:sz w:val="24"/>
          <w:szCs w:val="24"/>
          <w:lang w:eastAsia="pl-PL"/>
        </w:rPr>
        <w:t xml:space="preserve">Zamawiający przewiduje możliwość przedłużenia terminu realizacji umowy do 2 miesięcy po terminie określonym </w:t>
      </w:r>
      <w:r w:rsidRPr="00C7735D">
        <w:rPr>
          <w:rFonts w:ascii="Times New Roman" w:hAnsi="Times New Roman" w:cs="Times New Roman"/>
          <w:b/>
          <w:color w:val="000000"/>
          <w:sz w:val="24"/>
          <w:szCs w:val="24"/>
          <w:lang w:eastAsia="pl-PL"/>
        </w:rPr>
        <w:br/>
        <w:t>w umowie</w:t>
      </w:r>
      <w:r w:rsidRPr="00C7735D">
        <w:rPr>
          <w:rFonts w:ascii="Times New Roman" w:hAnsi="Times New Roman" w:cs="Times New Roman"/>
          <w:color w:val="000000"/>
          <w:sz w:val="24"/>
          <w:szCs w:val="24"/>
          <w:lang w:eastAsia="pl-PL"/>
        </w:rPr>
        <w:t xml:space="preserve">, w przypadku, gdy w przewidzianym w ust. 1 terminie nie zostaną wyczerpane środki wynikające z zawartej umowy oraz nie zostanie podpisana umowa będąca wynikiem kolejnego postępowania. W celu wprowadzenia powyższej zmiany zostanie zawarty aneks do umowy. </w:t>
      </w:r>
    </w:p>
    <w:p w:rsidR="00DA6C3D" w:rsidRPr="00DA6C3D" w:rsidRDefault="00DA6C3D" w:rsidP="00DA6C3D">
      <w:pPr>
        <w:pStyle w:val="Akapitzlist"/>
        <w:numPr>
          <w:ilvl w:val="0"/>
          <w:numId w:val="39"/>
        </w:numPr>
        <w:autoSpaceDE w:val="0"/>
        <w:adjustRightInd w:val="0"/>
        <w:spacing w:before="120" w:line="286" w:lineRule="auto"/>
        <w:ind w:left="567" w:hanging="425"/>
        <w:jc w:val="both"/>
        <w:rPr>
          <w:rFonts w:ascii="Times New Roman" w:hAnsi="Times New Roman" w:cs="Times New Roman"/>
          <w:b/>
          <w:color w:val="000000"/>
          <w:sz w:val="24"/>
          <w:szCs w:val="24"/>
        </w:rPr>
      </w:pPr>
      <w:r w:rsidRPr="00C7735D">
        <w:rPr>
          <w:rFonts w:ascii="Times New Roman" w:hAnsi="Times New Roman" w:cs="Times New Roman"/>
          <w:bCs/>
          <w:sz w:val="24"/>
          <w:szCs w:val="24"/>
        </w:rPr>
        <w:t xml:space="preserve">Dostawy towaru w odniesieniu do wszystkich części zamówienia odbywać się będą </w:t>
      </w:r>
      <w:r w:rsidRPr="00C7735D">
        <w:rPr>
          <w:rFonts w:ascii="Times New Roman" w:hAnsi="Times New Roman" w:cs="Times New Roman"/>
          <w:bCs/>
          <w:sz w:val="24"/>
          <w:szCs w:val="24"/>
        </w:rPr>
        <w:br/>
      </w:r>
      <w:r w:rsidRPr="00C7735D">
        <w:rPr>
          <w:rFonts w:ascii="Times New Roman" w:hAnsi="Times New Roman" w:cs="Times New Roman"/>
          <w:b/>
          <w:bCs/>
          <w:sz w:val="24"/>
          <w:szCs w:val="24"/>
        </w:rPr>
        <w:t>do 2 razy w tygodniu od poniedziałku do piątku od godz. 6</w:t>
      </w:r>
      <w:r w:rsidRPr="00C7735D">
        <w:rPr>
          <w:rFonts w:ascii="Times New Roman" w:hAnsi="Times New Roman" w:cs="Times New Roman"/>
          <w:b/>
          <w:bCs/>
          <w:sz w:val="24"/>
          <w:szCs w:val="24"/>
          <w:vertAlign w:val="superscript"/>
        </w:rPr>
        <w:t>00</w:t>
      </w:r>
      <w:r w:rsidRPr="00C7735D">
        <w:rPr>
          <w:rFonts w:ascii="Times New Roman" w:hAnsi="Times New Roman" w:cs="Times New Roman"/>
          <w:b/>
          <w:bCs/>
          <w:sz w:val="24"/>
          <w:szCs w:val="24"/>
        </w:rPr>
        <w:t xml:space="preserve"> do 10</w:t>
      </w:r>
      <w:r w:rsidRPr="00C7735D">
        <w:rPr>
          <w:rFonts w:ascii="Times New Roman" w:hAnsi="Times New Roman" w:cs="Times New Roman"/>
          <w:b/>
          <w:bCs/>
          <w:sz w:val="24"/>
          <w:szCs w:val="24"/>
          <w:vertAlign w:val="superscript"/>
        </w:rPr>
        <w:t>00</w:t>
      </w:r>
      <w:r w:rsidRPr="00C7735D">
        <w:rPr>
          <w:rFonts w:ascii="Times New Roman" w:hAnsi="Times New Roman" w:cs="Times New Roman"/>
          <w:bCs/>
          <w:sz w:val="24"/>
          <w:szCs w:val="24"/>
        </w:rPr>
        <w:t xml:space="preserve">. </w:t>
      </w:r>
      <w:r w:rsidRPr="00C7735D">
        <w:rPr>
          <w:rFonts w:ascii="Times New Roman" w:hAnsi="Times New Roman" w:cs="Times New Roman"/>
          <w:bCs/>
          <w:sz w:val="24"/>
          <w:szCs w:val="24"/>
        </w:rPr>
        <w:br/>
        <w:t xml:space="preserve">W uzasadnionych przypadkach Zamawiający może wymagać dostawy towaru również </w:t>
      </w:r>
      <w:r w:rsidRPr="00C7735D">
        <w:rPr>
          <w:rFonts w:ascii="Times New Roman" w:hAnsi="Times New Roman" w:cs="Times New Roman"/>
          <w:bCs/>
          <w:sz w:val="24"/>
          <w:szCs w:val="24"/>
        </w:rPr>
        <w:br/>
        <w:t xml:space="preserve">w </w:t>
      </w:r>
      <w:r w:rsidRPr="00DA6C3D">
        <w:rPr>
          <w:rFonts w:ascii="Times New Roman" w:hAnsi="Times New Roman" w:cs="Times New Roman"/>
          <w:bCs/>
          <w:sz w:val="24"/>
          <w:szCs w:val="24"/>
        </w:rPr>
        <w:t xml:space="preserve">soboty w godzinach od </w:t>
      </w:r>
      <w:r w:rsidRPr="00DA6C3D">
        <w:rPr>
          <w:rFonts w:ascii="Times New Roman" w:hAnsi="Times New Roman" w:cs="Times New Roman"/>
          <w:b/>
          <w:bCs/>
          <w:sz w:val="24"/>
          <w:szCs w:val="24"/>
        </w:rPr>
        <w:t>6</w:t>
      </w:r>
      <w:r w:rsidRPr="00DA6C3D">
        <w:rPr>
          <w:rFonts w:ascii="Times New Roman" w:hAnsi="Times New Roman" w:cs="Times New Roman"/>
          <w:b/>
          <w:bCs/>
          <w:sz w:val="24"/>
          <w:szCs w:val="24"/>
          <w:vertAlign w:val="superscript"/>
        </w:rPr>
        <w:t>00</w:t>
      </w:r>
      <w:r w:rsidRPr="00DA6C3D">
        <w:rPr>
          <w:rFonts w:ascii="Times New Roman" w:hAnsi="Times New Roman" w:cs="Times New Roman"/>
          <w:b/>
          <w:bCs/>
          <w:sz w:val="24"/>
          <w:szCs w:val="24"/>
        </w:rPr>
        <w:t xml:space="preserve"> do 10</w:t>
      </w:r>
      <w:r w:rsidRPr="00DA6C3D">
        <w:rPr>
          <w:rFonts w:ascii="Times New Roman" w:hAnsi="Times New Roman" w:cs="Times New Roman"/>
          <w:b/>
          <w:bCs/>
          <w:sz w:val="24"/>
          <w:szCs w:val="24"/>
          <w:vertAlign w:val="superscript"/>
        </w:rPr>
        <w:t>00</w:t>
      </w:r>
      <w:r w:rsidRPr="00DA6C3D">
        <w:rPr>
          <w:rFonts w:ascii="Times New Roman" w:hAnsi="Times New Roman" w:cs="Times New Roman"/>
          <w:b/>
          <w:bCs/>
          <w:sz w:val="24"/>
          <w:szCs w:val="24"/>
        </w:rPr>
        <w:t xml:space="preserve">. </w:t>
      </w:r>
      <w:r w:rsidRPr="00DA6C3D">
        <w:rPr>
          <w:rFonts w:ascii="Times New Roman" w:hAnsi="Times New Roman" w:cs="Times New Roman"/>
          <w:bCs/>
          <w:sz w:val="24"/>
          <w:szCs w:val="24"/>
        </w:rPr>
        <w:t>W wyjątkowych sytuacjach</w:t>
      </w:r>
      <w:r w:rsidRPr="00DA6C3D">
        <w:rPr>
          <w:rFonts w:ascii="Times New Roman" w:hAnsi="Times New Roman" w:cs="Times New Roman"/>
          <w:b/>
          <w:bCs/>
          <w:sz w:val="24"/>
          <w:szCs w:val="24"/>
        </w:rPr>
        <w:t xml:space="preserve"> </w:t>
      </w:r>
      <w:r w:rsidRPr="00DA6C3D">
        <w:rPr>
          <w:rFonts w:ascii="Times New Roman" w:hAnsi="Times New Roman" w:cs="Times New Roman"/>
          <w:bCs/>
          <w:sz w:val="24"/>
          <w:szCs w:val="24"/>
        </w:rPr>
        <w:t>mogą być zmienione godziny dostaw wynikające ze zmiany planu zajęć słuchaczy. Wykonawca podejmuje się również rozładunku towaru w siedzibie Szkoły Policji w Pile przy magazynie żywnościowym Sekcji Żywnościowej.</w:t>
      </w:r>
    </w:p>
    <w:p w:rsidR="00DA6C3D" w:rsidRPr="00DA6C3D" w:rsidRDefault="00DA6C3D" w:rsidP="00DA6C3D">
      <w:pPr>
        <w:pStyle w:val="Akapitzlist"/>
        <w:numPr>
          <w:ilvl w:val="0"/>
          <w:numId w:val="39"/>
        </w:numPr>
        <w:autoSpaceDE w:val="0"/>
        <w:adjustRightInd w:val="0"/>
        <w:spacing w:before="120" w:line="286" w:lineRule="auto"/>
        <w:ind w:left="567" w:hanging="425"/>
        <w:jc w:val="both"/>
        <w:rPr>
          <w:rFonts w:ascii="Times New Roman" w:hAnsi="Times New Roman" w:cs="Times New Roman"/>
          <w:b/>
          <w:color w:val="000000"/>
          <w:sz w:val="24"/>
          <w:szCs w:val="24"/>
        </w:rPr>
      </w:pPr>
      <w:r w:rsidRPr="00DA6C3D">
        <w:rPr>
          <w:rFonts w:ascii="Times New Roman" w:hAnsi="Times New Roman" w:cs="Times New Roman"/>
          <w:color w:val="000000"/>
          <w:sz w:val="24"/>
          <w:szCs w:val="24"/>
        </w:rPr>
        <w:t xml:space="preserve">Miejsce wykonania zamówienia: </w:t>
      </w:r>
      <w:r w:rsidRPr="00DA6C3D">
        <w:rPr>
          <w:rFonts w:ascii="Times New Roman" w:hAnsi="Times New Roman" w:cs="Times New Roman"/>
          <w:sz w:val="24"/>
          <w:szCs w:val="24"/>
        </w:rPr>
        <w:t>magazyn żywnościowy Sekcji Żywnościowej Szkoły Policji w Pile</w:t>
      </w:r>
      <w:r w:rsidRPr="00DA6C3D">
        <w:rPr>
          <w:rFonts w:ascii="Times New Roman" w:hAnsi="Times New Roman" w:cs="Times New Roman"/>
          <w:color w:val="000000"/>
          <w:sz w:val="24"/>
          <w:szCs w:val="24"/>
        </w:rPr>
        <w:t>, Plac Staszica 3, 64-920 Piła.</w:t>
      </w:r>
    </w:p>
    <w:p w:rsidR="00DA6C3D" w:rsidRPr="00DA6C3D" w:rsidRDefault="00DA6C3D" w:rsidP="00DA6C3D">
      <w:pPr>
        <w:widowControl/>
        <w:suppressAutoHyphens w:val="0"/>
        <w:autoSpaceDE w:val="0"/>
        <w:adjustRightInd w:val="0"/>
        <w:spacing w:line="288" w:lineRule="auto"/>
        <w:jc w:val="both"/>
        <w:textAlignment w:val="auto"/>
        <w:rPr>
          <w:rFonts w:eastAsiaTheme="minorHAnsi" w:cs="Times New Roman"/>
          <w:b/>
          <w:color w:val="000000"/>
          <w:kern w:val="0"/>
          <w:lang w:eastAsia="en-US" w:bidi="ar-SA"/>
        </w:rPr>
      </w:pPr>
    </w:p>
    <w:p w:rsidR="00DA6C3D" w:rsidRPr="00DA6C3D" w:rsidRDefault="00DA6C3D" w:rsidP="00DA6C3D">
      <w:pPr>
        <w:widowControl/>
        <w:suppressAutoHyphens w:val="0"/>
        <w:autoSpaceDE w:val="0"/>
        <w:adjustRightInd w:val="0"/>
        <w:spacing w:line="288" w:lineRule="auto"/>
        <w:jc w:val="both"/>
        <w:textAlignment w:val="auto"/>
        <w:rPr>
          <w:rFonts w:eastAsiaTheme="minorHAnsi" w:cs="Times New Roman"/>
          <w:b/>
          <w:color w:val="000000"/>
          <w:kern w:val="0"/>
          <w:lang w:eastAsia="en-US" w:bidi="ar-SA"/>
        </w:rPr>
      </w:pPr>
      <w:r w:rsidRPr="00DA6C3D">
        <w:rPr>
          <w:rFonts w:eastAsiaTheme="minorHAnsi" w:cs="Times New Roman"/>
          <w:b/>
          <w:color w:val="000000"/>
          <w:kern w:val="0"/>
          <w:lang w:eastAsia="en-US" w:bidi="ar-SA"/>
        </w:rPr>
        <w:t>ROZDZIAŁ VI.</w:t>
      </w:r>
    </w:p>
    <w:p w:rsidR="00DA6C3D" w:rsidRPr="00DA6C3D" w:rsidRDefault="00DA6C3D" w:rsidP="00DA6C3D">
      <w:pPr>
        <w:widowControl/>
        <w:suppressAutoHyphens w:val="0"/>
        <w:autoSpaceDE w:val="0"/>
        <w:adjustRightInd w:val="0"/>
        <w:spacing w:after="120" w:line="288" w:lineRule="auto"/>
        <w:jc w:val="both"/>
        <w:textAlignment w:val="auto"/>
        <w:rPr>
          <w:rFonts w:eastAsiaTheme="minorHAnsi" w:cs="Times New Roman"/>
          <w:b/>
          <w:color w:val="000000"/>
          <w:kern w:val="0"/>
          <w:lang w:eastAsia="en-US" w:bidi="ar-SA"/>
        </w:rPr>
      </w:pPr>
      <w:r w:rsidRPr="00DA6C3D">
        <w:rPr>
          <w:rFonts w:eastAsiaTheme="minorHAnsi" w:cs="Times New Roman"/>
          <w:b/>
          <w:color w:val="000000"/>
          <w:kern w:val="0"/>
          <w:lang w:eastAsia="en-US" w:bidi="ar-SA"/>
        </w:rPr>
        <w:t xml:space="preserve">Informacja o środkach komunikacji elektronicznej, przy użyciu których Zamawiający będzie komunikował się z Wykonawcami oraz informacje o wymaganiach technicznych </w:t>
      </w:r>
      <w:r w:rsidRPr="00DA6C3D">
        <w:rPr>
          <w:rFonts w:eastAsiaTheme="minorHAnsi" w:cs="Times New Roman"/>
          <w:b/>
          <w:color w:val="000000"/>
          <w:kern w:val="0"/>
          <w:lang w:eastAsia="en-US" w:bidi="ar-SA"/>
        </w:rPr>
        <w:br/>
        <w:t xml:space="preserve">i organizacyjnych sporządzania, wysyłania i odbierania korespondencji elektronicznej  </w:t>
      </w:r>
    </w:p>
    <w:p w:rsidR="00DA6C3D" w:rsidRPr="00DA6C3D" w:rsidRDefault="00DA6C3D" w:rsidP="00DA6C3D">
      <w:pPr>
        <w:autoSpaceDE w:val="0"/>
        <w:adjustRightInd w:val="0"/>
        <w:spacing w:line="288" w:lineRule="auto"/>
        <w:ind w:left="284"/>
        <w:jc w:val="both"/>
        <w:rPr>
          <w:rFonts w:cs="Times New Roman"/>
          <w:b/>
          <w:color w:val="000000"/>
          <w:u w:val="single"/>
        </w:rPr>
      </w:pPr>
      <w:r w:rsidRPr="00DA6C3D">
        <w:rPr>
          <w:rFonts w:cs="Times New Roman"/>
          <w:b/>
          <w:color w:val="000000"/>
          <w:kern w:val="0"/>
          <w:u w:val="single"/>
        </w:rPr>
        <w:t>A. Informacje ogólne</w:t>
      </w:r>
    </w:p>
    <w:p w:rsidR="00DA6C3D" w:rsidRPr="00DA6C3D" w:rsidRDefault="00DA6C3D" w:rsidP="00DA6C3D">
      <w:pPr>
        <w:pStyle w:val="Akapitzlist"/>
        <w:numPr>
          <w:ilvl w:val="0"/>
          <w:numId w:val="15"/>
        </w:numPr>
        <w:autoSpaceDE w:val="0"/>
        <w:adjustRightInd w:val="0"/>
        <w:spacing w:line="288" w:lineRule="auto"/>
        <w:ind w:left="567"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Postępowanie prowadzone jest w języku polskim. </w:t>
      </w:r>
    </w:p>
    <w:p w:rsidR="00DA6C3D" w:rsidRPr="00DA6C3D" w:rsidRDefault="00DA6C3D" w:rsidP="00DA6C3D">
      <w:pPr>
        <w:pStyle w:val="Akapitzlist"/>
        <w:numPr>
          <w:ilvl w:val="0"/>
          <w:numId w:val="15"/>
        </w:numPr>
        <w:autoSpaceDE w:val="0"/>
        <w:adjustRightInd w:val="0"/>
        <w:spacing w:line="288" w:lineRule="auto"/>
        <w:ind w:left="567"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W postępowaniu o udzielenie zamówienia komunikacja między Zamawiającym </w:t>
      </w:r>
      <w:r w:rsidRPr="00DA6C3D">
        <w:rPr>
          <w:rFonts w:ascii="Times New Roman" w:hAnsi="Times New Roman" w:cs="Times New Roman"/>
          <w:color w:val="000000"/>
          <w:sz w:val="24"/>
          <w:szCs w:val="24"/>
        </w:rPr>
        <w:br/>
        <w:t xml:space="preserve">a Wykonawcami, w szczególności składanie ofert oraz oświadczeń, odbywa się </w:t>
      </w:r>
      <w:r w:rsidRPr="00DA6C3D">
        <w:rPr>
          <w:rFonts w:ascii="Times New Roman" w:hAnsi="Times New Roman" w:cs="Times New Roman"/>
          <w:color w:val="000000"/>
          <w:sz w:val="24"/>
          <w:szCs w:val="24"/>
        </w:rPr>
        <w:br/>
        <w:t>przy użyciu środków komunikacji elektronicznej zapewnionych przez operatora</w:t>
      </w:r>
      <w:r w:rsidRPr="00DA6C3D">
        <w:rPr>
          <w:rFonts w:ascii="Times New Roman" w:hAnsi="Times New Roman" w:cs="Times New Roman"/>
          <w:b/>
          <w:color w:val="000000"/>
          <w:sz w:val="24"/>
          <w:szCs w:val="24"/>
        </w:rPr>
        <w:t xml:space="preserve"> Platformy zakupowej</w:t>
      </w:r>
      <w:r w:rsidRPr="00DA6C3D">
        <w:rPr>
          <w:rFonts w:ascii="Times New Roman" w:hAnsi="Times New Roman" w:cs="Times New Roman"/>
          <w:color w:val="000000"/>
          <w:sz w:val="24"/>
          <w:szCs w:val="24"/>
        </w:rPr>
        <w:t xml:space="preserve"> </w:t>
      </w:r>
      <w:proofErr w:type="spellStart"/>
      <w:r w:rsidRPr="00DA6C3D">
        <w:rPr>
          <w:rFonts w:ascii="Times New Roman" w:hAnsi="Times New Roman" w:cs="Times New Roman"/>
          <w:b/>
          <w:i/>
          <w:color w:val="000000"/>
          <w:sz w:val="24"/>
          <w:szCs w:val="24"/>
        </w:rPr>
        <w:t>Open</w:t>
      </w:r>
      <w:proofErr w:type="spellEnd"/>
      <w:r w:rsidRPr="00DA6C3D">
        <w:rPr>
          <w:rFonts w:ascii="Times New Roman" w:hAnsi="Times New Roman" w:cs="Times New Roman"/>
          <w:b/>
          <w:i/>
          <w:color w:val="000000"/>
          <w:sz w:val="24"/>
          <w:szCs w:val="24"/>
        </w:rPr>
        <w:t xml:space="preserve"> </w:t>
      </w:r>
      <w:proofErr w:type="spellStart"/>
      <w:r w:rsidRPr="00DA6C3D">
        <w:rPr>
          <w:rFonts w:ascii="Times New Roman" w:hAnsi="Times New Roman" w:cs="Times New Roman"/>
          <w:b/>
          <w:i/>
          <w:color w:val="000000"/>
          <w:sz w:val="24"/>
          <w:szCs w:val="24"/>
        </w:rPr>
        <w:t>Nexus</w:t>
      </w:r>
      <w:proofErr w:type="spellEnd"/>
      <w:r w:rsidRPr="00DA6C3D">
        <w:rPr>
          <w:rFonts w:ascii="Times New Roman" w:hAnsi="Times New Roman" w:cs="Times New Roman"/>
          <w:b/>
          <w:i/>
          <w:color w:val="000000"/>
          <w:sz w:val="24"/>
          <w:szCs w:val="24"/>
        </w:rPr>
        <w:t xml:space="preserve"> Sp. z o. o.</w:t>
      </w:r>
      <w:r w:rsidRPr="00DA6C3D">
        <w:rPr>
          <w:rFonts w:ascii="Times New Roman" w:hAnsi="Times New Roman" w:cs="Times New Roman"/>
          <w:color w:val="000000"/>
          <w:sz w:val="24"/>
          <w:szCs w:val="24"/>
        </w:rPr>
        <w:t>,</w:t>
      </w:r>
      <w:r w:rsidRPr="00DA6C3D">
        <w:rPr>
          <w:rFonts w:ascii="Times New Roman" w:hAnsi="Times New Roman" w:cs="Times New Roman"/>
          <w:b/>
          <w:color w:val="000000"/>
          <w:sz w:val="24"/>
          <w:szCs w:val="24"/>
        </w:rPr>
        <w:t xml:space="preserve"> </w:t>
      </w:r>
      <w:r w:rsidRPr="00DA6C3D">
        <w:rPr>
          <w:rFonts w:ascii="Times New Roman" w:hAnsi="Times New Roman" w:cs="Times New Roman"/>
          <w:color w:val="000000"/>
          <w:sz w:val="24"/>
          <w:szCs w:val="24"/>
        </w:rPr>
        <w:t>zwanej dalej</w:t>
      </w:r>
      <w:r w:rsidRPr="00DA6C3D">
        <w:rPr>
          <w:rFonts w:ascii="Times New Roman" w:hAnsi="Times New Roman" w:cs="Times New Roman"/>
          <w:b/>
          <w:color w:val="000000"/>
          <w:sz w:val="24"/>
          <w:szCs w:val="24"/>
        </w:rPr>
        <w:t xml:space="preserve"> </w:t>
      </w:r>
      <w:r w:rsidRPr="00DA6C3D">
        <w:rPr>
          <w:rFonts w:ascii="Times New Roman" w:hAnsi="Times New Roman" w:cs="Times New Roman"/>
          <w:b/>
          <w:i/>
          <w:color w:val="000000"/>
          <w:sz w:val="24"/>
          <w:szCs w:val="24"/>
        </w:rPr>
        <w:t>„Platformą”</w:t>
      </w:r>
      <w:r w:rsidRPr="00DA6C3D">
        <w:rPr>
          <w:rFonts w:ascii="Times New Roman" w:hAnsi="Times New Roman" w:cs="Times New Roman"/>
          <w:color w:val="000000"/>
          <w:sz w:val="24"/>
          <w:szCs w:val="24"/>
        </w:rPr>
        <w:t xml:space="preserve">, zapewniającego obsługę procesu udzielania zamówień publicznych, chyba że </w:t>
      </w:r>
      <w:r w:rsidRPr="00DA6C3D">
        <w:rPr>
          <w:rFonts w:ascii="Times New Roman" w:hAnsi="Times New Roman" w:cs="Times New Roman"/>
          <w:color w:val="000000"/>
          <w:sz w:val="24"/>
          <w:szCs w:val="24"/>
        </w:rPr>
        <w:br/>
        <w:t xml:space="preserve">w </w:t>
      </w:r>
      <w:r w:rsidRPr="00DA6C3D">
        <w:rPr>
          <w:rFonts w:ascii="Times New Roman" w:hAnsi="Times New Roman" w:cs="Times New Roman"/>
          <w:i/>
          <w:color w:val="000000"/>
          <w:sz w:val="24"/>
          <w:szCs w:val="24"/>
        </w:rPr>
        <w:t>Ogłoszeniu o zamówieniu</w:t>
      </w:r>
      <w:r w:rsidRPr="00DA6C3D">
        <w:rPr>
          <w:rFonts w:ascii="Times New Roman" w:hAnsi="Times New Roman" w:cs="Times New Roman"/>
          <w:color w:val="000000"/>
          <w:sz w:val="24"/>
          <w:szCs w:val="24"/>
        </w:rPr>
        <w:t xml:space="preserve">, </w:t>
      </w:r>
      <w:r w:rsidRPr="00DA6C3D">
        <w:rPr>
          <w:rFonts w:ascii="Times New Roman" w:hAnsi="Times New Roman" w:cs="Times New Roman"/>
          <w:i/>
          <w:color w:val="000000"/>
          <w:sz w:val="24"/>
          <w:szCs w:val="24"/>
        </w:rPr>
        <w:t>SWZ</w:t>
      </w:r>
      <w:r w:rsidRPr="00DA6C3D">
        <w:rPr>
          <w:rFonts w:ascii="Times New Roman" w:hAnsi="Times New Roman" w:cs="Times New Roman"/>
          <w:color w:val="000000"/>
          <w:sz w:val="24"/>
          <w:szCs w:val="24"/>
        </w:rPr>
        <w:t xml:space="preserve"> lub zaproszeniu do składania ofert stwierdzono inaczej. Przez środki komunikacji elektronicznej rozumie się środki komunikacji </w:t>
      </w:r>
      <w:r w:rsidRPr="00DA6C3D">
        <w:rPr>
          <w:rFonts w:ascii="Times New Roman" w:hAnsi="Times New Roman" w:cs="Times New Roman"/>
          <w:color w:val="000000"/>
          <w:sz w:val="24"/>
          <w:szCs w:val="24"/>
        </w:rPr>
        <w:lastRenderedPageBreak/>
        <w:t xml:space="preserve">elektronicznej zdefiniowane w ustawie z dnia 18 lipca 2002 r. </w:t>
      </w:r>
      <w:r w:rsidRPr="00DA6C3D">
        <w:rPr>
          <w:rFonts w:ascii="Times New Roman" w:hAnsi="Times New Roman" w:cs="Times New Roman"/>
          <w:i/>
          <w:color w:val="000000"/>
          <w:sz w:val="24"/>
          <w:szCs w:val="24"/>
        </w:rPr>
        <w:t>o świadczeniu usług drogą elektroniczną</w:t>
      </w:r>
      <w:r w:rsidRPr="00DA6C3D">
        <w:rPr>
          <w:rFonts w:ascii="Times New Roman" w:hAnsi="Times New Roman" w:cs="Times New Roman"/>
          <w:color w:val="000000"/>
          <w:sz w:val="24"/>
          <w:szCs w:val="24"/>
        </w:rPr>
        <w:t xml:space="preserve"> (Dz. U. z 2020 r., poz. 344.).</w:t>
      </w:r>
    </w:p>
    <w:p w:rsidR="00DA6C3D" w:rsidRPr="00DA6C3D" w:rsidRDefault="00DA6C3D" w:rsidP="00DA6C3D">
      <w:pPr>
        <w:pStyle w:val="Akapitzlist"/>
        <w:numPr>
          <w:ilvl w:val="0"/>
          <w:numId w:val="15"/>
        </w:numPr>
        <w:autoSpaceDE w:val="0"/>
        <w:adjustRightInd w:val="0"/>
        <w:spacing w:line="288" w:lineRule="auto"/>
        <w:ind w:left="567" w:hanging="283"/>
        <w:jc w:val="both"/>
        <w:rPr>
          <w:rFonts w:ascii="Times New Roman" w:hAnsi="Times New Roman" w:cs="Times New Roman"/>
          <w:color w:val="000000"/>
          <w:sz w:val="24"/>
          <w:szCs w:val="24"/>
        </w:rPr>
      </w:pPr>
      <w:r w:rsidRPr="00DA6C3D">
        <w:rPr>
          <w:rFonts w:ascii="Times New Roman" w:hAnsi="Times New Roman" w:cs="Times New Roman"/>
          <w:sz w:val="24"/>
          <w:szCs w:val="24"/>
        </w:rPr>
        <w:t xml:space="preserve">Komunikacja między Zamawiającym a Wykonawcą odbywa się zgodnie </w:t>
      </w:r>
      <w:r w:rsidRPr="00DA6C3D">
        <w:rPr>
          <w:rFonts w:ascii="Times New Roman" w:hAnsi="Times New Roman" w:cs="Times New Roman"/>
          <w:sz w:val="24"/>
          <w:szCs w:val="24"/>
        </w:rPr>
        <w:br/>
        <w:t xml:space="preserve">z Rozporządzeniem Prezesa Rady Ministrów z dnia 30 grudnia 2020 r. </w:t>
      </w:r>
      <w:r w:rsidRPr="00DA6C3D">
        <w:rPr>
          <w:rFonts w:ascii="Times New Roman" w:hAnsi="Times New Roman" w:cs="Times New Roman"/>
          <w:i/>
          <w:sz w:val="24"/>
          <w:szCs w:val="24"/>
        </w:rPr>
        <w:t xml:space="preserve">w sprawie sposobu sporządzania i przekazywania informacji oraz wymagań technicznych dla dokumentów elektronicznych oraz środków komunikacji elektronicznej w postępowaniu </w:t>
      </w:r>
      <w:r w:rsidRPr="00DA6C3D">
        <w:rPr>
          <w:rFonts w:ascii="Times New Roman" w:hAnsi="Times New Roman" w:cs="Times New Roman"/>
          <w:i/>
          <w:sz w:val="24"/>
          <w:szCs w:val="24"/>
        </w:rPr>
        <w:br/>
        <w:t>o udzielenie zamówienia publicznego lub konkursie</w:t>
      </w:r>
      <w:r w:rsidRPr="00DA6C3D">
        <w:rPr>
          <w:rFonts w:ascii="Times New Roman" w:hAnsi="Times New Roman" w:cs="Times New Roman"/>
          <w:sz w:val="24"/>
          <w:szCs w:val="24"/>
        </w:rPr>
        <w:t xml:space="preserve"> (Dz. U. z 2020 r., poz. 2452).</w:t>
      </w:r>
    </w:p>
    <w:p w:rsidR="00DA6C3D" w:rsidRPr="00DA6C3D" w:rsidRDefault="00DA6C3D" w:rsidP="00DA6C3D">
      <w:pPr>
        <w:pStyle w:val="Akapitzlist"/>
        <w:numPr>
          <w:ilvl w:val="0"/>
          <w:numId w:val="15"/>
        </w:numPr>
        <w:autoSpaceDE w:val="0"/>
        <w:adjustRightInd w:val="0"/>
        <w:spacing w:line="288" w:lineRule="auto"/>
        <w:ind w:left="567"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Link do postępowania dostępny jest na stronie operatora </w:t>
      </w:r>
      <w:r w:rsidRPr="00DA6C3D">
        <w:rPr>
          <w:rFonts w:ascii="Times New Roman" w:hAnsi="Times New Roman" w:cs="Times New Roman"/>
          <w:i/>
          <w:color w:val="000000"/>
          <w:sz w:val="24"/>
          <w:szCs w:val="24"/>
        </w:rPr>
        <w:t>Platformy</w:t>
      </w:r>
      <w:r w:rsidRPr="00DA6C3D">
        <w:rPr>
          <w:rFonts w:ascii="Times New Roman" w:hAnsi="Times New Roman" w:cs="Times New Roman"/>
          <w:color w:val="000000"/>
          <w:sz w:val="24"/>
          <w:szCs w:val="24"/>
        </w:rPr>
        <w:t xml:space="preserve"> pod adresem: </w:t>
      </w:r>
      <w:hyperlink r:id="rId12" w:history="1">
        <w:r w:rsidR="00B05229" w:rsidRPr="00B05229">
          <w:rPr>
            <w:rStyle w:val="Hipercze"/>
            <w:rFonts w:ascii="Times New Roman" w:hAnsi="Times New Roman" w:cs="Times New Roman"/>
            <w:i/>
            <w:sz w:val="24"/>
            <w:szCs w:val="24"/>
          </w:rPr>
          <w:t>https://platformazakupowa.pl/transakcja/1097733</w:t>
        </w:r>
      </w:hyperlink>
      <w:r w:rsidRPr="00B05229">
        <w:rPr>
          <w:rFonts w:ascii="Times New Roman" w:hAnsi="Times New Roman" w:cs="Times New Roman"/>
          <w:sz w:val="24"/>
          <w:szCs w:val="24"/>
        </w:rPr>
        <w:t xml:space="preserve"> </w:t>
      </w:r>
      <w:r w:rsidRPr="00B05229">
        <w:rPr>
          <w:rFonts w:ascii="Times New Roman" w:hAnsi="Times New Roman" w:cs="Times New Roman"/>
          <w:color w:val="000000"/>
          <w:sz w:val="24"/>
          <w:szCs w:val="24"/>
        </w:rPr>
        <w:t>oraz na stronie</w:t>
      </w:r>
      <w:r w:rsidRPr="00DA6C3D">
        <w:rPr>
          <w:rFonts w:ascii="Times New Roman" w:hAnsi="Times New Roman" w:cs="Times New Roman"/>
          <w:color w:val="000000"/>
          <w:sz w:val="24"/>
          <w:szCs w:val="24"/>
        </w:rPr>
        <w:t xml:space="preserve"> Zamawiającego.</w:t>
      </w:r>
    </w:p>
    <w:p w:rsidR="00DA6C3D" w:rsidRPr="00DA6C3D" w:rsidRDefault="00DA6C3D" w:rsidP="00DA6C3D">
      <w:pPr>
        <w:pStyle w:val="Akapitzlist"/>
        <w:numPr>
          <w:ilvl w:val="0"/>
          <w:numId w:val="15"/>
        </w:numPr>
        <w:autoSpaceDE w:val="0"/>
        <w:adjustRightInd w:val="0"/>
        <w:spacing w:line="288" w:lineRule="auto"/>
        <w:ind w:left="567"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Zamawiający w zakresie pytań:</w:t>
      </w:r>
    </w:p>
    <w:p w:rsidR="00DA6C3D" w:rsidRPr="00DA6C3D" w:rsidRDefault="00DA6C3D" w:rsidP="00DA6C3D">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5.1. technicznych, związanych z działaniem systemu prosi o kontakt z Centrum Wsparcia Klienta </w:t>
      </w:r>
      <w:r w:rsidRPr="00DA6C3D">
        <w:rPr>
          <w:rFonts w:ascii="Times New Roman" w:hAnsi="Times New Roman" w:cs="Times New Roman"/>
          <w:i/>
          <w:color w:val="000000"/>
          <w:sz w:val="24"/>
          <w:szCs w:val="24"/>
        </w:rPr>
        <w:t>platformazakupowa.pl</w:t>
      </w:r>
      <w:r w:rsidRPr="00DA6C3D">
        <w:rPr>
          <w:rFonts w:ascii="Times New Roman" w:hAnsi="Times New Roman" w:cs="Times New Roman"/>
          <w:color w:val="000000"/>
          <w:sz w:val="24"/>
          <w:szCs w:val="24"/>
        </w:rPr>
        <w:t xml:space="preserve"> pod nr tel. (22) 101 02 </w:t>
      </w:r>
      <w:proofErr w:type="spellStart"/>
      <w:r w:rsidRPr="00DA6C3D">
        <w:rPr>
          <w:rFonts w:ascii="Times New Roman" w:hAnsi="Times New Roman" w:cs="Times New Roman"/>
          <w:color w:val="000000"/>
          <w:sz w:val="24"/>
          <w:szCs w:val="24"/>
        </w:rPr>
        <w:t>02</w:t>
      </w:r>
      <w:proofErr w:type="spellEnd"/>
      <w:r w:rsidRPr="00DA6C3D">
        <w:rPr>
          <w:rFonts w:ascii="Times New Roman" w:hAnsi="Times New Roman" w:cs="Times New Roman"/>
          <w:color w:val="000000"/>
          <w:sz w:val="24"/>
          <w:szCs w:val="24"/>
        </w:rPr>
        <w:t xml:space="preserve"> lub e-mail: </w:t>
      </w:r>
      <w:hyperlink r:id="rId13" w:history="1">
        <w:r w:rsidRPr="00DA6C3D">
          <w:rPr>
            <w:rStyle w:val="Hipercze"/>
            <w:rFonts w:ascii="Times New Roman" w:hAnsi="Times New Roman" w:cs="Times New Roman"/>
            <w:i/>
            <w:sz w:val="24"/>
            <w:szCs w:val="24"/>
          </w:rPr>
          <w:t>cwk@platformazakupowa.pl</w:t>
        </w:r>
      </w:hyperlink>
      <w:r w:rsidRPr="00DA6C3D">
        <w:rPr>
          <w:rFonts w:ascii="Times New Roman" w:hAnsi="Times New Roman" w:cs="Times New Roman"/>
          <w:color w:val="000000"/>
          <w:sz w:val="24"/>
          <w:szCs w:val="24"/>
        </w:rPr>
        <w:t>;</w:t>
      </w:r>
    </w:p>
    <w:p w:rsidR="00DA6C3D" w:rsidRPr="00DA6C3D" w:rsidRDefault="00DA6C3D" w:rsidP="00DA6C3D">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5.2. proceduralnych i merytorycznych wyznaczył osoby, do których kontakt umieszczono </w:t>
      </w:r>
      <w:r w:rsidRPr="00DA6C3D">
        <w:rPr>
          <w:rFonts w:ascii="Times New Roman" w:hAnsi="Times New Roman" w:cs="Times New Roman"/>
          <w:color w:val="000000"/>
          <w:sz w:val="24"/>
          <w:szCs w:val="24"/>
        </w:rPr>
        <w:br/>
        <w:t xml:space="preserve">w </w:t>
      </w:r>
      <w:r w:rsidRPr="00DA6C3D">
        <w:rPr>
          <w:rFonts w:ascii="Times New Roman" w:hAnsi="Times New Roman" w:cs="Times New Roman"/>
          <w:i/>
          <w:color w:val="000000"/>
          <w:sz w:val="24"/>
          <w:szCs w:val="24"/>
        </w:rPr>
        <w:t>Ogłoszeniu o zamówieniu</w:t>
      </w:r>
      <w:r w:rsidRPr="00DA6C3D">
        <w:rPr>
          <w:rFonts w:ascii="Times New Roman" w:hAnsi="Times New Roman" w:cs="Times New Roman"/>
          <w:color w:val="000000"/>
          <w:sz w:val="24"/>
          <w:szCs w:val="24"/>
        </w:rPr>
        <w:t xml:space="preserve"> oraz w </w:t>
      </w:r>
      <w:r w:rsidRPr="00DA6C3D">
        <w:rPr>
          <w:rFonts w:ascii="Times New Roman" w:hAnsi="Times New Roman" w:cs="Times New Roman"/>
          <w:i/>
          <w:color w:val="000000"/>
          <w:sz w:val="24"/>
          <w:szCs w:val="24"/>
        </w:rPr>
        <w:t>SWZ</w:t>
      </w:r>
      <w:r w:rsidRPr="00DA6C3D">
        <w:rPr>
          <w:rFonts w:ascii="Times New Roman" w:hAnsi="Times New Roman" w:cs="Times New Roman"/>
          <w:color w:val="000000"/>
          <w:sz w:val="24"/>
          <w:szCs w:val="24"/>
        </w:rPr>
        <w:t xml:space="preserve">. </w:t>
      </w:r>
    </w:p>
    <w:p w:rsidR="00DA6C3D" w:rsidRPr="00DA6C3D" w:rsidRDefault="00DA6C3D" w:rsidP="00DA6C3D">
      <w:pPr>
        <w:pStyle w:val="Akapitzlist"/>
        <w:numPr>
          <w:ilvl w:val="0"/>
          <w:numId w:val="15"/>
        </w:numPr>
        <w:autoSpaceDE w:val="0"/>
        <w:adjustRightInd w:val="0"/>
        <w:spacing w:line="288" w:lineRule="auto"/>
        <w:ind w:left="426" w:hanging="284"/>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Wymagania techniczne i organizacyjne sporządzania, wysyłania i odbierania korespondencji elektronicznej, zostały opisane na stronie operatora w </w:t>
      </w:r>
      <w:r w:rsidRPr="00DA6C3D">
        <w:rPr>
          <w:rFonts w:ascii="Times New Roman" w:hAnsi="Times New Roman" w:cs="Times New Roman"/>
          <w:b/>
          <w:i/>
          <w:color w:val="000000"/>
          <w:sz w:val="24"/>
          <w:szCs w:val="24"/>
        </w:rPr>
        <w:t xml:space="preserve">Regulaminie Internetowej platformy zakupowej </w:t>
      </w:r>
      <w:proofErr w:type="spellStart"/>
      <w:r w:rsidRPr="00DA6C3D">
        <w:rPr>
          <w:rFonts w:ascii="Times New Roman" w:hAnsi="Times New Roman" w:cs="Times New Roman"/>
          <w:b/>
          <w:i/>
          <w:color w:val="000000"/>
          <w:sz w:val="24"/>
          <w:szCs w:val="24"/>
        </w:rPr>
        <w:t>Open</w:t>
      </w:r>
      <w:proofErr w:type="spellEnd"/>
      <w:r w:rsidRPr="00DA6C3D">
        <w:rPr>
          <w:rFonts w:ascii="Times New Roman" w:hAnsi="Times New Roman" w:cs="Times New Roman"/>
          <w:b/>
          <w:i/>
          <w:color w:val="000000"/>
          <w:sz w:val="24"/>
          <w:szCs w:val="24"/>
        </w:rPr>
        <w:t xml:space="preserve"> </w:t>
      </w:r>
      <w:proofErr w:type="spellStart"/>
      <w:r w:rsidRPr="00DA6C3D">
        <w:rPr>
          <w:rFonts w:ascii="Times New Roman" w:hAnsi="Times New Roman" w:cs="Times New Roman"/>
          <w:b/>
          <w:i/>
          <w:color w:val="000000"/>
          <w:sz w:val="24"/>
          <w:szCs w:val="24"/>
        </w:rPr>
        <w:t>Nexus</w:t>
      </w:r>
      <w:proofErr w:type="spellEnd"/>
      <w:r w:rsidRPr="00DA6C3D">
        <w:rPr>
          <w:rFonts w:ascii="Times New Roman" w:hAnsi="Times New Roman" w:cs="Times New Roman"/>
          <w:b/>
          <w:i/>
          <w:color w:val="000000"/>
          <w:sz w:val="24"/>
          <w:szCs w:val="24"/>
        </w:rPr>
        <w:t xml:space="preserve"> Sp. z o. o</w:t>
      </w:r>
      <w:r w:rsidRPr="00DA6C3D">
        <w:rPr>
          <w:rFonts w:ascii="Times New Roman" w:hAnsi="Times New Roman" w:cs="Times New Roman"/>
          <w:i/>
          <w:color w:val="000000"/>
          <w:sz w:val="24"/>
          <w:szCs w:val="24"/>
        </w:rPr>
        <w:t xml:space="preserve">., </w:t>
      </w:r>
      <w:r w:rsidRPr="00DA6C3D">
        <w:rPr>
          <w:rFonts w:ascii="Times New Roman" w:hAnsi="Times New Roman" w:cs="Times New Roman"/>
          <w:color w:val="000000"/>
          <w:sz w:val="24"/>
          <w:szCs w:val="24"/>
        </w:rPr>
        <w:t>zwany dalej</w:t>
      </w:r>
      <w:r w:rsidRPr="00DA6C3D">
        <w:rPr>
          <w:rFonts w:ascii="Times New Roman" w:hAnsi="Times New Roman" w:cs="Times New Roman"/>
          <w:i/>
          <w:color w:val="000000"/>
          <w:sz w:val="24"/>
          <w:szCs w:val="24"/>
        </w:rPr>
        <w:t xml:space="preserve"> „Regulaminem”.  </w:t>
      </w:r>
      <w:r w:rsidRPr="00DA6C3D">
        <w:rPr>
          <w:rFonts w:ascii="Times New Roman" w:hAnsi="Times New Roman" w:cs="Times New Roman"/>
          <w:color w:val="000000"/>
          <w:sz w:val="24"/>
          <w:szCs w:val="24"/>
        </w:rPr>
        <w:t>Sposób sporządzenia, wysyłania i odbierania korespondencji elektronicznej musi być zgodny z wymaganiami określonymi w rozporządzeniu wydanym na podstawie art. 70 ustawy</w:t>
      </w:r>
      <w:r w:rsidRPr="00DA6C3D">
        <w:rPr>
          <w:rStyle w:val="Odwoanieprzypisudolnego"/>
          <w:rFonts w:ascii="Times New Roman" w:hAnsi="Times New Roman" w:cs="Times New Roman"/>
          <w:color w:val="000000"/>
          <w:sz w:val="24"/>
          <w:szCs w:val="24"/>
        </w:rPr>
        <w:footnoteReference w:id="1"/>
      </w:r>
      <w:r w:rsidRPr="00DA6C3D">
        <w:rPr>
          <w:rFonts w:ascii="Times New Roman" w:hAnsi="Times New Roman" w:cs="Times New Roman"/>
          <w:color w:val="000000"/>
          <w:sz w:val="24"/>
          <w:szCs w:val="24"/>
        </w:rPr>
        <w:t xml:space="preserve">. </w:t>
      </w:r>
    </w:p>
    <w:p w:rsidR="00DA6C3D" w:rsidRPr="00DA6C3D" w:rsidRDefault="00DA6C3D" w:rsidP="00DA6C3D">
      <w:pPr>
        <w:pStyle w:val="Akapitzlist"/>
        <w:numPr>
          <w:ilvl w:val="0"/>
          <w:numId w:val="15"/>
        </w:numPr>
        <w:autoSpaceDE w:val="0"/>
        <w:adjustRightInd w:val="0"/>
        <w:spacing w:line="288" w:lineRule="auto"/>
        <w:ind w:left="426" w:hanging="284"/>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Wykonawca, przystępując do niniejszego postępowania o udzielenie zamówienia, akceptuje warunki korzystania z </w:t>
      </w:r>
      <w:r w:rsidRPr="00DA6C3D">
        <w:rPr>
          <w:rFonts w:ascii="Times New Roman" w:hAnsi="Times New Roman" w:cs="Times New Roman"/>
          <w:i/>
          <w:color w:val="000000"/>
          <w:sz w:val="24"/>
          <w:szCs w:val="24"/>
        </w:rPr>
        <w:t>Platformy</w:t>
      </w:r>
      <w:r w:rsidRPr="00DA6C3D">
        <w:rPr>
          <w:rFonts w:ascii="Times New Roman" w:hAnsi="Times New Roman" w:cs="Times New Roman"/>
          <w:color w:val="000000"/>
          <w:sz w:val="24"/>
          <w:szCs w:val="24"/>
        </w:rPr>
        <w:t xml:space="preserve"> określone w </w:t>
      </w:r>
      <w:r w:rsidRPr="00DA6C3D">
        <w:rPr>
          <w:rFonts w:ascii="Times New Roman" w:hAnsi="Times New Roman" w:cs="Times New Roman"/>
          <w:i/>
          <w:color w:val="000000"/>
          <w:sz w:val="24"/>
          <w:szCs w:val="24"/>
        </w:rPr>
        <w:t>Regulaminie</w:t>
      </w:r>
      <w:r w:rsidRPr="00DA6C3D">
        <w:rPr>
          <w:rFonts w:ascii="Times New Roman" w:hAnsi="Times New Roman" w:cs="Times New Roman"/>
          <w:color w:val="000000"/>
          <w:sz w:val="24"/>
          <w:szCs w:val="24"/>
        </w:rPr>
        <w:t xml:space="preserve"> oraz zobowiązuje się, korzystając z </w:t>
      </w:r>
      <w:r w:rsidRPr="00DA6C3D">
        <w:rPr>
          <w:rFonts w:ascii="Times New Roman" w:hAnsi="Times New Roman" w:cs="Times New Roman"/>
          <w:i/>
          <w:color w:val="000000"/>
          <w:sz w:val="24"/>
          <w:szCs w:val="24"/>
        </w:rPr>
        <w:t>Platformy</w:t>
      </w:r>
      <w:r w:rsidRPr="00DA6C3D">
        <w:rPr>
          <w:rFonts w:ascii="Times New Roman" w:hAnsi="Times New Roman" w:cs="Times New Roman"/>
          <w:color w:val="000000"/>
          <w:sz w:val="24"/>
          <w:szCs w:val="24"/>
        </w:rPr>
        <w:t xml:space="preserve">, przestrzegać postanowień </w:t>
      </w:r>
      <w:r w:rsidRPr="00DA6C3D">
        <w:rPr>
          <w:rFonts w:ascii="Times New Roman" w:hAnsi="Times New Roman" w:cs="Times New Roman"/>
          <w:i/>
          <w:color w:val="000000"/>
          <w:sz w:val="24"/>
          <w:szCs w:val="24"/>
        </w:rPr>
        <w:t>Regulaminu</w:t>
      </w:r>
      <w:r w:rsidRPr="00DA6C3D">
        <w:rPr>
          <w:rFonts w:ascii="Times New Roman" w:hAnsi="Times New Roman" w:cs="Times New Roman"/>
          <w:color w:val="000000"/>
          <w:sz w:val="24"/>
          <w:szCs w:val="24"/>
        </w:rPr>
        <w:t>.</w:t>
      </w:r>
    </w:p>
    <w:p w:rsidR="00DA6C3D" w:rsidRPr="00DA6C3D" w:rsidRDefault="00DA6C3D" w:rsidP="00DA6C3D">
      <w:pPr>
        <w:pStyle w:val="Akapitzlist"/>
        <w:numPr>
          <w:ilvl w:val="0"/>
          <w:numId w:val="15"/>
        </w:numPr>
        <w:autoSpaceDE w:val="0"/>
        <w:adjustRightInd w:val="0"/>
        <w:spacing w:line="288" w:lineRule="auto"/>
        <w:ind w:left="426" w:hanging="284"/>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Występuje limit objętości plików lub spakowanych folderów w zakresie całej oferty </w:t>
      </w:r>
      <w:r w:rsidRPr="00DA6C3D">
        <w:rPr>
          <w:rFonts w:ascii="Times New Roman" w:hAnsi="Times New Roman" w:cs="Times New Roman"/>
          <w:color w:val="000000"/>
          <w:sz w:val="24"/>
          <w:szCs w:val="24"/>
        </w:rPr>
        <w:br/>
        <w:t>lub wniosku do ilości 10 plików lub spakowanych folderów (pliki można spakować zgodnie z ust. 8) przy maksymalnej wielkości 150 MB.</w:t>
      </w:r>
    </w:p>
    <w:p w:rsidR="00DA6C3D" w:rsidRPr="00DA6C3D" w:rsidRDefault="00DA6C3D" w:rsidP="00DA6C3D">
      <w:pPr>
        <w:pStyle w:val="Akapitzlist"/>
        <w:numPr>
          <w:ilvl w:val="0"/>
          <w:numId w:val="15"/>
        </w:numPr>
        <w:autoSpaceDE w:val="0"/>
        <w:adjustRightInd w:val="0"/>
        <w:spacing w:line="288" w:lineRule="auto"/>
        <w:ind w:left="426" w:hanging="284"/>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Przy dużych plikach kluczowe jest łącze internetowe i dostępna przepustowość łącza </w:t>
      </w:r>
      <w:r w:rsidRPr="00DA6C3D">
        <w:rPr>
          <w:rFonts w:ascii="Times New Roman" w:hAnsi="Times New Roman" w:cs="Times New Roman"/>
          <w:color w:val="000000"/>
          <w:sz w:val="24"/>
          <w:szCs w:val="24"/>
        </w:rPr>
        <w:br/>
        <w:t xml:space="preserve">po stronie serwera </w:t>
      </w:r>
      <w:r w:rsidRPr="00DA6C3D">
        <w:rPr>
          <w:rFonts w:ascii="Times New Roman" w:hAnsi="Times New Roman" w:cs="Times New Roman"/>
          <w:b/>
          <w:i/>
          <w:color w:val="000000"/>
          <w:sz w:val="24"/>
          <w:szCs w:val="24"/>
        </w:rPr>
        <w:t>platformazakupowa.pl</w:t>
      </w:r>
      <w:r w:rsidRPr="00DA6C3D">
        <w:rPr>
          <w:rFonts w:ascii="Times New Roman" w:hAnsi="Times New Roman" w:cs="Times New Roman"/>
          <w:color w:val="000000"/>
          <w:sz w:val="24"/>
          <w:szCs w:val="24"/>
        </w:rPr>
        <w:t xml:space="preserve"> oraz użytkownika</w:t>
      </w:r>
      <w:r w:rsidRPr="00DA6C3D">
        <w:rPr>
          <w:rFonts w:ascii="Times New Roman" w:hAnsi="Times New Roman" w:cs="Times New Roman"/>
          <w:sz w:val="24"/>
          <w:szCs w:val="24"/>
          <w:vertAlign w:val="superscript"/>
        </w:rPr>
        <w:footnoteReference w:id="2"/>
      </w:r>
      <w:r w:rsidRPr="00DA6C3D">
        <w:rPr>
          <w:rFonts w:ascii="Times New Roman" w:hAnsi="Times New Roman" w:cs="Times New Roman"/>
          <w:color w:val="000000"/>
          <w:sz w:val="24"/>
          <w:szCs w:val="24"/>
        </w:rPr>
        <w:t>.</w:t>
      </w:r>
    </w:p>
    <w:p w:rsidR="00DA6C3D" w:rsidRPr="00DA6C3D" w:rsidRDefault="00DA6C3D" w:rsidP="00DA6C3D">
      <w:pPr>
        <w:pStyle w:val="Akapitzlist"/>
        <w:numPr>
          <w:ilvl w:val="0"/>
          <w:numId w:val="15"/>
        </w:numPr>
        <w:autoSpaceDE w:val="0"/>
        <w:adjustRightInd w:val="0"/>
        <w:spacing w:line="288" w:lineRule="auto"/>
        <w:ind w:left="426" w:hanging="426"/>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Składając ofertę zaleca się zaplanowanie złożenia jej z wyprzedzeniem minimum 24h, aby zdążyć w terminie przewidzianym na jej złożenie w przypadku siły wyższej, </w:t>
      </w:r>
      <w:r w:rsidRPr="00DA6C3D">
        <w:rPr>
          <w:rFonts w:ascii="Times New Roman" w:hAnsi="Times New Roman" w:cs="Times New Roman"/>
          <w:color w:val="000000"/>
          <w:sz w:val="24"/>
          <w:szCs w:val="24"/>
        </w:rPr>
        <w:br/>
        <w:t xml:space="preserve">jak np. awaria </w:t>
      </w:r>
      <w:r w:rsidRPr="00DA6C3D">
        <w:rPr>
          <w:rFonts w:ascii="Times New Roman" w:hAnsi="Times New Roman" w:cs="Times New Roman"/>
          <w:b/>
          <w:i/>
          <w:color w:val="000000"/>
          <w:sz w:val="24"/>
          <w:szCs w:val="24"/>
        </w:rPr>
        <w:t>platformazakupowa.pl</w:t>
      </w:r>
      <w:r w:rsidRPr="00DA6C3D">
        <w:rPr>
          <w:rFonts w:ascii="Times New Roman" w:hAnsi="Times New Roman" w:cs="Times New Roman"/>
          <w:color w:val="000000"/>
          <w:sz w:val="24"/>
          <w:szCs w:val="24"/>
        </w:rPr>
        <w:t xml:space="preserve">, </w:t>
      </w:r>
      <w:proofErr w:type="spellStart"/>
      <w:r w:rsidRPr="00DA6C3D">
        <w:rPr>
          <w:rFonts w:ascii="Times New Roman" w:hAnsi="Times New Roman" w:cs="Times New Roman"/>
          <w:color w:val="000000"/>
          <w:sz w:val="24"/>
          <w:szCs w:val="24"/>
        </w:rPr>
        <w:t>awaria</w:t>
      </w:r>
      <w:proofErr w:type="spellEnd"/>
      <w:r w:rsidRPr="00DA6C3D">
        <w:rPr>
          <w:rFonts w:ascii="Times New Roman" w:hAnsi="Times New Roman" w:cs="Times New Roman"/>
          <w:color w:val="000000"/>
          <w:sz w:val="24"/>
          <w:szCs w:val="24"/>
        </w:rPr>
        <w:t xml:space="preserve"> </w:t>
      </w:r>
      <w:proofErr w:type="spellStart"/>
      <w:r w:rsidRPr="00DA6C3D">
        <w:rPr>
          <w:rFonts w:ascii="Times New Roman" w:hAnsi="Times New Roman" w:cs="Times New Roman"/>
          <w:color w:val="000000"/>
          <w:sz w:val="24"/>
          <w:szCs w:val="24"/>
        </w:rPr>
        <w:t>internetu</w:t>
      </w:r>
      <w:proofErr w:type="spellEnd"/>
      <w:r w:rsidRPr="00DA6C3D">
        <w:rPr>
          <w:rFonts w:ascii="Times New Roman" w:hAnsi="Times New Roman" w:cs="Times New Roman"/>
          <w:color w:val="000000"/>
          <w:sz w:val="24"/>
          <w:szCs w:val="24"/>
        </w:rPr>
        <w:t xml:space="preserve">, problemy techniczne związane </w:t>
      </w:r>
      <w:r w:rsidRPr="00DA6C3D">
        <w:rPr>
          <w:rFonts w:ascii="Times New Roman" w:hAnsi="Times New Roman" w:cs="Times New Roman"/>
          <w:color w:val="000000"/>
          <w:sz w:val="24"/>
          <w:szCs w:val="24"/>
        </w:rPr>
        <w:br/>
        <w:t>z brakiem np. aktualnej przeglądarki, itp.</w:t>
      </w:r>
    </w:p>
    <w:p w:rsidR="00DA6C3D" w:rsidRPr="00DA6C3D" w:rsidRDefault="00DA6C3D" w:rsidP="00DA6C3D">
      <w:pPr>
        <w:pStyle w:val="Akapitzlist"/>
        <w:numPr>
          <w:ilvl w:val="0"/>
          <w:numId w:val="15"/>
        </w:numPr>
        <w:autoSpaceDE w:val="0"/>
        <w:adjustRightInd w:val="0"/>
        <w:spacing w:line="288" w:lineRule="auto"/>
        <w:ind w:left="426" w:hanging="426"/>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W przypadku większych plików zalecamy skorzystać z instrukcji pakowania plików dzieląc je na mniejsze paczki po np. 150 MB każda</w:t>
      </w:r>
      <w:r w:rsidR="00B05229">
        <w:rPr>
          <w:rFonts w:ascii="Times New Roman" w:hAnsi="Times New Roman" w:cs="Times New Roman"/>
          <w:color w:val="000000"/>
          <w:sz w:val="24"/>
          <w:szCs w:val="24"/>
        </w:rPr>
        <w:t>.</w:t>
      </w:r>
      <w:r w:rsidRPr="00DA6C3D">
        <w:rPr>
          <w:rFonts w:ascii="Times New Roman" w:hAnsi="Times New Roman" w:cs="Times New Roman"/>
          <w:color w:val="000000"/>
          <w:sz w:val="24"/>
          <w:szCs w:val="24"/>
        </w:rPr>
        <w:t xml:space="preserve"> </w:t>
      </w:r>
    </w:p>
    <w:p w:rsidR="00DA6C3D" w:rsidRPr="00DA6C3D" w:rsidRDefault="00DA6C3D" w:rsidP="00DA6C3D">
      <w:pPr>
        <w:pStyle w:val="Akapitzlist"/>
        <w:numPr>
          <w:ilvl w:val="0"/>
          <w:numId w:val="15"/>
        </w:numPr>
        <w:autoSpaceDE w:val="0"/>
        <w:adjustRightInd w:val="0"/>
        <w:spacing w:line="288" w:lineRule="auto"/>
        <w:ind w:left="426" w:hanging="426"/>
        <w:jc w:val="both"/>
        <w:rPr>
          <w:rFonts w:ascii="Times New Roman" w:hAnsi="Times New Roman" w:cs="Times New Roman"/>
          <w:color w:val="000000"/>
          <w:sz w:val="24"/>
          <w:szCs w:val="24"/>
        </w:rPr>
      </w:pPr>
      <w:r w:rsidRPr="00DA6C3D">
        <w:rPr>
          <w:rFonts w:ascii="Times New Roman" w:hAnsi="Times New Roman" w:cs="Times New Roman"/>
          <w:sz w:val="24"/>
          <w:szCs w:val="24"/>
        </w:rPr>
        <w:t xml:space="preserve">Zamawiający rekomenduje wykorzystanie formatów: </w:t>
      </w:r>
      <w:proofErr w:type="spellStart"/>
      <w:r w:rsidRPr="00DA6C3D">
        <w:rPr>
          <w:rFonts w:ascii="Times New Roman" w:hAnsi="Times New Roman" w:cs="Times New Roman"/>
          <w:sz w:val="24"/>
          <w:szCs w:val="24"/>
        </w:rPr>
        <w:t>.pd</w:t>
      </w:r>
      <w:proofErr w:type="spellEnd"/>
      <w:r w:rsidRPr="00DA6C3D">
        <w:rPr>
          <w:rFonts w:ascii="Times New Roman" w:hAnsi="Times New Roman" w:cs="Times New Roman"/>
          <w:sz w:val="24"/>
          <w:szCs w:val="24"/>
        </w:rPr>
        <w:t>f, .</w:t>
      </w:r>
      <w:proofErr w:type="spellStart"/>
      <w:r w:rsidRPr="00DA6C3D">
        <w:rPr>
          <w:rFonts w:ascii="Times New Roman" w:hAnsi="Times New Roman" w:cs="Times New Roman"/>
          <w:sz w:val="24"/>
          <w:szCs w:val="24"/>
        </w:rPr>
        <w:t>doc</w:t>
      </w:r>
      <w:proofErr w:type="spellEnd"/>
      <w:r w:rsidRPr="00DA6C3D">
        <w:rPr>
          <w:rFonts w:ascii="Times New Roman" w:hAnsi="Times New Roman" w:cs="Times New Roman"/>
          <w:sz w:val="24"/>
          <w:szCs w:val="24"/>
        </w:rPr>
        <w:t>, .</w:t>
      </w:r>
      <w:proofErr w:type="spellStart"/>
      <w:r w:rsidRPr="00DA6C3D">
        <w:rPr>
          <w:rFonts w:ascii="Times New Roman" w:hAnsi="Times New Roman" w:cs="Times New Roman"/>
          <w:sz w:val="24"/>
          <w:szCs w:val="24"/>
        </w:rPr>
        <w:t>docx</w:t>
      </w:r>
      <w:proofErr w:type="spellEnd"/>
      <w:r w:rsidRPr="00DA6C3D">
        <w:rPr>
          <w:rFonts w:ascii="Times New Roman" w:hAnsi="Times New Roman" w:cs="Times New Roman"/>
          <w:sz w:val="24"/>
          <w:szCs w:val="24"/>
        </w:rPr>
        <w:t>., .</w:t>
      </w:r>
      <w:proofErr w:type="spellStart"/>
      <w:r w:rsidRPr="00DA6C3D">
        <w:rPr>
          <w:rFonts w:ascii="Times New Roman" w:hAnsi="Times New Roman" w:cs="Times New Roman"/>
          <w:sz w:val="24"/>
          <w:szCs w:val="24"/>
        </w:rPr>
        <w:t>rtf</w:t>
      </w:r>
      <w:proofErr w:type="spellEnd"/>
      <w:r w:rsidRPr="00DA6C3D">
        <w:rPr>
          <w:rFonts w:ascii="Times New Roman" w:hAnsi="Times New Roman" w:cs="Times New Roman"/>
          <w:sz w:val="24"/>
          <w:szCs w:val="24"/>
        </w:rPr>
        <w:t>., .</w:t>
      </w:r>
      <w:proofErr w:type="spellStart"/>
      <w:r w:rsidRPr="00DA6C3D">
        <w:rPr>
          <w:rFonts w:ascii="Times New Roman" w:hAnsi="Times New Roman" w:cs="Times New Roman"/>
          <w:sz w:val="24"/>
          <w:szCs w:val="24"/>
        </w:rPr>
        <w:t>xps</w:t>
      </w:r>
      <w:proofErr w:type="spellEnd"/>
      <w:r w:rsidRPr="00DA6C3D">
        <w:rPr>
          <w:rFonts w:ascii="Times New Roman" w:hAnsi="Times New Roman" w:cs="Times New Roman"/>
          <w:sz w:val="24"/>
          <w:szCs w:val="24"/>
        </w:rPr>
        <w:t>, .</w:t>
      </w:r>
      <w:proofErr w:type="spellStart"/>
      <w:r w:rsidRPr="00DA6C3D">
        <w:rPr>
          <w:rFonts w:ascii="Times New Roman" w:hAnsi="Times New Roman" w:cs="Times New Roman"/>
          <w:sz w:val="24"/>
          <w:szCs w:val="24"/>
        </w:rPr>
        <w:t>odt</w:t>
      </w:r>
      <w:proofErr w:type="spellEnd"/>
      <w:r w:rsidRPr="00DA6C3D">
        <w:rPr>
          <w:rFonts w:ascii="Times New Roman" w:hAnsi="Times New Roman" w:cs="Times New Roman"/>
          <w:sz w:val="24"/>
          <w:szCs w:val="24"/>
        </w:rPr>
        <w:t>, .</w:t>
      </w:r>
      <w:proofErr w:type="spellStart"/>
      <w:r w:rsidRPr="00DA6C3D">
        <w:rPr>
          <w:rFonts w:ascii="Times New Roman" w:hAnsi="Times New Roman" w:cs="Times New Roman"/>
          <w:sz w:val="24"/>
          <w:szCs w:val="24"/>
        </w:rPr>
        <w:t>xls</w:t>
      </w:r>
      <w:proofErr w:type="spellEnd"/>
      <w:r w:rsidRPr="00DA6C3D">
        <w:rPr>
          <w:rFonts w:ascii="Times New Roman" w:hAnsi="Times New Roman" w:cs="Times New Roman"/>
          <w:sz w:val="24"/>
          <w:szCs w:val="24"/>
        </w:rPr>
        <w:t>, .</w:t>
      </w:r>
      <w:proofErr w:type="spellStart"/>
      <w:r w:rsidRPr="00DA6C3D">
        <w:rPr>
          <w:rFonts w:ascii="Times New Roman" w:hAnsi="Times New Roman" w:cs="Times New Roman"/>
          <w:sz w:val="24"/>
          <w:szCs w:val="24"/>
        </w:rPr>
        <w:t>xlsx</w:t>
      </w:r>
      <w:proofErr w:type="spellEnd"/>
      <w:r w:rsidRPr="00DA6C3D">
        <w:rPr>
          <w:rFonts w:ascii="Times New Roman" w:hAnsi="Times New Roman" w:cs="Times New Roman"/>
          <w:sz w:val="24"/>
          <w:szCs w:val="24"/>
        </w:rPr>
        <w:t>,</w:t>
      </w:r>
      <w:r w:rsidRPr="00DA6C3D">
        <w:rPr>
          <w:rFonts w:ascii="Times New Roman" w:hAnsi="Times New Roman" w:cs="Times New Roman"/>
          <w:b/>
          <w:bCs/>
          <w:sz w:val="24"/>
          <w:szCs w:val="24"/>
        </w:rPr>
        <w:t xml:space="preserve"> </w:t>
      </w:r>
      <w:r w:rsidRPr="00DA6C3D">
        <w:rPr>
          <w:rFonts w:ascii="Times New Roman" w:hAnsi="Times New Roman" w:cs="Times New Roman"/>
          <w:b/>
          <w:bCs/>
          <w:sz w:val="24"/>
          <w:szCs w:val="24"/>
          <w:u w:val="single"/>
        </w:rPr>
        <w:t xml:space="preserve">ze szczególnym wskazaniem na </w:t>
      </w:r>
      <w:proofErr w:type="spellStart"/>
      <w:r w:rsidRPr="00DA6C3D">
        <w:rPr>
          <w:rFonts w:ascii="Times New Roman" w:hAnsi="Times New Roman" w:cs="Times New Roman"/>
          <w:b/>
          <w:bCs/>
          <w:sz w:val="24"/>
          <w:szCs w:val="24"/>
          <w:u w:val="single"/>
        </w:rPr>
        <w:t>.pd</w:t>
      </w:r>
      <w:proofErr w:type="spellEnd"/>
      <w:r w:rsidRPr="00DA6C3D">
        <w:rPr>
          <w:rFonts w:ascii="Times New Roman" w:hAnsi="Times New Roman" w:cs="Times New Roman"/>
          <w:b/>
          <w:bCs/>
          <w:sz w:val="24"/>
          <w:szCs w:val="24"/>
          <w:u w:val="single"/>
        </w:rPr>
        <w:t>f</w:t>
      </w:r>
      <w:r w:rsidRPr="00DA6C3D">
        <w:rPr>
          <w:rFonts w:ascii="Times New Roman" w:hAnsi="Times New Roman" w:cs="Times New Roman"/>
          <w:sz w:val="24"/>
          <w:szCs w:val="24"/>
        </w:rPr>
        <w:t xml:space="preserve"> – jako format przesyłania danych.</w:t>
      </w:r>
    </w:p>
    <w:p w:rsidR="00DA6C3D" w:rsidRPr="00DA6C3D" w:rsidRDefault="00DA6C3D" w:rsidP="00DA6C3D">
      <w:pPr>
        <w:pStyle w:val="Akapitzlist"/>
        <w:numPr>
          <w:ilvl w:val="0"/>
          <w:numId w:val="15"/>
        </w:numPr>
        <w:autoSpaceDE w:val="0"/>
        <w:adjustRightInd w:val="0"/>
        <w:spacing w:line="288" w:lineRule="auto"/>
        <w:ind w:left="426" w:right="-1" w:hanging="426"/>
        <w:jc w:val="both"/>
        <w:rPr>
          <w:rFonts w:ascii="Times New Roman" w:hAnsi="Times New Roman" w:cs="Times New Roman"/>
          <w:color w:val="000000"/>
          <w:sz w:val="24"/>
          <w:szCs w:val="24"/>
        </w:rPr>
      </w:pPr>
      <w:r w:rsidRPr="00DA6C3D">
        <w:rPr>
          <w:rFonts w:ascii="Times New Roman" w:hAnsi="Times New Roman" w:cs="Times New Roman"/>
          <w:sz w:val="24"/>
          <w:szCs w:val="24"/>
        </w:rPr>
        <w:lastRenderedPageBreak/>
        <w:t>W celu ewentualnej kompresji danych Zamawiający rekomenduje wykorzystanie formatu: .zip.</w:t>
      </w:r>
    </w:p>
    <w:p w:rsidR="00DA6C3D" w:rsidRPr="00DA6C3D" w:rsidRDefault="00DA6C3D" w:rsidP="00DA6C3D">
      <w:pPr>
        <w:pStyle w:val="Akapitzlist"/>
        <w:numPr>
          <w:ilvl w:val="0"/>
          <w:numId w:val="15"/>
        </w:numPr>
        <w:autoSpaceDE w:val="0"/>
        <w:adjustRightInd w:val="0"/>
        <w:spacing w:line="288" w:lineRule="auto"/>
        <w:ind w:left="426" w:hanging="426"/>
        <w:jc w:val="both"/>
        <w:rPr>
          <w:rFonts w:ascii="Times New Roman" w:hAnsi="Times New Roman" w:cs="Times New Roman"/>
          <w:color w:val="000000"/>
          <w:sz w:val="24"/>
          <w:szCs w:val="24"/>
        </w:rPr>
      </w:pPr>
      <w:r w:rsidRPr="00DA6C3D">
        <w:rPr>
          <w:rFonts w:ascii="Times New Roman" w:hAnsi="Times New Roman" w:cs="Times New Roman"/>
          <w:bCs/>
          <w:sz w:val="24"/>
          <w:szCs w:val="24"/>
        </w:rPr>
        <w:t xml:space="preserve">Formaty plików wykorzystywanych przez wykonawców powinny być zgodne </w:t>
      </w:r>
      <w:r w:rsidRPr="00DA6C3D">
        <w:rPr>
          <w:rFonts w:ascii="Times New Roman" w:hAnsi="Times New Roman" w:cs="Times New Roman"/>
          <w:bCs/>
          <w:sz w:val="24"/>
          <w:szCs w:val="24"/>
        </w:rPr>
        <w:br/>
        <w:t>z</w:t>
      </w:r>
      <w:r w:rsidRPr="00DA6C3D">
        <w:rPr>
          <w:rFonts w:ascii="Times New Roman" w:hAnsi="Times New Roman" w:cs="Times New Roman"/>
          <w:sz w:val="24"/>
          <w:szCs w:val="24"/>
        </w:rPr>
        <w:t xml:space="preserve"> Obwieszczeniem Prezesa Rady Ministrów z dnia 9 listopada 2017 r. </w:t>
      </w:r>
      <w:r w:rsidRPr="00DA6C3D">
        <w:rPr>
          <w:rFonts w:ascii="Times New Roman" w:hAnsi="Times New Roman" w:cs="Times New Roman"/>
          <w:i/>
          <w:sz w:val="24"/>
          <w:szCs w:val="24"/>
        </w:rPr>
        <w:t xml:space="preserve">w sprawie ogłoszenia jednolitego tekstu rozporządzenia Rady Ministrów w sprawie Krajowych Ram </w:t>
      </w:r>
      <w:proofErr w:type="spellStart"/>
      <w:r w:rsidRPr="00DA6C3D">
        <w:rPr>
          <w:rFonts w:ascii="Times New Roman" w:hAnsi="Times New Roman" w:cs="Times New Roman"/>
          <w:i/>
          <w:sz w:val="24"/>
          <w:szCs w:val="24"/>
        </w:rPr>
        <w:t>Interoperacyjności</w:t>
      </w:r>
      <w:proofErr w:type="spellEnd"/>
      <w:r w:rsidRPr="00DA6C3D">
        <w:rPr>
          <w:rFonts w:ascii="Times New Roman" w:hAnsi="Times New Roman" w:cs="Times New Roman"/>
          <w:i/>
          <w:sz w:val="24"/>
          <w:szCs w:val="24"/>
        </w:rPr>
        <w:t>, minimalnych wymagań dla rejestrów publicznych i wymiany informacji w postaci elektronicznej oraz minimalnych wymagań dla systemów teleinformatycznych</w:t>
      </w:r>
      <w:r w:rsidRPr="00DA6C3D">
        <w:rPr>
          <w:rFonts w:ascii="Times New Roman" w:hAnsi="Times New Roman" w:cs="Times New Roman"/>
          <w:sz w:val="24"/>
          <w:szCs w:val="24"/>
        </w:rPr>
        <w:t>.</w:t>
      </w:r>
    </w:p>
    <w:p w:rsidR="00DA6C3D" w:rsidRPr="00DA6C3D" w:rsidRDefault="00DA6C3D" w:rsidP="00DA6C3D">
      <w:pPr>
        <w:pStyle w:val="Akapitzlist"/>
        <w:numPr>
          <w:ilvl w:val="0"/>
          <w:numId w:val="15"/>
        </w:numPr>
        <w:autoSpaceDE w:val="0"/>
        <w:adjustRightInd w:val="0"/>
        <w:spacing w:line="288" w:lineRule="auto"/>
        <w:ind w:left="426" w:hanging="426"/>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Za datę przekazania oferty przyjmuje się datę jej przekazania w systemie </w:t>
      </w:r>
      <w:r w:rsidRPr="00DA6C3D">
        <w:rPr>
          <w:rFonts w:ascii="Times New Roman" w:hAnsi="Times New Roman" w:cs="Times New Roman"/>
          <w:color w:val="000000"/>
          <w:sz w:val="24"/>
          <w:szCs w:val="24"/>
        </w:rPr>
        <w:br/>
        <w:t xml:space="preserve">poprzez kliknięcie przycisku </w:t>
      </w:r>
      <w:r w:rsidRPr="00DA6C3D">
        <w:rPr>
          <w:rFonts w:ascii="Times New Roman" w:hAnsi="Times New Roman" w:cs="Times New Roman"/>
          <w:b/>
          <w:i/>
          <w:color w:val="000000"/>
          <w:sz w:val="24"/>
          <w:szCs w:val="24"/>
        </w:rPr>
        <w:t>Złóż ofertę</w:t>
      </w:r>
      <w:r w:rsidRPr="00DA6C3D">
        <w:rPr>
          <w:rFonts w:ascii="Times New Roman" w:hAnsi="Times New Roman" w:cs="Times New Roman"/>
          <w:color w:val="000000"/>
          <w:sz w:val="24"/>
          <w:szCs w:val="24"/>
        </w:rPr>
        <w:t xml:space="preserve"> w drugim kroku i wyświetlaniu komunikatu, że oferta została złożona.</w:t>
      </w:r>
    </w:p>
    <w:p w:rsidR="00DA6C3D" w:rsidRPr="00DA6C3D" w:rsidRDefault="00DA6C3D" w:rsidP="00DA6C3D">
      <w:pPr>
        <w:pStyle w:val="Akapitzlist"/>
        <w:numPr>
          <w:ilvl w:val="0"/>
          <w:numId w:val="15"/>
        </w:numPr>
        <w:autoSpaceDE w:val="0"/>
        <w:adjustRightInd w:val="0"/>
        <w:spacing w:line="288" w:lineRule="auto"/>
        <w:ind w:left="426" w:hanging="426"/>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Czas wyświetlany na </w:t>
      </w:r>
      <w:r w:rsidRPr="00DA6C3D">
        <w:rPr>
          <w:rFonts w:ascii="Times New Roman" w:hAnsi="Times New Roman" w:cs="Times New Roman"/>
          <w:b/>
          <w:i/>
          <w:color w:val="000000"/>
          <w:sz w:val="24"/>
          <w:szCs w:val="24"/>
        </w:rPr>
        <w:t>platformazakupowa.pl</w:t>
      </w:r>
      <w:r w:rsidRPr="00DA6C3D">
        <w:rPr>
          <w:rFonts w:ascii="Times New Roman" w:hAnsi="Times New Roman" w:cs="Times New Roman"/>
          <w:b/>
          <w:color w:val="000000"/>
          <w:sz w:val="24"/>
          <w:szCs w:val="24"/>
        </w:rPr>
        <w:t xml:space="preserve"> </w:t>
      </w:r>
      <w:r w:rsidRPr="00DA6C3D">
        <w:rPr>
          <w:rFonts w:ascii="Times New Roman" w:hAnsi="Times New Roman" w:cs="Times New Roman"/>
          <w:color w:val="000000"/>
          <w:sz w:val="24"/>
          <w:szCs w:val="24"/>
        </w:rPr>
        <w:t xml:space="preserve">synchronizuje się automatycznie </w:t>
      </w:r>
      <w:r w:rsidRPr="00DA6C3D">
        <w:rPr>
          <w:rFonts w:ascii="Times New Roman" w:hAnsi="Times New Roman" w:cs="Times New Roman"/>
          <w:color w:val="000000"/>
          <w:sz w:val="24"/>
          <w:szCs w:val="24"/>
        </w:rPr>
        <w:br/>
        <w:t>z serwerem Głównego Urzędu Miar.</w:t>
      </w:r>
    </w:p>
    <w:p w:rsidR="00DA6C3D" w:rsidRPr="00DA6C3D" w:rsidRDefault="00DA6C3D" w:rsidP="00DA6C3D">
      <w:pPr>
        <w:autoSpaceDE w:val="0"/>
        <w:adjustRightInd w:val="0"/>
        <w:spacing w:line="288" w:lineRule="auto"/>
        <w:jc w:val="both"/>
        <w:rPr>
          <w:rFonts w:eastAsiaTheme="minorHAnsi" w:cs="Times New Roman"/>
          <w:b/>
          <w:color w:val="000000"/>
          <w:kern w:val="0"/>
          <w:u w:val="single"/>
          <w:lang w:eastAsia="en-US" w:bidi="ar-SA"/>
        </w:rPr>
      </w:pPr>
      <w:r w:rsidRPr="00DA6C3D">
        <w:rPr>
          <w:rFonts w:cs="Times New Roman"/>
          <w:b/>
          <w:color w:val="000000"/>
          <w:u w:val="single"/>
        </w:rPr>
        <w:t>B. Złożenie oferty</w:t>
      </w:r>
    </w:p>
    <w:p w:rsidR="00DA6C3D" w:rsidRPr="00DA6C3D" w:rsidRDefault="00DA6C3D" w:rsidP="00DA6C3D">
      <w:pPr>
        <w:pStyle w:val="Akapitzlist"/>
        <w:numPr>
          <w:ilvl w:val="0"/>
          <w:numId w:val="16"/>
        </w:numPr>
        <w:spacing w:line="288" w:lineRule="auto"/>
        <w:ind w:left="426" w:hanging="426"/>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Zaleca się, aby przed rozpoczęciem wypełniania </w:t>
      </w:r>
      <w:r w:rsidRPr="00DA6C3D">
        <w:rPr>
          <w:rFonts w:ascii="Times New Roman" w:eastAsia="Times New Roman" w:hAnsi="Times New Roman" w:cs="Times New Roman"/>
          <w:i/>
          <w:sz w:val="24"/>
          <w:szCs w:val="24"/>
          <w:lang w:eastAsia="ar-SA"/>
        </w:rPr>
        <w:t>Formularza składania oferty</w:t>
      </w:r>
      <w:r w:rsidRPr="00DA6C3D">
        <w:rPr>
          <w:rFonts w:ascii="Times New Roman" w:eastAsia="Times New Roman" w:hAnsi="Times New Roman" w:cs="Times New Roman"/>
          <w:sz w:val="24"/>
          <w:szCs w:val="24"/>
          <w:lang w:eastAsia="ar-SA"/>
        </w:rPr>
        <w:t xml:space="preserve"> Wykonawca zalogował się do systemu, a jeżeli nie posiada konta, założył bezpłatne konto. </w:t>
      </w:r>
      <w:r w:rsidRPr="00DA6C3D">
        <w:rPr>
          <w:rFonts w:ascii="Times New Roman" w:eastAsia="Times New Roman" w:hAnsi="Times New Roman" w:cs="Times New Roman"/>
          <w:sz w:val="24"/>
          <w:szCs w:val="24"/>
          <w:lang w:eastAsia="ar-SA"/>
        </w:rPr>
        <w:br/>
        <w:t>W przeciwnym wypadku Wykonawca będzie miał ograniczone funkcjonalności, np. brak widoku wiadomości prywatnych od Zamawiającego w systemie lub wycofania oferty lub wniosku bez kontaktu z Centrum Wsparcia Klienta.</w:t>
      </w:r>
    </w:p>
    <w:p w:rsidR="00DA6C3D" w:rsidRPr="00DA6C3D" w:rsidRDefault="00DA6C3D" w:rsidP="00DA6C3D">
      <w:pPr>
        <w:pStyle w:val="Akapitzlist"/>
        <w:numPr>
          <w:ilvl w:val="0"/>
          <w:numId w:val="16"/>
        </w:numPr>
        <w:spacing w:line="288" w:lineRule="auto"/>
        <w:ind w:left="426" w:hanging="426"/>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Wykonawca składa ofertę w postępowaniu, za pośrednictwem </w:t>
      </w:r>
      <w:r w:rsidRPr="00DA6C3D">
        <w:rPr>
          <w:rFonts w:ascii="Times New Roman" w:eastAsia="Times New Roman" w:hAnsi="Times New Roman" w:cs="Times New Roman"/>
          <w:i/>
          <w:sz w:val="24"/>
          <w:szCs w:val="24"/>
          <w:lang w:eastAsia="ar-SA"/>
        </w:rPr>
        <w:t xml:space="preserve">Formularza składania oferty </w:t>
      </w:r>
      <w:r w:rsidRPr="00DA6C3D">
        <w:rPr>
          <w:rFonts w:ascii="Times New Roman" w:eastAsia="Times New Roman" w:hAnsi="Times New Roman" w:cs="Times New Roman"/>
          <w:sz w:val="24"/>
          <w:szCs w:val="24"/>
          <w:lang w:eastAsia="ar-SA"/>
        </w:rPr>
        <w:t xml:space="preserve">dostępnego na </w:t>
      </w:r>
      <w:hyperlink r:id="rId14" w:history="1">
        <w:r w:rsidR="00B05229" w:rsidRPr="00B05229">
          <w:rPr>
            <w:rStyle w:val="Hipercze"/>
            <w:rFonts w:ascii="Times New Roman" w:hAnsi="Times New Roman" w:cs="Times New Roman"/>
            <w:i/>
            <w:sz w:val="24"/>
            <w:szCs w:val="24"/>
          </w:rPr>
          <w:t>https://platformazakupowa.pl/transakcja/1097733</w:t>
        </w:r>
      </w:hyperlink>
      <w:r w:rsidRPr="00DA6C3D">
        <w:rPr>
          <w:rFonts w:ascii="Times New Roman" w:hAnsi="Times New Roman" w:cs="Times New Roman"/>
          <w:sz w:val="24"/>
          <w:szCs w:val="24"/>
        </w:rPr>
        <w:t xml:space="preserve"> </w:t>
      </w:r>
      <w:r w:rsidRPr="00DA6C3D">
        <w:rPr>
          <w:rFonts w:ascii="Times New Roman" w:eastAsia="Times New Roman" w:hAnsi="Times New Roman" w:cs="Times New Roman"/>
          <w:sz w:val="24"/>
          <w:szCs w:val="24"/>
          <w:lang w:eastAsia="ar-SA"/>
        </w:rPr>
        <w:t>w konkretnym postępowaniu w sprawie udzielenia zamówienia publicznego.</w:t>
      </w:r>
    </w:p>
    <w:p w:rsidR="00DA6C3D" w:rsidRPr="00DA6C3D" w:rsidRDefault="00DA6C3D" w:rsidP="00DA6C3D">
      <w:pPr>
        <w:pStyle w:val="Akapitzlist"/>
        <w:numPr>
          <w:ilvl w:val="0"/>
          <w:numId w:val="16"/>
        </w:numPr>
        <w:spacing w:line="288" w:lineRule="auto"/>
        <w:ind w:left="426" w:hanging="426"/>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Jeżeli Zamawiający w </w:t>
      </w:r>
      <w:r w:rsidRPr="00DA6C3D">
        <w:rPr>
          <w:rFonts w:ascii="Times New Roman" w:eastAsia="Times New Roman" w:hAnsi="Times New Roman" w:cs="Times New Roman"/>
          <w:i/>
          <w:sz w:val="24"/>
          <w:szCs w:val="24"/>
          <w:lang w:eastAsia="ar-SA"/>
        </w:rPr>
        <w:t xml:space="preserve">Ogłoszeniu o zamówieniu </w:t>
      </w:r>
      <w:r w:rsidRPr="00DA6C3D">
        <w:rPr>
          <w:rFonts w:ascii="Times New Roman" w:eastAsia="Times New Roman" w:hAnsi="Times New Roman" w:cs="Times New Roman"/>
          <w:sz w:val="24"/>
          <w:szCs w:val="24"/>
          <w:lang w:eastAsia="ar-SA"/>
        </w:rPr>
        <w:t>oraz w</w:t>
      </w:r>
      <w:r w:rsidRPr="00DA6C3D">
        <w:rPr>
          <w:rFonts w:ascii="Times New Roman" w:eastAsia="Times New Roman" w:hAnsi="Times New Roman" w:cs="Times New Roman"/>
          <w:i/>
          <w:sz w:val="24"/>
          <w:szCs w:val="24"/>
          <w:lang w:eastAsia="ar-SA"/>
        </w:rPr>
        <w:t xml:space="preserve"> SWZ</w:t>
      </w:r>
      <w:r w:rsidRPr="00DA6C3D">
        <w:rPr>
          <w:rFonts w:ascii="Times New Roman" w:eastAsia="Times New Roman" w:hAnsi="Times New Roman" w:cs="Times New Roman"/>
          <w:sz w:val="24"/>
          <w:szCs w:val="24"/>
          <w:lang w:eastAsia="ar-SA"/>
        </w:rPr>
        <w:t xml:space="preserve">  nie zaznaczył inaczej, wszelkie informacje stanowiące tajemnicę przedsiębiorstwa w rozumieniu ustawy </w:t>
      </w:r>
      <w:r w:rsidRPr="00DA6C3D">
        <w:rPr>
          <w:rFonts w:ascii="Times New Roman" w:eastAsia="Times New Roman" w:hAnsi="Times New Roman" w:cs="Times New Roman"/>
          <w:sz w:val="24"/>
          <w:szCs w:val="24"/>
          <w:lang w:eastAsia="ar-SA"/>
        </w:rPr>
        <w:br/>
        <w:t xml:space="preserve">z dnia 16 kwietnia 1993 r. </w:t>
      </w:r>
      <w:r w:rsidRPr="00DA6C3D">
        <w:rPr>
          <w:rFonts w:ascii="Times New Roman" w:eastAsia="Times New Roman" w:hAnsi="Times New Roman" w:cs="Times New Roman"/>
          <w:i/>
          <w:sz w:val="24"/>
          <w:szCs w:val="24"/>
          <w:lang w:eastAsia="ar-SA"/>
        </w:rPr>
        <w:t>o zwalczaniu nieuczciwej konkurencji</w:t>
      </w:r>
      <w:r w:rsidRPr="00DA6C3D">
        <w:rPr>
          <w:rFonts w:ascii="Times New Roman" w:eastAsia="Times New Roman" w:hAnsi="Times New Roman" w:cs="Times New Roman"/>
          <w:sz w:val="24"/>
          <w:szCs w:val="24"/>
          <w:lang w:eastAsia="ar-SA"/>
        </w:rPr>
        <w:t>, które Wykonawca zastrzeże jako tajemnicę przedsiębiorstwa, powinny zostać załączone w osobnym miejscu w kroku 1 składania oferty przeznaczonym na zamieszczenie tajemnicy przedsiębiorstwa.</w:t>
      </w:r>
    </w:p>
    <w:p w:rsidR="00DA6C3D" w:rsidRPr="00DA6C3D" w:rsidRDefault="00DA6C3D" w:rsidP="00DA6C3D">
      <w:pPr>
        <w:pStyle w:val="Akapitzlist"/>
        <w:numPr>
          <w:ilvl w:val="0"/>
          <w:numId w:val="16"/>
        </w:numPr>
        <w:spacing w:line="288" w:lineRule="auto"/>
        <w:ind w:left="426" w:hanging="426"/>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Zaleca się, aby każdy dokument zawierający tajemnicę przedsiębiorstwa został zamieszczony w odrębnym pliku.</w:t>
      </w:r>
    </w:p>
    <w:p w:rsidR="00DA6C3D" w:rsidRPr="00DA6C3D" w:rsidRDefault="00DA6C3D" w:rsidP="00DA6C3D">
      <w:pPr>
        <w:pStyle w:val="Akapitzlist"/>
        <w:numPr>
          <w:ilvl w:val="0"/>
          <w:numId w:val="16"/>
        </w:numPr>
        <w:spacing w:line="288" w:lineRule="auto"/>
        <w:ind w:left="426" w:hanging="426"/>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Do oferty lub wniosku należy dołączyć wszystkie wymagane w </w:t>
      </w:r>
      <w:r w:rsidRPr="00DA6C3D">
        <w:rPr>
          <w:rFonts w:ascii="Times New Roman" w:eastAsia="Times New Roman" w:hAnsi="Times New Roman" w:cs="Times New Roman"/>
          <w:i/>
          <w:sz w:val="24"/>
          <w:szCs w:val="24"/>
          <w:lang w:eastAsia="ar-SA"/>
        </w:rPr>
        <w:t xml:space="preserve">Ogłoszeniu </w:t>
      </w:r>
      <w:r w:rsidRPr="00DA6C3D">
        <w:rPr>
          <w:rFonts w:ascii="Times New Roman" w:eastAsia="Times New Roman" w:hAnsi="Times New Roman" w:cs="Times New Roman"/>
          <w:i/>
          <w:sz w:val="24"/>
          <w:szCs w:val="24"/>
          <w:lang w:eastAsia="ar-SA"/>
        </w:rPr>
        <w:br/>
      </w:r>
      <w:r w:rsidRPr="00DA6C3D">
        <w:rPr>
          <w:rFonts w:ascii="Times New Roman" w:eastAsia="Times New Roman" w:hAnsi="Times New Roman" w:cs="Times New Roman"/>
          <w:sz w:val="24"/>
          <w:szCs w:val="24"/>
          <w:lang w:eastAsia="ar-SA"/>
        </w:rPr>
        <w:t>oraz w</w:t>
      </w:r>
      <w:r w:rsidRPr="00DA6C3D">
        <w:rPr>
          <w:rFonts w:ascii="Times New Roman" w:eastAsia="Times New Roman" w:hAnsi="Times New Roman" w:cs="Times New Roman"/>
          <w:i/>
          <w:sz w:val="24"/>
          <w:szCs w:val="24"/>
          <w:lang w:eastAsia="ar-SA"/>
        </w:rPr>
        <w:t xml:space="preserve"> SWZ </w:t>
      </w:r>
      <w:r w:rsidRPr="00DA6C3D">
        <w:rPr>
          <w:rFonts w:ascii="Times New Roman" w:eastAsia="Times New Roman" w:hAnsi="Times New Roman" w:cs="Times New Roman"/>
          <w:sz w:val="24"/>
          <w:szCs w:val="24"/>
          <w:lang w:eastAsia="ar-SA"/>
        </w:rPr>
        <w:t xml:space="preserve">dokumenty - w tym np. </w:t>
      </w:r>
      <w:r w:rsidRPr="00DA6C3D">
        <w:rPr>
          <w:rFonts w:ascii="Times New Roman" w:eastAsia="Times New Roman" w:hAnsi="Times New Roman" w:cs="Times New Roman"/>
          <w:i/>
          <w:sz w:val="24"/>
          <w:szCs w:val="24"/>
          <w:lang w:eastAsia="ar-SA"/>
        </w:rPr>
        <w:t xml:space="preserve">Jednolity Europejski Dokument Zamówienia </w:t>
      </w:r>
      <w:r w:rsidRPr="00DA6C3D">
        <w:rPr>
          <w:rFonts w:ascii="Times New Roman" w:eastAsia="Times New Roman" w:hAnsi="Times New Roman" w:cs="Times New Roman"/>
          <w:i/>
          <w:sz w:val="24"/>
          <w:szCs w:val="24"/>
          <w:lang w:eastAsia="ar-SA"/>
        </w:rPr>
        <w:br/>
      </w:r>
      <w:r w:rsidRPr="00DA6C3D">
        <w:rPr>
          <w:rFonts w:ascii="Times New Roman" w:eastAsia="Times New Roman" w:hAnsi="Times New Roman" w:cs="Times New Roman"/>
          <w:sz w:val="24"/>
          <w:szCs w:val="24"/>
          <w:lang w:eastAsia="ar-SA"/>
        </w:rPr>
        <w:t>(jeśli dotyczy), przedmiotowe środki dowodowe w postaci elektronicznej.</w:t>
      </w:r>
    </w:p>
    <w:p w:rsidR="00DA6C3D" w:rsidRPr="00DA6C3D" w:rsidRDefault="00DA6C3D" w:rsidP="00DA6C3D">
      <w:pPr>
        <w:pStyle w:val="Akapitzlist"/>
        <w:numPr>
          <w:ilvl w:val="0"/>
          <w:numId w:val="16"/>
        </w:numPr>
        <w:spacing w:line="288" w:lineRule="auto"/>
        <w:ind w:left="426" w:hanging="426"/>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Po wypełnieniu </w:t>
      </w:r>
      <w:r w:rsidRPr="00DA6C3D">
        <w:rPr>
          <w:rFonts w:ascii="Times New Roman" w:eastAsia="Times New Roman" w:hAnsi="Times New Roman" w:cs="Times New Roman"/>
          <w:i/>
          <w:sz w:val="24"/>
          <w:szCs w:val="24"/>
          <w:lang w:eastAsia="ar-SA"/>
        </w:rPr>
        <w:t>Formularza składania oferty</w:t>
      </w:r>
      <w:r w:rsidRPr="00DA6C3D">
        <w:rPr>
          <w:rFonts w:ascii="Times New Roman" w:eastAsia="Times New Roman" w:hAnsi="Times New Roman" w:cs="Times New Roman"/>
          <w:sz w:val="24"/>
          <w:szCs w:val="24"/>
          <w:lang w:eastAsia="ar-SA"/>
        </w:rPr>
        <w:t xml:space="preserve"> i załadowaniu wszystkich wymaganych załączników należy kliknąć przycisk </w:t>
      </w:r>
      <w:r w:rsidRPr="00DA6C3D">
        <w:rPr>
          <w:rFonts w:ascii="Times New Roman" w:eastAsia="Times New Roman" w:hAnsi="Times New Roman" w:cs="Times New Roman"/>
          <w:b/>
          <w:i/>
          <w:sz w:val="24"/>
          <w:szCs w:val="24"/>
          <w:lang w:eastAsia="ar-SA"/>
        </w:rPr>
        <w:t>Przejdź do podsumowania</w:t>
      </w:r>
      <w:r w:rsidRPr="00DA6C3D">
        <w:rPr>
          <w:rFonts w:ascii="Times New Roman" w:eastAsia="Times New Roman" w:hAnsi="Times New Roman" w:cs="Times New Roman"/>
          <w:sz w:val="24"/>
          <w:szCs w:val="24"/>
          <w:lang w:eastAsia="ar-SA"/>
        </w:rPr>
        <w:t>.</w:t>
      </w:r>
    </w:p>
    <w:p w:rsidR="00DA6C3D" w:rsidRPr="00DA6C3D" w:rsidRDefault="00DA6C3D" w:rsidP="00DA6C3D">
      <w:pPr>
        <w:pStyle w:val="Akapitzlist"/>
        <w:numPr>
          <w:ilvl w:val="0"/>
          <w:numId w:val="16"/>
        </w:numPr>
        <w:spacing w:line="288" w:lineRule="auto"/>
        <w:ind w:left="426" w:hanging="426"/>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Oferta oraz przedmiotowe środki dowodowe (jeżeli były wymagane) składane elektronicznie muszą zostać podpisane elektronicznym kwalifikowanym podpisem </w:t>
      </w:r>
      <w:r w:rsidRPr="00DA6C3D">
        <w:rPr>
          <w:rFonts w:ascii="Times New Roman" w:eastAsia="Times New Roman" w:hAnsi="Times New Roman" w:cs="Times New Roman"/>
          <w:sz w:val="24"/>
          <w:szCs w:val="24"/>
          <w:lang w:eastAsia="ar-SA"/>
        </w:rPr>
        <w:br/>
        <w:t xml:space="preserve">w przypadku zamówień o wartości równej lub przekraczającej progi unijne, </w:t>
      </w:r>
      <w:r w:rsidRPr="00DA6C3D">
        <w:rPr>
          <w:rFonts w:ascii="Times New Roman" w:eastAsia="Times New Roman" w:hAnsi="Times New Roman" w:cs="Times New Roman"/>
          <w:sz w:val="24"/>
          <w:szCs w:val="24"/>
          <w:lang w:eastAsia="ar-SA"/>
        </w:rPr>
        <w:br/>
        <w:t xml:space="preserve">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platformie, kwalifikowany podpis elektroniczny Wykonawca może złożyć bezpośrednio na dokumencie przesłanym do systemu (opcja rekomendowana przez platformazakupowa.pl) </w:t>
      </w:r>
      <w:r w:rsidRPr="00DA6C3D">
        <w:rPr>
          <w:rFonts w:ascii="Times New Roman" w:eastAsia="Times New Roman" w:hAnsi="Times New Roman" w:cs="Times New Roman"/>
          <w:sz w:val="24"/>
          <w:szCs w:val="24"/>
          <w:lang w:eastAsia="ar-SA"/>
        </w:rPr>
        <w:lastRenderedPageBreak/>
        <w:t xml:space="preserve">oraz dodatkowo dla całego pakietu dokumentów w kroku 2 </w:t>
      </w:r>
      <w:r w:rsidRPr="00DA6C3D">
        <w:rPr>
          <w:rFonts w:ascii="Times New Roman" w:eastAsia="Times New Roman" w:hAnsi="Times New Roman" w:cs="Times New Roman"/>
          <w:i/>
          <w:sz w:val="24"/>
          <w:szCs w:val="24"/>
          <w:lang w:eastAsia="ar-SA"/>
        </w:rPr>
        <w:t>Formularza składania oferty</w:t>
      </w:r>
      <w:r w:rsidRPr="00DA6C3D">
        <w:rPr>
          <w:rFonts w:ascii="Times New Roman" w:eastAsia="Times New Roman" w:hAnsi="Times New Roman" w:cs="Times New Roman"/>
          <w:sz w:val="24"/>
          <w:szCs w:val="24"/>
          <w:lang w:eastAsia="ar-SA"/>
        </w:rPr>
        <w:t xml:space="preserve"> (po kliknięciu w przycisk </w:t>
      </w:r>
      <w:r w:rsidRPr="00DA6C3D">
        <w:rPr>
          <w:rFonts w:ascii="Times New Roman" w:eastAsia="Times New Roman" w:hAnsi="Times New Roman" w:cs="Times New Roman"/>
          <w:b/>
          <w:i/>
          <w:sz w:val="24"/>
          <w:szCs w:val="24"/>
          <w:lang w:eastAsia="ar-SA"/>
        </w:rPr>
        <w:t>Przejdź do podsumowania</w:t>
      </w:r>
      <w:r w:rsidRPr="00DA6C3D">
        <w:rPr>
          <w:rFonts w:ascii="Times New Roman" w:eastAsia="Times New Roman" w:hAnsi="Times New Roman" w:cs="Times New Roman"/>
          <w:sz w:val="24"/>
          <w:szCs w:val="24"/>
          <w:lang w:eastAsia="ar-SA"/>
        </w:rPr>
        <w:t>).</w:t>
      </w:r>
    </w:p>
    <w:p w:rsidR="00DA6C3D" w:rsidRPr="00DA6C3D" w:rsidRDefault="00DA6C3D" w:rsidP="00DA6C3D">
      <w:pPr>
        <w:pStyle w:val="Akapitzlist"/>
        <w:numPr>
          <w:ilvl w:val="0"/>
          <w:numId w:val="16"/>
        </w:numPr>
        <w:spacing w:line="288" w:lineRule="auto"/>
        <w:ind w:left="426" w:hanging="426"/>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W związku z różnymi opiniami nt. tego, czy podpis złożony na całej paczce dokumentów (skompresowanym pliku) jest zgodny z obowiązującym prawem, zalecamy stosowanie ścieżki opisanej w punkcie 9 i podpisanie każdego załączanego pliku osobno, </w:t>
      </w:r>
      <w:r w:rsidRPr="00DA6C3D">
        <w:rPr>
          <w:rFonts w:ascii="Times New Roman" w:eastAsia="Times New Roman" w:hAnsi="Times New Roman" w:cs="Times New Roman"/>
          <w:sz w:val="24"/>
          <w:szCs w:val="24"/>
          <w:lang w:eastAsia="ar-SA"/>
        </w:rPr>
        <w:br/>
        <w:t xml:space="preserve">w szczególności wskazanych w art. 63 ust. 1 i 2 ustawy, gdzie zaznaczono, iż oferty, oraz oświadczenie, o którym mowa w art. 125 ust. 1 sporządza się, pod rygorem nieważności, </w:t>
      </w:r>
      <w:r w:rsidRPr="00DA6C3D">
        <w:rPr>
          <w:rFonts w:ascii="Times New Roman" w:eastAsia="Times New Roman" w:hAnsi="Times New Roman" w:cs="Times New Roman"/>
          <w:sz w:val="24"/>
          <w:szCs w:val="24"/>
          <w:lang w:eastAsia="ar-SA"/>
        </w:rPr>
        <w:br/>
        <w:t>w postaci elektronicznej i opatruje się odpowiednio w odniesieniu do wartości postępowania kwalifikowanym podpisem elektronicznym, podpisem zaufanym lub podpisem osobistym.</w:t>
      </w:r>
    </w:p>
    <w:p w:rsidR="00DA6C3D" w:rsidRPr="00DA6C3D" w:rsidRDefault="00DA6C3D" w:rsidP="00DA6C3D">
      <w:pPr>
        <w:pStyle w:val="Akapitzlist"/>
        <w:numPr>
          <w:ilvl w:val="0"/>
          <w:numId w:val="16"/>
        </w:numPr>
        <w:spacing w:after="0" w:line="288" w:lineRule="auto"/>
        <w:ind w:left="426" w:hanging="426"/>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Ścieżka dla złożenia podpisu kwalifikowanego, osobistego lub zaufanego na każdym dokumencie osobno:</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t>9.1.</w:t>
      </w:r>
      <w:r w:rsidRPr="00DA6C3D">
        <w:rPr>
          <w:rFonts w:eastAsia="Times New Roman" w:cs="Times New Roman"/>
          <w:kern w:val="0"/>
          <w:lang w:eastAsia="ar-SA" w:bidi="ar-SA"/>
        </w:rPr>
        <w:tab/>
        <w:t>Pobierz wszystkie pliki dołączone do postępowania na swój komputer,</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t>9.2.</w:t>
      </w:r>
      <w:r w:rsidRPr="00DA6C3D">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t>9.3.</w:t>
      </w:r>
      <w:r w:rsidRPr="00DA6C3D">
        <w:rPr>
          <w:rFonts w:eastAsia="Times New Roman" w:cs="Times New Roman"/>
          <w:kern w:val="0"/>
          <w:lang w:eastAsia="ar-SA" w:bidi="ar-SA"/>
        </w:rPr>
        <w:tab/>
        <w:t xml:space="preserve">Dołącz wszystkie podpisane pliki do </w:t>
      </w:r>
      <w:r w:rsidRPr="00DA6C3D">
        <w:rPr>
          <w:rFonts w:eastAsia="Times New Roman" w:cs="Times New Roman"/>
          <w:i/>
          <w:kern w:val="0"/>
          <w:lang w:eastAsia="ar-SA" w:bidi="ar-SA"/>
        </w:rPr>
        <w:t>Formularza składania oferty</w:t>
      </w:r>
      <w:r w:rsidRPr="00DA6C3D">
        <w:rPr>
          <w:rFonts w:eastAsia="Times New Roman" w:cs="Times New Roman"/>
          <w:kern w:val="0"/>
          <w:lang w:eastAsia="ar-SA" w:bidi="ar-SA"/>
        </w:rPr>
        <w:t xml:space="preserve"> </w:t>
      </w:r>
      <w:r w:rsidRPr="00DA6C3D">
        <w:rPr>
          <w:rFonts w:eastAsia="Times New Roman" w:cs="Times New Roman"/>
          <w:kern w:val="0"/>
          <w:lang w:eastAsia="ar-SA" w:bidi="ar-SA"/>
        </w:rPr>
        <w:br/>
        <w:t xml:space="preserve">na </w:t>
      </w:r>
      <w:hyperlink r:id="rId15" w:history="1">
        <w:r w:rsidR="00B05229" w:rsidRPr="00B05229">
          <w:rPr>
            <w:rStyle w:val="Hipercze"/>
            <w:rFonts w:cs="Times New Roman"/>
            <w:i/>
          </w:rPr>
          <w:t>https://platformazakupowa.pl/transakcja/1097733</w:t>
        </w:r>
      </w:hyperlink>
      <w:r w:rsidRPr="00DA6C3D">
        <w:rPr>
          <w:rFonts w:eastAsia="Times New Roman" w:cs="Times New Roman"/>
          <w:kern w:val="0"/>
          <w:lang w:eastAsia="ar-SA" w:bidi="ar-SA"/>
        </w:rPr>
        <w:t>,</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t>9.4.</w:t>
      </w:r>
      <w:r w:rsidRPr="00DA6C3D">
        <w:rPr>
          <w:rFonts w:eastAsia="Times New Roman" w:cs="Times New Roman"/>
          <w:kern w:val="0"/>
          <w:lang w:eastAsia="ar-SA" w:bidi="ar-SA"/>
        </w:rPr>
        <w:tab/>
        <w:t xml:space="preserve">Kliknij w przycisk </w:t>
      </w:r>
      <w:r w:rsidRPr="00DA6C3D">
        <w:rPr>
          <w:rFonts w:eastAsia="Times New Roman" w:cs="Times New Roman"/>
          <w:b/>
          <w:i/>
          <w:kern w:val="0"/>
          <w:lang w:eastAsia="ar-SA" w:bidi="ar-SA"/>
        </w:rPr>
        <w:t>Przejdź do podsumowania</w:t>
      </w:r>
      <w:r w:rsidRPr="00DA6C3D">
        <w:rPr>
          <w:rFonts w:eastAsia="Times New Roman" w:cs="Times New Roman"/>
          <w:kern w:val="0"/>
          <w:lang w:eastAsia="ar-SA" w:bidi="ar-SA"/>
        </w:rPr>
        <w:t>,</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t>9.5.</w:t>
      </w:r>
      <w:r w:rsidRPr="00DA6C3D">
        <w:rPr>
          <w:rFonts w:eastAsia="Times New Roman" w:cs="Times New Roman"/>
          <w:kern w:val="0"/>
          <w:lang w:eastAsia="ar-SA" w:bidi="ar-SA"/>
        </w:rPr>
        <w:tab/>
        <w:t>Następnie w drugim kroku składania oferty należy sprawdzić poprawność złożonej oferty, załączonych plików oraz ich ilości,</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t>9.6.</w:t>
      </w:r>
      <w:r w:rsidRPr="00DA6C3D">
        <w:rPr>
          <w:rFonts w:eastAsia="Times New Roman" w:cs="Times New Roman"/>
          <w:kern w:val="0"/>
          <w:lang w:eastAsia="ar-SA" w:bidi="ar-SA"/>
        </w:rPr>
        <w:tab/>
        <w:t>Do celów kontrolnych możesz opcjonalnie sprawdzić ważność i poprawność swojego elektronicznego podpisu kwalifikowanego i w tym celu:</w:t>
      </w:r>
    </w:p>
    <w:p w:rsidR="00DA6C3D" w:rsidRPr="00DA6C3D" w:rsidRDefault="00DA6C3D" w:rsidP="00DA6C3D">
      <w:pPr>
        <w:widowControl/>
        <w:autoSpaceDN/>
        <w:spacing w:line="288" w:lineRule="auto"/>
        <w:ind w:left="1985" w:hanging="709"/>
        <w:jc w:val="both"/>
        <w:textAlignment w:val="auto"/>
        <w:rPr>
          <w:rFonts w:eastAsia="Times New Roman" w:cs="Times New Roman"/>
          <w:kern w:val="0"/>
          <w:lang w:eastAsia="ar-SA" w:bidi="ar-SA"/>
        </w:rPr>
      </w:pPr>
      <w:r w:rsidRPr="00DA6C3D">
        <w:rPr>
          <w:rFonts w:eastAsia="Times New Roman" w:cs="Times New Roman"/>
          <w:kern w:val="0"/>
          <w:lang w:eastAsia="ar-SA" w:bidi="ar-SA"/>
        </w:rPr>
        <w:t>9.6.1.</w:t>
      </w:r>
      <w:r w:rsidRPr="00DA6C3D">
        <w:rPr>
          <w:rFonts w:eastAsia="Times New Roman" w:cs="Times New Roman"/>
          <w:kern w:val="0"/>
          <w:lang w:eastAsia="ar-SA" w:bidi="ar-SA"/>
        </w:rPr>
        <w:tab/>
        <w:t>pobrać plik w formacie XML,</w:t>
      </w:r>
    </w:p>
    <w:p w:rsidR="00DA6C3D" w:rsidRPr="00DA6C3D" w:rsidRDefault="00DA6C3D" w:rsidP="00DA6C3D">
      <w:pPr>
        <w:widowControl/>
        <w:autoSpaceDN/>
        <w:spacing w:line="288" w:lineRule="auto"/>
        <w:ind w:left="1985" w:hanging="709"/>
        <w:jc w:val="both"/>
        <w:textAlignment w:val="auto"/>
        <w:rPr>
          <w:rFonts w:eastAsia="Times New Roman" w:cs="Times New Roman"/>
          <w:kern w:val="0"/>
          <w:lang w:eastAsia="ar-SA" w:bidi="ar-SA"/>
        </w:rPr>
      </w:pPr>
      <w:r w:rsidRPr="00DA6C3D">
        <w:rPr>
          <w:rFonts w:eastAsia="Times New Roman" w:cs="Times New Roman"/>
          <w:kern w:val="0"/>
          <w:lang w:eastAsia="ar-SA" w:bidi="ar-SA"/>
        </w:rPr>
        <w:t>9.6.2.</w:t>
      </w:r>
      <w:r w:rsidRPr="00DA6C3D">
        <w:rPr>
          <w:rFonts w:eastAsia="Times New Roman" w:cs="Times New Roman"/>
          <w:kern w:val="0"/>
          <w:lang w:eastAsia="ar-SA" w:bidi="ar-SA"/>
        </w:rPr>
        <w:tab/>
        <w:t>po wgraniu XML system dokona wstępnej analizy i wyświetli informację</w:t>
      </w:r>
      <w:r w:rsidRPr="00DA6C3D">
        <w:rPr>
          <w:rFonts w:eastAsia="Times New Roman" w:cs="Times New Roman"/>
          <w:kern w:val="0"/>
          <w:vertAlign w:val="superscript"/>
          <w:lang w:eastAsia="ar-SA" w:bidi="ar-SA"/>
        </w:rPr>
        <w:footnoteReference w:id="3"/>
      </w:r>
      <w:r w:rsidRPr="00DA6C3D">
        <w:rPr>
          <w:rFonts w:eastAsia="Times New Roman" w:cs="Times New Roman"/>
          <w:kern w:val="0"/>
          <w:lang w:eastAsia="ar-SA" w:bidi="ar-SA"/>
        </w:rPr>
        <w:t xml:space="preserve">, </w:t>
      </w:r>
      <w:r w:rsidRPr="00DA6C3D">
        <w:rPr>
          <w:rFonts w:eastAsia="Times New Roman" w:cs="Times New Roman"/>
          <w:kern w:val="0"/>
          <w:lang w:eastAsia="ar-SA" w:bidi="ar-SA"/>
        </w:rPr>
        <w:br/>
        <w:t>o tym, czy plik XML został podpisany prawidłowo,</w:t>
      </w:r>
    </w:p>
    <w:p w:rsidR="00DA6C3D" w:rsidRPr="00DA6C3D" w:rsidRDefault="00DA6C3D" w:rsidP="00DA6C3D">
      <w:pPr>
        <w:widowControl/>
        <w:autoSpaceDN/>
        <w:spacing w:line="288" w:lineRule="auto"/>
        <w:ind w:left="1985" w:hanging="709"/>
        <w:jc w:val="both"/>
        <w:textAlignment w:val="auto"/>
        <w:rPr>
          <w:rFonts w:eastAsia="Times New Roman" w:cs="Times New Roman"/>
          <w:kern w:val="0"/>
          <w:lang w:eastAsia="ar-SA" w:bidi="ar-SA"/>
        </w:rPr>
      </w:pPr>
      <w:r w:rsidRPr="00DA6C3D">
        <w:rPr>
          <w:rFonts w:eastAsia="Times New Roman" w:cs="Times New Roman"/>
          <w:kern w:val="0"/>
          <w:lang w:eastAsia="ar-SA" w:bidi="ar-SA"/>
        </w:rPr>
        <w:t>9.6.3.</w:t>
      </w:r>
      <w:r w:rsidRPr="00DA6C3D">
        <w:rPr>
          <w:rFonts w:eastAsia="Times New Roman" w:cs="Times New Roman"/>
          <w:kern w:val="0"/>
          <w:lang w:eastAsia="ar-SA" w:bidi="ar-SA"/>
        </w:rPr>
        <w:tab/>
        <w:t xml:space="preserve">uzyskaną informację należy traktować jako weryfikację pomocniczą, </w:t>
      </w:r>
      <w:r w:rsidRPr="00DA6C3D">
        <w:rPr>
          <w:rFonts w:eastAsia="Times New Roman" w:cs="Times New Roman"/>
          <w:kern w:val="0"/>
          <w:lang w:eastAsia="ar-SA" w:bidi="ar-SA"/>
        </w:rPr>
        <w:br/>
        <w:t xml:space="preserve">gdyż to Zamawiający przeprowadzi proces badania ofert w postępowaniu, </w:t>
      </w:r>
      <w:r w:rsidRPr="00DA6C3D">
        <w:rPr>
          <w:rFonts w:eastAsia="Times New Roman" w:cs="Times New Roman"/>
          <w:kern w:val="0"/>
          <w:lang w:eastAsia="ar-SA" w:bidi="ar-SA"/>
        </w:rPr>
        <w:br/>
        <w:t>w tym weryfikacji podpisu,</w:t>
      </w:r>
      <w:r w:rsidRPr="00DA6C3D">
        <w:rPr>
          <w:rFonts w:eastAsiaTheme="minorHAnsi" w:cs="Times New Roman"/>
          <w:kern w:val="0"/>
          <w:vertAlign w:val="superscript"/>
          <w:lang w:eastAsia="en-US" w:bidi="ar-SA"/>
        </w:rPr>
        <w:tab/>
      </w:r>
    </w:p>
    <w:p w:rsidR="00DA6C3D" w:rsidRPr="00DA6C3D" w:rsidRDefault="00DA6C3D" w:rsidP="00DA6C3D">
      <w:pPr>
        <w:widowControl/>
        <w:autoSpaceDN/>
        <w:spacing w:line="288" w:lineRule="auto"/>
        <w:ind w:left="1985" w:hanging="709"/>
        <w:jc w:val="both"/>
        <w:textAlignment w:val="auto"/>
        <w:rPr>
          <w:rFonts w:eastAsia="Times New Roman" w:cs="Times New Roman"/>
          <w:kern w:val="0"/>
          <w:lang w:eastAsia="ar-SA" w:bidi="ar-SA"/>
        </w:rPr>
      </w:pPr>
      <w:r w:rsidRPr="00DA6C3D">
        <w:rPr>
          <w:rFonts w:eastAsia="Times New Roman" w:cs="Times New Roman"/>
          <w:kern w:val="0"/>
          <w:lang w:eastAsia="ar-SA" w:bidi="ar-SA"/>
        </w:rPr>
        <w:t>9.6.4.</w:t>
      </w:r>
      <w:r w:rsidRPr="00DA6C3D">
        <w:rPr>
          <w:rFonts w:eastAsia="Times New Roman" w:cs="Times New Roman"/>
          <w:kern w:val="0"/>
          <w:lang w:eastAsia="ar-SA" w:bidi="ar-SA"/>
        </w:rPr>
        <w:tab/>
        <w:t>Przyczyny błędnej walidacji elektronicznego podpisu kwalifikowanego</w:t>
      </w:r>
      <w:r w:rsidRPr="00DA6C3D">
        <w:rPr>
          <w:rFonts w:eastAsia="Times New Roman" w:cs="Times New Roman"/>
          <w:kern w:val="0"/>
          <w:lang w:eastAsia="ar-SA" w:bidi="ar-SA"/>
        </w:rPr>
        <w:br/>
        <w:t>podczas jego weryfikacji mogą być następujące:</w:t>
      </w:r>
    </w:p>
    <w:p w:rsidR="00DA6C3D" w:rsidRPr="00DA6C3D" w:rsidRDefault="00DA6C3D" w:rsidP="00DA6C3D">
      <w:pPr>
        <w:widowControl/>
        <w:autoSpaceDN/>
        <w:spacing w:line="288" w:lineRule="auto"/>
        <w:ind w:left="2977" w:hanging="992"/>
        <w:jc w:val="both"/>
        <w:textAlignment w:val="auto"/>
        <w:rPr>
          <w:rFonts w:eastAsia="Times New Roman" w:cs="Times New Roman"/>
          <w:kern w:val="0"/>
          <w:lang w:eastAsia="ar-SA" w:bidi="ar-SA"/>
        </w:rPr>
      </w:pPr>
      <w:r w:rsidRPr="00DA6C3D">
        <w:rPr>
          <w:rFonts w:eastAsia="Times New Roman" w:cs="Times New Roman"/>
          <w:kern w:val="0"/>
          <w:lang w:eastAsia="ar-SA" w:bidi="ar-SA"/>
        </w:rPr>
        <w:t>9.6.4.1.</w:t>
      </w:r>
      <w:r w:rsidRPr="00DA6C3D">
        <w:rPr>
          <w:rFonts w:eastAsia="Times New Roman" w:cs="Times New Roman"/>
          <w:kern w:val="0"/>
          <w:lang w:eastAsia="ar-SA" w:bidi="ar-SA"/>
        </w:rPr>
        <w:tab/>
        <w:t>brak podpisu na dokumencie XML,</w:t>
      </w:r>
    </w:p>
    <w:p w:rsidR="00DA6C3D" w:rsidRPr="00DA6C3D" w:rsidRDefault="00DA6C3D" w:rsidP="00DA6C3D">
      <w:pPr>
        <w:widowControl/>
        <w:autoSpaceDN/>
        <w:spacing w:line="288" w:lineRule="auto"/>
        <w:ind w:left="2977" w:hanging="992"/>
        <w:jc w:val="both"/>
        <w:textAlignment w:val="auto"/>
        <w:rPr>
          <w:rFonts w:eastAsia="Times New Roman" w:cs="Times New Roman"/>
          <w:kern w:val="0"/>
          <w:lang w:eastAsia="ar-SA" w:bidi="ar-SA"/>
        </w:rPr>
      </w:pPr>
      <w:r w:rsidRPr="00DA6C3D">
        <w:rPr>
          <w:rFonts w:eastAsia="Times New Roman" w:cs="Times New Roman"/>
          <w:kern w:val="0"/>
          <w:lang w:eastAsia="ar-SA" w:bidi="ar-SA"/>
        </w:rPr>
        <w:t>9.6.4.2.</w:t>
      </w:r>
      <w:r w:rsidRPr="00DA6C3D">
        <w:rPr>
          <w:rFonts w:eastAsia="Times New Roman" w:cs="Times New Roman"/>
          <w:kern w:val="0"/>
          <w:lang w:eastAsia="ar-SA" w:bidi="ar-SA"/>
        </w:rPr>
        <w:tab/>
        <w:t>podpis kwalifikowany utracił ważność,</w:t>
      </w:r>
    </w:p>
    <w:p w:rsidR="00DA6C3D" w:rsidRPr="00DA6C3D" w:rsidRDefault="00DA6C3D" w:rsidP="00DA6C3D">
      <w:pPr>
        <w:widowControl/>
        <w:autoSpaceDN/>
        <w:spacing w:line="288" w:lineRule="auto"/>
        <w:ind w:left="2977" w:hanging="992"/>
        <w:jc w:val="both"/>
        <w:textAlignment w:val="auto"/>
        <w:rPr>
          <w:rFonts w:eastAsia="Times New Roman" w:cs="Times New Roman"/>
          <w:kern w:val="0"/>
          <w:lang w:eastAsia="ar-SA" w:bidi="ar-SA"/>
        </w:rPr>
      </w:pPr>
      <w:r w:rsidRPr="00DA6C3D">
        <w:rPr>
          <w:rFonts w:eastAsia="Times New Roman" w:cs="Times New Roman"/>
          <w:kern w:val="0"/>
          <w:lang w:eastAsia="ar-SA" w:bidi="ar-SA"/>
        </w:rPr>
        <w:t>9.6.4.3.</w:t>
      </w:r>
      <w:r w:rsidRPr="00DA6C3D">
        <w:rPr>
          <w:rFonts w:eastAsia="Times New Roman" w:cs="Times New Roman"/>
          <w:kern w:val="0"/>
          <w:lang w:eastAsia="ar-SA" w:bidi="ar-SA"/>
        </w:rPr>
        <w:tab/>
        <w:t>niewłaściwy formatu podpisu,</w:t>
      </w:r>
    </w:p>
    <w:p w:rsidR="00DA6C3D" w:rsidRPr="00DA6C3D" w:rsidRDefault="00DA6C3D" w:rsidP="00DA6C3D">
      <w:pPr>
        <w:widowControl/>
        <w:autoSpaceDN/>
        <w:spacing w:line="288" w:lineRule="auto"/>
        <w:ind w:left="2977" w:hanging="992"/>
        <w:jc w:val="both"/>
        <w:textAlignment w:val="auto"/>
        <w:rPr>
          <w:rFonts w:eastAsia="Times New Roman" w:cs="Times New Roman"/>
          <w:kern w:val="0"/>
          <w:lang w:eastAsia="ar-SA" w:bidi="ar-SA"/>
        </w:rPr>
      </w:pPr>
      <w:r w:rsidRPr="00DA6C3D">
        <w:rPr>
          <w:rFonts w:eastAsia="Times New Roman" w:cs="Times New Roman"/>
          <w:kern w:val="0"/>
          <w:lang w:eastAsia="ar-SA" w:bidi="ar-SA"/>
        </w:rPr>
        <w:t>9.6.4.4.</w:t>
      </w:r>
      <w:r w:rsidRPr="00DA6C3D">
        <w:rPr>
          <w:rFonts w:eastAsia="Times New Roman" w:cs="Times New Roman"/>
          <w:kern w:val="0"/>
          <w:lang w:eastAsia="ar-SA" w:bidi="ar-SA"/>
        </w:rPr>
        <w:tab/>
        <w:t>użycie podpisu niekwalifikowanego,</w:t>
      </w:r>
    </w:p>
    <w:p w:rsidR="00DA6C3D" w:rsidRPr="00DA6C3D" w:rsidRDefault="00DA6C3D" w:rsidP="00DA6C3D">
      <w:pPr>
        <w:widowControl/>
        <w:autoSpaceDN/>
        <w:spacing w:line="288" w:lineRule="auto"/>
        <w:ind w:left="2977" w:hanging="992"/>
        <w:jc w:val="both"/>
        <w:textAlignment w:val="auto"/>
        <w:rPr>
          <w:rFonts w:eastAsia="Times New Roman" w:cs="Times New Roman"/>
          <w:kern w:val="0"/>
          <w:lang w:eastAsia="ar-SA" w:bidi="ar-SA"/>
        </w:rPr>
      </w:pPr>
      <w:r w:rsidRPr="00DA6C3D">
        <w:rPr>
          <w:rFonts w:eastAsia="Times New Roman" w:cs="Times New Roman"/>
          <w:kern w:val="0"/>
          <w:lang w:eastAsia="ar-SA" w:bidi="ar-SA"/>
        </w:rPr>
        <w:t>9.6.4.5.</w:t>
      </w:r>
      <w:r w:rsidRPr="00DA6C3D">
        <w:rPr>
          <w:rFonts w:eastAsia="Times New Roman" w:cs="Times New Roman"/>
          <w:kern w:val="0"/>
          <w:lang w:eastAsia="ar-SA" w:bidi="ar-SA"/>
        </w:rPr>
        <w:tab/>
        <w:t>zmodyfikowano plik XML,</w:t>
      </w:r>
    </w:p>
    <w:p w:rsidR="00DA6C3D" w:rsidRPr="00DA6C3D" w:rsidRDefault="00DA6C3D" w:rsidP="00DA6C3D">
      <w:pPr>
        <w:widowControl/>
        <w:autoSpaceDN/>
        <w:spacing w:line="288" w:lineRule="auto"/>
        <w:ind w:left="2977" w:hanging="992"/>
        <w:jc w:val="both"/>
        <w:textAlignment w:val="auto"/>
        <w:rPr>
          <w:rFonts w:eastAsia="Times New Roman" w:cs="Times New Roman"/>
          <w:kern w:val="0"/>
          <w:lang w:eastAsia="ar-SA" w:bidi="ar-SA"/>
        </w:rPr>
      </w:pPr>
      <w:r w:rsidRPr="00DA6C3D">
        <w:rPr>
          <w:rFonts w:eastAsia="Times New Roman" w:cs="Times New Roman"/>
          <w:kern w:val="0"/>
          <w:lang w:eastAsia="ar-SA" w:bidi="ar-SA"/>
        </w:rPr>
        <w:t>9.6.4.6.</w:t>
      </w:r>
      <w:r w:rsidRPr="00DA6C3D">
        <w:rPr>
          <w:rFonts w:eastAsia="Times New Roman" w:cs="Times New Roman"/>
          <w:kern w:val="0"/>
          <w:lang w:eastAsia="ar-SA" w:bidi="ar-SA"/>
        </w:rPr>
        <w:tab/>
        <w:t>załączenie przez wykonawcę niewłaściwego pliku XML.</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t>9.7.</w:t>
      </w:r>
      <w:r w:rsidRPr="00DA6C3D">
        <w:rPr>
          <w:rFonts w:eastAsia="Times New Roman" w:cs="Times New Roman"/>
          <w:kern w:val="0"/>
          <w:lang w:eastAsia="ar-SA" w:bidi="ar-SA"/>
        </w:rPr>
        <w:tab/>
        <w:t xml:space="preserve">Niezależnie od wyświetlonego komunikatu możesz kliknąć przycisk </w:t>
      </w:r>
      <w:r w:rsidRPr="00DA6C3D">
        <w:rPr>
          <w:rFonts w:eastAsia="Times New Roman" w:cs="Times New Roman"/>
          <w:b/>
          <w:i/>
          <w:kern w:val="0"/>
          <w:lang w:eastAsia="ar-SA" w:bidi="ar-SA"/>
        </w:rPr>
        <w:t>Złóż ofertę</w:t>
      </w:r>
      <w:r w:rsidRPr="00DA6C3D">
        <w:rPr>
          <w:rFonts w:eastAsia="Times New Roman" w:cs="Times New Roman"/>
          <w:kern w:val="0"/>
          <w:lang w:eastAsia="ar-SA" w:bidi="ar-SA"/>
        </w:rPr>
        <w:t xml:space="preserve">, </w:t>
      </w:r>
      <w:r w:rsidRPr="00DA6C3D">
        <w:rPr>
          <w:rFonts w:eastAsia="Times New Roman" w:cs="Times New Roman"/>
          <w:kern w:val="0"/>
          <w:lang w:eastAsia="ar-SA" w:bidi="ar-SA"/>
        </w:rPr>
        <w:br/>
        <w:t>aby zakończyć etap składania oferty,</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t>9.8.</w:t>
      </w:r>
      <w:r w:rsidRPr="00DA6C3D">
        <w:rPr>
          <w:rFonts w:eastAsia="Times New Roman" w:cs="Times New Roman"/>
          <w:kern w:val="0"/>
          <w:lang w:eastAsia="ar-SA" w:bidi="ar-SA"/>
        </w:rPr>
        <w:tab/>
        <w:t xml:space="preserve">Następnie system zaszyfruje ofertę, tak by ta była niedostępna dla Zamawiającego do terminu otwarcia ofert w postępowaniu zgodnie z art. 221 ustawy. </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lastRenderedPageBreak/>
        <w:t>9.9.</w:t>
      </w:r>
      <w:r w:rsidRPr="00DA6C3D">
        <w:rPr>
          <w:rFonts w:eastAsia="Times New Roman" w:cs="Times New Roman"/>
          <w:kern w:val="0"/>
          <w:lang w:eastAsia="ar-SA" w:bidi="ar-SA"/>
        </w:rPr>
        <w:tab/>
        <w:t xml:space="preserve">Ostatnim krokiem jest wyświetlenie się komunikatu i przesłanie wiadomości email z </w:t>
      </w:r>
      <w:r w:rsidRPr="00DA6C3D">
        <w:rPr>
          <w:rFonts w:eastAsia="Times New Roman" w:cs="Times New Roman"/>
          <w:b/>
          <w:i/>
          <w:kern w:val="0"/>
          <w:lang w:eastAsia="ar-SA" w:bidi="ar-SA"/>
        </w:rPr>
        <w:t>platformazakupowa.pl</w:t>
      </w:r>
      <w:r w:rsidRPr="00DA6C3D">
        <w:rPr>
          <w:rFonts w:eastAsia="Times New Roman" w:cs="Times New Roman"/>
          <w:kern w:val="0"/>
          <w:lang w:eastAsia="ar-SA" w:bidi="ar-SA"/>
        </w:rPr>
        <w:t xml:space="preserve"> </w:t>
      </w:r>
      <w:proofErr w:type="spellStart"/>
      <w:r w:rsidRPr="00DA6C3D">
        <w:rPr>
          <w:rFonts w:eastAsia="Times New Roman" w:cs="Times New Roman"/>
          <w:kern w:val="0"/>
          <w:lang w:eastAsia="ar-SA" w:bidi="ar-SA"/>
        </w:rPr>
        <w:t>z</w:t>
      </w:r>
      <w:proofErr w:type="spellEnd"/>
      <w:r w:rsidRPr="00DA6C3D">
        <w:rPr>
          <w:rFonts w:eastAsia="Times New Roman" w:cs="Times New Roman"/>
          <w:kern w:val="0"/>
          <w:lang w:eastAsia="ar-SA" w:bidi="ar-SA"/>
        </w:rPr>
        <w:t xml:space="preserve"> informacją na temat złożonej oferty</w:t>
      </w:r>
      <w:r w:rsidRPr="00DA6C3D">
        <w:rPr>
          <w:rFonts w:eastAsia="Times New Roman" w:cs="Times New Roman"/>
          <w:kern w:val="0"/>
          <w:vertAlign w:val="superscript"/>
          <w:lang w:eastAsia="ar-SA" w:bidi="ar-SA"/>
        </w:rPr>
        <w:footnoteReference w:id="4"/>
      </w:r>
      <w:r w:rsidRPr="00DA6C3D">
        <w:rPr>
          <w:rFonts w:eastAsia="Times New Roman" w:cs="Times New Roman"/>
          <w:kern w:val="0"/>
          <w:lang w:eastAsia="ar-SA" w:bidi="ar-SA"/>
        </w:rPr>
        <w:t>.</w:t>
      </w:r>
    </w:p>
    <w:p w:rsidR="00DA6C3D" w:rsidRPr="00DA6C3D" w:rsidRDefault="00DA6C3D" w:rsidP="00DA6C3D">
      <w:pPr>
        <w:widowControl/>
        <w:autoSpaceDN/>
        <w:spacing w:line="288" w:lineRule="auto"/>
        <w:ind w:left="1276" w:hanging="567"/>
        <w:jc w:val="both"/>
        <w:textAlignment w:val="auto"/>
        <w:rPr>
          <w:rFonts w:eastAsia="Times New Roman" w:cs="Times New Roman"/>
          <w:kern w:val="0"/>
          <w:lang w:eastAsia="ar-SA" w:bidi="ar-SA"/>
        </w:rPr>
      </w:pPr>
      <w:r w:rsidRPr="00DA6C3D">
        <w:rPr>
          <w:rFonts w:eastAsia="Times New Roman" w:cs="Times New Roman"/>
          <w:kern w:val="0"/>
          <w:lang w:eastAsia="ar-SA" w:bidi="ar-SA"/>
        </w:rPr>
        <w:t>9.10.</w:t>
      </w:r>
      <w:r w:rsidRPr="00DA6C3D">
        <w:rPr>
          <w:rFonts w:eastAsia="Times New Roman" w:cs="Times New Roman"/>
          <w:kern w:val="0"/>
          <w:lang w:eastAsia="ar-SA" w:bidi="ar-SA"/>
        </w:rPr>
        <w:tab/>
        <w:t xml:space="preserve">W celach odwoławczych z uwagi na zaszyfrowanie oferty na   </w:t>
      </w:r>
      <w:r w:rsidRPr="00DA6C3D">
        <w:rPr>
          <w:rFonts w:eastAsia="Times New Roman" w:cs="Times New Roman"/>
          <w:b/>
          <w:i/>
          <w:kern w:val="0"/>
          <w:lang w:eastAsia="ar-SA" w:bidi="ar-SA"/>
        </w:rPr>
        <w:t>platformazakupowa.pl</w:t>
      </w:r>
      <w:r w:rsidRPr="00DA6C3D">
        <w:rPr>
          <w:rFonts w:eastAsia="Times New Roman" w:cs="Times New Roman"/>
          <w:kern w:val="0"/>
          <w:lang w:eastAsia="ar-SA" w:bidi="ar-SA"/>
        </w:rPr>
        <w:t xml:space="preserve"> Wykonawca powinien przechowywać kopię swojej oferty wraz z pobranym plikiem XML na swoim komputerze.</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Wykonawca może przed upływem terminu do składania ofert wycofać ofertę </w:t>
      </w:r>
      <w:r w:rsidRPr="00DA6C3D">
        <w:rPr>
          <w:rFonts w:ascii="Times New Roman" w:eastAsia="Times New Roman" w:hAnsi="Times New Roman" w:cs="Times New Roman"/>
          <w:sz w:val="24"/>
          <w:szCs w:val="24"/>
          <w:lang w:eastAsia="ar-SA"/>
        </w:rPr>
        <w:br/>
        <w:t xml:space="preserve">za pośrednictwem </w:t>
      </w:r>
      <w:r w:rsidRPr="00DA6C3D">
        <w:rPr>
          <w:rFonts w:ascii="Times New Roman" w:eastAsia="Times New Roman" w:hAnsi="Times New Roman" w:cs="Times New Roman"/>
          <w:b/>
          <w:i/>
          <w:sz w:val="24"/>
          <w:szCs w:val="24"/>
          <w:lang w:eastAsia="ar-SA"/>
        </w:rPr>
        <w:t>Formularza składania oferty</w:t>
      </w:r>
      <w:r w:rsidRPr="00DA6C3D">
        <w:rPr>
          <w:rFonts w:ascii="Times New Roman" w:eastAsia="Times New Roman" w:hAnsi="Times New Roman" w:cs="Times New Roman"/>
          <w:sz w:val="24"/>
          <w:szCs w:val="24"/>
          <w:lang w:eastAsia="ar-SA"/>
        </w:rPr>
        <w:t>.</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Z uwagi na to, że oferty Wykonawców są zaszyfrowane nie można ich edytować. Przez zmianę oferty rozumie się złożenie nowej oferty i wycofanie poprzedniej, jednak należy to zrobić przed upływem terminu zakończenia składania ofert </w:t>
      </w:r>
      <w:r w:rsidRPr="00DA6C3D">
        <w:rPr>
          <w:rFonts w:ascii="Times New Roman" w:eastAsia="Times New Roman" w:hAnsi="Times New Roman" w:cs="Times New Roman"/>
          <w:sz w:val="24"/>
          <w:szCs w:val="24"/>
          <w:lang w:eastAsia="ar-SA"/>
        </w:rPr>
        <w:br/>
        <w:t>w postępowaniu.</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Złożenie nowej oferty i wycofanie poprzedniej w postępowaniu w którym Zamawiający dopuszcza złożenie tylko jednej oferty przed upływem terminu zakończenia składania ofert w postępowaniu powoduje wycofanie oferty poprzednio złożonej.</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Jeśli Wykonawca składający ofertę jest zautoryzowany (zalogowany), to wycofanie oferty następuje od razu po złożeniu nowej oferty.</w:t>
      </w:r>
    </w:p>
    <w:p w:rsidR="00DA6C3D" w:rsidRPr="00DA6C3D" w:rsidRDefault="00DA6C3D" w:rsidP="00DA6C3D">
      <w:pPr>
        <w:pStyle w:val="Akapitzlist"/>
        <w:numPr>
          <w:ilvl w:val="0"/>
          <w:numId w:val="16"/>
        </w:numPr>
        <w:spacing w:after="0"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Jeżeli oferta składana jest przez niezautoryzowanego Wykonawcę (niezalogowany </w:t>
      </w:r>
      <w:r w:rsidRPr="00DA6C3D">
        <w:rPr>
          <w:rFonts w:ascii="Times New Roman" w:eastAsia="Times New Roman" w:hAnsi="Times New Roman" w:cs="Times New Roman"/>
          <w:sz w:val="24"/>
          <w:szCs w:val="24"/>
          <w:lang w:eastAsia="ar-SA"/>
        </w:rPr>
        <w:br/>
        <w:t>lub nieposiadający konta) to wycofanie oferty musi być przez niego potwierdzone:</w:t>
      </w:r>
    </w:p>
    <w:p w:rsidR="00DA6C3D" w:rsidRPr="00DA6C3D" w:rsidRDefault="00DA6C3D" w:rsidP="00DA6C3D">
      <w:pPr>
        <w:widowControl/>
        <w:autoSpaceDN/>
        <w:spacing w:line="288" w:lineRule="auto"/>
        <w:ind w:left="1560" w:hanging="709"/>
        <w:jc w:val="both"/>
        <w:textAlignment w:val="auto"/>
        <w:rPr>
          <w:rFonts w:eastAsia="Times New Roman" w:cs="Times New Roman"/>
          <w:kern w:val="0"/>
          <w:lang w:eastAsia="ar-SA" w:bidi="ar-SA"/>
        </w:rPr>
      </w:pPr>
      <w:r w:rsidRPr="00DA6C3D">
        <w:rPr>
          <w:rFonts w:eastAsia="Times New Roman" w:cs="Times New Roman"/>
          <w:kern w:val="0"/>
          <w:lang w:eastAsia="ar-SA" w:bidi="ar-SA"/>
        </w:rPr>
        <w:t>14.1.</w:t>
      </w:r>
      <w:r w:rsidRPr="00DA6C3D">
        <w:rPr>
          <w:rFonts w:eastAsia="Times New Roman" w:cs="Times New Roman"/>
          <w:kern w:val="0"/>
          <w:lang w:eastAsia="ar-SA" w:bidi="ar-SA"/>
        </w:rPr>
        <w:tab/>
        <w:t xml:space="preserve">przez kliknięcie w link wysłany w wiadomości email, który musi być zgodny </w:t>
      </w:r>
      <w:r w:rsidRPr="00DA6C3D">
        <w:rPr>
          <w:rFonts w:eastAsia="Times New Roman" w:cs="Times New Roman"/>
          <w:kern w:val="0"/>
          <w:lang w:eastAsia="ar-SA" w:bidi="ar-SA"/>
        </w:rPr>
        <w:br/>
        <w:t>z adres email podanym podczas pierwotnego składania oferty lub</w:t>
      </w:r>
    </w:p>
    <w:p w:rsidR="00DA6C3D" w:rsidRPr="00DA6C3D" w:rsidRDefault="00DA6C3D" w:rsidP="00DA6C3D">
      <w:pPr>
        <w:widowControl/>
        <w:autoSpaceDN/>
        <w:spacing w:line="288" w:lineRule="auto"/>
        <w:ind w:left="1560" w:hanging="709"/>
        <w:jc w:val="both"/>
        <w:textAlignment w:val="auto"/>
        <w:rPr>
          <w:rFonts w:eastAsia="Times New Roman" w:cs="Times New Roman"/>
          <w:kern w:val="0"/>
          <w:lang w:eastAsia="ar-SA" w:bidi="ar-SA"/>
        </w:rPr>
      </w:pPr>
      <w:r w:rsidRPr="00DA6C3D">
        <w:rPr>
          <w:rFonts w:eastAsia="Times New Roman" w:cs="Times New Roman"/>
          <w:kern w:val="0"/>
          <w:lang w:eastAsia="ar-SA" w:bidi="ar-SA"/>
        </w:rPr>
        <w:t>14.2.</w:t>
      </w:r>
      <w:r w:rsidRPr="00DA6C3D">
        <w:rPr>
          <w:rFonts w:eastAsia="Times New Roman" w:cs="Times New Roman"/>
          <w:kern w:val="0"/>
          <w:lang w:eastAsia="ar-SA" w:bidi="ar-SA"/>
        </w:rPr>
        <w:tab/>
        <w:t xml:space="preserve">zalogowanie i kliknięcie w przycisk </w:t>
      </w:r>
      <w:r w:rsidRPr="00DA6C3D">
        <w:rPr>
          <w:rFonts w:eastAsia="Times New Roman" w:cs="Times New Roman"/>
          <w:b/>
          <w:i/>
          <w:kern w:val="0"/>
          <w:lang w:eastAsia="ar-SA" w:bidi="ar-SA"/>
        </w:rPr>
        <w:t>Potwierdź ofertę</w:t>
      </w:r>
      <w:r w:rsidRPr="00DA6C3D">
        <w:rPr>
          <w:rFonts w:eastAsia="Times New Roman" w:cs="Times New Roman"/>
          <w:kern w:val="0"/>
          <w:lang w:eastAsia="ar-SA" w:bidi="ar-SA"/>
        </w:rPr>
        <w:t>.</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Potwierdzeniem wycofania oferty w przypadku ust. 14.1 jest data potwierdzenia akcji przez kliknięcie w przycisk </w:t>
      </w:r>
      <w:r w:rsidRPr="00DA6C3D">
        <w:rPr>
          <w:rFonts w:ascii="Times New Roman" w:eastAsia="Times New Roman" w:hAnsi="Times New Roman" w:cs="Times New Roman"/>
          <w:b/>
          <w:i/>
          <w:sz w:val="24"/>
          <w:szCs w:val="24"/>
          <w:lang w:eastAsia="ar-SA"/>
        </w:rPr>
        <w:t>Wycofaj ofertę</w:t>
      </w:r>
      <w:r w:rsidRPr="00DA6C3D">
        <w:rPr>
          <w:rFonts w:ascii="Times New Roman" w:eastAsia="Times New Roman" w:hAnsi="Times New Roman" w:cs="Times New Roman"/>
          <w:sz w:val="24"/>
          <w:szCs w:val="24"/>
          <w:lang w:eastAsia="ar-SA"/>
        </w:rPr>
        <w:t>.</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Wycofanie oferty możliwe jest do zakończeniu terminu składania ofert </w:t>
      </w:r>
      <w:r w:rsidRPr="00DA6C3D">
        <w:rPr>
          <w:rFonts w:ascii="Times New Roman" w:eastAsia="Times New Roman" w:hAnsi="Times New Roman" w:cs="Times New Roman"/>
          <w:sz w:val="24"/>
          <w:szCs w:val="24"/>
          <w:lang w:eastAsia="ar-SA"/>
        </w:rPr>
        <w:br/>
        <w:t>w postępowaniu.</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Wycofanie złożonej oferty powoduje, że Zamawiający nie będzie miał możliwości zapoznania się z nią po upływie terminu zakończenia składania ofert w postępowaniu.</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Wykonawca po upływie terminu składania ofert nie może dokonać zmiany złożonej oferty.</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Wykonawca może złożyć ofertę po terminie składania ofert poprzez kliknięcie przycisku </w:t>
      </w:r>
      <w:r w:rsidRPr="00DA6C3D">
        <w:rPr>
          <w:rFonts w:ascii="Times New Roman" w:eastAsia="Times New Roman" w:hAnsi="Times New Roman" w:cs="Times New Roman"/>
          <w:b/>
          <w:i/>
          <w:sz w:val="24"/>
          <w:szCs w:val="24"/>
          <w:lang w:eastAsia="ar-SA"/>
        </w:rPr>
        <w:t>Odblokuj formularz</w:t>
      </w:r>
      <w:r w:rsidRPr="00DA6C3D">
        <w:rPr>
          <w:rFonts w:ascii="Times New Roman" w:eastAsia="Times New Roman" w:hAnsi="Times New Roman" w:cs="Times New Roman"/>
          <w:sz w:val="24"/>
          <w:szCs w:val="24"/>
          <w:lang w:eastAsia="ar-SA"/>
        </w:rPr>
        <w:t>.</w:t>
      </w:r>
    </w:p>
    <w:p w:rsidR="00DA6C3D" w:rsidRPr="00DA6C3D" w:rsidRDefault="00DA6C3D" w:rsidP="00DA6C3D">
      <w:pPr>
        <w:pStyle w:val="Akapitzlist"/>
        <w:numPr>
          <w:ilvl w:val="0"/>
          <w:numId w:val="16"/>
        </w:numPr>
        <w:spacing w:line="288" w:lineRule="auto"/>
        <w:ind w:left="851" w:hanging="567"/>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Po złożeniu oferty Wykonawca otrzymuje automatyczny komunikat dotyczący tego, </w:t>
      </w:r>
      <w:r w:rsidRPr="00DA6C3D">
        <w:rPr>
          <w:rFonts w:ascii="Times New Roman" w:eastAsia="Times New Roman" w:hAnsi="Times New Roman" w:cs="Times New Roman"/>
          <w:sz w:val="24"/>
          <w:szCs w:val="24"/>
          <w:lang w:eastAsia="ar-SA"/>
        </w:rPr>
        <w:br/>
        <w:t>że oferta została złożona po terminie.</w:t>
      </w:r>
    </w:p>
    <w:p w:rsidR="00DA6C3D" w:rsidRPr="00DA6C3D" w:rsidRDefault="00DA6C3D" w:rsidP="00DA6C3D">
      <w:pPr>
        <w:spacing w:line="288" w:lineRule="auto"/>
        <w:jc w:val="both"/>
        <w:rPr>
          <w:rFonts w:eastAsia="Times New Roman" w:cs="Times New Roman"/>
          <w:lang w:eastAsia="ar-SA"/>
        </w:rPr>
      </w:pPr>
    </w:p>
    <w:p w:rsidR="00DA6C3D" w:rsidRPr="00DA6C3D" w:rsidRDefault="00DA6C3D" w:rsidP="00DA6C3D">
      <w:pPr>
        <w:widowControl/>
        <w:autoSpaceDN/>
        <w:spacing w:line="288" w:lineRule="auto"/>
        <w:ind w:left="426" w:hanging="426"/>
        <w:jc w:val="both"/>
        <w:textAlignment w:val="auto"/>
        <w:rPr>
          <w:rFonts w:eastAsia="Times New Roman" w:cs="Times New Roman"/>
          <w:b/>
          <w:kern w:val="0"/>
          <w:lang w:eastAsia="ar-SA" w:bidi="ar-SA"/>
        </w:rPr>
      </w:pPr>
      <w:r w:rsidRPr="00DA6C3D">
        <w:rPr>
          <w:rFonts w:eastAsia="Times New Roman" w:cs="Times New Roman"/>
          <w:b/>
          <w:kern w:val="0"/>
          <w:lang w:eastAsia="ar-SA" w:bidi="ar-SA"/>
        </w:rPr>
        <w:t>C. Sposób komunikowania się Zamawiającego z Wykonawcami (nie dotyczy składania ofert)</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1.</w:t>
      </w:r>
      <w:r w:rsidRPr="00DA6C3D">
        <w:rPr>
          <w:rFonts w:eastAsia="Times New Roman" w:cs="Times New Roman"/>
          <w:kern w:val="0"/>
          <w:lang w:eastAsia="ar-SA" w:bidi="ar-SA"/>
        </w:rPr>
        <w:tab/>
        <w:t xml:space="preserve">Jeżeli w </w:t>
      </w:r>
      <w:r w:rsidRPr="00DA6C3D">
        <w:rPr>
          <w:rFonts w:eastAsia="Times New Roman" w:cs="Times New Roman"/>
          <w:i/>
          <w:kern w:val="0"/>
          <w:lang w:eastAsia="ar-SA" w:bidi="ar-SA"/>
        </w:rPr>
        <w:t>Ogłoszeniu o zamówieniu</w:t>
      </w:r>
      <w:r w:rsidRPr="00DA6C3D">
        <w:rPr>
          <w:rFonts w:eastAsia="Times New Roman" w:cs="Times New Roman"/>
          <w:kern w:val="0"/>
          <w:lang w:eastAsia="ar-SA" w:bidi="ar-SA"/>
        </w:rPr>
        <w:t xml:space="preserve">, </w:t>
      </w:r>
      <w:r w:rsidRPr="00DA6C3D">
        <w:rPr>
          <w:rFonts w:eastAsia="Times New Roman" w:cs="Times New Roman"/>
          <w:i/>
          <w:kern w:val="0"/>
          <w:lang w:eastAsia="ar-SA" w:bidi="ar-SA"/>
        </w:rPr>
        <w:t>SWZ</w:t>
      </w:r>
      <w:r w:rsidRPr="00DA6C3D">
        <w:rPr>
          <w:rFonts w:eastAsia="Times New Roman" w:cs="Times New Roman"/>
          <w:kern w:val="0"/>
          <w:lang w:eastAsia="ar-SA" w:bidi="ar-SA"/>
        </w:rPr>
        <w:t xml:space="preserve"> nie zapisano inaczej to komunikacja </w:t>
      </w:r>
      <w:r w:rsidRPr="00DA6C3D">
        <w:rPr>
          <w:rFonts w:eastAsia="Times New Roman" w:cs="Times New Roman"/>
          <w:kern w:val="0"/>
          <w:lang w:eastAsia="ar-SA" w:bidi="ar-SA"/>
        </w:rPr>
        <w:br/>
        <w:t xml:space="preserve">w postępowaniu w szczególności składanie dokumentów, oświadczeń, wniosków (innych niż wnioski o dopuszczenie do udziału w postępowaniu), zawiadomień, zapytań </w:t>
      </w:r>
      <w:r w:rsidRPr="00DA6C3D">
        <w:rPr>
          <w:rFonts w:eastAsia="Times New Roman" w:cs="Times New Roman"/>
          <w:kern w:val="0"/>
          <w:lang w:eastAsia="ar-SA" w:bidi="ar-SA"/>
        </w:rPr>
        <w:br/>
      </w:r>
      <w:r w:rsidRPr="00DA6C3D">
        <w:rPr>
          <w:rFonts w:eastAsia="Times New Roman" w:cs="Times New Roman"/>
          <w:kern w:val="0"/>
          <w:lang w:eastAsia="ar-SA" w:bidi="ar-SA"/>
        </w:rPr>
        <w:lastRenderedPageBreak/>
        <w:t xml:space="preserve">oraz przekazywanie informacji odbywa się elektronicznie za pośrednictwem </w:t>
      </w:r>
      <w:hyperlink r:id="rId16" w:history="1">
        <w:r w:rsidR="00B05229" w:rsidRPr="00B05229">
          <w:rPr>
            <w:rStyle w:val="Hipercze"/>
            <w:rFonts w:cs="Times New Roman"/>
            <w:i/>
          </w:rPr>
          <w:t>https://platformazakupowa.pl/transakcja/1097733</w:t>
        </w:r>
      </w:hyperlink>
      <w:r w:rsidRPr="00DA6C3D">
        <w:rPr>
          <w:rFonts w:cs="Times New Roman"/>
        </w:rPr>
        <w:t xml:space="preserve"> </w:t>
      </w:r>
      <w:r w:rsidRPr="00DA6C3D">
        <w:rPr>
          <w:rFonts w:eastAsia="Times New Roman" w:cs="Times New Roman"/>
          <w:kern w:val="0"/>
          <w:lang w:eastAsia="ar-SA" w:bidi="ar-SA"/>
        </w:rPr>
        <w:t xml:space="preserve">i formularza </w:t>
      </w:r>
      <w:r w:rsidRPr="00DA6C3D">
        <w:rPr>
          <w:rFonts w:eastAsia="Times New Roman" w:cs="Times New Roman"/>
          <w:b/>
          <w:i/>
          <w:kern w:val="0"/>
          <w:lang w:eastAsia="ar-SA" w:bidi="ar-SA"/>
        </w:rPr>
        <w:t>Wyślij wiadomość</w:t>
      </w:r>
      <w:r w:rsidRPr="00DA6C3D">
        <w:rPr>
          <w:rFonts w:eastAsia="Times New Roman" w:cs="Times New Roman"/>
          <w:kern w:val="0"/>
          <w:lang w:eastAsia="ar-SA" w:bidi="ar-SA"/>
        </w:rPr>
        <w:t>.</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2.</w:t>
      </w:r>
      <w:r w:rsidRPr="00DA6C3D">
        <w:rPr>
          <w:rFonts w:eastAsia="Times New Roman" w:cs="Times New Roman"/>
          <w:kern w:val="0"/>
          <w:lang w:eastAsia="ar-SA" w:bidi="ar-SA"/>
        </w:rPr>
        <w:tab/>
        <w:t xml:space="preserve">Niniejszy </w:t>
      </w:r>
      <w:proofErr w:type="spellStart"/>
      <w:r w:rsidRPr="00DA6C3D">
        <w:rPr>
          <w:rFonts w:eastAsia="Times New Roman" w:cs="Times New Roman"/>
          <w:kern w:val="0"/>
          <w:lang w:eastAsia="ar-SA" w:bidi="ar-SA"/>
        </w:rPr>
        <w:t>pkt</w:t>
      </w:r>
      <w:proofErr w:type="spellEnd"/>
      <w:r w:rsidRPr="00DA6C3D">
        <w:rPr>
          <w:rFonts w:eastAsia="Times New Roman" w:cs="Times New Roman"/>
          <w:kern w:val="0"/>
          <w:lang w:eastAsia="ar-SA" w:bidi="ar-SA"/>
        </w:rPr>
        <w:t xml:space="preserve"> C </w:t>
      </w:r>
      <w:r w:rsidRPr="00DA6C3D">
        <w:rPr>
          <w:rFonts w:eastAsia="Times New Roman" w:cs="Times New Roman"/>
          <w:b/>
          <w:kern w:val="0"/>
          <w:lang w:eastAsia="ar-SA" w:bidi="ar-SA"/>
        </w:rPr>
        <w:t>nie dotyczy składania ofert</w:t>
      </w:r>
      <w:r w:rsidRPr="00DA6C3D">
        <w:rPr>
          <w:rFonts w:eastAsia="Times New Roman" w:cs="Times New Roman"/>
          <w:kern w:val="0"/>
          <w:lang w:eastAsia="ar-SA" w:bidi="ar-SA"/>
        </w:rPr>
        <w:t>, gdyż wiadomości nie są szyfrowane.</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 xml:space="preserve">3. Komunikacja poprzez </w:t>
      </w:r>
      <w:r w:rsidRPr="00DA6C3D">
        <w:rPr>
          <w:rFonts w:eastAsia="Times New Roman" w:cs="Times New Roman"/>
          <w:b/>
          <w:i/>
          <w:kern w:val="0"/>
          <w:lang w:eastAsia="ar-SA" w:bidi="ar-SA"/>
        </w:rPr>
        <w:t>Wyślij wiadomość</w:t>
      </w:r>
      <w:r w:rsidRPr="00DA6C3D">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Pr="00DA6C3D">
        <w:rPr>
          <w:rFonts w:eastAsia="Times New Roman" w:cs="Times New Roman"/>
          <w:kern w:val="0"/>
          <w:lang w:eastAsia="ar-SA" w:bidi="ar-SA"/>
        </w:rPr>
        <w:br/>
        <w:t>przy maksymalnej sumarycznej wielkości 500 MB.</w:t>
      </w:r>
    </w:p>
    <w:p w:rsidR="00DA6C3D" w:rsidRPr="00DA6C3D" w:rsidRDefault="00DA6C3D" w:rsidP="00DA6C3D">
      <w:pPr>
        <w:widowControl/>
        <w:suppressAutoHyphens w:val="0"/>
        <w:autoSpaceDE w:val="0"/>
        <w:adjustRightInd w:val="0"/>
        <w:spacing w:line="288" w:lineRule="auto"/>
        <w:ind w:left="568" w:hanging="284"/>
        <w:jc w:val="both"/>
        <w:textAlignment w:val="auto"/>
        <w:rPr>
          <w:rFonts w:eastAsiaTheme="minorHAnsi" w:cs="Times New Roman"/>
          <w:color w:val="000000"/>
          <w:kern w:val="0"/>
          <w:lang w:eastAsia="en-US" w:bidi="ar-SA"/>
        </w:rPr>
      </w:pPr>
      <w:r w:rsidRPr="00DA6C3D">
        <w:rPr>
          <w:rFonts w:eastAsia="Times New Roman" w:cs="Times New Roman"/>
          <w:kern w:val="0"/>
          <w:lang w:eastAsia="ar-SA" w:bidi="ar-SA"/>
        </w:rPr>
        <w:t>4.</w:t>
      </w:r>
      <w:r w:rsidRPr="00DA6C3D">
        <w:rPr>
          <w:rFonts w:eastAsia="Times New Roman" w:cs="Times New Roman"/>
          <w:kern w:val="0"/>
          <w:lang w:eastAsia="ar-SA" w:bidi="ar-SA"/>
        </w:rPr>
        <w:tab/>
        <w:t xml:space="preserve">W sytuacjach awaryjnych np. w przypadku niewłaściwego funkcjonowania </w:t>
      </w:r>
      <w:hyperlink r:id="rId17" w:history="1">
        <w:r w:rsidR="00B05229" w:rsidRPr="00B05229">
          <w:rPr>
            <w:rStyle w:val="Hipercze"/>
            <w:rFonts w:cs="Times New Roman"/>
            <w:i/>
          </w:rPr>
          <w:t>https://platformazakupowa.pl/transakcja/1097733</w:t>
        </w:r>
      </w:hyperlink>
      <w:r w:rsidRPr="00DA6C3D">
        <w:rPr>
          <w:rFonts w:cs="Times New Roman"/>
          <w:i/>
        </w:rPr>
        <w:t xml:space="preserve"> </w:t>
      </w:r>
      <w:r w:rsidRPr="00DA6C3D">
        <w:rPr>
          <w:rFonts w:eastAsia="Times New Roman" w:cs="Times New Roman"/>
          <w:kern w:val="0"/>
          <w:lang w:eastAsia="ar-SA" w:bidi="ar-SA"/>
        </w:rPr>
        <w:t xml:space="preserve">Zamawiający może również komunikować się z Wykonawcami </w:t>
      </w:r>
      <w:r w:rsidRPr="00DA6C3D">
        <w:rPr>
          <w:rFonts w:eastAsiaTheme="minorHAnsi" w:cs="Times New Roman"/>
          <w:color w:val="000000"/>
          <w:kern w:val="0"/>
          <w:lang w:eastAsia="en-US" w:bidi="ar-SA"/>
        </w:rPr>
        <w:t xml:space="preserve">za pomocą poczty elektronicznej: </w:t>
      </w:r>
      <w:hyperlink r:id="rId18" w:history="1">
        <w:r w:rsidRPr="00DA6C3D">
          <w:rPr>
            <w:rStyle w:val="Hipercze"/>
            <w:rFonts w:eastAsiaTheme="minorHAnsi" w:cs="Times New Roman"/>
            <w:i/>
            <w:kern w:val="0"/>
            <w:lang w:eastAsia="en-US" w:bidi="ar-SA"/>
          </w:rPr>
          <w:t>zamowienia@sppila.policja.gov.pl</w:t>
        </w:r>
      </w:hyperlink>
      <w:r w:rsidRPr="00DA6C3D">
        <w:rPr>
          <w:rFonts w:eastAsiaTheme="minorHAnsi" w:cs="Times New Roman"/>
          <w:color w:val="000000"/>
          <w:kern w:val="0"/>
          <w:lang w:eastAsia="en-US" w:bidi="ar-SA"/>
        </w:rPr>
        <w:t xml:space="preserve"> (nie dotyczy składania ofert). </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5.</w:t>
      </w:r>
      <w:r w:rsidRPr="00DA6C3D">
        <w:rPr>
          <w:rFonts w:eastAsia="Times New Roman" w:cs="Times New Roman"/>
          <w:kern w:val="0"/>
          <w:lang w:eastAsia="ar-SA" w:bidi="ar-SA"/>
        </w:rPr>
        <w:tab/>
        <w:t xml:space="preserve">Dokumenty elektroniczne, oświadczenia lub elektroniczne kopie dokumentów </w:t>
      </w:r>
      <w:r w:rsidRPr="00DA6C3D">
        <w:rPr>
          <w:rFonts w:eastAsia="Times New Roman" w:cs="Times New Roman"/>
          <w:kern w:val="0"/>
          <w:lang w:eastAsia="ar-SA" w:bidi="ar-SA"/>
        </w:rPr>
        <w:br/>
        <w:t xml:space="preserve">lub oświadczeń składane są przez Wykonawcę za pośrednictwem przycisku </w:t>
      </w:r>
      <w:r w:rsidRPr="00DA6C3D">
        <w:rPr>
          <w:rFonts w:eastAsia="Times New Roman" w:cs="Times New Roman"/>
          <w:b/>
          <w:bCs/>
          <w:i/>
          <w:kern w:val="0"/>
          <w:lang w:eastAsia="ar-SA" w:bidi="ar-SA"/>
        </w:rPr>
        <w:t>Wyślij wiadomość</w:t>
      </w:r>
      <w:r w:rsidRPr="00DA6C3D">
        <w:rPr>
          <w:rFonts w:eastAsia="Times New Roman" w:cs="Times New Roman"/>
          <w:b/>
          <w:bCs/>
          <w:kern w:val="0"/>
          <w:lang w:eastAsia="ar-SA" w:bidi="ar-SA"/>
        </w:rPr>
        <w:t xml:space="preserve"> </w:t>
      </w:r>
      <w:r w:rsidRPr="00DA6C3D">
        <w:rPr>
          <w:rFonts w:eastAsia="Times New Roman" w:cs="Times New Roman"/>
          <w:kern w:val="0"/>
          <w:lang w:eastAsia="ar-SA" w:bidi="ar-SA"/>
        </w:rPr>
        <w:t>jako załączniki</w:t>
      </w:r>
      <w:r w:rsidRPr="00DA6C3D">
        <w:rPr>
          <w:rFonts w:eastAsia="Times New Roman" w:cs="Times New Roman"/>
          <w:kern w:val="0"/>
          <w:vertAlign w:val="superscript"/>
          <w:lang w:eastAsia="ar-SA" w:bidi="ar-SA"/>
        </w:rPr>
        <w:footnoteReference w:id="5"/>
      </w:r>
      <w:r w:rsidRPr="00DA6C3D">
        <w:rPr>
          <w:rFonts w:eastAsia="Times New Roman" w:cs="Times New Roman"/>
          <w:kern w:val="0"/>
          <w:lang w:eastAsia="ar-SA" w:bidi="ar-SA"/>
        </w:rPr>
        <w:t>.</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6.</w:t>
      </w:r>
      <w:r w:rsidRPr="00DA6C3D">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7.</w:t>
      </w:r>
      <w:r w:rsidRPr="00DA6C3D">
        <w:rPr>
          <w:rFonts w:eastAsia="Times New Roman" w:cs="Times New Roman"/>
          <w:kern w:val="0"/>
          <w:lang w:eastAsia="ar-SA" w:bidi="ar-SA"/>
        </w:rPr>
        <w:tab/>
        <w:t xml:space="preserve">Warunkiem otrzymania powiadomień systemowych </w:t>
      </w:r>
      <w:r w:rsidRPr="00DA6C3D">
        <w:rPr>
          <w:rFonts w:eastAsia="Times New Roman" w:cs="Times New Roman"/>
          <w:b/>
          <w:bCs/>
          <w:i/>
          <w:kern w:val="0"/>
          <w:lang w:eastAsia="ar-SA" w:bidi="ar-SA"/>
        </w:rPr>
        <w:t>platformazakupowa.pl</w:t>
      </w:r>
      <w:r w:rsidRPr="00DA6C3D">
        <w:rPr>
          <w:rFonts w:eastAsia="Times New Roman" w:cs="Times New Roman"/>
          <w:b/>
          <w:bCs/>
          <w:kern w:val="0"/>
          <w:lang w:eastAsia="ar-SA" w:bidi="ar-SA"/>
        </w:rPr>
        <w:t xml:space="preserve"> </w:t>
      </w:r>
      <w:r w:rsidRPr="00DA6C3D">
        <w:rPr>
          <w:rFonts w:eastAsia="Times New Roman" w:cs="Times New Roman"/>
          <w:kern w:val="0"/>
          <w:lang w:eastAsia="ar-SA" w:bidi="ar-SA"/>
        </w:rPr>
        <w:t xml:space="preserve">zgodnie </w:t>
      </w:r>
      <w:r w:rsidRPr="00DA6C3D">
        <w:rPr>
          <w:rFonts w:eastAsia="Times New Roman" w:cs="Times New Roman"/>
          <w:kern w:val="0"/>
          <w:lang w:eastAsia="ar-SA" w:bidi="ar-SA"/>
        </w:rPr>
        <w:br/>
        <w:t xml:space="preserve">z ust. 6 jest wcześniejsze poinformowanie przez Zamawiającego o postępowaniu, złożenie oferty lub wniosku jak i wystosowanie wiadomości przez Wykonawcę </w:t>
      </w:r>
      <w:r w:rsidRPr="00DA6C3D">
        <w:rPr>
          <w:rFonts w:eastAsia="Times New Roman" w:cs="Times New Roman"/>
          <w:kern w:val="0"/>
          <w:lang w:eastAsia="ar-SA" w:bidi="ar-SA"/>
        </w:rPr>
        <w:br/>
        <w:t>w obrębie postępowania, na którą otrzyma odpowiedź.</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8.</w:t>
      </w:r>
      <w:r w:rsidRPr="00DA6C3D">
        <w:rPr>
          <w:rFonts w:eastAsia="Times New Roman" w:cs="Times New Roman"/>
          <w:kern w:val="0"/>
          <w:lang w:eastAsia="ar-SA" w:bidi="ar-SA"/>
        </w:rPr>
        <w:tab/>
        <w:t xml:space="preserve">Wykonawca jako podmiot profesjonalny ma obowiązek sprawdzania bezpośrednio </w:t>
      </w:r>
      <w:r w:rsidRPr="00DA6C3D">
        <w:rPr>
          <w:rFonts w:eastAsia="Times New Roman" w:cs="Times New Roman"/>
          <w:kern w:val="0"/>
          <w:lang w:eastAsia="ar-SA" w:bidi="ar-SA"/>
        </w:rPr>
        <w:br/>
        <w:t>w systemie informacji publicznych oraz prywatnych przesłanych przez Zamawiającego, gdyż system powiadomień może ulec awarii lub powiadomienie może trafić do folderu SPAM.</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9.</w:t>
      </w:r>
      <w:r w:rsidRPr="00DA6C3D">
        <w:rPr>
          <w:rFonts w:eastAsia="Times New Roman" w:cs="Times New Roman"/>
          <w:kern w:val="0"/>
          <w:lang w:eastAsia="ar-SA" w:bidi="ar-SA"/>
        </w:rPr>
        <w:tab/>
        <w:t xml:space="preserve">Za datę przekazania składanych dokumentów, oświadczeń, wniosków (innych niż wnioski o dopuszczenie do udziału w postępowaniu), zawiadomień, zapytań oraz przekazywanie informacji uznaje się kliknięcie przycisku </w:t>
      </w:r>
      <w:r w:rsidRPr="00DA6C3D">
        <w:rPr>
          <w:rFonts w:eastAsia="Times New Roman" w:cs="Times New Roman"/>
          <w:b/>
          <w:bCs/>
          <w:i/>
          <w:kern w:val="0"/>
          <w:lang w:eastAsia="ar-SA" w:bidi="ar-SA"/>
        </w:rPr>
        <w:t>Wyślij wiadomość</w:t>
      </w:r>
      <w:r w:rsidRPr="00DA6C3D">
        <w:rPr>
          <w:rFonts w:eastAsia="Times New Roman" w:cs="Times New Roman"/>
          <w:b/>
          <w:bCs/>
          <w:kern w:val="0"/>
          <w:lang w:eastAsia="ar-SA" w:bidi="ar-SA"/>
        </w:rPr>
        <w:t xml:space="preserve"> </w:t>
      </w:r>
      <w:r w:rsidRPr="00DA6C3D">
        <w:rPr>
          <w:rFonts w:eastAsia="Times New Roman" w:cs="Times New Roman"/>
          <w:b/>
          <w:bCs/>
          <w:kern w:val="0"/>
          <w:lang w:eastAsia="ar-SA" w:bidi="ar-SA"/>
        </w:rPr>
        <w:br/>
      </w:r>
      <w:r w:rsidRPr="00DA6C3D">
        <w:rPr>
          <w:rFonts w:eastAsia="Times New Roman" w:cs="Times New Roman"/>
          <w:kern w:val="0"/>
          <w:lang w:eastAsia="ar-SA" w:bidi="ar-SA"/>
        </w:rPr>
        <w:t>po których pojawi się komunikat, że wiadomość została wysłana do Zamawiającego.</w:t>
      </w:r>
    </w:p>
    <w:p w:rsidR="00DA6C3D" w:rsidRPr="00DA6C3D" w:rsidRDefault="00DA6C3D" w:rsidP="00DA6C3D">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p>
    <w:p w:rsidR="00DA6C3D" w:rsidRPr="00DA6C3D" w:rsidRDefault="00DA6C3D" w:rsidP="00DA6C3D">
      <w:pPr>
        <w:widowControl/>
        <w:suppressAutoHyphens w:val="0"/>
        <w:autoSpaceDE w:val="0"/>
        <w:adjustRightInd w:val="0"/>
        <w:spacing w:line="288" w:lineRule="auto"/>
        <w:ind w:left="-142"/>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ROZDZIAŁ VII.</w:t>
      </w:r>
      <w:r w:rsidRPr="00DA6C3D">
        <w:rPr>
          <w:rFonts w:eastAsiaTheme="minorHAnsi" w:cs="Times New Roman"/>
          <w:b/>
          <w:bCs/>
          <w:color w:val="000000"/>
          <w:kern w:val="0"/>
          <w:lang w:eastAsia="en-US" w:bidi="ar-SA"/>
        </w:rPr>
        <w:tab/>
      </w:r>
    </w:p>
    <w:p w:rsidR="00DA6C3D" w:rsidRPr="00DA6C3D" w:rsidRDefault="00DA6C3D" w:rsidP="00DA6C3D">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Warunki udziału w postępowaniu</w:t>
      </w:r>
    </w:p>
    <w:p w:rsidR="00DA6C3D" w:rsidRPr="00DA6C3D" w:rsidRDefault="00DA6C3D" w:rsidP="00DA6C3D">
      <w:pPr>
        <w:pStyle w:val="Akapitzlist"/>
        <w:numPr>
          <w:ilvl w:val="1"/>
          <w:numId w:val="17"/>
        </w:numPr>
        <w:spacing w:after="120" w:line="288" w:lineRule="auto"/>
        <w:ind w:left="568" w:hanging="284"/>
        <w:jc w:val="both"/>
        <w:rPr>
          <w:rFonts w:ascii="Times New Roman" w:hAnsi="Times New Roman" w:cs="Times New Roman"/>
          <w:bCs/>
          <w:sz w:val="24"/>
          <w:szCs w:val="24"/>
        </w:rPr>
      </w:pPr>
      <w:r w:rsidRPr="00DA6C3D">
        <w:rPr>
          <w:rFonts w:ascii="Times New Roman" w:hAnsi="Times New Roman" w:cs="Times New Roman"/>
          <w:bCs/>
          <w:sz w:val="24"/>
          <w:szCs w:val="24"/>
        </w:rPr>
        <w:t xml:space="preserve">O udzielenie zamówienia mogą ubiegać się Wykonawcy, którzy </w:t>
      </w:r>
      <w:r w:rsidRPr="00DA6C3D">
        <w:rPr>
          <w:rFonts w:ascii="Times New Roman" w:hAnsi="Times New Roman" w:cs="Times New Roman"/>
          <w:b/>
          <w:bCs/>
          <w:sz w:val="24"/>
          <w:szCs w:val="24"/>
        </w:rPr>
        <w:t>spełniają warunki udziału w postępowaniu</w:t>
      </w:r>
      <w:r w:rsidRPr="00DA6C3D">
        <w:rPr>
          <w:rFonts w:ascii="Times New Roman" w:hAnsi="Times New Roman" w:cs="Times New Roman"/>
          <w:bCs/>
          <w:sz w:val="24"/>
          <w:szCs w:val="24"/>
        </w:rPr>
        <w:t xml:space="preserve"> dotyczące:</w:t>
      </w:r>
    </w:p>
    <w:p w:rsidR="00DA6C3D" w:rsidRPr="00DA6C3D" w:rsidRDefault="00DA6C3D" w:rsidP="00DA6C3D">
      <w:pPr>
        <w:spacing w:line="288" w:lineRule="auto"/>
        <w:ind w:left="851"/>
        <w:jc w:val="both"/>
        <w:rPr>
          <w:rFonts w:cs="Times New Roman"/>
          <w:bCs/>
          <w:kern w:val="0"/>
        </w:rPr>
      </w:pPr>
      <w:r w:rsidRPr="00DA6C3D">
        <w:rPr>
          <w:rFonts w:cs="Times New Roman"/>
          <w:b/>
          <w:bCs/>
          <w:kern w:val="0"/>
        </w:rPr>
        <w:t>1.1. Zdolności do występowania w obrocie gospodarczym:</w:t>
      </w:r>
    </w:p>
    <w:p w:rsidR="00DA6C3D" w:rsidRPr="00DA6C3D" w:rsidRDefault="00DA6C3D" w:rsidP="00DA6C3D">
      <w:pPr>
        <w:pStyle w:val="Tekstpodstawowy"/>
        <w:spacing w:after="240" w:line="288" w:lineRule="auto"/>
        <w:ind w:left="1418"/>
        <w:jc w:val="both"/>
      </w:pPr>
      <w:r w:rsidRPr="00DA6C3D">
        <w:rPr>
          <w:rStyle w:val="postbody"/>
        </w:rPr>
        <w:t>Zamawiający nie stawia warunków w tym zakresie.</w:t>
      </w:r>
    </w:p>
    <w:p w:rsidR="00DA6C3D" w:rsidRPr="00DA6C3D" w:rsidRDefault="00DA6C3D" w:rsidP="00DA6C3D">
      <w:pPr>
        <w:pStyle w:val="Standard"/>
        <w:spacing w:line="288" w:lineRule="auto"/>
        <w:ind w:left="1418" w:hanging="567"/>
        <w:jc w:val="both"/>
        <w:rPr>
          <w:rFonts w:eastAsiaTheme="minorHAnsi"/>
          <w:b/>
          <w:bCs/>
          <w:kern w:val="0"/>
          <w:lang w:eastAsia="en-US"/>
        </w:rPr>
      </w:pPr>
      <w:r w:rsidRPr="00DA6C3D">
        <w:rPr>
          <w:rFonts w:eastAsiaTheme="minorHAnsi"/>
          <w:b/>
          <w:bCs/>
          <w:kern w:val="0"/>
          <w:lang w:eastAsia="en-US"/>
        </w:rPr>
        <w:lastRenderedPageBreak/>
        <w:t>1.2. Uprawnień do prowadzenia określonej działalności gospodarczej lub zawodowej:</w:t>
      </w:r>
    </w:p>
    <w:p w:rsidR="00DA6C3D" w:rsidRPr="00DA6C3D" w:rsidRDefault="00DA6C3D" w:rsidP="00DA6C3D">
      <w:pPr>
        <w:pStyle w:val="Standard"/>
        <w:spacing w:after="240" w:line="288" w:lineRule="auto"/>
        <w:ind w:left="1418"/>
        <w:jc w:val="both"/>
      </w:pPr>
      <w:r w:rsidRPr="00DA6C3D">
        <w:rPr>
          <w:rFonts w:eastAsiaTheme="minorHAnsi"/>
          <w:bCs/>
          <w:kern w:val="0"/>
          <w:lang w:eastAsia="en-US"/>
        </w:rPr>
        <w:t xml:space="preserve">Zamawiający wymaga wykazania przez Wykonawcę posiadania </w:t>
      </w:r>
      <w:r w:rsidRPr="00DA6C3D">
        <w:t xml:space="preserve">uprawnień </w:t>
      </w:r>
      <w:r w:rsidRPr="00DA6C3D">
        <w:br/>
        <w:t xml:space="preserve">do prowadzenia określonej działalności zawodowej na podstawie ustawy </w:t>
      </w:r>
      <w:r w:rsidRPr="00DA6C3D">
        <w:br/>
        <w:t xml:space="preserve">z dnia 25 sierpnia 2006 r. </w:t>
      </w:r>
      <w:r w:rsidRPr="00DA6C3D">
        <w:rPr>
          <w:i/>
        </w:rPr>
        <w:t>o bezpieczeństwie żywności i żywienia</w:t>
      </w:r>
      <w:r w:rsidRPr="00DA6C3D">
        <w:t xml:space="preserve"> (Dz. U. z 2023 r., poz. 1448). W tym przypadku Wykonawcy  muszą posiadać zaświadczenie </w:t>
      </w:r>
      <w:r w:rsidRPr="00DA6C3D">
        <w:br/>
        <w:t xml:space="preserve">o wpisie do rejestru zakładów podlegających urzędowej kontroli organów Państwowej Powiatowej Inspekcji Sanitarnej – zgodnie z art. 61 i 62 ust. 1 wyżej wymienionej ustawy lub posiadać uprawnienia do wykonywania określonej działalności na podstawie ustawy z dnia 16 grudnia 2005 r. </w:t>
      </w:r>
      <w:r w:rsidRPr="00DA6C3D">
        <w:br/>
      </w:r>
      <w:r w:rsidRPr="00DA6C3D">
        <w:rPr>
          <w:i/>
        </w:rPr>
        <w:t>o produktach pochodzenia</w:t>
      </w:r>
      <w:r w:rsidRPr="00DA6C3D">
        <w:t xml:space="preserve"> </w:t>
      </w:r>
      <w:r w:rsidRPr="00DA6C3D">
        <w:rPr>
          <w:i/>
        </w:rPr>
        <w:t xml:space="preserve">zwierzęcego </w:t>
      </w:r>
      <w:r w:rsidRPr="00DA6C3D">
        <w:t xml:space="preserve">(Dz. U. z 2023 r., poz. 872), </w:t>
      </w:r>
      <w:r w:rsidRPr="00DA6C3D">
        <w:br/>
        <w:t>a w szczególności posiadać decyzję administracyjną o wpisie do rejestru zakładów albo zatwierdzenia zakładu wydaną przez powiatowego lekarza weterynarii wraz z nadanym numerem identyfikacyjnym zgodnie z art. 21 ust. 4 wyżej wymienionej ustawy.</w:t>
      </w:r>
    </w:p>
    <w:p w:rsidR="00DA6C3D" w:rsidRPr="00DA6C3D" w:rsidRDefault="00DA6C3D" w:rsidP="00DA6C3D">
      <w:pPr>
        <w:widowControl/>
        <w:suppressAutoHyphens w:val="0"/>
        <w:autoSpaceDE w:val="0"/>
        <w:adjustRightInd w:val="0"/>
        <w:spacing w:line="288" w:lineRule="auto"/>
        <w:ind w:left="851"/>
        <w:jc w:val="both"/>
        <w:textAlignment w:val="auto"/>
        <w:rPr>
          <w:rFonts w:eastAsiaTheme="minorHAnsi" w:cs="Times New Roman"/>
          <w:b/>
          <w:bCs/>
          <w:kern w:val="0"/>
          <w:lang w:eastAsia="en-US" w:bidi="ar-SA"/>
        </w:rPr>
      </w:pPr>
      <w:r w:rsidRPr="00DA6C3D">
        <w:rPr>
          <w:rFonts w:eastAsiaTheme="minorHAnsi" w:cs="Times New Roman"/>
          <w:b/>
          <w:bCs/>
          <w:kern w:val="0"/>
          <w:lang w:eastAsia="en-US" w:bidi="ar-SA"/>
        </w:rPr>
        <w:t>1.3. Sytuacji ekonomicznej lub finansowej:</w:t>
      </w:r>
    </w:p>
    <w:p w:rsidR="00DA6C3D" w:rsidRPr="00DA6C3D" w:rsidRDefault="00DA6C3D" w:rsidP="00DA6C3D">
      <w:pPr>
        <w:pStyle w:val="Tekstpodstawowy"/>
        <w:spacing w:after="240" w:line="288" w:lineRule="auto"/>
        <w:ind w:left="1418"/>
        <w:jc w:val="both"/>
      </w:pPr>
      <w:r w:rsidRPr="00DA6C3D">
        <w:rPr>
          <w:rStyle w:val="postbody"/>
        </w:rPr>
        <w:t>Zamawiający nie stawia warunków w tym zakresie.</w:t>
      </w:r>
    </w:p>
    <w:p w:rsidR="00DA6C3D" w:rsidRPr="00DA6C3D" w:rsidRDefault="00DA6C3D" w:rsidP="00DA6C3D">
      <w:pPr>
        <w:widowControl/>
        <w:suppressAutoHyphens w:val="0"/>
        <w:autoSpaceDE w:val="0"/>
        <w:adjustRightInd w:val="0"/>
        <w:spacing w:line="288" w:lineRule="auto"/>
        <w:ind w:left="851"/>
        <w:jc w:val="both"/>
        <w:textAlignment w:val="auto"/>
        <w:rPr>
          <w:rFonts w:eastAsiaTheme="minorHAnsi" w:cs="Times New Roman"/>
          <w:kern w:val="0"/>
          <w:lang w:eastAsia="en-US" w:bidi="ar-SA"/>
        </w:rPr>
      </w:pPr>
      <w:r w:rsidRPr="00DA6C3D">
        <w:rPr>
          <w:rFonts w:eastAsiaTheme="minorHAnsi" w:cs="Times New Roman"/>
          <w:b/>
          <w:bCs/>
          <w:kern w:val="0"/>
          <w:lang w:eastAsia="en-US" w:bidi="ar-SA"/>
        </w:rPr>
        <w:t>1.4. Zdolności technicznej lub zawodowej:</w:t>
      </w:r>
    </w:p>
    <w:p w:rsidR="00DA6C3D" w:rsidRPr="00DA6C3D" w:rsidRDefault="00DA6C3D" w:rsidP="00DA6C3D">
      <w:pPr>
        <w:widowControl/>
        <w:suppressAutoHyphens w:val="0"/>
        <w:autoSpaceDE w:val="0"/>
        <w:adjustRightInd w:val="0"/>
        <w:spacing w:line="288" w:lineRule="auto"/>
        <w:ind w:left="1418"/>
        <w:jc w:val="both"/>
        <w:textAlignment w:val="auto"/>
        <w:rPr>
          <w:rFonts w:eastAsiaTheme="minorHAnsi" w:cs="Times New Roman"/>
          <w:color w:val="000000"/>
          <w:kern w:val="0"/>
          <w:lang w:eastAsia="en-US" w:bidi="ar-SA"/>
        </w:rPr>
      </w:pPr>
      <w:r w:rsidRPr="00DA6C3D">
        <w:rPr>
          <w:rFonts w:eastAsiaTheme="minorHAnsi" w:cs="Times New Roman"/>
          <w:bCs/>
          <w:kern w:val="0"/>
          <w:lang w:eastAsia="en-US"/>
        </w:rPr>
        <w:t xml:space="preserve">Zamawiający wymaga wykazania przez Wykonawcę, że Wykonawca </w:t>
      </w:r>
      <w:r w:rsidRPr="00DA6C3D">
        <w:rPr>
          <w:rFonts w:eastAsiaTheme="minorHAnsi" w:cs="Times New Roman"/>
          <w:color w:val="000000"/>
          <w:kern w:val="0"/>
          <w:lang w:eastAsia="en-US" w:bidi="ar-SA"/>
        </w:rPr>
        <w:t xml:space="preserve">dysponuje co najmniej jednym środkiem transportu spełniającym warunki określone </w:t>
      </w:r>
      <w:r w:rsidRPr="00DA6C3D">
        <w:rPr>
          <w:rFonts w:eastAsiaTheme="minorHAnsi" w:cs="Times New Roman"/>
          <w:color w:val="000000"/>
          <w:kern w:val="0"/>
          <w:lang w:eastAsia="en-US" w:bidi="ar-SA"/>
        </w:rPr>
        <w:br/>
        <w:t xml:space="preserve">w rozdziale IV Załącznika nr II do rozporządzenia (WE) nr 852/2004 Parlamentu Europejskiego i Rady z dnia 29 kwietnia 2004 r. </w:t>
      </w:r>
      <w:r w:rsidRPr="00DA6C3D">
        <w:rPr>
          <w:rFonts w:eastAsiaTheme="minorHAnsi" w:cs="Times New Roman"/>
          <w:i/>
          <w:iCs/>
          <w:color w:val="000000"/>
          <w:kern w:val="0"/>
          <w:lang w:eastAsia="en-US" w:bidi="ar-SA"/>
        </w:rPr>
        <w:t xml:space="preserve">w sprawie higieny środków spożywczych </w:t>
      </w:r>
      <w:r w:rsidRPr="00DA6C3D">
        <w:rPr>
          <w:rFonts w:eastAsiaTheme="minorHAnsi" w:cs="Times New Roman"/>
          <w:color w:val="000000"/>
          <w:kern w:val="0"/>
          <w:lang w:eastAsia="en-US" w:bidi="ar-SA"/>
        </w:rPr>
        <w:t>(Dz. U. UE. L. z 30 kwietnia 2004 r. nr 139.1).</w:t>
      </w:r>
    </w:p>
    <w:p w:rsidR="00DA6C3D" w:rsidRPr="00DA6C3D" w:rsidRDefault="00DA6C3D" w:rsidP="00DA6C3D">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DA6C3D" w:rsidRPr="00DA6C3D" w:rsidRDefault="00DA6C3D" w:rsidP="00DA6C3D">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DA6C3D">
        <w:rPr>
          <w:rFonts w:eastAsiaTheme="minorHAnsi" w:cs="Times New Roman"/>
          <w:b/>
          <w:kern w:val="0"/>
          <w:lang w:eastAsia="en-US" w:bidi="ar-SA"/>
        </w:rPr>
        <w:t>ROZDZIAŁ VIII.</w:t>
      </w:r>
      <w:r w:rsidRPr="00DA6C3D">
        <w:rPr>
          <w:rFonts w:eastAsiaTheme="minorHAnsi" w:cs="Times New Roman"/>
          <w:b/>
          <w:kern w:val="0"/>
          <w:lang w:eastAsia="en-US" w:bidi="ar-SA"/>
        </w:rPr>
        <w:tab/>
      </w:r>
    </w:p>
    <w:p w:rsidR="00DA6C3D" w:rsidRPr="00DA6C3D" w:rsidRDefault="00DA6C3D" w:rsidP="00DA6C3D">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DA6C3D">
        <w:rPr>
          <w:rFonts w:eastAsiaTheme="minorHAnsi" w:cs="Times New Roman"/>
          <w:b/>
          <w:kern w:val="0"/>
          <w:lang w:eastAsia="en-US" w:bidi="ar-SA"/>
        </w:rPr>
        <w:t>Podstawy wykluczenia Wykonawcy z postępowaniu</w:t>
      </w:r>
    </w:p>
    <w:p w:rsidR="00DA6C3D" w:rsidRPr="00DA6C3D" w:rsidRDefault="00DA6C3D" w:rsidP="00DA6C3D">
      <w:pPr>
        <w:pStyle w:val="Akapitzlist"/>
        <w:numPr>
          <w:ilvl w:val="0"/>
          <w:numId w:val="21"/>
        </w:numPr>
        <w:autoSpaceDE w:val="0"/>
        <w:adjustRightInd w:val="0"/>
        <w:spacing w:line="288" w:lineRule="auto"/>
        <w:jc w:val="both"/>
        <w:rPr>
          <w:rFonts w:ascii="Times New Roman" w:hAnsi="Times New Roman" w:cs="Times New Roman"/>
          <w:b/>
          <w:sz w:val="24"/>
          <w:szCs w:val="24"/>
        </w:rPr>
      </w:pPr>
      <w:r w:rsidRPr="00DA6C3D">
        <w:rPr>
          <w:rFonts w:ascii="Times New Roman" w:hAnsi="Times New Roman" w:cs="Times New Roman"/>
          <w:bCs/>
          <w:sz w:val="24"/>
          <w:szCs w:val="24"/>
        </w:rPr>
        <w:t xml:space="preserve">O udzielenie zamówienia mogą ubiegać się Wykonawcy, którzy </w:t>
      </w:r>
      <w:r w:rsidRPr="00DA6C3D">
        <w:rPr>
          <w:rFonts w:ascii="Times New Roman" w:hAnsi="Times New Roman" w:cs="Times New Roman"/>
          <w:b/>
          <w:bCs/>
          <w:sz w:val="24"/>
          <w:szCs w:val="24"/>
        </w:rPr>
        <w:t>nie podlegają wykluczeniu</w:t>
      </w:r>
      <w:r w:rsidRPr="00DA6C3D">
        <w:rPr>
          <w:rFonts w:ascii="Times New Roman" w:hAnsi="Times New Roman" w:cs="Times New Roman"/>
          <w:bCs/>
          <w:sz w:val="24"/>
          <w:szCs w:val="24"/>
        </w:rPr>
        <w:t xml:space="preserve"> </w:t>
      </w:r>
      <w:r w:rsidRPr="00DA6C3D">
        <w:rPr>
          <w:rFonts w:ascii="Times New Roman" w:eastAsia="Times New Roman" w:hAnsi="Times New Roman" w:cs="Times New Roman"/>
          <w:b/>
          <w:sz w:val="24"/>
          <w:szCs w:val="24"/>
          <w:lang w:eastAsia="ar-SA"/>
        </w:rPr>
        <w:t>na podstawie:</w:t>
      </w:r>
    </w:p>
    <w:p w:rsidR="00DA6C3D" w:rsidRPr="00DA6C3D" w:rsidRDefault="00DA6C3D" w:rsidP="00DA6C3D">
      <w:pPr>
        <w:pStyle w:val="Akapitzlist"/>
        <w:numPr>
          <w:ilvl w:val="0"/>
          <w:numId w:val="23"/>
        </w:numPr>
        <w:autoSpaceDE w:val="0"/>
        <w:adjustRightInd w:val="0"/>
        <w:spacing w:line="288" w:lineRule="auto"/>
        <w:jc w:val="both"/>
        <w:rPr>
          <w:rFonts w:ascii="Times New Roman" w:eastAsia="Times New Roman" w:hAnsi="Times New Roman" w:cs="Times New Roman"/>
          <w:b/>
          <w:sz w:val="24"/>
          <w:szCs w:val="24"/>
          <w:lang w:eastAsia="ar-SA"/>
        </w:rPr>
      </w:pPr>
      <w:r w:rsidRPr="00DA6C3D">
        <w:rPr>
          <w:rFonts w:ascii="Times New Roman" w:eastAsia="Times New Roman" w:hAnsi="Times New Roman" w:cs="Times New Roman"/>
          <w:b/>
          <w:sz w:val="24"/>
          <w:szCs w:val="24"/>
          <w:lang w:eastAsia="ar-SA"/>
        </w:rPr>
        <w:t xml:space="preserve">art. 108 ust. 1 ustawy </w:t>
      </w:r>
      <w:proofErr w:type="spellStart"/>
      <w:r w:rsidRPr="00DA6C3D">
        <w:rPr>
          <w:rFonts w:ascii="Times New Roman" w:eastAsia="Times New Roman" w:hAnsi="Times New Roman" w:cs="Times New Roman"/>
          <w:b/>
          <w:sz w:val="24"/>
          <w:szCs w:val="24"/>
          <w:lang w:eastAsia="ar-SA"/>
        </w:rPr>
        <w:t>Pzp</w:t>
      </w:r>
      <w:proofErr w:type="spellEnd"/>
      <w:r w:rsidRPr="00DA6C3D">
        <w:rPr>
          <w:rFonts w:ascii="Times New Roman" w:eastAsia="Times New Roman" w:hAnsi="Times New Roman" w:cs="Times New Roman"/>
          <w:b/>
          <w:sz w:val="24"/>
          <w:szCs w:val="24"/>
          <w:lang w:eastAsia="ar-SA"/>
        </w:rPr>
        <w:t>;</w:t>
      </w:r>
    </w:p>
    <w:p w:rsidR="00DA6C3D" w:rsidRPr="00DA6C3D" w:rsidRDefault="00DA6C3D" w:rsidP="00DA6C3D">
      <w:pPr>
        <w:pStyle w:val="Akapitzlist"/>
        <w:numPr>
          <w:ilvl w:val="0"/>
          <w:numId w:val="23"/>
        </w:numPr>
        <w:autoSpaceDE w:val="0"/>
        <w:adjustRightInd w:val="0"/>
        <w:spacing w:line="288" w:lineRule="auto"/>
        <w:jc w:val="both"/>
        <w:rPr>
          <w:rFonts w:ascii="Times New Roman" w:eastAsia="Times New Roman" w:hAnsi="Times New Roman" w:cs="Times New Roman"/>
          <w:b/>
          <w:sz w:val="24"/>
          <w:szCs w:val="24"/>
          <w:lang w:eastAsia="ar-SA"/>
        </w:rPr>
      </w:pPr>
      <w:r w:rsidRPr="00DA6C3D">
        <w:rPr>
          <w:rFonts w:ascii="Times New Roman" w:hAnsi="Times New Roman" w:cs="Times New Roman"/>
          <w:b/>
          <w:sz w:val="24"/>
          <w:szCs w:val="24"/>
        </w:rPr>
        <w:t xml:space="preserve">art. 7 ust. 1 ustawy z dnia 13 kwietnia 2022 r. </w:t>
      </w:r>
      <w:r w:rsidRPr="00DA6C3D">
        <w:rPr>
          <w:rFonts w:ascii="Times New Roman" w:hAnsi="Times New Roman" w:cs="Times New Roman"/>
          <w:b/>
          <w:i/>
          <w:sz w:val="24"/>
          <w:szCs w:val="24"/>
        </w:rPr>
        <w:t xml:space="preserve">o szczególnych rozwiązaniach </w:t>
      </w:r>
      <w:r w:rsidRPr="00DA6C3D">
        <w:rPr>
          <w:rFonts w:ascii="Times New Roman" w:hAnsi="Times New Roman" w:cs="Times New Roman"/>
          <w:b/>
          <w:i/>
          <w:sz w:val="24"/>
          <w:szCs w:val="24"/>
        </w:rPr>
        <w:br/>
        <w:t>w zakresie przeciwdziałania wspieraniu agresji na Ukrainę oraz służących ochronie bezpieczeństwa narodowego</w:t>
      </w:r>
      <w:r w:rsidRPr="00DA6C3D">
        <w:rPr>
          <w:rFonts w:ascii="Times New Roman" w:hAnsi="Times New Roman" w:cs="Times New Roman"/>
          <w:b/>
          <w:sz w:val="24"/>
          <w:szCs w:val="24"/>
        </w:rPr>
        <w:t xml:space="preserve"> (Dz. U. z 2024 r. poz. 507);</w:t>
      </w:r>
    </w:p>
    <w:p w:rsidR="00DA6C3D" w:rsidRPr="00B05229" w:rsidRDefault="00DA6C3D" w:rsidP="00B05229">
      <w:pPr>
        <w:pStyle w:val="Akapitzlist"/>
        <w:autoSpaceDE w:val="0"/>
        <w:adjustRightInd w:val="0"/>
        <w:spacing w:line="288" w:lineRule="auto"/>
        <w:ind w:left="796"/>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 xml:space="preserve">z  zastrzeżeniem art. 110 ust. 2 ustawy </w:t>
      </w:r>
      <w:proofErr w:type="spellStart"/>
      <w:r w:rsidRPr="00DA6C3D">
        <w:rPr>
          <w:rFonts w:ascii="Times New Roman" w:eastAsia="Times New Roman" w:hAnsi="Times New Roman" w:cs="Times New Roman"/>
          <w:sz w:val="24"/>
          <w:szCs w:val="24"/>
          <w:lang w:eastAsia="ar-SA"/>
        </w:rPr>
        <w:t>Pzp</w:t>
      </w:r>
      <w:proofErr w:type="spellEnd"/>
      <w:r w:rsidRPr="00DA6C3D">
        <w:rPr>
          <w:rFonts w:ascii="Times New Roman" w:eastAsia="Times New Roman" w:hAnsi="Times New Roman" w:cs="Times New Roman"/>
          <w:sz w:val="24"/>
          <w:szCs w:val="24"/>
          <w:lang w:eastAsia="ar-SA"/>
        </w:rPr>
        <w:t>.</w:t>
      </w:r>
    </w:p>
    <w:p w:rsidR="00DA6C3D" w:rsidRDefault="00DA6C3D" w:rsidP="00DA6C3D">
      <w:pPr>
        <w:pStyle w:val="Akapitzlist"/>
        <w:autoSpaceDE w:val="0"/>
        <w:adjustRightInd w:val="0"/>
        <w:spacing w:line="288" w:lineRule="auto"/>
        <w:ind w:left="436"/>
        <w:jc w:val="both"/>
        <w:rPr>
          <w:rFonts w:ascii="Times New Roman" w:hAnsi="Times New Roman" w:cs="Times New Roman"/>
          <w:sz w:val="18"/>
          <w:szCs w:val="18"/>
          <w:u w:val="single"/>
        </w:rPr>
      </w:pPr>
    </w:p>
    <w:p w:rsidR="00DA6C3D" w:rsidRPr="00FB4A17" w:rsidRDefault="00DA6C3D" w:rsidP="00DA6C3D">
      <w:pPr>
        <w:pStyle w:val="Akapitzlist"/>
        <w:autoSpaceDE w:val="0"/>
        <w:adjustRightInd w:val="0"/>
        <w:spacing w:line="288" w:lineRule="auto"/>
        <w:ind w:left="436"/>
        <w:jc w:val="both"/>
        <w:rPr>
          <w:rFonts w:ascii="Times New Roman" w:hAnsi="Times New Roman" w:cs="Times New Roman"/>
          <w:sz w:val="18"/>
          <w:szCs w:val="18"/>
          <w:u w:val="single"/>
        </w:rPr>
      </w:pPr>
      <w:r w:rsidRPr="00FB4A17">
        <w:rPr>
          <w:rFonts w:ascii="Times New Roman" w:hAnsi="Times New Roman" w:cs="Times New Roman"/>
          <w:sz w:val="18"/>
          <w:szCs w:val="18"/>
          <w:u w:val="single"/>
        </w:rPr>
        <w:t xml:space="preserve">Art. 108 ust. 1 ustawy </w:t>
      </w:r>
      <w:proofErr w:type="spellStart"/>
      <w:r w:rsidRPr="00FB4A17">
        <w:rPr>
          <w:rFonts w:ascii="Times New Roman" w:hAnsi="Times New Roman" w:cs="Times New Roman"/>
          <w:sz w:val="18"/>
          <w:szCs w:val="18"/>
          <w:u w:val="single"/>
        </w:rPr>
        <w:t>Pzp</w:t>
      </w:r>
      <w:proofErr w:type="spellEnd"/>
      <w:r w:rsidRPr="00FB4A17">
        <w:rPr>
          <w:rFonts w:ascii="Times New Roman" w:hAnsi="Times New Roman" w:cs="Times New Roman"/>
          <w:sz w:val="18"/>
          <w:szCs w:val="18"/>
          <w:u w:val="single"/>
        </w:rPr>
        <w:t>:</w:t>
      </w:r>
    </w:p>
    <w:p w:rsidR="00DA6C3D" w:rsidRPr="00FB4A17" w:rsidRDefault="00DA6C3D" w:rsidP="00DA6C3D">
      <w:pPr>
        <w:pStyle w:val="Akapitzlist"/>
        <w:autoSpaceDE w:val="0"/>
        <w:adjustRightInd w:val="0"/>
        <w:spacing w:line="288" w:lineRule="auto"/>
        <w:ind w:left="436"/>
        <w:jc w:val="both"/>
        <w:rPr>
          <w:rFonts w:ascii="Times New Roman" w:hAnsi="Times New Roman" w:cs="Times New Roman"/>
          <w:b/>
          <w:sz w:val="18"/>
          <w:szCs w:val="18"/>
        </w:rPr>
      </w:pPr>
      <w:r w:rsidRPr="00FB4A17">
        <w:rPr>
          <w:rFonts w:ascii="Times New Roman" w:hAnsi="Times New Roman" w:cs="Times New Roman"/>
          <w:sz w:val="18"/>
          <w:szCs w:val="18"/>
        </w:rPr>
        <w:t>Z postępowania o udzielenie zamówienia wyklucza się wykonawcę:</w:t>
      </w:r>
    </w:p>
    <w:p w:rsidR="00DA6C3D" w:rsidRPr="00FB4A17" w:rsidRDefault="00DA6C3D" w:rsidP="00DA6C3D">
      <w:pPr>
        <w:pStyle w:val="Akapitzlist"/>
        <w:numPr>
          <w:ilvl w:val="0"/>
          <w:numId w:val="23"/>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będącego osobą fizyczną, którego prawomocnie skazano za przestępstwo: </w:t>
      </w:r>
    </w:p>
    <w:p w:rsidR="00DA6C3D" w:rsidRPr="00FB4A17" w:rsidRDefault="00DA6C3D" w:rsidP="00DA6C3D">
      <w:pPr>
        <w:pStyle w:val="Akapitzlist"/>
        <w:numPr>
          <w:ilvl w:val="0"/>
          <w:numId w:val="34"/>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udziału w zorganizowanej grupie przestępczej albo związku mającym na celu popełnienie przestępstwa lub przestępstwa skarbowego, o którym mowa w </w:t>
      </w:r>
      <w:hyperlink r:id="rId19" w:history="1">
        <w:r w:rsidRPr="00FB4A17">
          <w:rPr>
            <w:rStyle w:val="Hipercze"/>
            <w:rFonts w:ascii="Times New Roman" w:hAnsi="Times New Roman" w:cs="Times New Roman"/>
            <w:color w:val="auto"/>
            <w:sz w:val="18"/>
            <w:szCs w:val="18"/>
          </w:rPr>
          <w:t>art. 258</w:t>
        </w:r>
      </w:hyperlink>
      <w:r w:rsidRPr="00FB4A17">
        <w:rPr>
          <w:rFonts w:ascii="Times New Roman" w:hAnsi="Times New Roman" w:cs="Times New Roman"/>
          <w:sz w:val="18"/>
          <w:szCs w:val="18"/>
        </w:rPr>
        <w:t xml:space="preserve"> Kodeksu karnego, </w:t>
      </w:r>
    </w:p>
    <w:p w:rsidR="00DA6C3D" w:rsidRPr="00FB4A17" w:rsidRDefault="00DA6C3D" w:rsidP="00DA6C3D">
      <w:pPr>
        <w:pStyle w:val="Akapitzlist"/>
        <w:numPr>
          <w:ilvl w:val="0"/>
          <w:numId w:val="34"/>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handlu ludźmi, o którym mowa w </w:t>
      </w:r>
      <w:hyperlink r:id="rId20" w:history="1">
        <w:r w:rsidRPr="00FB4A17">
          <w:rPr>
            <w:rStyle w:val="Hipercze"/>
            <w:rFonts w:ascii="Times New Roman" w:hAnsi="Times New Roman" w:cs="Times New Roman"/>
            <w:color w:val="auto"/>
            <w:sz w:val="18"/>
            <w:szCs w:val="18"/>
          </w:rPr>
          <w:t>art. 189a</w:t>
        </w:r>
      </w:hyperlink>
      <w:r w:rsidRPr="00FB4A17">
        <w:rPr>
          <w:rFonts w:ascii="Times New Roman" w:hAnsi="Times New Roman" w:cs="Times New Roman"/>
          <w:sz w:val="18"/>
          <w:szCs w:val="18"/>
        </w:rPr>
        <w:t xml:space="preserve"> Kodeksu karnego, </w:t>
      </w:r>
    </w:p>
    <w:p w:rsidR="00DA6C3D" w:rsidRPr="00FB4A17" w:rsidRDefault="00DA6C3D" w:rsidP="00DA6C3D">
      <w:pPr>
        <w:pStyle w:val="Akapitzlist"/>
        <w:numPr>
          <w:ilvl w:val="0"/>
          <w:numId w:val="34"/>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21" w:history="1">
        <w:r w:rsidRPr="00FB4A17">
          <w:rPr>
            <w:rStyle w:val="Hipercze"/>
            <w:rFonts w:ascii="Times New Roman" w:hAnsi="Times New Roman" w:cs="Times New Roman"/>
            <w:color w:val="auto"/>
            <w:sz w:val="18"/>
            <w:szCs w:val="18"/>
          </w:rPr>
          <w:t>art. 228-230a</w:t>
        </w:r>
      </w:hyperlink>
      <w:r w:rsidRPr="00FB4A17">
        <w:rPr>
          <w:rFonts w:ascii="Times New Roman" w:hAnsi="Times New Roman" w:cs="Times New Roman"/>
          <w:sz w:val="18"/>
          <w:szCs w:val="18"/>
        </w:rPr>
        <w:t xml:space="preserve">, </w:t>
      </w:r>
      <w:hyperlink r:id="rId22" w:history="1">
        <w:r w:rsidRPr="00FB4A17">
          <w:rPr>
            <w:rStyle w:val="Hipercze"/>
            <w:rFonts w:ascii="Times New Roman" w:hAnsi="Times New Roman" w:cs="Times New Roman"/>
            <w:color w:val="auto"/>
            <w:sz w:val="18"/>
            <w:szCs w:val="18"/>
          </w:rPr>
          <w:t>art. 250a</w:t>
        </w:r>
      </w:hyperlink>
      <w:r w:rsidRPr="00FB4A17">
        <w:rPr>
          <w:rFonts w:ascii="Times New Roman" w:hAnsi="Times New Roman" w:cs="Times New Roman"/>
          <w:sz w:val="18"/>
          <w:szCs w:val="18"/>
        </w:rPr>
        <w:t xml:space="preserve"> Kodeksu karnego, w </w:t>
      </w:r>
      <w:hyperlink r:id="rId23" w:history="1">
        <w:r w:rsidRPr="00FB4A17">
          <w:rPr>
            <w:rStyle w:val="Hipercze"/>
            <w:rFonts w:ascii="Times New Roman" w:hAnsi="Times New Roman" w:cs="Times New Roman"/>
            <w:color w:val="auto"/>
            <w:sz w:val="18"/>
            <w:szCs w:val="18"/>
          </w:rPr>
          <w:t>art. 46-48</w:t>
        </w:r>
      </w:hyperlink>
      <w:r w:rsidRPr="00FB4A17">
        <w:rPr>
          <w:rFonts w:ascii="Times New Roman" w:hAnsi="Times New Roman" w:cs="Times New Roman"/>
          <w:sz w:val="18"/>
          <w:szCs w:val="18"/>
        </w:rPr>
        <w:t xml:space="preserve"> ustawy z dnia 25 czerwca 2010 r. </w:t>
      </w:r>
      <w:r>
        <w:rPr>
          <w:rFonts w:ascii="Times New Roman" w:hAnsi="Times New Roman" w:cs="Times New Roman"/>
          <w:sz w:val="18"/>
          <w:szCs w:val="18"/>
        </w:rPr>
        <w:br/>
      </w:r>
      <w:r w:rsidRPr="00FB4A17">
        <w:rPr>
          <w:rFonts w:ascii="Times New Roman" w:hAnsi="Times New Roman" w:cs="Times New Roman"/>
          <w:sz w:val="18"/>
          <w:szCs w:val="18"/>
        </w:rPr>
        <w:t>o sporcie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2023 r. </w:t>
      </w:r>
      <w:hyperlink r:id="rId24" w:history="1">
        <w:r w:rsidRPr="00FB4A17">
          <w:rPr>
            <w:rStyle w:val="Hipercze"/>
            <w:rFonts w:ascii="Times New Roman" w:hAnsi="Times New Roman" w:cs="Times New Roman"/>
            <w:color w:val="auto"/>
            <w:sz w:val="18"/>
            <w:szCs w:val="18"/>
          </w:rPr>
          <w:t>poz. 2048</w:t>
        </w:r>
      </w:hyperlink>
      <w:r w:rsidRPr="00FB4A17">
        <w:rPr>
          <w:rFonts w:ascii="Times New Roman" w:hAnsi="Times New Roman" w:cs="Times New Roman"/>
          <w:sz w:val="18"/>
          <w:szCs w:val="18"/>
        </w:rPr>
        <w:t xml:space="preserve"> oraz z 2024 r. </w:t>
      </w:r>
      <w:hyperlink r:id="rId25" w:history="1">
        <w:r w:rsidRPr="00FB4A17">
          <w:rPr>
            <w:rStyle w:val="Hipercze"/>
            <w:rFonts w:ascii="Times New Roman" w:hAnsi="Times New Roman" w:cs="Times New Roman"/>
            <w:color w:val="auto"/>
            <w:sz w:val="18"/>
            <w:szCs w:val="18"/>
          </w:rPr>
          <w:t>poz. 1166</w:t>
        </w:r>
      </w:hyperlink>
      <w:r w:rsidRPr="00FB4A17">
        <w:rPr>
          <w:rFonts w:ascii="Times New Roman" w:hAnsi="Times New Roman" w:cs="Times New Roman"/>
          <w:sz w:val="18"/>
          <w:szCs w:val="18"/>
        </w:rPr>
        <w:t xml:space="preserve">) lub w </w:t>
      </w:r>
      <w:hyperlink r:id="rId26" w:history="1">
        <w:r w:rsidRPr="00FB4A17">
          <w:rPr>
            <w:rStyle w:val="Hipercze"/>
            <w:rFonts w:ascii="Times New Roman" w:hAnsi="Times New Roman" w:cs="Times New Roman"/>
            <w:color w:val="auto"/>
            <w:sz w:val="18"/>
            <w:szCs w:val="18"/>
          </w:rPr>
          <w:t>art. 54 ust. 1-4</w:t>
        </w:r>
      </w:hyperlink>
      <w:r w:rsidRPr="00FB4A17">
        <w:rPr>
          <w:rFonts w:ascii="Times New Roman" w:hAnsi="Times New Roman" w:cs="Times New Roman"/>
          <w:sz w:val="18"/>
          <w:szCs w:val="18"/>
        </w:rPr>
        <w:t xml:space="preserve"> ustawy z dnia 12 maja 2011 r. o refundacji leków, środków spożywczych specjalnego przeznaczenia żywieniowego oraz wyrobów medycznych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2024 r. </w:t>
      </w:r>
      <w:hyperlink r:id="rId27" w:history="1">
        <w:r w:rsidRPr="00FB4A17">
          <w:rPr>
            <w:rStyle w:val="Hipercze"/>
            <w:rFonts w:ascii="Times New Roman" w:hAnsi="Times New Roman" w:cs="Times New Roman"/>
            <w:color w:val="auto"/>
            <w:sz w:val="18"/>
            <w:szCs w:val="18"/>
          </w:rPr>
          <w:t>poz. 930</w:t>
        </w:r>
      </w:hyperlink>
      <w:r w:rsidRPr="00FB4A17">
        <w:rPr>
          <w:rFonts w:ascii="Times New Roman" w:hAnsi="Times New Roman" w:cs="Times New Roman"/>
          <w:sz w:val="18"/>
          <w:szCs w:val="18"/>
        </w:rPr>
        <w:t>),</w:t>
      </w:r>
    </w:p>
    <w:p w:rsidR="00DA6C3D" w:rsidRPr="00FB4A17" w:rsidRDefault="00DA6C3D" w:rsidP="00DA6C3D">
      <w:pPr>
        <w:pStyle w:val="Akapitzlist"/>
        <w:numPr>
          <w:ilvl w:val="0"/>
          <w:numId w:val="34"/>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lastRenderedPageBreak/>
        <w:t xml:space="preserve">finansowania przestępstwa o charakterze terrorystycznym, o którym mowa w </w:t>
      </w:r>
      <w:hyperlink r:id="rId28" w:history="1">
        <w:r w:rsidRPr="00FB4A17">
          <w:rPr>
            <w:rStyle w:val="Hipercze"/>
            <w:rFonts w:ascii="Times New Roman" w:hAnsi="Times New Roman" w:cs="Times New Roman"/>
            <w:color w:val="auto"/>
            <w:sz w:val="18"/>
            <w:szCs w:val="18"/>
          </w:rPr>
          <w:t>art. 165a</w:t>
        </w:r>
      </w:hyperlink>
      <w:r w:rsidRPr="00FB4A17">
        <w:rPr>
          <w:rFonts w:ascii="Times New Roman" w:hAnsi="Times New Roman" w:cs="Times New Roman"/>
          <w:sz w:val="18"/>
          <w:szCs w:val="18"/>
        </w:rPr>
        <w:t xml:space="preserve"> Kodeksu karnego, lub przestępstwo udaremniania lub utrudniania stwierdzenia przestępnego pochodzenia pieniędzy lub ukrywania ich pochodzenia, o którym mowa w </w:t>
      </w:r>
      <w:hyperlink r:id="rId29" w:history="1">
        <w:r w:rsidRPr="00FB4A17">
          <w:rPr>
            <w:rStyle w:val="Hipercze"/>
            <w:rFonts w:ascii="Times New Roman" w:hAnsi="Times New Roman" w:cs="Times New Roman"/>
            <w:color w:val="auto"/>
            <w:sz w:val="18"/>
            <w:szCs w:val="18"/>
          </w:rPr>
          <w:t>art. 299</w:t>
        </w:r>
      </w:hyperlink>
      <w:r w:rsidRPr="00FB4A17">
        <w:rPr>
          <w:rFonts w:ascii="Times New Roman" w:hAnsi="Times New Roman" w:cs="Times New Roman"/>
          <w:sz w:val="18"/>
          <w:szCs w:val="18"/>
        </w:rPr>
        <w:t xml:space="preserve"> Kodeksu karnego, </w:t>
      </w:r>
    </w:p>
    <w:p w:rsidR="00DA6C3D" w:rsidRPr="00FB4A17" w:rsidRDefault="00DA6C3D" w:rsidP="00DA6C3D">
      <w:pPr>
        <w:pStyle w:val="Akapitzlist"/>
        <w:numPr>
          <w:ilvl w:val="0"/>
          <w:numId w:val="34"/>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charakterze terrorystycznym, o którym mowa w </w:t>
      </w:r>
      <w:hyperlink r:id="rId30" w:history="1">
        <w:r w:rsidRPr="00FB4A17">
          <w:rPr>
            <w:rStyle w:val="Hipercze"/>
            <w:rFonts w:ascii="Times New Roman" w:hAnsi="Times New Roman" w:cs="Times New Roman"/>
            <w:color w:val="auto"/>
            <w:sz w:val="18"/>
            <w:szCs w:val="18"/>
          </w:rPr>
          <w:t>art. 115 § 20</w:t>
        </w:r>
      </w:hyperlink>
      <w:r w:rsidRPr="00FB4A17">
        <w:rPr>
          <w:rFonts w:ascii="Times New Roman" w:hAnsi="Times New Roman" w:cs="Times New Roman"/>
          <w:sz w:val="18"/>
          <w:szCs w:val="18"/>
        </w:rPr>
        <w:t xml:space="preserve"> Kodeksu karnego, lub mające na celu popełnienie tego przestępstwa, </w:t>
      </w:r>
    </w:p>
    <w:p w:rsidR="00DA6C3D" w:rsidRPr="00FB4A17" w:rsidRDefault="00DA6C3D" w:rsidP="00DA6C3D">
      <w:pPr>
        <w:pStyle w:val="Akapitzlist"/>
        <w:numPr>
          <w:ilvl w:val="0"/>
          <w:numId w:val="34"/>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powierzenia wykonywania pracy małoletniemu cudzoziemcowi, o którym mowa w </w:t>
      </w:r>
      <w:hyperlink r:id="rId31" w:history="1">
        <w:r w:rsidRPr="00FB4A17">
          <w:rPr>
            <w:rStyle w:val="Hipercze"/>
            <w:rFonts w:ascii="Times New Roman" w:hAnsi="Times New Roman" w:cs="Times New Roman"/>
            <w:color w:val="auto"/>
            <w:sz w:val="18"/>
            <w:szCs w:val="18"/>
          </w:rPr>
          <w:t>art. 9 ust. 2</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2021 r. </w:t>
      </w:r>
      <w:hyperlink r:id="rId32" w:history="1">
        <w:r w:rsidRPr="00FB4A17">
          <w:rPr>
            <w:rStyle w:val="Hipercze"/>
            <w:rFonts w:ascii="Times New Roman" w:hAnsi="Times New Roman" w:cs="Times New Roman"/>
            <w:color w:val="auto"/>
            <w:sz w:val="18"/>
            <w:szCs w:val="18"/>
          </w:rPr>
          <w:t>poz. 1745</w:t>
        </w:r>
      </w:hyperlink>
      <w:r w:rsidRPr="00FB4A17">
        <w:rPr>
          <w:rFonts w:ascii="Times New Roman" w:hAnsi="Times New Roman" w:cs="Times New Roman"/>
          <w:sz w:val="18"/>
          <w:szCs w:val="18"/>
        </w:rPr>
        <w:t xml:space="preserve">), </w:t>
      </w:r>
    </w:p>
    <w:p w:rsidR="00DA6C3D" w:rsidRPr="00FB4A17" w:rsidRDefault="00DA6C3D" w:rsidP="00DA6C3D">
      <w:pPr>
        <w:pStyle w:val="Akapitzlist"/>
        <w:numPr>
          <w:ilvl w:val="0"/>
          <w:numId w:val="34"/>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przeciwko obrotowi gospodarczemu, o których mowa w </w:t>
      </w:r>
      <w:hyperlink r:id="rId33" w:history="1">
        <w:r w:rsidRPr="00FB4A17">
          <w:rPr>
            <w:rStyle w:val="Hipercze"/>
            <w:rFonts w:ascii="Times New Roman" w:hAnsi="Times New Roman" w:cs="Times New Roman"/>
            <w:color w:val="auto"/>
            <w:sz w:val="18"/>
            <w:szCs w:val="18"/>
          </w:rPr>
          <w:t>art. 296-307</w:t>
        </w:r>
      </w:hyperlink>
      <w:r w:rsidRPr="00FB4A17">
        <w:rPr>
          <w:rFonts w:ascii="Times New Roman" w:hAnsi="Times New Roman" w:cs="Times New Roman"/>
          <w:sz w:val="18"/>
          <w:szCs w:val="18"/>
        </w:rPr>
        <w:t xml:space="preserve"> Kodeksu karnego, przestępstwo oszustwa, o którym mowa w </w:t>
      </w:r>
      <w:hyperlink r:id="rId34" w:history="1">
        <w:r w:rsidRPr="00FB4A17">
          <w:rPr>
            <w:rStyle w:val="Hipercze"/>
            <w:rFonts w:ascii="Times New Roman" w:hAnsi="Times New Roman" w:cs="Times New Roman"/>
            <w:color w:val="auto"/>
            <w:sz w:val="18"/>
            <w:szCs w:val="18"/>
          </w:rPr>
          <w:t>art. 286</w:t>
        </w:r>
      </w:hyperlink>
      <w:r w:rsidRPr="00FB4A17">
        <w:rPr>
          <w:rFonts w:ascii="Times New Roman" w:hAnsi="Times New Roman" w:cs="Times New Roman"/>
          <w:sz w:val="18"/>
          <w:szCs w:val="18"/>
        </w:rPr>
        <w:t xml:space="preserve"> Kodeksu karnego, przestępstwo przeciwko wiarygodności dokumentów, o których mowa w </w:t>
      </w:r>
      <w:hyperlink r:id="rId35" w:history="1">
        <w:r w:rsidRPr="00FB4A17">
          <w:rPr>
            <w:rStyle w:val="Hipercze"/>
            <w:rFonts w:ascii="Times New Roman" w:hAnsi="Times New Roman" w:cs="Times New Roman"/>
            <w:color w:val="auto"/>
            <w:sz w:val="18"/>
            <w:szCs w:val="18"/>
          </w:rPr>
          <w:t>art. 270-277d</w:t>
        </w:r>
      </w:hyperlink>
      <w:r w:rsidRPr="00FB4A17">
        <w:rPr>
          <w:rFonts w:ascii="Times New Roman" w:hAnsi="Times New Roman" w:cs="Times New Roman"/>
          <w:sz w:val="18"/>
          <w:szCs w:val="18"/>
        </w:rPr>
        <w:t xml:space="preserve"> Kodeksu karnego, lub przestępstwo skarbowe,</w:t>
      </w:r>
    </w:p>
    <w:p w:rsidR="00DA6C3D" w:rsidRPr="00FB4A17" w:rsidRDefault="00DA6C3D" w:rsidP="00DA6C3D">
      <w:pPr>
        <w:pStyle w:val="Akapitzlist"/>
        <w:numPr>
          <w:ilvl w:val="0"/>
          <w:numId w:val="34"/>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36" w:history="1">
        <w:r w:rsidRPr="00FB4A17">
          <w:rPr>
            <w:rStyle w:val="Hipercze"/>
            <w:rFonts w:ascii="Times New Roman" w:hAnsi="Times New Roman" w:cs="Times New Roman"/>
            <w:color w:val="auto"/>
            <w:sz w:val="18"/>
            <w:szCs w:val="18"/>
          </w:rPr>
          <w:t>art. 9 ust. 1 i 3</w:t>
        </w:r>
      </w:hyperlink>
      <w:r w:rsidRPr="00FB4A17">
        <w:rPr>
          <w:rFonts w:ascii="Times New Roman" w:hAnsi="Times New Roman" w:cs="Times New Roman"/>
          <w:sz w:val="18"/>
          <w:szCs w:val="18"/>
        </w:rPr>
        <w:t xml:space="preserve"> lub </w:t>
      </w:r>
      <w:hyperlink r:id="rId37" w:history="1">
        <w:r w:rsidRPr="00FB4A17">
          <w:rPr>
            <w:rStyle w:val="Hipercze"/>
            <w:rFonts w:ascii="Times New Roman" w:hAnsi="Times New Roman" w:cs="Times New Roman"/>
            <w:color w:val="auto"/>
            <w:sz w:val="18"/>
            <w:szCs w:val="18"/>
          </w:rPr>
          <w:t>art. 10</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
    <w:p w:rsidR="00DA6C3D" w:rsidRPr="00FB4A17" w:rsidRDefault="00DA6C3D" w:rsidP="00DA6C3D">
      <w:pPr>
        <w:pStyle w:val="Akapitzlist"/>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lub za odpowiedni czyn zabroniony określony w przepisach prawa obcego;</w:t>
      </w:r>
    </w:p>
    <w:p w:rsidR="00DA6C3D" w:rsidRPr="00FB4A17" w:rsidRDefault="00DA6C3D" w:rsidP="00DA6C3D">
      <w:pPr>
        <w:pStyle w:val="Akapitzlist"/>
        <w:numPr>
          <w:ilvl w:val="0"/>
          <w:numId w:val="23"/>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jeżeli urzędującego członka jego organu zarządzającego lub nadzorczego, wspólnika spółki w spółce jawnej lub partnerskiej albo </w:t>
      </w:r>
      <w:proofErr w:type="spellStart"/>
      <w:r w:rsidRPr="00FB4A17">
        <w:rPr>
          <w:rFonts w:ascii="Times New Roman" w:hAnsi="Times New Roman" w:cs="Times New Roman"/>
          <w:sz w:val="18"/>
          <w:szCs w:val="18"/>
        </w:rPr>
        <w:t>komplementariusza</w:t>
      </w:r>
      <w:proofErr w:type="spellEnd"/>
      <w:r w:rsidRPr="00FB4A17">
        <w:rPr>
          <w:rFonts w:ascii="Times New Roman" w:hAnsi="Times New Roman" w:cs="Times New Roman"/>
          <w:sz w:val="18"/>
          <w:szCs w:val="18"/>
        </w:rPr>
        <w:t xml:space="preserve"> w spółce komandytowej lub komandytowo-akcyjnej lub prokurenta prawomocnie skazano za przestępstwo, o którym mowa w </w:t>
      </w:r>
      <w:proofErr w:type="spellStart"/>
      <w:r w:rsidRPr="00FB4A17">
        <w:rPr>
          <w:rFonts w:ascii="Times New Roman" w:hAnsi="Times New Roman" w:cs="Times New Roman"/>
          <w:sz w:val="18"/>
          <w:szCs w:val="18"/>
        </w:rPr>
        <w:t>pkt</w:t>
      </w:r>
      <w:proofErr w:type="spellEnd"/>
      <w:r w:rsidRPr="00FB4A17">
        <w:rPr>
          <w:rFonts w:ascii="Times New Roman" w:hAnsi="Times New Roman" w:cs="Times New Roman"/>
          <w:sz w:val="18"/>
          <w:szCs w:val="18"/>
        </w:rPr>
        <w:t xml:space="preserve"> 1;</w:t>
      </w:r>
    </w:p>
    <w:p w:rsidR="00DA6C3D" w:rsidRPr="00FB4A17" w:rsidRDefault="00DA6C3D" w:rsidP="00DA6C3D">
      <w:pPr>
        <w:pStyle w:val="Akapitzlist"/>
        <w:numPr>
          <w:ilvl w:val="0"/>
          <w:numId w:val="23"/>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A6C3D" w:rsidRPr="00FB4A17" w:rsidRDefault="00DA6C3D" w:rsidP="00DA6C3D">
      <w:pPr>
        <w:pStyle w:val="Akapitzlist"/>
        <w:numPr>
          <w:ilvl w:val="0"/>
          <w:numId w:val="23"/>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prawomocnie orzeczono zakaz ubiegania się o zamówienia publiczne;</w:t>
      </w:r>
    </w:p>
    <w:p w:rsidR="00DA6C3D" w:rsidRPr="00FB4A17" w:rsidRDefault="00DA6C3D" w:rsidP="00DA6C3D">
      <w:pPr>
        <w:pStyle w:val="Akapitzlist"/>
        <w:numPr>
          <w:ilvl w:val="0"/>
          <w:numId w:val="23"/>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A6C3D" w:rsidRPr="00FB4A17" w:rsidRDefault="00DA6C3D" w:rsidP="00DA6C3D">
      <w:pPr>
        <w:pStyle w:val="Akapitzlist"/>
        <w:numPr>
          <w:ilvl w:val="0"/>
          <w:numId w:val="23"/>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jeżeli, w przypadkach, o których mowa w </w:t>
      </w:r>
      <w:hyperlink r:id="rId38" w:history="1">
        <w:r w:rsidRPr="00FB4A17">
          <w:rPr>
            <w:rStyle w:val="Hipercze"/>
            <w:rFonts w:ascii="Times New Roman" w:hAnsi="Times New Roman" w:cs="Times New Roman"/>
            <w:color w:val="auto"/>
            <w:sz w:val="18"/>
            <w:szCs w:val="18"/>
          </w:rPr>
          <w:t>art. 85 ust. 1</w:t>
        </w:r>
      </w:hyperlink>
      <w:r w:rsidRPr="00FB4A17">
        <w:rPr>
          <w:rFonts w:ascii="Times New Roman" w:hAnsi="Times New Roman" w:cs="Times New Roman"/>
          <w:sz w:val="18"/>
          <w:szCs w:val="18"/>
        </w:rPr>
        <w:t xml:space="preserve">, doszło do zakłócenia konkurencji wynikającego </w:t>
      </w:r>
      <w:r>
        <w:rPr>
          <w:rFonts w:ascii="Times New Roman" w:hAnsi="Times New Roman" w:cs="Times New Roman"/>
          <w:sz w:val="18"/>
          <w:szCs w:val="18"/>
        </w:rPr>
        <w:br/>
      </w:r>
      <w:r w:rsidRPr="00FB4A17">
        <w:rPr>
          <w:rFonts w:ascii="Times New Roman" w:hAnsi="Times New Roman" w:cs="Times New Roman"/>
          <w:sz w:val="18"/>
          <w:szCs w:val="18"/>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A6C3D" w:rsidRPr="001525EB" w:rsidRDefault="00DA6C3D" w:rsidP="00DA6C3D">
      <w:pPr>
        <w:pStyle w:val="Akapitzlist"/>
        <w:autoSpaceDE w:val="0"/>
        <w:adjustRightInd w:val="0"/>
        <w:spacing w:line="288" w:lineRule="auto"/>
        <w:ind w:left="796"/>
        <w:jc w:val="both"/>
        <w:rPr>
          <w:rFonts w:ascii="Times New Roman" w:hAnsi="Times New Roman" w:cs="Times New Roman"/>
          <w:b/>
          <w:sz w:val="24"/>
          <w:szCs w:val="24"/>
        </w:rPr>
      </w:pPr>
    </w:p>
    <w:p w:rsidR="00DA6C3D" w:rsidRPr="00DA6C3D" w:rsidRDefault="00DA6C3D" w:rsidP="00DA6C3D">
      <w:pPr>
        <w:pStyle w:val="Akapitzlist"/>
        <w:numPr>
          <w:ilvl w:val="0"/>
          <w:numId w:val="21"/>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Wykonawca może zostać wykluczony przez Zamawiającego na każdym etapie postępowania o udzielenie zamówienia.</w:t>
      </w:r>
    </w:p>
    <w:p w:rsidR="00DA6C3D" w:rsidRPr="00DA6C3D" w:rsidRDefault="00DA6C3D" w:rsidP="00DA6C3D">
      <w:pPr>
        <w:pStyle w:val="Akapitzlist"/>
        <w:numPr>
          <w:ilvl w:val="0"/>
          <w:numId w:val="21"/>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 xml:space="preserve">Zamawiający może na każdym etapie postępowania o udzielenie zamówienia uznać, </w:t>
      </w:r>
      <w:r w:rsidRPr="00DA6C3D">
        <w:rPr>
          <w:rFonts w:ascii="Times New Roman" w:eastAsia="Times New Roman" w:hAnsi="Times New Roman" w:cs="Times New Roman"/>
          <w:sz w:val="24"/>
          <w:szCs w:val="24"/>
          <w:lang w:eastAsia="ar-SA"/>
        </w:rPr>
        <w:br/>
        <w:t>że Wykonawca nie posiada wymaganych zdolności, jeżeli zaangażowanie zasobów technicznych lub zawodowych Wykonawcy w inne przedsięwzięcia gospodarcze Wykonawcy może mieć negatywny wpływ na realizacje zamówienia.</w:t>
      </w:r>
    </w:p>
    <w:p w:rsidR="00DA6C3D" w:rsidRPr="00DA6C3D" w:rsidRDefault="00DA6C3D" w:rsidP="00DA6C3D">
      <w:pPr>
        <w:pStyle w:val="Akapitzlist"/>
        <w:numPr>
          <w:ilvl w:val="0"/>
          <w:numId w:val="21"/>
        </w:numPr>
        <w:autoSpaceDE w:val="0"/>
        <w:adjustRightInd w:val="0"/>
        <w:spacing w:line="288" w:lineRule="auto"/>
        <w:jc w:val="both"/>
        <w:rPr>
          <w:rFonts w:ascii="Times New Roman" w:hAnsi="Times New Roman" w:cs="Times New Roman"/>
          <w:b/>
          <w:sz w:val="24"/>
          <w:szCs w:val="24"/>
        </w:rPr>
      </w:pPr>
      <w:r w:rsidRPr="00DA6C3D">
        <w:rPr>
          <w:rFonts w:ascii="Times New Roman" w:hAnsi="Times New Roman" w:cs="Times New Roman"/>
          <w:b/>
          <w:sz w:val="24"/>
          <w:szCs w:val="24"/>
        </w:rPr>
        <w:t>Jeżeli Wykonawca polega na zdolnościach lub sytuacji podmiotów udostępniających zasoby, Zamawiający zbada, czy nie zachodzą wobec tego podmiotu podstawy wykluczenia, które zostały przewidziane względem Wykonawcy.</w:t>
      </w:r>
    </w:p>
    <w:p w:rsidR="00DA6C3D" w:rsidRPr="00DA6C3D" w:rsidRDefault="00DA6C3D" w:rsidP="00DA6C3D">
      <w:pPr>
        <w:pStyle w:val="Akapitzlist"/>
        <w:numPr>
          <w:ilvl w:val="0"/>
          <w:numId w:val="21"/>
        </w:numPr>
        <w:autoSpaceDE w:val="0"/>
        <w:adjustRightInd w:val="0"/>
        <w:spacing w:line="288" w:lineRule="auto"/>
        <w:jc w:val="both"/>
        <w:rPr>
          <w:rFonts w:ascii="Times New Roman" w:hAnsi="Times New Roman" w:cs="Times New Roman"/>
          <w:b/>
          <w:sz w:val="24"/>
          <w:szCs w:val="24"/>
        </w:rPr>
      </w:pPr>
      <w:r w:rsidRPr="00DA6C3D">
        <w:rPr>
          <w:rFonts w:ascii="Times New Roman" w:hAnsi="Times New Roman" w:cs="Times New Roman"/>
          <w:b/>
          <w:sz w:val="24"/>
          <w:szCs w:val="24"/>
        </w:rPr>
        <w:t>W przypadku wspólnego ubiegania się Wykonawców o udzielenie zamówienia, Zamawiający zbada, czy nie zachodzą podstawy wykluczenia wobec każdego z tych Wykonawców.</w:t>
      </w:r>
    </w:p>
    <w:p w:rsidR="00DA6C3D" w:rsidRPr="00DA6C3D" w:rsidRDefault="00DA6C3D" w:rsidP="00DA6C3D">
      <w:pPr>
        <w:pStyle w:val="Akapitzlist"/>
        <w:numPr>
          <w:ilvl w:val="0"/>
          <w:numId w:val="21"/>
        </w:numPr>
        <w:spacing w:line="288" w:lineRule="auto"/>
        <w:jc w:val="both"/>
        <w:rPr>
          <w:rFonts w:ascii="Times New Roman" w:hAnsi="Times New Roman" w:cs="Times New Roman"/>
          <w:sz w:val="24"/>
          <w:szCs w:val="24"/>
        </w:rPr>
      </w:pPr>
      <w:r w:rsidRPr="00DA6C3D">
        <w:rPr>
          <w:rFonts w:ascii="Times New Roman" w:hAnsi="Times New Roman" w:cs="Times New Roman"/>
          <w:color w:val="000000"/>
          <w:sz w:val="24"/>
          <w:szCs w:val="24"/>
        </w:rPr>
        <w:t xml:space="preserve">Zamawiający nie przewiduje badania w zakresie braku podstaw wykluczenia, </w:t>
      </w:r>
      <w:r w:rsidRPr="00DA6C3D">
        <w:rPr>
          <w:rFonts w:ascii="Times New Roman" w:hAnsi="Times New Roman" w:cs="Times New Roman"/>
          <w:color w:val="000000"/>
          <w:sz w:val="24"/>
          <w:szCs w:val="24"/>
        </w:rPr>
        <w:br/>
        <w:t>o których mowa w SWZ,</w:t>
      </w:r>
      <w:r w:rsidRPr="00DA6C3D">
        <w:rPr>
          <w:rFonts w:ascii="Times New Roman" w:hAnsi="Times New Roman" w:cs="Times New Roman"/>
          <w:bCs/>
          <w:color w:val="000000"/>
          <w:sz w:val="24"/>
          <w:szCs w:val="24"/>
        </w:rPr>
        <w:t xml:space="preserve"> </w:t>
      </w:r>
      <w:r w:rsidRPr="00DA6C3D">
        <w:rPr>
          <w:rFonts w:ascii="Times New Roman" w:hAnsi="Times New Roman" w:cs="Times New Roman"/>
          <w:color w:val="000000"/>
          <w:sz w:val="24"/>
          <w:szCs w:val="24"/>
        </w:rPr>
        <w:t xml:space="preserve">wobec Podwykonawców niebędących podmiotami udostępniającymi zasoby. </w:t>
      </w:r>
    </w:p>
    <w:p w:rsidR="00DA6C3D" w:rsidRPr="00DA6C3D" w:rsidRDefault="00DA6C3D" w:rsidP="00DA6C3D">
      <w:pPr>
        <w:pStyle w:val="Akapitzlist"/>
        <w:numPr>
          <w:ilvl w:val="0"/>
          <w:numId w:val="21"/>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 xml:space="preserve">Wykonawca nie podlega wykluczeniu w okolicznościach określonych w art. 108 ust. 1 </w:t>
      </w:r>
      <w:proofErr w:type="spellStart"/>
      <w:r w:rsidRPr="00DA6C3D">
        <w:rPr>
          <w:rFonts w:ascii="Times New Roman" w:eastAsia="Times New Roman" w:hAnsi="Times New Roman" w:cs="Times New Roman"/>
          <w:sz w:val="24"/>
          <w:szCs w:val="24"/>
          <w:lang w:eastAsia="ar-SA"/>
        </w:rPr>
        <w:t>pkt</w:t>
      </w:r>
      <w:proofErr w:type="spellEnd"/>
      <w:r w:rsidRPr="00DA6C3D">
        <w:rPr>
          <w:rFonts w:ascii="Times New Roman" w:eastAsia="Times New Roman" w:hAnsi="Times New Roman" w:cs="Times New Roman"/>
          <w:sz w:val="24"/>
          <w:szCs w:val="24"/>
          <w:lang w:eastAsia="ar-SA"/>
        </w:rPr>
        <w:t xml:space="preserve"> 1, 2 i 5, jeżeli udowodni Zamawiającemu, że spełnił łącznie następujące przesłanki:</w:t>
      </w:r>
    </w:p>
    <w:p w:rsidR="00DA6C3D" w:rsidRPr="00DA6C3D" w:rsidRDefault="00DA6C3D" w:rsidP="00DA6C3D">
      <w:pPr>
        <w:pStyle w:val="Akapitzlist"/>
        <w:numPr>
          <w:ilvl w:val="1"/>
          <w:numId w:val="32"/>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lastRenderedPageBreak/>
        <w:t>naprawił lub zobowiązał się do naprawienia szkody wyrządzonej przestępstwem, wykroczeniem lub swoim nieprawidłowym postępowaniem, w tym poprzez zadośćuczynienie pieniężne;</w:t>
      </w:r>
    </w:p>
    <w:p w:rsidR="00DA6C3D" w:rsidRPr="00DA6C3D" w:rsidRDefault="00DA6C3D" w:rsidP="00DA6C3D">
      <w:pPr>
        <w:pStyle w:val="Akapitzlist"/>
        <w:numPr>
          <w:ilvl w:val="1"/>
          <w:numId w:val="32"/>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A6C3D" w:rsidRPr="00DA6C3D" w:rsidRDefault="00DA6C3D" w:rsidP="00DA6C3D">
      <w:pPr>
        <w:pStyle w:val="Akapitzlist"/>
        <w:numPr>
          <w:ilvl w:val="1"/>
          <w:numId w:val="32"/>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podjął konkretne środki techniczne, organizacyjne i kadrowe, odpowiednie </w:t>
      </w:r>
      <w:r w:rsidRPr="00DA6C3D">
        <w:rPr>
          <w:rFonts w:ascii="Times New Roman" w:eastAsia="Times New Roman" w:hAnsi="Times New Roman" w:cs="Times New Roman"/>
          <w:sz w:val="24"/>
          <w:szCs w:val="24"/>
          <w:lang w:eastAsia="ar-SA"/>
        </w:rPr>
        <w:br/>
        <w:t>dla zapobiegania dalszym przestępstwom, wykroczeniom lub nieprawidłowemu postępowaniu, w szczególności:</w:t>
      </w:r>
    </w:p>
    <w:p w:rsidR="00DA6C3D" w:rsidRPr="00DA6C3D" w:rsidRDefault="00DA6C3D" w:rsidP="00DA6C3D">
      <w:pPr>
        <w:pStyle w:val="Akapitzlist"/>
        <w:numPr>
          <w:ilvl w:val="0"/>
          <w:numId w:val="3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zerwał wszelkie powiązania z osobami lub podmiotami odpowiedzialnymi </w:t>
      </w:r>
      <w:r w:rsidRPr="00DA6C3D">
        <w:rPr>
          <w:rFonts w:ascii="Times New Roman" w:eastAsia="Times New Roman" w:hAnsi="Times New Roman" w:cs="Times New Roman"/>
          <w:sz w:val="24"/>
          <w:szCs w:val="24"/>
          <w:lang w:eastAsia="ar-SA"/>
        </w:rPr>
        <w:br/>
        <w:t>za nieprawidłowe postępowanie wykonawcy,</w:t>
      </w:r>
    </w:p>
    <w:p w:rsidR="00DA6C3D" w:rsidRPr="00DA6C3D" w:rsidRDefault="00DA6C3D" w:rsidP="00DA6C3D">
      <w:pPr>
        <w:pStyle w:val="Akapitzlist"/>
        <w:numPr>
          <w:ilvl w:val="0"/>
          <w:numId w:val="3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zreorganizował personel,</w:t>
      </w:r>
    </w:p>
    <w:p w:rsidR="00DA6C3D" w:rsidRPr="00DA6C3D" w:rsidRDefault="00DA6C3D" w:rsidP="00DA6C3D">
      <w:pPr>
        <w:pStyle w:val="Akapitzlist"/>
        <w:numPr>
          <w:ilvl w:val="0"/>
          <w:numId w:val="3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wdrożył system sprawozdawczości i kontroli,</w:t>
      </w:r>
    </w:p>
    <w:p w:rsidR="00DA6C3D" w:rsidRPr="00DA6C3D" w:rsidRDefault="00DA6C3D" w:rsidP="00DA6C3D">
      <w:pPr>
        <w:pStyle w:val="Akapitzlist"/>
        <w:numPr>
          <w:ilvl w:val="0"/>
          <w:numId w:val="3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utworzył struktury audytu wewnętrznego do monitorowania przestrzegania przepisów, wewnętrznych regulacji lub standardów,</w:t>
      </w:r>
    </w:p>
    <w:p w:rsidR="00DA6C3D" w:rsidRPr="00DA6C3D" w:rsidRDefault="00DA6C3D" w:rsidP="00DA6C3D">
      <w:pPr>
        <w:pStyle w:val="Akapitzlist"/>
        <w:numPr>
          <w:ilvl w:val="0"/>
          <w:numId w:val="3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wprowadził wewnętrzne regulacje dotyczące odpowiedzialności </w:t>
      </w:r>
      <w:r w:rsidRPr="00DA6C3D">
        <w:rPr>
          <w:rFonts w:ascii="Times New Roman" w:eastAsia="Times New Roman" w:hAnsi="Times New Roman" w:cs="Times New Roman"/>
          <w:sz w:val="24"/>
          <w:szCs w:val="24"/>
          <w:lang w:eastAsia="ar-SA"/>
        </w:rPr>
        <w:br/>
        <w:t>i odszkodowań za nieprzestrzeganie przepisów, wewnętrznych regulacji lub standardów.</w:t>
      </w:r>
    </w:p>
    <w:p w:rsidR="00DA6C3D" w:rsidRPr="00DA6C3D" w:rsidRDefault="00DA6C3D" w:rsidP="00DA6C3D">
      <w:pPr>
        <w:pStyle w:val="Akapitzlist"/>
        <w:numPr>
          <w:ilvl w:val="0"/>
          <w:numId w:val="21"/>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 xml:space="preserve">Zamawiający ocenia czy podjęte przez wykonawcę czynności, o których mowa </w:t>
      </w:r>
      <w:r w:rsidRPr="00DA6C3D">
        <w:rPr>
          <w:rFonts w:ascii="Times New Roman" w:eastAsia="Times New Roman" w:hAnsi="Times New Roman" w:cs="Times New Roman"/>
          <w:sz w:val="24"/>
          <w:szCs w:val="24"/>
          <w:lang w:eastAsia="ar-SA"/>
        </w:rPr>
        <w:br/>
        <w:t>w ust. 7, są wystarczające do wykazania jego rzetelności, uwzględniając wagę i szczególne okoliczności czynu Wykonawcy. Jeżeli podjęte przez Wykonawcę czynności nie są wystarczające do wykazania jego rzetelności, Zamawiający wyklucza Wykonawcę.</w:t>
      </w:r>
    </w:p>
    <w:p w:rsidR="00DA6C3D" w:rsidRPr="00DA6C3D" w:rsidRDefault="00DA6C3D" w:rsidP="00DA6C3D">
      <w:pPr>
        <w:pStyle w:val="Akapitzlist"/>
        <w:numPr>
          <w:ilvl w:val="0"/>
          <w:numId w:val="21"/>
        </w:numPr>
        <w:autoSpaceDE w:val="0"/>
        <w:adjustRightInd w:val="0"/>
        <w:spacing w:line="288" w:lineRule="auto"/>
        <w:ind w:left="431" w:hanging="357"/>
        <w:jc w:val="both"/>
        <w:rPr>
          <w:rFonts w:ascii="Times New Roman" w:hAnsi="Times New Roman" w:cs="Times New Roman"/>
          <w:b/>
          <w:sz w:val="24"/>
          <w:szCs w:val="24"/>
        </w:rPr>
      </w:pPr>
      <w:r w:rsidRPr="00DA6C3D">
        <w:rPr>
          <w:rFonts w:ascii="Times New Roman" w:hAnsi="Times New Roman" w:cs="Times New Roman"/>
          <w:sz w:val="24"/>
          <w:szCs w:val="24"/>
        </w:rPr>
        <w:t>P</w:t>
      </w:r>
      <w:r w:rsidRPr="00DA6C3D">
        <w:rPr>
          <w:rFonts w:ascii="Times New Roman" w:eastAsia="Times New Roman" w:hAnsi="Times New Roman" w:cs="Times New Roman"/>
          <w:sz w:val="24"/>
          <w:szCs w:val="24"/>
          <w:lang w:eastAsia="pl-PL"/>
        </w:rPr>
        <w:t xml:space="preserve">onadto, na podstawie art. 7 ust. 1 ustawy z dnia z dnia 13 kwietnia 2022 r. </w:t>
      </w:r>
      <w:r w:rsidRPr="00DA6C3D">
        <w:rPr>
          <w:rFonts w:ascii="Times New Roman" w:eastAsia="Times New Roman" w:hAnsi="Times New Roman" w:cs="Times New Roman"/>
          <w:sz w:val="24"/>
          <w:szCs w:val="24"/>
          <w:lang w:eastAsia="pl-PL"/>
        </w:rPr>
        <w:br/>
      </w:r>
      <w:r w:rsidRPr="00DA6C3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A6C3D">
        <w:rPr>
          <w:rFonts w:ascii="Times New Roman" w:eastAsia="Times New Roman" w:hAnsi="Times New Roman" w:cs="Times New Roman"/>
          <w:sz w:val="24"/>
          <w:szCs w:val="24"/>
          <w:lang w:eastAsia="pl-PL"/>
        </w:rPr>
        <w:t xml:space="preserve">, z postępowania o udzielenie zamówienia publicznego </w:t>
      </w:r>
      <w:r w:rsidRPr="00DA6C3D">
        <w:rPr>
          <w:rFonts w:ascii="Times New Roman" w:hAnsi="Times New Roman" w:cs="Times New Roman"/>
          <w:sz w:val="24"/>
          <w:szCs w:val="24"/>
        </w:rPr>
        <w:t>lub konkursu prowadzonego na podstawie ustawy z dnia 11 września 2019 r. - Prawo zamówień publicznych wyklucza</w:t>
      </w:r>
      <w:r w:rsidRPr="00DA6C3D">
        <w:rPr>
          <w:rFonts w:ascii="Times New Roman" w:eastAsia="Times New Roman" w:hAnsi="Times New Roman" w:cs="Times New Roman"/>
          <w:sz w:val="24"/>
          <w:szCs w:val="24"/>
          <w:lang w:eastAsia="pl-PL"/>
        </w:rPr>
        <w:t>:</w:t>
      </w:r>
    </w:p>
    <w:p w:rsidR="00DA6C3D" w:rsidRPr="00DA6C3D" w:rsidRDefault="00DA6C3D" w:rsidP="00DA6C3D">
      <w:pPr>
        <w:pStyle w:val="Akapitzlist"/>
        <w:numPr>
          <w:ilvl w:val="0"/>
          <w:numId w:val="35"/>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wymienionego w wykazach określonych </w:t>
      </w:r>
      <w:r w:rsidRPr="00DA6C3D">
        <w:rPr>
          <w:rFonts w:ascii="Times New Roman" w:hAnsi="Times New Roman" w:cs="Times New Roman"/>
          <w:sz w:val="24"/>
          <w:szCs w:val="24"/>
        </w:rPr>
        <w:br/>
        <w:t xml:space="preserve">w rozporządzeniu </w:t>
      </w:r>
      <w:hyperlink r:id="rId39"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i rozporządzeniu </w:t>
      </w:r>
      <w:hyperlink r:id="rId40"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wpisanego na listę na podstawie decyzji w sprawie wpisu na listę rozstrzygającej o zastosowaniu środka, </w:t>
      </w:r>
      <w:r w:rsidRPr="00DA6C3D">
        <w:rPr>
          <w:rFonts w:ascii="Times New Roman" w:hAnsi="Times New Roman" w:cs="Times New Roman"/>
          <w:sz w:val="24"/>
          <w:szCs w:val="24"/>
        </w:rPr>
        <w:br/>
        <w:t xml:space="preserve">o którym mowa w </w:t>
      </w:r>
      <w:hyperlink r:id="rId41"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DA6C3D" w:rsidRPr="00DA6C3D" w:rsidRDefault="00DA6C3D" w:rsidP="00DA6C3D">
      <w:pPr>
        <w:pStyle w:val="Akapitzlist"/>
        <w:numPr>
          <w:ilvl w:val="0"/>
          <w:numId w:val="35"/>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którego beneficjentem rzeczywistym </w:t>
      </w:r>
      <w:r w:rsidRPr="00DA6C3D">
        <w:rPr>
          <w:rFonts w:ascii="Times New Roman" w:hAnsi="Times New Roman" w:cs="Times New Roman"/>
          <w:sz w:val="24"/>
          <w:szCs w:val="24"/>
        </w:rPr>
        <w:br/>
        <w:t>w rozumieniu ustawy z dnia 1 marca 2018 r. o przeciwdziałaniu praniu pieniędzy oraz finansowaniu terroryzmu (</w:t>
      </w:r>
      <w:proofErr w:type="spellStart"/>
      <w:r w:rsidRPr="00DA6C3D">
        <w:rPr>
          <w:rFonts w:ascii="Times New Roman" w:hAnsi="Times New Roman" w:cs="Times New Roman"/>
          <w:sz w:val="24"/>
          <w:szCs w:val="24"/>
        </w:rPr>
        <w:t>Dz.U</w:t>
      </w:r>
      <w:proofErr w:type="spellEnd"/>
      <w:r w:rsidRPr="00DA6C3D">
        <w:rPr>
          <w:rFonts w:ascii="Times New Roman" w:hAnsi="Times New Roman" w:cs="Times New Roman"/>
          <w:sz w:val="24"/>
          <w:szCs w:val="24"/>
        </w:rPr>
        <w:t xml:space="preserve">. z 2023 r. </w:t>
      </w:r>
      <w:hyperlink r:id="rId42" w:history="1">
        <w:r w:rsidRPr="00DA6C3D">
          <w:rPr>
            <w:rFonts w:ascii="Times New Roman" w:hAnsi="Times New Roman" w:cs="Times New Roman"/>
            <w:sz w:val="24"/>
            <w:szCs w:val="24"/>
          </w:rPr>
          <w:t>poz. 1124</w:t>
        </w:r>
      </w:hyperlink>
      <w:r w:rsidRPr="00DA6C3D">
        <w:rPr>
          <w:rFonts w:ascii="Times New Roman" w:hAnsi="Times New Roman" w:cs="Times New Roman"/>
          <w:sz w:val="24"/>
          <w:szCs w:val="24"/>
        </w:rPr>
        <w:t xml:space="preserve">, </w:t>
      </w:r>
      <w:hyperlink r:id="rId43" w:history="1">
        <w:r w:rsidRPr="00DA6C3D">
          <w:rPr>
            <w:rFonts w:ascii="Times New Roman" w:hAnsi="Times New Roman" w:cs="Times New Roman"/>
            <w:sz w:val="24"/>
            <w:szCs w:val="24"/>
          </w:rPr>
          <w:t>1285</w:t>
        </w:r>
      </w:hyperlink>
      <w:r w:rsidRPr="00DA6C3D">
        <w:rPr>
          <w:rFonts w:ascii="Times New Roman" w:hAnsi="Times New Roman" w:cs="Times New Roman"/>
          <w:sz w:val="24"/>
          <w:szCs w:val="24"/>
        </w:rPr>
        <w:t xml:space="preserve">, </w:t>
      </w:r>
      <w:hyperlink r:id="rId44" w:history="1">
        <w:r w:rsidRPr="00DA6C3D">
          <w:rPr>
            <w:rFonts w:ascii="Times New Roman" w:hAnsi="Times New Roman" w:cs="Times New Roman"/>
            <w:sz w:val="24"/>
            <w:szCs w:val="24"/>
          </w:rPr>
          <w:t>1723</w:t>
        </w:r>
      </w:hyperlink>
      <w:r w:rsidRPr="00DA6C3D">
        <w:rPr>
          <w:rFonts w:ascii="Times New Roman" w:hAnsi="Times New Roman" w:cs="Times New Roman"/>
          <w:sz w:val="24"/>
          <w:szCs w:val="24"/>
        </w:rPr>
        <w:t xml:space="preserve"> i </w:t>
      </w:r>
      <w:hyperlink r:id="rId45" w:history="1">
        <w:r w:rsidRPr="00DA6C3D">
          <w:rPr>
            <w:rFonts w:ascii="Times New Roman" w:hAnsi="Times New Roman" w:cs="Times New Roman"/>
            <w:sz w:val="24"/>
            <w:szCs w:val="24"/>
          </w:rPr>
          <w:t>1843</w:t>
        </w:r>
      </w:hyperlink>
      <w:r w:rsidRPr="00DA6C3D">
        <w:rPr>
          <w:rFonts w:ascii="Times New Roman" w:hAnsi="Times New Roman" w:cs="Times New Roman"/>
          <w:sz w:val="24"/>
          <w:szCs w:val="24"/>
        </w:rPr>
        <w:t xml:space="preserve">) jest osoba wymieniona w wykazach określonych w rozporządzeniu </w:t>
      </w:r>
      <w:hyperlink r:id="rId46"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w:t>
      </w:r>
      <w:r w:rsidRPr="00DA6C3D">
        <w:rPr>
          <w:rFonts w:ascii="Times New Roman" w:hAnsi="Times New Roman" w:cs="Times New Roman"/>
          <w:sz w:val="24"/>
          <w:szCs w:val="24"/>
        </w:rPr>
        <w:br/>
        <w:t xml:space="preserve">i rozporządzeniu </w:t>
      </w:r>
      <w:hyperlink r:id="rId47"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48"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DA6C3D" w:rsidRPr="00DA6C3D" w:rsidRDefault="00DA6C3D" w:rsidP="00DA6C3D">
      <w:pPr>
        <w:pStyle w:val="Akapitzlist"/>
        <w:numPr>
          <w:ilvl w:val="0"/>
          <w:numId w:val="35"/>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którego jednostką dominującą w rozumieniu </w:t>
      </w:r>
      <w:hyperlink r:id="rId49" w:history="1">
        <w:r w:rsidRPr="00DA6C3D">
          <w:rPr>
            <w:rFonts w:ascii="Times New Roman" w:hAnsi="Times New Roman" w:cs="Times New Roman"/>
            <w:sz w:val="24"/>
            <w:szCs w:val="24"/>
          </w:rPr>
          <w:t xml:space="preserve">art. 3 ust.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37</w:t>
        </w:r>
      </w:hyperlink>
      <w:r w:rsidRPr="00DA6C3D">
        <w:rPr>
          <w:rFonts w:ascii="Times New Roman" w:hAnsi="Times New Roman" w:cs="Times New Roman"/>
          <w:sz w:val="24"/>
          <w:szCs w:val="24"/>
        </w:rPr>
        <w:t xml:space="preserve"> ustawy z dnia 29 września 1994 r. o rachunkowości (</w:t>
      </w:r>
      <w:proofErr w:type="spellStart"/>
      <w:r w:rsidRPr="00DA6C3D">
        <w:rPr>
          <w:rFonts w:ascii="Times New Roman" w:hAnsi="Times New Roman" w:cs="Times New Roman"/>
          <w:sz w:val="24"/>
          <w:szCs w:val="24"/>
        </w:rPr>
        <w:t>Dz.U</w:t>
      </w:r>
      <w:proofErr w:type="spellEnd"/>
      <w:r w:rsidRPr="00DA6C3D">
        <w:rPr>
          <w:rFonts w:ascii="Times New Roman" w:hAnsi="Times New Roman" w:cs="Times New Roman"/>
          <w:sz w:val="24"/>
          <w:szCs w:val="24"/>
        </w:rPr>
        <w:t xml:space="preserve">. z 2023 r. </w:t>
      </w:r>
      <w:hyperlink r:id="rId50" w:history="1">
        <w:r w:rsidRPr="00DA6C3D">
          <w:rPr>
            <w:rFonts w:ascii="Times New Roman" w:hAnsi="Times New Roman" w:cs="Times New Roman"/>
            <w:sz w:val="24"/>
            <w:szCs w:val="24"/>
          </w:rPr>
          <w:t>poz. 120</w:t>
        </w:r>
      </w:hyperlink>
      <w:r w:rsidRPr="00DA6C3D">
        <w:rPr>
          <w:rFonts w:ascii="Times New Roman" w:hAnsi="Times New Roman" w:cs="Times New Roman"/>
          <w:sz w:val="24"/>
          <w:szCs w:val="24"/>
        </w:rPr>
        <w:t xml:space="preserve">, </w:t>
      </w:r>
      <w:hyperlink r:id="rId51" w:history="1">
        <w:r w:rsidRPr="00DA6C3D">
          <w:rPr>
            <w:rFonts w:ascii="Times New Roman" w:hAnsi="Times New Roman" w:cs="Times New Roman"/>
            <w:sz w:val="24"/>
            <w:szCs w:val="24"/>
          </w:rPr>
          <w:t>295</w:t>
        </w:r>
      </w:hyperlink>
      <w:r w:rsidRPr="00DA6C3D">
        <w:rPr>
          <w:rFonts w:ascii="Times New Roman" w:hAnsi="Times New Roman" w:cs="Times New Roman"/>
          <w:sz w:val="24"/>
          <w:szCs w:val="24"/>
        </w:rPr>
        <w:t xml:space="preserve"> i </w:t>
      </w:r>
      <w:hyperlink r:id="rId52" w:history="1">
        <w:r w:rsidRPr="00DA6C3D">
          <w:rPr>
            <w:rFonts w:ascii="Times New Roman" w:hAnsi="Times New Roman" w:cs="Times New Roman"/>
            <w:sz w:val="24"/>
            <w:szCs w:val="24"/>
          </w:rPr>
          <w:t>1598</w:t>
        </w:r>
      </w:hyperlink>
      <w:r w:rsidRPr="00DA6C3D">
        <w:rPr>
          <w:rFonts w:ascii="Times New Roman" w:hAnsi="Times New Roman" w:cs="Times New Roman"/>
          <w:sz w:val="24"/>
          <w:szCs w:val="24"/>
        </w:rPr>
        <w:t xml:space="preserve">) jest podmiot wymieniony w wykazach określonych </w:t>
      </w:r>
      <w:r w:rsidRPr="00DA6C3D">
        <w:rPr>
          <w:rFonts w:ascii="Times New Roman" w:hAnsi="Times New Roman" w:cs="Times New Roman"/>
          <w:sz w:val="24"/>
          <w:szCs w:val="24"/>
        </w:rPr>
        <w:br/>
        <w:t xml:space="preserve">w rozporządzeniu </w:t>
      </w:r>
      <w:hyperlink r:id="rId53"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i rozporządzeniu </w:t>
      </w:r>
      <w:hyperlink r:id="rId54"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wpisany na listę lub </w:t>
      </w:r>
      <w:r w:rsidRPr="00DA6C3D">
        <w:rPr>
          <w:rFonts w:ascii="Times New Roman" w:hAnsi="Times New Roman" w:cs="Times New Roman"/>
          <w:sz w:val="24"/>
          <w:szCs w:val="24"/>
        </w:rPr>
        <w:lastRenderedPageBreak/>
        <w:t xml:space="preserve">będący taką jednostką dominującą od dnia 24 lutego 2022 r., o ile został wpisany na listę na podstawie decyzji w sprawie wpisu na listę rozstrzygającej o zastosowaniu środka, o którym mowa w </w:t>
      </w:r>
      <w:hyperlink r:id="rId55"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DA6C3D" w:rsidRPr="00DA6C3D" w:rsidRDefault="00DA6C3D" w:rsidP="00DA6C3D">
      <w:pPr>
        <w:pStyle w:val="Akapitzlist"/>
        <w:numPr>
          <w:ilvl w:val="0"/>
          <w:numId w:val="21"/>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pl-PL"/>
        </w:rPr>
        <w:t>Wykluczenie następuje na okres trwania okoliczności określonych w ust. 9 i rozpoczyna się nie wcześniej niż po upływie 14 dni od dnia wejścia w życia ustawy.</w:t>
      </w:r>
    </w:p>
    <w:p w:rsidR="00DA6C3D" w:rsidRPr="00B05229" w:rsidRDefault="00DA6C3D" w:rsidP="00B05229">
      <w:pPr>
        <w:pStyle w:val="Akapitzlist"/>
        <w:numPr>
          <w:ilvl w:val="0"/>
          <w:numId w:val="21"/>
        </w:numPr>
        <w:spacing w:line="288" w:lineRule="auto"/>
        <w:ind w:left="431" w:hanging="357"/>
        <w:jc w:val="both"/>
        <w:rPr>
          <w:rFonts w:ascii="Times New Roman" w:eastAsia="Times New Roman" w:hAnsi="Times New Roman" w:cs="Times New Roman"/>
          <w:sz w:val="24"/>
          <w:szCs w:val="24"/>
          <w:lang w:eastAsia="pl-PL"/>
        </w:rPr>
      </w:pPr>
      <w:r w:rsidRPr="00DA6C3D">
        <w:rPr>
          <w:rFonts w:ascii="Times New Roman" w:eastAsia="Times New Roman" w:hAnsi="Times New Roman" w:cs="Times New Roman"/>
          <w:sz w:val="24"/>
          <w:szCs w:val="24"/>
          <w:lang w:eastAsia="pl-PL"/>
        </w:rPr>
        <w:t xml:space="preserve">Oferta Wykonawcy wykluczonego na podstawie którejkolwiek z przesłanek wymienionych w ust. 9 podlega odrzuceniu na podstawie art. 7 ust. 3 ustawy z dnia </w:t>
      </w:r>
      <w:r w:rsidRPr="00DA6C3D">
        <w:rPr>
          <w:rFonts w:ascii="Times New Roman" w:eastAsia="Times New Roman" w:hAnsi="Times New Roman" w:cs="Times New Roman"/>
          <w:sz w:val="24"/>
          <w:szCs w:val="24"/>
          <w:lang w:eastAsia="pl-PL"/>
        </w:rPr>
        <w:br/>
        <w:t xml:space="preserve">z dnia 13 kwietnia 2022 r. </w:t>
      </w:r>
      <w:r w:rsidRPr="00DA6C3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A6C3D">
        <w:rPr>
          <w:rFonts w:ascii="Times New Roman" w:eastAsia="Times New Roman" w:hAnsi="Times New Roman" w:cs="Times New Roman"/>
          <w:sz w:val="24"/>
          <w:szCs w:val="24"/>
          <w:lang w:eastAsia="pl-PL"/>
        </w:rPr>
        <w:t>.</w:t>
      </w:r>
    </w:p>
    <w:p w:rsidR="00DA6C3D" w:rsidRPr="00DA6C3D" w:rsidRDefault="00DA6C3D" w:rsidP="00DA6C3D">
      <w:pPr>
        <w:pStyle w:val="Akapitzlist"/>
        <w:numPr>
          <w:ilvl w:val="0"/>
          <w:numId w:val="21"/>
        </w:numPr>
        <w:spacing w:line="288" w:lineRule="auto"/>
        <w:ind w:left="431" w:hanging="357"/>
        <w:jc w:val="both"/>
        <w:rPr>
          <w:rFonts w:ascii="Times New Roman" w:eastAsia="Times New Roman" w:hAnsi="Times New Roman" w:cs="Times New Roman"/>
          <w:sz w:val="24"/>
          <w:szCs w:val="24"/>
          <w:lang w:eastAsia="pl-PL"/>
        </w:rPr>
      </w:pPr>
      <w:r w:rsidRPr="00DA6C3D">
        <w:rPr>
          <w:rFonts w:ascii="Times New Roman" w:eastAsia="Times New Roman" w:hAnsi="Times New Roman" w:cs="Times New Roman"/>
          <w:b/>
          <w:sz w:val="24"/>
          <w:szCs w:val="24"/>
          <w:lang w:eastAsia="pl-PL"/>
        </w:rPr>
        <w:t xml:space="preserve">Na potwierdzenie braku podstaw  wykluczenia, o których mowa w ust. 1, Wykonawca/Wykonawca wspólnie ubiegający się o udzielenie zamówienia składa wraz z ofertą oświadczenie, </w:t>
      </w:r>
      <w:r w:rsidRPr="00DA6C3D">
        <w:rPr>
          <w:rFonts w:ascii="Times New Roman" w:hAnsi="Times New Roman" w:cs="Times New Roman"/>
          <w:b/>
          <w:bCs/>
          <w:sz w:val="24"/>
          <w:szCs w:val="24"/>
        </w:rPr>
        <w:t xml:space="preserve">o którym mowa w art. 125 ust. 1 ustawy </w:t>
      </w:r>
      <w:proofErr w:type="spellStart"/>
      <w:r w:rsidRPr="00DA6C3D">
        <w:rPr>
          <w:rFonts w:ascii="Times New Roman" w:hAnsi="Times New Roman" w:cs="Times New Roman"/>
          <w:b/>
          <w:bCs/>
          <w:sz w:val="24"/>
          <w:szCs w:val="24"/>
        </w:rPr>
        <w:t>Pzp</w:t>
      </w:r>
      <w:proofErr w:type="spellEnd"/>
      <w:r w:rsidRPr="00DA6C3D">
        <w:rPr>
          <w:rFonts w:ascii="Times New Roman" w:eastAsia="Times New Roman" w:hAnsi="Times New Roman" w:cs="Times New Roman"/>
          <w:b/>
          <w:sz w:val="24"/>
          <w:szCs w:val="24"/>
          <w:lang w:eastAsia="pl-PL"/>
        </w:rPr>
        <w:t>, którego wzór stanowi załącznik nr 3 do SWZ</w:t>
      </w:r>
      <w:r w:rsidRPr="00DA6C3D">
        <w:rPr>
          <w:rFonts w:ascii="Times New Roman" w:eastAsia="Times New Roman" w:hAnsi="Times New Roman" w:cs="Times New Roman"/>
          <w:sz w:val="24"/>
          <w:szCs w:val="24"/>
          <w:lang w:eastAsia="pl-PL"/>
        </w:rPr>
        <w:t>.</w:t>
      </w:r>
    </w:p>
    <w:p w:rsidR="00DA6C3D" w:rsidRPr="00DA6C3D" w:rsidRDefault="00DA6C3D" w:rsidP="00DA6C3D">
      <w:pPr>
        <w:pStyle w:val="Akapitzlist"/>
        <w:numPr>
          <w:ilvl w:val="0"/>
          <w:numId w:val="21"/>
        </w:numPr>
        <w:spacing w:line="288" w:lineRule="auto"/>
        <w:ind w:left="431" w:hanging="357"/>
        <w:jc w:val="both"/>
        <w:rPr>
          <w:rFonts w:ascii="Times New Roman" w:eastAsia="Times New Roman" w:hAnsi="Times New Roman" w:cs="Times New Roman"/>
          <w:sz w:val="24"/>
          <w:szCs w:val="24"/>
          <w:lang w:eastAsia="pl-PL"/>
        </w:rPr>
      </w:pPr>
      <w:r w:rsidRPr="00DA6C3D">
        <w:rPr>
          <w:rFonts w:ascii="Times New Roman" w:eastAsia="Times New Roman" w:hAnsi="Times New Roman" w:cs="Times New Roman"/>
          <w:b/>
          <w:sz w:val="24"/>
          <w:szCs w:val="24"/>
          <w:lang w:eastAsia="pl-PL"/>
        </w:rPr>
        <w:t xml:space="preserve">Na potwierdzenie braku podstaw wykluczenia, o których mowa w ust. 1, podmiot udostępniający zasoby składa wraz z ofertą oświadczenie, </w:t>
      </w:r>
      <w:r w:rsidRPr="00DA6C3D">
        <w:rPr>
          <w:rFonts w:ascii="Times New Roman" w:hAnsi="Times New Roman" w:cs="Times New Roman"/>
          <w:b/>
          <w:bCs/>
          <w:sz w:val="24"/>
          <w:szCs w:val="24"/>
        </w:rPr>
        <w:t xml:space="preserve">o którym mowa w art. 125 ust. 5 ustawy </w:t>
      </w:r>
      <w:proofErr w:type="spellStart"/>
      <w:r w:rsidRPr="00DA6C3D">
        <w:rPr>
          <w:rFonts w:ascii="Times New Roman" w:hAnsi="Times New Roman" w:cs="Times New Roman"/>
          <w:b/>
          <w:bCs/>
          <w:sz w:val="24"/>
          <w:szCs w:val="24"/>
        </w:rPr>
        <w:t>Pzp</w:t>
      </w:r>
      <w:proofErr w:type="spellEnd"/>
      <w:r w:rsidRPr="00DA6C3D">
        <w:rPr>
          <w:rFonts w:ascii="Times New Roman" w:eastAsia="Times New Roman" w:hAnsi="Times New Roman" w:cs="Times New Roman"/>
          <w:b/>
          <w:sz w:val="24"/>
          <w:szCs w:val="24"/>
          <w:lang w:eastAsia="pl-PL"/>
        </w:rPr>
        <w:t>, którego wzór stanowi załącznik nr 7 do SWZ</w:t>
      </w:r>
      <w:r w:rsidRPr="00DA6C3D">
        <w:rPr>
          <w:rFonts w:ascii="Times New Roman" w:eastAsia="Times New Roman" w:hAnsi="Times New Roman" w:cs="Times New Roman"/>
          <w:sz w:val="24"/>
          <w:szCs w:val="24"/>
          <w:lang w:eastAsia="pl-PL"/>
        </w:rPr>
        <w:t>.</w:t>
      </w:r>
    </w:p>
    <w:p w:rsidR="00DA6C3D" w:rsidRPr="00DA6C3D" w:rsidRDefault="00DA6C3D" w:rsidP="00DA6C3D">
      <w:pPr>
        <w:pStyle w:val="Akapitzlist"/>
        <w:spacing w:line="288" w:lineRule="auto"/>
        <w:ind w:left="431"/>
        <w:jc w:val="both"/>
        <w:rPr>
          <w:rFonts w:ascii="Times New Roman" w:hAnsi="Times New Roman" w:cs="Times New Roman"/>
          <w:b/>
          <w:sz w:val="24"/>
          <w:szCs w:val="24"/>
        </w:rPr>
      </w:pPr>
    </w:p>
    <w:p w:rsidR="00DA6C3D" w:rsidRPr="00DA6C3D" w:rsidRDefault="00DA6C3D" w:rsidP="00DA6C3D">
      <w:pPr>
        <w:widowControl/>
        <w:suppressAutoHyphens w:val="0"/>
        <w:autoSpaceDE w:val="0"/>
        <w:adjustRightInd w:val="0"/>
        <w:spacing w:line="288" w:lineRule="auto"/>
        <w:ind w:left="-142"/>
        <w:textAlignment w:val="auto"/>
        <w:rPr>
          <w:rFonts w:eastAsiaTheme="minorHAnsi" w:cs="Times New Roman"/>
          <w:b/>
          <w:kern w:val="0"/>
          <w:lang w:eastAsia="en-US" w:bidi="ar-SA"/>
        </w:rPr>
      </w:pPr>
      <w:r w:rsidRPr="00DA6C3D">
        <w:rPr>
          <w:rFonts w:eastAsiaTheme="minorHAnsi" w:cs="Times New Roman"/>
          <w:b/>
          <w:kern w:val="0"/>
          <w:lang w:eastAsia="en-US" w:bidi="ar-SA"/>
        </w:rPr>
        <w:t>ROZDZIAŁ IX.</w:t>
      </w:r>
      <w:r w:rsidRPr="00DA6C3D">
        <w:rPr>
          <w:rFonts w:eastAsiaTheme="minorHAnsi" w:cs="Times New Roman"/>
          <w:b/>
          <w:kern w:val="0"/>
          <w:lang w:eastAsia="en-US" w:bidi="ar-SA"/>
        </w:rPr>
        <w:tab/>
        <w:t xml:space="preserve"> </w:t>
      </w:r>
    </w:p>
    <w:p w:rsidR="00DA6C3D" w:rsidRPr="00DA6C3D" w:rsidRDefault="00DA6C3D" w:rsidP="00DA6C3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DA6C3D">
        <w:rPr>
          <w:rFonts w:eastAsiaTheme="minorHAnsi" w:cs="Times New Roman"/>
          <w:b/>
          <w:kern w:val="0"/>
          <w:lang w:eastAsia="en-US" w:bidi="ar-SA"/>
        </w:rPr>
        <w:t xml:space="preserve">Wykaz oświadczeń i dokumentów potwierdzających spełnianie warunków udziału </w:t>
      </w:r>
      <w:r w:rsidRPr="00DA6C3D">
        <w:rPr>
          <w:rFonts w:eastAsiaTheme="minorHAnsi" w:cs="Times New Roman"/>
          <w:b/>
          <w:kern w:val="0"/>
          <w:lang w:eastAsia="en-US" w:bidi="ar-SA"/>
        </w:rPr>
        <w:br/>
        <w:t xml:space="preserve">w postępowaniu oraz brak podstaw wykluczenia i informacje o ich składaniu </w:t>
      </w:r>
    </w:p>
    <w:p w:rsidR="00DA6C3D" w:rsidRPr="00DA6C3D" w:rsidRDefault="00DA6C3D" w:rsidP="00DA6C3D">
      <w:pPr>
        <w:widowControl/>
        <w:suppressAutoHyphens w:val="0"/>
        <w:autoSpaceDE w:val="0"/>
        <w:adjustRightInd w:val="0"/>
        <w:spacing w:line="288" w:lineRule="auto"/>
        <w:ind w:left="283" w:hanging="567"/>
        <w:textAlignment w:val="auto"/>
        <w:rPr>
          <w:rFonts w:eastAsiaTheme="minorHAnsi" w:cs="Times New Roman"/>
          <w:b/>
          <w:kern w:val="0"/>
          <w:lang w:eastAsia="en-US" w:bidi="ar-SA"/>
        </w:rPr>
      </w:pPr>
    </w:p>
    <w:p w:rsidR="00DA6C3D" w:rsidRPr="00DA6C3D" w:rsidRDefault="00DA6C3D" w:rsidP="00DA6C3D">
      <w:pPr>
        <w:widowControl/>
        <w:suppressAutoHyphens w:val="0"/>
        <w:autoSpaceDE w:val="0"/>
        <w:adjustRightInd w:val="0"/>
        <w:spacing w:after="120" w:line="288" w:lineRule="auto"/>
        <w:ind w:left="709" w:hanging="425"/>
        <w:jc w:val="both"/>
        <w:textAlignment w:val="auto"/>
        <w:rPr>
          <w:rFonts w:eastAsiaTheme="minorHAnsi" w:cs="Times New Roman"/>
          <w:b/>
          <w:bCs/>
          <w:kern w:val="0"/>
          <w:lang w:eastAsia="en-US" w:bidi="ar-SA"/>
        </w:rPr>
      </w:pPr>
      <w:r w:rsidRPr="00DA6C3D">
        <w:rPr>
          <w:rFonts w:eastAsiaTheme="minorHAnsi" w:cs="Times New Roman"/>
          <w:b/>
          <w:bCs/>
          <w:kern w:val="0"/>
          <w:lang w:eastAsia="en-US" w:bidi="ar-SA"/>
        </w:rPr>
        <w:t xml:space="preserve">A.  W celu wykazania braku podstaw wykluczenia o których mowa w art. 108 ust. 1 ustawy oraz spełnienia warunków udziału w postępowaniu, Zamawiający żąda </w:t>
      </w:r>
      <w:r w:rsidRPr="00DA6C3D">
        <w:rPr>
          <w:rFonts w:eastAsiaTheme="minorHAnsi" w:cs="Times New Roman"/>
          <w:b/>
          <w:bCs/>
          <w:kern w:val="0"/>
          <w:u w:val="single"/>
          <w:lang w:eastAsia="en-US" w:bidi="ar-SA"/>
        </w:rPr>
        <w:t>złożenia wraz z ofertą</w:t>
      </w:r>
      <w:r w:rsidRPr="00DA6C3D">
        <w:rPr>
          <w:rFonts w:eastAsiaTheme="minorHAnsi" w:cs="Times New Roman"/>
          <w:b/>
          <w:bCs/>
          <w:kern w:val="0"/>
          <w:lang w:eastAsia="en-US" w:bidi="ar-SA"/>
        </w:rPr>
        <w:t>:</w:t>
      </w:r>
    </w:p>
    <w:p w:rsidR="00DA6C3D" w:rsidRPr="00DA6C3D" w:rsidRDefault="00DA6C3D" w:rsidP="00DA6C3D">
      <w:pPr>
        <w:pStyle w:val="Akapitzlist"/>
        <w:numPr>
          <w:ilvl w:val="1"/>
          <w:numId w:val="14"/>
        </w:numPr>
        <w:spacing w:after="120" w:line="288" w:lineRule="auto"/>
        <w:ind w:left="1276" w:hanging="283"/>
        <w:jc w:val="both"/>
        <w:rPr>
          <w:rFonts w:ascii="Times New Roman" w:hAnsi="Times New Roman" w:cs="Times New Roman"/>
          <w:bCs/>
          <w:sz w:val="24"/>
          <w:szCs w:val="24"/>
        </w:rPr>
      </w:pPr>
      <w:r w:rsidRPr="00DA6C3D">
        <w:rPr>
          <w:rFonts w:ascii="Times New Roman" w:hAnsi="Times New Roman" w:cs="Times New Roman"/>
          <w:b/>
          <w:bCs/>
          <w:sz w:val="24"/>
          <w:szCs w:val="24"/>
        </w:rPr>
        <w:t xml:space="preserve">Oświadczenia, o którym mowa w art. 125 ust. 1 ustawy </w:t>
      </w:r>
      <w:proofErr w:type="spellStart"/>
      <w:r w:rsidRPr="00DA6C3D">
        <w:rPr>
          <w:rFonts w:ascii="Times New Roman" w:hAnsi="Times New Roman" w:cs="Times New Roman"/>
          <w:b/>
          <w:bCs/>
          <w:sz w:val="24"/>
          <w:szCs w:val="24"/>
        </w:rPr>
        <w:t>Pzp</w:t>
      </w:r>
      <w:proofErr w:type="spellEnd"/>
      <w:r w:rsidRPr="00DA6C3D">
        <w:rPr>
          <w:rFonts w:ascii="Times New Roman" w:hAnsi="Times New Roman" w:cs="Times New Roman"/>
          <w:bCs/>
          <w:sz w:val="24"/>
          <w:szCs w:val="24"/>
        </w:rPr>
        <w:t xml:space="preserve">, stanowiącego potwierdzenie, że Wykonawca nie podlega wykluczeniu oraz spełnia warunki udziału w postępowaniu, tymczasowo zastępujące wymagane przez Zamawiającego podmiotowe środki dowodowe, którego wzór stanowi </w:t>
      </w:r>
      <w:r w:rsidRPr="00DA6C3D">
        <w:rPr>
          <w:rFonts w:ascii="Times New Roman" w:hAnsi="Times New Roman" w:cs="Times New Roman"/>
          <w:b/>
          <w:bCs/>
          <w:sz w:val="24"/>
          <w:szCs w:val="24"/>
        </w:rPr>
        <w:t>załącznik nr 3 do SWZ</w:t>
      </w:r>
      <w:r w:rsidRPr="00DA6C3D">
        <w:rPr>
          <w:rFonts w:ascii="Times New Roman" w:hAnsi="Times New Roman" w:cs="Times New Roman"/>
          <w:bCs/>
          <w:sz w:val="24"/>
          <w:szCs w:val="24"/>
        </w:rPr>
        <w:t>.</w:t>
      </w:r>
    </w:p>
    <w:p w:rsidR="00DA6C3D" w:rsidRPr="00DA6C3D" w:rsidRDefault="00DA6C3D" w:rsidP="00DA6C3D">
      <w:pPr>
        <w:pStyle w:val="Akapitzlist"/>
        <w:spacing w:after="120" w:line="288" w:lineRule="auto"/>
        <w:ind w:left="851"/>
        <w:jc w:val="both"/>
        <w:rPr>
          <w:rFonts w:ascii="Times New Roman" w:hAnsi="Times New Roman" w:cs="Times New Roman"/>
          <w:bCs/>
          <w:sz w:val="24"/>
          <w:szCs w:val="24"/>
        </w:rPr>
      </w:pPr>
    </w:p>
    <w:p w:rsidR="00DA6C3D" w:rsidRPr="00DA6C3D" w:rsidRDefault="00DA6C3D" w:rsidP="00DA6C3D">
      <w:pPr>
        <w:pStyle w:val="Akapitzlist"/>
        <w:spacing w:after="120" w:line="288" w:lineRule="auto"/>
        <w:ind w:left="1701" w:hanging="425"/>
        <w:jc w:val="both"/>
        <w:rPr>
          <w:rFonts w:ascii="Times New Roman" w:hAnsi="Times New Roman" w:cs="Times New Roman"/>
          <w:bCs/>
          <w:sz w:val="24"/>
          <w:szCs w:val="24"/>
        </w:rPr>
      </w:pPr>
      <w:r w:rsidRPr="00DA6C3D">
        <w:rPr>
          <w:rFonts w:ascii="Times New Roman" w:hAnsi="Times New Roman" w:cs="Times New Roman"/>
          <w:bCs/>
          <w:sz w:val="24"/>
          <w:szCs w:val="24"/>
        </w:rPr>
        <w:t xml:space="preserve">1.1. </w:t>
      </w:r>
      <w:r w:rsidRPr="00DA6C3D">
        <w:rPr>
          <w:rFonts w:ascii="Times New Roman" w:eastAsia="Times New Roman" w:hAnsi="Times New Roman" w:cs="Times New Roman"/>
          <w:sz w:val="24"/>
          <w:szCs w:val="24"/>
          <w:lang w:eastAsia="ar-SA"/>
        </w:rPr>
        <w:t xml:space="preserve">W przypadku wspólnego ubiegania się o zamówienie przez Wykonawców, oświadczenie, o którym mowa w art. 125 ust. 1, składa każdy </w:t>
      </w:r>
      <w:r w:rsidRPr="00DA6C3D">
        <w:rPr>
          <w:rFonts w:ascii="Times New Roman" w:eastAsia="Times New Roman" w:hAnsi="Times New Roman" w:cs="Times New Roman"/>
          <w:sz w:val="24"/>
          <w:szCs w:val="24"/>
          <w:lang w:eastAsia="ar-SA"/>
        </w:rPr>
        <w:br/>
        <w:t xml:space="preserve">z Wykonawców. Oświadczenia te potwierdzają brak podstaw wykluczenia oraz spełnienie warunków udziału w postępowaniu w zakresie, w jakim każdy z Wykonawców wykazuje spełnienie warunków udziału </w:t>
      </w:r>
      <w:r w:rsidRPr="00DA6C3D">
        <w:rPr>
          <w:rFonts w:ascii="Times New Roman" w:eastAsia="Times New Roman" w:hAnsi="Times New Roman" w:cs="Times New Roman"/>
          <w:sz w:val="24"/>
          <w:szCs w:val="24"/>
          <w:lang w:eastAsia="ar-SA"/>
        </w:rPr>
        <w:br/>
        <w:t xml:space="preserve">w postępowaniu. </w:t>
      </w:r>
    </w:p>
    <w:p w:rsidR="00DA6C3D" w:rsidRPr="00DA6C3D" w:rsidRDefault="00DA6C3D" w:rsidP="00DA6C3D">
      <w:pPr>
        <w:pStyle w:val="Akapitzlist"/>
        <w:spacing w:line="288" w:lineRule="auto"/>
        <w:ind w:left="1701"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1.2.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t>
      </w:r>
      <w:r w:rsidRPr="00DA6C3D">
        <w:rPr>
          <w:rFonts w:ascii="Times New Roman" w:eastAsia="Times New Roman" w:hAnsi="Times New Roman" w:cs="Times New Roman"/>
          <w:sz w:val="24"/>
          <w:szCs w:val="24"/>
          <w:lang w:eastAsia="ar-SA"/>
        </w:rPr>
        <w:br/>
        <w:t>w zakresie, w jakim Wykonawca powołuje się na jego zasoby.</w:t>
      </w:r>
    </w:p>
    <w:p w:rsidR="00DA6C3D" w:rsidRDefault="00DA6C3D" w:rsidP="00DA6C3D">
      <w:pPr>
        <w:spacing w:line="288" w:lineRule="auto"/>
        <w:jc w:val="both"/>
        <w:rPr>
          <w:rFonts w:cs="Times New Roman"/>
        </w:rPr>
      </w:pPr>
    </w:p>
    <w:p w:rsidR="00B05229" w:rsidRPr="00DA6C3D" w:rsidRDefault="00B05229" w:rsidP="00DA6C3D">
      <w:pPr>
        <w:spacing w:line="288" w:lineRule="auto"/>
        <w:jc w:val="both"/>
        <w:rPr>
          <w:rFonts w:cs="Times New Roman"/>
        </w:rPr>
      </w:pPr>
    </w:p>
    <w:p w:rsidR="00DA6C3D" w:rsidRPr="00DA6C3D" w:rsidRDefault="00DA6C3D" w:rsidP="00DA6C3D">
      <w:pPr>
        <w:widowControl/>
        <w:autoSpaceDN/>
        <w:spacing w:after="120" w:line="288" w:lineRule="auto"/>
        <w:ind w:left="709" w:hanging="425"/>
        <w:jc w:val="both"/>
        <w:textAlignment w:val="auto"/>
        <w:rPr>
          <w:rFonts w:eastAsia="Times New Roman" w:cs="Times New Roman"/>
          <w:b/>
          <w:kern w:val="0"/>
          <w:lang w:eastAsia="ar-SA" w:bidi="ar-SA"/>
        </w:rPr>
      </w:pPr>
      <w:r w:rsidRPr="00DA6C3D">
        <w:rPr>
          <w:rFonts w:eastAsia="Times New Roman" w:cs="Times New Roman"/>
          <w:b/>
          <w:kern w:val="0"/>
          <w:lang w:eastAsia="ar-SA" w:bidi="ar-SA"/>
        </w:rPr>
        <w:t xml:space="preserve">B.  Zamawiający przed udzieleniem zamówienia, wezwie Wykonawcę, którego oferta została najwyżej oceniona, do złożenia w wyznaczonym terminie, </w:t>
      </w:r>
      <w:r w:rsidRPr="00DA6C3D">
        <w:rPr>
          <w:rFonts w:eastAsia="Times New Roman" w:cs="Times New Roman"/>
          <w:b/>
          <w:kern w:val="0"/>
          <w:u w:val="single"/>
          <w:lang w:eastAsia="ar-SA" w:bidi="ar-SA"/>
        </w:rPr>
        <w:t>nie krótszym niż 5 dni od dnia wezwania</w:t>
      </w:r>
      <w:r w:rsidRPr="00DA6C3D">
        <w:rPr>
          <w:rFonts w:eastAsia="Times New Roman" w:cs="Times New Roman"/>
          <w:b/>
          <w:kern w:val="0"/>
          <w:lang w:eastAsia="ar-SA" w:bidi="ar-SA"/>
        </w:rPr>
        <w:t>, podmiotowych środków dowodowych, aktualnych na dzień ich złożenia:</w:t>
      </w:r>
    </w:p>
    <w:p w:rsidR="00DA6C3D" w:rsidRPr="00DA6C3D" w:rsidRDefault="00DA6C3D" w:rsidP="00DA6C3D">
      <w:pPr>
        <w:pStyle w:val="Akapitzlist"/>
        <w:numPr>
          <w:ilvl w:val="0"/>
          <w:numId w:val="18"/>
        </w:numPr>
        <w:spacing w:line="288" w:lineRule="auto"/>
        <w:ind w:left="1134"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b/>
          <w:sz w:val="24"/>
          <w:szCs w:val="24"/>
          <w:lang w:eastAsia="ar-SA"/>
        </w:rPr>
        <w:t xml:space="preserve">W zakresie uprawnień do prowadzenia określonej działalności gospodarczej </w:t>
      </w:r>
      <w:r w:rsidRPr="00DA6C3D">
        <w:rPr>
          <w:rFonts w:ascii="Times New Roman" w:eastAsia="Times New Roman" w:hAnsi="Times New Roman" w:cs="Times New Roman"/>
          <w:b/>
          <w:sz w:val="24"/>
          <w:szCs w:val="24"/>
          <w:lang w:eastAsia="ar-SA"/>
        </w:rPr>
        <w:br/>
        <w:t>lub zawodowej</w:t>
      </w:r>
      <w:r w:rsidRPr="00DA6C3D">
        <w:rPr>
          <w:rFonts w:ascii="Times New Roman" w:eastAsia="Times New Roman" w:hAnsi="Times New Roman" w:cs="Times New Roman"/>
          <w:sz w:val="24"/>
          <w:szCs w:val="24"/>
          <w:lang w:eastAsia="ar-SA"/>
        </w:rPr>
        <w:t>:</w:t>
      </w:r>
    </w:p>
    <w:p w:rsidR="00DA6C3D" w:rsidRPr="00DA6C3D" w:rsidRDefault="00DA6C3D" w:rsidP="00DA6C3D">
      <w:pPr>
        <w:pStyle w:val="Akapitzlist"/>
        <w:spacing w:before="120" w:line="288" w:lineRule="auto"/>
        <w:ind w:left="1701" w:hanging="567"/>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1.1. </w:t>
      </w:r>
      <w:r w:rsidRPr="00DA6C3D">
        <w:rPr>
          <w:rFonts w:ascii="Times New Roman" w:hAnsi="Times New Roman" w:cs="Times New Roman"/>
          <w:b/>
          <w:color w:val="000000"/>
          <w:sz w:val="24"/>
          <w:szCs w:val="24"/>
        </w:rPr>
        <w:t>aktualnego zaświadczenia o wpisie do rejestru zakładów podlegających urzędowej kontroli organów Państwowej Powiatowej Inspekcji Sanitarnej</w:t>
      </w:r>
      <w:r w:rsidRPr="00DA6C3D">
        <w:rPr>
          <w:rFonts w:ascii="Times New Roman" w:hAnsi="Times New Roman" w:cs="Times New Roman"/>
          <w:color w:val="000000"/>
          <w:sz w:val="24"/>
          <w:szCs w:val="24"/>
        </w:rPr>
        <w:t xml:space="preserve"> – zgodnie z ustawą z dnia 25 sierpnia 2006 r. </w:t>
      </w:r>
      <w:r w:rsidRPr="00DA6C3D">
        <w:rPr>
          <w:rFonts w:ascii="Times New Roman" w:hAnsi="Times New Roman" w:cs="Times New Roman"/>
          <w:i/>
          <w:iCs/>
          <w:color w:val="000000"/>
          <w:sz w:val="24"/>
          <w:szCs w:val="24"/>
        </w:rPr>
        <w:t xml:space="preserve">o bezpieczeństwie żywności i żywienia </w:t>
      </w:r>
      <w:r w:rsidRPr="00DA6C3D">
        <w:rPr>
          <w:rFonts w:ascii="Times New Roman" w:hAnsi="Times New Roman" w:cs="Times New Roman"/>
          <w:color w:val="000000"/>
          <w:sz w:val="24"/>
          <w:szCs w:val="24"/>
        </w:rPr>
        <w:t>(</w:t>
      </w:r>
      <w:proofErr w:type="spellStart"/>
      <w:r w:rsidRPr="00DA6C3D">
        <w:rPr>
          <w:rFonts w:ascii="Times New Roman" w:hAnsi="Times New Roman" w:cs="Times New Roman"/>
          <w:color w:val="000000"/>
          <w:sz w:val="24"/>
          <w:szCs w:val="24"/>
        </w:rPr>
        <w:t>t.j</w:t>
      </w:r>
      <w:proofErr w:type="spellEnd"/>
      <w:r w:rsidRPr="00DA6C3D">
        <w:rPr>
          <w:rFonts w:ascii="Times New Roman" w:hAnsi="Times New Roman" w:cs="Times New Roman"/>
          <w:color w:val="000000"/>
          <w:sz w:val="24"/>
          <w:szCs w:val="24"/>
        </w:rPr>
        <w:t xml:space="preserve">. Dz. U. z 2023 r., poz. 1448) - wzór zaświadczenia określa załącznik nr 6 do Rozporządzenie Ministra Zdrowia z dnia 29 maja 2007 r. </w:t>
      </w:r>
      <w:r w:rsidRPr="00DA6C3D">
        <w:rPr>
          <w:rFonts w:ascii="Times New Roman" w:hAnsi="Times New Roman" w:cs="Times New Roman"/>
          <w:i/>
          <w:iCs/>
          <w:color w:val="000000"/>
          <w:sz w:val="24"/>
          <w:szCs w:val="24"/>
        </w:rPr>
        <w:t xml:space="preserve">w sprawie wzorów dokumentów dotyczących rejestracji </w:t>
      </w:r>
      <w:r w:rsidRPr="00DA6C3D">
        <w:rPr>
          <w:rFonts w:ascii="Times New Roman" w:hAnsi="Times New Roman" w:cs="Times New Roman"/>
          <w:i/>
          <w:iCs/>
          <w:color w:val="000000"/>
          <w:sz w:val="24"/>
          <w:szCs w:val="24"/>
        </w:rPr>
        <w:br/>
        <w:t xml:space="preserve">i zatwierdzania zakładów produkujących lub wprowadzających do obrotu żywność podlegających urzędowej kontroli Państwowego Powiatowego Inspektora Sanitarnego </w:t>
      </w:r>
      <w:r w:rsidRPr="00DA6C3D">
        <w:rPr>
          <w:rFonts w:ascii="Times New Roman" w:hAnsi="Times New Roman" w:cs="Times New Roman"/>
          <w:color w:val="000000"/>
          <w:sz w:val="24"/>
          <w:szCs w:val="24"/>
        </w:rPr>
        <w:t xml:space="preserve">(Dz. U. z 2007 r. nr 106 poz. 730) </w:t>
      </w:r>
      <w:r w:rsidRPr="00DA6C3D">
        <w:rPr>
          <w:rFonts w:ascii="Times New Roman" w:hAnsi="Times New Roman" w:cs="Times New Roman"/>
          <w:b/>
          <w:color w:val="000000"/>
          <w:sz w:val="24"/>
          <w:szCs w:val="24"/>
        </w:rPr>
        <w:t xml:space="preserve">lub aktualnej decyzji administracyjnej o wpisie do rejestru zakładów albo </w:t>
      </w:r>
      <w:r w:rsidRPr="00DA6C3D">
        <w:rPr>
          <w:rFonts w:ascii="Times New Roman" w:hAnsi="Times New Roman" w:cs="Times New Roman"/>
          <w:b/>
          <w:color w:val="000000"/>
          <w:sz w:val="24"/>
          <w:szCs w:val="24"/>
        </w:rPr>
        <w:br/>
        <w:t>o zatwierdzeniu zakładu wydanej przez powiatowego lekarza weterynarii</w:t>
      </w:r>
      <w:r w:rsidRPr="00DA6C3D">
        <w:rPr>
          <w:rFonts w:ascii="Times New Roman" w:hAnsi="Times New Roman" w:cs="Times New Roman"/>
          <w:color w:val="000000"/>
          <w:sz w:val="24"/>
          <w:szCs w:val="24"/>
        </w:rPr>
        <w:t xml:space="preserve"> wraz z nadanym numerem identyfikacyjnym zgodnie z art. 21 ust. 4 ustawy </w:t>
      </w:r>
      <w:r w:rsidRPr="00DA6C3D">
        <w:rPr>
          <w:rFonts w:ascii="Times New Roman" w:hAnsi="Times New Roman" w:cs="Times New Roman"/>
          <w:color w:val="000000"/>
          <w:sz w:val="24"/>
          <w:szCs w:val="24"/>
        </w:rPr>
        <w:br/>
        <w:t xml:space="preserve">z dnia 16 grudnia 2005 r. </w:t>
      </w:r>
      <w:r w:rsidRPr="00DA6C3D">
        <w:rPr>
          <w:rFonts w:ascii="Times New Roman" w:hAnsi="Times New Roman" w:cs="Times New Roman"/>
          <w:i/>
          <w:iCs/>
          <w:color w:val="000000"/>
          <w:sz w:val="24"/>
          <w:szCs w:val="24"/>
        </w:rPr>
        <w:t xml:space="preserve">o produktach pochodzenia zwierzęcego </w:t>
      </w:r>
      <w:r w:rsidRPr="00DA6C3D">
        <w:rPr>
          <w:rFonts w:ascii="Times New Roman" w:hAnsi="Times New Roman" w:cs="Times New Roman"/>
          <w:color w:val="000000"/>
          <w:sz w:val="24"/>
          <w:szCs w:val="24"/>
        </w:rPr>
        <w:t>(</w:t>
      </w:r>
      <w:proofErr w:type="spellStart"/>
      <w:r w:rsidRPr="00DA6C3D">
        <w:rPr>
          <w:rFonts w:ascii="Times New Roman" w:hAnsi="Times New Roman" w:cs="Times New Roman"/>
          <w:color w:val="000000"/>
          <w:sz w:val="24"/>
          <w:szCs w:val="24"/>
        </w:rPr>
        <w:t>t.j</w:t>
      </w:r>
      <w:proofErr w:type="spellEnd"/>
      <w:r w:rsidRPr="00DA6C3D">
        <w:rPr>
          <w:rFonts w:ascii="Times New Roman" w:hAnsi="Times New Roman" w:cs="Times New Roman"/>
          <w:color w:val="000000"/>
          <w:sz w:val="24"/>
          <w:szCs w:val="24"/>
        </w:rPr>
        <w:t xml:space="preserve">. Dz. U. </w:t>
      </w:r>
      <w:r w:rsidRPr="00DA6C3D">
        <w:rPr>
          <w:rFonts w:ascii="Times New Roman" w:hAnsi="Times New Roman" w:cs="Times New Roman"/>
          <w:color w:val="000000"/>
          <w:sz w:val="24"/>
          <w:szCs w:val="24"/>
        </w:rPr>
        <w:br/>
        <w:t xml:space="preserve">z 2023 r., poz. 872). </w:t>
      </w:r>
    </w:p>
    <w:p w:rsidR="00DA6C3D" w:rsidRPr="00DA6C3D" w:rsidRDefault="00DA6C3D" w:rsidP="00DA6C3D">
      <w:pPr>
        <w:pStyle w:val="Akapitzlist"/>
        <w:spacing w:line="288" w:lineRule="auto"/>
        <w:ind w:left="1134"/>
        <w:jc w:val="both"/>
        <w:rPr>
          <w:rFonts w:ascii="Times New Roman" w:hAnsi="Times New Roman" w:cs="Times New Roman"/>
          <w:color w:val="000000"/>
          <w:sz w:val="24"/>
          <w:szCs w:val="24"/>
          <w:lang w:eastAsia="ar-SA"/>
        </w:rPr>
      </w:pPr>
    </w:p>
    <w:p w:rsidR="00DA6C3D" w:rsidRPr="00DA6C3D" w:rsidRDefault="00DA6C3D" w:rsidP="00DA6C3D">
      <w:pPr>
        <w:pStyle w:val="Akapitzlist"/>
        <w:numPr>
          <w:ilvl w:val="0"/>
          <w:numId w:val="18"/>
        </w:numPr>
        <w:spacing w:after="0" w:line="288" w:lineRule="auto"/>
        <w:ind w:left="1134" w:hanging="425"/>
        <w:jc w:val="both"/>
        <w:rPr>
          <w:rFonts w:ascii="Times New Roman" w:eastAsia="Times New Roman" w:hAnsi="Times New Roman" w:cs="Times New Roman"/>
          <w:sz w:val="24"/>
          <w:szCs w:val="24"/>
          <w:lang w:eastAsia="ar-SA"/>
        </w:rPr>
      </w:pPr>
      <w:r w:rsidRPr="00DA6C3D">
        <w:rPr>
          <w:rFonts w:ascii="Times New Roman" w:hAnsi="Times New Roman" w:cs="Times New Roman"/>
          <w:b/>
          <w:color w:val="000000"/>
          <w:sz w:val="24"/>
          <w:szCs w:val="24"/>
        </w:rPr>
        <w:t>W zakresie zdolności technicznej lub zawodowej</w:t>
      </w:r>
      <w:r w:rsidRPr="00DA6C3D">
        <w:rPr>
          <w:rFonts w:ascii="Times New Roman" w:hAnsi="Times New Roman" w:cs="Times New Roman"/>
          <w:color w:val="000000"/>
          <w:sz w:val="24"/>
          <w:szCs w:val="24"/>
        </w:rPr>
        <w:t>:</w:t>
      </w:r>
    </w:p>
    <w:p w:rsidR="00DA6C3D" w:rsidRPr="00DA6C3D" w:rsidRDefault="00DA6C3D" w:rsidP="00DA6C3D">
      <w:pPr>
        <w:pStyle w:val="Akapitzlist"/>
        <w:numPr>
          <w:ilvl w:val="1"/>
          <w:numId w:val="18"/>
        </w:numPr>
        <w:spacing w:after="120" w:line="288" w:lineRule="auto"/>
        <w:ind w:left="1701" w:hanging="567"/>
        <w:jc w:val="both"/>
        <w:rPr>
          <w:rFonts w:ascii="Times New Roman" w:hAnsi="Times New Roman" w:cs="Times New Roman"/>
          <w:color w:val="000000"/>
          <w:sz w:val="24"/>
          <w:szCs w:val="24"/>
        </w:rPr>
      </w:pPr>
      <w:r w:rsidRPr="00DA6C3D">
        <w:rPr>
          <w:rFonts w:ascii="Times New Roman" w:hAnsi="Times New Roman" w:cs="Times New Roman"/>
          <w:b/>
          <w:color w:val="000000"/>
          <w:sz w:val="24"/>
          <w:szCs w:val="24"/>
        </w:rPr>
        <w:t>Wykazu narzędzi, wyposażenia zakładu i urządzeń technicznych dostępnych Wykonawcy w celu realizacji zamówienia</w:t>
      </w:r>
      <w:r w:rsidRPr="00DA6C3D">
        <w:rPr>
          <w:rFonts w:ascii="Times New Roman" w:hAnsi="Times New Roman" w:cs="Times New Roman"/>
          <w:color w:val="000000"/>
          <w:sz w:val="24"/>
          <w:szCs w:val="24"/>
        </w:rPr>
        <w:t xml:space="preserve"> z informacją </w:t>
      </w:r>
      <w:r w:rsidRPr="00DA6C3D">
        <w:rPr>
          <w:rFonts w:ascii="Times New Roman" w:hAnsi="Times New Roman" w:cs="Times New Roman"/>
          <w:color w:val="000000"/>
          <w:sz w:val="24"/>
          <w:szCs w:val="24"/>
        </w:rPr>
        <w:br/>
        <w:t xml:space="preserve">o podstawie dysponowania tymi zasobami. Wykonawca musi wykazać </w:t>
      </w:r>
      <w:r w:rsidRPr="00DA6C3D">
        <w:rPr>
          <w:rFonts w:ascii="Times New Roman" w:hAnsi="Times New Roman" w:cs="Times New Roman"/>
          <w:color w:val="000000"/>
          <w:sz w:val="24"/>
          <w:szCs w:val="24"/>
        </w:rPr>
        <w:br/>
        <w:t xml:space="preserve">w </w:t>
      </w:r>
      <w:r w:rsidRPr="00DA6C3D">
        <w:rPr>
          <w:rFonts w:ascii="Times New Roman" w:hAnsi="Times New Roman" w:cs="Times New Roman"/>
          <w:b/>
          <w:color w:val="000000"/>
          <w:sz w:val="24"/>
          <w:szCs w:val="24"/>
        </w:rPr>
        <w:t>załączniku nr 5 do SWZ</w:t>
      </w:r>
      <w:r w:rsidRPr="00DA6C3D">
        <w:rPr>
          <w:rFonts w:ascii="Times New Roman" w:hAnsi="Times New Roman" w:cs="Times New Roman"/>
          <w:color w:val="000000"/>
          <w:sz w:val="24"/>
          <w:szCs w:val="24"/>
        </w:rPr>
        <w:t xml:space="preserve"> dysponowanie, co najmniej jednym środkiem transportu przystosowanym do przewozu przedmiotu zamówienia.</w:t>
      </w:r>
    </w:p>
    <w:p w:rsidR="00DA6C3D" w:rsidRPr="00DA6C3D" w:rsidRDefault="00DA6C3D" w:rsidP="00DA6C3D">
      <w:pPr>
        <w:pStyle w:val="Akapitzlist"/>
        <w:numPr>
          <w:ilvl w:val="1"/>
          <w:numId w:val="18"/>
        </w:numPr>
        <w:spacing w:after="120" w:line="288" w:lineRule="auto"/>
        <w:ind w:left="1701" w:hanging="567"/>
        <w:jc w:val="both"/>
        <w:rPr>
          <w:rFonts w:ascii="Times New Roman" w:hAnsi="Times New Roman" w:cs="Times New Roman"/>
          <w:color w:val="000000"/>
          <w:sz w:val="24"/>
          <w:szCs w:val="24"/>
        </w:rPr>
      </w:pPr>
      <w:r w:rsidRPr="00DA6C3D">
        <w:rPr>
          <w:rFonts w:ascii="Times New Roman" w:hAnsi="Times New Roman" w:cs="Times New Roman"/>
          <w:b/>
          <w:sz w:val="24"/>
          <w:szCs w:val="24"/>
        </w:rPr>
        <w:t>Dokumentu</w:t>
      </w:r>
      <w:r w:rsidRPr="00DA6C3D">
        <w:rPr>
          <w:rFonts w:ascii="Times New Roman" w:hAnsi="Times New Roman" w:cs="Times New Roman"/>
          <w:sz w:val="24"/>
          <w:szCs w:val="24"/>
        </w:rPr>
        <w:t xml:space="preserve"> (np. decyzja, wpis do rejestru zakładów podlegających urzędowej kontroli żywności, opinia sanitarna) wydanego przez organ urzędowej kontroli żywności, zgodnie z właściwością określoną w art. 73 ustawy z dnia 25 sierpnia 2006 r. </w:t>
      </w:r>
      <w:r w:rsidRPr="00DA6C3D">
        <w:rPr>
          <w:rFonts w:ascii="Times New Roman" w:hAnsi="Times New Roman" w:cs="Times New Roman"/>
          <w:i/>
          <w:sz w:val="24"/>
          <w:szCs w:val="24"/>
        </w:rPr>
        <w:t>o bezpieczeństwie żywności i żywienia</w:t>
      </w:r>
      <w:r w:rsidRPr="00DA6C3D">
        <w:rPr>
          <w:rFonts w:ascii="Times New Roman" w:hAnsi="Times New Roman" w:cs="Times New Roman"/>
          <w:sz w:val="24"/>
          <w:szCs w:val="24"/>
        </w:rPr>
        <w:t xml:space="preserve">, </w:t>
      </w:r>
      <w:r w:rsidRPr="00DA6C3D">
        <w:rPr>
          <w:rFonts w:ascii="Times New Roman" w:hAnsi="Times New Roman" w:cs="Times New Roman"/>
          <w:b/>
          <w:sz w:val="24"/>
          <w:szCs w:val="24"/>
        </w:rPr>
        <w:t>dotyczącego spełnienia odpowiednich wymagań prawa żywnościowego dla środka/środków transportu</w:t>
      </w:r>
      <w:r w:rsidRPr="00DA6C3D">
        <w:rPr>
          <w:rFonts w:ascii="Times New Roman" w:hAnsi="Times New Roman" w:cs="Times New Roman"/>
          <w:sz w:val="24"/>
          <w:szCs w:val="24"/>
        </w:rPr>
        <w:t xml:space="preserve"> przystosowanego do realizacji dostaw przedmiotu zamówienia.</w:t>
      </w:r>
    </w:p>
    <w:p w:rsidR="00DA6C3D" w:rsidRPr="00DA6C3D" w:rsidRDefault="00DA6C3D" w:rsidP="00DA6C3D">
      <w:pPr>
        <w:pStyle w:val="Akapitzlist"/>
        <w:spacing w:after="120" w:line="288" w:lineRule="auto"/>
        <w:ind w:left="0"/>
        <w:jc w:val="both"/>
        <w:rPr>
          <w:rFonts w:ascii="Times New Roman" w:hAnsi="Times New Roman" w:cs="Times New Roman"/>
          <w:b/>
          <w:sz w:val="24"/>
          <w:szCs w:val="24"/>
        </w:rPr>
      </w:pPr>
      <w:r w:rsidRPr="00DA6C3D">
        <w:rPr>
          <w:rFonts w:ascii="Times New Roman" w:hAnsi="Times New Roman" w:cs="Times New Roman"/>
          <w:b/>
          <w:sz w:val="24"/>
          <w:szCs w:val="24"/>
        </w:rPr>
        <w:t>Rozdział X.</w:t>
      </w:r>
    </w:p>
    <w:p w:rsidR="00DA6C3D" w:rsidRPr="00DA6C3D" w:rsidRDefault="00DA6C3D" w:rsidP="00DA6C3D">
      <w:pPr>
        <w:pStyle w:val="Akapitzlist"/>
        <w:spacing w:after="120" w:line="288" w:lineRule="auto"/>
        <w:ind w:left="0"/>
        <w:jc w:val="both"/>
        <w:rPr>
          <w:rFonts w:ascii="Times New Roman" w:hAnsi="Times New Roman" w:cs="Times New Roman"/>
          <w:b/>
          <w:bCs/>
          <w:sz w:val="24"/>
          <w:szCs w:val="24"/>
        </w:rPr>
      </w:pPr>
      <w:r w:rsidRPr="00DA6C3D">
        <w:rPr>
          <w:rFonts w:ascii="Times New Roman" w:hAnsi="Times New Roman" w:cs="Times New Roman"/>
          <w:b/>
          <w:sz w:val="24"/>
          <w:szCs w:val="24"/>
        </w:rPr>
        <w:t>Informacje dla Wykonawców polegających na zasobach podmiotów udostępniających zasoby</w:t>
      </w:r>
    </w:p>
    <w:p w:rsidR="00DA6C3D" w:rsidRPr="00DA6C3D" w:rsidRDefault="00DA6C3D" w:rsidP="00DA6C3D">
      <w:pPr>
        <w:widowControl/>
        <w:numPr>
          <w:ilvl w:val="0"/>
          <w:numId w:val="29"/>
        </w:numPr>
        <w:autoSpaceDN/>
        <w:spacing w:line="288" w:lineRule="auto"/>
        <w:ind w:left="426" w:hanging="284"/>
        <w:jc w:val="both"/>
        <w:textAlignment w:val="auto"/>
        <w:rPr>
          <w:rFonts w:cs="Times New Roman"/>
        </w:rPr>
      </w:pPr>
      <w:r w:rsidRPr="00DA6C3D">
        <w:rPr>
          <w:rFonts w:cs="Times New Roman"/>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w:t>
      </w:r>
      <w:r w:rsidRPr="00DA6C3D">
        <w:rPr>
          <w:rFonts w:cs="Times New Roman"/>
          <w:shd w:val="clear" w:color="auto" w:fill="FFFFFF"/>
        </w:rPr>
        <w:lastRenderedPageBreak/>
        <w:t>sytuacji finansowej lub ekonomicznej podmiotów udostępniających zasoby, niezależnie od charakteru prawnego łączących go z nimi stosunków prawnych.</w:t>
      </w:r>
    </w:p>
    <w:p w:rsidR="00DA6C3D" w:rsidRPr="00DA6C3D" w:rsidRDefault="00DA6C3D" w:rsidP="00DA6C3D">
      <w:pPr>
        <w:widowControl/>
        <w:numPr>
          <w:ilvl w:val="0"/>
          <w:numId w:val="29"/>
        </w:numPr>
        <w:autoSpaceDN/>
        <w:spacing w:line="288" w:lineRule="auto"/>
        <w:ind w:left="426" w:hanging="284"/>
        <w:jc w:val="both"/>
        <w:textAlignment w:val="auto"/>
        <w:rPr>
          <w:rFonts w:cs="Times New Roman"/>
        </w:rPr>
      </w:pPr>
      <w:r w:rsidRPr="00DA6C3D">
        <w:rPr>
          <w:rFonts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A6C3D" w:rsidRPr="00DA6C3D" w:rsidRDefault="00DA6C3D" w:rsidP="00DA6C3D">
      <w:pPr>
        <w:widowControl/>
        <w:numPr>
          <w:ilvl w:val="0"/>
          <w:numId w:val="29"/>
        </w:numPr>
        <w:autoSpaceDN/>
        <w:spacing w:line="288" w:lineRule="auto"/>
        <w:ind w:left="426" w:hanging="284"/>
        <w:jc w:val="both"/>
        <w:textAlignment w:val="auto"/>
        <w:rPr>
          <w:rFonts w:cs="Times New Roman"/>
        </w:rPr>
      </w:pPr>
      <w:r w:rsidRPr="00DA6C3D">
        <w:rPr>
          <w:rFonts w:cs="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w:t>
      </w:r>
    </w:p>
    <w:p w:rsidR="00DA6C3D" w:rsidRPr="00DA6C3D" w:rsidRDefault="00DA6C3D" w:rsidP="00DA6C3D">
      <w:pPr>
        <w:widowControl/>
        <w:numPr>
          <w:ilvl w:val="0"/>
          <w:numId w:val="29"/>
        </w:numPr>
        <w:autoSpaceDN/>
        <w:spacing w:line="288" w:lineRule="auto"/>
        <w:ind w:left="426" w:hanging="284"/>
        <w:jc w:val="both"/>
        <w:textAlignment w:val="auto"/>
        <w:rPr>
          <w:rFonts w:cs="Times New Roman"/>
        </w:rPr>
      </w:pPr>
      <w:r w:rsidRPr="00DA6C3D">
        <w:rPr>
          <w:rFonts w:cs="Times New Roman"/>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DA6C3D" w:rsidRPr="00DA6C3D" w:rsidRDefault="00DA6C3D" w:rsidP="00DA6C3D">
      <w:pPr>
        <w:widowControl/>
        <w:numPr>
          <w:ilvl w:val="0"/>
          <w:numId w:val="29"/>
        </w:numPr>
        <w:autoSpaceDN/>
        <w:spacing w:line="288" w:lineRule="auto"/>
        <w:ind w:left="426" w:hanging="284"/>
        <w:jc w:val="both"/>
        <w:textAlignment w:val="auto"/>
        <w:rPr>
          <w:rFonts w:cs="Times New Roman"/>
        </w:rPr>
      </w:pPr>
      <w:r w:rsidRPr="00DA6C3D">
        <w:rPr>
          <w:rFonts w:cs="Times New Roman"/>
          <w:shd w:val="clear" w:color="auto" w:fill="FFFFFF"/>
        </w:rPr>
        <w:t xml:space="preserve">Podmiot, który zobowiązał się do udostępnienia zasobów, odpowiada solidarnie </w:t>
      </w:r>
      <w:r w:rsidRPr="00DA6C3D">
        <w:rPr>
          <w:rFonts w:cs="Times New Roman"/>
          <w:shd w:val="clear" w:color="auto" w:fill="FFFFFF"/>
        </w:rPr>
        <w:br/>
        <w:t>z wykonawcą, który polega na jego sytuacji finansowej lub ekonomicznej, za szkodę poniesioną przez zamawiającego powstałą wskutek nieudostępnienia tych zasobów, chyba że za nieudostępnienie zasobów podmiot ten nie ponosi winy.</w:t>
      </w:r>
    </w:p>
    <w:p w:rsidR="00DA6C3D" w:rsidRPr="00DA6C3D" w:rsidRDefault="00DA6C3D" w:rsidP="00DA6C3D">
      <w:pPr>
        <w:widowControl/>
        <w:numPr>
          <w:ilvl w:val="0"/>
          <w:numId w:val="29"/>
        </w:numPr>
        <w:autoSpaceDN/>
        <w:spacing w:line="288" w:lineRule="auto"/>
        <w:ind w:left="426" w:hanging="284"/>
        <w:jc w:val="both"/>
        <w:textAlignment w:val="auto"/>
        <w:rPr>
          <w:rFonts w:cs="Times New Roman"/>
        </w:rPr>
      </w:pPr>
      <w:r w:rsidRPr="00DA6C3D">
        <w:rPr>
          <w:rFonts w:cs="Times New Roman"/>
          <w:color w:val="000000"/>
        </w:rPr>
        <w:t xml:space="preserve">W przypadku, gdy Wykonawca w celu potwierdzenia spełniania warunku udziału </w:t>
      </w:r>
      <w:r w:rsidRPr="00DA6C3D">
        <w:rPr>
          <w:rFonts w:cs="Times New Roman"/>
          <w:color w:val="000000"/>
        </w:rPr>
        <w:br/>
        <w:t xml:space="preserve">w postępowaniu dotyczącego zdolności technicznej polega, na zasadach określonych w art. 118 ustawy </w:t>
      </w:r>
      <w:proofErr w:type="spellStart"/>
      <w:r w:rsidRPr="00DA6C3D">
        <w:rPr>
          <w:rFonts w:cs="Times New Roman"/>
          <w:color w:val="000000"/>
        </w:rPr>
        <w:t>Pzp</w:t>
      </w:r>
      <w:proofErr w:type="spellEnd"/>
      <w:r w:rsidRPr="00DA6C3D">
        <w:rPr>
          <w:rFonts w:cs="Times New Roman"/>
          <w:color w:val="000000"/>
        </w:rPr>
        <w:t xml:space="preserve">, na zdolnościach zawodowych innych podmiotów, Zamawiający określa, iż dokonując oceny spełniania warunku udziału w postępowaniu dotyczącego zdolności technicznej uzna, że warunek został spełniony, jeżeli co najmniej jeden z tych podmiotów wykaże samodzielne spełnianie tego warunku. Zamawiający tym samym nie dopuszcza łączenia (sumowania) doświadczenia zdobytego osobno przez każdy z podmiotów, na których zdolnościach zawodowych polega Wykonawca. </w:t>
      </w:r>
    </w:p>
    <w:p w:rsidR="00DA6C3D" w:rsidRPr="00DA6C3D" w:rsidRDefault="00DA6C3D" w:rsidP="00DA6C3D">
      <w:pPr>
        <w:widowControl/>
        <w:numPr>
          <w:ilvl w:val="0"/>
          <w:numId w:val="29"/>
        </w:numPr>
        <w:autoSpaceDN/>
        <w:spacing w:line="288" w:lineRule="auto"/>
        <w:ind w:left="426" w:hanging="284"/>
        <w:jc w:val="both"/>
        <w:textAlignment w:val="auto"/>
        <w:rPr>
          <w:rFonts w:cs="Times New Roman"/>
        </w:rPr>
      </w:pPr>
      <w:r w:rsidRPr="00DA6C3D">
        <w:rPr>
          <w:rFonts w:cs="Times New Roman"/>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Pr="00DA6C3D">
        <w:rPr>
          <w:rFonts w:cs="Times New Roman"/>
          <w:shd w:val="clear" w:color="auto" w:fill="FFFFFF"/>
        </w:rPr>
        <w:br/>
        <w:t xml:space="preserve">o dopuszczenie do udziału w postępowaniu albo ofert, powoływać się na zdolności lub sytuację podmiotów udostępniających zasoby, jeżeli na etapie składania wniosków </w:t>
      </w:r>
      <w:r w:rsidRPr="00DA6C3D">
        <w:rPr>
          <w:rFonts w:cs="Times New Roman"/>
          <w:shd w:val="clear" w:color="auto" w:fill="FFFFFF"/>
        </w:rPr>
        <w:br/>
        <w:t>o dopuszczenie do udziału w postępowaniu albo ofert nie polegał on w danym zakresie na zdolnościach lub sytuacji podmiotów udostępniających zasoby.</w:t>
      </w:r>
    </w:p>
    <w:p w:rsidR="00DA6C3D" w:rsidRPr="00DA6C3D" w:rsidRDefault="00DA6C3D" w:rsidP="00DA6C3D">
      <w:pPr>
        <w:widowControl/>
        <w:numPr>
          <w:ilvl w:val="0"/>
          <w:numId w:val="29"/>
        </w:numPr>
        <w:autoSpaceDN/>
        <w:spacing w:line="288" w:lineRule="auto"/>
        <w:ind w:left="426" w:hanging="284"/>
        <w:jc w:val="both"/>
        <w:textAlignment w:val="auto"/>
        <w:rPr>
          <w:rFonts w:cs="Times New Roman"/>
        </w:rPr>
      </w:pPr>
      <w:r w:rsidRPr="00DA6C3D">
        <w:rPr>
          <w:rFonts w:cs="Times New Roman"/>
        </w:rPr>
        <w:t xml:space="preserve">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t>
      </w:r>
      <w:r w:rsidRPr="00DA6C3D">
        <w:rPr>
          <w:rFonts w:cs="Times New Roman"/>
          <w:b/>
        </w:rPr>
        <w:t>Wykonawca</w:t>
      </w:r>
      <w:r w:rsidRPr="00DA6C3D">
        <w:rPr>
          <w:rFonts w:cs="Times New Roman"/>
        </w:rPr>
        <w:t>:</w:t>
      </w:r>
    </w:p>
    <w:p w:rsidR="00DA6C3D" w:rsidRPr="00DA6C3D" w:rsidRDefault="00DA6C3D" w:rsidP="00DA6C3D">
      <w:pPr>
        <w:pStyle w:val="Teksttreci"/>
        <w:numPr>
          <w:ilvl w:val="2"/>
          <w:numId w:val="30"/>
        </w:numPr>
        <w:shd w:val="clear" w:color="auto" w:fill="auto"/>
        <w:spacing w:after="0" w:line="288" w:lineRule="auto"/>
        <w:ind w:left="992" w:right="23" w:hanging="425"/>
        <w:jc w:val="both"/>
        <w:rPr>
          <w:b/>
          <w:sz w:val="24"/>
          <w:szCs w:val="24"/>
        </w:rPr>
      </w:pPr>
      <w:r w:rsidRPr="00DA6C3D">
        <w:rPr>
          <w:b/>
          <w:sz w:val="24"/>
          <w:szCs w:val="24"/>
        </w:rPr>
        <w:lastRenderedPageBreak/>
        <w:t>składa wraz z ofertą zobowiązanie innego podmiotu do udostępnienia niezbędnych zasobów Wykonawcy,</w:t>
      </w:r>
      <w:r w:rsidRPr="00DA6C3D">
        <w:rPr>
          <w:color w:val="000000"/>
          <w:sz w:val="24"/>
          <w:szCs w:val="24"/>
          <w:lang w:eastAsia="pl-PL"/>
        </w:rPr>
        <w:t xml:space="preserve"> zgodnie ze wzorem stanowiącym </w:t>
      </w:r>
      <w:r w:rsidRPr="00DA6C3D">
        <w:rPr>
          <w:b/>
          <w:bCs/>
          <w:color w:val="000000"/>
          <w:sz w:val="24"/>
          <w:szCs w:val="24"/>
          <w:lang w:eastAsia="pl-PL"/>
        </w:rPr>
        <w:t>załącznik nr 6 do SWZ</w:t>
      </w:r>
      <w:r w:rsidRPr="00DA6C3D">
        <w:rPr>
          <w:b/>
          <w:sz w:val="24"/>
          <w:szCs w:val="24"/>
        </w:rPr>
        <w:t>;</w:t>
      </w:r>
    </w:p>
    <w:p w:rsidR="00DA6C3D" w:rsidRPr="00DA6C3D" w:rsidRDefault="00DA6C3D" w:rsidP="00DA6C3D">
      <w:pPr>
        <w:pStyle w:val="Teksttreci"/>
        <w:numPr>
          <w:ilvl w:val="2"/>
          <w:numId w:val="30"/>
        </w:numPr>
        <w:shd w:val="clear" w:color="auto" w:fill="auto"/>
        <w:spacing w:after="120" w:line="288" w:lineRule="auto"/>
        <w:ind w:left="992" w:right="23" w:hanging="425"/>
        <w:jc w:val="both"/>
        <w:rPr>
          <w:b/>
          <w:sz w:val="24"/>
          <w:szCs w:val="24"/>
        </w:rPr>
      </w:pPr>
      <w:r w:rsidRPr="00DA6C3D">
        <w:rPr>
          <w:b/>
          <w:sz w:val="24"/>
          <w:szCs w:val="24"/>
        </w:rPr>
        <w:t xml:space="preserve">składa wraz z ofertą w odniesieniu do tych podmiotów oświadczenie o braku podstaw wykluczenia i spełnianiu warunków udziału w postępowaniu uwzględniające przesłanki wykluczenia z art. 7 ust. 1 </w:t>
      </w:r>
      <w:r w:rsidRPr="00DA6C3D">
        <w:rPr>
          <w:b/>
          <w:i/>
          <w:sz w:val="24"/>
          <w:szCs w:val="24"/>
        </w:rPr>
        <w:t>ustawy o szczególnych rozwiązaniach w zakresie przeciwdziałania wspieraniu agresji na Ukrainę oraz służących ochronie bezpieczeństwa narodowego,</w:t>
      </w:r>
      <w:r w:rsidRPr="00DA6C3D">
        <w:rPr>
          <w:b/>
          <w:sz w:val="24"/>
          <w:szCs w:val="24"/>
        </w:rPr>
        <w:t xml:space="preserve"> składane na podstawie art. 125 ust. 5 ustawy </w:t>
      </w:r>
      <w:proofErr w:type="spellStart"/>
      <w:r w:rsidRPr="00DA6C3D">
        <w:rPr>
          <w:b/>
          <w:sz w:val="24"/>
          <w:szCs w:val="24"/>
        </w:rPr>
        <w:t>Pzp</w:t>
      </w:r>
      <w:proofErr w:type="spellEnd"/>
      <w:r w:rsidRPr="00DA6C3D">
        <w:rPr>
          <w:b/>
          <w:sz w:val="24"/>
          <w:szCs w:val="24"/>
        </w:rPr>
        <w:t xml:space="preserve">, </w:t>
      </w:r>
      <w:r w:rsidRPr="00DA6C3D">
        <w:rPr>
          <w:sz w:val="24"/>
          <w:szCs w:val="24"/>
        </w:rPr>
        <w:t>zgodnie ze wzorem stanowiącym</w:t>
      </w:r>
      <w:r w:rsidRPr="00DA6C3D">
        <w:rPr>
          <w:b/>
          <w:sz w:val="24"/>
          <w:szCs w:val="24"/>
        </w:rPr>
        <w:t xml:space="preserve"> załącznik nr 7 do SWZ.</w:t>
      </w:r>
    </w:p>
    <w:p w:rsidR="00DA6C3D" w:rsidRPr="00DA6C3D" w:rsidRDefault="00DA6C3D" w:rsidP="00DA6C3D">
      <w:pPr>
        <w:widowControl/>
        <w:numPr>
          <w:ilvl w:val="0"/>
          <w:numId w:val="29"/>
        </w:numPr>
        <w:autoSpaceDN/>
        <w:spacing w:line="288" w:lineRule="auto"/>
        <w:ind w:left="426" w:hanging="284"/>
        <w:jc w:val="both"/>
        <w:textAlignment w:val="auto"/>
        <w:rPr>
          <w:rFonts w:cs="Times New Roman"/>
        </w:rPr>
      </w:pPr>
      <w:r w:rsidRPr="00DA6C3D">
        <w:rPr>
          <w:rFonts w:cs="Times New Roman"/>
        </w:rPr>
        <w:t>Zobowiązanie podmiotu udostępniającego zasoby potwierdza, że stosunek łączący Wykonawcę z podmiotami udostępniającymi zasoby gwarantuje rzeczywisty dostęp do tych zasobów oraz określa w szczególności:</w:t>
      </w:r>
    </w:p>
    <w:p w:rsidR="00DA6C3D" w:rsidRPr="00DA6C3D" w:rsidRDefault="00DA6C3D" w:rsidP="00DA6C3D">
      <w:pPr>
        <w:pStyle w:val="Teksttreci40"/>
        <w:numPr>
          <w:ilvl w:val="0"/>
          <w:numId w:val="31"/>
        </w:numPr>
        <w:shd w:val="clear" w:color="auto" w:fill="auto"/>
        <w:spacing w:before="0" w:after="0" w:line="288" w:lineRule="auto"/>
        <w:ind w:left="993" w:right="20" w:hanging="426"/>
        <w:rPr>
          <w:rFonts w:ascii="Times New Roman" w:hAnsi="Times New Roman" w:cs="Times New Roman"/>
          <w:sz w:val="24"/>
          <w:szCs w:val="24"/>
        </w:rPr>
      </w:pPr>
      <w:r w:rsidRPr="00DA6C3D">
        <w:rPr>
          <w:rFonts w:ascii="Times New Roman" w:hAnsi="Times New Roman" w:cs="Times New Roman"/>
          <w:sz w:val="24"/>
          <w:szCs w:val="24"/>
        </w:rPr>
        <w:t>zakres dostępnych Wykonawcy zasobów podmiotu udostępniającego zasoby;</w:t>
      </w:r>
    </w:p>
    <w:p w:rsidR="00DA6C3D" w:rsidRPr="00DA6C3D" w:rsidRDefault="00DA6C3D" w:rsidP="00DA6C3D">
      <w:pPr>
        <w:pStyle w:val="Teksttreci40"/>
        <w:numPr>
          <w:ilvl w:val="0"/>
          <w:numId w:val="31"/>
        </w:numPr>
        <w:shd w:val="clear" w:color="auto" w:fill="auto"/>
        <w:spacing w:before="0" w:after="0" w:line="288" w:lineRule="auto"/>
        <w:ind w:left="993" w:right="20" w:hanging="426"/>
        <w:rPr>
          <w:rFonts w:ascii="Times New Roman" w:hAnsi="Times New Roman" w:cs="Times New Roman"/>
          <w:sz w:val="24"/>
          <w:szCs w:val="24"/>
        </w:rPr>
      </w:pPr>
      <w:r w:rsidRPr="00DA6C3D">
        <w:rPr>
          <w:rFonts w:ascii="Times New Roman" w:hAnsi="Times New Roman" w:cs="Times New Roman"/>
          <w:sz w:val="24"/>
          <w:szCs w:val="24"/>
        </w:rPr>
        <w:t>sposób i okres udostępnienia Wykonawcy i wykorzystania przez niego zasobów podmiotu udostępniającego te zasoby przy wykonywaniu zamówienia;</w:t>
      </w:r>
    </w:p>
    <w:p w:rsidR="00DA6C3D" w:rsidRPr="00DA6C3D" w:rsidRDefault="00DA6C3D" w:rsidP="00DA6C3D">
      <w:pPr>
        <w:pStyle w:val="Teksttreci40"/>
        <w:numPr>
          <w:ilvl w:val="0"/>
          <w:numId w:val="31"/>
        </w:numPr>
        <w:shd w:val="clear" w:color="auto" w:fill="auto"/>
        <w:spacing w:before="0" w:after="0" w:line="288" w:lineRule="auto"/>
        <w:ind w:left="993" w:right="20" w:hanging="426"/>
        <w:rPr>
          <w:rFonts w:ascii="Times New Roman" w:hAnsi="Times New Roman" w:cs="Times New Roman"/>
          <w:sz w:val="24"/>
          <w:szCs w:val="24"/>
        </w:rPr>
      </w:pPr>
      <w:r w:rsidRPr="00DA6C3D">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A6C3D" w:rsidRPr="00DA6C3D" w:rsidRDefault="00DA6C3D" w:rsidP="00DA6C3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DA6C3D" w:rsidRPr="00DA6C3D" w:rsidRDefault="00DA6C3D" w:rsidP="00DA6C3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DA6C3D">
        <w:rPr>
          <w:rFonts w:eastAsiaTheme="minorHAnsi" w:cs="Times New Roman"/>
          <w:b/>
          <w:kern w:val="0"/>
          <w:lang w:eastAsia="en-US" w:bidi="ar-SA"/>
        </w:rPr>
        <w:t>ROZDZIAŁ XI.</w:t>
      </w:r>
    </w:p>
    <w:p w:rsidR="00DA6C3D" w:rsidRPr="00DA6C3D" w:rsidRDefault="00DA6C3D" w:rsidP="00DA6C3D">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DA6C3D">
        <w:rPr>
          <w:rFonts w:eastAsiaTheme="minorHAnsi" w:cs="Times New Roman"/>
          <w:b/>
          <w:kern w:val="0"/>
          <w:lang w:eastAsia="en-US" w:bidi="ar-SA"/>
        </w:rPr>
        <w:t>Informacje dla Wykonawców wspólnie ubiegających się o udzielenie zamówienia</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hAnsi="Times New Roman" w:cs="Times New Roman"/>
          <w:color w:val="000000"/>
          <w:sz w:val="24"/>
          <w:szCs w:val="24"/>
        </w:rPr>
        <w:t xml:space="preserve">Wykonawcy mogą wspólnie ubiegać się o udzielenie zamówienia na zasadach określonych w art. 117 ustawy </w:t>
      </w:r>
      <w:proofErr w:type="spellStart"/>
      <w:r w:rsidRPr="00DA6C3D">
        <w:rPr>
          <w:rFonts w:ascii="Times New Roman" w:hAnsi="Times New Roman" w:cs="Times New Roman"/>
          <w:color w:val="000000"/>
          <w:sz w:val="24"/>
          <w:szCs w:val="24"/>
        </w:rPr>
        <w:t>Pzp</w:t>
      </w:r>
      <w:proofErr w:type="spellEnd"/>
      <w:r w:rsidRPr="00DA6C3D">
        <w:rPr>
          <w:rFonts w:ascii="Times New Roman" w:hAnsi="Times New Roman" w:cs="Times New Roman"/>
          <w:color w:val="000000"/>
          <w:sz w:val="24"/>
          <w:szCs w:val="24"/>
        </w:rPr>
        <w:t xml:space="preserve">. </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hAnsi="Times New Roman" w:cs="Times New Roman"/>
          <w:color w:val="000000"/>
          <w:sz w:val="24"/>
          <w:szCs w:val="24"/>
        </w:rPr>
        <w:t xml:space="preserve">Oświadczenie o spełnianiu warunków udziału w postępowaniu oraz o braku podstaw do wykluczenia z postępowania, o którym mowa w </w:t>
      </w:r>
      <w:r w:rsidRPr="00DA6C3D">
        <w:rPr>
          <w:rFonts w:ascii="Times New Roman" w:hAnsi="Times New Roman" w:cs="Times New Roman"/>
          <w:b/>
          <w:bCs/>
          <w:color w:val="000000"/>
          <w:sz w:val="24"/>
          <w:szCs w:val="24"/>
        </w:rPr>
        <w:t xml:space="preserve">rozdziale IX A ust. 1 SWZ </w:t>
      </w:r>
      <w:r w:rsidRPr="00DA6C3D">
        <w:rPr>
          <w:rFonts w:ascii="Times New Roman" w:hAnsi="Times New Roman" w:cs="Times New Roman"/>
          <w:color w:val="000000"/>
          <w:sz w:val="24"/>
          <w:szCs w:val="24"/>
        </w:rPr>
        <w:t xml:space="preserve">składa każdy z Wykonawców wspólnie ubiegających się o zamówienie. </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hAnsi="Times New Roman" w:cs="Times New Roman"/>
          <w:color w:val="000000"/>
          <w:sz w:val="24"/>
          <w:szCs w:val="24"/>
        </w:rPr>
        <w:t xml:space="preserve">Wykonawcy wspólnie ubiegający się o udzielenie zamówienia ustanawiają </w:t>
      </w:r>
      <w:r w:rsidRPr="00DA6C3D">
        <w:rPr>
          <w:rFonts w:ascii="Times New Roman" w:hAnsi="Times New Roman" w:cs="Times New Roman"/>
          <w:b/>
          <w:color w:val="000000"/>
          <w:sz w:val="24"/>
          <w:szCs w:val="24"/>
        </w:rPr>
        <w:t>pełnomocnika</w:t>
      </w:r>
      <w:r w:rsidRPr="00DA6C3D">
        <w:rPr>
          <w:rFonts w:ascii="Times New Roman" w:hAnsi="Times New Roman" w:cs="Times New Roman"/>
          <w:color w:val="000000"/>
          <w:sz w:val="24"/>
          <w:szCs w:val="24"/>
        </w:rPr>
        <w:t xml:space="preserve"> do reprezentowania ich w postępowaniu o udzielenie zamówienia albo reprezentowania </w:t>
      </w:r>
      <w:r w:rsidRPr="00DA6C3D">
        <w:rPr>
          <w:rFonts w:ascii="Times New Roman" w:hAnsi="Times New Roman" w:cs="Times New Roman"/>
          <w:color w:val="000000"/>
          <w:sz w:val="24"/>
          <w:szCs w:val="24"/>
        </w:rPr>
        <w:br/>
        <w:t xml:space="preserve">w postępowaniu i zawarcia umowy w sprawie zamówienia publicznego. </w:t>
      </w:r>
      <w:r w:rsidRPr="00DA6C3D">
        <w:rPr>
          <w:rFonts w:ascii="Times New Roman" w:hAnsi="Times New Roman" w:cs="Times New Roman"/>
          <w:b/>
          <w:color w:val="000000"/>
          <w:sz w:val="24"/>
          <w:szCs w:val="24"/>
        </w:rPr>
        <w:t xml:space="preserve">Pełnomocnictwo powinno być dołączone do oferty. </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hAnsi="Times New Roman" w:cs="Times New Roman"/>
          <w:color w:val="000000"/>
          <w:sz w:val="24"/>
          <w:szCs w:val="24"/>
        </w:rPr>
        <w:t>Oferta musi być podpisana przez wszystkie podmioty tworzące konsorcjum lub ustanowionego pełnomocnika do reprezentowania ich w postępowaniu o udzielenie zamówienia.</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hAnsi="Times New Roman" w:cs="Times New Roman"/>
          <w:sz w:val="24"/>
          <w:szCs w:val="24"/>
        </w:rPr>
        <w:t xml:space="preserve">Warunek dotyczący uprawnień do prowadzenia określonej działalności gospodarczej lub zawodowej, o którym mowa w art. 112 ust. 2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2 ustawy </w:t>
      </w:r>
      <w:proofErr w:type="spellStart"/>
      <w:r w:rsidRPr="00DA6C3D">
        <w:rPr>
          <w:rFonts w:ascii="Times New Roman" w:hAnsi="Times New Roman" w:cs="Times New Roman"/>
          <w:sz w:val="24"/>
          <w:szCs w:val="24"/>
        </w:rPr>
        <w:t>Pzp</w:t>
      </w:r>
      <w:proofErr w:type="spellEnd"/>
      <w:r w:rsidRPr="00DA6C3D">
        <w:rPr>
          <w:rFonts w:ascii="Times New Roman" w:hAnsi="Times New Roman" w:cs="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hAnsi="Times New Roman" w:cs="Times New Roman"/>
          <w:bCs/>
          <w:sz w:val="24"/>
          <w:szCs w:val="24"/>
        </w:rPr>
        <w:t xml:space="preserve">W odniesieniu  do  warunków  dotyczących  wykształcenia,  kwalifikacji  zawodowych  lub doświadczenia, Wykonawcy wspólnie ubiegający się o udzielenie zamówienia mogą </w:t>
      </w:r>
      <w:r w:rsidRPr="00DA6C3D">
        <w:rPr>
          <w:rFonts w:ascii="Times New Roman" w:hAnsi="Times New Roman" w:cs="Times New Roman"/>
          <w:bCs/>
          <w:sz w:val="24"/>
          <w:szCs w:val="24"/>
        </w:rPr>
        <w:lastRenderedPageBreak/>
        <w:t>polegać na zdolnościach tych z Wykonawców, którzy wykonają roboty budowlane  lub usługi, do realizacji których te zdolności są wymagane.</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hAnsi="Times New Roman" w:cs="Times New Roman"/>
          <w:bCs/>
          <w:sz w:val="24"/>
          <w:szCs w:val="24"/>
        </w:rPr>
        <w:t xml:space="preserve">W przypadkach, o którym mowa wyżej, Wykonawcy wspólnie ubiegający się </w:t>
      </w:r>
      <w:r w:rsidRPr="00DA6C3D">
        <w:rPr>
          <w:rFonts w:ascii="Times New Roman" w:hAnsi="Times New Roman" w:cs="Times New Roman"/>
          <w:bCs/>
          <w:sz w:val="24"/>
          <w:szCs w:val="24"/>
        </w:rPr>
        <w:br/>
        <w:t xml:space="preserve">o udzielenie zamówienia dołączają odpowiednio do wniosku o dopuszczenie do udziału </w:t>
      </w:r>
      <w:r w:rsidRPr="00DA6C3D">
        <w:rPr>
          <w:rFonts w:ascii="Times New Roman" w:hAnsi="Times New Roman" w:cs="Times New Roman"/>
          <w:bCs/>
          <w:sz w:val="24"/>
          <w:szCs w:val="24"/>
        </w:rPr>
        <w:br/>
        <w:t xml:space="preserve">w postępowaniu albo do oferty oświadczenie, z którego wynika, które roboty budowlane, dostawy lub usługi wykonają poszczególni Wykonawcy. </w:t>
      </w:r>
      <w:r w:rsidRPr="00DA6C3D">
        <w:rPr>
          <w:rFonts w:ascii="Times New Roman" w:hAnsi="Times New Roman" w:cs="Times New Roman"/>
          <w:b/>
          <w:bCs/>
          <w:sz w:val="24"/>
          <w:szCs w:val="24"/>
        </w:rPr>
        <w:t>Wzór oświadczenia stanowi załącznik nr 8 do SWZ.</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Jeżeli oferta Wykonawców występujących wspólnie zostanie wybrana, Zamawiający może żądać przed zawarciem umowy w sprawie zamówienia publicznego, przedstawienia umowy regulującej współpracę tych Wykonawców.</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hAnsi="Times New Roman" w:cs="Times New Roman"/>
          <w:color w:val="000000"/>
          <w:sz w:val="24"/>
          <w:szCs w:val="24"/>
        </w:rPr>
        <w:t xml:space="preserve">Wykonawcy wspólnie ubiegający się o zamówienie: </w:t>
      </w:r>
    </w:p>
    <w:p w:rsidR="00DA6C3D" w:rsidRPr="00DA6C3D" w:rsidRDefault="00DA6C3D" w:rsidP="00DA6C3D">
      <w:pPr>
        <w:pStyle w:val="Akapitzlist"/>
        <w:numPr>
          <w:ilvl w:val="1"/>
          <w:numId w:val="24"/>
        </w:numPr>
        <w:autoSpaceDE w:val="0"/>
        <w:adjustRightInd w:val="0"/>
        <w:spacing w:line="288" w:lineRule="auto"/>
        <w:ind w:left="1134"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ponoszą solidarną odpowiedzialność za niewykonanie lub nienależyte wykonanie zobowiązania; </w:t>
      </w:r>
    </w:p>
    <w:p w:rsidR="00DA6C3D" w:rsidRPr="00DA6C3D" w:rsidRDefault="00DA6C3D" w:rsidP="00DA6C3D">
      <w:pPr>
        <w:pStyle w:val="Akapitzlist"/>
        <w:numPr>
          <w:ilvl w:val="1"/>
          <w:numId w:val="24"/>
        </w:numPr>
        <w:autoSpaceDE w:val="0"/>
        <w:adjustRightInd w:val="0"/>
        <w:spacing w:line="288" w:lineRule="auto"/>
        <w:ind w:left="1134"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w przypadku ustanowienia pełnomocnika przyjmuje się, że pełnomocnictwo do podpisania oferty obejmuje pełnomocnictwo do poświadczenia za zgodność </w:t>
      </w:r>
      <w:r w:rsidRPr="00DA6C3D">
        <w:rPr>
          <w:rFonts w:ascii="Times New Roman" w:hAnsi="Times New Roman" w:cs="Times New Roman"/>
          <w:color w:val="000000"/>
          <w:sz w:val="24"/>
          <w:szCs w:val="24"/>
        </w:rPr>
        <w:br/>
        <w:t xml:space="preserve">z oryginałem wszystkich dokumentów; </w:t>
      </w:r>
    </w:p>
    <w:p w:rsidR="00DA6C3D" w:rsidRPr="00DA6C3D" w:rsidRDefault="00DA6C3D" w:rsidP="00DA6C3D">
      <w:pPr>
        <w:pStyle w:val="Akapitzlist"/>
        <w:numPr>
          <w:ilvl w:val="1"/>
          <w:numId w:val="24"/>
        </w:numPr>
        <w:autoSpaceDE w:val="0"/>
        <w:adjustRightInd w:val="0"/>
        <w:spacing w:line="288" w:lineRule="auto"/>
        <w:ind w:left="1134"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pełnomocnictwo musi wynikać z umowy lub z innej czynności prawnej, mieć formę pisemną; wszelka korespondencja prowadzona będzie z pełnomocnikiem;</w:t>
      </w:r>
    </w:p>
    <w:p w:rsidR="00DA6C3D" w:rsidRPr="00DA6C3D" w:rsidRDefault="00DA6C3D" w:rsidP="00DA6C3D">
      <w:pPr>
        <w:pStyle w:val="Akapitzlist"/>
        <w:numPr>
          <w:ilvl w:val="1"/>
          <w:numId w:val="24"/>
        </w:numPr>
        <w:autoSpaceDE w:val="0"/>
        <w:adjustRightInd w:val="0"/>
        <w:spacing w:line="288" w:lineRule="auto"/>
        <w:ind w:left="1134"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jeżeli oferta konsorcjum zostanie wybrana jako najkorzystniejsza, Zamawiający może przed zawarciem umowy wezwać pełnomocnika do przedstawienia umowy regulującej współpracę tych Wykonawców. </w:t>
      </w:r>
    </w:p>
    <w:p w:rsidR="00DA6C3D" w:rsidRPr="00DA6C3D" w:rsidRDefault="00DA6C3D" w:rsidP="00DA6C3D">
      <w:pPr>
        <w:pStyle w:val="Akapitzlist"/>
        <w:numPr>
          <w:ilvl w:val="0"/>
          <w:numId w:val="25"/>
        </w:numPr>
        <w:autoSpaceDE w:val="0"/>
        <w:adjustRightInd w:val="0"/>
        <w:spacing w:line="288" w:lineRule="auto"/>
        <w:ind w:left="426" w:hanging="426"/>
        <w:jc w:val="both"/>
        <w:rPr>
          <w:rFonts w:ascii="Times New Roman" w:hAnsi="Times New Roman" w:cs="Times New Roman"/>
          <w:b/>
          <w:sz w:val="24"/>
          <w:szCs w:val="24"/>
        </w:rPr>
      </w:pPr>
      <w:r w:rsidRPr="00DA6C3D">
        <w:rPr>
          <w:rFonts w:ascii="Times New Roman" w:hAnsi="Times New Roman" w:cs="Times New Roman"/>
          <w:b/>
          <w:sz w:val="24"/>
          <w:szCs w:val="24"/>
        </w:rPr>
        <w:t>Przedsiębiorcy prowadzący działalność gospodarczą w formie spółki cywilnej będą traktowani jako Wykonawcy wspólnie ubiegający się o udzielenie zamówienia</w:t>
      </w:r>
      <w:r w:rsidRPr="00DA6C3D">
        <w:rPr>
          <w:rFonts w:ascii="Times New Roman" w:hAnsi="Times New Roman" w:cs="Times New Roman"/>
          <w:sz w:val="24"/>
          <w:szCs w:val="24"/>
        </w:rPr>
        <w:t>.</w:t>
      </w:r>
    </w:p>
    <w:p w:rsidR="00DA6C3D" w:rsidRPr="00DA6C3D" w:rsidRDefault="00DA6C3D" w:rsidP="00DA6C3D">
      <w:pPr>
        <w:widowControl/>
        <w:suppressAutoHyphens w:val="0"/>
        <w:autoSpaceDE w:val="0"/>
        <w:adjustRightInd w:val="0"/>
        <w:spacing w:line="288" w:lineRule="auto"/>
        <w:jc w:val="both"/>
        <w:textAlignment w:val="auto"/>
        <w:rPr>
          <w:rFonts w:eastAsiaTheme="minorHAnsi" w:cs="Times New Roman"/>
          <w:b/>
          <w:bCs/>
          <w:kern w:val="0"/>
          <w:lang w:eastAsia="en-US" w:bidi="ar-SA"/>
        </w:rPr>
      </w:pPr>
    </w:p>
    <w:p w:rsidR="00DA6C3D" w:rsidRPr="00DA6C3D" w:rsidRDefault="00DA6C3D" w:rsidP="00DA6C3D">
      <w:pPr>
        <w:widowControl/>
        <w:suppressAutoHyphens w:val="0"/>
        <w:autoSpaceDE w:val="0"/>
        <w:adjustRightInd w:val="0"/>
        <w:spacing w:line="288" w:lineRule="auto"/>
        <w:jc w:val="both"/>
        <w:textAlignment w:val="auto"/>
        <w:rPr>
          <w:rFonts w:eastAsiaTheme="minorHAnsi" w:cs="Times New Roman"/>
          <w:b/>
          <w:bCs/>
          <w:kern w:val="0"/>
          <w:lang w:eastAsia="en-US" w:bidi="ar-SA"/>
        </w:rPr>
      </w:pPr>
      <w:r w:rsidRPr="00DA6C3D">
        <w:rPr>
          <w:rFonts w:eastAsiaTheme="minorHAnsi" w:cs="Times New Roman"/>
          <w:b/>
          <w:bCs/>
          <w:kern w:val="0"/>
          <w:lang w:eastAsia="en-US" w:bidi="ar-SA"/>
        </w:rPr>
        <w:t xml:space="preserve">ROZDZIAŁ XII. </w:t>
      </w:r>
    </w:p>
    <w:p w:rsidR="00DA6C3D" w:rsidRPr="00DA6C3D" w:rsidRDefault="00DA6C3D" w:rsidP="00DA6C3D">
      <w:pPr>
        <w:widowControl/>
        <w:suppressAutoHyphens w:val="0"/>
        <w:autoSpaceDE w:val="0"/>
        <w:adjustRightInd w:val="0"/>
        <w:spacing w:after="120" w:line="288" w:lineRule="auto"/>
        <w:jc w:val="both"/>
        <w:textAlignment w:val="auto"/>
        <w:rPr>
          <w:rFonts w:eastAsiaTheme="minorHAnsi" w:cs="Times New Roman"/>
          <w:kern w:val="0"/>
          <w:lang w:eastAsia="en-US" w:bidi="ar-SA"/>
        </w:rPr>
      </w:pPr>
      <w:r w:rsidRPr="00DA6C3D">
        <w:rPr>
          <w:rFonts w:eastAsiaTheme="minorHAnsi" w:cs="Times New Roman"/>
          <w:b/>
          <w:bCs/>
          <w:kern w:val="0"/>
          <w:lang w:eastAsia="en-US" w:bidi="ar-SA"/>
        </w:rPr>
        <w:t>Informacje dotyczące Podwykonawców</w:t>
      </w:r>
    </w:p>
    <w:p w:rsidR="00DA6C3D" w:rsidRPr="00DA6C3D" w:rsidRDefault="00DA6C3D" w:rsidP="00DA6C3D">
      <w:pPr>
        <w:pStyle w:val="Akapitzlist"/>
        <w:numPr>
          <w:ilvl w:val="0"/>
          <w:numId w:val="22"/>
        </w:numPr>
        <w:autoSpaceDE w:val="0"/>
        <w:adjustRightInd w:val="0"/>
        <w:spacing w:after="46" w:line="288" w:lineRule="auto"/>
        <w:jc w:val="both"/>
        <w:rPr>
          <w:rFonts w:ascii="Times New Roman" w:hAnsi="Times New Roman" w:cs="Times New Roman"/>
          <w:sz w:val="24"/>
          <w:szCs w:val="24"/>
        </w:rPr>
      </w:pPr>
      <w:r w:rsidRPr="00DA6C3D">
        <w:rPr>
          <w:rFonts w:ascii="Times New Roman" w:hAnsi="Times New Roman" w:cs="Times New Roman"/>
          <w:sz w:val="24"/>
          <w:szCs w:val="24"/>
        </w:rPr>
        <w:t>Wykonawca może powierzyć wykonanie części zamówienia Podwykonawcy (Podwykonawcom).</w:t>
      </w:r>
    </w:p>
    <w:p w:rsidR="00DA6C3D" w:rsidRPr="00DA6C3D" w:rsidRDefault="00DA6C3D" w:rsidP="00DA6C3D">
      <w:pPr>
        <w:pStyle w:val="Akapitzlist"/>
        <w:numPr>
          <w:ilvl w:val="0"/>
          <w:numId w:val="22"/>
        </w:numPr>
        <w:autoSpaceDE w:val="0"/>
        <w:adjustRightInd w:val="0"/>
        <w:spacing w:after="46" w:line="288" w:lineRule="auto"/>
        <w:jc w:val="both"/>
        <w:rPr>
          <w:rFonts w:ascii="Times New Roman" w:hAnsi="Times New Roman" w:cs="Times New Roman"/>
          <w:sz w:val="24"/>
          <w:szCs w:val="24"/>
        </w:rPr>
      </w:pPr>
      <w:r w:rsidRPr="00DA6C3D">
        <w:rPr>
          <w:rFonts w:ascii="Times New Roman" w:hAnsi="Times New Roman" w:cs="Times New Roman"/>
          <w:sz w:val="24"/>
          <w:szCs w:val="24"/>
        </w:rPr>
        <w:t xml:space="preserve">Zamawiający </w:t>
      </w:r>
      <w:r w:rsidRPr="00DA6C3D">
        <w:rPr>
          <w:rFonts w:ascii="Times New Roman" w:hAnsi="Times New Roman" w:cs="Times New Roman"/>
          <w:bCs/>
          <w:sz w:val="24"/>
          <w:szCs w:val="24"/>
        </w:rPr>
        <w:t xml:space="preserve">nie zastrzega </w:t>
      </w:r>
      <w:r w:rsidRPr="00DA6C3D">
        <w:rPr>
          <w:rFonts w:ascii="Times New Roman" w:hAnsi="Times New Roman" w:cs="Times New Roman"/>
          <w:sz w:val="24"/>
          <w:szCs w:val="24"/>
        </w:rPr>
        <w:t xml:space="preserve">obowiązku osobistego wykonania przez Wykonawcę kluczowych części zamówienia. </w:t>
      </w:r>
    </w:p>
    <w:p w:rsidR="00DA6C3D" w:rsidRPr="00DA6C3D" w:rsidRDefault="00DA6C3D" w:rsidP="00DA6C3D">
      <w:pPr>
        <w:pStyle w:val="Akapitzlist"/>
        <w:numPr>
          <w:ilvl w:val="0"/>
          <w:numId w:val="22"/>
        </w:numPr>
        <w:autoSpaceDE w:val="0"/>
        <w:adjustRightInd w:val="0"/>
        <w:spacing w:after="46" w:line="288" w:lineRule="auto"/>
        <w:jc w:val="both"/>
        <w:rPr>
          <w:rFonts w:ascii="Times New Roman" w:hAnsi="Times New Roman" w:cs="Times New Roman"/>
          <w:sz w:val="24"/>
          <w:szCs w:val="24"/>
        </w:rPr>
      </w:pPr>
      <w:r w:rsidRPr="00DA6C3D">
        <w:rPr>
          <w:rFonts w:ascii="Times New Roman" w:hAnsi="Times New Roman" w:cs="Times New Roman"/>
          <w:sz w:val="24"/>
          <w:szCs w:val="24"/>
        </w:rPr>
        <w:t xml:space="preserve">Zamawiający wymaga, aby w przypadku powierzenia części zamówienia Podwykonawcom, Wykonawca wskazał w </w:t>
      </w:r>
      <w:r w:rsidRPr="00DA6C3D">
        <w:rPr>
          <w:rFonts w:ascii="Times New Roman" w:hAnsi="Times New Roman" w:cs="Times New Roman"/>
          <w:i/>
          <w:sz w:val="24"/>
          <w:szCs w:val="24"/>
        </w:rPr>
        <w:t>Formularzu ofertowym</w:t>
      </w:r>
      <w:r w:rsidRPr="00DA6C3D">
        <w:rPr>
          <w:rFonts w:ascii="Times New Roman" w:hAnsi="Times New Roman" w:cs="Times New Roman"/>
          <w:sz w:val="24"/>
          <w:szCs w:val="24"/>
        </w:rPr>
        <w:t xml:space="preserve">, stanowiącym </w:t>
      </w:r>
      <w:r w:rsidRPr="00DA6C3D">
        <w:rPr>
          <w:rFonts w:ascii="Times New Roman" w:hAnsi="Times New Roman" w:cs="Times New Roman"/>
          <w:bCs/>
          <w:sz w:val="24"/>
          <w:szCs w:val="24"/>
        </w:rPr>
        <w:t xml:space="preserve">załącznik nr 1 do SWZ </w:t>
      </w:r>
      <w:r w:rsidRPr="00DA6C3D">
        <w:rPr>
          <w:rFonts w:ascii="Times New Roman" w:hAnsi="Times New Roman" w:cs="Times New Roman"/>
          <w:sz w:val="24"/>
          <w:szCs w:val="24"/>
        </w:rPr>
        <w:t xml:space="preserve">części zamówienia, których wykonanie zamierza powierzyć Podwykonawcom oraz podał (o ile są mu wiadome na tym etapie) nazwy (firmy) tych Podwykonawców. </w:t>
      </w:r>
    </w:p>
    <w:p w:rsidR="00DA6C3D" w:rsidRPr="00DA6C3D" w:rsidRDefault="00DA6C3D" w:rsidP="00DA6C3D">
      <w:pPr>
        <w:pStyle w:val="Akapitzlist"/>
        <w:numPr>
          <w:ilvl w:val="0"/>
          <w:numId w:val="22"/>
        </w:numPr>
        <w:autoSpaceDE w:val="0"/>
        <w:adjustRightInd w:val="0"/>
        <w:spacing w:after="46" w:line="288" w:lineRule="auto"/>
        <w:jc w:val="both"/>
        <w:rPr>
          <w:rFonts w:ascii="Times New Roman" w:hAnsi="Times New Roman" w:cs="Times New Roman"/>
          <w:sz w:val="24"/>
          <w:szCs w:val="24"/>
        </w:rPr>
      </w:pPr>
      <w:r w:rsidRPr="00DA6C3D">
        <w:rPr>
          <w:rFonts w:ascii="Times New Roman" w:hAnsi="Times New Roman" w:cs="Times New Roman"/>
          <w:sz w:val="24"/>
          <w:szCs w:val="24"/>
        </w:rPr>
        <w:t xml:space="preserve">Powierzenie wykonania części zamówienia Podwykonawcom nie zwalnia Wykonawcy z odpowiedzialności za należyte wykonanie tego zamówienia. </w:t>
      </w:r>
    </w:p>
    <w:p w:rsidR="00DA6C3D" w:rsidRPr="00DA6C3D" w:rsidRDefault="00DA6C3D" w:rsidP="00DA6C3D">
      <w:pPr>
        <w:pStyle w:val="Akapitzlist"/>
        <w:numPr>
          <w:ilvl w:val="0"/>
          <w:numId w:val="22"/>
        </w:numPr>
        <w:autoSpaceDE w:val="0"/>
        <w:adjustRightInd w:val="0"/>
        <w:spacing w:after="46" w:line="288" w:lineRule="auto"/>
        <w:jc w:val="both"/>
        <w:rPr>
          <w:rFonts w:ascii="Times New Roman" w:hAnsi="Times New Roman" w:cs="Times New Roman"/>
          <w:sz w:val="24"/>
          <w:szCs w:val="24"/>
        </w:rPr>
      </w:pPr>
      <w:r w:rsidRPr="00DA6C3D">
        <w:rPr>
          <w:rFonts w:ascii="Times New Roman" w:hAnsi="Times New Roman" w:cs="Times New Roman"/>
          <w:sz w:val="24"/>
          <w:szCs w:val="24"/>
        </w:rPr>
        <w:t xml:space="preserve">Wykonawca ponosi wobec Zamawiającego pełną odpowiedzialność za dostawy, które realizuje przy pomocy Podwykonawców. </w:t>
      </w:r>
    </w:p>
    <w:p w:rsidR="00DA6C3D" w:rsidRPr="00DA6C3D" w:rsidRDefault="00DA6C3D" w:rsidP="00DA6C3D">
      <w:pPr>
        <w:pStyle w:val="Akapitzlist"/>
        <w:numPr>
          <w:ilvl w:val="0"/>
          <w:numId w:val="22"/>
        </w:numPr>
        <w:autoSpaceDE w:val="0"/>
        <w:adjustRightInd w:val="0"/>
        <w:spacing w:after="46" w:line="288" w:lineRule="auto"/>
        <w:jc w:val="both"/>
        <w:rPr>
          <w:rFonts w:ascii="Times New Roman" w:hAnsi="Times New Roman" w:cs="Times New Roman"/>
          <w:sz w:val="24"/>
          <w:szCs w:val="24"/>
        </w:rPr>
      </w:pPr>
      <w:r w:rsidRPr="00DA6C3D">
        <w:rPr>
          <w:rFonts w:ascii="Times New Roman" w:hAnsi="Times New Roman" w:cs="Times New Roman"/>
          <w:sz w:val="24"/>
          <w:szCs w:val="24"/>
        </w:rPr>
        <w:t xml:space="preserve">Jeżeli zmiana albo rezygnacja z Podwykonawcy dotyczy podmiotu, na którego zasoby Wykonawca powołał się, na zasadach określonych w art. 118 ust. 1 ustawy </w:t>
      </w:r>
      <w:proofErr w:type="spellStart"/>
      <w:r w:rsidRPr="00DA6C3D">
        <w:rPr>
          <w:rFonts w:ascii="Times New Roman" w:hAnsi="Times New Roman" w:cs="Times New Roman"/>
          <w:sz w:val="24"/>
          <w:szCs w:val="24"/>
        </w:rPr>
        <w:t>Pzp</w:t>
      </w:r>
      <w:proofErr w:type="spellEnd"/>
      <w:r w:rsidRPr="00DA6C3D">
        <w:rPr>
          <w:rFonts w:ascii="Times New Roman" w:hAnsi="Times New Roman" w:cs="Times New Roman"/>
          <w:sz w:val="24"/>
          <w:szCs w:val="24"/>
        </w:rPr>
        <w:t xml:space="preserve">, w celu wykazania spełnienia warunków udziału w postępowaniu, Wykonawca jest zobowiązany wykazać Zamawiającemu, że proponowany inny Podwykonawca lub </w:t>
      </w:r>
      <w:r w:rsidRPr="00DA6C3D">
        <w:rPr>
          <w:rFonts w:ascii="Times New Roman" w:hAnsi="Times New Roman" w:cs="Times New Roman"/>
          <w:sz w:val="24"/>
          <w:szCs w:val="24"/>
        </w:rPr>
        <w:lastRenderedPageBreak/>
        <w:t xml:space="preserve">Wykonawca samodzielnie spełnia je w stopniu niemniejszym niż Podwykonawca, na którego zasoby Wykonawca powoływał się w trakcie postępowania o udzielenie zamówienia. </w:t>
      </w:r>
    </w:p>
    <w:p w:rsidR="00DA6C3D" w:rsidRPr="00DA6C3D" w:rsidRDefault="00DA6C3D" w:rsidP="00DA6C3D">
      <w:pPr>
        <w:pStyle w:val="Akapitzlist"/>
        <w:numPr>
          <w:ilvl w:val="0"/>
          <w:numId w:val="22"/>
        </w:numPr>
        <w:spacing w:line="288" w:lineRule="auto"/>
        <w:jc w:val="both"/>
        <w:rPr>
          <w:rFonts w:ascii="Times New Roman" w:hAnsi="Times New Roman" w:cs="Times New Roman"/>
          <w:sz w:val="24"/>
          <w:szCs w:val="24"/>
        </w:rPr>
      </w:pPr>
      <w:r w:rsidRPr="00DA6C3D">
        <w:rPr>
          <w:rFonts w:ascii="Times New Roman" w:hAnsi="Times New Roman" w:cs="Times New Roman"/>
          <w:color w:val="000000"/>
          <w:sz w:val="24"/>
          <w:szCs w:val="24"/>
        </w:rPr>
        <w:t xml:space="preserve">Zamawiający nie przewiduje badania w zakresie braku podstaw wykluczenia, </w:t>
      </w:r>
      <w:r w:rsidRPr="00DA6C3D">
        <w:rPr>
          <w:rFonts w:ascii="Times New Roman" w:hAnsi="Times New Roman" w:cs="Times New Roman"/>
          <w:color w:val="000000"/>
          <w:sz w:val="24"/>
          <w:szCs w:val="24"/>
        </w:rPr>
        <w:br/>
        <w:t>o których mowa w SWZ,</w:t>
      </w:r>
      <w:r w:rsidRPr="00DA6C3D">
        <w:rPr>
          <w:rFonts w:ascii="Times New Roman" w:hAnsi="Times New Roman" w:cs="Times New Roman"/>
          <w:bCs/>
          <w:color w:val="000000"/>
          <w:sz w:val="24"/>
          <w:szCs w:val="24"/>
        </w:rPr>
        <w:t xml:space="preserve"> </w:t>
      </w:r>
      <w:r w:rsidRPr="00DA6C3D">
        <w:rPr>
          <w:rFonts w:ascii="Times New Roman" w:hAnsi="Times New Roman" w:cs="Times New Roman"/>
          <w:color w:val="000000"/>
          <w:sz w:val="24"/>
          <w:szCs w:val="24"/>
        </w:rPr>
        <w:t xml:space="preserve">wobec Podwykonawców niebędących podmiotami udostępniającymi zasoby. </w:t>
      </w:r>
    </w:p>
    <w:p w:rsidR="00DA6C3D" w:rsidRPr="00DA6C3D" w:rsidRDefault="00DA6C3D" w:rsidP="00DA6C3D">
      <w:pPr>
        <w:pStyle w:val="Akapitzlist"/>
        <w:numPr>
          <w:ilvl w:val="0"/>
          <w:numId w:val="22"/>
        </w:numPr>
        <w:autoSpaceDE w:val="0"/>
        <w:adjustRightInd w:val="0"/>
        <w:spacing w:after="46" w:line="288" w:lineRule="auto"/>
        <w:jc w:val="both"/>
        <w:rPr>
          <w:rFonts w:ascii="Times New Roman" w:hAnsi="Times New Roman" w:cs="Times New Roman"/>
          <w:sz w:val="24"/>
          <w:szCs w:val="24"/>
        </w:rPr>
      </w:pPr>
      <w:r w:rsidRPr="00DA6C3D">
        <w:rPr>
          <w:rFonts w:ascii="Times New Roman" w:hAnsi="Times New Roman" w:cs="Times New Roman"/>
          <w:sz w:val="24"/>
          <w:szCs w:val="24"/>
        </w:rPr>
        <w:t xml:space="preserve">Postanowienia dotyczące Podwykonawców stosuje się również wobec dalszych Podwykonawców. </w:t>
      </w:r>
    </w:p>
    <w:p w:rsidR="00DA6C3D" w:rsidRPr="00DA6C3D" w:rsidRDefault="00DA6C3D" w:rsidP="00DA6C3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DA6C3D" w:rsidRPr="00DA6C3D" w:rsidRDefault="00DA6C3D" w:rsidP="00DA6C3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DA6C3D">
        <w:rPr>
          <w:rFonts w:eastAsiaTheme="minorHAnsi" w:cs="Times New Roman"/>
          <w:b/>
          <w:kern w:val="0"/>
          <w:lang w:eastAsia="en-US" w:bidi="ar-SA"/>
        </w:rPr>
        <w:t>ROZDZIAŁ XIII.</w:t>
      </w:r>
    </w:p>
    <w:p w:rsidR="00DA6C3D" w:rsidRPr="00DA6C3D" w:rsidRDefault="00DA6C3D" w:rsidP="00DA6C3D">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DA6C3D">
        <w:rPr>
          <w:rFonts w:eastAsiaTheme="minorHAnsi" w:cs="Times New Roman"/>
          <w:b/>
          <w:kern w:val="0"/>
          <w:lang w:eastAsia="en-US" w:bidi="ar-SA"/>
        </w:rPr>
        <w:t>Termin związania ofertą</w:t>
      </w:r>
    </w:p>
    <w:p w:rsidR="00DA6C3D" w:rsidRPr="00DA6C3D" w:rsidRDefault="00DA6C3D" w:rsidP="00DA6C3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DA6C3D">
        <w:rPr>
          <w:rFonts w:eastAsiaTheme="minorHAnsi" w:cs="Times New Roman"/>
          <w:kern w:val="0"/>
          <w:lang w:eastAsia="en-US" w:bidi="ar-SA"/>
        </w:rPr>
        <w:t xml:space="preserve">1. </w:t>
      </w:r>
      <w:r w:rsidRPr="00DA6C3D">
        <w:rPr>
          <w:rFonts w:eastAsiaTheme="minorHAnsi" w:cs="Times New Roman"/>
          <w:kern w:val="0"/>
          <w:lang w:eastAsia="en-US" w:bidi="ar-SA"/>
        </w:rPr>
        <w:tab/>
        <w:t xml:space="preserve">Ustala się, że termin związania ofertą wynosi 30 dni. Bieg tego terminu rozpoczyna </w:t>
      </w:r>
      <w:r w:rsidRPr="00DA6C3D">
        <w:rPr>
          <w:rFonts w:eastAsiaTheme="minorHAnsi" w:cs="Times New Roman"/>
          <w:kern w:val="0"/>
          <w:lang w:eastAsia="en-US" w:bidi="ar-SA"/>
        </w:rPr>
        <w:br/>
        <w:t>się wraz z upływem wyznaczonego terminu na składanie ofert.</w:t>
      </w:r>
    </w:p>
    <w:p w:rsidR="00DA6C3D" w:rsidRPr="00DA6C3D" w:rsidRDefault="00DA6C3D" w:rsidP="00DA6C3D">
      <w:pPr>
        <w:widowControl/>
        <w:suppressAutoHyphens w:val="0"/>
        <w:autoSpaceDE w:val="0"/>
        <w:adjustRightInd w:val="0"/>
        <w:spacing w:line="288" w:lineRule="auto"/>
        <w:ind w:left="568" w:hanging="284"/>
        <w:jc w:val="both"/>
        <w:textAlignment w:val="auto"/>
        <w:rPr>
          <w:rFonts w:eastAsiaTheme="minorHAnsi" w:cs="Times New Roman"/>
          <w:b/>
          <w:kern w:val="0"/>
          <w:lang w:eastAsia="en-US" w:bidi="ar-SA"/>
        </w:rPr>
      </w:pPr>
      <w:r w:rsidRPr="00DA6C3D">
        <w:rPr>
          <w:rFonts w:eastAsiaTheme="minorHAnsi" w:cs="Times New Roman"/>
          <w:kern w:val="0"/>
          <w:lang w:eastAsia="en-US" w:bidi="ar-SA"/>
        </w:rPr>
        <w:tab/>
      </w:r>
      <w:r w:rsidRPr="00DA6C3D">
        <w:rPr>
          <w:rFonts w:eastAsiaTheme="minorHAnsi" w:cs="Times New Roman"/>
          <w:b/>
          <w:kern w:val="0"/>
          <w:lang w:eastAsia="en-US" w:bidi="ar-SA"/>
        </w:rPr>
        <w:t xml:space="preserve">Wykonawca jest związany ofertą do dnia </w:t>
      </w:r>
      <w:r w:rsidR="00B05229">
        <w:rPr>
          <w:rFonts w:eastAsiaTheme="minorHAnsi" w:cs="Times New Roman"/>
          <w:b/>
          <w:kern w:val="0"/>
          <w:lang w:eastAsia="en-US" w:bidi="ar-SA"/>
        </w:rPr>
        <w:t>27</w:t>
      </w:r>
      <w:r w:rsidRPr="00DA6C3D">
        <w:rPr>
          <w:rFonts w:eastAsiaTheme="minorHAnsi" w:cs="Times New Roman"/>
          <w:b/>
          <w:kern w:val="0"/>
          <w:lang w:eastAsia="en-US" w:bidi="ar-SA"/>
        </w:rPr>
        <w:t xml:space="preserve"> maja 2025 r.</w:t>
      </w:r>
    </w:p>
    <w:p w:rsidR="00DA6C3D" w:rsidRPr="00DA6C3D" w:rsidRDefault="00DA6C3D" w:rsidP="00DA6C3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DA6C3D">
        <w:rPr>
          <w:rFonts w:eastAsiaTheme="minorHAnsi" w:cs="Times New Roman"/>
          <w:kern w:val="0"/>
          <w:lang w:eastAsia="en-US" w:bidi="ar-SA"/>
        </w:rPr>
        <w:t>2.</w:t>
      </w:r>
      <w:r w:rsidRPr="00DA6C3D">
        <w:rPr>
          <w:rFonts w:eastAsiaTheme="minorHAnsi" w:cs="Times New Roman"/>
          <w:kern w:val="0"/>
          <w:lang w:eastAsia="en-US" w:bidi="ar-SA"/>
        </w:rPr>
        <w:tab/>
        <w:t>W przypadku, gdy wybór najkorzystniejszej oferty nie nastąpi przed upływem terminu związania ofertą określonego w dokumentach zamówienia, Zamawiający przed upływem</w:t>
      </w:r>
    </w:p>
    <w:p w:rsidR="00DA6C3D" w:rsidRPr="00DA6C3D" w:rsidRDefault="00DA6C3D" w:rsidP="00DA6C3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DA6C3D">
        <w:rPr>
          <w:rFonts w:eastAsiaTheme="minorHAnsi" w:cs="Times New Roman"/>
          <w:kern w:val="0"/>
          <w:lang w:eastAsia="en-US" w:bidi="ar-SA"/>
        </w:rPr>
        <w:tab/>
        <w:t xml:space="preserve">terminu związania ofertą zwraca się jednokrotnie do Wykonawców o wyrażenie zgody </w:t>
      </w:r>
      <w:r w:rsidRPr="00DA6C3D">
        <w:rPr>
          <w:rFonts w:eastAsiaTheme="minorHAnsi" w:cs="Times New Roman"/>
          <w:kern w:val="0"/>
          <w:lang w:eastAsia="en-US" w:bidi="ar-SA"/>
        </w:rPr>
        <w:br/>
        <w:t>na przedłużenie tego terminu o wskazywany przez niego okres, nie dłuższy niż 30 dni.</w:t>
      </w:r>
    </w:p>
    <w:p w:rsidR="00DA6C3D" w:rsidRPr="00DA6C3D" w:rsidRDefault="00DA6C3D" w:rsidP="00DA6C3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DA6C3D">
        <w:rPr>
          <w:rFonts w:eastAsiaTheme="minorHAnsi" w:cs="Times New Roman"/>
          <w:kern w:val="0"/>
          <w:lang w:eastAsia="en-US" w:bidi="ar-SA"/>
        </w:rPr>
        <w:t>3.</w:t>
      </w:r>
      <w:r w:rsidRPr="00DA6C3D">
        <w:rPr>
          <w:rFonts w:eastAsiaTheme="minorHAnsi" w:cs="Times New Roman"/>
          <w:kern w:val="0"/>
          <w:lang w:eastAsia="en-US" w:bidi="ar-SA"/>
        </w:rPr>
        <w:tab/>
        <w:t xml:space="preserve">Przedłużenie terminu związania ofertą, o którym mowa w ust. 2, wymaga złożenia </w:t>
      </w:r>
      <w:r w:rsidRPr="00DA6C3D">
        <w:rPr>
          <w:rFonts w:eastAsiaTheme="minorHAnsi" w:cs="Times New Roman"/>
          <w:kern w:val="0"/>
          <w:lang w:eastAsia="en-US" w:bidi="ar-SA"/>
        </w:rPr>
        <w:br/>
        <w:t>przez Wykonawcę pisemnego oświadczenia o wyrażeniu zgody na przedłużenie terminu związania ofertą.</w:t>
      </w:r>
    </w:p>
    <w:p w:rsidR="00DA6C3D" w:rsidRPr="00DA6C3D" w:rsidRDefault="00DA6C3D" w:rsidP="00DA6C3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DA6C3D">
        <w:rPr>
          <w:rFonts w:eastAsiaTheme="minorHAnsi" w:cs="Times New Roman"/>
          <w:kern w:val="0"/>
          <w:lang w:eastAsia="en-US" w:bidi="ar-SA"/>
        </w:rPr>
        <w:t>4.</w:t>
      </w:r>
      <w:r w:rsidRPr="00DA6C3D">
        <w:rPr>
          <w:rFonts w:eastAsiaTheme="minorHAnsi" w:cs="Times New Roman"/>
          <w:kern w:val="0"/>
          <w:lang w:eastAsia="en-US" w:bidi="ar-SA"/>
        </w:rPr>
        <w:tab/>
        <w:t xml:space="preserve">W przypadku gdy Zamawiający żąda wniesienia wadium, przedłużenie terminu związania ofertą, o którym mowa w ust. 2, następuje wraz z przedłużeniem okresu ważności wadium albo, jeżeli nie jest to możliwe, z wniesieniem nowego wadium </w:t>
      </w:r>
      <w:r w:rsidRPr="00DA6C3D">
        <w:rPr>
          <w:rFonts w:eastAsiaTheme="minorHAnsi" w:cs="Times New Roman"/>
          <w:kern w:val="0"/>
          <w:lang w:eastAsia="en-US" w:bidi="ar-SA"/>
        </w:rPr>
        <w:br/>
        <w:t>na przedłużony okres związania ofertą.</w:t>
      </w:r>
    </w:p>
    <w:p w:rsidR="00DA6C3D" w:rsidRPr="00DA6C3D" w:rsidRDefault="00DA6C3D" w:rsidP="00DA6C3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DA6C3D">
        <w:rPr>
          <w:rFonts w:eastAsiaTheme="minorHAnsi" w:cs="Times New Roman"/>
          <w:kern w:val="0"/>
          <w:lang w:eastAsia="en-US" w:bidi="ar-SA"/>
        </w:rPr>
        <w:t>5.</w:t>
      </w:r>
      <w:r w:rsidRPr="00DA6C3D">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Pr="00DA6C3D">
        <w:rPr>
          <w:rFonts w:eastAsiaTheme="minorHAnsi" w:cs="Times New Roman"/>
          <w:kern w:val="0"/>
          <w:lang w:eastAsia="en-US" w:bidi="ar-SA"/>
        </w:rPr>
        <w:br/>
        <w:t>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rsidR="00DA6C3D" w:rsidRPr="00DA6C3D" w:rsidRDefault="00DA6C3D" w:rsidP="00DA6C3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p>
    <w:p w:rsidR="00DA6C3D" w:rsidRPr="00DA6C3D" w:rsidRDefault="00DA6C3D" w:rsidP="00DA6C3D">
      <w:pPr>
        <w:widowControl/>
        <w:suppressAutoHyphens w:val="0"/>
        <w:autoSpaceDE w:val="0"/>
        <w:adjustRightInd w:val="0"/>
        <w:spacing w:line="288" w:lineRule="auto"/>
        <w:ind w:left="284" w:hanging="426"/>
        <w:textAlignment w:val="auto"/>
        <w:rPr>
          <w:rFonts w:eastAsiaTheme="minorHAnsi" w:cs="Times New Roman"/>
          <w:b/>
          <w:kern w:val="0"/>
          <w:lang w:eastAsia="en-US" w:bidi="ar-SA"/>
        </w:rPr>
      </w:pPr>
      <w:r w:rsidRPr="00DA6C3D">
        <w:rPr>
          <w:rFonts w:eastAsiaTheme="minorHAnsi" w:cs="Times New Roman"/>
          <w:b/>
          <w:kern w:val="0"/>
          <w:lang w:eastAsia="en-US" w:bidi="ar-SA"/>
        </w:rPr>
        <w:t>ROZDZIAŁ XIV.</w:t>
      </w:r>
      <w:r w:rsidRPr="00DA6C3D">
        <w:rPr>
          <w:rFonts w:eastAsiaTheme="minorHAnsi" w:cs="Times New Roman"/>
          <w:b/>
          <w:kern w:val="0"/>
          <w:lang w:eastAsia="en-US" w:bidi="ar-SA"/>
        </w:rPr>
        <w:tab/>
      </w:r>
    </w:p>
    <w:p w:rsidR="00DA6C3D" w:rsidRPr="00DA6C3D" w:rsidRDefault="00DA6C3D" w:rsidP="00DA6C3D">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DA6C3D">
        <w:rPr>
          <w:rFonts w:eastAsiaTheme="minorHAnsi" w:cs="Times New Roman"/>
          <w:b/>
          <w:kern w:val="0"/>
          <w:lang w:eastAsia="en-US" w:bidi="ar-SA"/>
        </w:rPr>
        <w:t>Opis sposobu przygotowania oferty</w:t>
      </w:r>
    </w:p>
    <w:p w:rsidR="00DA6C3D" w:rsidRPr="00DA6C3D" w:rsidRDefault="00DA6C3D" w:rsidP="00DA6C3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Wykonawca może złożyć tylko jedną ofertę.</w:t>
      </w:r>
    </w:p>
    <w:p w:rsidR="00DA6C3D" w:rsidRPr="00DA6C3D" w:rsidRDefault="00DA6C3D" w:rsidP="00DA6C3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Oferta musi być sporządzona w języku polskim na maszynie, komputerze lub inną trwałą</w:t>
      </w:r>
      <w:r w:rsidRPr="00DA6C3D">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DA6C3D" w:rsidRPr="00DA6C3D" w:rsidRDefault="00DA6C3D" w:rsidP="00DA6C3D">
      <w:pPr>
        <w:widowControl/>
        <w:numPr>
          <w:ilvl w:val="0"/>
          <w:numId w:val="2"/>
        </w:numPr>
        <w:tabs>
          <w:tab w:val="clear" w:pos="720"/>
        </w:tabs>
        <w:autoSpaceDN/>
        <w:spacing w:line="288" w:lineRule="auto"/>
        <w:ind w:left="568" w:hanging="284"/>
        <w:jc w:val="both"/>
        <w:textAlignment w:val="auto"/>
        <w:rPr>
          <w:rFonts w:eastAsia="Times New Roman" w:cs="Times New Roman"/>
          <w:b/>
          <w:kern w:val="0"/>
          <w:u w:val="single"/>
          <w:lang w:eastAsia="ar-SA" w:bidi="ar-SA"/>
        </w:rPr>
      </w:pPr>
      <w:r w:rsidRPr="00DA6C3D">
        <w:rPr>
          <w:rFonts w:eastAsia="Times New Roman" w:cs="Times New Roman"/>
          <w:kern w:val="0"/>
          <w:lang w:eastAsia="ar-SA" w:bidi="ar-SA"/>
        </w:rPr>
        <w:t xml:space="preserve">Oferta składana jest pod rygorem nieważności w </w:t>
      </w:r>
      <w:r w:rsidRPr="00DA6C3D">
        <w:rPr>
          <w:rFonts w:eastAsia="Times New Roman" w:cs="Times New Roman"/>
          <w:b/>
          <w:kern w:val="0"/>
          <w:lang w:eastAsia="ar-SA" w:bidi="ar-SA"/>
        </w:rPr>
        <w:t>formie elektronicznej opatrzonej kwalifikowanym podpisem elektronicznym lub w postaci elektronicznej opatrzonej podpisem zaufanym lub podpisem osobistym</w:t>
      </w:r>
      <w:r w:rsidRPr="00DA6C3D">
        <w:rPr>
          <w:rFonts w:eastAsiaTheme="minorHAnsi" w:cs="Times New Roman"/>
          <w:kern w:val="0"/>
          <w:lang w:eastAsia="en-US" w:bidi="ar-SA"/>
        </w:rPr>
        <w:t xml:space="preserve">, w ogólnie dostępnych formatach danych, w szczególności w formatach: </w:t>
      </w:r>
      <w:proofErr w:type="spellStart"/>
      <w:r w:rsidRPr="00DA6C3D">
        <w:rPr>
          <w:rFonts w:cs="Times New Roman"/>
        </w:rPr>
        <w:t>.pd</w:t>
      </w:r>
      <w:proofErr w:type="spellEnd"/>
      <w:r w:rsidRPr="00DA6C3D">
        <w:rPr>
          <w:rFonts w:cs="Times New Roman"/>
        </w:rPr>
        <w:t>f, .</w:t>
      </w:r>
      <w:proofErr w:type="spellStart"/>
      <w:r w:rsidRPr="00DA6C3D">
        <w:rPr>
          <w:rFonts w:cs="Times New Roman"/>
        </w:rPr>
        <w:t>doc</w:t>
      </w:r>
      <w:proofErr w:type="spellEnd"/>
      <w:r w:rsidRPr="00DA6C3D">
        <w:rPr>
          <w:rFonts w:cs="Times New Roman"/>
        </w:rPr>
        <w:t>, .</w:t>
      </w:r>
      <w:proofErr w:type="spellStart"/>
      <w:r w:rsidRPr="00DA6C3D">
        <w:rPr>
          <w:rFonts w:cs="Times New Roman"/>
        </w:rPr>
        <w:t>docx</w:t>
      </w:r>
      <w:proofErr w:type="spellEnd"/>
      <w:r w:rsidRPr="00DA6C3D">
        <w:rPr>
          <w:rFonts w:cs="Times New Roman"/>
        </w:rPr>
        <w:t>., .</w:t>
      </w:r>
      <w:proofErr w:type="spellStart"/>
      <w:r w:rsidRPr="00DA6C3D">
        <w:rPr>
          <w:rFonts w:cs="Times New Roman"/>
        </w:rPr>
        <w:t>rtf</w:t>
      </w:r>
      <w:proofErr w:type="spellEnd"/>
      <w:r w:rsidRPr="00DA6C3D">
        <w:rPr>
          <w:rFonts w:cs="Times New Roman"/>
        </w:rPr>
        <w:t>., .</w:t>
      </w:r>
      <w:proofErr w:type="spellStart"/>
      <w:r w:rsidRPr="00DA6C3D">
        <w:rPr>
          <w:rFonts w:cs="Times New Roman"/>
        </w:rPr>
        <w:t>xps</w:t>
      </w:r>
      <w:proofErr w:type="spellEnd"/>
      <w:r w:rsidRPr="00DA6C3D">
        <w:rPr>
          <w:rFonts w:cs="Times New Roman"/>
        </w:rPr>
        <w:t>, .</w:t>
      </w:r>
      <w:proofErr w:type="spellStart"/>
      <w:r w:rsidRPr="00DA6C3D">
        <w:rPr>
          <w:rFonts w:cs="Times New Roman"/>
        </w:rPr>
        <w:t>odt</w:t>
      </w:r>
      <w:proofErr w:type="spellEnd"/>
      <w:r w:rsidRPr="00DA6C3D">
        <w:rPr>
          <w:rFonts w:cs="Times New Roman"/>
        </w:rPr>
        <w:t>, .</w:t>
      </w:r>
      <w:proofErr w:type="spellStart"/>
      <w:r w:rsidRPr="00DA6C3D">
        <w:rPr>
          <w:rFonts w:cs="Times New Roman"/>
        </w:rPr>
        <w:t>xls</w:t>
      </w:r>
      <w:proofErr w:type="spellEnd"/>
      <w:r w:rsidRPr="00DA6C3D">
        <w:rPr>
          <w:rFonts w:cs="Times New Roman"/>
        </w:rPr>
        <w:t>, .</w:t>
      </w:r>
      <w:proofErr w:type="spellStart"/>
      <w:r w:rsidRPr="00DA6C3D">
        <w:rPr>
          <w:rFonts w:cs="Times New Roman"/>
        </w:rPr>
        <w:t>xlsx</w:t>
      </w:r>
      <w:proofErr w:type="spellEnd"/>
      <w:r w:rsidRPr="00DA6C3D">
        <w:rPr>
          <w:rFonts w:eastAsiaTheme="minorHAnsi" w:cs="Times New Roman"/>
          <w:kern w:val="0"/>
          <w:lang w:eastAsia="en-US" w:bidi="ar-SA"/>
        </w:rPr>
        <w:t xml:space="preserve">., ze </w:t>
      </w:r>
      <w:r w:rsidRPr="00DA6C3D">
        <w:rPr>
          <w:rFonts w:eastAsiaTheme="minorHAnsi" w:cs="Times New Roman"/>
          <w:b/>
          <w:kern w:val="0"/>
          <w:u w:val="single"/>
          <w:lang w:eastAsia="en-US" w:bidi="ar-SA"/>
        </w:rPr>
        <w:t xml:space="preserve">szczególnym wskazaniem na </w:t>
      </w:r>
      <w:proofErr w:type="spellStart"/>
      <w:r w:rsidRPr="00DA6C3D">
        <w:rPr>
          <w:rFonts w:eastAsiaTheme="minorHAnsi" w:cs="Times New Roman"/>
          <w:b/>
          <w:kern w:val="0"/>
          <w:u w:val="single"/>
          <w:lang w:eastAsia="en-US" w:bidi="ar-SA"/>
        </w:rPr>
        <w:t>.pd</w:t>
      </w:r>
      <w:proofErr w:type="spellEnd"/>
      <w:r w:rsidRPr="00DA6C3D">
        <w:rPr>
          <w:rFonts w:eastAsiaTheme="minorHAnsi" w:cs="Times New Roman"/>
          <w:b/>
          <w:kern w:val="0"/>
          <w:u w:val="single"/>
          <w:lang w:eastAsia="en-US" w:bidi="ar-SA"/>
        </w:rPr>
        <w:t>f.</w:t>
      </w:r>
    </w:p>
    <w:p w:rsidR="00DA6C3D" w:rsidRPr="00DA6C3D" w:rsidRDefault="00DA6C3D" w:rsidP="00DA6C3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DA6C3D">
        <w:rPr>
          <w:rFonts w:cs="Times New Roman"/>
        </w:rPr>
        <w:lastRenderedPageBreak/>
        <w:t xml:space="preserve">Podpisy kwalifikowane wykorzystywane przez Wykonawców do podpisywania wszelkich plików muszą spełniać wymogi Rozporządzenia Parlamentu Europejskiego </w:t>
      </w:r>
      <w:r w:rsidRPr="00DA6C3D">
        <w:rPr>
          <w:rFonts w:cs="Times New Roman"/>
        </w:rPr>
        <w:br/>
        <w:t xml:space="preserve">i Rady z dnia 23 lipca 2014 r. </w:t>
      </w:r>
      <w:r w:rsidRPr="00DA6C3D">
        <w:rPr>
          <w:rFonts w:cs="Times New Roman"/>
          <w:i/>
          <w:iCs/>
        </w:rPr>
        <w:t xml:space="preserve">w sprawie identyfikacji elektronicznej i usług zaufania </w:t>
      </w:r>
      <w:r w:rsidRPr="00DA6C3D">
        <w:rPr>
          <w:rFonts w:cs="Times New Roman"/>
          <w:i/>
          <w:iCs/>
        </w:rPr>
        <w:br/>
        <w:t>w odniesieniu do transakcji elektronicznych na rynku wewnętrznym (</w:t>
      </w:r>
      <w:proofErr w:type="spellStart"/>
      <w:r w:rsidRPr="00DA6C3D">
        <w:rPr>
          <w:rFonts w:cs="Times New Roman"/>
          <w:i/>
          <w:iCs/>
        </w:rPr>
        <w:t>eIDAS</w:t>
      </w:r>
      <w:proofErr w:type="spellEnd"/>
      <w:r w:rsidRPr="00DA6C3D">
        <w:rPr>
          <w:rFonts w:cs="Times New Roman"/>
          <w:i/>
          <w:iCs/>
        </w:rPr>
        <w:t xml:space="preserve">) </w:t>
      </w:r>
      <w:r w:rsidRPr="00DA6C3D">
        <w:rPr>
          <w:rFonts w:cs="Times New Roman"/>
        </w:rPr>
        <w:t xml:space="preserve">(UE nr 910/2014). </w:t>
      </w:r>
    </w:p>
    <w:p w:rsidR="00DA6C3D" w:rsidRPr="00DA6C3D" w:rsidRDefault="00DA6C3D" w:rsidP="00DA6C3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DA6C3D">
        <w:rPr>
          <w:rFonts w:eastAsiaTheme="minorHAnsi" w:cs="Times New Roman"/>
          <w:kern w:val="0"/>
          <w:lang w:eastAsia="en-US" w:bidi="ar-SA"/>
        </w:rPr>
        <w:t xml:space="preserve">Do sporządzenia oferty Zamawiający zaleca skorzystanie z </w:t>
      </w:r>
      <w:r w:rsidRPr="00DA6C3D">
        <w:rPr>
          <w:rFonts w:eastAsiaTheme="minorHAnsi" w:cs="Times New Roman"/>
          <w:i/>
          <w:kern w:val="0"/>
          <w:lang w:eastAsia="en-US" w:bidi="ar-SA"/>
        </w:rPr>
        <w:t>Formularza ofertowego</w:t>
      </w:r>
      <w:r w:rsidRPr="00DA6C3D">
        <w:rPr>
          <w:rFonts w:eastAsiaTheme="minorHAnsi" w:cs="Times New Roman"/>
          <w:kern w:val="0"/>
          <w:lang w:eastAsia="en-US" w:bidi="ar-SA"/>
        </w:rPr>
        <w:t xml:space="preserve">, którego wzór stanowi załącznik nr 1 do SWZ oraz </w:t>
      </w:r>
      <w:r w:rsidRPr="00DA6C3D">
        <w:rPr>
          <w:rFonts w:eastAsiaTheme="minorHAnsi" w:cs="Times New Roman"/>
          <w:i/>
          <w:kern w:val="0"/>
          <w:lang w:eastAsia="en-US" w:bidi="ar-SA"/>
        </w:rPr>
        <w:t>Specyfikacji asortymentowo-ilościowej</w:t>
      </w:r>
      <w:r w:rsidRPr="00DA6C3D">
        <w:rPr>
          <w:rFonts w:eastAsiaTheme="minorHAnsi" w:cs="Times New Roman"/>
          <w:kern w:val="0"/>
          <w:lang w:eastAsia="en-US" w:bidi="ar-SA"/>
        </w:rPr>
        <w:t>, której wzór stanowi załącznik nr 2 do SWZ.</w:t>
      </w:r>
    </w:p>
    <w:p w:rsidR="00DA6C3D" w:rsidRPr="00DA6C3D" w:rsidRDefault="00DA6C3D" w:rsidP="00DA6C3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DA6C3D">
        <w:rPr>
          <w:rFonts w:cs="Times New Roman"/>
        </w:rPr>
        <w:t xml:space="preserve">Brak złożenia </w:t>
      </w:r>
      <w:r w:rsidRPr="00DA6C3D">
        <w:rPr>
          <w:rFonts w:cs="Times New Roman"/>
          <w:i/>
        </w:rPr>
        <w:t>Formularza ofertowego</w:t>
      </w:r>
      <w:r w:rsidRPr="00DA6C3D">
        <w:rPr>
          <w:rFonts w:cs="Times New Roman"/>
        </w:rPr>
        <w:t xml:space="preserve">, stanowiącego załącznik nr 1 do SWZ, który nie będzie można zakwalifikować wyłącznie jako „brak formalny” skutkować będzie odrzuceniem oferty Wykonawcy na podstawie art. 226 ust. 1 </w:t>
      </w:r>
      <w:proofErr w:type="spellStart"/>
      <w:r w:rsidRPr="00DA6C3D">
        <w:rPr>
          <w:rFonts w:cs="Times New Roman"/>
        </w:rPr>
        <w:t>pkt</w:t>
      </w:r>
      <w:proofErr w:type="spellEnd"/>
      <w:r w:rsidRPr="00DA6C3D">
        <w:rPr>
          <w:rFonts w:cs="Times New Roman"/>
        </w:rPr>
        <w:t xml:space="preserve"> 3 ustawy </w:t>
      </w:r>
      <w:proofErr w:type="spellStart"/>
      <w:r w:rsidRPr="00DA6C3D">
        <w:rPr>
          <w:rFonts w:cs="Times New Roman"/>
        </w:rPr>
        <w:t>Pzp</w:t>
      </w:r>
      <w:proofErr w:type="spellEnd"/>
      <w:r w:rsidRPr="00DA6C3D">
        <w:rPr>
          <w:rFonts w:cs="Times New Roman"/>
        </w:rPr>
        <w:t xml:space="preserve"> – </w:t>
      </w:r>
      <w:r w:rsidRPr="00DA6C3D">
        <w:rPr>
          <w:rFonts w:cs="Times New Roman"/>
          <w:i/>
        </w:rPr>
        <w:t>jako niezgodnej z ustawą</w:t>
      </w:r>
      <w:r w:rsidRPr="00DA6C3D">
        <w:rPr>
          <w:rFonts w:cs="Times New Roman"/>
        </w:rPr>
        <w:t xml:space="preserve"> (sygn. akt KIO 2351/16). Brak złożenia </w:t>
      </w:r>
      <w:r w:rsidRPr="00DA6C3D">
        <w:rPr>
          <w:rFonts w:cs="Times New Roman"/>
          <w:i/>
        </w:rPr>
        <w:t>Specyfikacji asortymentowo-ilościowej</w:t>
      </w:r>
      <w:r w:rsidRPr="00DA6C3D">
        <w:rPr>
          <w:rFonts w:cs="Times New Roman"/>
        </w:rPr>
        <w:t xml:space="preserve">, stanowiącej załącznik nr 2 do SWZ skutkować będzie odrzuceniem oferty Wykonawcy na podstawie art. 226 ust. 1 </w:t>
      </w:r>
      <w:proofErr w:type="spellStart"/>
      <w:r w:rsidRPr="00DA6C3D">
        <w:rPr>
          <w:rFonts w:cs="Times New Roman"/>
        </w:rPr>
        <w:t>pkt</w:t>
      </w:r>
      <w:proofErr w:type="spellEnd"/>
      <w:r w:rsidRPr="00DA6C3D">
        <w:rPr>
          <w:rFonts w:cs="Times New Roman"/>
        </w:rPr>
        <w:t xml:space="preserve"> 5 ustawy </w:t>
      </w:r>
      <w:proofErr w:type="spellStart"/>
      <w:r w:rsidRPr="00DA6C3D">
        <w:rPr>
          <w:rFonts w:cs="Times New Roman"/>
        </w:rPr>
        <w:t>Pzp</w:t>
      </w:r>
      <w:proofErr w:type="spellEnd"/>
      <w:r w:rsidRPr="00DA6C3D">
        <w:rPr>
          <w:rFonts w:cs="Times New Roman"/>
        </w:rPr>
        <w:t xml:space="preserve"> – </w:t>
      </w:r>
      <w:r w:rsidRPr="00DA6C3D">
        <w:rPr>
          <w:rFonts w:cs="Times New Roman"/>
          <w:i/>
        </w:rPr>
        <w:t xml:space="preserve">jako niezgodnej </w:t>
      </w:r>
      <w:r w:rsidRPr="00DA6C3D">
        <w:rPr>
          <w:rFonts w:cs="Times New Roman"/>
          <w:i/>
        </w:rPr>
        <w:br/>
        <w:t>z warunkami zamówienia</w:t>
      </w:r>
      <w:r w:rsidRPr="00DA6C3D">
        <w:rPr>
          <w:rFonts w:cs="Times New Roman"/>
        </w:rPr>
        <w:t>.</w:t>
      </w:r>
    </w:p>
    <w:p w:rsidR="00DA6C3D" w:rsidRPr="00DA6C3D" w:rsidRDefault="00DA6C3D" w:rsidP="00DA6C3D">
      <w:pPr>
        <w:widowControl/>
        <w:autoSpaceDN/>
        <w:spacing w:line="288" w:lineRule="auto"/>
        <w:jc w:val="both"/>
        <w:textAlignment w:val="auto"/>
        <w:rPr>
          <w:rFonts w:cs="Times New Roman"/>
        </w:rPr>
      </w:pPr>
    </w:p>
    <w:tbl>
      <w:tblPr>
        <w:tblStyle w:val="Tabela-Siatka"/>
        <w:tblW w:w="0" w:type="auto"/>
        <w:tblInd w:w="250" w:type="dxa"/>
        <w:tblLook w:val="04A0"/>
      </w:tblPr>
      <w:tblGrid>
        <w:gridCol w:w="9179"/>
      </w:tblGrid>
      <w:tr w:rsidR="00DA6C3D" w:rsidRPr="00DA6C3D" w:rsidTr="001D22F3">
        <w:tc>
          <w:tcPr>
            <w:tcW w:w="9179" w:type="dxa"/>
            <w:shd w:val="clear" w:color="auto" w:fill="BFBFBF" w:themeFill="background1" w:themeFillShade="BF"/>
          </w:tcPr>
          <w:p w:rsidR="00DA6C3D" w:rsidRPr="00DA6C3D" w:rsidRDefault="00DA6C3D" w:rsidP="001D22F3">
            <w:pPr>
              <w:widowControl/>
              <w:numPr>
                <w:ilvl w:val="0"/>
                <w:numId w:val="2"/>
              </w:numPr>
              <w:tabs>
                <w:tab w:val="clear" w:pos="720"/>
              </w:tabs>
              <w:autoSpaceDN/>
              <w:spacing w:line="288" w:lineRule="auto"/>
              <w:ind w:left="317" w:hanging="283"/>
              <w:jc w:val="both"/>
              <w:textAlignment w:val="auto"/>
              <w:rPr>
                <w:rFonts w:eastAsia="Times New Roman" w:cs="Times New Roman"/>
                <w:b/>
                <w:kern w:val="0"/>
                <w:sz w:val="24"/>
                <w:szCs w:val="24"/>
                <w:lang w:eastAsia="ar-SA" w:bidi="ar-SA"/>
              </w:rPr>
            </w:pPr>
            <w:r w:rsidRPr="00DA6C3D">
              <w:rPr>
                <w:rFonts w:eastAsia="Times New Roman" w:cs="Times New Roman"/>
                <w:b/>
                <w:kern w:val="0"/>
                <w:sz w:val="24"/>
                <w:szCs w:val="24"/>
                <w:lang w:eastAsia="ar-SA" w:bidi="ar-SA"/>
              </w:rPr>
              <w:t>WYKONAWCA SKŁADAJĄC OFERTĘ ZAŁĄCZA:</w:t>
            </w:r>
          </w:p>
        </w:tc>
      </w:tr>
    </w:tbl>
    <w:p w:rsidR="00DA6C3D" w:rsidRPr="00DA6C3D" w:rsidRDefault="00DA6C3D" w:rsidP="00DA6C3D">
      <w:pPr>
        <w:widowControl/>
        <w:autoSpaceDN/>
        <w:spacing w:line="288" w:lineRule="auto"/>
        <w:jc w:val="both"/>
        <w:textAlignment w:val="auto"/>
        <w:rPr>
          <w:rFonts w:eastAsia="Times New Roman" w:cs="Times New Roman"/>
          <w:kern w:val="0"/>
          <w:lang w:eastAsia="ar-SA" w:bidi="ar-SA"/>
        </w:rPr>
      </w:pPr>
    </w:p>
    <w:p w:rsidR="00DA6C3D" w:rsidRPr="00DA6C3D" w:rsidRDefault="00DA6C3D" w:rsidP="00DA6C3D">
      <w:pPr>
        <w:pStyle w:val="Akapitzlist"/>
        <w:autoSpaceDE w:val="0"/>
        <w:adjustRightInd w:val="0"/>
        <w:spacing w:line="288" w:lineRule="auto"/>
        <w:ind w:left="1276" w:hanging="556"/>
        <w:jc w:val="both"/>
        <w:rPr>
          <w:rFonts w:ascii="Times New Roman" w:hAnsi="Times New Roman" w:cs="Times New Roman"/>
          <w:sz w:val="24"/>
          <w:szCs w:val="24"/>
        </w:rPr>
      </w:pPr>
      <w:r w:rsidRPr="00DA6C3D">
        <w:rPr>
          <w:rFonts w:ascii="Times New Roman" w:hAnsi="Times New Roman" w:cs="Times New Roman"/>
          <w:b/>
          <w:sz w:val="24"/>
          <w:szCs w:val="24"/>
          <w:highlight w:val="lightGray"/>
        </w:rPr>
        <w:t xml:space="preserve">7.1.  </w:t>
      </w:r>
      <w:r w:rsidRPr="00DA6C3D">
        <w:rPr>
          <w:rFonts w:ascii="Times New Roman" w:hAnsi="Times New Roman" w:cs="Times New Roman"/>
          <w:b/>
          <w:i/>
          <w:sz w:val="24"/>
          <w:szCs w:val="24"/>
          <w:highlight w:val="lightGray"/>
        </w:rPr>
        <w:t>Formularz ofertowy</w:t>
      </w:r>
      <w:r w:rsidRPr="00DA6C3D">
        <w:rPr>
          <w:rFonts w:ascii="Times New Roman" w:hAnsi="Times New Roman" w:cs="Times New Roman"/>
          <w:sz w:val="24"/>
          <w:szCs w:val="24"/>
        </w:rPr>
        <w:t>, którego wzór stanowi załącznik nr 1 do SWZ;</w:t>
      </w:r>
    </w:p>
    <w:p w:rsidR="00DA6C3D" w:rsidRPr="00DA6C3D" w:rsidRDefault="00DA6C3D" w:rsidP="00DA6C3D">
      <w:pPr>
        <w:pStyle w:val="Akapitzlist"/>
        <w:autoSpaceDE w:val="0"/>
        <w:adjustRightInd w:val="0"/>
        <w:spacing w:line="288" w:lineRule="auto"/>
        <w:ind w:left="1276" w:hanging="556"/>
        <w:jc w:val="both"/>
        <w:rPr>
          <w:rFonts w:ascii="Times New Roman" w:hAnsi="Times New Roman" w:cs="Times New Roman"/>
          <w:sz w:val="24"/>
          <w:szCs w:val="24"/>
        </w:rPr>
      </w:pPr>
      <w:r w:rsidRPr="00DA6C3D">
        <w:rPr>
          <w:rFonts w:ascii="Times New Roman" w:hAnsi="Times New Roman" w:cs="Times New Roman"/>
          <w:b/>
          <w:sz w:val="24"/>
          <w:szCs w:val="24"/>
          <w:highlight w:val="lightGray"/>
        </w:rPr>
        <w:t xml:space="preserve">7.2.  </w:t>
      </w:r>
      <w:r w:rsidRPr="00DA6C3D">
        <w:rPr>
          <w:rFonts w:ascii="Times New Roman" w:hAnsi="Times New Roman" w:cs="Times New Roman"/>
          <w:b/>
          <w:i/>
          <w:sz w:val="24"/>
          <w:szCs w:val="24"/>
          <w:highlight w:val="lightGray"/>
        </w:rPr>
        <w:t>Specyfikację asortymentowo-ilościową</w:t>
      </w:r>
      <w:r w:rsidRPr="00DA6C3D">
        <w:rPr>
          <w:rFonts w:ascii="Times New Roman" w:hAnsi="Times New Roman" w:cs="Times New Roman"/>
          <w:sz w:val="24"/>
          <w:szCs w:val="24"/>
        </w:rPr>
        <w:t>, której wzór stanowi załącznik nr 2 do SWZ;</w:t>
      </w:r>
    </w:p>
    <w:p w:rsidR="00DA6C3D" w:rsidRPr="00DA6C3D" w:rsidRDefault="00DA6C3D" w:rsidP="00DA6C3D">
      <w:pPr>
        <w:pStyle w:val="Akapitzlist"/>
        <w:autoSpaceDE w:val="0"/>
        <w:adjustRightInd w:val="0"/>
        <w:spacing w:after="0" w:line="288" w:lineRule="auto"/>
        <w:ind w:left="1276" w:hanging="556"/>
        <w:jc w:val="both"/>
        <w:rPr>
          <w:rFonts w:ascii="Times New Roman" w:hAnsi="Times New Roman" w:cs="Times New Roman"/>
          <w:sz w:val="24"/>
          <w:szCs w:val="24"/>
        </w:rPr>
      </w:pPr>
      <w:r w:rsidRPr="00DA6C3D">
        <w:rPr>
          <w:rFonts w:ascii="Times New Roman" w:hAnsi="Times New Roman" w:cs="Times New Roman"/>
          <w:b/>
          <w:sz w:val="24"/>
          <w:szCs w:val="24"/>
          <w:highlight w:val="lightGray"/>
        </w:rPr>
        <w:t>7.3.</w:t>
      </w:r>
      <w:r w:rsidRPr="00DA6C3D">
        <w:rPr>
          <w:rFonts w:ascii="Times New Roman" w:hAnsi="Times New Roman" w:cs="Times New Roman"/>
          <w:b/>
          <w:i/>
          <w:sz w:val="24"/>
          <w:szCs w:val="24"/>
          <w:highlight w:val="lightGray"/>
        </w:rPr>
        <w:t xml:space="preserve">  Oświadczenie, o którym mowa w art. 125 ust. 1 ustawy </w:t>
      </w:r>
      <w:proofErr w:type="spellStart"/>
      <w:r w:rsidRPr="00DA6C3D">
        <w:rPr>
          <w:rFonts w:ascii="Times New Roman" w:hAnsi="Times New Roman" w:cs="Times New Roman"/>
          <w:b/>
          <w:i/>
          <w:sz w:val="24"/>
          <w:szCs w:val="24"/>
          <w:highlight w:val="lightGray"/>
        </w:rPr>
        <w:t>Pzp</w:t>
      </w:r>
      <w:proofErr w:type="spellEnd"/>
      <w:r w:rsidRPr="00DA6C3D">
        <w:rPr>
          <w:rFonts w:ascii="Times New Roman" w:hAnsi="Times New Roman" w:cs="Times New Roman"/>
          <w:sz w:val="24"/>
          <w:szCs w:val="24"/>
        </w:rPr>
        <w:t>, którego wzór stanowi  załącznik nr 3 do SWZ. Oświadczenie stanowi dowód potwierdzający brak podstaw wykluczenia oraz spełnianie warunków udziału w postępowaniu na dzień składania ofert, tymczasowo zastępujące wymagane przez Zamawiającego podmiotowe środki dowodowe;</w:t>
      </w:r>
    </w:p>
    <w:p w:rsidR="00DA6C3D" w:rsidRPr="00DA6C3D" w:rsidRDefault="00DA6C3D" w:rsidP="00DA6C3D">
      <w:pPr>
        <w:pStyle w:val="Akapitzlist"/>
        <w:autoSpaceDE w:val="0"/>
        <w:adjustRightInd w:val="0"/>
        <w:spacing w:line="288" w:lineRule="auto"/>
        <w:ind w:left="1276" w:hanging="556"/>
        <w:jc w:val="both"/>
        <w:rPr>
          <w:rFonts w:ascii="Times New Roman" w:hAnsi="Times New Roman" w:cs="Times New Roman"/>
          <w:i/>
          <w:sz w:val="24"/>
          <w:szCs w:val="24"/>
        </w:rPr>
      </w:pPr>
      <w:r w:rsidRPr="00DA6C3D">
        <w:rPr>
          <w:rFonts w:ascii="Times New Roman" w:hAnsi="Times New Roman" w:cs="Times New Roman"/>
          <w:b/>
          <w:sz w:val="24"/>
          <w:szCs w:val="24"/>
          <w:highlight w:val="lightGray"/>
        </w:rPr>
        <w:t>7.4.</w:t>
      </w:r>
      <w:r w:rsidRPr="00DA6C3D">
        <w:rPr>
          <w:rFonts w:ascii="Times New Roman" w:hAnsi="Times New Roman" w:cs="Times New Roman"/>
          <w:b/>
          <w:i/>
          <w:sz w:val="24"/>
          <w:szCs w:val="24"/>
          <w:highlight w:val="lightGray"/>
        </w:rPr>
        <w:t xml:space="preserve">  </w:t>
      </w:r>
      <w:r w:rsidRPr="00DA6C3D">
        <w:rPr>
          <w:rFonts w:ascii="Times New Roman" w:hAnsi="Times New Roman" w:cs="Times New Roman"/>
          <w:b/>
          <w:sz w:val="24"/>
          <w:szCs w:val="24"/>
          <w:highlight w:val="lightGray"/>
        </w:rPr>
        <w:t>Przedmiotowe środki dowodowe</w:t>
      </w:r>
      <w:r w:rsidRPr="00DA6C3D">
        <w:rPr>
          <w:rFonts w:ascii="Times New Roman" w:hAnsi="Times New Roman" w:cs="Times New Roman"/>
          <w:sz w:val="24"/>
          <w:szCs w:val="24"/>
        </w:rPr>
        <w:t>; karty charakterystyki</w:t>
      </w:r>
      <w:r w:rsidR="00D2293A">
        <w:rPr>
          <w:rFonts w:ascii="Times New Roman" w:hAnsi="Times New Roman" w:cs="Times New Roman"/>
          <w:sz w:val="24"/>
          <w:szCs w:val="24"/>
        </w:rPr>
        <w:t>/etykiety</w:t>
      </w:r>
      <w:r w:rsidRPr="00DA6C3D">
        <w:rPr>
          <w:rFonts w:ascii="Times New Roman" w:hAnsi="Times New Roman" w:cs="Times New Roman"/>
          <w:sz w:val="24"/>
          <w:szCs w:val="24"/>
        </w:rPr>
        <w:t xml:space="preserve"> do wszystkich pozycji wymienionych w </w:t>
      </w:r>
      <w:r w:rsidRPr="00DA6C3D">
        <w:rPr>
          <w:rFonts w:ascii="Times New Roman" w:hAnsi="Times New Roman" w:cs="Times New Roman"/>
          <w:i/>
          <w:sz w:val="24"/>
          <w:szCs w:val="24"/>
        </w:rPr>
        <w:t xml:space="preserve">Specyfikacji asortymentowo- ilościowej, </w:t>
      </w:r>
      <w:r w:rsidRPr="00DA6C3D">
        <w:rPr>
          <w:rFonts w:ascii="Times New Roman" w:hAnsi="Times New Roman" w:cs="Times New Roman"/>
          <w:sz w:val="24"/>
          <w:szCs w:val="24"/>
        </w:rPr>
        <w:t>której wzór stanowi załącznik nr 2 do SWZ.</w:t>
      </w:r>
    </w:p>
    <w:p w:rsidR="00DA6C3D" w:rsidRPr="00DA6C3D" w:rsidRDefault="00DA6C3D" w:rsidP="00DA6C3D">
      <w:pPr>
        <w:pStyle w:val="Akapitzlist"/>
        <w:autoSpaceDE w:val="0"/>
        <w:adjustRightInd w:val="0"/>
        <w:spacing w:line="288" w:lineRule="auto"/>
        <w:ind w:left="1276" w:hanging="556"/>
        <w:jc w:val="both"/>
        <w:rPr>
          <w:rFonts w:ascii="Times New Roman" w:hAnsi="Times New Roman" w:cs="Times New Roman"/>
          <w:sz w:val="24"/>
          <w:szCs w:val="24"/>
        </w:rPr>
      </w:pPr>
      <w:r w:rsidRPr="00DA6C3D">
        <w:rPr>
          <w:rFonts w:ascii="Times New Roman" w:hAnsi="Times New Roman" w:cs="Times New Roman"/>
          <w:b/>
          <w:bCs/>
          <w:sz w:val="24"/>
          <w:szCs w:val="24"/>
          <w:highlight w:val="lightGray"/>
        </w:rPr>
        <w:t>7.5. Dokument KRS lub CEIDG</w:t>
      </w:r>
      <w:r w:rsidRPr="00DA6C3D">
        <w:rPr>
          <w:rFonts w:ascii="Times New Roman" w:hAnsi="Times New Roman" w:cs="Times New Roman"/>
          <w:bCs/>
          <w:sz w:val="24"/>
          <w:szCs w:val="24"/>
        </w:rPr>
        <w:t>, w celu weryfikacji osób uprawnionych do reprezentowania Wykonawcy, tym samym składania oświadczenia woli;</w:t>
      </w:r>
    </w:p>
    <w:p w:rsidR="00DA6C3D" w:rsidRPr="00DA6C3D" w:rsidRDefault="00D2293A" w:rsidP="00DA6C3D">
      <w:pPr>
        <w:pStyle w:val="Akapitzlist"/>
        <w:autoSpaceDE w:val="0"/>
        <w:adjustRightInd w:val="0"/>
        <w:spacing w:line="288" w:lineRule="auto"/>
        <w:jc w:val="both"/>
        <w:rPr>
          <w:rFonts w:ascii="Times New Roman" w:hAnsi="Times New Roman" w:cs="Times New Roman"/>
          <w:b/>
          <w:sz w:val="24"/>
          <w:szCs w:val="24"/>
        </w:rPr>
      </w:pPr>
      <w:r>
        <w:rPr>
          <w:rFonts w:ascii="Times New Roman" w:hAnsi="Times New Roman" w:cs="Times New Roman"/>
          <w:b/>
          <w:sz w:val="24"/>
          <w:szCs w:val="24"/>
          <w:highlight w:val="lightGray"/>
        </w:rPr>
        <w:t xml:space="preserve">7.6.  </w:t>
      </w:r>
      <w:r w:rsidR="00DA6C3D" w:rsidRPr="00DA6C3D">
        <w:rPr>
          <w:rFonts w:ascii="Times New Roman" w:hAnsi="Times New Roman" w:cs="Times New Roman"/>
          <w:b/>
          <w:sz w:val="24"/>
          <w:szCs w:val="24"/>
          <w:highlight w:val="lightGray"/>
        </w:rPr>
        <w:t>Ewentualne pełnomocnictwo</w:t>
      </w:r>
      <w:r w:rsidR="00DA6C3D" w:rsidRPr="00DA6C3D">
        <w:rPr>
          <w:rFonts w:ascii="Times New Roman" w:hAnsi="Times New Roman" w:cs="Times New Roman"/>
          <w:b/>
          <w:sz w:val="24"/>
          <w:szCs w:val="24"/>
        </w:rPr>
        <w:t xml:space="preserve">. </w:t>
      </w:r>
    </w:p>
    <w:p w:rsidR="00DA6C3D" w:rsidRPr="00DA6C3D" w:rsidRDefault="00DA6C3D" w:rsidP="00DA6C3D">
      <w:pPr>
        <w:pStyle w:val="Akapitzlist"/>
        <w:autoSpaceDE w:val="0"/>
        <w:adjustRightInd w:val="0"/>
        <w:spacing w:line="288" w:lineRule="auto"/>
        <w:ind w:left="1287"/>
        <w:jc w:val="both"/>
        <w:rPr>
          <w:rFonts w:ascii="Times New Roman" w:hAnsi="Times New Roman" w:cs="Times New Roman"/>
          <w:b/>
          <w:sz w:val="24"/>
          <w:szCs w:val="24"/>
        </w:rPr>
      </w:pP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hAnsi="Times New Roman" w:cs="Times New Roman"/>
          <w:sz w:val="24"/>
          <w:szCs w:val="24"/>
        </w:rPr>
        <w:t>Oferta, oświadczenia wystawione przez Wykonawcę oraz wszelka korespondencja sporządzana przez Wykonawcę w trakcie prowadzonego postępowania musi być podpisana przez Wykonawcę lub osobę/osoby uprawnione do reprezentowania Wykonawcy.</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hAnsi="Times New Roman" w:cs="Times New Roman"/>
          <w:sz w:val="24"/>
          <w:szCs w:val="24"/>
        </w:rPr>
        <w:t xml:space="preserve">W przypadku, gdy w imieniu Wykonawcy występują inne osoby, których uprawnienie do reprezentacji nie wynika z dokumentów rejestrowych (KRS, </w:t>
      </w:r>
      <w:proofErr w:type="spellStart"/>
      <w:r w:rsidRPr="00DA6C3D">
        <w:rPr>
          <w:rFonts w:ascii="Times New Roman" w:hAnsi="Times New Roman" w:cs="Times New Roman"/>
          <w:sz w:val="24"/>
          <w:szCs w:val="24"/>
        </w:rPr>
        <w:t>CEiDG</w:t>
      </w:r>
      <w:proofErr w:type="spellEnd"/>
      <w:r w:rsidRPr="00DA6C3D">
        <w:rPr>
          <w:rFonts w:ascii="Times New Roman" w:hAnsi="Times New Roman" w:cs="Times New Roman"/>
          <w:sz w:val="24"/>
          <w:szCs w:val="24"/>
        </w:rPr>
        <w:t>), do oferty należy dołączyć pełnomocnictwo.</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hAnsi="Times New Roman" w:cs="Times New Roman"/>
          <w:sz w:val="24"/>
          <w:szCs w:val="24"/>
        </w:rPr>
        <w:t>W przypadku, gdy w toku procedury, w imieniu Wykonawcy będą występować inne osoby, których umocowanie nie zostało przez Wykonawcę udokumentowane w złożonej ofercie, Wykonawca przekaże Zamawiającemu pełnomocnictwa dla tych osób.</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hAnsi="Times New Roman" w:cs="Times New Roman"/>
          <w:bCs/>
          <w:sz w:val="24"/>
          <w:szCs w:val="24"/>
        </w:rPr>
        <w:lastRenderedPageBreak/>
        <w:t xml:space="preserve">W przypadku składania oferty przez Wykonawców wspólnie ubiegających się </w:t>
      </w:r>
      <w:r w:rsidRPr="00DA6C3D">
        <w:rPr>
          <w:rFonts w:ascii="Times New Roman" w:hAnsi="Times New Roman" w:cs="Times New Roman"/>
          <w:bCs/>
          <w:sz w:val="24"/>
          <w:szCs w:val="24"/>
        </w:rPr>
        <w:br/>
        <w:t xml:space="preserve">o udzielenie zamówienia (spółka cywilna, konsorcjum) </w:t>
      </w:r>
      <w:r w:rsidRPr="00DA6C3D">
        <w:rPr>
          <w:rFonts w:ascii="Times New Roman" w:hAnsi="Times New Roman" w:cs="Times New Roman"/>
          <w:sz w:val="24"/>
          <w:szCs w:val="24"/>
        </w:rPr>
        <w:t>do oferty należy dołączyć pełnomocnictwo</w:t>
      </w:r>
      <w:r w:rsidRPr="00DA6C3D">
        <w:rPr>
          <w:rFonts w:ascii="Times New Roman" w:hAnsi="Times New Roman" w:cs="Times New Roman"/>
          <w:bCs/>
          <w:sz w:val="24"/>
          <w:szCs w:val="24"/>
        </w:rPr>
        <w:t xml:space="preserve"> dla Wykonawcy wiodącego (lidera).</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b/>
          <w:sz w:val="24"/>
          <w:szCs w:val="24"/>
          <w:lang w:eastAsia="ar-SA"/>
        </w:rPr>
        <w:t>Oświadczenia i pełnomocnictwo, o których mowa w ust. 7, składa się wraz z ofertą</w:t>
      </w:r>
      <w:r w:rsidRPr="00DA6C3D">
        <w:rPr>
          <w:rFonts w:ascii="Times New Roman" w:eastAsia="Times New Roman" w:hAnsi="Times New Roman" w:cs="Times New Roman"/>
          <w:sz w:val="24"/>
          <w:szCs w:val="24"/>
          <w:lang w:eastAsia="ar-SA"/>
        </w:rPr>
        <w:t xml:space="preserve">, </w:t>
      </w:r>
      <w:r w:rsidRPr="00DA6C3D">
        <w:rPr>
          <w:rFonts w:ascii="Times New Roman" w:eastAsia="Times New Roman" w:hAnsi="Times New Roman" w:cs="Times New Roman"/>
          <w:sz w:val="24"/>
          <w:szCs w:val="24"/>
          <w:lang w:eastAsia="ar-SA"/>
        </w:rPr>
        <w:br/>
        <w:t>pod rygorem nieważności, w formie elektronicznej opatrzonej kwalifikowanym podpisem elektronicznym lub w postaci elektronicznej opatrzonej podpisem zaufanym lub podpisem osobistym.</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hAnsi="Times New Roman" w:cs="Times New Roman"/>
          <w:color w:val="000000"/>
          <w:sz w:val="24"/>
          <w:szCs w:val="24"/>
        </w:rPr>
        <w:t>Dopuszcza się także złożenie elektronicznej kopii (</w:t>
      </w:r>
      <w:proofErr w:type="spellStart"/>
      <w:r w:rsidRPr="00DA6C3D">
        <w:rPr>
          <w:rFonts w:ascii="Times New Roman" w:hAnsi="Times New Roman" w:cs="Times New Roman"/>
          <w:color w:val="000000"/>
          <w:sz w:val="24"/>
          <w:szCs w:val="24"/>
        </w:rPr>
        <w:t>skanu</w:t>
      </w:r>
      <w:proofErr w:type="spellEnd"/>
      <w:r w:rsidRPr="00DA6C3D">
        <w:rPr>
          <w:rFonts w:ascii="Times New Roman" w:hAnsi="Times New Roman" w:cs="Times New Roman"/>
          <w:color w:val="000000"/>
          <w:sz w:val="24"/>
          <w:szCs w:val="24"/>
        </w:rPr>
        <w:t xml:space="preserve">) pełnomocnictwa sporządzonego uprzednio w formie pisemnej, w formie elektronicznego poświadczenia sporządzonego stosownie do art. 97 § 2 ustawy z dnia 14 lutego 1991 r. - </w:t>
      </w:r>
      <w:r w:rsidRPr="00DA6C3D">
        <w:rPr>
          <w:rFonts w:ascii="Times New Roman" w:hAnsi="Times New Roman" w:cs="Times New Roman"/>
          <w:i/>
          <w:iCs/>
          <w:color w:val="000000"/>
          <w:sz w:val="24"/>
          <w:szCs w:val="24"/>
        </w:rPr>
        <w:t xml:space="preserve">Prawo </w:t>
      </w:r>
      <w:r w:rsidRPr="00DA6C3D">
        <w:rPr>
          <w:rFonts w:ascii="Times New Roman" w:hAnsi="Times New Roman" w:cs="Times New Roman"/>
          <w:i/>
          <w:iCs/>
          <w:color w:val="000000"/>
          <w:sz w:val="24"/>
          <w:szCs w:val="24"/>
        </w:rPr>
        <w:br/>
        <w:t xml:space="preserve">o notariacie </w:t>
      </w:r>
      <w:r w:rsidRPr="00DA6C3D">
        <w:rPr>
          <w:rFonts w:ascii="Times New Roman" w:hAnsi="Times New Roman" w:cs="Times New Roman"/>
          <w:color w:val="000000"/>
          <w:sz w:val="24"/>
          <w:szCs w:val="24"/>
        </w:rPr>
        <w:t>(</w:t>
      </w:r>
      <w:proofErr w:type="spellStart"/>
      <w:r w:rsidRPr="00DA6C3D">
        <w:rPr>
          <w:rFonts w:ascii="Times New Roman" w:hAnsi="Times New Roman" w:cs="Times New Roman"/>
          <w:color w:val="000000"/>
          <w:sz w:val="24"/>
          <w:szCs w:val="24"/>
        </w:rPr>
        <w:t>t.j</w:t>
      </w:r>
      <w:proofErr w:type="spellEnd"/>
      <w:r w:rsidRPr="00DA6C3D">
        <w:rPr>
          <w:rFonts w:ascii="Times New Roman" w:hAnsi="Times New Roman" w:cs="Times New Roman"/>
          <w:color w:val="000000"/>
          <w:sz w:val="24"/>
          <w:szCs w:val="24"/>
        </w:rPr>
        <w:t xml:space="preserve">. Dz. U z 2022 r. poz. 1799), które to poświadczenie notariusz opatruje kwalifikowanym podpisem elektronicznym, bądź też poprzez opatrzenie </w:t>
      </w:r>
      <w:proofErr w:type="spellStart"/>
      <w:r w:rsidRPr="00DA6C3D">
        <w:rPr>
          <w:rFonts w:ascii="Times New Roman" w:hAnsi="Times New Roman" w:cs="Times New Roman"/>
          <w:color w:val="000000"/>
          <w:sz w:val="24"/>
          <w:szCs w:val="24"/>
        </w:rPr>
        <w:t>skanu</w:t>
      </w:r>
      <w:proofErr w:type="spellEnd"/>
      <w:r w:rsidRPr="00DA6C3D">
        <w:rPr>
          <w:rFonts w:ascii="Times New Roman" w:hAnsi="Times New Roman" w:cs="Times New Roman"/>
          <w:color w:val="000000"/>
          <w:sz w:val="24"/>
          <w:szCs w:val="24"/>
        </w:rPr>
        <w:t xml:space="preserve"> pełnomocnictwa sporządzonego uprzednio w formie pisemnej kwalifikowanym podpisem, podpisem zaufanym lub podpisem osobistym mocodawcy. Elektroniczna kopia pełnomocnictwa nie może być uwierzytelniona przez upoważnionego. </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hAnsi="Times New Roman" w:cs="Times New Roman"/>
          <w:sz w:val="24"/>
          <w:szCs w:val="24"/>
        </w:rPr>
        <w:t>Gdy pełnomocnictwa sporządzone są w języku obcym, należy dołączyć ich tłumaczenie na język polski. Z pełnomocnictwa powinien wynikać zakres czynności, do których jest umocowany pełnomocnik.</w:t>
      </w:r>
      <w:r w:rsidRPr="00DA6C3D">
        <w:rPr>
          <w:rFonts w:ascii="Times New Roman" w:eastAsia="Times New Roman" w:hAnsi="Times New Roman" w:cs="Times New Roman"/>
          <w:sz w:val="24"/>
          <w:szCs w:val="24"/>
          <w:lang w:eastAsia="ar-SA"/>
        </w:rPr>
        <w:t xml:space="preserve"> </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 xml:space="preserve">Wykonawca może przed upływem terminu do składania ofert wycofać ofertę </w:t>
      </w:r>
      <w:r w:rsidRPr="00DA6C3D">
        <w:rPr>
          <w:rFonts w:ascii="Times New Roman" w:eastAsia="Times New Roman" w:hAnsi="Times New Roman" w:cs="Times New Roman"/>
          <w:sz w:val="24"/>
          <w:szCs w:val="24"/>
          <w:lang w:eastAsia="ar-SA"/>
        </w:rPr>
        <w:br/>
        <w:t xml:space="preserve">za pośrednictwem </w:t>
      </w:r>
      <w:r w:rsidRPr="00DA6C3D">
        <w:rPr>
          <w:rFonts w:ascii="Times New Roman" w:eastAsia="Times New Roman" w:hAnsi="Times New Roman" w:cs="Times New Roman"/>
          <w:i/>
          <w:sz w:val="24"/>
          <w:szCs w:val="24"/>
          <w:lang w:eastAsia="ar-SA"/>
        </w:rPr>
        <w:t>Formularza składania oferty</w:t>
      </w:r>
      <w:r w:rsidRPr="00DA6C3D">
        <w:rPr>
          <w:rFonts w:ascii="Times New Roman" w:eastAsia="Times New Roman" w:hAnsi="Times New Roman" w:cs="Times New Roman"/>
          <w:sz w:val="24"/>
          <w:szCs w:val="24"/>
          <w:lang w:eastAsia="ar-SA"/>
        </w:rPr>
        <w:t>.</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 xml:space="preserve">Z uwagi na to, że oferty Wykonawców są zaszyfrowane nie można ich edytować. Poprawki lub zmiany w ofercie wiążą się ze złożeniem nowej oferty i wycofaniem poprzedniej, jednak należy to zrobić przed upływem terminu zakończenia składania ofert w postępowaniu. </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Złożenie nowej oferty i wycofanie poprzedniej w postępowaniu, w którym Zamawiający dopuszcza złożenie tylko jednej oferty przed upływem terminu zakończenia składania ofert w postępowaniu powoduje wycofanie oferty poprzednio złożonej.</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Wszelkie koszty związane z przygotowaniem oraz złożeniem oferty ponosi Wykonawca.</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Pr="00DA6C3D">
        <w:rPr>
          <w:rFonts w:ascii="Times New Roman" w:eastAsia="Times New Roman" w:hAnsi="Times New Roman" w:cs="Times New Roman"/>
          <w:sz w:val="24"/>
          <w:szCs w:val="24"/>
          <w:lang w:eastAsia="ar-SA"/>
        </w:rPr>
        <w:br/>
        <w:t>w postępowaniu, w szczególności kosztów przygotowania oferty.</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 xml:space="preserve">Postępowanie o udzielenie zamówienia publicznego może zostać unieważnione </w:t>
      </w:r>
      <w:r w:rsidRPr="00DA6C3D">
        <w:rPr>
          <w:rFonts w:ascii="Times New Roman" w:eastAsia="Times New Roman" w:hAnsi="Times New Roman" w:cs="Times New Roman"/>
          <w:sz w:val="24"/>
          <w:szCs w:val="24"/>
          <w:lang w:eastAsia="ar-SA"/>
        </w:rPr>
        <w:br/>
        <w:t xml:space="preserve">w przypadkach określonych w art. 255 ustawy </w:t>
      </w:r>
      <w:proofErr w:type="spellStart"/>
      <w:r w:rsidRPr="00DA6C3D">
        <w:rPr>
          <w:rFonts w:ascii="Times New Roman" w:eastAsia="Times New Roman" w:hAnsi="Times New Roman" w:cs="Times New Roman"/>
          <w:sz w:val="24"/>
          <w:szCs w:val="24"/>
          <w:lang w:eastAsia="ar-SA"/>
        </w:rPr>
        <w:t>Pzp</w:t>
      </w:r>
      <w:proofErr w:type="spellEnd"/>
      <w:r w:rsidRPr="00DA6C3D">
        <w:rPr>
          <w:rFonts w:ascii="Times New Roman" w:eastAsia="Times New Roman" w:hAnsi="Times New Roman" w:cs="Times New Roman"/>
          <w:sz w:val="24"/>
          <w:szCs w:val="24"/>
          <w:lang w:eastAsia="ar-SA"/>
        </w:rPr>
        <w:t>. O fakcie unieważnienia postępowania, Zamawiający zawiadomi równocześnie wszystkich Wykonawców, którzy ubiegali się o udzielenie zamówienia publicznego.</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 xml:space="preserve">W uzasadnionych przypadkach na podst. art. 286 ust. 1 ustawy </w:t>
      </w:r>
      <w:proofErr w:type="spellStart"/>
      <w:r w:rsidRPr="00DA6C3D">
        <w:rPr>
          <w:rFonts w:ascii="Times New Roman" w:eastAsia="Times New Roman" w:hAnsi="Times New Roman" w:cs="Times New Roman"/>
          <w:sz w:val="24"/>
          <w:szCs w:val="24"/>
          <w:lang w:eastAsia="ar-SA"/>
        </w:rPr>
        <w:t>Pzp</w:t>
      </w:r>
      <w:proofErr w:type="spellEnd"/>
      <w:r w:rsidRPr="00DA6C3D">
        <w:rPr>
          <w:rFonts w:ascii="Times New Roman" w:eastAsia="Times New Roman" w:hAnsi="Times New Roman" w:cs="Times New Roman"/>
          <w:sz w:val="24"/>
          <w:szCs w:val="24"/>
          <w:lang w:eastAsia="ar-SA"/>
        </w:rPr>
        <w:t xml:space="preserve">. Zamawiający może </w:t>
      </w:r>
      <w:r w:rsidRPr="00DA6C3D">
        <w:rPr>
          <w:rFonts w:ascii="Times New Roman" w:eastAsia="Times New Roman" w:hAnsi="Times New Roman" w:cs="Times New Roman"/>
          <w:sz w:val="24"/>
          <w:szCs w:val="24"/>
          <w:lang w:eastAsia="ar-SA"/>
        </w:rPr>
        <w:br/>
        <w:t>przed upływem terminu składania ofert zmienić treść SWZ. Dokonaną w ten sposób zmianę Zamawiający udostępni na stronie internetowej prowadzonego postępowania.</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 xml:space="preserve">Wszelkie informacje stanowiące tajemnicę przedsiębiorstwa w rozumieniu ustawy z dnia 16 kwietnia 1993 r. </w:t>
      </w:r>
      <w:r w:rsidRPr="00DA6C3D">
        <w:rPr>
          <w:rFonts w:ascii="Times New Roman" w:eastAsia="Times New Roman" w:hAnsi="Times New Roman" w:cs="Times New Roman"/>
          <w:i/>
          <w:iCs/>
          <w:sz w:val="24"/>
          <w:szCs w:val="24"/>
          <w:lang w:eastAsia="ar-SA"/>
        </w:rPr>
        <w:t xml:space="preserve">o zwalczaniu nieuczciwej konkurencji </w:t>
      </w:r>
      <w:r w:rsidRPr="00DA6C3D">
        <w:rPr>
          <w:rFonts w:ascii="Times New Roman" w:eastAsia="Times New Roman" w:hAnsi="Times New Roman" w:cs="Times New Roman"/>
          <w:sz w:val="24"/>
          <w:szCs w:val="24"/>
          <w:lang w:eastAsia="ar-SA"/>
        </w:rPr>
        <w:t xml:space="preserve">(Dz. U. z 2022 r., poz. 1233), które Wykonawca zastrzeże jako tajemnicę przedsiębiorstwa, których Zamawiający nie może ujawnić, powinny zostać złożone w osobnym pliku wraz z jednoznacznym zaznaczeniem polecenia „Załącznik stanowiący tajemnicę przedsiębiorstwa” a następnie </w:t>
      </w:r>
      <w:r w:rsidRPr="00DA6C3D">
        <w:rPr>
          <w:rFonts w:ascii="Times New Roman" w:eastAsia="Times New Roman" w:hAnsi="Times New Roman" w:cs="Times New Roman"/>
          <w:sz w:val="24"/>
          <w:szCs w:val="24"/>
          <w:lang w:eastAsia="ar-SA"/>
        </w:rPr>
        <w:lastRenderedPageBreak/>
        <w:t xml:space="preserve">wraz z plikami stanowiącą jawną część skompresowane do jednego pliku archiwum (ZIP). Wykonawca zobowiązany jest, wraz z przekazaniem tych informacji, wykazać spełnienie przesłanek określonych w art. 11 ust. 2 ustawy z dnia 16 kwietnia 1993 r. </w:t>
      </w:r>
      <w:r w:rsidRPr="00DA6C3D">
        <w:rPr>
          <w:rFonts w:ascii="Times New Roman" w:eastAsia="Times New Roman" w:hAnsi="Times New Roman" w:cs="Times New Roman"/>
          <w:sz w:val="24"/>
          <w:szCs w:val="24"/>
          <w:lang w:eastAsia="ar-SA"/>
        </w:rPr>
        <w:br/>
      </w:r>
      <w:r w:rsidRPr="00DA6C3D">
        <w:rPr>
          <w:rFonts w:ascii="Times New Roman" w:eastAsia="Times New Roman" w:hAnsi="Times New Roman" w:cs="Times New Roman"/>
          <w:i/>
          <w:iCs/>
          <w:sz w:val="24"/>
          <w:szCs w:val="24"/>
          <w:lang w:eastAsia="ar-SA"/>
        </w:rPr>
        <w:t xml:space="preserve">o zwalczaniu nieuczciwej konkurencji. </w:t>
      </w:r>
      <w:r w:rsidRPr="00DA6C3D">
        <w:rPr>
          <w:rFonts w:ascii="Times New Roman" w:eastAsia="Times New Roman" w:hAnsi="Times New Roman" w:cs="Times New Roman"/>
          <w:iCs/>
          <w:sz w:val="24"/>
          <w:szCs w:val="24"/>
          <w:lang w:eastAsia="ar-SA"/>
        </w:rPr>
        <w:t>Zaleca się, aby</w:t>
      </w:r>
      <w:r w:rsidRPr="00DA6C3D">
        <w:rPr>
          <w:rFonts w:ascii="Times New Roman" w:eastAsia="Times New Roman" w:hAnsi="Times New Roman" w:cs="Times New Roman"/>
          <w:i/>
          <w:iCs/>
          <w:sz w:val="24"/>
          <w:szCs w:val="24"/>
          <w:lang w:eastAsia="ar-SA"/>
        </w:rPr>
        <w:t xml:space="preserve"> </w:t>
      </w:r>
      <w:r w:rsidRPr="00DA6C3D">
        <w:rPr>
          <w:rFonts w:ascii="Times New Roman" w:eastAsia="Times New Roman" w:hAnsi="Times New Roman" w:cs="Times New Roman"/>
          <w:iCs/>
          <w:sz w:val="24"/>
          <w:szCs w:val="24"/>
          <w:lang w:eastAsia="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 xml:space="preserve">Wykonawca nie może zastrzec informacji, dotyczących nazwy (firmy) oraz adresu Wykonawcy, a także informacji dotyczących ceny, terminu wykonania zamówienia, okresu gwarancji i warunków płatności, o ile takie występują w złożonej ofercie, albowiem dane te stanowią informację publiczną w rozumieniu art. 1 ust. 1 ustawy z dnia 6 września 2001 r. </w:t>
      </w:r>
      <w:r w:rsidRPr="00DA6C3D">
        <w:rPr>
          <w:rFonts w:ascii="Times New Roman" w:eastAsia="Times New Roman" w:hAnsi="Times New Roman" w:cs="Times New Roman"/>
          <w:i/>
          <w:iCs/>
          <w:sz w:val="24"/>
          <w:szCs w:val="24"/>
          <w:lang w:eastAsia="ar-SA"/>
        </w:rPr>
        <w:t>o dostępie do informacji publicznej</w:t>
      </w:r>
      <w:r w:rsidRPr="00DA6C3D">
        <w:rPr>
          <w:rFonts w:ascii="Times New Roman" w:eastAsia="Times New Roman" w:hAnsi="Times New Roman" w:cs="Times New Roman"/>
          <w:sz w:val="24"/>
          <w:szCs w:val="24"/>
          <w:lang w:eastAsia="ar-SA"/>
        </w:rPr>
        <w:t xml:space="preserve"> (Dz. U. z 2022 r., poz. 902), </w:t>
      </w:r>
      <w:r w:rsidRPr="00DA6C3D">
        <w:rPr>
          <w:rFonts w:ascii="Times New Roman" w:eastAsia="Times New Roman" w:hAnsi="Times New Roman" w:cs="Times New Roman"/>
          <w:sz w:val="24"/>
          <w:szCs w:val="24"/>
          <w:lang w:eastAsia="ar-SA"/>
        </w:rPr>
        <w:br/>
        <w:t>które podlegają udostępnieniu w trybie przedmiotowej ustawy.</w:t>
      </w:r>
    </w:p>
    <w:p w:rsidR="00DA6C3D" w:rsidRPr="00DA6C3D" w:rsidRDefault="00DA6C3D" w:rsidP="00DA6C3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DA6C3D">
        <w:rPr>
          <w:rFonts w:ascii="Times New Roman" w:eastAsia="Times New Roman" w:hAnsi="Times New Roman" w:cs="Times New Roman"/>
          <w:sz w:val="24"/>
          <w:szCs w:val="24"/>
          <w:lang w:eastAsia="ar-SA"/>
        </w:rPr>
        <w:t>Konieczne jest wyodrębnienie dokumentów zawierających zastrzeżone informacje.</w:t>
      </w:r>
    </w:p>
    <w:p w:rsidR="00DA6C3D" w:rsidRPr="00DA6C3D" w:rsidRDefault="00DA6C3D" w:rsidP="00DA6C3D">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DA6C3D" w:rsidRPr="00DA6C3D" w:rsidRDefault="00DA6C3D" w:rsidP="00DA6C3D">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DA6C3D">
        <w:rPr>
          <w:rFonts w:eastAsiaTheme="minorHAnsi" w:cs="Times New Roman"/>
          <w:b/>
          <w:kern w:val="0"/>
          <w:lang w:eastAsia="en-US" w:bidi="ar-SA"/>
        </w:rPr>
        <w:t>ROZDZIAŁ XV.</w:t>
      </w:r>
      <w:r w:rsidRPr="00DA6C3D">
        <w:rPr>
          <w:rFonts w:eastAsiaTheme="minorHAnsi" w:cs="Times New Roman"/>
          <w:b/>
          <w:kern w:val="0"/>
          <w:lang w:eastAsia="en-US" w:bidi="ar-SA"/>
        </w:rPr>
        <w:tab/>
      </w:r>
    </w:p>
    <w:p w:rsidR="00DA6C3D" w:rsidRPr="00DA6C3D" w:rsidRDefault="00DA6C3D" w:rsidP="00DA6C3D">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DA6C3D">
        <w:rPr>
          <w:rFonts w:eastAsiaTheme="minorHAnsi" w:cs="Times New Roman"/>
          <w:b/>
          <w:kern w:val="0"/>
          <w:lang w:eastAsia="en-US" w:bidi="ar-SA"/>
        </w:rPr>
        <w:t xml:space="preserve">Wymagania dotyczące wadium </w:t>
      </w:r>
    </w:p>
    <w:p w:rsidR="00DA6C3D" w:rsidRPr="00DA6C3D" w:rsidRDefault="00DA6C3D" w:rsidP="00DA6C3D">
      <w:pPr>
        <w:widowControl/>
        <w:suppressAutoHyphens w:val="0"/>
        <w:autoSpaceDE w:val="0"/>
        <w:adjustRightInd w:val="0"/>
        <w:spacing w:line="288" w:lineRule="auto"/>
        <w:ind w:left="283" w:hanging="425"/>
        <w:textAlignment w:val="auto"/>
        <w:rPr>
          <w:rFonts w:eastAsiaTheme="minorHAnsi" w:cs="Times New Roman"/>
          <w:bCs/>
          <w:color w:val="000000"/>
          <w:kern w:val="0"/>
          <w:lang w:eastAsia="en-US" w:bidi="ar-SA"/>
        </w:rPr>
      </w:pPr>
      <w:r w:rsidRPr="00DA6C3D">
        <w:rPr>
          <w:rFonts w:cs="Times New Roman"/>
        </w:rPr>
        <w:t>Zamawiający nie żąda wniesienia wadium w przedmiotowym postępowaniu.</w:t>
      </w:r>
    </w:p>
    <w:p w:rsidR="00DA6C3D" w:rsidRPr="00DA6C3D" w:rsidRDefault="00DA6C3D" w:rsidP="00DA6C3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DA6C3D" w:rsidRPr="00DA6C3D" w:rsidRDefault="00DA6C3D" w:rsidP="00DA6C3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ROZDZIAŁ XVI.</w:t>
      </w:r>
    </w:p>
    <w:p w:rsidR="00DA6C3D" w:rsidRPr="00DA6C3D" w:rsidRDefault="00DA6C3D" w:rsidP="00DA6C3D">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Sposób oraz termin składania ofert</w:t>
      </w:r>
    </w:p>
    <w:p w:rsidR="00DA6C3D" w:rsidRPr="00DA6C3D" w:rsidRDefault="00DA6C3D" w:rsidP="00DA6C3D">
      <w:pPr>
        <w:pStyle w:val="Akapitzlist"/>
        <w:spacing w:after="0" w:line="288" w:lineRule="auto"/>
        <w:ind w:left="568" w:hanging="284"/>
        <w:jc w:val="both"/>
        <w:rPr>
          <w:rFonts w:ascii="Times New Roman" w:hAnsi="Times New Roman" w:cs="Times New Roman"/>
          <w:i/>
          <w:sz w:val="24"/>
          <w:szCs w:val="24"/>
        </w:rPr>
      </w:pPr>
      <w:r w:rsidRPr="00DA6C3D">
        <w:rPr>
          <w:rFonts w:ascii="Times New Roman" w:eastAsia="Times New Roman" w:hAnsi="Times New Roman" w:cs="Times New Roman"/>
          <w:sz w:val="24"/>
          <w:szCs w:val="24"/>
          <w:lang w:eastAsia="ar-SA"/>
        </w:rPr>
        <w:t>1.</w:t>
      </w:r>
      <w:r w:rsidRPr="00DA6C3D">
        <w:rPr>
          <w:rFonts w:ascii="Times New Roman" w:eastAsia="Times New Roman" w:hAnsi="Times New Roman" w:cs="Times New Roman"/>
          <w:sz w:val="24"/>
          <w:szCs w:val="24"/>
          <w:lang w:eastAsia="ar-SA"/>
        </w:rPr>
        <w:tab/>
        <w:t xml:space="preserve">Wykonawca składa ofertę  za pośrednictwem </w:t>
      </w:r>
      <w:r w:rsidRPr="00DA6C3D">
        <w:rPr>
          <w:rFonts w:ascii="Times New Roman" w:eastAsia="Times New Roman" w:hAnsi="Times New Roman" w:cs="Times New Roman"/>
          <w:b/>
          <w:bCs/>
          <w:i/>
          <w:sz w:val="24"/>
          <w:szCs w:val="24"/>
          <w:lang w:eastAsia="ar-SA"/>
        </w:rPr>
        <w:t xml:space="preserve">Formularza składania oferty </w:t>
      </w:r>
      <w:r w:rsidRPr="00DA6C3D">
        <w:rPr>
          <w:rFonts w:ascii="Times New Roman" w:eastAsia="Times New Roman" w:hAnsi="Times New Roman" w:cs="Times New Roman"/>
          <w:sz w:val="24"/>
          <w:szCs w:val="24"/>
          <w:lang w:eastAsia="ar-SA"/>
        </w:rPr>
        <w:t xml:space="preserve">dostępnego na </w:t>
      </w:r>
      <w:hyperlink r:id="rId56" w:history="1">
        <w:r w:rsidR="00D2293A" w:rsidRPr="00B05229">
          <w:rPr>
            <w:rStyle w:val="Hipercze"/>
            <w:rFonts w:ascii="Times New Roman" w:hAnsi="Times New Roman" w:cs="Times New Roman"/>
            <w:i/>
            <w:sz w:val="24"/>
            <w:szCs w:val="24"/>
          </w:rPr>
          <w:t>https://platformazakupowa.pl/transakcja/1097733</w:t>
        </w:r>
      </w:hyperlink>
      <w:r w:rsidRPr="00DA6C3D">
        <w:rPr>
          <w:rFonts w:ascii="Times New Roman" w:eastAsia="Times New Roman" w:hAnsi="Times New Roman" w:cs="Times New Roman"/>
          <w:sz w:val="24"/>
          <w:szCs w:val="24"/>
          <w:lang w:eastAsia="ar-SA"/>
        </w:rPr>
        <w:t xml:space="preserve"> w konkretnym postępowaniu </w:t>
      </w:r>
      <w:r w:rsidRPr="00DA6C3D">
        <w:rPr>
          <w:rFonts w:ascii="Times New Roman" w:eastAsia="Times New Roman" w:hAnsi="Times New Roman" w:cs="Times New Roman"/>
          <w:sz w:val="24"/>
          <w:szCs w:val="24"/>
          <w:lang w:eastAsia="ar-SA"/>
        </w:rPr>
        <w:br/>
        <w:t>w sprawie udzielenia zamówienia publicznego.</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2.</w:t>
      </w:r>
      <w:r w:rsidRPr="00DA6C3D">
        <w:rPr>
          <w:rFonts w:eastAsia="Times New Roman" w:cs="Times New Roman"/>
          <w:kern w:val="0"/>
          <w:lang w:eastAsia="ar-SA" w:bidi="ar-SA"/>
        </w:rPr>
        <w:tab/>
        <w:t xml:space="preserve">Oferta składana jest pod rygorem nieważności </w:t>
      </w:r>
      <w:r w:rsidRPr="00DA6C3D">
        <w:rPr>
          <w:rFonts w:eastAsia="Times New Roman" w:cs="Times New Roman"/>
          <w:b/>
          <w:kern w:val="0"/>
          <w:lang w:eastAsia="ar-SA" w:bidi="ar-SA"/>
        </w:rPr>
        <w:t>w formie elektronicznej opatrzonej kwalifikowanym podpisem elektronicznym lub w postaci elektronicznej opatrzonej  podpisem zaufanym lub podpisem osobistym</w:t>
      </w:r>
      <w:r w:rsidRPr="00DA6C3D">
        <w:rPr>
          <w:rFonts w:eastAsia="Times New Roman" w:cs="Times New Roman"/>
          <w:kern w:val="0"/>
          <w:lang w:eastAsia="ar-SA" w:bidi="ar-SA"/>
        </w:rPr>
        <w:t xml:space="preserve">. Sposób złożenia oferty, w tym zaszyfrowania oferty opisany został w </w:t>
      </w:r>
      <w:r w:rsidRPr="00DA6C3D">
        <w:rPr>
          <w:rFonts w:eastAsia="Times New Roman" w:cs="Times New Roman"/>
          <w:i/>
          <w:kern w:val="0"/>
          <w:lang w:eastAsia="ar-SA" w:bidi="ar-SA"/>
        </w:rPr>
        <w:t>Rozdziale VI SWZ</w:t>
      </w:r>
      <w:r w:rsidRPr="00DA6C3D">
        <w:rPr>
          <w:rFonts w:eastAsia="Times New Roman" w:cs="Times New Roman"/>
          <w:kern w:val="0"/>
          <w:lang w:eastAsia="ar-SA" w:bidi="ar-SA"/>
        </w:rPr>
        <w:t xml:space="preserve"> oraz w </w:t>
      </w:r>
      <w:r w:rsidRPr="00DA6C3D">
        <w:rPr>
          <w:rFonts w:eastAsia="Times New Roman" w:cs="Times New Roman"/>
          <w:i/>
          <w:kern w:val="0"/>
          <w:lang w:eastAsia="ar-SA" w:bidi="ar-SA"/>
        </w:rPr>
        <w:t>Regulaminie</w:t>
      </w:r>
      <w:r w:rsidRPr="00DA6C3D">
        <w:rPr>
          <w:rFonts w:eastAsia="Times New Roman" w:cs="Times New Roman"/>
          <w:kern w:val="0"/>
          <w:lang w:eastAsia="ar-SA" w:bidi="ar-SA"/>
        </w:rPr>
        <w:t xml:space="preserve">. </w:t>
      </w:r>
    </w:p>
    <w:p w:rsidR="00DA6C3D" w:rsidRPr="00DA6C3D" w:rsidRDefault="00DA6C3D" w:rsidP="00DA6C3D">
      <w:pPr>
        <w:widowControl/>
        <w:autoSpaceDN/>
        <w:spacing w:line="288" w:lineRule="auto"/>
        <w:ind w:left="568" w:hanging="284"/>
        <w:jc w:val="both"/>
        <w:textAlignment w:val="auto"/>
        <w:rPr>
          <w:rFonts w:eastAsia="Times New Roman" w:cs="Times New Roman"/>
          <w:b/>
          <w:kern w:val="0"/>
          <w:lang w:eastAsia="ar-SA" w:bidi="ar-SA"/>
        </w:rPr>
      </w:pPr>
      <w:r w:rsidRPr="00DA6C3D">
        <w:rPr>
          <w:rFonts w:eastAsia="Times New Roman" w:cs="Times New Roman"/>
          <w:kern w:val="0"/>
          <w:lang w:eastAsia="ar-SA" w:bidi="ar-SA"/>
        </w:rPr>
        <w:t>3.</w:t>
      </w:r>
      <w:r w:rsidRPr="00DA6C3D">
        <w:rPr>
          <w:rFonts w:eastAsia="Times New Roman" w:cs="Times New Roman"/>
          <w:kern w:val="0"/>
          <w:lang w:eastAsia="ar-SA" w:bidi="ar-SA"/>
        </w:rPr>
        <w:tab/>
      </w:r>
      <w:r w:rsidRPr="00DA6C3D">
        <w:rPr>
          <w:rFonts w:eastAsia="Times New Roman" w:cs="Times New Roman"/>
          <w:kern w:val="0"/>
          <w:u w:val="single"/>
          <w:lang w:eastAsia="ar-SA" w:bidi="ar-SA"/>
        </w:rPr>
        <w:t xml:space="preserve">Ofertę wraz z wymaganymi załącznikami należy złożyć w terminie </w:t>
      </w:r>
      <w:r w:rsidRPr="00DA6C3D">
        <w:rPr>
          <w:rFonts w:eastAsia="Times New Roman" w:cs="Times New Roman"/>
          <w:b/>
          <w:kern w:val="0"/>
          <w:u w:val="single"/>
          <w:lang w:eastAsia="ar-SA" w:bidi="ar-SA"/>
        </w:rPr>
        <w:t>do dnia 2</w:t>
      </w:r>
      <w:r w:rsidR="00D2293A">
        <w:rPr>
          <w:rFonts w:eastAsia="Times New Roman" w:cs="Times New Roman"/>
          <w:b/>
          <w:kern w:val="0"/>
          <w:u w:val="single"/>
          <w:lang w:eastAsia="ar-SA" w:bidi="ar-SA"/>
        </w:rPr>
        <w:t>8</w:t>
      </w:r>
      <w:r w:rsidRPr="00DA6C3D">
        <w:rPr>
          <w:rFonts w:eastAsia="Times New Roman" w:cs="Times New Roman"/>
          <w:b/>
          <w:kern w:val="0"/>
          <w:u w:val="single"/>
          <w:lang w:eastAsia="ar-SA" w:bidi="ar-SA"/>
        </w:rPr>
        <w:t xml:space="preserve"> kwietnia 2025 r., do godz. 11:00.</w:t>
      </w:r>
      <w:r w:rsidRPr="00DA6C3D">
        <w:rPr>
          <w:rFonts w:eastAsia="Times New Roman" w:cs="Times New Roman"/>
          <w:b/>
          <w:kern w:val="0"/>
          <w:lang w:eastAsia="ar-SA" w:bidi="ar-SA"/>
        </w:rPr>
        <w:t xml:space="preserve"> </w:t>
      </w:r>
      <w:r w:rsidRPr="00DA6C3D">
        <w:rPr>
          <w:rFonts w:eastAsia="Times New Roman" w:cs="Times New Roman"/>
          <w:kern w:val="0"/>
          <w:lang w:eastAsia="ar-SA" w:bidi="ar-SA"/>
        </w:rPr>
        <w:t>Decyduje data oraz dokładny czas (</w:t>
      </w:r>
      <w:proofErr w:type="spellStart"/>
      <w:r w:rsidRPr="00DA6C3D">
        <w:rPr>
          <w:rFonts w:eastAsia="Times New Roman" w:cs="Times New Roman"/>
          <w:kern w:val="0"/>
          <w:lang w:eastAsia="ar-SA" w:bidi="ar-SA"/>
        </w:rPr>
        <w:t>hh:mm:ss</w:t>
      </w:r>
      <w:proofErr w:type="spellEnd"/>
      <w:r w:rsidRPr="00DA6C3D">
        <w:rPr>
          <w:rFonts w:eastAsia="Times New Roman" w:cs="Times New Roman"/>
          <w:kern w:val="0"/>
          <w:lang w:eastAsia="ar-SA" w:bidi="ar-SA"/>
        </w:rPr>
        <w:t xml:space="preserve">) generowany </w:t>
      </w:r>
      <w:r w:rsidRPr="00DA6C3D">
        <w:rPr>
          <w:rFonts w:eastAsia="Times New Roman" w:cs="Times New Roman"/>
          <w:kern w:val="0"/>
          <w:lang w:eastAsia="ar-SA" w:bidi="ar-SA"/>
        </w:rPr>
        <w:br/>
        <w:t>wg czasu lokalnego serwera synchronizowanego zegarem Głównego Urzędu Miar.</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4.</w:t>
      </w:r>
      <w:r w:rsidRPr="00DA6C3D">
        <w:rPr>
          <w:rFonts w:eastAsia="Times New Roman" w:cs="Times New Roman"/>
          <w:kern w:val="0"/>
          <w:lang w:eastAsia="ar-SA" w:bidi="ar-SA"/>
        </w:rPr>
        <w:tab/>
        <w:t xml:space="preserve">Oferta złożona po terminie składania ofert zostanie odrzucona przez Zamawiającego </w:t>
      </w:r>
      <w:r w:rsidRPr="00DA6C3D">
        <w:rPr>
          <w:rFonts w:eastAsia="Times New Roman" w:cs="Times New Roman"/>
          <w:kern w:val="0"/>
          <w:lang w:eastAsia="ar-SA" w:bidi="ar-SA"/>
        </w:rPr>
        <w:br/>
        <w:t xml:space="preserve">na podstawie art. 226 ust. 1 </w:t>
      </w:r>
      <w:proofErr w:type="spellStart"/>
      <w:r w:rsidRPr="00DA6C3D">
        <w:rPr>
          <w:rFonts w:eastAsia="Times New Roman" w:cs="Times New Roman"/>
          <w:kern w:val="0"/>
          <w:lang w:eastAsia="ar-SA" w:bidi="ar-SA"/>
        </w:rPr>
        <w:t>pkt</w:t>
      </w:r>
      <w:proofErr w:type="spellEnd"/>
      <w:r w:rsidRPr="00DA6C3D">
        <w:rPr>
          <w:rFonts w:eastAsia="Times New Roman" w:cs="Times New Roman"/>
          <w:kern w:val="0"/>
          <w:lang w:eastAsia="ar-SA" w:bidi="ar-SA"/>
        </w:rPr>
        <w:t xml:space="preserve"> 1 ustawy </w:t>
      </w:r>
      <w:proofErr w:type="spellStart"/>
      <w:r w:rsidRPr="00DA6C3D">
        <w:rPr>
          <w:rFonts w:eastAsia="Times New Roman" w:cs="Times New Roman"/>
          <w:kern w:val="0"/>
          <w:lang w:eastAsia="ar-SA" w:bidi="ar-SA"/>
        </w:rPr>
        <w:t>Pzp</w:t>
      </w:r>
      <w:proofErr w:type="spellEnd"/>
      <w:r w:rsidRPr="00DA6C3D">
        <w:rPr>
          <w:rFonts w:eastAsia="Times New Roman" w:cs="Times New Roman"/>
          <w:kern w:val="0"/>
          <w:lang w:eastAsia="ar-SA" w:bidi="ar-SA"/>
        </w:rPr>
        <w:t xml:space="preserve">. </w:t>
      </w:r>
    </w:p>
    <w:p w:rsidR="00DA6C3D" w:rsidRPr="00DA6C3D" w:rsidRDefault="00DA6C3D" w:rsidP="00DA6C3D">
      <w:pPr>
        <w:widowControl/>
        <w:suppressAutoHyphens w:val="0"/>
        <w:autoSpaceDE w:val="0"/>
        <w:adjustRightInd w:val="0"/>
        <w:spacing w:after="26" w:line="288" w:lineRule="auto"/>
        <w:ind w:left="284" w:hanging="426"/>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ROZDZIAŁ XVII.</w:t>
      </w:r>
      <w:r w:rsidRPr="00DA6C3D">
        <w:rPr>
          <w:rFonts w:eastAsiaTheme="minorHAnsi" w:cs="Times New Roman"/>
          <w:b/>
          <w:bCs/>
          <w:color w:val="000000"/>
          <w:kern w:val="0"/>
          <w:lang w:eastAsia="en-US" w:bidi="ar-SA"/>
        </w:rPr>
        <w:tab/>
      </w:r>
    </w:p>
    <w:p w:rsidR="00DA6C3D" w:rsidRPr="00DA6C3D" w:rsidRDefault="00DA6C3D" w:rsidP="00DA6C3D">
      <w:pPr>
        <w:widowControl/>
        <w:suppressAutoHyphens w:val="0"/>
        <w:autoSpaceDE w:val="0"/>
        <w:adjustRightInd w:val="0"/>
        <w:spacing w:after="26" w:line="288" w:lineRule="auto"/>
        <w:ind w:left="284" w:hanging="426"/>
        <w:textAlignment w:val="auto"/>
        <w:rPr>
          <w:rFonts w:eastAsiaTheme="minorHAnsi" w:cs="Times New Roman"/>
          <w:color w:val="000000"/>
          <w:kern w:val="0"/>
          <w:lang w:eastAsia="en-US" w:bidi="ar-SA"/>
        </w:rPr>
      </w:pPr>
      <w:r w:rsidRPr="00DA6C3D">
        <w:rPr>
          <w:rFonts w:eastAsiaTheme="minorHAnsi" w:cs="Times New Roman"/>
          <w:b/>
          <w:bCs/>
          <w:color w:val="000000"/>
          <w:kern w:val="0"/>
          <w:lang w:eastAsia="en-US" w:bidi="ar-SA"/>
        </w:rPr>
        <w:t>Termin otwarcia ofert</w:t>
      </w:r>
    </w:p>
    <w:p w:rsidR="00DA6C3D" w:rsidRPr="00DA6C3D" w:rsidRDefault="00DA6C3D" w:rsidP="00DA6C3D">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 xml:space="preserve">Otwarcie ofert nastąpi przy użyciu systemu teleinformatycznego w dniu upływu terminu składania ofert, o </w:t>
      </w:r>
      <w:r w:rsidRPr="00DA6C3D">
        <w:rPr>
          <w:rFonts w:eastAsia="Times New Roman" w:cs="Times New Roman"/>
          <w:b/>
          <w:bCs/>
          <w:kern w:val="0"/>
          <w:lang w:eastAsia="ar-SA" w:bidi="ar-SA"/>
        </w:rPr>
        <w:t xml:space="preserve">godz. 11:30 </w:t>
      </w:r>
      <w:r w:rsidRPr="00DA6C3D">
        <w:rPr>
          <w:rFonts w:eastAsia="Times New Roman" w:cs="Times New Roman"/>
          <w:kern w:val="0"/>
          <w:lang w:eastAsia="ar-SA" w:bidi="ar-SA"/>
        </w:rPr>
        <w:t xml:space="preserve">w siedzibie Zamawiającego w Pile, Plac Staszica 7. </w:t>
      </w:r>
    </w:p>
    <w:p w:rsidR="00DA6C3D" w:rsidRPr="00DA6C3D" w:rsidRDefault="00DA6C3D" w:rsidP="00DA6C3D">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 xml:space="preserve">W przypadku awarii systemu, która spowoduje brak możliwości otwarcia ofert </w:t>
      </w:r>
      <w:r w:rsidRPr="00DA6C3D">
        <w:rPr>
          <w:rFonts w:eastAsia="Times New Roman" w:cs="Times New Roman"/>
          <w:kern w:val="0"/>
          <w:lang w:eastAsia="ar-SA" w:bidi="ar-SA"/>
        </w:rPr>
        <w:br/>
        <w:t>w terminie określonym w ust. 1, otwarcie ofert nastąpi niezwłocznie po usunięciu awarii.</w:t>
      </w:r>
    </w:p>
    <w:p w:rsidR="00DA6C3D" w:rsidRPr="00DA6C3D" w:rsidRDefault="00DA6C3D" w:rsidP="00DA6C3D">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lastRenderedPageBreak/>
        <w:t>Zamawiający o zmianie terminu otwarcia ofert poinformuje na stronie prowadzonego postępowania.</w:t>
      </w:r>
    </w:p>
    <w:p w:rsidR="00DA6C3D" w:rsidRPr="00DA6C3D" w:rsidRDefault="00DA6C3D" w:rsidP="00DA6C3D">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 xml:space="preserve">Zamawiający najpóźniej, przed otwarciem ofert, udostępni na stronie internetowej prowadzonego postępowania (Platformie) informację o kwocie, jaką zamierza przeznaczyć na sfinansowanie zamówienia. </w:t>
      </w:r>
    </w:p>
    <w:p w:rsidR="00DA6C3D" w:rsidRPr="00DA6C3D" w:rsidRDefault="00DA6C3D" w:rsidP="00DA6C3D">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Zamawiający, niezwłocznie po otwarciu ofert, udostępni na stronie internetowej prowadzonego postępowania (Platformie) informacje o:</w:t>
      </w:r>
    </w:p>
    <w:p w:rsidR="00DA6C3D" w:rsidRPr="00DA6C3D" w:rsidRDefault="00DA6C3D" w:rsidP="00DA6C3D">
      <w:pPr>
        <w:widowControl/>
        <w:suppressAutoHyphens w:val="0"/>
        <w:autoSpaceDN/>
        <w:spacing w:line="288" w:lineRule="auto"/>
        <w:ind w:left="993" w:hanging="425"/>
        <w:contextualSpacing/>
        <w:jc w:val="both"/>
        <w:textAlignment w:val="auto"/>
        <w:rPr>
          <w:rFonts w:eastAsia="Times New Roman" w:cs="Times New Roman"/>
          <w:kern w:val="0"/>
          <w:lang w:eastAsia="ar-SA" w:bidi="ar-SA"/>
        </w:rPr>
      </w:pPr>
      <w:r w:rsidRPr="00DA6C3D">
        <w:rPr>
          <w:rFonts w:eastAsia="Times New Roman" w:cs="Times New Roman"/>
          <w:kern w:val="0"/>
          <w:lang w:eastAsia="ar-SA" w:bidi="ar-SA"/>
        </w:rPr>
        <w:t xml:space="preserve">5.1. nazwach, albo imionach i nazwiskach oraz siedzibach lub miejscach prowadzonej działalności gospodarczej albo miejscach zamieszkania Wykonawców, </w:t>
      </w:r>
      <w:r w:rsidRPr="00DA6C3D">
        <w:rPr>
          <w:rFonts w:eastAsia="Times New Roman" w:cs="Times New Roman"/>
          <w:kern w:val="0"/>
          <w:lang w:eastAsia="ar-SA" w:bidi="ar-SA"/>
        </w:rPr>
        <w:br/>
        <w:t>których oferty zostały otwarte;</w:t>
      </w:r>
    </w:p>
    <w:p w:rsidR="00DA6C3D" w:rsidRPr="00DA6C3D" w:rsidRDefault="00DA6C3D" w:rsidP="00DA6C3D">
      <w:pPr>
        <w:widowControl/>
        <w:suppressAutoHyphens w:val="0"/>
        <w:autoSpaceDN/>
        <w:spacing w:line="288" w:lineRule="auto"/>
        <w:ind w:left="928" w:hanging="361"/>
        <w:contextualSpacing/>
        <w:jc w:val="both"/>
        <w:textAlignment w:val="auto"/>
        <w:rPr>
          <w:rFonts w:eastAsia="Times New Roman" w:cs="Times New Roman"/>
          <w:kern w:val="0"/>
          <w:lang w:eastAsia="ar-SA" w:bidi="ar-SA"/>
        </w:rPr>
      </w:pPr>
      <w:r w:rsidRPr="00DA6C3D">
        <w:rPr>
          <w:rFonts w:eastAsia="Times New Roman" w:cs="Times New Roman"/>
          <w:kern w:val="0"/>
          <w:lang w:eastAsia="ar-SA" w:bidi="ar-SA"/>
        </w:rPr>
        <w:t>5.2. cenach lub kosztach zawartych w ofertach.</w:t>
      </w:r>
    </w:p>
    <w:p w:rsidR="00DA6C3D" w:rsidRPr="00DA6C3D" w:rsidRDefault="00DA6C3D" w:rsidP="00DA6C3D">
      <w:pPr>
        <w:widowControl/>
        <w:suppressAutoHyphens w:val="0"/>
        <w:autoSpaceDE w:val="0"/>
        <w:adjustRightInd w:val="0"/>
        <w:spacing w:line="288" w:lineRule="auto"/>
        <w:ind w:left="-142"/>
        <w:textAlignment w:val="auto"/>
        <w:rPr>
          <w:rFonts w:eastAsiaTheme="minorHAnsi" w:cs="Times New Roman"/>
          <w:b/>
          <w:bCs/>
          <w:color w:val="000000"/>
          <w:kern w:val="0"/>
          <w:lang w:eastAsia="en-US" w:bidi="ar-SA"/>
        </w:rPr>
      </w:pPr>
    </w:p>
    <w:p w:rsidR="00DA6C3D" w:rsidRPr="00DA6C3D" w:rsidRDefault="00DA6C3D" w:rsidP="00DA6C3D">
      <w:pPr>
        <w:widowControl/>
        <w:suppressAutoHyphens w:val="0"/>
        <w:autoSpaceDE w:val="0"/>
        <w:adjustRightInd w:val="0"/>
        <w:spacing w:line="288" w:lineRule="auto"/>
        <w:ind w:left="-142"/>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ROZDZIAŁ XVIII.</w:t>
      </w:r>
      <w:r w:rsidRPr="00DA6C3D">
        <w:rPr>
          <w:rFonts w:eastAsiaTheme="minorHAnsi" w:cs="Times New Roman"/>
          <w:b/>
          <w:bCs/>
          <w:color w:val="000000"/>
          <w:kern w:val="0"/>
          <w:lang w:eastAsia="en-US" w:bidi="ar-SA"/>
        </w:rPr>
        <w:tab/>
      </w:r>
    </w:p>
    <w:p w:rsidR="00DA6C3D" w:rsidRPr="00DA6C3D" w:rsidRDefault="00DA6C3D" w:rsidP="00DA6C3D">
      <w:pPr>
        <w:widowControl/>
        <w:suppressAutoHyphens w:val="0"/>
        <w:autoSpaceDE w:val="0"/>
        <w:adjustRightInd w:val="0"/>
        <w:spacing w:after="120" w:line="288" w:lineRule="auto"/>
        <w:ind w:left="284" w:hanging="426"/>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Sposób obliczenia ceny oferty</w:t>
      </w:r>
    </w:p>
    <w:p w:rsidR="00DA6C3D" w:rsidRPr="00DA6C3D" w:rsidRDefault="00DA6C3D" w:rsidP="00DA6C3D">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DA6C3D">
        <w:rPr>
          <w:rFonts w:ascii="Times New Roman" w:hAnsi="Times New Roman" w:cs="Times New Roman"/>
          <w:bCs/>
          <w:color w:val="000000"/>
          <w:sz w:val="24"/>
          <w:szCs w:val="24"/>
        </w:rPr>
        <w:t xml:space="preserve">Cena oferty stanowi wartość umowy za wykonanie przedmiotu zamówienia w całym zakresie. </w:t>
      </w:r>
    </w:p>
    <w:p w:rsidR="00DA6C3D" w:rsidRPr="00DA6C3D" w:rsidRDefault="00DA6C3D" w:rsidP="00DA6C3D">
      <w:pPr>
        <w:pStyle w:val="Akapitzlist"/>
        <w:numPr>
          <w:ilvl w:val="1"/>
          <w:numId w:val="5"/>
        </w:numPr>
        <w:tabs>
          <w:tab w:val="clear" w:pos="1068"/>
        </w:tabs>
        <w:autoSpaceDE w:val="0"/>
        <w:adjustRightInd w:val="0"/>
        <w:spacing w:line="288" w:lineRule="auto"/>
        <w:ind w:left="568" w:hanging="284"/>
        <w:jc w:val="both"/>
        <w:rPr>
          <w:rFonts w:ascii="Times New Roman" w:hAnsi="Times New Roman" w:cs="Times New Roman"/>
          <w:bCs/>
          <w:color w:val="000000"/>
          <w:sz w:val="24"/>
          <w:szCs w:val="24"/>
        </w:rPr>
      </w:pPr>
      <w:r w:rsidRPr="00DA6C3D">
        <w:rPr>
          <w:rFonts w:ascii="Times New Roman" w:hAnsi="Times New Roman" w:cs="Times New Roman"/>
          <w:bCs/>
          <w:color w:val="000000"/>
          <w:sz w:val="24"/>
          <w:szCs w:val="24"/>
        </w:rPr>
        <w:t xml:space="preserve">Rozliczenia między Zamawiającym a Wykonawcą odbywać się będą w walucie polskiej. </w:t>
      </w:r>
    </w:p>
    <w:p w:rsidR="00DA6C3D" w:rsidRPr="00DA6C3D" w:rsidRDefault="00DA6C3D" w:rsidP="00DA6C3D">
      <w:pPr>
        <w:pStyle w:val="Akapitzlist"/>
        <w:numPr>
          <w:ilvl w:val="1"/>
          <w:numId w:val="5"/>
        </w:numPr>
        <w:autoSpaceDE w:val="0"/>
        <w:adjustRightInd w:val="0"/>
        <w:spacing w:line="288" w:lineRule="auto"/>
        <w:ind w:left="568" w:hanging="284"/>
        <w:jc w:val="both"/>
        <w:rPr>
          <w:rFonts w:ascii="Times New Roman" w:hAnsi="Times New Roman" w:cs="Times New Roman"/>
          <w:bCs/>
          <w:sz w:val="24"/>
          <w:szCs w:val="24"/>
        </w:rPr>
      </w:pPr>
      <w:r w:rsidRPr="00DA6C3D">
        <w:rPr>
          <w:rFonts w:ascii="Times New Roman" w:hAnsi="Times New Roman" w:cs="Times New Roman"/>
          <w:bCs/>
          <w:sz w:val="24"/>
          <w:szCs w:val="24"/>
        </w:rPr>
        <w:t xml:space="preserve">Całkowita wartość zamówienia powinna być wyrażona w złotych polskich </w:t>
      </w:r>
      <w:r w:rsidRPr="00DA6C3D">
        <w:rPr>
          <w:rFonts w:ascii="Times New Roman" w:hAnsi="Times New Roman" w:cs="Times New Roman"/>
          <w:bCs/>
          <w:sz w:val="24"/>
          <w:szCs w:val="24"/>
        </w:rPr>
        <w:br/>
        <w:t xml:space="preserve">z dokładnością do dwóch miejsc po przecinku. Wykazane kwoty należy zaokrąglić </w:t>
      </w:r>
      <w:r w:rsidRPr="00DA6C3D">
        <w:rPr>
          <w:rFonts w:ascii="Times New Roman" w:hAnsi="Times New Roman" w:cs="Times New Roman"/>
          <w:bCs/>
          <w:sz w:val="24"/>
          <w:szCs w:val="24"/>
        </w:rPr>
        <w:br/>
        <w:t xml:space="preserve">do pełnych groszy, przy czym końcówki poniżej 0,5 grosza pomija się, a końcówki </w:t>
      </w:r>
      <w:r w:rsidRPr="00DA6C3D">
        <w:rPr>
          <w:rFonts w:ascii="Times New Roman" w:hAnsi="Times New Roman" w:cs="Times New Roman"/>
          <w:bCs/>
          <w:sz w:val="24"/>
          <w:szCs w:val="24"/>
        </w:rPr>
        <w:br/>
        <w:t>0,5 grosza i wyższe zaokrągla się do 1 grosza.</w:t>
      </w:r>
    </w:p>
    <w:p w:rsidR="00DA6C3D" w:rsidRPr="00DA6C3D" w:rsidRDefault="00DA6C3D" w:rsidP="00DA6C3D">
      <w:pPr>
        <w:pStyle w:val="Akapitzlist"/>
        <w:numPr>
          <w:ilvl w:val="1"/>
          <w:numId w:val="5"/>
        </w:numPr>
        <w:autoSpaceDE w:val="0"/>
        <w:adjustRightInd w:val="0"/>
        <w:spacing w:line="288" w:lineRule="auto"/>
        <w:ind w:left="568" w:hanging="284"/>
        <w:jc w:val="both"/>
        <w:rPr>
          <w:rFonts w:ascii="Times New Roman" w:hAnsi="Times New Roman" w:cs="Times New Roman"/>
          <w:bCs/>
          <w:sz w:val="24"/>
          <w:szCs w:val="24"/>
        </w:rPr>
      </w:pPr>
      <w:r w:rsidRPr="00DA6C3D">
        <w:rPr>
          <w:rFonts w:ascii="Times New Roman" w:hAnsi="Times New Roman" w:cs="Times New Roman"/>
          <w:bCs/>
          <w:sz w:val="24"/>
          <w:szCs w:val="24"/>
        </w:rPr>
        <w:t xml:space="preserve">Wartość oferty określona przez Wykonawcę musi zawierać wszystkie koszty związane </w:t>
      </w:r>
      <w:r w:rsidRPr="00DA6C3D">
        <w:rPr>
          <w:rFonts w:ascii="Times New Roman" w:hAnsi="Times New Roman" w:cs="Times New Roman"/>
          <w:bCs/>
          <w:sz w:val="24"/>
          <w:szCs w:val="24"/>
        </w:rPr>
        <w:br/>
        <w:t xml:space="preserve">z realizacją przedmiotu zamówienia w tym koszty dostawy i transportu, ubezpieczenia, materiałów i sprzętu oraz uwzględniać wszystkie inne opłaty i podatki, a także ewentualne upusty i rabaty. </w:t>
      </w:r>
    </w:p>
    <w:p w:rsidR="00DA6C3D" w:rsidRPr="00DA6C3D" w:rsidRDefault="00DA6C3D" w:rsidP="00DA6C3D">
      <w:pPr>
        <w:pStyle w:val="Akapitzlist"/>
        <w:numPr>
          <w:ilvl w:val="1"/>
          <w:numId w:val="5"/>
        </w:numPr>
        <w:autoSpaceDE w:val="0"/>
        <w:adjustRightInd w:val="0"/>
        <w:spacing w:line="288" w:lineRule="auto"/>
        <w:ind w:left="568" w:hanging="284"/>
        <w:jc w:val="both"/>
        <w:rPr>
          <w:rFonts w:ascii="Times New Roman" w:hAnsi="Times New Roman" w:cs="Times New Roman"/>
          <w:b/>
          <w:bCs/>
          <w:sz w:val="24"/>
          <w:szCs w:val="24"/>
        </w:rPr>
      </w:pPr>
      <w:r w:rsidRPr="00DA6C3D">
        <w:rPr>
          <w:rFonts w:ascii="Times New Roman" w:hAnsi="Times New Roman" w:cs="Times New Roman"/>
          <w:b/>
          <w:bCs/>
          <w:sz w:val="24"/>
          <w:szCs w:val="24"/>
        </w:rPr>
        <w:t xml:space="preserve">Zamawiający oczekuje wskazania stawki podatku VAT w wysokości obowiązującej na dzień składania ofert. </w:t>
      </w:r>
    </w:p>
    <w:p w:rsidR="00DA6C3D" w:rsidRPr="00DA6C3D" w:rsidRDefault="00DA6C3D" w:rsidP="00DA6C3D">
      <w:pPr>
        <w:pStyle w:val="Akapitzlist"/>
        <w:numPr>
          <w:ilvl w:val="1"/>
          <w:numId w:val="5"/>
        </w:numPr>
        <w:autoSpaceDE w:val="0"/>
        <w:adjustRightInd w:val="0"/>
        <w:spacing w:line="288" w:lineRule="auto"/>
        <w:ind w:left="568" w:hanging="284"/>
        <w:jc w:val="both"/>
        <w:rPr>
          <w:rFonts w:ascii="Times New Roman" w:hAnsi="Times New Roman" w:cs="Times New Roman"/>
          <w:b/>
          <w:bCs/>
          <w:sz w:val="24"/>
          <w:szCs w:val="24"/>
        </w:rPr>
      </w:pPr>
      <w:r w:rsidRPr="00DA6C3D">
        <w:rPr>
          <w:rFonts w:ascii="Times New Roman" w:hAnsi="Times New Roman" w:cs="Times New Roman"/>
          <w:b/>
          <w:bCs/>
          <w:sz w:val="24"/>
          <w:szCs w:val="24"/>
        </w:rPr>
        <w:t xml:space="preserve">Zamawiający zweryfikuje prawidłowość przyjętej przez Wykonawcę stawki podatku VAT. W przypadku naliczenia innej stawki VAT niż wynikającej </w:t>
      </w:r>
      <w:r w:rsidRPr="00DA6C3D">
        <w:rPr>
          <w:rFonts w:ascii="Times New Roman" w:hAnsi="Times New Roman" w:cs="Times New Roman"/>
          <w:b/>
          <w:bCs/>
          <w:sz w:val="24"/>
          <w:szCs w:val="24"/>
        </w:rPr>
        <w:br/>
        <w:t xml:space="preserve">z aktualnie obowiązujących przepisów prawa, należy dołączyć przynajmniej kserokopię dokumentów upoważniających Wykonawcę do naliczenia innej stawki VAT. </w:t>
      </w:r>
    </w:p>
    <w:p w:rsidR="00DA6C3D" w:rsidRPr="00D2293A" w:rsidRDefault="00DA6C3D" w:rsidP="00DA6C3D">
      <w:pPr>
        <w:pStyle w:val="Akapitzlist"/>
        <w:numPr>
          <w:ilvl w:val="1"/>
          <w:numId w:val="5"/>
        </w:numPr>
        <w:autoSpaceDE w:val="0"/>
        <w:adjustRightInd w:val="0"/>
        <w:spacing w:line="288" w:lineRule="auto"/>
        <w:ind w:left="568" w:hanging="284"/>
        <w:jc w:val="both"/>
        <w:rPr>
          <w:rFonts w:ascii="Times New Roman" w:hAnsi="Times New Roman" w:cs="Times New Roman"/>
          <w:bCs/>
          <w:sz w:val="24"/>
          <w:szCs w:val="24"/>
        </w:rPr>
      </w:pPr>
      <w:r w:rsidRPr="00DA6C3D">
        <w:rPr>
          <w:rFonts w:ascii="Times New Roman" w:eastAsia="Calibri" w:hAnsi="Times New Roman" w:cs="Times New Roman"/>
          <w:sz w:val="24"/>
          <w:szCs w:val="24"/>
        </w:rPr>
        <w:t>Cenę oferty należy wyliczyć w sposób podany niżej</w:t>
      </w:r>
      <w:r w:rsidRPr="00DA6C3D">
        <w:rPr>
          <w:rFonts w:ascii="Times New Roman" w:hAnsi="Times New Roman" w:cs="Times New Roman"/>
          <w:sz w:val="24"/>
          <w:szCs w:val="24"/>
        </w:rPr>
        <w:t>:</w:t>
      </w:r>
      <w:r w:rsidRPr="00DA6C3D">
        <w:rPr>
          <w:rFonts w:ascii="Times New Roman" w:hAnsi="Times New Roman" w:cs="Times New Roman"/>
          <w:bCs/>
          <w:sz w:val="24"/>
          <w:szCs w:val="24"/>
        </w:rPr>
        <w:t xml:space="preserve"> </w:t>
      </w:r>
    </w:p>
    <w:tbl>
      <w:tblPr>
        <w:tblpPr w:leftFromText="141" w:rightFromText="141" w:vertAnchor="text" w:horzAnchor="page" w:tblpX="1922" w:tblpY="3"/>
        <w:tblW w:w="472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7"/>
        <w:gridCol w:w="973"/>
        <w:gridCol w:w="704"/>
        <w:gridCol w:w="836"/>
        <w:gridCol w:w="559"/>
        <w:gridCol w:w="837"/>
        <w:gridCol w:w="832"/>
        <w:gridCol w:w="982"/>
        <w:gridCol w:w="839"/>
        <w:gridCol w:w="836"/>
        <w:gridCol w:w="984"/>
      </w:tblGrid>
      <w:tr w:rsidR="00DA6C3D" w:rsidRPr="000C3648" w:rsidTr="001D22F3">
        <w:trPr>
          <w:trHeight w:val="269"/>
        </w:trPr>
        <w:tc>
          <w:tcPr>
            <w:tcW w:w="296" w:type="pct"/>
            <w:vMerge w:val="restart"/>
            <w:vAlign w:val="center"/>
          </w:tcPr>
          <w:p w:rsidR="00DA6C3D" w:rsidRPr="000C3648" w:rsidRDefault="00DA6C3D" w:rsidP="001D22F3">
            <w:pPr>
              <w:spacing w:line="288" w:lineRule="auto"/>
              <w:ind w:left="709" w:right="-108" w:hanging="709"/>
              <w:rPr>
                <w:b/>
                <w:bCs/>
                <w:sz w:val="18"/>
                <w:szCs w:val="18"/>
              </w:rPr>
            </w:pPr>
            <w:r w:rsidRPr="000C3648">
              <w:rPr>
                <w:b/>
                <w:bCs/>
                <w:sz w:val="18"/>
                <w:szCs w:val="18"/>
              </w:rPr>
              <w:t>L.p.</w:t>
            </w:r>
          </w:p>
        </w:tc>
        <w:tc>
          <w:tcPr>
            <w:tcW w:w="546" w:type="pct"/>
            <w:vMerge w:val="restart"/>
            <w:vAlign w:val="center"/>
          </w:tcPr>
          <w:p w:rsidR="00DA6C3D" w:rsidRPr="000C3648" w:rsidRDefault="00DA6C3D" w:rsidP="001D22F3">
            <w:pPr>
              <w:spacing w:line="288" w:lineRule="auto"/>
              <w:ind w:left="709" w:right="-108" w:hanging="808"/>
              <w:jc w:val="center"/>
              <w:rPr>
                <w:b/>
                <w:bCs/>
                <w:sz w:val="18"/>
                <w:szCs w:val="18"/>
              </w:rPr>
            </w:pPr>
            <w:r w:rsidRPr="000C3648">
              <w:rPr>
                <w:b/>
                <w:bCs/>
                <w:sz w:val="18"/>
                <w:szCs w:val="18"/>
              </w:rPr>
              <w:t>Asortyment</w:t>
            </w:r>
          </w:p>
        </w:tc>
        <w:tc>
          <w:tcPr>
            <w:tcW w:w="395" w:type="pct"/>
            <w:vMerge w:val="restart"/>
            <w:vAlign w:val="center"/>
          </w:tcPr>
          <w:p w:rsidR="00DA6C3D" w:rsidRPr="000C3648" w:rsidRDefault="00DA6C3D" w:rsidP="001D22F3">
            <w:pPr>
              <w:spacing w:line="288" w:lineRule="auto"/>
              <w:ind w:left="34"/>
              <w:jc w:val="center"/>
              <w:rPr>
                <w:b/>
                <w:bCs/>
                <w:sz w:val="18"/>
                <w:szCs w:val="18"/>
              </w:rPr>
            </w:pPr>
            <w:r w:rsidRPr="000C3648">
              <w:rPr>
                <w:b/>
                <w:bCs/>
                <w:sz w:val="18"/>
                <w:szCs w:val="18"/>
                <w:lang w:eastAsia="pl-PL"/>
              </w:rPr>
              <w:t>Ilość w kg</w:t>
            </w:r>
          </w:p>
        </w:tc>
        <w:tc>
          <w:tcPr>
            <w:tcW w:w="469" w:type="pct"/>
            <w:vMerge w:val="restart"/>
            <w:tcBorders>
              <w:right w:val="single" w:sz="4" w:space="0" w:color="auto"/>
            </w:tcBorders>
            <w:vAlign w:val="center"/>
          </w:tcPr>
          <w:p w:rsidR="00DA6C3D" w:rsidRPr="000C3648" w:rsidRDefault="00DA6C3D" w:rsidP="001D22F3">
            <w:pPr>
              <w:spacing w:line="288" w:lineRule="auto"/>
              <w:ind w:left="-105" w:right="-112"/>
              <w:jc w:val="center"/>
              <w:rPr>
                <w:b/>
                <w:bCs/>
                <w:sz w:val="18"/>
                <w:szCs w:val="18"/>
              </w:rPr>
            </w:pPr>
            <w:r w:rsidRPr="000C3648">
              <w:rPr>
                <w:b/>
                <w:bCs/>
                <w:sz w:val="18"/>
                <w:szCs w:val="18"/>
                <w:lang w:eastAsia="pl-PL"/>
              </w:rPr>
              <w:t>Cena netto</w:t>
            </w:r>
            <w:r w:rsidRPr="000C3648">
              <w:rPr>
                <w:b/>
                <w:bCs/>
                <w:sz w:val="18"/>
                <w:szCs w:val="18"/>
                <w:lang w:eastAsia="pl-PL"/>
              </w:rPr>
              <w:br/>
              <w:t>za 1 kg</w:t>
            </w:r>
          </w:p>
        </w:tc>
        <w:tc>
          <w:tcPr>
            <w:tcW w:w="314" w:type="pct"/>
            <w:vMerge w:val="restart"/>
            <w:tcBorders>
              <w:left w:val="single" w:sz="4" w:space="0" w:color="auto"/>
              <w:right w:val="single" w:sz="4" w:space="0" w:color="auto"/>
            </w:tcBorders>
            <w:vAlign w:val="center"/>
          </w:tcPr>
          <w:p w:rsidR="00DA6C3D" w:rsidRPr="000C3648" w:rsidRDefault="00DA6C3D" w:rsidP="001D22F3">
            <w:pPr>
              <w:spacing w:line="288" w:lineRule="auto"/>
              <w:ind w:left="-105" w:right="-107"/>
              <w:jc w:val="center"/>
              <w:rPr>
                <w:b/>
                <w:bCs/>
                <w:sz w:val="18"/>
                <w:szCs w:val="18"/>
              </w:rPr>
            </w:pPr>
            <w:r w:rsidRPr="000C3648">
              <w:rPr>
                <w:b/>
                <w:bCs/>
                <w:sz w:val="18"/>
                <w:szCs w:val="18"/>
              </w:rPr>
              <w:t xml:space="preserve">VAT </w:t>
            </w:r>
            <w:r w:rsidRPr="000C3648">
              <w:rPr>
                <w:b/>
                <w:bCs/>
                <w:sz w:val="18"/>
                <w:szCs w:val="18"/>
              </w:rPr>
              <w:br/>
              <w:t>w %</w:t>
            </w:r>
          </w:p>
        </w:tc>
        <w:tc>
          <w:tcPr>
            <w:tcW w:w="470" w:type="pct"/>
            <w:vMerge w:val="restart"/>
            <w:tcBorders>
              <w:left w:val="single" w:sz="4" w:space="0" w:color="auto"/>
              <w:right w:val="single" w:sz="4" w:space="0" w:color="auto"/>
            </w:tcBorders>
            <w:vAlign w:val="center"/>
          </w:tcPr>
          <w:p w:rsidR="00DA6C3D" w:rsidRPr="000C3648" w:rsidRDefault="00DA6C3D" w:rsidP="001D22F3">
            <w:pPr>
              <w:spacing w:line="288" w:lineRule="auto"/>
              <w:ind w:left="-107" w:right="-108" w:hanging="22"/>
              <w:jc w:val="center"/>
              <w:rPr>
                <w:b/>
                <w:bCs/>
                <w:sz w:val="18"/>
                <w:szCs w:val="18"/>
              </w:rPr>
            </w:pPr>
            <w:r w:rsidRPr="000C3648">
              <w:rPr>
                <w:b/>
                <w:bCs/>
                <w:sz w:val="18"/>
                <w:szCs w:val="18"/>
              </w:rPr>
              <w:t>Wartość netto</w:t>
            </w:r>
          </w:p>
          <w:p w:rsidR="00DA6C3D" w:rsidRPr="000C3648" w:rsidRDefault="00DA6C3D" w:rsidP="001D22F3">
            <w:pPr>
              <w:spacing w:line="288" w:lineRule="auto"/>
              <w:ind w:left="-107" w:right="-108"/>
              <w:jc w:val="center"/>
              <w:rPr>
                <w:bCs/>
                <w:i/>
                <w:sz w:val="18"/>
                <w:szCs w:val="18"/>
              </w:rPr>
            </w:pPr>
            <w:r w:rsidRPr="000C3648">
              <w:rPr>
                <w:bCs/>
                <w:i/>
                <w:sz w:val="18"/>
                <w:szCs w:val="18"/>
              </w:rPr>
              <w:t>(kolumna 3x4)</w:t>
            </w:r>
          </w:p>
        </w:tc>
        <w:tc>
          <w:tcPr>
            <w:tcW w:w="467" w:type="pct"/>
            <w:vMerge w:val="restart"/>
            <w:tcBorders>
              <w:left w:val="single" w:sz="4" w:space="0" w:color="auto"/>
              <w:right w:val="single" w:sz="4" w:space="0" w:color="auto"/>
            </w:tcBorders>
            <w:vAlign w:val="center"/>
          </w:tcPr>
          <w:p w:rsidR="00DA6C3D" w:rsidRPr="000C3648" w:rsidRDefault="00DA6C3D" w:rsidP="001D22F3">
            <w:pPr>
              <w:spacing w:line="288" w:lineRule="auto"/>
              <w:ind w:left="-107" w:right="-106"/>
              <w:jc w:val="center"/>
              <w:rPr>
                <w:b/>
                <w:bCs/>
                <w:sz w:val="18"/>
                <w:szCs w:val="18"/>
              </w:rPr>
            </w:pPr>
            <w:r w:rsidRPr="000C3648">
              <w:rPr>
                <w:b/>
                <w:bCs/>
                <w:sz w:val="18"/>
                <w:szCs w:val="18"/>
              </w:rPr>
              <w:t>Wartość brutto</w:t>
            </w:r>
          </w:p>
          <w:p w:rsidR="00DA6C3D" w:rsidRPr="000C3648" w:rsidRDefault="00DA6C3D" w:rsidP="001D22F3">
            <w:pPr>
              <w:spacing w:line="288" w:lineRule="auto"/>
              <w:ind w:left="-107" w:right="-106"/>
              <w:jc w:val="center"/>
              <w:rPr>
                <w:b/>
                <w:bCs/>
                <w:sz w:val="18"/>
                <w:szCs w:val="18"/>
              </w:rPr>
            </w:pPr>
            <w:r w:rsidRPr="000C3648">
              <w:rPr>
                <w:bCs/>
                <w:i/>
                <w:sz w:val="18"/>
                <w:szCs w:val="18"/>
              </w:rPr>
              <w:t>(kolumna 6+wartość VAT)</w:t>
            </w:r>
          </w:p>
        </w:tc>
        <w:tc>
          <w:tcPr>
            <w:tcW w:w="551" w:type="pct"/>
            <w:vMerge w:val="restart"/>
            <w:tcBorders>
              <w:left w:val="single" w:sz="4" w:space="0" w:color="auto"/>
              <w:right w:val="single" w:sz="4" w:space="0" w:color="auto"/>
            </w:tcBorders>
            <w:vAlign w:val="center"/>
          </w:tcPr>
          <w:p w:rsidR="00DA6C3D" w:rsidRPr="00AB12AA" w:rsidRDefault="00DA6C3D" w:rsidP="001D22F3">
            <w:pPr>
              <w:spacing w:line="288" w:lineRule="auto"/>
              <w:ind w:left="-103" w:right="-107"/>
              <w:jc w:val="center"/>
              <w:rPr>
                <w:b/>
                <w:bCs/>
                <w:sz w:val="16"/>
                <w:szCs w:val="16"/>
              </w:rPr>
            </w:pPr>
            <w:r w:rsidRPr="00AB12AA">
              <w:rPr>
                <w:b/>
                <w:bCs/>
                <w:sz w:val="16"/>
                <w:szCs w:val="16"/>
              </w:rPr>
              <w:t>Termin przydatności minimum</w:t>
            </w:r>
          </w:p>
        </w:tc>
        <w:tc>
          <w:tcPr>
            <w:tcW w:w="1492" w:type="pct"/>
            <w:gridSpan w:val="3"/>
            <w:tcBorders>
              <w:left w:val="single" w:sz="4" w:space="0" w:color="auto"/>
              <w:bottom w:val="single" w:sz="4" w:space="0" w:color="auto"/>
              <w:right w:val="single" w:sz="4" w:space="0" w:color="auto"/>
            </w:tcBorders>
            <w:vAlign w:val="center"/>
          </w:tcPr>
          <w:p w:rsidR="00DA6C3D" w:rsidRPr="000C3648" w:rsidRDefault="00DA6C3D" w:rsidP="001D22F3">
            <w:pPr>
              <w:spacing w:line="288" w:lineRule="auto"/>
              <w:ind w:left="34" w:hanging="34"/>
              <w:jc w:val="center"/>
              <w:rPr>
                <w:b/>
                <w:bCs/>
                <w:sz w:val="18"/>
                <w:szCs w:val="18"/>
              </w:rPr>
            </w:pPr>
            <w:r>
              <w:rPr>
                <w:b/>
                <w:bCs/>
                <w:sz w:val="18"/>
                <w:szCs w:val="18"/>
              </w:rPr>
              <w:t>Dane identyfikacyjne produktu</w:t>
            </w:r>
          </w:p>
        </w:tc>
      </w:tr>
      <w:tr w:rsidR="00DA6C3D" w:rsidRPr="002A3F5D" w:rsidTr="001D22F3">
        <w:trPr>
          <w:trHeight w:val="547"/>
        </w:trPr>
        <w:tc>
          <w:tcPr>
            <w:tcW w:w="296" w:type="pct"/>
            <w:vMerge/>
            <w:vAlign w:val="center"/>
          </w:tcPr>
          <w:p w:rsidR="00DA6C3D" w:rsidRPr="000C3648" w:rsidRDefault="00DA6C3D" w:rsidP="001D22F3">
            <w:pPr>
              <w:spacing w:line="288" w:lineRule="auto"/>
              <w:ind w:left="709" w:right="-108" w:hanging="709"/>
              <w:jc w:val="center"/>
              <w:rPr>
                <w:b/>
                <w:bCs/>
                <w:sz w:val="18"/>
                <w:szCs w:val="18"/>
              </w:rPr>
            </w:pPr>
          </w:p>
        </w:tc>
        <w:tc>
          <w:tcPr>
            <w:tcW w:w="546" w:type="pct"/>
            <w:vMerge/>
            <w:vAlign w:val="center"/>
          </w:tcPr>
          <w:p w:rsidR="00DA6C3D" w:rsidRPr="000C3648" w:rsidRDefault="00DA6C3D" w:rsidP="001D22F3">
            <w:pPr>
              <w:spacing w:line="288" w:lineRule="auto"/>
              <w:ind w:left="709" w:right="-108" w:hanging="808"/>
              <w:jc w:val="center"/>
              <w:rPr>
                <w:b/>
                <w:bCs/>
                <w:sz w:val="18"/>
                <w:szCs w:val="18"/>
              </w:rPr>
            </w:pPr>
          </w:p>
        </w:tc>
        <w:tc>
          <w:tcPr>
            <w:tcW w:w="395" w:type="pct"/>
            <w:vMerge/>
            <w:vAlign w:val="center"/>
          </w:tcPr>
          <w:p w:rsidR="00DA6C3D" w:rsidRPr="000C3648" w:rsidRDefault="00DA6C3D" w:rsidP="001D22F3">
            <w:pPr>
              <w:spacing w:line="288" w:lineRule="auto"/>
              <w:ind w:left="34"/>
              <w:jc w:val="center"/>
              <w:rPr>
                <w:b/>
                <w:bCs/>
                <w:sz w:val="18"/>
                <w:szCs w:val="18"/>
                <w:lang w:eastAsia="pl-PL"/>
              </w:rPr>
            </w:pPr>
          </w:p>
        </w:tc>
        <w:tc>
          <w:tcPr>
            <w:tcW w:w="469" w:type="pct"/>
            <w:vMerge/>
            <w:tcBorders>
              <w:right w:val="single" w:sz="4" w:space="0" w:color="auto"/>
            </w:tcBorders>
            <w:vAlign w:val="center"/>
          </w:tcPr>
          <w:p w:rsidR="00DA6C3D" w:rsidRPr="000C3648" w:rsidRDefault="00DA6C3D" w:rsidP="001D22F3">
            <w:pPr>
              <w:spacing w:line="288" w:lineRule="auto"/>
              <w:ind w:left="-52" w:firstLine="52"/>
              <w:jc w:val="center"/>
              <w:rPr>
                <w:b/>
                <w:bCs/>
                <w:sz w:val="18"/>
                <w:szCs w:val="18"/>
                <w:lang w:eastAsia="pl-PL"/>
              </w:rPr>
            </w:pPr>
          </w:p>
        </w:tc>
        <w:tc>
          <w:tcPr>
            <w:tcW w:w="314" w:type="pct"/>
            <w:vMerge/>
            <w:tcBorders>
              <w:left w:val="single" w:sz="4" w:space="0" w:color="auto"/>
              <w:right w:val="single" w:sz="4" w:space="0" w:color="auto"/>
            </w:tcBorders>
            <w:vAlign w:val="center"/>
          </w:tcPr>
          <w:p w:rsidR="00DA6C3D" w:rsidRPr="000C3648" w:rsidRDefault="00DA6C3D" w:rsidP="001D22F3">
            <w:pPr>
              <w:spacing w:line="288" w:lineRule="auto"/>
              <w:jc w:val="center"/>
              <w:rPr>
                <w:b/>
                <w:bCs/>
                <w:sz w:val="18"/>
                <w:szCs w:val="18"/>
              </w:rPr>
            </w:pPr>
          </w:p>
        </w:tc>
        <w:tc>
          <w:tcPr>
            <w:tcW w:w="470" w:type="pct"/>
            <w:vMerge/>
            <w:tcBorders>
              <w:left w:val="single" w:sz="4" w:space="0" w:color="auto"/>
              <w:right w:val="single" w:sz="4" w:space="0" w:color="auto"/>
            </w:tcBorders>
            <w:vAlign w:val="center"/>
          </w:tcPr>
          <w:p w:rsidR="00DA6C3D" w:rsidRPr="000C3648" w:rsidRDefault="00DA6C3D" w:rsidP="001D22F3">
            <w:pPr>
              <w:spacing w:line="288" w:lineRule="auto"/>
              <w:ind w:left="-107" w:right="-108" w:hanging="22"/>
              <w:jc w:val="center"/>
              <w:rPr>
                <w:b/>
                <w:bCs/>
                <w:sz w:val="18"/>
                <w:szCs w:val="18"/>
              </w:rPr>
            </w:pPr>
          </w:p>
        </w:tc>
        <w:tc>
          <w:tcPr>
            <w:tcW w:w="467" w:type="pct"/>
            <w:vMerge/>
            <w:tcBorders>
              <w:left w:val="single" w:sz="4" w:space="0" w:color="auto"/>
              <w:right w:val="single" w:sz="4" w:space="0" w:color="auto"/>
            </w:tcBorders>
            <w:vAlign w:val="center"/>
          </w:tcPr>
          <w:p w:rsidR="00DA6C3D" w:rsidRPr="000C3648" w:rsidRDefault="00DA6C3D" w:rsidP="001D22F3">
            <w:pPr>
              <w:spacing w:line="288" w:lineRule="auto"/>
              <w:ind w:left="-107" w:right="-106"/>
              <w:jc w:val="center"/>
              <w:rPr>
                <w:b/>
                <w:bCs/>
                <w:sz w:val="18"/>
                <w:szCs w:val="18"/>
              </w:rPr>
            </w:pPr>
          </w:p>
        </w:tc>
        <w:tc>
          <w:tcPr>
            <w:tcW w:w="551" w:type="pct"/>
            <w:vMerge/>
            <w:tcBorders>
              <w:left w:val="single" w:sz="4" w:space="0" w:color="auto"/>
              <w:right w:val="single" w:sz="4" w:space="0" w:color="auto"/>
            </w:tcBorders>
          </w:tcPr>
          <w:p w:rsidR="00DA6C3D" w:rsidRPr="00363A06" w:rsidRDefault="00DA6C3D" w:rsidP="001D22F3">
            <w:pPr>
              <w:spacing w:line="288" w:lineRule="auto"/>
              <w:ind w:left="34" w:hanging="34"/>
              <w:jc w:val="center"/>
              <w:rPr>
                <w:b/>
                <w:bCs/>
                <w:sz w:val="14"/>
                <w:szCs w:val="14"/>
              </w:rPr>
            </w:pPr>
          </w:p>
        </w:tc>
        <w:tc>
          <w:tcPr>
            <w:tcW w:w="471" w:type="pct"/>
            <w:tcBorders>
              <w:top w:val="single" w:sz="4" w:space="0" w:color="auto"/>
              <w:left w:val="single" w:sz="4" w:space="0" w:color="auto"/>
              <w:right w:val="single" w:sz="4" w:space="0" w:color="auto"/>
            </w:tcBorders>
            <w:vAlign w:val="center"/>
          </w:tcPr>
          <w:p w:rsidR="00DA6C3D" w:rsidRPr="00363A06" w:rsidRDefault="00DA6C3D" w:rsidP="001D22F3">
            <w:pPr>
              <w:spacing w:line="288" w:lineRule="auto"/>
              <w:ind w:left="-109" w:right="-109"/>
              <w:jc w:val="center"/>
              <w:rPr>
                <w:b/>
                <w:bCs/>
                <w:sz w:val="14"/>
                <w:szCs w:val="14"/>
              </w:rPr>
            </w:pPr>
            <w:r w:rsidRPr="00363A06">
              <w:rPr>
                <w:b/>
                <w:bCs/>
                <w:sz w:val="14"/>
                <w:szCs w:val="14"/>
              </w:rPr>
              <w:t>Nazwa producenta</w:t>
            </w:r>
          </w:p>
        </w:tc>
        <w:tc>
          <w:tcPr>
            <w:tcW w:w="469" w:type="pct"/>
            <w:tcBorders>
              <w:left w:val="single" w:sz="4" w:space="0" w:color="auto"/>
              <w:right w:val="single" w:sz="4" w:space="0" w:color="auto"/>
            </w:tcBorders>
            <w:vAlign w:val="center"/>
          </w:tcPr>
          <w:p w:rsidR="00DA6C3D" w:rsidRPr="00363A06" w:rsidRDefault="00DA6C3D" w:rsidP="001D22F3">
            <w:pPr>
              <w:spacing w:line="288" w:lineRule="auto"/>
              <w:ind w:left="-107" w:right="-108"/>
              <w:jc w:val="center"/>
              <w:rPr>
                <w:b/>
                <w:bCs/>
                <w:sz w:val="14"/>
                <w:szCs w:val="14"/>
              </w:rPr>
            </w:pPr>
            <w:r w:rsidRPr="00363A06">
              <w:rPr>
                <w:b/>
                <w:bCs/>
                <w:sz w:val="14"/>
                <w:szCs w:val="14"/>
              </w:rPr>
              <w:t>Nazwa handlowa produktu</w:t>
            </w:r>
          </w:p>
        </w:tc>
        <w:tc>
          <w:tcPr>
            <w:tcW w:w="552" w:type="pct"/>
            <w:tcBorders>
              <w:left w:val="single" w:sz="4" w:space="0" w:color="auto"/>
              <w:right w:val="single" w:sz="4" w:space="0" w:color="auto"/>
            </w:tcBorders>
            <w:vAlign w:val="center"/>
          </w:tcPr>
          <w:p w:rsidR="00DA6C3D" w:rsidRPr="002A3F5D" w:rsidRDefault="00DA6C3D" w:rsidP="001D22F3">
            <w:pPr>
              <w:spacing w:line="288" w:lineRule="auto"/>
              <w:ind w:left="-107" w:right="-104" w:firstLine="4"/>
              <w:jc w:val="center"/>
              <w:rPr>
                <w:b/>
                <w:bCs/>
                <w:sz w:val="16"/>
                <w:szCs w:val="16"/>
              </w:rPr>
            </w:pPr>
            <w:r>
              <w:rPr>
                <w:b/>
                <w:bCs/>
                <w:sz w:val="14"/>
                <w:szCs w:val="14"/>
              </w:rPr>
              <w:t>Wielkość opakowania jed</w:t>
            </w:r>
            <w:r w:rsidRPr="003453C3">
              <w:rPr>
                <w:b/>
                <w:bCs/>
                <w:sz w:val="14"/>
                <w:szCs w:val="14"/>
              </w:rPr>
              <w:t>nostkowego</w:t>
            </w:r>
          </w:p>
        </w:tc>
      </w:tr>
      <w:tr w:rsidR="00DA6C3D" w:rsidRPr="005E725D" w:rsidTr="001D22F3">
        <w:trPr>
          <w:trHeight w:val="196"/>
        </w:trPr>
        <w:tc>
          <w:tcPr>
            <w:tcW w:w="296" w:type="pct"/>
            <w:vAlign w:val="center"/>
          </w:tcPr>
          <w:p w:rsidR="00DA6C3D" w:rsidRPr="005E725D" w:rsidRDefault="00DA6C3D" w:rsidP="001D22F3">
            <w:pPr>
              <w:autoSpaceDE w:val="0"/>
              <w:adjustRightInd w:val="0"/>
              <w:spacing w:line="288" w:lineRule="auto"/>
              <w:jc w:val="center"/>
              <w:rPr>
                <w:b/>
                <w:i/>
              </w:rPr>
            </w:pPr>
            <w:r>
              <w:rPr>
                <w:b/>
                <w:i/>
              </w:rPr>
              <w:t>1</w:t>
            </w:r>
          </w:p>
        </w:tc>
        <w:tc>
          <w:tcPr>
            <w:tcW w:w="546" w:type="pct"/>
            <w:vAlign w:val="center"/>
          </w:tcPr>
          <w:p w:rsidR="00DA6C3D" w:rsidRPr="005E725D" w:rsidRDefault="00DA6C3D" w:rsidP="001D22F3">
            <w:pPr>
              <w:autoSpaceDE w:val="0"/>
              <w:adjustRightInd w:val="0"/>
              <w:spacing w:line="288" w:lineRule="auto"/>
              <w:ind w:left="709" w:hanging="675"/>
              <w:jc w:val="center"/>
              <w:rPr>
                <w:b/>
                <w:i/>
              </w:rPr>
            </w:pPr>
            <w:r w:rsidRPr="005E725D">
              <w:rPr>
                <w:b/>
                <w:i/>
              </w:rPr>
              <w:t>2</w:t>
            </w:r>
          </w:p>
        </w:tc>
        <w:tc>
          <w:tcPr>
            <w:tcW w:w="395" w:type="pct"/>
            <w:vAlign w:val="center"/>
          </w:tcPr>
          <w:p w:rsidR="00DA6C3D" w:rsidRPr="005E725D" w:rsidRDefault="00DA6C3D" w:rsidP="001D22F3">
            <w:pPr>
              <w:autoSpaceDE w:val="0"/>
              <w:adjustRightInd w:val="0"/>
              <w:spacing w:line="288" w:lineRule="auto"/>
              <w:jc w:val="center"/>
              <w:rPr>
                <w:b/>
                <w:i/>
              </w:rPr>
            </w:pPr>
            <w:r>
              <w:rPr>
                <w:b/>
                <w:i/>
              </w:rPr>
              <w:t>3</w:t>
            </w:r>
          </w:p>
        </w:tc>
        <w:tc>
          <w:tcPr>
            <w:tcW w:w="469" w:type="pct"/>
            <w:tcBorders>
              <w:right w:val="single" w:sz="4" w:space="0" w:color="auto"/>
            </w:tcBorders>
            <w:vAlign w:val="center"/>
          </w:tcPr>
          <w:p w:rsidR="00DA6C3D" w:rsidRPr="005E725D" w:rsidRDefault="00DA6C3D" w:rsidP="001D22F3">
            <w:pPr>
              <w:autoSpaceDE w:val="0"/>
              <w:adjustRightInd w:val="0"/>
              <w:spacing w:line="288" w:lineRule="auto"/>
              <w:ind w:left="709" w:hanging="709"/>
              <w:jc w:val="center"/>
              <w:rPr>
                <w:b/>
                <w:i/>
              </w:rPr>
            </w:pPr>
            <w:r w:rsidRPr="005E725D">
              <w:rPr>
                <w:b/>
                <w:i/>
              </w:rPr>
              <w:t>4</w:t>
            </w:r>
          </w:p>
        </w:tc>
        <w:tc>
          <w:tcPr>
            <w:tcW w:w="314" w:type="pct"/>
            <w:tcBorders>
              <w:left w:val="single" w:sz="4" w:space="0" w:color="auto"/>
              <w:right w:val="single" w:sz="4" w:space="0" w:color="auto"/>
            </w:tcBorders>
            <w:vAlign w:val="center"/>
          </w:tcPr>
          <w:p w:rsidR="00DA6C3D" w:rsidRPr="005E725D" w:rsidRDefault="00DA6C3D" w:rsidP="001D22F3">
            <w:pPr>
              <w:autoSpaceDE w:val="0"/>
              <w:adjustRightInd w:val="0"/>
              <w:spacing w:line="288" w:lineRule="auto"/>
              <w:jc w:val="center"/>
              <w:rPr>
                <w:b/>
                <w:i/>
              </w:rPr>
            </w:pPr>
            <w:r>
              <w:rPr>
                <w:b/>
                <w:i/>
              </w:rPr>
              <w:t>5</w:t>
            </w:r>
          </w:p>
        </w:tc>
        <w:tc>
          <w:tcPr>
            <w:tcW w:w="470" w:type="pct"/>
            <w:tcBorders>
              <w:left w:val="single" w:sz="4" w:space="0" w:color="auto"/>
              <w:right w:val="single" w:sz="4" w:space="0" w:color="auto"/>
            </w:tcBorders>
            <w:vAlign w:val="center"/>
          </w:tcPr>
          <w:p w:rsidR="00DA6C3D" w:rsidRPr="005E725D" w:rsidRDefault="00DA6C3D" w:rsidP="001D22F3">
            <w:pPr>
              <w:autoSpaceDE w:val="0"/>
              <w:adjustRightInd w:val="0"/>
              <w:spacing w:line="288" w:lineRule="auto"/>
              <w:ind w:left="709" w:hanging="806"/>
              <w:jc w:val="center"/>
              <w:rPr>
                <w:b/>
                <w:i/>
              </w:rPr>
            </w:pPr>
            <w:r w:rsidRPr="005E725D">
              <w:rPr>
                <w:b/>
                <w:i/>
              </w:rPr>
              <w:t>6</w:t>
            </w:r>
          </w:p>
        </w:tc>
        <w:tc>
          <w:tcPr>
            <w:tcW w:w="467" w:type="pct"/>
            <w:tcBorders>
              <w:left w:val="single" w:sz="4" w:space="0" w:color="auto"/>
              <w:right w:val="single" w:sz="4" w:space="0" w:color="auto"/>
            </w:tcBorders>
            <w:vAlign w:val="center"/>
          </w:tcPr>
          <w:p w:rsidR="00DA6C3D" w:rsidRPr="005E725D" w:rsidRDefault="00DA6C3D" w:rsidP="001D22F3">
            <w:pPr>
              <w:autoSpaceDE w:val="0"/>
              <w:adjustRightInd w:val="0"/>
              <w:spacing w:line="288" w:lineRule="auto"/>
              <w:ind w:left="709" w:hanging="806"/>
              <w:jc w:val="center"/>
              <w:rPr>
                <w:b/>
                <w:i/>
              </w:rPr>
            </w:pPr>
            <w:r w:rsidRPr="005E725D">
              <w:rPr>
                <w:b/>
                <w:i/>
              </w:rPr>
              <w:t>7</w:t>
            </w:r>
          </w:p>
        </w:tc>
        <w:tc>
          <w:tcPr>
            <w:tcW w:w="551" w:type="pct"/>
            <w:tcBorders>
              <w:left w:val="single" w:sz="4" w:space="0" w:color="auto"/>
              <w:right w:val="single" w:sz="4" w:space="0" w:color="auto"/>
            </w:tcBorders>
          </w:tcPr>
          <w:p w:rsidR="00DA6C3D" w:rsidRPr="005E725D" w:rsidRDefault="00DA6C3D" w:rsidP="001D22F3">
            <w:pPr>
              <w:autoSpaceDE w:val="0"/>
              <w:adjustRightInd w:val="0"/>
              <w:spacing w:line="288" w:lineRule="auto"/>
              <w:ind w:left="709" w:hanging="803"/>
              <w:jc w:val="center"/>
              <w:rPr>
                <w:b/>
                <w:i/>
              </w:rPr>
            </w:pPr>
            <w:r>
              <w:rPr>
                <w:b/>
                <w:i/>
              </w:rPr>
              <w:t>8</w:t>
            </w:r>
          </w:p>
        </w:tc>
        <w:tc>
          <w:tcPr>
            <w:tcW w:w="1492" w:type="pct"/>
            <w:gridSpan w:val="3"/>
            <w:tcBorders>
              <w:left w:val="single" w:sz="4" w:space="0" w:color="auto"/>
              <w:right w:val="single" w:sz="4" w:space="0" w:color="auto"/>
            </w:tcBorders>
            <w:vAlign w:val="center"/>
          </w:tcPr>
          <w:p w:rsidR="00DA6C3D" w:rsidRPr="005E725D" w:rsidRDefault="00DA6C3D" w:rsidP="001D22F3">
            <w:pPr>
              <w:autoSpaceDE w:val="0"/>
              <w:adjustRightInd w:val="0"/>
              <w:spacing w:line="288" w:lineRule="auto"/>
              <w:ind w:left="709" w:hanging="803"/>
              <w:jc w:val="center"/>
              <w:rPr>
                <w:b/>
                <w:i/>
              </w:rPr>
            </w:pPr>
            <w:r>
              <w:rPr>
                <w:b/>
                <w:i/>
              </w:rPr>
              <w:t>9</w:t>
            </w:r>
          </w:p>
        </w:tc>
      </w:tr>
      <w:tr w:rsidR="00DA6C3D" w:rsidRPr="00B97EAA" w:rsidTr="001D22F3">
        <w:trPr>
          <w:trHeight w:val="640"/>
        </w:trPr>
        <w:tc>
          <w:tcPr>
            <w:tcW w:w="296" w:type="pct"/>
            <w:vAlign w:val="center"/>
          </w:tcPr>
          <w:p w:rsidR="00DA6C3D" w:rsidRPr="00B97EAA" w:rsidRDefault="00DA6C3D" w:rsidP="001D22F3">
            <w:pPr>
              <w:autoSpaceDE w:val="0"/>
              <w:adjustRightInd w:val="0"/>
              <w:spacing w:line="288" w:lineRule="auto"/>
              <w:jc w:val="center"/>
              <w:rPr>
                <w:sz w:val="20"/>
                <w:szCs w:val="20"/>
              </w:rPr>
            </w:pPr>
            <w:r w:rsidRPr="00B97EAA">
              <w:rPr>
                <w:sz w:val="20"/>
                <w:szCs w:val="20"/>
              </w:rPr>
              <w:t>1</w:t>
            </w:r>
          </w:p>
        </w:tc>
        <w:tc>
          <w:tcPr>
            <w:tcW w:w="546" w:type="pct"/>
            <w:vAlign w:val="center"/>
          </w:tcPr>
          <w:p w:rsidR="00DA6C3D" w:rsidRPr="00B97EAA" w:rsidRDefault="00DA6C3D" w:rsidP="001D22F3">
            <w:pPr>
              <w:autoSpaceDE w:val="0"/>
              <w:adjustRightInd w:val="0"/>
              <w:spacing w:line="288" w:lineRule="auto"/>
              <w:ind w:left="709" w:hanging="675"/>
              <w:jc w:val="center"/>
              <w:rPr>
                <w:sz w:val="20"/>
                <w:szCs w:val="20"/>
              </w:rPr>
            </w:pPr>
            <w:r w:rsidRPr="00B97EAA">
              <w:rPr>
                <w:sz w:val="20"/>
                <w:szCs w:val="20"/>
              </w:rPr>
              <w:t>XYZ</w:t>
            </w:r>
          </w:p>
        </w:tc>
        <w:tc>
          <w:tcPr>
            <w:tcW w:w="395" w:type="pct"/>
            <w:vAlign w:val="center"/>
          </w:tcPr>
          <w:p w:rsidR="00DA6C3D" w:rsidRPr="00B97EAA" w:rsidRDefault="00DA6C3D" w:rsidP="001D22F3">
            <w:pPr>
              <w:autoSpaceDE w:val="0"/>
              <w:adjustRightInd w:val="0"/>
              <w:spacing w:line="288" w:lineRule="auto"/>
              <w:ind w:left="709" w:hanging="674"/>
              <w:jc w:val="center"/>
              <w:rPr>
                <w:sz w:val="20"/>
                <w:szCs w:val="20"/>
              </w:rPr>
            </w:pPr>
            <w:r w:rsidRPr="00B97EAA">
              <w:rPr>
                <w:sz w:val="20"/>
                <w:szCs w:val="20"/>
              </w:rPr>
              <w:t>200g</w:t>
            </w:r>
          </w:p>
        </w:tc>
        <w:tc>
          <w:tcPr>
            <w:tcW w:w="469" w:type="pct"/>
            <w:tcBorders>
              <w:right w:val="single" w:sz="4" w:space="0" w:color="auto"/>
            </w:tcBorders>
            <w:vAlign w:val="center"/>
          </w:tcPr>
          <w:p w:rsidR="00DA6C3D" w:rsidRPr="00B97EAA" w:rsidRDefault="00DA6C3D" w:rsidP="001D22F3">
            <w:pPr>
              <w:autoSpaceDE w:val="0"/>
              <w:adjustRightInd w:val="0"/>
              <w:spacing w:line="288" w:lineRule="auto"/>
              <w:ind w:left="709" w:hanging="709"/>
              <w:jc w:val="center"/>
              <w:rPr>
                <w:sz w:val="20"/>
                <w:szCs w:val="20"/>
              </w:rPr>
            </w:pPr>
            <w:r w:rsidRPr="00B97EAA">
              <w:rPr>
                <w:sz w:val="20"/>
                <w:szCs w:val="20"/>
              </w:rPr>
              <w:t>2,50 zł</w:t>
            </w:r>
          </w:p>
        </w:tc>
        <w:tc>
          <w:tcPr>
            <w:tcW w:w="314" w:type="pct"/>
            <w:tcBorders>
              <w:left w:val="single" w:sz="4" w:space="0" w:color="auto"/>
              <w:right w:val="single" w:sz="4" w:space="0" w:color="auto"/>
            </w:tcBorders>
            <w:vAlign w:val="center"/>
          </w:tcPr>
          <w:p w:rsidR="00DA6C3D" w:rsidRPr="00B97EAA" w:rsidRDefault="00DA6C3D" w:rsidP="001D22F3">
            <w:pPr>
              <w:autoSpaceDE w:val="0"/>
              <w:adjustRightInd w:val="0"/>
              <w:spacing w:line="288" w:lineRule="auto"/>
              <w:ind w:left="709" w:hanging="709"/>
              <w:jc w:val="center"/>
              <w:rPr>
                <w:sz w:val="20"/>
                <w:szCs w:val="20"/>
              </w:rPr>
            </w:pPr>
            <w:r>
              <w:rPr>
                <w:sz w:val="20"/>
                <w:szCs w:val="20"/>
              </w:rPr>
              <w:t>5</w:t>
            </w:r>
            <w:r w:rsidRPr="00B97EAA">
              <w:rPr>
                <w:sz w:val="20"/>
                <w:szCs w:val="20"/>
              </w:rPr>
              <w:t xml:space="preserve">% </w:t>
            </w:r>
          </w:p>
        </w:tc>
        <w:tc>
          <w:tcPr>
            <w:tcW w:w="470" w:type="pct"/>
            <w:tcBorders>
              <w:left w:val="single" w:sz="4" w:space="0" w:color="auto"/>
              <w:right w:val="single" w:sz="4" w:space="0" w:color="auto"/>
            </w:tcBorders>
            <w:vAlign w:val="center"/>
          </w:tcPr>
          <w:p w:rsidR="00DA6C3D" w:rsidRPr="00B97EAA" w:rsidRDefault="00DA6C3D" w:rsidP="001D22F3">
            <w:pPr>
              <w:autoSpaceDE w:val="0"/>
              <w:adjustRightInd w:val="0"/>
              <w:spacing w:line="288" w:lineRule="auto"/>
              <w:ind w:firstLine="34"/>
              <w:jc w:val="center"/>
              <w:rPr>
                <w:sz w:val="20"/>
                <w:szCs w:val="20"/>
              </w:rPr>
            </w:pPr>
            <w:r w:rsidRPr="00B97EAA">
              <w:rPr>
                <w:sz w:val="20"/>
                <w:szCs w:val="20"/>
              </w:rPr>
              <w:t>500,00 zł</w:t>
            </w:r>
          </w:p>
        </w:tc>
        <w:tc>
          <w:tcPr>
            <w:tcW w:w="467" w:type="pct"/>
            <w:tcBorders>
              <w:left w:val="single" w:sz="4" w:space="0" w:color="auto"/>
              <w:right w:val="single" w:sz="4" w:space="0" w:color="auto"/>
            </w:tcBorders>
            <w:vAlign w:val="center"/>
          </w:tcPr>
          <w:p w:rsidR="00DA6C3D" w:rsidRPr="00B97EAA" w:rsidRDefault="00DA6C3D" w:rsidP="001D22F3">
            <w:pPr>
              <w:autoSpaceDE w:val="0"/>
              <w:adjustRightInd w:val="0"/>
              <w:spacing w:line="288" w:lineRule="auto"/>
              <w:ind w:left="-108" w:hanging="1"/>
              <w:jc w:val="center"/>
              <w:rPr>
                <w:sz w:val="20"/>
                <w:szCs w:val="20"/>
              </w:rPr>
            </w:pPr>
            <w:r w:rsidRPr="00B97EAA">
              <w:rPr>
                <w:sz w:val="20"/>
                <w:szCs w:val="20"/>
              </w:rPr>
              <w:t>5</w:t>
            </w:r>
            <w:r>
              <w:rPr>
                <w:sz w:val="20"/>
                <w:szCs w:val="20"/>
              </w:rPr>
              <w:t>25</w:t>
            </w:r>
            <w:r w:rsidRPr="00B97EAA">
              <w:rPr>
                <w:sz w:val="20"/>
                <w:szCs w:val="20"/>
              </w:rPr>
              <w:t>,00 zł</w:t>
            </w:r>
          </w:p>
        </w:tc>
        <w:tc>
          <w:tcPr>
            <w:tcW w:w="551" w:type="pct"/>
            <w:tcBorders>
              <w:left w:val="single" w:sz="4" w:space="0" w:color="auto"/>
              <w:right w:val="single" w:sz="4" w:space="0" w:color="auto"/>
            </w:tcBorders>
            <w:vAlign w:val="center"/>
          </w:tcPr>
          <w:p w:rsidR="00DA6C3D" w:rsidRPr="00B97EAA" w:rsidRDefault="00DA6C3D" w:rsidP="001D22F3">
            <w:pPr>
              <w:autoSpaceDE w:val="0"/>
              <w:adjustRightInd w:val="0"/>
              <w:spacing w:line="288" w:lineRule="auto"/>
              <w:ind w:left="-108" w:right="-107"/>
              <w:jc w:val="center"/>
              <w:rPr>
                <w:sz w:val="20"/>
                <w:szCs w:val="20"/>
              </w:rPr>
            </w:pPr>
            <w:r w:rsidRPr="00B97EAA">
              <w:rPr>
                <w:sz w:val="20"/>
                <w:szCs w:val="20"/>
              </w:rPr>
              <w:t>X</w:t>
            </w:r>
          </w:p>
        </w:tc>
        <w:tc>
          <w:tcPr>
            <w:tcW w:w="471" w:type="pct"/>
            <w:tcBorders>
              <w:left w:val="single" w:sz="4" w:space="0" w:color="auto"/>
              <w:right w:val="single" w:sz="4" w:space="0" w:color="auto"/>
            </w:tcBorders>
            <w:vAlign w:val="center"/>
          </w:tcPr>
          <w:p w:rsidR="00DA6C3D" w:rsidRPr="00B97EAA" w:rsidRDefault="00DA6C3D" w:rsidP="001D22F3">
            <w:pPr>
              <w:autoSpaceDE w:val="0"/>
              <w:adjustRightInd w:val="0"/>
              <w:spacing w:line="288" w:lineRule="auto"/>
              <w:ind w:left="-108" w:right="-107"/>
              <w:jc w:val="center"/>
              <w:rPr>
                <w:sz w:val="20"/>
                <w:szCs w:val="20"/>
              </w:rPr>
            </w:pPr>
            <w:r w:rsidRPr="00B97EAA">
              <w:rPr>
                <w:sz w:val="20"/>
                <w:szCs w:val="20"/>
              </w:rPr>
              <w:t>X</w:t>
            </w:r>
          </w:p>
        </w:tc>
        <w:tc>
          <w:tcPr>
            <w:tcW w:w="469" w:type="pct"/>
            <w:tcBorders>
              <w:left w:val="single" w:sz="4" w:space="0" w:color="auto"/>
              <w:right w:val="single" w:sz="4" w:space="0" w:color="auto"/>
            </w:tcBorders>
            <w:vAlign w:val="center"/>
          </w:tcPr>
          <w:p w:rsidR="00DA6C3D" w:rsidRPr="00B97EAA" w:rsidRDefault="00DA6C3D" w:rsidP="001D22F3">
            <w:pPr>
              <w:autoSpaceDE w:val="0"/>
              <w:adjustRightInd w:val="0"/>
              <w:spacing w:line="288" w:lineRule="auto"/>
              <w:ind w:left="-108" w:right="-107"/>
              <w:jc w:val="center"/>
              <w:rPr>
                <w:sz w:val="20"/>
                <w:szCs w:val="20"/>
              </w:rPr>
            </w:pPr>
            <w:r w:rsidRPr="00B97EAA">
              <w:rPr>
                <w:sz w:val="20"/>
                <w:szCs w:val="20"/>
              </w:rPr>
              <w:t>X</w:t>
            </w:r>
          </w:p>
        </w:tc>
        <w:tc>
          <w:tcPr>
            <w:tcW w:w="551" w:type="pct"/>
            <w:tcBorders>
              <w:left w:val="single" w:sz="4" w:space="0" w:color="auto"/>
              <w:right w:val="single" w:sz="4" w:space="0" w:color="auto"/>
            </w:tcBorders>
            <w:vAlign w:val="center"/>
          </w:tcPr>
          <w:p w:rsidR="00DA6C3D" w:rsidRPr="00B97EAA" w:rsidRDefault="00DA6C3D" w:rsidP="001D22F3">
            <w:pPr>
              <w:autoSpaceDE w:val="0"/>
              <w:adjustRightInd w:val="0"/>
              <w:spacing w:line="288" w:lineRule="auto"/>
              <w:ind w:left="-108" w:right="-107"/>
              <w:jc w:val="center"/>
              <w:rPr>
                <w:sz w:val="20"/>
                <w:szCs w:val="20"/>
              </w:rPr>
            </w:pPr>
            <w:r w:rsidRPr="00B97EAA">
              <w:rPr>
                <w:sz w:val="20"/>
                <w:szCs w:val="20"/>
              </w:rPr>
              <w:t>X</w:t>
            </w:r>
          </w:p>
        </w:tc>
      </w:tr>
      <w:tr w:rsidR="00DA6C3D" w:rsidRPr="00B97EAA" w:rsidTr="001D22F3">
        <w:trPr>
          <w:trHeight w:val="1329"/>
        </w:trPr>
        <w:tc>
          <w:tcPr>
            <w:tcW w:w="5000" w:type="pct"/>
            <w:gridSpan w:val="11"/>
          </w:tcPr>
          <w:p w:rsidR="00DA6C3D" w:rsidRPr="00B97EAA" w:rsidRDefault="00DA6C3D" w:rsidP="001D22F3">
            <w:pPr>
              <w:autoSpaceDE w:val="0"/>
              <w:adjustRightInd w:val="0"/>
              <w:spacing w:line="288" w:lineRule="auto"/>
              <w:ind w:left="34" w:hanging="34"/>
              <w:jc w:val="both"/>
              <w:rPr>
                <w:sz w:val="20"/>
                <w:szCs w:val="20"/>
              </w:rPr>
            </w:pPr>
            <w:r w:rsidRPr="00B97EAA">
              <w:rPr>
                <w:sz w:val="20"/>
                <w:szCs w:val="20"/>
              </w:rPr>
              <w:lastRenderedPageBreak/>
              <w:t>Mnożymy kolumnę nr 3 (200 kg) x kolumnę nr 4 (2,50 zł).</w:t>
            </w:r>
          </w:p>
          <w:p w:rsidR="00DA6C3D" w:rsidRPr="00B97EAA" w:rsidRDefault="00DA6C3D" w:rsidP="001D22F3">
            <w:pPr>
              <w:autoSpaceDE w:val="0"/>
              <w:adjustRightInd w:val="0"/>
              <w:spacing w:line="288" w:lineRule="auto"/>
              <w:ind w:left="34" w:hanging="34"/>
              <w:jc w:val="both"/>
              <w:rPr>
                <w:sz w:val="20"/>
                <w:szCs w:val="20"/>
              </w:rPr>
            </w:pPr>
            <w:r w:rsidRPr="00B97EAA">
              <w:rPr>
                <w:sz w:val="20"/>
                <w:szCs w:val="20"/>
              </w:rPr>
              <w:t xml:space="preserve">Otrzymujemy wynik (500,00 zł), który wpisujemy w kolumnę nr 6 - </w:t>
            </w:r>
            <w:r w:rsidRPr="00B97EAA">
              <w:rPr>
                <w:i/>
                <w:sz w:val="20"/>
                <w:szCs w:val="20"/>
              </w:rPr>
              <w:t>Wartość netto</w:t>
            </w:r>
            <w:r w:rsidRPr="00B97EAA">
              <w:rPr>
                <w:sz w:val="20"/>
                <w:szCs w:val="20"/>
              </w:rPr>
              <w:t xml:space="preserve">. </w:t>
            </w:r>
          </w:p>
          <w:p w:rsidR="00DA6C3D" w:rsidRPr="00B97EAA" w:rsidRDefault="00DA6C3D" w:rsidP="001D22F3">
            <w:pPr>
              <w:autoSpaceDE w:val="0"/>
              <w:adjustRightInd w:val="0"/>
              <w:spacing w:line="288" w:lineRule="auto"/>
              <w:ind w:left="34" w:hanging="34"/>
              <w:jc w:val="both"/>
              <w:rPr>
                <w:sz w:val="20"/>
                <w:szCs w:val="20"/>
              </w:rPr>
            </w:pPr>
            <w:r w:rsidRPr="00B97EAA">
              <w:rPr>
                <w:sz w:val="20"/>
                <w:szCs w:val="20"/>
              </w:rPr>
              <w:t xml:space="preserve">Następnie dodajemy VAT (we wzorze jest </w:t>
            </w:r>
            <w:r>
              <w:rPr>
                <w:sz w:val="20"/>
                <w:szCs w:val="20"/>
              </w:rPr>
              <w:t>5</w:t>
            </w:r>
            <w:r w:rsidRPr="00B97EAA">
              <w:rPr>
                <w:sz w:val="20"/>
                <w:szCs w:val="20"/>
              </w:rPr>
              <w:t>%) i otrzymujemy wynik (5</w:t>
            </w:r>
            <w:r>
              <w:rPr>
                <w:sz w:val="20"/>
                <w:szCs w:val="20"/>
              </w:rPr>
              <w:t>25</w:t>
            </w:r>
            <w:r w:rsidRPr="00B97EAA">
              <w:rPr>
                <w:sz w:val="20"/>
                <w:szCs w:val="20"/>
              </w:rPr>
              <w:t xml:space="preserve">,00 zł), który wpisujemy </w:t>
            </w:r>
            <w:r w:rsidRPr="00B97EAA">
              <w:rPr>
                <w:sz w:val="20"/>
                <w:szCs w:val="20"/>
              </w:rPr>
              <w:br/>
              <w:t xml:space="preserve">w kolumnę nr 7 – </w:t>
            </w:r>
            <w:r w:rsidRPr="00B97EAA">
              <w:rPr>
                <w:i/>
                <w:sz w:val="20"/>
                <w:szCs w:val="20"/>
              </w:rPr>
              <w:t>Wartość brutto</w:t>
            </w:r>
            <w:r w:rsidRPr="00B97EAA">
              <w:rPr>
                <w:sz w:val="20"/>
                <w:szCs w:val="20"/>
              </w:rPr>
              <w:t>.</w:t>
            </w:r>
            <w:r>
              <w:rPr>
                <w:sz w:val="20"/>
                <w:szCs w:val="20"/>
              </w:rPr>
              <w:t xml:space="preserve"> </w:t>
            </w:r>
            <w:r w:rsidRPr="00B97EAA">
              <w:rPr>
                <w:sz w:val="20"/>
                <w:szCs w:val="20"/>
              </w:rPr>
              <w:t>Wartości te należy wpisać w</w:t>
            </w:r>
            <w:r w:rsidRPr="00B97EAA">
              <w:rPr>
                <w:i/>
                <w:sz w:val="20"/>
                <w:szCs w:val="20"/>
              </w:rPr>
              <w:t xml:space="preserve"> Formularzu ofertowym</w:t>
            </w:r>
            <w:r w:rsidRPr="00B97EAA">
              <w:rPr>
                <w:sz w:val="20"/>
                <w:szCs w:val="20"/>
              </w:rPr>
              <w:t>, stanowiącym załącznik nr 1 do SWZ.</w:t>
            </w:r>
            <w:r w:rsidRPr="00B97EAA">
              <w:rPr>
                <w:i/>
                <w:sz w:val="20"/>
                <w:szCs w:val="20"/>
              </w:rPr>
              <w:t xml:space="preserve"> </w:t>
            </w:r>
            <w:r>
              <w:rPr>
                <w:sz w:val="20"/>
                <w:szCs w:val="20"/>
              </w:rPr>
              <w:t xml:space="preserve"> Wartość brutto stanowi cenę oferty.</w:t>
            </w:r>
          </w:p>
        </w:tc>
      </w:tr>
    </w:tbl>
    <w:p w:rsidR="00DA6C3D" w:rsidRDefault="00DA6C3D" w:rsidP="00DA6C3D">
      <w:pPr>
        <w:pStyle w:val="Tekstpodstawowy"/>
        <w:spacing w:after="0" w:line="288" w:lineRule="auto"/>
        <w:ind w:left="568"/>
        <w:jc w:val="both"/>
        <w:rPr>
          <w:b/>
        </w:rPr>
      </w:pPr>
    </w:p>
    <w:p w:rsidR="00DA6C3D" w:rsidRDefault="00DA6C3D" w:rsidP="00DA6C3D">
      <w:pPr>
        <w:pStyle w:val="Tekstpodstawowy"/>
        <w:spacing w:after="0" w:line="288" w:lineRule="auto"/>
        <w:ind w:left="568"/>
        <w:jc w:val="both"/>
        <w:rPr>
          <w:b/>
        </w:rPr>
      </w:pPr>
    </w:p>
    <w:p w:rsidR="00DA6C3D" w:rsidRDefault="00DA6C3D" w:rsidP="00DA6C3D">
      <w:pPr>
        <w:pStyle w:val="Tekstpodstawowy"/>
        <w:spacing w:after="0" w:line="288" w:lineRule="auto"/>
        <w:ind w:left="568"/>
        <w:jc w:val="both"/>
        <w:rPr>
          <w:b/>
        </w:rPr>
      </w:pPr>
    </w:p>
    <w:p w:rsidR="00DA6C3D" w:rsidRDefault="00DA6C3D" w:rsidP="00DA6C3D">
      <w:pPr>
        <w:pStyle w:val="Tekstpodstawowy"/>
        <w:spacing w:after="0" w:line="288" w:lineRule="auto"/>
        <w:ind w:left="568"/>
        <w:jc w:val="both"/>
        <w:rPr>
          <w:b/>
        </w:rPr>
      </w:pPr>
    </w:p>
    <w:p w:rsidR="00DA6C3D" w:rsidRPr="00984E1F" w:rsidRDefault="00DA6C3D" w:rsidP="00DA6C3D">
      <w:pPr>
        <w:pStyle w:val="Tekstpodstawowy"/>
        <w:spacing w:after="0" w:line="288" w:lineRule="auto"/>
        <w:jc w:val="both"/>
        <w:rPr>
          <w:rFonts w:eastAsia="Batang"/>
        </w:rPr>
      </w:pPr>
    </w:p>
    <w:p w:rsidR="00DA6C3D" w:rsidRPr="0043598D" w:rsidRDefault="00DA6C3D" w:rsidP="00DA6C3D">
      <w:pPr>
        <w:pStyle w:val="Akapitzlist"/>
        <w:autoSpaceDE w:val="0"/>
        <w:adjustRightInd w:val="0"/>
        <w:spacing w:after="0" w:line="288" w:lineRule="auto"/>
        <w:ind w:left="567"/>
        <w:jc w:val="both"/>
        <w:rPr>
          <w:rFonts w:ascii="Times New Roman" w:hAnsi="Times New Roman" w:cs="Times New Roman"/>
          <w:b/>
          <w:sz w:val="24"/>
          <w:szCs w:val="24"/>
        </w:rPr>
      </w:pPr>
      <w:r w:rsidRPr="0043598D">
        <w:rPr>
          <w:rFonts w:ascii="Times New Roman" w:hAnsi="Times New Roman" w:cs="Times New Roman"/>
          <w:b/>
          <w:sz w:val="24"/>
          <w:szCs w:val="24"/>
        </w:rPr>
        <w:t>UWAGA!</w:t>
      </w:r>
    </w:p>
    <w:p w:rsidR="00DA6C3D" w:rsidRDefault="00DA6C3D" w:rsidP="00DA6C3D">
      <w:pPr>
        <w:pStyle w:val="Akapitzlist"/>
        <w:autoSpaceDE w:val="0"/>
        <w:adjustRightInd w:val="0"/>
        <w:spacing w:line="288" w:lineRule="auto"/>
        <w:ind w:left="567"/>
        <w:jc w:val="both"/>
        <w:rPr>
          <w:rFonts w:ascii="Times New Roman" w:hAnsi="Times New Roman" w:cs="Times New Roman"/>
          <w:sz w:val="24"/>
          <w:szCs w:val="24"/>
        </w:rPr>
      </w:pPr>
      <w:r w:rsidRPr="0043598D">
        <w:rPr>
          <w:rFonts w:ascii="Times New Roman" w:hAnsi="Times New Roman" w:cs="Times New Roman"/>
          <w:sz w:val="24"/>
          <w:szCs w:val="24"/>
        </w:rPr>
        <w:t xml:space="preserve">Niewypełnienie kolumny </w:t>
      </w:r>
      <w:r>
        <w:rPr>
          <w:rFonts w:ascii="Times New Roman" w:hAnsi="Times New Roman" w:cs="Times New Roman"/>
          <w:sz w:val="24"/>
          <w:szCs w:val="24"/>
        </w:rPr>
        <w:t xml:space="preserve">lub którejś z części kolumny </w:t>
      </w:r>
      <w:r w:rsidRPr="0043598D">
        <w:rPr>
          <w:rFonts w:ascii="Times New Roman" w:hAnsi="Times New Roman" w:cs="Times New Roman"/>
          <w:sz w:val="24"/>
          <w:szCs w:val="24"/>
        </w:rPr>
        <w:t xml:space="preserve">nr 9 </w:t>
      </w:r>
      <w:r w:rsidRPr="00FD547A">
        <w:rPr>
          <w:rFonts w:ascii="Times New Roman" w:hAnsi="Times New Roman" w:cs="Times New Roman"/>
          <w:i/>
          <w:sz w:val="24"/>
          <w:szCs w:val="24"/>
        </w:rPr>
        <w:t>(Dane identyfikacyjne produktu)</w:t>
      </w:r>
      <w:r>
        <w:rPr>
          <w:rFonts w:ascii="Times New Roman" w:hAnsi="Times New Roman" w:cs="Times New Roman"/>
          <w:sz w:val="24"/>
          <w:szCs w:val="24"/>
        </w:rPr>
        <w:t xml:space="preserve"> </w:t>
      </w:r>
      <w:r w:rsidRPr="0043598D">
        <w:rPr>
          <w:rFonts w:ascii="Times New Roman" w:hAnsi="Times New Roman" w:cs="Times New Roman"/>
          <w:sz w:val="24"/>
          <w:szCs w:val="24"/>
        </w:rPr>
        <w:t xml:space="preserve">w </w:t>
      </w:r>
      <w:r w:rsidRPr="0043598D">
        <w:rPr>
          <w:rFonts w:ascii="Times New Roman" w:hAnsi="Times New Roman" w:cs="Times New Roman"/>
          <w:i/>
          <w:sz w:val="24"/>
          <w:szCs w:val="24"/>
        </w:rPr>
        <w:t>Specyfikacji asortymentowo-ilościowej</w:t>
      </w:r>
      <w:r w:rsidRPr="0043598D">
        <w:rPr>
          <w:rFonts w:ascii="Times New Roman" w:hAnsi="Times New Roman" w:cs="Times New Roman"/>
          <w:sz w:val="24"/>
          <w:szCs w:val="24"/>
        </w:rPr>
        <w:t xml:space="preserve">, stanowiącej załącznik nr 2 do SWZ lub zaproponowanie produktów niezgodnych z wymaganiami Zamawiającego będzie skutkowało odrzuceniem oferty Wykonawcy na podstawie art. 226 ust. 1 </w:t>
      </w:r>
      <w:proofErr w:type="spellStart"/>
      <w:r w:rsidRPr="0043598D">
        <w:rPr>
          <w:rFonts w:ascii="Times New Roman" w:hAnsi="Times New Roman" w:cs="Times New Roman"/>
          <w:sz w:val="24"/>
          <w:szCs w:val="24"/>
        </w:rPr>
        <w:t>pkt</w:t>
      </w:r>
      <w:proofErr w:type="spellEnd"/>
      <w:r w:rsidRPr="0043598D">
        <w:rPr>
          <w:rFonts w:ascii="Times New Roman" w:hAnsi="Times New Roman" w:cs="Times New Roman"/>
          <w:sz w:val="24"/>
          <w:szCs w:val="24"/>
        </w:rPr>
        <w:t xml:space="preserve"> 5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xml:space="preserve"> – </w:t>
      </w:r>
      <w:r w:rsidRPr="00415C9D">
        <w:rPr>
          <w:rFonts w:ascii="Times New Roman" w:hAnsi="Times New Roman" w:cs="Times New Roman"/>
          <w:i/>
          <w:sz w:val="24"/>
          <w:szCs w:val="24"/>
        </w:rPr>
        <w:t>jako niezgodnej z warunkami zamówienia</w:t>
      </w:r>
      <w:r w:rsidRPr="0043598D">
        <w:rPr>
          <w:rFonts w:ascii="Times New Roman" w:hAnsi="Times New Roman" w:cs="Times New Roman"/>
          <w:sz w:val="24"/>
          <w:szCs w:val="24"/>
        </w:rPr>
        <w:t>.</w:t>
      </w:r>
    </w:p>
    <w:p w:rsidR="00DA6C3D" w:rsidRPr="00E9198E" w:rsidRDefault="00DA6C3D" w:rsidP="00DA6C3D">
      <w:pPr>
        <w:pStyle w:val="Akapitzlist"/>
        <w:autoSpaceDE w:val="0"/>
        <w:adjustRightInd w:val="0"/>
        <w:spacing w:line="288" w:lineRule="auto"/>
        <w:ind w:left="567"/>
        <w:jc w:val="both"/>
        <w:rPr>
          <w:rFonts w:ascii="Times New Roman" w:hAnsi="Times New Roman" w:cs="Times New Roman"/>
          <w:sz w:val="24"/>
          <w:szCs w:val="24"/>
        </w:rPr>
      </w:pPr>
    </w:p>
    <w:p w:rsidR="00DA6C3D" w:rsidRPr="00AA19F7" w:rsidRDefault="00DA6C3D" w:rsidP="00DA6C3D">
      <w:pPr>
        <w:pStyle w:val="Akapitzlist"/>
        <w:numPr>
          <w:ilvl w:val="1"/>
          <w:numId w:val="5"/>
        </w:numPr>
        <w:autoSpaceDE w:val="0"/>
        <w:adjustRightInd w:val="0"/>
        <w:spacing w:line="288" w:lineRule="auto"/>
        <w:ind w:left="568" w:hanging="284"/>
        <w:jc w:val="both"/>
        <w:rPr>
          <w:rFonts w:ascii="Times New Roman" w:hAnsi="Times New Roman" w:cs="Times New Roman"/>
          <w:bCs/>
          <w:sz w:val="24"/>
          <w:szCs w:val="24"/>
        </w:rPr>
      </w:pPr>
      <w:r w:rsidRPr="00AA19F7">
        <w:rPr>
          <w:rFonts w:ascii="Times New Roman" w:hAnsi="Times New Roman" w:cs="Times New Roman"/>
          <w:sz w:val="24"/>
          <w:szCs w:val="24"/>
        </w:rPr>
        <w:t xml:space="preserve">W razie rozbieżności Zamawiający w celu poprawienia omyłek rachunkowych </w:t>
      </w:r>
      <w:r w:rsidRPr="00AA19F7">
        <w:rPr>
          <w:rStyle w:val="highlight"/>
          <w:rFonts w:ascii="Times New Roman" w:hAnsi="Times New Roman" w:cs="Times New Roman"/>
          <w:sz w:val="24"/>
          <w:szCs w:val="24"/>
        </w:rPr>
        <w:t xml:space="preserve">przyjmie za </w:t>
      </w:r>
      <w:r w:rsidRPr="00AA19F7">
        <w:rPr>
          <w:rFonts w:ascii="Times New Roman" w:hAnsi="Times New Roman" w:cs="Times New Roman"/>
          <w:sz w:val="24"/>
          <w:szCs w:val="24"/>
        </w:rPr>
        <w:t xml:space="preserve">prawidłowe jednostkowe ceny netto wskazane przez Wykonawcę w </w:t>
      </w:r>
      <w:r w:rsidRPr="00AA19F7">
        <w:rPr>
          <w:rFonts w:ascii="Times New Roman" w:hAnsi="Times New Roman" w:cs="Times New Roman"/>
          <w:i/>
          <w:sz w:val="24"/>
          <w:szCs w:val="24"/>
        </w:rPr>
        <w:t>Specyfikacji asortymentowo-ilościowej,</w:t>
      </w:r>
      <w:r>
        <w:rPr>
          <w:rFonts w:ascii="Times New Roman" w:hAnsi="Times New Roman" w:cs="Times New Roman"/>
          <w:i/>
          <w:sz w:val="24"/>
          <w:szCs w:val="24"/>
        </w:rPr>
        <w:t xml:space="preserve"> </w:t>
      </w:r>
      <w:r w:rsidRPr="00AA19F7">
        <w:rPr>
          <w:rFonts w:ascii="Times New Roman" w:hAnsi="Times New Roman" w:cs="Times New Roman"/>
          <w:sz w:val="24"/>
          <w:szCs w:val="24"/>
        </w:rPr>
        <w:t>stanowiącej załącznik nr 2 do SWZ oraz wskazaną w nim stawkę podatku VAT.</w:t>
      </w:r>
    </w:p>
    <w:p w:rsidR="00DA6C3D" w:rsidRPr="00FD547A" w:rsidRDefault="00DA6C3D" w:rsidP="00DA6C3D">
      <w:pPr>
        <w:pStyle w:val="Tekstpodstawowy"/>
        <w:numPr>
          <w:ilvl w:val="0"/>
          <w:numId w:val="5"/>
        </w:numPr>
        <w:tabs>
          <w:tab w:val="clear" w:pos="708"/>
        </w:tabs>
        <w:spacing w:after="0" w:line="288" w:lineRule="auto"/>
        <w:ind w:left="568" w:hanging="284"/>
        <w:jc w:val="both"/>
        <w:rPr>
          <w:rFonts w:eastAsia="Batang"/>
        </w:rPr>
      </w:pPr>
      <w:r w:rsidRPr="00AA19F7">
        <w:rPr>
          <w:bCs/>
          <w:color w:val="000000"/>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Pr="00AA19F7">
        <w:rPr>
          <w:bCs/>
          <w:color w:val="000000"/>
        </w:rPr>
        <w:br/>
        <w:t xml:space="preserve">o którym mowa w zdaniu poprzedzającym, wynagrodzenie Wykonawcy wynikające </w:t>
      </w:r>
      <w:r w:rsidRPr="00AA19F7">
        <w:rPr>
          <w:bCs/>
          <w:color w:val="000000"/>
        </w:rPr>
        <w:br/>
        <w:t>z umowy oraz ceny oferty brutto</w:t>
      </w:r>
      <w:r w:rsidRPr="008B2E8D">
        <w:rPr>
          <w:bCs/>
          <w:color w:val="000000"/>
        </w:rPr>
        <w:t xml:space="preserve"> pomniejszone zostaną o wartość podatku od towarów </w:t>
      </w:r>
      <w:r w:rsidRPr="008B2E8D">
        <w:rPr>
          <w:bCs/>
          <w:color w:val="000000"/>
        </w:rPr>
        <w:br/>
        <w:t>i usług, którą Zamawiający miałby rozliczyć zgodnie z obowiązującymi przepisami</w:t>
      </w:r>
      <w:r>
        <w:rPr>
          <w:bCs/>
          <w:color w:val="000000"/>
        </w:rPr>
        <w:t>.</w:t>
      </w:r>
    </w:p>
    <w:p w:rsidR="00DA6C3D" w:rsidRDefault="00DA6C3D" w:rsidP="00DA6C3D">
      <w:pPr>
        <w:widowControl/>
        <w:suppressAutoHyphens w:val="0"/>
        <w:autoSpaceDE w:val="0"/>
        <w:adjustRightInd w:val="0"/>
        <w:spacing w:line="288" w:lineRule="auto"/>
        <w:ind w:left="284" w:hanging="426"/>
        <w:jc w:val="both"/>
        <w:textAlignment w:val="auto"/>
        <w:rPr>
          <w:rFonts w:eastAsiaTheme="minorHAnsi" w:cs="Times New Roman"/>
          <w:b/>
          <w:bCs/>
          <w:color w:val="000000"/>
          <w:kern w:val="0"/>
          <w:lang w:eastAsia="en-US" w:bidi="ar-SA"/>
        </w:rPr>
      </w:pPr>
    </w:p>
    <w:p w:rsidR="00DA6C3D" w:rsidRPr="008B2E8D" w:rsidRDefault="00DA6C3D" w:rsidP="00DA6C3D">
      <w:pPr>
        <w:widowControl/>
        <w:suppressAutoHyphens w:val="0"/>
        <w:autoSpaceDE w:val="0"/>
        <w:adjustRightInd w:val="0"/>
        <w:spacing w:line="288" w:lineRule="auto"/>
        <w:ind w:left="284" w:hanging="426"/>
        <w:jc w:val="both"/>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w:t>
      </w:r>
      <w:r>
        <w:rPr>
          <w:rFonts w:eastAsiaTheme="minorHAnsi" w:cs="Times New Roman"/>
          <w:b/>
          <w:bCs/>
          <w:color w:val="000000"/>
          <w:kern w:val="0"/>
          <w:lang w:eastAsia="en-US" w:bidi="ar-SA"/>
        </w:rPr>
        <w:t>IX</w:t>
      </w:r>
      <w:r w:rsidRPr="008B2E8D">
        <w:rPr>
          <w:rFonts w:eastAsiaTheme="minorHAnsi" w:cs="Times New Roman"/>
          <w:b/>
          <w:bCs/>
          <w:color w:val="000000"/>
          <w:kern w:val="0"/>
          <w:lang w:eastAsia="en-US" w:bidi="ar-SA"/>
        </w:rPr>
        <w:t>.</w:t>
      </w:r>
      <w:r w:rsidRPr="008B2E8D">
        <w:rPr>
          <w:rFonts w:eastAsiaTheme="minorHAnsi" w:cs="Times New Roman"/>
          <w:b/>
          <w:bCs/>
          <w:color w:val="000000"/>
          <w:kern w:val="0"/>
          <w:lang w:eastAsia="en-US" w:bidi="ar-SA"/>
        </w:rPr>
        <w:tab/>
      </w:r>
    </w:p>
    <w:p w:rsidR="00DA6C3D" w:rsidRPr="008B2E8D" w:rsidRDefault="00DA6C3D" w:rsidP="00DA6C3D">
      <w:pPr>
        <w:widowControl/>
        <w:suppressAutoHyphens w:val="0"/>
        <w:autoSpaceDE w:val="0"/>
        <w:adjustRightInd w:val="0"/>
        <w:spacing w:after="120" w:line="288" w:lineRule="auto"/>
        <w:ind w:left="283" w:hanging="425"/>
        <w:jc w:val="both"/>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Opis kryteriów oceny ofert wraz z podaniem wag tych kryteriów i sposobu oceny ofert</w:t>
      </w:r>
    </w:p>
    <w:p w:rsidR="00DA6C3D" w:rsidRPr="008B2E8D" w:rsidRDefault="00DA6C3D" w:rsidP="00DA6C3D">
      <w:pPr>
        <w:widowControl/>
        <w:numPr>
          <w:ilvl w:val="6"/>
          <w:numId w:val="3"/>
        </w:numPr>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Ocenie będą podlegały tylko oferty Wykonawców niewykluczonych i nieodrzucone. </w:t>
      </w:r>
    </w:p>
    <w:p w:rsidR="00DA6C3D" w:rsidRPr="008F5EDD" w:rsidRDefault="00DA6C3D" w:rsidP="00DA6C3D">
      <w:pPr>
        <w:widowControl/>
        <w:numPr>
          <w:ilvl w:val="6"/>
          <w:numId w:val="3"/>
        </w:numPr>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Przy wyborze oferty Zamawiający będzie się kierował następującymi kryteriami:</w:t>
      </w:r>
    </w:p>
    <w:p w:rsidR="00DA6C3D" w:rsidRPr="008B2E8D" w:rsidRDefault="00DA6C3D" w:rsidP="00DA6C3D">
      <w:pPr>
        <w:pStyle w:val="Akapitzlist"/>
        <w:autoSpaceDE w:val="0"/>
        <w:adjustRightInd w:val="0"/>
        <w:spacing w:after="0" w:line="288" w:lineRule="auto"/>
        <w:ind w:left="568"/>
        <w:rPr>
          <w:rFonts w:ascii="Times New Roman" w:hAnsi="Times New Roman" w:cs="Times New Roman"/>
          <w:color w:val="000000"/>
          <w:sz w:val="24"/>
          <w:szCs w:val="24"/>
        </w:rPr>
      </w:pPr>
    </w:p>
    <w:tbl>
      <w:tblPr>
        <w:tblW w:w="8615" w:type="dxa"/>
        <w:jc w:val="center"/>
        <w:tblInd w:w="480" w:type="dxa"/>
        <w:tblLayout w:type="fixed"/>
        <w:tblCellMar>
          <w:left w:w="10" w:type="dxa"/>
          <w:right w:w="10" w:type="dxa"/>
        </w:tblCellMar>
        <w:tblLook w:val="0000"/>
      </w:tblPr>
      <w:tblGrid>
        <w:gridCol w:w="552"/>
        <w:gridCol w:w="3969"/>
        <w:gridCol w:w="4094"/>
      </w:tblGrid>
      <w:tr w:rsidR="00DA6C3D" w:rsidRPr="008B2E8D" w:rsidTr="001D22F3">
        <w:trPr>
          <w:trHeight w:val="186"/>
          <w:jc w:val="center"/>
        </w:trPr>
        <w:tc>
          <w:tcPr>
            <w:tcW w:w="552" w:type="dxa"/>
            <w:tcBorders>
              <w:top w:val="single" w:sz="4" w:space="0" w:color="000000"/>
              <w:left w:val="single" w:sz="4" w:space="0" w:color="000000"/>
              <w:bottom w:val="single" w:sz="4" w:space="0" w:color="000000"/>
            </w:tcBorders>
            <w:tcMar>
              <w:top w:w="55" w:type="dxa"/>
              <w:left w:w="55" w:type="dxa"/>
              <w:bottom w:w="55" w:type="dxa"/>
              <w:right w:w="55" w:type="dxa"/>
            </w:tcMar>
          </w:tcPr>
          <w:p w:rsidR="00DA6C3D" w:rsidRPr="008B2E8D" w:rsidRDefault="00DA6C3D" w:rsidP="001D22F3">
            <w:pPr>
              <w:widowControl/>
              <w:spacing w:line="288" w:lineRule="auto"/>
              <w:jc w:val="center"/>
              <w:rPr>
                <w:rFonts w:eastAsia="Times New Roman" w:cs="Times New Roman"/>
                <w:b/>
                <w:lang w:bidi="ar-SA"/>
              </w:rPr>
            </w:pPr>
            <w:r w:rsidRPr="008B2E8D">
              <w:rPr>
                <w:rFonts w:eastAsia="Times New Roman" w:cs="Times New Roman"/>
                <w:b/>
                <w:lang w:bidi="ar-SA"/>
              </w:rPr>
              <w:t>Lp.</w:t>
            </w:r>
          </w:p>
        </w:tc>
        <w:tc>
          <w:tcPr>
            <w:tcW w:w="3969" w:type="dxa"/>
            <w:tcBorders>
              <w:top w:val="single" w:sz="4" w:space="0" w:color="000000"/>
              <w:left w:val="single" w:sz="4" w:space="0" w:color="000000"/>
              <w:bottom w:val="single" w:sz="4" w:space="0" w:color="000000"/>
            </w:tcBorders>
            <w:tcMar>
              <w:top w:w="55" w:type="dxa"/>
              <w:left w:w="55" w:type="dxa"/>
              <w:bottom w:w="55" w:type="dxa"/>
              <w:right w:w="55" w:type="dxa"/>
            </w:tcMar>
          </w:tcPr>
          <w:p w:rsidR="00DA6C3D" w:rsidRPr="008B2E8D" w:rsidRDefault="00DA6C3D" w:rsidP="001D22F3">
            <w:pPr>
              <w:widowControl/>
              <w:spacing w:line="288" w:lineRule="auto"/>
              <w:jc w:val="center"/>
              <w:rPr>
                <w:rFonts w:eastAsia="Times New Roman" w:cs="Times New Roman"/>
                <w:b/>
                <w:lang w:bidi="ar-SA"/>
              </w:rPr>
            </w:pPr>
            <w:r w:rsidRPr="008B2E8D">
              <w:rPr>
                <w:rFonts w:eastAsia="Times New Roman" w:cs="Times New Roman"/>
                <w:b/>
                <w:lang w:bidi="ar-SA"/>
              </w:rPr>
              <w:t>Kryterium wyboru</w:t>
            </w:r>
          </w:p>
        </w:tc>
        <w:tc>
          <w:tcPr>
            <w:tcW w:w="40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DA6C3D" w:rsidRPr="008B2E8D" w:rsidRDefault="00DA6C3D" w:rsidP="001D22F3">
            <w:pPr>
              <w:widowControl/>
              <w:spacing w:line="288" w:lineRule="auto"/>
              <w:jc w:val="center"/>
              <w:rPr>
                <w:rFonts w:eastAsia="Times New Roman" w:cs="Times New Roman"/>
                <w:b/>
                <w:lang w:bidi="ar-SA"/>
              </w:rPr>
            </w:pPr>
            <w:r w:rsidRPr="008B2E8D">
              <w:rPr>
                <w:rFonts w:eastAsia="Times New Roman" w:cs="Times New Roman"/>
                <w:b/>
                <w:lang w:bidi="ar-SA"/>
              </w:rPr>
              <w:t>Znaczenie</w:t>
            </w:r>
          </w:p>
        </w:tc>
      </w:tr>
      <w:tr w:rsidR="00DA6C3D" w:rsidRPr="008B2E8D" w:rsidTr="001D22F3">
        <w:trPr>
          <w:trHeight w:val="175"/>
          <w:jc w:val="center"/>
        </w:trPr>
        <w:tc>
          <w:tcPr>
            <w:tcW w:w="552" w:type="dxa"/>
            <w:tcBorders>
              <w:left w:val="single" w:sz="4" w:space="0" w:color="000000"/>
              <w:bottom w:val="single" w:sz="4" w:space="0" w:color="000000"/>
            </w:tcBorders>
            <w:tcMar>
              <w:top w:w="55" w:type="dxa"/>
              <w:left w:w="55" w:type="dxa"/>
              <w:bottom w:w="55" w:type="dxa"/>
              <w:right w:w="55" w:type="dxa"/>
            </w:tcMar>
          </w:tcPr>
          <w:p w:rsidR="00DA6C3D" w:rsidRPr="008B2E8D" w:rsidRDefault="00DA6C3D" w:rsidP="001D22F3">
            <w:pPr>
              <w:widowControl/>
              <w:spacing w:line="288" w:lineRule="auto"/>
              <w:jc w:val="center"/>
              <w:rPr>
                <w:rFonts w:eastAsia="Times New Roman" w:cs="Times New Roman"/>
                <w:lang w:bidi="ar-SA"/>
              </w:rPr>
            </w:pPr>
            <w:r w:rsidRPr="008B2E8D">
              <w:rPr>
                <w:rFonts w:eastAsia="Times New Roman" w:cs="Times New Roman"/>
                <w:lang w:bidi="ar-SA"/>
              </w:rPr>
              <w:t>1.</w:t>
            </w:r>
          </w:p>
        </w:tc>
        <w:tc>
          <w:tcPr>
            <w:tcW w:w="3969" w:type="dxa"/>
            <w:tcBorders>
              <w:left w:val="single" w:sz="4" w:space="0" w:color="000000"/>
              <w:bottom w:val="single" w:sz="4" w:space="0" w:color="000000"/>
            </w:tcBorders>
            <w:tcMar>
              <w:top w:w="55" w:type="dxa"/>
              <w:left w:w="55" w:type="dxa"/>
              <w:bottom w:w="55" w:type="dxa"/>
              <w:right w:w="55" w:type="dxa"/>
            </w:tcMar>
          </w:tcPr>
          <w:p w:rsidR="00DA6C3D" w:rsidRPr="008B2E8D" w:rsidRDefault="00DA6C3D" w:rsidP="001D22F3">
            <w:pPr>
              <w:widowControl/>
              <w:spacing w:line="288" w:lineRule="auto"/>
              <w:jc w:val="center"/>
              <w:rPr>
                <w:rFonts w:eastAsia="Times New Roman" w:cs="Times New Roman"/>
                <w:lang w:bidi="ar-SA"/>
              </w:rPr>
            </w:pPr>
            <w:r w:rsidRPr="008B2E8D">
              <w:rPr>
                <w:rFonts w:eastAsia="Times New Roman" w:cs="Times New Roman"/>
                <w:lang w:bidi="ar-SA"/>
              </w:rPr>
              <w:t>Cena oferty (C)</w:t>
            </w:r>
          </w:p>
        </w:tc>
        <w:tc>
          <w:tcPr>
            <w:tcW w:w="4094" w:type="dxa"/>
            <w:tcBorders>
              <w:left w:val="single" w:sz="4" w:space="0" w:color="000000"/>
              <w:bottom w:val="single" w:sz="4" w:space="0" w:color="000000"/>
              <w:right w:val="single" w:sz="4" w:space="0" w:color="000000"/>
            </w:tcBorders>
            <w:tcMar>
              <w:top w:w="55" w:type="dxa"/>
              <w:left w:w="55" w:type="dxa"/>
              <w:bottom w:w="55" w:type="dxa"/>
              <w:right w:w="55" w:type="dxa"/>
            </w:tcMar>
          </w:tcPr>
          <w:p w:rsidR="00DA6C3D" w:rsidRPr="008B2E8D" w:rsidRDefault="00DA6C3D" w:rsidP="001D22F3">
            <w:pPr>
              <w:widowControl/>
              <w:spacing w:line="288" w:lineRule="auto"/>
              <w:jc w:val="center"/>
              <w:rPr>
                <w:rFonts w:eastAsia="Times New Roman" w:cs="Times New Roman"/>
                <w:lang w:bidi="ar-SA"/>
              </w:rPr>
            </w:pPr>
            <w:r w:rsidRPr="008B2E8D">
              <w:rPr>
                <w:rFonts w:eastAsia="Times New Roman" w:cs="Times New Roman"/>
                <w:lang w:bidi="ar-SA"/>
              </w:rPr>
              <w:t xml:space="preserve"> 100 </w:t>
            </w:r>
            <w:proofErr w:type="spellStart"/>
            <w:r w:rsidRPr="008B2E8D">
              <w:rPr>
                <w:rFonts w:eastAsia="Times New Roman" w:cs="Times New Roman"/>
                <w:lang w:bidi="ar-SA"/>
              </w:rPr>
              <w:t>pkt</w:t>
            </w:r>
            <w:proofErr w:type="spellEnd"/>
          </w:p>
        </w:tc>
      </w:tr>
    </w:tbl>
    <w:p w:rsidR="00DA6C3D" w:rsidRPr="008B2E8D" w:rsidRDefault="00DA6C3D" w:rsidP="00DA6C3D">
      <w:pPr>
        <w:widowControl/>
        <w:spacing w:line="288" w:lineRule="auto"/>
        <w:ind w:firstLine="357"/>
        <w:jc w:val="both"/>
        <w:rPr>
          <w:rFonts w:eastAsia="Times New Roman" w:cs="Times New Roman"/>
          <w:b/>
          <w:bCs/>
          <w:lang w:bidi="ar-SA"/>
        </w:rPr>
      </w:pPr>
    </w:p>
    <w:p w:rsidR="00DA6C3D" w:rsidRPr="008B2E8D" w:rsidRDefault="00DA6C3D" w:rsidP="00DA6C3D">
      <w:pPr>
        <w:widowControl/>
        <w:spacing w:line="288" w:lineRule="auto"/>
        <w:ind w:firstLine="357"/>
        <w:jc w:val="both"/>
        <w:rPr>
          <w:rFonts w:eastAsia="Times New Roman" w:cs="Times New Roman"/>
          <w:b/>
          <w:bCs/>
          <w:lang w:bidi="ar-SA"/>
        </w:rPr>
      </w:pPr>
      <w:r w:rsidRPr="008B2E8D">
        <w:rPr>
          <w:rFonts w:eastAsia="Times New Roman" w:cs="Times New Roman"/>
          <w:b/>
          <w:bCs/>
          <w:lang w:bidi="ar-SA"/>
        </w:rPr>
        <w:t>Ocena ofert dokonana zostanie w następujący sposób:</w:t>
      </w:r>
    </w:p>
    <w:p w:rsidR="00DA6C3D" w:rsidRDefault="00DA6C3D" w:rsidP="00DA6C3D">
      <w:pPr>
        <w:widowControl/>
        <w:spacing w:line="288" w:lineRule="auto"/>
        <w:ind w:left="360"/>
        <w:jc w:val="both"/>
        <w:rPr>
          <w:rFonts w:eastAsia="Times New Roman" w:cs="Times New Roman"/>
          <w:lang w:bidi="ar-SA"/>
        </w:rPr>
      </w:pPr>
      <w:r w:rsidRPr="008B2E8D">
        <w:rPr>
          <w:rFonts w:eastAsia="Times New Roman" w:cs="Times New Roman"/>
          <w:b/>
          <w:bCs/>
          <w:lang w:bidi="ar-SA"/>
        </w:rPr>
        <w:t xml:space="preserve">w zakresie kryterium „cena oferty” – </w:t>
      </w:r>
      <w:r w:rsidRPr="008B2E8D">
        <w:rPr>
          <w:rFonts w:eastAsia="Times New Roman" w:cs="Times New Roman"/>
          <w:lang w:bidi="ar-SA"/>
        </w:rPr>
        <w:t xml:space="preserve">zostaną przyznane punkty wg następującego wzoru:     </w:t>
      </w:r>
    </w:p>
    <w:p w:rsidR="00DA6C3D" w:rsidRPr="008B2E8D" w:rsidRDefault="00DA6C3D" w:rsidP="00D2293A">
      <w:pPr>
        <w:widowControl/>
        <w:spacing w:line="288" w:lineRule="auto"/>
        <w:jc w:val="both"/>
        <w:rPr>
          <w:rFonts w:eastAsia="Times New Roman" w:cs="Times New Roman"/>
          <w:lang w:bidi="ar-SA"/>
        </w:rPr>
      </w:pPr>
    </w:p>
    <w:p w:rsidR="00DA6C3D" w:rsidRPr="008B2E8D" w:rsidRDefault="00DA6C3D" w:rsidP="00DA6C3D">
      <w:pPr>
        <w:widowControl/>
        <w:spacing w:line="288" w:lineRule="auto"/>
        <w:ind w:left="1110" w:firstLine="30"/>
        <w:jc w:val="both"/>
        <w:rPr>
          <w:rFonts w:eastAsia="Times New Roman" w:cs="Times New Roman"/>
          <w:lang w:val="de-DE" w:bidi="ar-SA"/>
        </w:rPr>
      </w:pPr>
      <w:r w:rsidRPr="008B2E8D">
        <w:rPr>
          <w:rFonts w:eastAsia="Times New Roman" w:cs="Times New Roman"/>
          <w:lang w:bidi="ar-SA"/>
        </w:rPr>
        <w:t xml:space="preserve">   </w:t>
      </w:r>
      <w:r w:rsidRPr="008B2E8D">
        <w:rPr>
          <w:rFonts w:eastAsia="Times New Roman" w:cs="Times New Roman"/>
          <w:lang w:val="de-DE" w:bidi="ar-SA"/>
        </w:rPr>
        <w:t>C min</w:t>
      </w:r>
    </w:p>
    <w:p w:rsidR="00DA6C3D" w:rsidRPr="008B2E8D" w:rsidRDefault="00DA6C3D" w:rsidP="00DA6C3D">
      <w:pPr>
        <w:widowControl/>
        <w:spacing w:line="288" w:lineRule="auto"/>
        <w:ind w:left="426" w:hanging="11"/>
        <w:jc w:val="both"/>
        <w:rPr>
          <w:rFonts w:eastAsia="Times New Roman" w:cs="Times New Roman"/>
          <w:lang w:val="de-DE" w:bidi="ar-SA"/>
        </w:rPr>
      </w:pPr>
      <w:r w:rsidRPr="008B2E8D">
        <w:rPr>
          <w:rFonts w:eastAsia="Times New Roman" w:cs="Times New Roman"/>
          <w:lang w:val="de-DE" w:bidi="ar-SA"/>
        </w:rPr>
        <w:t xml:space="preserve">C = --------------------- x 100 </w:t>
      </w:r>
      <w:proofErr w:type="spellStart"/>
      <w:r w:rsidRPr="008B2E8D">
        <w:rPr>
          <w:rFonts w:eastAsia="Times New Roman" w:cs="Times New Roman"/>
          <w:lang w:val="de-DE" w:bidi="ar-SA"/>
        </w:rPr>
        <w:t>pkt</w:t>
      </w:r>
      <w:proofErr w:type="spellEnd"/>
      <w:r w:rsidRPr="008B2E8D">
        <w:rPr>
          <w:rFonts w:eastAsia="Times New Roman" w:cs="Times New Roman"/>
          <w:lang w:val="de-DE" w:bidi="ar-SA"/>
        </w:rPr>
        <w:t xml:space="preserve"> </w:t>
      </w:r>
    </w:p>
    <w:p w:rsidR="00DA6C3D" w:rsidRPr="008B2E8D" w:rsidRDefault="00DA6C3D" w:rsidP="00DA6C3D">
      <w:pPr>
        <w:widowControl/>
        <w:spacing w:line="288" w:lineRule="auto"/>
        <w:ind w:left="426"/>
        <w:jc w:val="both"/>
        <w:rPr>
          <w:rFonts w:eastAsia="Times New Roman" w:cs="Times New Roman"/>
          <w:lang w:val="de-DE" w:bidi="ar-SA"/>
        </w:rPr>
      </w:pPr>
      <w:r w:rsidRPr="008B2E8D">
        <w:rPr>
          <w:rFonts w:eastAsia="Times New Roman" w:cs="Times New Roman"/>
          <w:lang w:val="de-DE" w:bidi="ar-SA"/>
        </w:rPr>
        <w:t xml:space="preserve">              C </w:t>
      </w:r>
      <w:proofErr w:type="spellStart"/>
      <w:r w:rsidRPr="008B2E8D">
        <w:rPr>
          <w:rFonts w:eastAsia="Times New Roman" w:cs="Times New Roman"/>
          <w:lang w:val="de-DE" w:bidi="ar-SA"/>
        </w:rPr>
        <w:t>of</w:t>
      </w:r>
      <w:proofErr w:type="spellEnd"/>
    </w:p>
    <w:p w:rsidR="00DA6C3D" w:rsidRPr="008B2E8D" w:rsidRDefault="00DA6C3D" w:rsidP="00DA6C3D">
      <w:pPr>
        <w:widowControl/>
        <w:spacing w:line="288" w:lineRule="auto"/>
        <w:ind w:left="426"/>
        <w:jc w:val="both"/>
        <w:rPr>
          <w:rFonts w:eastAsia="Times New Roman" w:cs="Times New Roman"/>
          <w:lang w:bidi="ar-SA"/>
        </w:rPr>
      </w:pPr>
      <w:r w:rsidRPr="008B2E8D">
        <w:rPr>
          <w:rFonts w:eastAsia="Times New Roman" w:cs="Times New Roman"/>
          <w:lang w:bidi="ar-SA"/>
        </w:rPr>
        <w:t>gdzie:</w:t>
      </w:r>
    </w:p>
    <w:p w:rsidR="00DA6C3D" w:rsidRPr="008B2E8D" w:rsidRDefault="00DA6C3D" w:rsidP="00DA6C3D">
      <w:pPr>
        <w:widowControl/>
        <w:spacing w:line="288" w:lineRule="auto"/>
        <w:ind w:left="426"/>
        <w:jc w:val="both"/>
        <w:rPr>
          <w:rFonts w:eastAsia="Times New Roman" w:cs="Times New Roman"/>
          <w:bCs/>
          <w:lang w:bidi="ar-SA"/>
        </w:rPr>
      </w:pPr>
      <w:r w:rsidRPr="008B2E8D">
        <w:rPr>
          <w:rFonts w:eastAsia="Times New Roman" w:cs="Times New Roman"/>
          <w:b/>
          <w:bCs/>
          <w:lang w:bidi="ar-SA"/>
        </w:rPr>
        <w:t>C</w:t>
      </w:r>
      <w:r w:rsidRPr="008B2E8D">
        <w:rPr>
          <w:rFonts w:eastAsia="Times New Roman" w:cs="Times New Roman"/>
          <w:bCs/>
          <w:lang w:bidi="ar-SA"/>
        </w:rPr>
        <w:tab/>
        <w:t xml:space="preserve"> </w:t>
      </w:r>
      <w:r w:rsidRPr="008B2E8D">
        <w:rPr>
          <w:rFonts w:eastAsia="Times New Roman" w:cs="Times New Roman"/>
          <w:bCs/>
          <w:lang w:bidi="ar-SA"/>
        </w:rPr>
        <w:tab/>
        <w:t>– wartość punktowa kryterium ceny</w:t>
      </w:r>
    </w:p>
    <w:p w:rsidR="00DA6C3D" w:rsidRPr="008B2E8D" w:rsidRDefault="00DA6C3D" w:rsidP="00DA6C3D">
      <w:pPr>
        <w:widowControl/>
        <w:spacing w:line="288" w:lineRule="auto"/>
        <w:ind w:left="426"/>
        <w:jc w:val="both"/>
        <w:rPr>
          <w:rFonts w:eastAsia="Times New Roman" w:cs="Times New Roman"/>
          <w:bCs/>
          <w:lang w:bidi="ar-SA"/>
        </w:rPr>
      </w:pPr>
      <w:r w:rsidRPr="008B2E8D">
        <w:rPr>
          <w:rFonts w:eastAsia="Times New Roman" w:cs="Times New Roman"/>
          <w:b/>
          <w:bCs/>
          <w:lang w:bidi="ar-SA"/>
        </w:rPr>
        <w:t>C min</w:t>
      </w:r>
      <w:r w:rsidRPr="008B2E8D">
        <w:rPr>
          <w:rFonts w:eastAsia="Times New Roman" w:cs="Times New Roman"/>
          <w:bCs/>
          <w:lang w:bidi="ar-SA"/>
        </w:rPr>
        <w:tab/>
        <w:t>– najniższa cena spośród wszystkich ofert</w:t>
      </w:r>
    </w:p>
    <w:p w:rsidR="00DA6C3D" w:rsidRPr="008B2E8D" w:rsidRDefault="00DA6C3D" w:rsidP="00DA6C3D">
      <w:pPr>
        <w:widowControl/>
        <w:spacing w:line="288" w:lineRule="auto"/>
        <w:ind w:left="426"/>
        <w:jc w:val="both"/>
        <w:rPr>
          <w:rFonts w:eastAsia="Times New Roman" w:cs="Times New Roman"/>
          <w:bCs/>
          <w:lang w:bidi="ar-SA"/>
        </w:rPr>
      </w:pPr>
      <w:r w:rsidRPr="008B2E8D">
        <w:rPr>
          <w:rFonts w:eastAsia="Times New Roman" w:cs="Times New Roman"/>
          <w:b/>
          <w:bCs/>
          <w:lang w:bidi="ar-SA"/>
        </w:rPr>
        <w:t>C of</w:t>
      </w:r>
      <w:r w:rsidRPr="008B2E8D">
        <w:rPr>
          <w:rFonts w:eastAsia="Times New Roman" w:cs="Times New Roman"/>
          <w:bCs/>
          <w:lang w:bidi="ar-SA"/>
        </w:rPr>
        <w:t xml:space="preserve"> </w:t>
      </w:r>
      <w:r w:rsidRPr="008B2E8D">
        <w:rPr>
          <w:rFonts w:eastAsia="Times New Roman" w:cs="Times New Roman"/>
          <w:bCs/>
          <w:lang w:bidi="ar-SA"/>
        </w:rPr>
        <w:tab/>
        <w:t>– cena podana w badanej ofercie</w:t>
      </w:r>
    </w:p>
    <w:p w:rsidR="00DA6C3D" w:rsidRPr="008B2E8D" w:rsidRDefault="00DA6C3D" w:rsidP="00DA6C3D">
      <w:pPr>
        <w:widowControl/>
        <w:spacing w:line="288" w:lineRule="auto"/>
        <w:ind w:left="426"/>
        <w:jc w:val="both"/>
        <w:rPr>
          <w:rFonts w:eastAsia="Times New Roman" w:cs="Times New Roman"/>
          <w:bCs/>
          <w:lang w:bidi="ar-SA"/>
        </w:rPr>
      </w:pPr>
    </w:p>
    <w:p w:rsidR="00DA6C3D" w:rsidRPr="008B2E8D" w:rsidRDefault="00DA6C3D" w:rsidP="00DA6C3D">
      <w:pPr>
        <w:widowControl/>
        <w:autoSpaceDN/>
        <w:spacing w:line="288" w:lineRule="auto"/>
        <w:ind w:left="426"/>
        <w:jc w:val="both"/>
        <w:textAlignment w:val="auto"/>
        <w:rPr>
          <w:rFonts w:eastAsia="Times New Roman" w:cs="Times New Roman"/>
          <w:kern w:val="0"/>
          <w:lang w:eastAsia="ar-SA" w:bidi="ar-SA"/>
        </w:rPr>
      </w:pPr>
      <w:r w:rsidRPr="008B2E8D">
        <w:rPr>
          <w:rFonts w:eastAsia="Times New Roman" w:cs="Times New Roman"/>
          <w:kern w:val="0"/>
          <w:lang w:eastAsia="ar-SA" w:bidi="ar-SA"/>
        </w:rPr>
        <w:lastRenderedPageBreak/>
        <w:t xml:space="preserve">Zamawiający udzieli zamówienia Wykonawcy, którego oferta spełniać będzie wymagania określone w SWZ i otrzyma najwyższą wartość punktową w jedynym kryterium jakim jest cena. </w:t>
      </w:r>
    </w:p>
    <w:p w:rsidR="00DA6C3D" w:rsidRPr="008B2E8D" w:rsidRDefault="00DA6C3D" w:rsidP="00DA6C3D">
      <w:pPr>
        <w:widowControl/>
        <w:autoSpaceDN/>
        <w:spacing w:line="288" w:lineRule="auto"/>
        <w:ind w:left="-142" w:firstLine="499"/>
        <w:jc w:val="both"/>
        <w:textAlignment w:val="auto"/>
        <w:rPr>
          <w:rFonts w:eastAsia="Times New Roman" w:cs="Times New Roman"/>
          <w:kern w:val="0"/>
          <w:lang w:eastAsia="ar-SA" w:bidi="ar-SA"/>
        </w:rPr>
      </w:pPr>
    </w:p>
    <w:p w:rsidR="00DA6C3D" w:rsidRPr="008B2E8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3.</w:t>
      </w:r>
      <w:r w:rsidRPr="008B2E8D">
        <w:rPr>
          <w:rFonts w:eastAsia="Times New Roman" w:cs="Times New Roman"/>
          <w:kern w:val="0"/>
          <w:lang w:eastAsia="ar-SA" w:bidi="ar-SA"/>
        </w:rPr>
        <w:tab/>
        <w:t>Dla celów porównania ofert w zakresie kryterium ceny, w przypadku złożenia oferty przez podmiot zagraniczny:</w:t>
      </w:r>
    </w:p>
    <w:p w:rsidR="00DA6C3D" w:rsidRPr="008B2E8D" w:rsidRDefault="00DA6C3D" w:rsidP="00DA6C3D">
      <w:pPr>
        <w:widowControl/>
        <w:autoSpaceDN/>
        <w:spacing w:line="288" w:lineRule="auto"/>
        <w:ind w:left="993" w:hanging="426"/>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3.1. </w:t>
      </w:r>
      <w:r w:rsidRPr="008B2E8D">
        <w:rPr>
          <w:rFonts w:eastAsia="Times New Roman" w:cs="Times New Roman"/>
          <w:kern w:val="0"/>
          <w:lang w:eastAsia="ar-SA" w:bidi="ar-SA"/>
        </w:rPr>
        <w:tab/>
        <w:t>z krajów Unii Europejskiej, Zamawiający doliczy do ceny ofertowej Wykonawcy różnicę w kwocie należnego podatku VAT, obciążającego Zamawiającego z tytułu realizacji umowy;</w:t>
      </w:r>
    </w:p>
    <w:p w:rsidR="00DA6C3D" w:rsidRPr="008B2E8D" w:rsidRDefault="00DA6C3D" w:rsidP="00DA6C3D">
      <w:pPr>
        <w:widowControl/>
        <w:autoSpaceDN/>
        <w:spacing w:line="288" w:lineRule="auto"/>
        <w:ind w:left="993" w:hanging="426"/>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3.2. </w:t>
      </w:r>
      <w:r w:rsidRPr="008B2E8D">
        <w:rPr>
          <w:rFonts w:eastAsia="Times New Roman" w:cs="Times New Roman"/>
          <w:kern w:val="0"/>
          <w:lang w:eastAsia="ar-SA" w:bidi="ar-SA"/>
        </w:rPr>
        <w:tab/>
        <w:t>z państw trzecich, Zamawiający doliczy do ceny ofertowej Wykonawcy różnicę</w:t>
      </w:r>
      <w:r w:rsidRPr="008B2E8D">
        <w:rPr>
          <w:rFonts w:eastAsia="Times New Roman" w:cs="Times New Roman"/>
          <w:kern w:val="0"/>
          <w:lang w:eastAsia="ar-SA" w:bidi="ar-SA"/>
        </w:rPr>
        <w:br/>
        <w:t>w kwocie należnego podatku VAT, obciążającego Zamawiającego z tytułu realizacji umowy oraz cło.</w:t>
      </w:r>
    </w:p>
    <w:p w:rsidR="00DA6C3D" w:rsidRPr="008B2E8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4.</w:t>
      </w:r>
      <w:r w:rsidRPr="008B2E8D">
        <w:rPr>
          <w:rFonts w:eastAsia="Times New Roman" w:cs="Times New Roman"/>
          <w:kern w:val="0"/>
          <w:lang w:eastAsia="ar-SA" w:bidi="ar-SA"/>
        </w:rPr>
        <w:tab/>
      </w:r>
      <w:r w:rsidRPr="008B2E8D">
        <w:rPr>
          <w:rFonts w:eastAsia="Times New Roman" w:cs="Times New Roman"/>
          <w:iCs/>
          <w:kern w:val="0"/>
          <w:lang w:eastAsia="ar-SA" w:bidi="ar-SA"/>
        </w:rPr>
        <w:t xml:space="preserve">Do porównania ofert pod uwagę będzie brana łączna wartość brutto zamówienia wynikająca z </w:t>
      </w:r>
      <w:r w:rsidRPr="008B2E8D">
        <w:rPr>
          <w:rFonts w:eastAsia="Times New Roman" w:cs="Times New Roman"/>
          <w:i/>
          <w:iCs/>
          <w:kern w:val="0"/>
          <w:lang w:eastAsia="ar-SA" w:bidi="ar-SA"/>
        </w:rPr>
        <w:t>Formularza ofertowego</w:t>
      </w:r>
      <w:r w:rsidRPr="008B2E8D">
        <w:rPr>
          <w:rFonts w:eastAsia="Times New Roman" w:cs="Times New Roman"/>
          <w:iCs/>
          <w:kern w:val="0"/>
          <w:lang w:eastAsia="ar-SA" w:bidi="ar-SA"/>
        </w:rPr>
        <w:t xml:space="preserve"> i </w:t>
      </w:r>
      <w:r>
        <w:rPr>
          <w:rFonts w:eastAsia="Times New Roman" w:cs="Times New Roman"/>
          <w:i/>
          <w:iCs/>
          <w:kern w:val="0"/>
          <w:lang w:eastAsia="ar-SA" w:bidi="ar-SA"/>
        </w:rPr>
        <w:t>Specyfikacji asortymentowo-ilościowej</w:t>
      </w:r>
      <w:r w:rsidRPr="008B2E8D">
        <w:rPr>
          <w:rFonts w:eastAsia="Times New Roman" w:cs="Times New Roman"/>
          <w:i/>
          <w:iCs/>
          <w:kern w:val="0"/>
          <w:lang w:eastAsia="ar-SA" w:bidi="ar-SA"/>
        </w:rPr>
        <w:t>.</w:t>
      </w:r>
    </w:p>
    <w:p w:rsidR="00DA6C3D" w:rsidRPr="008B2E8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5.</w:t>
      </w:r>
      <w:r w:rsidRPr="008B2E8D">
        <w:rPr>
          <w:rFonts w:eastAsia="Times New Roman" w:cs="Times New Roman"/>
          <w:kern w:val="0"/>
          <w:lang w:eastAsia="ar-SA" w:bidi="ar-SA"/>
        </w:rPr>
        <w:tab/>
        <w:t>W toku badania i oceny ofert Zamawiający może żądać od Wykonawców wyjaśnień dotyczących treści złożonych ofert.</w:t>
      </w:r>
    </w:p>
    <w:p w:rsidR="00DA6C3D" w:rsidRPr="008B2E8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6.</w:t>
      </w:r>
      <w:r w:rsidRPr="008B2E8D">
        <w:rPr>
          <w:rFonts w:eastAsia="Times New Roman" w:cs="Times New Roman"/>
          <w:kern w:val="0"/>
          <w:lang w:eastAsia="ar-SA" w:bidi="ar-SA"/>
        </w:rPr>
        <w:tab/>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rsidR="00DA6C3D" w:rsidRPr="008B2E8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7.</w:t>
      </w:r>
      <w:r w:rsidRPr="008B2E8D">
        <w:rPr>
          <w:rFonts w:eastAsia="Times New Roman" w:cs="Times New Roman"/>
          <w:kern w:val="0"/>
          <w:lang w:eastAsia="ar-SA" w:bidi="ar-SA"/>
        </w:rPr>
        <w:tab/>
        <w:t xml:space="preserve">O poprawieniu omyłek Zamawiający niezwłocznie zawiadomi Wykonawcę, </w:t>
      </w:r>
      <w:r w:rsidRPr="008B2E8D">
        <w:rPr>
          <w:rFonts w:eastAsia="Times New Roman" w:cs="Times New Roman"/>
          <w:kern w:val="0"/>
          <w:lang w:eastAsia="ar-SA" w:bidi="ar-SA"/>
        </w:rPr>
        <w:br/>
        <w:t>którego oferta została poprawiona.</w:t>
      </w:r>
    </w:p>
    <w:p w:rsidR="00DA6C3D" w:rsidRPr="008B2E8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8.</w:t>
      </w:r>
      <w:r w:rsidRPr="008B2E8D">
        <w:rPr>
          <w:rFonts w:eastAsia="Times New Roman" w:cs="Times New Roman"/>
          <w:kern w:val="0"/>
          <w:lang w:eastAsia="ar-SA" w:bidi="ar-SA"/>
        </w:rPr>
        <w:tab/>
        <w:t xml:space="preserve">Wykonawca, w którego ofercie została stwierdzona na podstawie art. 223 ust. 2 </w:t>
      </w:r>
      <w:proofErr w:type="spellStart"/>
      <w:r w:rsidRPr="008B2E8D">
        <w:rPr>
          <w:rFonts w:eastAsia="Times New Roman" w:cs="Times New Roman"/>
          <w:kern w:val="0"/>
          <w:lang w:eastAsia="ar-SA" w:bidi="ar-SA"/>
        </w:rPr>
        <w:t>pkt</w:t>
      </w:r>
      <w:proofErr w:type="spellEnd"/>
      <w:r w:rsidRPr="008B2E8D">
        <w:rPr>
          <w:rFonts w:eastAsia="Times New Roman" w:cs="Times New Roman"/>
          <w:kern w:val="0"/>
          <w:lang w:eastAsia="ar-SA" w:bidi="ar-SA"/>
        </w:rPr>
        <w:t xml:space="preserve"> 3 ustawy </w:t>
      </w:r>
      <w:proofErr w:type="spellStart"/>
      <w:r>
        <w:rPr>
          <w:rFonts w:eastAsia="Times New Roman" w:cs="Times New Roman"/>
          <w:kern w:val="0"/>
          <w:lang w:eastAsia="ar-SA" w:bidi="ar-SA"/>
        </w:rPr>
        <w:t>Pzp</w:t>
      </w:r>
      <w:proofErr w:type="spellEnd"/>
      <w:r>
        <w:rPr>
          <w:rFonts w:eastAsia="Times New Roman" w:cs="Times New Roman"/>
          <w:kern w:val="0"/>
          <w:lang w:eastAsia="ar-SA" w:bidi="ar-SA"/>
        </w:rPr>
        <w:t xml:space="preserve"> </w:t>
      </w:r>
      <w:r w:rsidRPr="008B2E8D">
        <w:rPr>
          <w:rFonts w:eastAsia="Times New Roman" w:cs="Times New Roman"/>
          <w:kern w:val="0"/>
          <w:lang w:eastAsia="ar-SA" w:bidi="ar-SA"/>
        </w:rPr>
        <w:t>omyłka w terminie 3 dni od dnia doręczenia zawiadomienia zobowiązany</w:t>
      </w:r>
      <w:r w:rsidRPr="008B2E8D">
        <w:rPr>
          <w:rFonts w:eastAsia="Times New Roman" w:cs="Times New Roman"/>
          <w:kern w:val="0"/>
          <w:lang w:eastAsia="ar-SA" w:bidi="ar-SA"/>
        </w:rPr>
        <w:br/>
        <w:t>jest wyrazić zgodę na jej poprawienie.</w:t>
      </w:r>
    </w:p>
    <w:p w:rsidR="00DA6C3D" w:rsidRPr="008B2E8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9.</w:t>
      </w:r>
      <w:r w:rsidRPr="008B2E8D">
        <w:rPr>
          <w:rFonts w:eastAsia="Times New Roman" w:cs="Times New Roman"/>
          <w:kern w:val="0"/>
          <w:lang w:eastAsia="ar-SA" w:bidi="ar-SA"/>
        </w:rPr>
        <w:tab/>
        <w:t>Brak zgody na zawiadomienie w terminie wskazanym w ust. 8 skutkuje odrzuceniem oferty.</w:t>
      </w:r>
    </w:p>
    <w:p w:rsidR="00DA6C3D" w:rsidRPr="008B2E8D" w:rsidRDefault="00DA6C3D" w:rsidP="00DA6C3D">
      <w:pPr>
        <w:widowControl/>
        <w:autoSpaceDN/>
        <w:spacing w:line="288" w:lineRule="auto"/>
        <w:ind w:left="568" w:hanging="426"/>
        <w:jc w:val="both"/>
        <w:textAlignment w:val="auto"/>
        <w:rPr>
          <w:rFonts w:eastAsia="Times New Roman" w:cs="Times New Roman"/>
          <w:kern w:val="0"/>
          <w:lang w:eastAsia="ar-SA" w:bidi="ar-SA"/>
        </w:rPr>
      </w:pPr>
      <w:r w:rsidRPr="008B2E8D">
        <w:rPr>
          <w:rFonts w:eastAsia="Times New Roman" w:cs="Times New Roman"/>
          <w:kern w:val="0"/>
          <w:lang w:eastAsia="ar-SA" w:bidi="ar-SA"/>
        </w:rPr>
        <w:t>10.</w:t>
      </w:r>
      <w:r w:rsidRPr="008B2E8D">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w:t>
      </w:r>
      <w:r w:rsidRPr="008B2E8D">
        <w:rPr>
          <w:rFonts w:eastAsia="Times New Roman" w:cs="Times New Roman"/>
          <w:kern w:val="0"/>
          <w:lang w:eastAsia="ar-SA" w:bidi="ar-SA"/>
        </w:rPr>
        <w:br/>
        <w:t xml:space="preserve">Zamawiający wybiera spośród tych ofert ofertę, która otrzymała najwyższą ocenę </w:t>
      </w:r>
      <w:r w:rsidRPr="008B2E8D">
        <w:rPr>
          <w:rFonts w:eastAsia="Times New Roman" w:cs="Times New Roman"/>
          <w:kern w:val="0"/>
          <w:lang w:eastAsia="ar-SA" w:bidi="ar-SA"/>
        </w:rPr>
        <w:br/>
        <w:t xml:space="preserve">w kryterium o najwyższej wadze.  Jeżeli oferty otrzymały taką samą ocenę w kryterium 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w:t>
      </w:r>
      <w:r w:rsidRPr="008B2E8D">
        <w:rPr>
          <w:rFonts w:eastAsia="Times New Roman" w:cs="Times New Roman"/>
          <w:kern w:val="0"/>
          <w:lang w:eastAsia="ar-SA" w:bidi="ar-SA"/>
        </w:rPr>
        <w:br/>
        <w:t xml:space="preserve">lub koszt. </w:t>
      </w:r>
    </w:p>
    <w:p w:rsidR="00DA6C3D" w:rsidRPr="008B2E8D" w:rsidRDefault="00DA6C3D" w:rsidP="00DA6C3D">
      <w:pPr>
        <w:widowControl/>
        <w:autoSpaceDN/>
        <w:spacing w:line="288" w:lineRule="auto"/>
        <w:ind w:left="568" w:hanging="426"/>
        <w:jc w:val="both"/>
        <w:textAlignment w:val="auto"/>
        <w:rPr>
          <w:rFonts w:eastAsia="Times New Roman" w:cs="Times New Roman"/>
          <w:kern w:val="0"/>
          <w:lang w:eastAsia="ar-SA" w:bidi="ar-SA"/>
        </w:rPr>
      </w:pPr>
      <w:r w:rsidRPr="008B2E8D">
        <w:rPr>
          <w:rFonts w:eastAsia="Times New Roman" w:cs="Times New Roman"/>
          <w:kern w:val="0"/>
          <w:lang w:eastAsia="ar-SA" w:bidi="ar-SA"/>
        </w:rPr>
        <w:t>11.</w:t>
      </w:r>
      <w:r w:rsidRPr="008B2E8D">
        <w:rPr>
          <w:rFonts w:eastAsia="Times New Roman" w:cs="Times New Roman"/>
          <w:kern w:val="0"/>
          <w:lang w:eastAsia="ar-SA" w:bidi="ar-SA"/>
        </w:rPr>
        <w:tab/>
        <w:t>Wykonawcy składając oferty dodatkowe nie mogą zaoferować cen lub kosztów wyższych niż zaoferowane w uprzednio złożonych przez nich ofertach.</w:t>
      </w:r>
    </w:p>
    <w:p w:rsidR="00DA6C3D" w:rsidRDefault="00DA6C3D" w:rsidP="00DA6C3D">
      <w:pPr>
        <w:widowControl/>
        <w:autoSpaceDN/>
        <w:spacing w:line="288" w:lineRule="auto"/>
        <w:ind w:left="567" w:hanging="425"/>
        <w:jc w:val="both"/>
        <w:textAlignment w:val="auto"/>
        <w:rPr>
          <w:rFonts w:eastAsia="TimesNewRoman" w:cs="Times New Roman"/>
          <w:iCs/>
          <w:kern w:val="0"/>
          <w:lang w:eastAsia="ar-SA" w:bidi="ar-SA"/>
        </w:rPr>
      </w:pPr>
      <w:r w:rsidRPr="008B2E8D">
        <w:rPr>
          <w:rFonts w:eastAsia="Times New Roman" w:cs="Times New Roman"/>
          <w:kern w:val="0"/>
          <w:lang w:eastAsia="ar-SA" w:bidi="ar-SA"/>
        </w:rPr>
        <w:t>12.</w:t>
      </w:r>
      <w:r w:rsidRPr="008B2E8D">
        <w:rPr>
          <w:rFonts w:eastAsia="Times New Roman" w:cs="Times New Roman"/>
          <w:kern w:val="0"/>
          <w:lang w:eastAsia="ar-SA" w:bidi="ar-SA"/>
        </w:rPr>
        <w:tab/>
      </w:r>
      <w:r w:rsidRPr="008B2E8D">
        <w:rPr>
          <w:rFonts w:eastAsia="TimesNewRoman" w:cs="Times New Roman"/>
          <w:iCs/>
          <w:kern w:val="0"/>
          <w:lang w:eastAsia="ar-SA" w:bidi="ar-SA"/>
        </w:rPr>
        <w:t>Zamawiający udzieli zamówienia Wykonawcy, którego oferta odpowiada wszystkim warunkom SWZ oraz uzyska najwyższą pozycję w rankingu.</w:t>
      </w:r>
    </w:p>
    <w:p w:rsidR="00DA6C3D" w:rsidRDefault="00DA6C3D" w:rsidP="00DA6C3D">
      <w:pPr>
        <w:widowControl/>
        <w:autoSpaceDN/>
        <w:spacing w:line="288" w:lineRule="auto"/>
        <w:jc w:val="both"/>
        <w:textAlignment w:val="auto"/>
        <w:rPr>
          <w:rFonts w:eastAsia="TimesNewRoman" w:cs="Times New Roman"/>
          <w:iCs/>
          <w:kern w:val="0"/>
          <w:lang w:eastAsia="ar-SA" w:bidi="ar-SA"/>
        </w:rPr>
      </w:pPr>
    </w:p>
    <w:p w:rsidR="00DA6C3D" w:rsidRDefault="00DA6C3D" w:rsidP="00DA6C3D">
      <w:pPr>
        <w:spacing w:line="288" w:lineRule="auto"/>
        <w:ind w:left="567" w:right="-1"/>
        <w:jc w:val="both"/>
        <w:rPr>
          <w:color w:val="000000"/>
          <w:sz w:val="22"/>
          <w:szCs w:val="22"/>
          <w:lang w:eastAsia="pl-PL"/>
        </w:rPr>
      </w:pPr>
      <w:r w:rsidRPr="00BF49C6">
        <w:rPr>
          <w:b/>
          <w:color w:val="000000"/>
          <w:sz w:val="22"/>
          <w:szCs w:val="22"/>
          <w:lang w:eastAsia="pl-PL"/>
        </w:rPr>
        <w:t>UWAGA:</w:t>
      </w:r>
      <w:r w:rsidRPr="00BF49C6">
        <w:rPr>
          <w:color w:val="000000"/>
          <w:sz w:val="22"/>
          <w:szCs w:val="22"/>
          <w:lang w:eastAsia="pl-PL"/>
        </w:rPr>
        <w:t xml:space="preserve"> Na podst. art. 246 ust. 2 ustawy </w:t>
      </w:r>
      <w:proofErr w:type="spellStart"/>
      <w:r w:rsidRPr="00BF49C6">
        <w:rPr>
          <w:color w:val="000000"/>
          <w:sz w:val="22"/>
          <w:szCs w:val="22"/>
          <w:lang w:eastAsia="pl-PL"/>
        </w:rPr>
        <w:t>Pzp</w:t>
      </w:r>
      <w:proofErr w:type="spellEnd"/>
      <w:r w:rsidRPr="00BF49C6">
        <w:rPr>
          <w:color w:val="000000"/>
          <w:sz w:val="22"/>
          <w:szCs w:val="22"/>
          <w:lang w:eastAsia="pl-PL"/>
        </w:rPr>
        <w:t xml:space="preserve"> Zamawiający </w:t>
      </w:r>
      <w:r w:rsidRPr="00BF49C6">
        <w:rPr>
          <w:sz w:val="22"/>
          <w:szCs w:val="22"/>
        </w:rPr>
        <w:t>może zastosować kryterium ceny jako jedyne kryterium oceny ofert albo jako kryterium o wadze przek</w:t>
      </w:r>
      <w:r>
        <w:rPr>
          <w:sz w:val="22"/>
          <w:szCs w:val="22"/>
        </w:rPr>
        <w:t xml:space="preserve">raczającej 60%, jeżeli określi </w:t>
      </w:r>
      <w:r w:rsidRPr="00BF49C6">
        <w:rPr>
          <w:sz w:val="22"/>
          <w:szCs w:val="22"/>
        </w:rPr>
        <w:t xml:space="preserve">w opisie przedmiotu zamówienia wymagania jakościowe odnoszące się do co najmniej </w:t>
      </w:r>
      <w:r w:rsidRPr="00BF49C6">
        <w:rPr>
          <w:sz w:val="22"/>
          <w:szCs w:val="22"/>
        </w:rPr>
        <w:lastRenderedPageBreak/>
        <w:t xml:space="preserve">głównych elementów składających się na przedmiot zamówienia. Wymagania te </w:t>
      </w:r>
      <w:r w:rsidRPr="00BF49C6">
        <w:rPr>
          <w:color w:val="000000"/>
          <w:sz w:val="22"/>
          <w:szCs w:val="22"/>
          <w:lang w:eastAsia="pl-PL"/>
        </w:rPr>
        <w:t>zostały określone w opisie przedmiotu zamówienia w sposób dokładny i wyczerpujący. Wskazują one zakres wszystkich czynności niezbędnych do realizacji przedmiotu zamówienia, tj. dostaw oraz charakterystyki asortymentu określonego w załącznikach. Wszystkie cechy produktów są znormalizowane, odpowiadające przeciętnym, oferowanym w powszechnej ofercie standardom. Dokumenty opisujące przedmiot zamówienia są tak precyzyjne, że bez względu na fakt, kto będzie wykonawcą przedmiotu zamówienia różnicą będą zaoferowane ceny.</w:t>
      </w:r>
      <w:r w:rsidRPr="00E30310">
        <w:rPr>
          <w:sz w:val="22"/>
          <w:szCs w:val="22"/>
        </w:rPr>
        <w:t xml:space="preserve"> </w:t>
      </w:r>
      <w:r>
        <w:rPr>
          <w:sz w:val="22"/>
          <w:szCs w:val="22"/>
        </w:rPr>
        <w:t>Uwzględniając powyższe elementy a także to, że rachunek kosztów cyklu życia nie ma zastosowania do przedmiotowego zamówienia (dostawa artykułów spożywczych nie wiąże się z ponoszeniem dodatkowych kosztów podczas realizacji przedmiotu zamówienia, ponieważ artykuły te zostaną skonsumowane), Zamawiający jest upoważniony do zastosowania ceny jako jedynego kryterium wyboru oferty najkorzystniejszej lub ceny jako jednego z kryteriów wyboru oferty o znaczeniu ponad 60%.</w:t>
      </w:r>
    </w:p>
    <w:p w:rsidR="00DA6C3D" w:rsidRPr="008B2E8D" w:rsidRDefault="00DA6C3D" w:rsidP="00DA6C3D">
      <w:pPr>
        <w:widowControl/>
        <w:autoSpaceDN/>
        <w:spacing w:line="288" w:lineRule="auto"/>
        <w:jc w:val="both"/>
        <w:textAlignment w:val="auto"/>
        <w:rPr>
          <w:rFonts w:eastAsia="TimesNewRoman" w:cs="Times New Roman"/>
          <w:iCs/>
          <w:kern w:val="0"/>
          <w:lang w:eastAsia="ar-SA" w:bidi="ar-SA"/>
        </w:rPr>
      </w:pPr>
    </w:p>
    <w:p w:rsidR="00DA6C3D" w:rsidRPr="00DA6C3D" w:rsidRDefault="00DA6C3D" w:rsidP="00DA6C3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ROZDZIAŁ XX.</w:t>
      </w:r>
      <w:r w:rsidRPr="00DA6C3D">
        <w:rPr>
          <w:rFonts w:eastAsiaTheme="minorHAnsi" w:cs="Times New Roman"/>
          <w:b/>
          <w:bCs/>
          <w:color w:val="000000"/>
          <w:kern w:val="0"/>
          <w:lang w:eastAsia="en-US" w:bidi="ar-SA"/>
        </w:rPr>
        <w:tab/>
      </w:r>
    </w:p>
    <w:p w:rsidR="00DA6C3D" w:rsidRPr="00DA6C3D" w:rsidRDefault="00DA6C3D" w:rsidP="00DA6C3D">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Informacje dotyczące zabezpieczenia należytego wykonania umowy</w:t>
      </w:r>
    </w:p>
    <w:p w:rsidR="00DA6C3D" w:rsidRPr="00DA6C3D" w:rsidRDefault="00DA6C3D" w:rsidP="00DA6C3D">
      <w:pPr>
        <w:spacing w:line="288" w:lineRule="auto"/>
        <w:ind w:left="142"/>
        <w:jc w:val="both"/>
        <w:rPr>
          <w:rFonts w:cs="Times New Roman"/>
        </w:rPr>
      </w:pPr>
      <w:r w:rsidRPr="00DA6C3D">
        <w:rPr>
          <w:rFonts w:cs="Times New Roman"/>
        </w:rPr>
        <w:t>W niniejszym postępowaniu nie jest wymagane wniesienie Zabezpieczenie Należytego Wykonania Umowy.</w:t>
      </w:r>
    </w:p>
    <w:p w:rsidR="00DA6C3D" w:rsidRPr="00DA6C3D" w:rsidRDefault="00DA6C3D" w:rsidP="00DA6C3D">
      <w:pPr>
        <w:widowControl/>
        <w:suppressAutoHyphens w:val="0"/>
        <w:autoSpaceDE w:val="0"/>
        <w:adjustRightInd w:val="0"/>
        <w:spacing w:line="288" w:lineRule="auto"/>
        <w:ind w:left="284" w:hanging="426"/>
        <w:jc w:val="both"/>
        <w:textAlignment w:val="auto"/>
        <w:rPr>
          <w:rFonts w:eastAsiaTheme="minorHAnsi" w:cs="Times New Roman"/>
          <w:b/>
          <w:bCs/>
          <w:color w:val="000000"/>
          <w:kern w:val="0"/>
          <w:lang w:eastAsia="en-US" w:bidi="ar-SA"/>
        </w:rPr>
      </w:pPr>
    </w:p>
    <w:p w:rsidR="00DA6C3D" w:rsidRPr="00DA6C3D" w:rsidRDefault="00DA6C3D" w:rsidP="00DA6C3D">
      <w:pPr>
        <w:widowControl/>
        <w:suppressAutoHyphens w:val="0"/>
        <w:autoSpaceDE w:val="0"/>
        <w:adjustRightInd w:val="0"/>
        <w:spacing w:line="288" w:lineRule="auto"/>
        <w:ind w:left="284" w:hanging="426"/>
        <w:jc w:val="both"/>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ROZDZIAŁ XXI.</w:t>
      </w:r>
      <w:r w:rsidRPr="00DA6C3D">
        <w:rPr>
          <w:rFonts w:eastAsiaTheme="minorHAnsi" w:cs="Times New Roman"/>
          <w:b/>
          <w:bCs/>
          <w:color w:val="000000"/>
          <w:kern w:val="0"/>
          <w:lang w:eastAsia="en-US" w:bidi="ar-SA"/>
        </w:rPr>
        <w:tab/>
      </w:r>
    </w:p>
    <w:p w:rsidR="00DA6C3D" w:rsidRPr="00DA6C3D" w:rsidRDefault="00DA6C3D" w:rsidP="00DA6C3D">
      <w:pPr>
        <w:widowControl/>
        <w:suppressAutoHyphens w:val="0"/>
        <w:autoSpaceDE w:val="0"/>
        <w:adjustRightInd w:val="0"/>
        <w:spacing w:after="120" w:line="288" w:lineRule="auto"/>
        <w:ind w:left="-142"/>
        <w:jc w:val="both"/>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Informacje o formalnościach, jakie muszą zostać dopełnione po wyborze oferty w celu zawarcia umowy w sprawie zamówienia publicznego</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1.</w:t>
      </w:r>
      <w:r w:rsidRPr="00DA6C3D">
        <w:rPr>
          <w:rFonts w:eastAsia="Times New Roman" w:cs="Times New Roman"/>
          <w:kern w:val="0"/>
          <w:lang w:eastAsia="ar-SA" w:bidi="ar-SA"/>
        </w:rPr>
        <w:tab/>
        <w:t xml:space="preserve">Niezwłocznie po wyborze najkorzystniejszej oferty Zamawiający informuje równocześnie Wykonawców, którzy złożyli oferty, o:  </w:t>
      </w:r>
    </w:p>
    <w:p w:rsidR="00DA6C3D" w:rsidRPr="00DA6C3D" w:rsidRDefault="00DA6C3D" w:rsidP="00DA6C3D">
      <w:pPr>
        <w:widowControl/>
        <w:autoSpaceDN/>
        <w:spacing w:line="288" w:lineRule="auto"/>
        <w:ind w:left="993" w:hanging="426"/>
        <w:jc w:val="both"/>
        <w:textAlignment w:val="auto"/>
        <w:rPr>
          <w:rFonts w:eastAsia="Times New Roman" w:cs="Times New Roman"/>
          <w:kern w:val="0"/>
          <w:lang w:eastAsia="ar-SA" w:bidi="ar-SA"/>
        </w:rPr>
      </w:pPr>
      <w:r w:rsidRPr="00DA6C3D">
        <w:rPr>
          <w:rFonts w:eastAsia="Times New Roman" w:cs="Times New Roman"/>
          <w:kern w:val="0"/>
          <w:lang w:eastAsia="ar-SA" w:bidi="ar-SA"/>
        </w:rPr>
        <w:t xml:space="preserve">1.1. </w:t>
      </w:r>
      <w:r w:rsidRPr="00DA6C3D">
        <w:rPr>
          <w:rFonts w:eastAsia="Times New Roman" w:cs="Times New Roman"/>
          <w:kern w:val="0"/>
          <w:lang w:eastAsia="ar-SA" w:bidi="ar-SA"/>
        </w:rPr>
        <w:tab/>
        <w:t xml:space="preserve">wyborze najkorzystniejszej ofert, podając nazwę albo imię i nazwisko, siedzibę </w:t>
      </w:r>
      <w:r w:rsidRPr="00DA6C3D">
        <w:rPr>
          <w:rFonts w:eastAsia="Times New Roman" w:cs="Times New Roman"/>
          <w:kern w:val="0"/>
          <w:lang w:eastAsia="ar-SA" w:bidi="ar-SA"/>
        </w:rPr>
        <w:br/>
        <w:t>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DA6C3D" w:rsidRPr="00DA6C3D" w:rsidRDefault="00DA6C3D" w:rsidP="00DA6C3D">
      <w:pPr>
        <w:widowControl/>
        <w:autoSpaceDN/>
        <w:spacing w:line="288" w:lineRule="auto"/>
        <w:ind w:left="993" w:hanging="426"/>
        <w:jc w:val="both"/>
        <w:textAlignment w:val="auto"/>
        <w:rPr>
          <w:rFonts w:eastAsia="Times New Roman" w:cs="Times New Roman"/>
          <w:kern w:val="0"/>
          <w:lang w:eastAsia="ar-SA" w:bidi="ar-SA"/>
        </w:rPr>
      </w:pPr>
      <w:r w:rsidRPr="00DA6C3D">
        <w:rPr>
          <w:rFonts w:eastAsia="Times New Roman" w:cs="Times New Roman"/>
          <w:kern w:val="0"/>
          <w:lang w:eastAsia="ar-SA" w:bidi="ar-SA"/>
        </w:rPr>
        <w:t xml:space="preserve">1.2. </w:t>
      </w:r>
      <w:r w:rsidRPr="00DA6C3D">
        <w:rPr>
          <w:rFonts w:eastAsia="Times New Roman" w:cs="Times New Roman"/>
          <w:kern w:val="0"/>
          <w:lang w:eastAsia="ar-SA" w:bidi="ar-SA"/>
        </w:rPr>
        <w:tab/>
        <w:t xml:space="preserve">Wykonawcach, których oferty zostały odrzucone, podając uzasadnienie faktyczne </w:t>
      </w:r>
      <w:r w:rsidRPr="00DA6C3D">
        <w:rPr>
          <w:rFonts w:eastAsia="Times New Roman" w:cs="Times New Roman"/>
          <w:kern w:val="0"/>
          <w:lang w:eastAsia="ar-SA" w:bidi="ar-SA"/>
        </w:rPr>
        <w:br/>
        <w:t>i prawne;</w:t>
      </w:r>
    </w:p>
    <w:p w:rsidR="00DA6C3D" w:rsidRPr="00DA6C3D" w:rsidRDefault="00DA6C3D" w:rsidP="00DA6C3D">
      <w:pPr>
        <w:widowControl/>
        <w:autoSpaceDN/>
        <w:spacing w:line="288" w:lineRule="auto"/>
        <w:ind w:left="993" w:hanging="426"/>
        <w:jc w:val="both"/>
        <w:textAlignment w:val="auto"/>
        <w:rPr>
          <w:rFonts w:eastAsia="Times New Roman" w:cs="Times New Roman"/>
          <w:kern w:val="0"/>
          <w:lang w:eastAsia="ar-SA" w:bidi="ar-SA"/>
        </w:rPr>
      </w:pPr>
      <w:r w:rsidRPr="00DA6C3D">
        <w:rPr>
          <w:rFonts w:eastAsia="Times New Roman" w:cs="Times New Roman"/>
          <w:kern w:val="0"/>
          <w:lang w:eastAsia="ar-SA" w:bidi="ar-SA"/>
        </w:rPr>
        <w:t xml:space="preserve">1.3. </w:t>
      </w:r>
      <w:r w:rsidRPr="00DA6C3D">
        <w:rPr>
          <w:rFonts w:eastAsia="Times New Roman" w:cs="Times New Roman"/>
          <w:kern w:val="0"/>
          <w:lang w:eastAsia="ar-SA" w:bidi="ar-SA"/>
        </w:rPr>
        <w:tab/>
        <w:t>Wykonawcach, którzy zostali wykluczeni z postępowania o udzielenie zamówienia, podając uzasadnienie faktyczne i prawne.</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2.</w:t>
      </w:r>
      <w:r w:rsidRPr="00DA6C3D">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3.</w:t>
      </w:r>
      <w:r w:rsidRPr="00DA6C3D">
        <w:rPr>
          <w:rFonts w:eastAsia="Times New Roman" w:cs="Times New Roman"/>
          <w:kern w:val="0"/>
          <w:lang w:eastAsia="ar-SA" w:bidi="ar-SA"/>
        </w:rPr>
        <w:tab/>
        <w:t>Umowy są jawne i podlegają udostępnieniu na zasadach określonych w przepisach</w:t>
      </w:r>
      <w:r w:rsidRPr="00DA6C3D">
        <w:rPr>
          <w:rFonts w:eastAsia="Times New Roman" w:cs="Times New Roman"/>
          <w:kern w:val="0"/>
          <w:lang w:eastAsia="ar-SA" w:bidi="ar-SA"/>
        </w:rPr>
        <w:br/>
        <w:t>o dostępie do informacji publicznej.</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4.</w:t>
      </w:r>
      <w:r w:rsidRPr="00DA6C3D">
        <w:rPr>
          <w:rFonts w:eastAsia="Times New Roman" w:cs="Times New Roman"/>
          <w:kern w:val="0"/>
          <w:lang w:eastAsia="ar-SA" w:bidi="ar-SA"/>
        </w:rPr>
        <w:tab/>
        <w:t xml:space="preserve">Umowa wymaga, pod rygorem nieważności, zachowania formy pisemnej, </w:t>
      </w:r>
      <w:r w:rsidRPr="00DA6C3D">
        <w:rPr>
          <w:rFonts w:eastAsia="Times New Roman" w:cs="Times New Roman"/>
          <w:kern w:val="0"/>
          <w:lang w:eastAsia="ar-SA" w:bidi="ar-SA"/>
        </w:rPr>
        <w:br/>
        <w:t xml:space="preserve">chyba że przepisy odrębne wymagają formy szczególnej. </w:t>
      </w:r>
    </w:p>
    <w:p w:rsidR="00DA6C3D" w:rsidRPr="00DA6C3D" w:rsidRDefault="00DA6C3D" w:rsidP="00DA6C3D">
      <w:pPr>
        <w:widowControl/>
        <w:autoSpaceDN/>
        <w:spacing w:line="288" w:lineRule="auto"/>
        <w:ind w:left="568" w:hanging="284"/>
        <w:jc w:val="both"/>
        <w:textAlignment w:val="auto"/>
        <w:rPr>
          <w:rFonts w:eastAsia="Times New Roman" w:cs="Times New Roman"/>
          <w:bCs/>
          <w:kern w:val="0"/>
          <w:lang w:eastAsia="ar-SA" w:bidi="ar-SA"/>
        </w:rPr>
      </w:pPr>
      <w:r w:rsidRPr="00DA6C3D">
        <w:rPr>
          <w:rFonts w:eastAsia="Times New Roman" w:cs="Times New Roman"/>
          <w:kern w:val="0"/>
          <w:lang w:eastAsia="ar-SA" w:bidi="ar-SA"/>
        </w:rPr>
        <w:t>5.</w:t>
      </w:r>
      <w:r w:rsidRPr="00DA6C3D">
        <w:rPr>
          <w:rFonts w:eastAsia="Times New Roman" w:cs="Times New Roman"/>
          <w:kern w:val="0"/>
          <w:lang w:eastAsia="ar-SA" w:bidi="ar-SA"/>
        </w:rPr>
        <w:tab/>
        <w:t>Umowa zostanie zawarta w terminie:</w:t>
      </w:r>
    </w:p>
    <w:p w:rsidR="00DA6C3D" w:rsidRPr="00DA6C3D" w:rsidRDefault="00DA6C3D" w:rsidP="00DA6C3D">
      <w:pPr>
        <w:widowControl/>
        <w:autoSpaceDN/>
        <w:spacing w:line="288" w:lineRule="auto"/>
        <w:ind w:left="993" w:hanging="426"/>
        <w:jc w:val="both"/>
        <w:textAlignment w:val="auto"/>
        <w:rPr>
          <w:rFonts w:eastAsia="Times New Roman" w:cs="Times New Roman"/>
          <w:bCs/>
          <w:kern w:val="0"/>
          <w:lang w:eastAsia="ar-SA" w:bidi="ar-SA"/>
        </w:rPr>
      </w:pPr>
      <w:r w:rsidRPr="00DA6C3D">
        <w:rPr>
          <w:rFonts w:eastAsia="Times New Roman" w:cs="Times New Roman"/>
          <w:bCs/>
          <w:kern w:val="0"/>
          <w:lang w:eastAsia="ar-SA" w:bidi="ar-SA"/>
        </w:rPr>
        <w:t xml:space="preserve">5.1. </w:t>
      </w:r>
      <w:r w:rsidRPr="00DA6C3D">
        <w:rPr>
          <w:rFonts w:eastAsia="Times New Roman" w:cs="Times New Roman"/>
          <w:bCs/>
          <w:kern w:val="0"/>
          <w:lang w:eastAsia="ar-SA" w:bidi="ar-SA"/>
        </w:rPr>
        <w:tab/>
        <w:t>nie krótszym niż 5 dni od dnia przesłania zawiadomienia o wyborze najkorzystniejszej oferty, je</w:t>
      </w:r>
      <w:r w:rsidRPr="00DA6C3D">
        <w:rPr>
          <w:rFonts w:eastAsia="TimesNewRoman" w:cs="Times New Roman"/>
          <w:bCs/>
          <w:kern w:val="0"/>
          <w:lang w:eastAsia="ar-SA" w:bidi="ar-SA"/>
        </w:rPr>
        <w:t>ż</w:t>
      </w:r>
      <w:r w:rsidRPr="00DA6C3D">
        <w:rPr>
          <w:rFonts w:eastAsia="Times New Roman" w:cs="Times New Roman"/>
          <w:bCs/>
          <w:kern w:val="0"/>
          <w:lang w:eastAsia="ar-SA" w:bidi="ar-SA"/>
        </w:rPr>
        <w:t xml:space="preserve">eli zawiadomienie to zostało przesłane przy użyciu </w:t>
      </w:r>
      <w:r w:rsidRPr="00DA6C3D">
        <w:rPr>
          <w:rFonts w:eastAsia="Times New Roman" w:cs="Times New Roman"/>
          <w:bCs/>
          <w:kern w:val="0"/>
          <w:lang w:eastAsia="ar-SA" w:bidi="ar-SA"/>
        </w:rPr>
        <w:lastRenderedPageBreak/>
        <w:t>środków komunikacji elektronicznej, albo 10 dni jeżeli zostało przesłane w inny sposób;</w:t>
      </w:r>
    </w:p>
    <w:p w:rsidR="00DA6C3D" w:rsidRPr="00DA6C3D" w:rsidRDefault="00DA6C3D" w:rsidP="00DA6C3D">
      <w:pPr>
        <w:widowControl/>
        <w:autoSpaceDN/>
        <w:spacing w:line="288" w:lineRule="auto"/>
        <w:ind w:left="993" w:hanging="426"/>
        <w:jc w:val="both"/>
        <w:textAlignment w:val="auto"/>
        <w:rPr>
          <w:rFonts w:eastAsia="Times New Roman" w:cs="Times New Roman"/>
          <w:bCs/>
          <w:kern w:val="0"/>
          <w:lang w:eastAsia="ar-SA" w:bidi="ar-SA"/>
        </w:rPr>
      </w:pPr>
      <w:r w:rsidRPr="00DA6C3D">
        <w:rPr>
          <w:rFonts w:eastAsia="Times New Roman" w:cs="Times New Roman"/>
          <w:bCs/>
          <w:kern w:val="0"/>
          <w:lang w:eastAsia="ar-SA" w:bidi="ar-SA"/>
        </w:rPr>
        <w:t xml:space="preserve">5.2. </w:t>
      </w:r>
      <w:r w:rsidRPr="00DA6C3D">
        <w:rPr>
          <w:rFonts w:eastAsia="Times New Roman" w:cs="Times New Roman"/>
          <w:bCs/>
          <w:kern w:val="0"/>
          <w:lang w:eastAsia="ar-SA" w:bidi="ar-SA"/>
        </w:rPr>
        <w:tab/>
        <w:t xml:space="preserve">przed upływem powyższych terminów w przypadkach określonych w art. 308 ust. 3 </w:t>
      </w:r>
      <w:proofErr w:type="spellStart"/>
      <w:r w:rsidRPr="00DA6C3D">
        <w:rPr>
          <w:rFonts w:eastAsia="Times New Roman" w:cs="Times New Roman"/>
          <w:bCs/>
          <w:kern w:val="0"/>
          <w:lang w:eastAsia="ar-SA" w:bidi="ar-SA"/>
        </w:rPr>
        <w:t>pkt</w:t>
      </w:r>
      <w:proofErr w:type="spellEnd"/>
      <w:r w:rsidRPr="00DA6C3D">
        <w:rPr>
          <w:rFonts w:eastAsia="Times New Roman" w:cs="Times New Roman"/>
          <w:bCs/>
          <w:kern w:val="0"/>
          <w:lang w:eastAsia="ar-SA" w:bidi="ar-SA"/>
        </w:rPr>
        <w:t xml:space="preserve"> 1 lit. a ustawy </w:t>
      </w:r>
      <w:proofErr w:type="spellStart"/>
      <w:r w:rsidRPr="00DA6C3D">
        <w:rPr>
          <w:rFonts w:eastAsia="Times New Roman" w:cs="Times New Roman"/>
          <w:bCs/>
          <w:kern w:val="0"/>
          <w:lang w:eastAsia="ar-SA" w:bidi="ar-SA"/>
        </w:rPr>
        <w:t>Pzp</w:t>
      </w:r>
      <w:proofErr w:type="spellEnd"/>
      <w:r w:rsidRPr="00DA6C3D">
        <w:rPr>
          <w:rFonts w:eastAsia="Times New Roman" w:cs="Times New Roman"/>
          <w:bCs/>
          <w:kern w:val="0"/>
          <w:lang w:eastAsia="ar-SA" w:bidi="ar-SA"/>
        </w:rPr>
        <w:t>.</w:t>
      </w:r>
    </w:p>
    <w:p w:rsidR="00DA6C3D" w:rsidRPr="00DA6C3D" w:rsidRDefault="00DA6C3D" w:rsidP="00DA6C3D">
      <w:pPr>
        <w:widowControl/>
        <w:autoSpaceDN/>
        <w:spacing w:line="288" w:lineRule="auto"/>
        <w:ind w:left="568" w:hanging="284"/>
        <w:jc w:val="both"/>
        <w:textAlignment w:val="auto"/>
        <w:rPr>
          <w:rFonts w:eastAsia="Times New Roman" w:cs="Times New Roman"/>
          <w:bCs/>
          <w:kern w:val="0"/>
          <w:lang w:eastAsia="ar-SA" w:bidi="ar-SA"/>
        </w:rPr>
      </w:pPr>
      <w:r w:rsidRPr="00DA6C3D">
        <w:rPr>
          <w:rFonts w:eastAsia="Times New Roman" w:cs="Times New Roman"/>
          <w:bCs/>
          <w:kern w:val="0"/>
          <w:lang w:eastAsia="ar-SA" w:bidi="ar-SA"/>
        </w:rPr>
        <w:t>6.</w:t>
      </w:r>
      <w:r w:rsidRPr="00DA6C3D">
        <w:rPr>
          <w:rFonts w:eastAsia="Times New Roman" w:cs="Times New Roman"/>
          <w:bCs/>
          <w:kern w:val="0"/>
          <w:lang w:eastAsia="ar-SA" w:bidi="ar-SA"/>
        </w:rPr>
        <w:tab/>
        <w:t xml:space="preserve">Zamawiający powiadomi wybranego Wykonawcę o terminie podpisania umowy </w:t>
      </w:r>
      <w:r w:rsidRPr="00DA6C3D">
        <w:rPr>
          <w:rFonts w:eastAsia="Times New Roman" w:cs="Times New Roman"/>
          <w:bCs/>
          <w:kern w:val="0"/>
          <w:lang w:eastAsia="ar-SA" w:bidi="ar-SA"/>
        </w:rPr>
        <w:br/>
        <w:t>w sprawie zamówienia publicznego.</w:t>
      </w:r>
    </w:p>
    <w:p w:rsidR="00DA6C3D" w:rsidRPr="00DA6C3D" w:rsidRDefault="00DA6C3D" w:rsidP="00DA6C3D">
      <w:pPr>
        <w:widowControl/>
        <w:autoSpaceDN/>
        <w:spacing w:line="288" w:lineRule="auto"/>
        <w:ind w:left="568" w:hanging="284"/>
        <w:jc w:val="both"/>
        <w:textAlignment w:val="auto"/>
        <w:rPr>
          <w:rFonts w:eastAsia="Times New Roman" w:cs="Times New Roman"/>
          <w:bCs/>
          <w:kern w:val="0"/>
          <w:lang w:eastAsia="ar-SA" w:bidi="ar-SA"/>
        </w:rPr>
      </w:pPr>
      <w:r w:rsidRPr="00DA6C3D">
        <w:rPr>
          <w:rFonts w:eastAsia="Times New Roman" w:cs="Times New Roman"/>
          <w:bCs/>
          <w:kern w:val="0"/>
          <w:lang w:eastAsia="ar-SA" w:bidi="ar-SA"/>
        </w:rPr>
        <w:t xml:space="preserve">7. W okresie obowiązywania stanu zagrożenia epidemicznego albo stanu epidemii </w:t>
      </w:r>
      <w:r w:rsidRPr="00DA6C3D">
        <w:rPr>
          <w:rFonts w:eastAsia="Times New Roman" w:cs="Times New Roman"/>
          <w:bCs/>
          <w:kern w:val="0"/>
          <w:lang w:eastAsia="ar-SA" w:bidi="ar-SA"/>
        </w:rPr>
        <w:br/>
        <w:t xml:space="preserve">oraz związanych z nimi ograniczeń w przemieszczaniu się, umowy w sprawie zamówienia publicznego zawierane są pod rygorem nieważności w formie pisemnej, </w:t>
      </w:r>
      <w:r w:rsidRPr="00DA6C3D">
        <w:rPr>
          <w:rFonts w:eastAsia="Times New Roman" w:cs="Times New Roman"/>
          <w:bCs/>
          <w:kern w:val="0"/>
          <w:lang w:eastAsia="ar-SA" w:bidi="ar-SA"/>
        </w:rPr>
        <w:br/>
        <w:t>albo za zgodą Zamawiającego w postaci elektronicznej opatrzonej kwalifikowanym podpisem elektronicznym.</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8.</w:t>
      </w:r>
      <w:r w:rsidRPr="00DA6C3D">
        <w:rPr>
          <w:rFonts w:eastAsia="Times New Roman" w:cs="Times New Roman"/>
          <w:kern w:val="0"/>
          <w:lang w:eastAsia="ar-SA" w:bidi="ar-SA"/>
        </w:rPr>
        <w:tab/>
        <w:t xml:space="preserve">O miejscu i dokładnym terminie zawarcia umowy Zamawiający powiadomi niezwłocznie wybranego Wykonawcę w informacji o wyborze najkorzystniejszej oferty. </w:t>
      </w:r>
    </w:p>
    <w:p w:rsidR="00DA6C3D" w:rsidRPr="00DA6C3D" w:rsidRDefault="00DA6C3D" w:rsidP="00DA6C3D">
      <w:pPr>
        <w:widowControl/>
        <w:autoSpaceDN/>
        <w:spacing w:line="288" w:lineRule="auto"/>
        <w:ind w:left="568" w:hanging="284"/>
        <w:jc w:val="both"/>
        <w:textAlignment w:val="auto"/>
        <w:rPr>
          <w:rFonts w:eastAsia="Times New Roman" w:cs="Times New Roman"/>
          <w:kern w:val="0"/>
          <w:lang w:eastAsia="ar-SA" w:bidi="ar-SA"/>
        </w:rPr>
      </w:pPr>
      <w:r w:rsidRPr="00DA6C3D">
        <w:rPr>
          <w:rFonts w:eastAsia="Times New Roman" w:cs="Times New Roman"/>
          <w:kern w:val="0"/>
          <w:lang w:eastAsia="ar-SA" w:bidi="ar-SA"/>
        </w:rPr>
        <w:t>9.</w:t>
      </w:r>
      <w:r w:rsidRPr="00DA6C3D">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rsidR="00DA6C3D" w:rsidRPr="00DA6C3D" w:rsidRDefault="00DA6C3D" w:rsidP="00DA6C3D">
      <w:pPr>
        <w:widowControl/>
        <w:autoSpaceDN/>
        <w:spacing w:line="288" w:lineRule="auto"/>
        <w:ind w:left="568" w:hanging="426"/>
        <w:jc w:val="both"/>
        <w:textAlignment w:val="auto"/>
        <w:rPr>
          <w:rFonts w:eastAsia="Times New Roman" w:cs="Times New Roman"/>
          <w:bCs/>
          <w:kern w:val="0"/>
          <w:lang w:eastAsia="ar-SA" w:bidi="ar-SA"/>
        </w:rPr>
      </w:pPr>
      <w:r w:rsidRPr="00DA6C3D">
        <w:rPr>
          <w:rFonts w:eastAsia="Times New Roman" w:cs="Times New Roman"/>
          <w:kern w:val="0"/>
          <w:lang w:eastAsia="ar-SA" w:bidi="ar-SA"/>
        </w:rPr>
        <w:t>10. Przed podpisaniem umowy wybrany Wykonawca przekaże Zamawiającemu informacje niezbędne do wpisania do treści umowy (np. imiona i nazwiska upoważnionych osób, które będą reprezentować Wykonawcę przy podpisaniu umowy).</w:t>
      </w:r>
    </w:p>
    <w:p w:rsidR="00DA6C3D" w:rsidRPr="00DA6C3D" w:rsidRDefault="00DA6C3D" w:rsidP="00DA6C3D">
      <w:pPr>
        <w:widowControl/>
        <w:autoSpaceDN/>
        <w:spacing w:line="288" w:lineRule="auto"/>
        <w:ind w:left="568" w:hanging="426"/>
        <w:jc w:val="both"/>
        <w:textAlignment w:val="auto"/>
        <w:rPr>
          <w:rFonts w:eastAsia="Times New Roman" w:cs="Times New Roman"/>
          <w:bCs/>
          <w:kern w:val="0"/>
          <w:lang w:eastAsia="ar-SA" w:bidi="ar-SA"/>
        </w:rPr>
      </w:pPr>
      <w:r w:rsidRPr="00DA6C3D">
        <w:rPr>
          <w:rFonts w:eastAsia="Times New Roman" w:cs="Times New Roman"/>
          <w:bCs/>
          <w:kern w:val="0"/>
          <w:lang w:eastAsia="ar-SA" w:bidi="ar-SA"/>
        </w:rPr>
        <w:t>11.</w:t>
      </w:r>
      <w:r w:rsidRPr="00DA6C3D">
        <w:rPr>
          <w:rFonts w:eastAsia="Times New Roman" w:cs="Times New Roman"/>
          <w:bCs/>
          <w:kern w:val="0"/>
          <w:lang w:eastAsia="ar-SA" w:bidi="ar-SA"/>
        </w:rPr>
        <w:tab/>
        <w:t>Je</w:t>
      </w:r>
      <w:r w:rsidRPr="00DA6C3D">
        <w:rPr>
          <w:rFonts w:eastAsia="TimesNewRoman" w:cs="Times New Roman"/>
          <w:bCs/>
          <w:kern w:val="0"/>
          <w:lang w:eastAsia="ar-SA" w:bidi="ar-SA"/>
        </w:rPr>
        <w:t>ż</w:t>
      </w:r>
      <w:r w:rsidRPr="00DA6C3D">
        <w:rPr>
          <w:rFonts w:eastAsia="Times New Roman" w:cs="Times New Roman"/>
          <w:bCs/>
          <w:kern w:val="0"/>
          <w:lang w:eastAsia="ar-SA" w:bidi="ar-SA"/>
        </w:rPr>
        <w:t>eli Wykonawca, którego oferta została wybrana, uchyla si</w:t>
      </w:r>
      <w:r w:rsidRPr="00DA6C3D">
        <w:rPr>
          <w:rFonts w:eastAsia="TimesNewRoman" w:cs="Times New Roman"/>
          <w:bCs/>
          <w:kern w:val="0"/>
          <w:lang w:eastAsia="ar-SA" w:bidi="ar-SA"/>
        </w:rPr>
        <w:t xml:space="preserve">ę </w:t>
      </w:r>
      <w:r w:rsidRPr="00DA6C3D">
        <w:rPr>
          <w:rFonts w:eastAsia="Times New Roman" w:cs="Times New Roman"/>
          <w:bCs/>
          <w:kern w:val="0"/>
          <w:lang w:eastAsia="ar-SA" w:bidi="ar-SA"/>
        </w:rPr>
        <w:t>od zawarcia</w:t>
      </w:r>
      <w:r w:rsidRPr="00DA6C3D">
        <w:rPr>
          <w:rFonts w:eastAsia="Times New Roman" w:cs="Times New Roman"/>
          <w:kern w:val="0"/>
          <w:lang w:eastAsia="ar-SA" w:bidi="ar-SA"/>
        </w:rPr>
        <w:t xml:space="preserve"> </w:t>
      </w:r>
      <w:r w:rsidRPr="00DA6C3D">
        <w:rPr>
          <w:rFonts w:eastAsia="Times New Roman" w:cs="Times New Roman"/>
          <w:bCs/>
          <w:kern w:val="0"/>
          <w:lang w:eastAsia="ar-SA" w:bidi="ar-SA"/>
        </w:rPr>
        <w:t xml:space="preserve">umowy </w:t>
      </w:r>
      <w:r w:rsidRPr="00DA6C3D">
        <w:rPr>
          <w:rFonts w:eastAsia="Times New Roman" w:cs="Times New Roman"/>
          <w:bCs/>
          <w:kern w:val="0"/>
          <w:lang w:eastAsia="ar-SA" w:bidi="ar-SA"/>
        </w:rPr>
        <w:br/>
        <w:t>w sprawie zamówienia publicznego, Zamawiaj</w:t>
      </w:r>
      <w:r w:rsidRPr="00DA6C3D">
        <w:rPr>
          <w:rFonts w:eastAsia="TimesNewRoman" w:cs="Times New Roman"/>
          <w:bCs/>
          <w:kern w:val="0"/>
          <w:lang w:eastAsia="ar-SA" w:bidi="ar-SA"/>
        </w:rPr>
        <w:t>ą</w:t>
      </w:r>
      <w:r w:rsidRPr="00DA6C3D">
        <w:rPr>
          <w:rFonts w:eastAsia="Times New Roman" w:cs="Times New Roman"/>
          <w:bCs/>
          <w:kern w:val="0"/>
          <w:lang w:eastAsia="ar-SA" w:bidi="ar-SA"/>
        </w:rPr>
        <w:t>cy mo</w:t>
      </w:r>
      <w:r w:rsidRPr="00DA6C3D">
        <w:rPr>
          <w:rFonts w:eastAsia="TimesNewRoman" w:cs="Times New Roman"/>
          <w:bCs/>
          <w:kern w:val="0"/>
          <w:lang w:eastAsia="ar-SA" w:bidi="ar-SA"/>
        </w:rPr>
        <w:t>ż</w:t>
      </w:r>
      <w:r w:rsidRPr="00DA6C3D">
        <w:rPr>
          <w:rFonts w:eastAsia="Times New Roman" w:cs="Times New Roman"/>
          <w:bCs/>
          <w:kern w:val="0"/>
          <w:lang w:eastAsia="ar-SA" w:bidi="ar-SA"/>
        </w:rPr>
        <w:t>e wybra</w:t>
      </w:r>
      <w:r w:rsidRPr="00DA6C3D">
        <w:rPr>
          <w:rFonts w:eastAsia="TimesNewRoman" w:cs="Times New Roman"/>
          <w:bCs/>
          <w:kern w:val="0"/>
          <w:lang w:eastAsia="ar-SA" w:bidi="ar-SA"/>
        </w:rPr>
        <w:t xml:space="preserve">ć </w:t>
      </w:r>
      <w:r w:rsidRPr="00DA6C3D">
        <w:rPr>
          <w:rFonts w:eastAsia="Times New Roman" w:cs="Times New Roman"/>
          <w:bCs/>
          <w:kern w:val="0"/>
          <w:lang w:eastAsia="ar-SA" w:bidi="ar-SA"/>
        </w:rPr>
        <w:t>ofert</w:t>
      </w:r>
      <w:r w:rsidRPr="00DA6C3D">
        <w:rPr>
          <w:rFonts w:eastAsia="TimesNewRoman" w:cs="Times New Roman"/>
          <w:bCs/>
          <w:kern w:val="0"/>
          <w:lang w:eastAsia="ar-SA" w:bidi="ar-SA"/>
        </w:rPr>
        <w:t>ę</w:t>
      </w:r>
      <w:r w:rsidRPr="00DA6C3D">
        <w:rPr>
          <w:rFonts w:eastAsia="Times New Roman" w:cs="Times New Roman"/>
          <w:kern w:val="0"/>
          <w:lang w:eastAsia="ar-SA" w:bidi="ar-SA"/>
        </w:rPr>
        <w:t xml:space="preserve"> </w:t>
      </w:r>
      <w:r w:rsidRPr="00DA6C3D">
        <w:rPr>
          <w:rFonts w:eastAsia="Times New Roman" w:cs="Times New Roman"/>
          <w:bCs/>
          <w:kern w:val="0"/>
          <w:lang w:eastAsia="ar-SA" w:bidi="ar-SA"/>
        </w:rPr>
        <w:t>najkorzystniejsz</w:t>
      </w:r>
      <w:r w:rsidRPr="00DA6C3D">
        <w:rPr>
          <w:rFonts w:eastAsia="TimesNewRoman" w:cs="Times New Roman"/>
          <w:bCs/>
          <w:kern w:val="0"/>
          <w:lang w:eastAsia="ar-SA" w:bidi="ar-SA"/>
        </w:rPr>
        <w:t xml:space="preserve">ą </w:t>
      </w:r>
      <w:r w:rsidRPr="00DA6C3D">
        <w:rPr>
          <w:rFonts w:eastAsia="Times New Roman" w:cs="Times New Roman"/>
          <w:bCs/>
          <w:kern w:val="0"/>
          <w:lang w:eastAsia="ar-SA" w:bidi="ar-SA"/>
        </w:rPr>
        <w:t>spo</w:t>
      </w:r>
      <w:r w:rsidRPr="00DA6C3D">
        <w:rPr>
          <w:rFonts w:eastAsia="TimesNewRoman" w:cs="Times New Roman"/>
          <w:bCs/>
          <w:kern w:val="0"/>
          <w:lang w:eastAsia="ar-SA" w:bidi="ar-SA"/>
        </w:rPr>
        <w:t>ś</w:t>
      </w:r>
      <w:r w:rsidRPr="00DA6C3D">
        <w:rPr>
          <w:rFonts w:eastAsia="Times New Roman" w:cs="Times New Roman"/>
          <w:bCs/>
          <w:kern w:val="0"/>
          <w:lang w:eastAsia="ar-SA" w:bidi="ar-SA"/>
        </w:rPr>
        <w:t>ród pozostałych ofert bez przeprowadzania ich</w:t>
      </w:r>
      <w:r w:rsidRPr="00DA6C3D">
        <w:rPr>
          <w:rFonts w:eastAsia="Times New Roman" w:cs="Times New Roman"/>
          <w:kern w:val="0"/>
          <w:lang w:eastAsia="ar-SA" w:bidi="ar-SA"/>
        </w:rPr>
        <w:t xml:space="preserve"> </w:t>
      </w:r>
      <w:r w:rsidRPr="00DA6C3D">
        <w:rPr>
          <w:rFonts w:eastAsia="Times New Roman" w:cs="Times New Roman"/>
          <w:bCs/>
          <w:kern w:val="0"/>
          <w:lang w:eastAsia="ar-SA" w:bidi="ar-SA"/>
        </w:rPr>
        <w:t xml:space="preserve">ponownego badania i oceny, </w:t>
      </w:r>
      <w:r w:rsidRPr="00DA6C3D">
        <w:rPr>
          <w:rFonts w:eastAsia="Times New Roman" w:cs="Times New Roman"/>
          <w:bCs/>
          <w:kern w:val="0"/>
          <w:lang w:eastAsia="ar-SA" w:bidi="ar-SA"/>
        </w:rPr>
        <w:br/>
        <w:t>chyba, że zachodz</w:t>
      </w:r>
      <w:r w:rsidRPr="00DA6C3D">
        <w:rPr>
          <w:rFonts w:eastAsia="TimesNewRoman" w:cs="Times New Roman"/>
          <w:bCs/>
          <w:kern w:val="0"/>
          <w:lang w:eastAsia="ar-SA" w:bidi="ar-SA"/>
        </w:rPr>
        <w:t xml:space="preserve">ą </w:t>
      </w:r>
      <w:r w:rsidRPr="00DA6C3D">
        <w:rPr>
          <w:rFonts w:eastAsia="Times New Roman" w:cs="Times New Roman"/>
          <w:bCs/>
          <w:kern w:val="0"/>
          <w:lang w:eastAsia="ar-SA" w:bidi="ar-SA"/>
        </w:rPr>
        <w:t>przesłanki uniewa</w:t>
      </w:r>
      <w:r w:rsidRPr="00DA6C3D">
        <w:rPr>
          <w:rFonts w:eastAsia="TimesNewRoman" w:cs="Times New Roman"/>
          <w:bCs/>
          <w:kern w:val="0"/>
          <w:lang w:eastAsia="ar-SA" w:bidi="ar-SA"/>
        </w:rPr>
        <w:t>ż</w:t>
      </w:r>
      <w:r w:rsidRPr="00DA6C3D">
        <w:rPr>
          <w:rFonts w:eastAsia="Times New Roman" w:cs="Times New Roman"/>
          <w:bCs/>
          <w:kern w:val="0"/>
          <w:lang w:eastAsia="ar-SA" w:bidi="ar-SA"/>
        </w:rPr>
        <w:t>nienia</w:t>
      </w:r>
      <w:r w:rsidRPr="00DA6C3D">
        <w:rPr>
          <w:rFonts w:eastAsia="Times New Roman" w:cs="Times New Roman"/>
          <w:kern w:val="0"/>
          <w:lang w:eastAsia="ar-SA" w:bidi="ar-SA"/>
        </w:rPr>
        <w:t xml:space="preserve"> </w:t>
      </w:r>
      <w:r w:rsidRPr="00DA6C3D">
        <w:rPr>
          <w:rFonts w:eastAsia="Times New Roman" w:cs="Times New Roman"/>
          <w:bCs/>
          <w:kern w:val="0"/>
          <w:lang w:eastAsia="ar-SA" w:bidi="ar-SA"/>
        </w:rPr>
        <w:t>post</w:t>
      </w:r>
      <w:r w:rsidRPr="00DA6C3D">
        <w:rPr>
          <w:rFonts w:eastAsia="TimesNewRoman" w:cs="Times New Roman"/>
          <w:bCs/>
          <w:kern w:val="0"/>
          <w:lang w:eastAsia="ar-SA" w:bidi="ar-SA"/>
        </w:rPr>
        <w:t>ę</w:t>
      </w:r>
      <w:r w:rsidRPr="00DA6C3D">
        <w:rPr>
          <w:rFonts w:eastAsia="Times New Roman" w:cs="Times New Roman"/>
          <w:bCs/>
          <w:kern w:val="0"/>
          <w:lang w:eastAsia="ar-SA" w:bidi="ar-SA"/>
        </w:rPr>
        <w:t>powania, o których mowa w art. 255 ustawy.</w:t>
      </w:r>
    </w:p>
    <w:p w:rsidR="00DA6C3D" w:rsidRPr="00DA6C3D" w:rsidRDefault="00DA6C3D" w:rsidP="00DA6C3D">
      <w:pPr>
        <w:widowControl/>
        <w:autoSpaceDN/>
        <w:spacing w:line="288" w:lineRule="auto"/>
        <w:ind w:left="568" w:hanging="426"/>
        <w:jc w:val="both"/>
        <w:textAlignment w:val="auto"/>
        <w:rPr>
          <w:rFonts w:eastAsia="Times New Roman" w:cs="Times New Roman"/>
          <w:kern w:val="0"/>
          <w:lang w:eastAsia="ar-SA" w:bidi="ar-SA"/>
        </w:rPr>
      </w:pPr>
    </w:p>
    <w:p w:rsidR="00DA6C3D" w:rsidRPr="00DA6C3D" w:rsidRDefault="00DA6C3D" w:rsidP="00DA6C3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ROZDZIAŁ XXII.</w:t>
      </w:r>
      <w:r w:rsidRPr="00DA6C3D">
        <w:rPr>
          <w:rFonts w:eastAsiaTheme="minorHAnsi" w:cs="Times New Roman"/>
          <w:b/>
          <w:bCs/>
          <w:color w:val="000000"/>
          <w:kern w:val="0"/>
          <w:lang w:eastAsia="en-US" w:bidi="ar-SA"/>
        </w:rPr>
        <w:tab/>
      </w:r>
    </w:p>
    <w:p w:rsidR="00DA6C3D" w:rsidRPr="00DA6C3D" w:rsidRDefault="00DA6C3D" w:rsidP="00DA6C3D">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DA6C3D">
        <w:rPr>
          <w:rFonts w:eastAsiaTheme="minorHAnsi" w:cs="Times New Roman"/>
          <w:b/>
          <w:bCs/>
          <w:color w:val="000000"/>
          <w:kern w:val="0"/>
          <w:lang w:eastAsia="en-US" w:bidi="ar-SA"/>
        </w:rPr>
        <w:t>Pouczenie o środkach ochrony prawnej przysługujących Wykonawcy</w:t>
      </w:r>
    </w:p>
    <w:p w:rsidR="00DA6C3D" w:rsidRPr="00D2293A" w:rsidRDefault="00DA6C3D" w:rsidP="00D2293A">
      <w:pPr>
        <w:autoSpaceDE w:val="0"/>
        <w:adjustRightInd w:val="0"/>
        <w:spacing w:line="288" w:lineRule="auto"/>
        <w:ind w:left="142"/>
        <w:jc w:val="both"/>
        <w:rPr>
          <w:rFonts w:cs="Times New Roman"/>
        </w:rPr>
      </w:pPr>
      <w:r w:rsidRPr="00DA6C3D">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w:t>
      </w:r>
      <w:r w:rsidRPr="00DA6C3D">
        <w:rPr>
          <w:rFonts w:cs="Times New Roman"/>
        </w:rPr>
        <w:br/>
        <w:t xml:space="preserve"> i Rozdział 2 ustawy </w:t>
      </w:r>
      <w:proofErr w:type="spellStart"/>
      <w:r w:rsidRPr="00DA6C3D">
        <w:rPr>
          <w:rFonts w:cs="Times New Roman"/>
        </w:rPr>
        <w:t>Pzp</w:t>
      </w:r>
      <w:proofErr w:type="spellEnd"/>
      <w:r w:rsidRPr="00DA6C3D">
        <w:rPr>
          <w:rFonts w:cs="Times New Roman"/>
        </w:rPr>
        <w:t>.</w:t>
      </w:r>
    </w:p>
    <w:p w:rsidR="00DA6C3D" w:rsidRPr="00DA6C3D" w:rsidRDefault="00DA6C3D" w:rsidP="00DA6C3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DA6C3D" w:rsidRPr="00DA6C3D" w:rsidRDefault="00DA6C3D" w:rsidP="00DA6C3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DA6C3D">
        <w:rPr>
          <w:rFonts w:eastAsiaTheme="minorHAnsi" w:cs="Times New Roman"/>
          <w:b/>
          <w:bCs/>
          <w:color w:val="000000"/>
          <w:kern w:val="0"/>
          <w:lang w:eastAsia="en-US" w:bidi="ar-SA"/>
        </w:rPr>
        <w:t>ROZDZIAŁ XXIII.</w:t>
      </w:r>
      <w:r w:rsidRPr="00DA6C3D">
        <w:rPr>
          <w:rFonts w:eastAsiaTheme="minorHAnsi" w:cs="Times New Roman"/>
          <w:b/>
          <w:bCs/>
          <w:color w:val="000000"/>
          <w:kern w:val="0"/>
          <w:lang w:eastAsia="en-US" w:bidi="ar-SA"/>
        </w:rPr>
        <w:tab/>
      </w:r>
    </w:p>
    <w:p w:rsidR="00DA6C3D" w:rsidRPr="00DA6C3D" w:rsidRDefault="00DA6C3D" w:rsidP="00DA6C3D">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DA6C3D">
        <w:rPr>
          <w:rFonts w:eastAsiaTheme="minorHAnsi" w:cs="Times New Roman"/>
          <w:b/>
          <w:bCs/>
          <w:color w:val="000000"/>
          <w:kern w:val="0"/>
          <w:lang w:eastAsia="en-US" w:bidi="ar-SA"/>
        </w:rPr>
        <w:t>Klauzula informacyjna dotycząca przetwarzania danych osobowych</w:t>
      </w:r>
    </w:p>
    <w:p w:rsidR="00DA6C3D" w:rsidRPr="00DA6C3D" w:rsidRDefault="00DA6C3D" w:rsidP="00DA6C3D">
      <w:pPr>
        <w:widowControl/>
        <w:suppressAutoHyphens w:val="0"/>
        <w:autoSpaceDE w:val="0"/>
        <w:adjustRightInd w:val="0"/>
        <w:spacing w:line="288" w:lineRule="auto"/>
        <w:ind w:left="284"/>
        <w:jc w:val="both"/>
        <w:textAlignment w:val="auto"/>
        <w:rPr>
          <w:rFonts w:eastAsiaTheme="minorHAnsi" w:cs="Times New Roman"/>
          <w:color w:val="000000"/>
          <w:kern w:val="0"/>
          <w:lang w:eastAsia="en-US" w:bidi="ar-SA"/>
        </w:rPr>
      </w:pPr>
      <w:r w:rsidRPr="00DA6C3D">
        <w:rPr>
          <w:rFonts w:eastAsiaTheme="minorHAnsi" w:cs="Times New Roman"/>
          <w:color w:val="000000"/>
          <w:kern w:val="0"/>
          <w:lang w:eastAsia="en-US" w:bidi="ar-SA"/>
        </w:rPr>
        <w:t xml:space="preserve">Zgodnie z art. 13 ust. 1 i 2 rozporządzenia Parlamentu Europejskiego i Rady (UE) 2016/679 z dnia 27 kwietnia 2016 r. </w:t>
      </w:r>
      <w:r w:rsidRPr="00DA6C3D">
        <w:rPr>
          <w:rFonts w:eastAsiaTheme="minorHAnsi" w:cs="Times New Roman"/>
          <w:i/>
          <w:iCs/>
          <w:color w:val="000000"/>
          <w:kern w:val="0"/>
          <w:lang w:eastAsia="en-US" w:bidi="ar-SA"/>
        </w:rPr>
        <w:t xml:space="preserve">w sprawie ochrony osób fizycznych w związku z przetwarzaniem danych osobowych i w sprawie swobodnego przepływu takich danych oraz uchylenia dyrektywy 95/46/WE (ogólne rozporządzenie o ochronie danych) </w:t>
      </w:r>
      <w:r w:rsidRPr="00DA6C3D">
        <w:rPr>
          <w:rFonts w:eastAsiaTheme="minorHAnsi" w:cs="Times New Roman"/>
          <w:color w:val="000000"/>
          <w:kern w:val="0"/>
          <w:lang w:eastAsia="en-US" w:bidi="ar-SA"/>
        </w:rPr>
        <w:t xml:space="preserve">(Dz. Urz. UE L 119 </w:t>
      </w:r>
      <w:r w:rsidRPr="00DA6C3D">
        <w:rPr>
          <w:rFonts w:eastAsiaTheme="minorHAnsi" w:cs="Times New Roman"/>
          <w:color w:val="000000"/>
          <w:kern w:val="0"/>
          <w:lang w:eastAsia="en-US" w:bidi="ar-SA"/>
        </w:rPr>
        <w:br/>
        <w:t xml:space="preserve">z 04.05.2016, str. 1 oraz Dz. Urz. UE L 127 z 23.05.2018, str. 2), zwanego dalej „RODO”, oraz art. 19 ustawy z dnia 11 września 2019 r. – </w:t>
      </w:r>
      <w:r w:rsidRPr="00DA6C3D">
        <w:rPr>
          <w:rFonts w:eastAsiaTheme="minorHAnsi" w:cs="Times New Roman"/>
          <w:i/>
          <w:iCs/>
          <w:color w:val="000000"/>
          <w:kern w:val="0"/>
          <w:lang w:eastAsia="en-US" w:bidi="ar-SA"/>
        </w:rPr>
        <w:t xml:space="preserve">Prawo zamówień publicznych </w:t>
      </w:r>
      <w:r w:rsidRPr="00DA6C3D">
        <w:rPr>
          <w:rFonts w:eastAsiaTheme="minorHAnsi" w:cs="Times New Roman"/>
          <w:i/>
          <w:iCs/>
          <w:color w:val="000000"/>
          <w:kern w:val="0"/>
          <w:lang w:eastAsia="en-US" w:bidi="ar-SA"/>
        </w:rPr>
        <w:br/>
      </w:r>
      <w:r w:rsidRPr="00DA6C3D">
        <w:rPr>
          <w:rFonts w:eastAsiaTheme="minorHAnsi" w:cs="Times New Roman"/>
          <w:color w:val="000000"/>
          <w:kern w:val="0"/>
          <w:lang w:eastAsia="en-US" w:bidi="ar-SA"/>
        </w:rPr>
        <w:t xml:space="preserve">(Dz. U. z 2024 r. poz. 1320), zwaną dalej „ustawą </w:t>
      </w:r>
      <w:proofErr w:type="spellStart"/>
      <w:r w:rsidRPr="00DA6C3D">
        <w:rPr>
          <w:rFonts w:eastAsiaTheme="minorHAnsi" w:cs="Times New Roman"/>
          <w:color w:val="000000"/>
          <w:kern w:val="0"/>
          <w:lang w:eastAsia="en-US" w:bidi="ar-SA"/>
        </w:rPr>
        <w:t>Pzp</w:t>
      </w:r>
      <w:proofErr w:type="spellEnd"/>
      <w:r w:rsidRPr="00DA6C3D">
        <w:rPr>
          <w:rFonts w:eastAsiaTheme="minorHAnsi" w:cs="Times New Roman"/>
          <w:color w:val="000000"/>
          <w:kern w:val="0"/>
          <w:lang w:eastAsia="en-US" w:bidi="ar-SA"/>
        </w:rPr>
        <w:t xml:space="preserve">”, informujemy, że: </w:t>
      </w:r>
    </w:p>
    <w:p w:rsidR="00DA6C3D" w:rsidRPr="00DA6C3D" w:rsidRDefault="00DA6C3D" w:rsidP="00DA6C3D">
      <w:pPr>
        <w:pStyle w:val="Akapitzlist"/>
        <w:numPr>
          <w:ilvl w:val="2"/>
          <w:numId w:val="19"/>
        </w:numPr>
        <w:suppressAutoHyphens/>
        <w:spacing w:line="288" w:lineRule="auto"/>
        <w:ind w:left="709" w:hanging="283"/>
        <w:jc w:val="both"/>
        <w:rPr>
          <w:rFonts w:ascii="Times New Roman" w:hAnsi="Times New Roman" w:cs="Times New Roman"/>
          <w:color w:val="000000"/>
          <w:sz w:val="24"/>
          <w:szCs w:val="24"/>
        </w:rPr>
      </w:pPr>
      <w:r w:rsidRPr="00DA6C3D">
        <w:rPr>
          <w:rFonts w:ascii="Times New Roman" w:hAnsi="Times New Roman" w:cs="Times New Roman"/>
          <w:sz w:val="24"/>
          <w:szCs w:val="24"/>
        </w:rPr>
        <w:t xml:space="preserve">Administratorem Danych Osobowych (ADO) jest Komendant Szkoły Policji w Pile </w:t>
      </w:r>
      <w:r w:rsidRPr="00DA6C3D">
        <w:rPr>
          <w:rFonts w:ascii="Times New Roman" w:hAnsi="Times New Roman" w:cs="Times New Roman"/>
          <w:sz w:val="24"/>
          <w:szCs w:val="24"/>
        </w:rPr>
        <w:br/>
        <w:t>z siedzibą w Pile przy Pl. Staszica 7, 64-920 Piła</w:t>
      </w:r>
      <w:r w:rsidRPr="00DA6C3D">
        <w:rPr>
          <w:rFonts w:ascii="Times New Roman" w:hAnsi="Times New Roman" w:cs="Times New Roman"/>
          <w:color w:val="000000"/>
          <w:sz w:val="24"/>
          <w:szCs w:val="24"/>
        </w:rPr>
        <w:t>.</w:t>
      </w:r>
    </w:p>
    <w:p w:rsidR="00DA6C3D" w:rsidRPr="00DA6C3D" w:rsidRDefault="00DA6C3D" w:rsidP="00DA6C3D">
      <w:pPr>
        <w:pStyle w:val="Akapitzlist"/>
        <w:numPr>
          <w:ilvl w:val="2"/>
          <w:numId w:val="19"/>
        </w:numPr>
        <w:suppressAutoHyphens/>
        <w:spacing w:line="288" w:lineRule="auto"/>
        <w:ind w:left="709" w:hanging="283"/>
        <w:jc w:val="both"/>
        <w:rPr>
          <w:rFonts w:ascii="Times New Roman" w:hAnsi="Times New Roman" w:cs="Times New Roman"/>
          <w:color w:val="000000"/>
          <w:sz w:val="24"/>
          <w:szCs w:val="24"/>
        </w:rPr>
      </w:pPr>
      <w:r w:rsidRPr="00DA6C3D">
        <w:rPr>
          <w:rFonts w:ascii="Times New Roman" w:hAnsi="Times New Roman" w:cs="Times New Roman"/>
          <w:sz w:val="24"/>
          <w:szCs w:val="24"/>
        </w:rPr>
        <w:lastRenderedPageBreak/>
        <w:t>Dane kontaktowe Inspektora Ochrony Danych Osobowych:</w:t>
      </w:r>
    </w:p>
    <w:p w:rsidR="00DA6C3D" w:rsidRPr="00DA6C3D" w:rsidRDefault="00DA6C3D" w:rsidP="00DA6C3D">
      <w:pPr>
        <w:pStyle w:val="Akapitzlist"/>
        <w:suppressAutoHyphens/>
        <w:spacing w:line="288" w:lineRule="auto"/>
        <w:ind w:left="709"/>
        <w:jc w:val="both"/>
        <w:rPr>
          <w:rFonts w:ascii="Times New Roman" w:hAnsi="Times New Roman" w:cs="Times New Roman"/>
          <w:color w:val="000000"/>
          <w:sz w:val="24"/>
          <w:szCs w:val="24"/>
        </w:rPr>
      </w:pPr>
      <w:r w:rsidRPr="00DA6C3D">
        <w:rPr>
          <w:rFonts w:ascii="Times New Roman" w:hAnsi="Times New Roman" w:cs="Times New Roman"/>
          <w:i/>
          <w:iCs/>
          <w:sz w:val="24"/>
          <w:szCs w:val="24"/>
          <w:lang w:val="en-US"/>
        </w:rPr>
        <w:t xml:space="preserve">tel.  (47) 774 2310, e-mail: </w:t>
      </w:r>
      <w:hyperlink r:id="rId57" w:history="1">
        <w:r w:rsidRPr="00DA6C3D">
          <w:rPr>
            <w:rStyle w:val="Hipercze"/>
            <w:rFonts w:ascii="Times New Roman" w:hAnsi="Times New Roman" w:cs="Times New Roman"/>
            <w:i/>
            <w:iCs/>
            <w:sz w:val="24"/>
            <w:szCs w:val="24"/>
            <w:lang w:val="en-US"/>
          </w:rPr>
          <w:t>iod.sppila@sppila.policja.gov.pl</w:t>
        </w:r>
      </w:hyperlink>
      <w:r w:rsidRPr="00DA6C3D">
        <w:rPr>
          <w:rFonts w:ascii="Times New Roman" w:hAnsi="Times New Roman" w:cs="Times New Roman"/>
          <w:color w:val="000000"/>
          <w:sz w:val="24"/>
          <w:szCs w:val="24"/>
        </w:rPr>
        <w:t>.</w:t>
      </w:r>
    </w:p>
    <w:p w:rsidR="00DA6C3D" w:rsidRPr="00DA6C3D" w:rsidRDefault="00DA6C3D" w:rsidP="00DA6C3D">
      <w:pPr>
        <w:pStyle w:val="Akapitzlist"/>
        <w:numPr>
          <w:ilvl w:val="2"/>
          <w:numId w:val="19"/>
        </w:numPr>
        <w:suppressAutoHyphens/>
        <w:spacing w:line="288" w:lineRule="auto"/>
        <w:ind w:left="709"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Pani/Pana dane osobowe przetwarzane będą na podstawie art. 6 ust. 1 lit. c RODO </w:t>
      </w:r>
      <w:r w:rsidRPr="00DA6C3D">
        <w:rPr>
          <w:rFonts w:ascii="Times New Roman" w:hAnsi="Times New Roman" w:cs="Times New Roman"/>
          <w:color w:val="000000"/>
          <w:sz w:val="24"/>
          <w:szCs w:val="24"/>
        </w:rPr>
        <w:br/>
        <w:t>w celu</w:t>
      </w:r>
      <w:r w:rsidRPr="00DA6C3D">
        <w:rPr>
          <w:rFonts w:ascii="Times New Roman" w:hAnsi="Times New Roman" w:cs="Times New Roman"/>
          <w:sz w:val="24"/>
          <w:szCs w:val="24"/>
        </w:rPr>
        <w:t xml:space="preserve"> związanym z</w:t>
      </w:r>
      <w:r w:rsidRPr="00DA6C3D">
        <w:rPr>
          <w:rFonts w:ascii="Times New Roman" w:hAnsi="Times New Roman" w:cs="Times New Roman"/>
          <w:color w:val="000000"/>
          <w:sz w:val="24"/>
          <w:szCs w:val="24"/>
        </w:rPr>
        <w:t>:</w:t>
      </w:r>
    </w:p>
    <w:p w:rsidR="00DA6C3D" w:rsidRPr="00DA6C3D" w:rsidRDefault="00DA6C3D" w:rsidP="00DA6C3D">
      <w:pPr>
        <w:pStyle w:val="Akapitzlist"/>
        <w:suppressAutoHyphens/>
        <w:spacing w:line="288" w:lineRule="auto"/>
        <w:ind w:left="1134" w:hanging="425"/>
        <w:jc w:val="both"/>
        <w:rPr>
          <w:rFonts w:ascii="Times New Roman" w:hAnsi="Times New Roman" w:cs="Times New Roman"/>
          <w:sz w:val="24"/>
          <w:szCs w:val="24"/>
        </w:rPr>
      </w:pPr>
      <w:r w:rsidRPr="00DA6C3D">
        <w:rPr>
          <w:rFonts w:ascii="Times New Roman" w:hAnsi="Times New Roman" w:cs="Times New Roman"/>
          <w:sz w:val="24"/>
          <w:szCs w:val="24"/>
        </w:rPr>
        <w:t>1)   przeprowadzeniem postępowania o udzielenie zamówienia publicznego;</w:t>
      </w:r>
    </w:p>
    <w:p w:rsidR="00DA6C3D" w:rsidRPr="00DA6C3D" w:rsidRDefault="00DA6C3D" w:rsidP="00DA6C3D">
      <w:pPr>
        <w:pStyle w:val="Akapitzlist"/>
        <w:suppressAutoHyphens/>
        <w:spacing w:line="288" w:lineRule="auto"/>
        <w:ind w:left="1134" w:hanging="425"/>
        <w:jc w:val="both"/>
        <w:rPr>
          <w:rFonts w:ascii="Times New Roman" w:hAnsi="Times New Roman" w:cs="Times New Roman"/>
          <w:color w:val="000000"/>
          <w:sz w:val="24"/>
          <w:szCs w:val="24"/>
        </w:rPr>
      </w:pPr>
      <w:r w:rsidRPr="00DA6C3D">
        <w:rPr>
          <w:rFonts w:ascii="Times New Roman" w:hAnsi="Times New Roman" w:cs="Times New Roman"/>
          <w:sz w:val="24"/>
          <w:szCs w:val="24"/>
        </w:rPr>
        <w:t>2)   realizacją umowy, w przypadku wyboru Pana/Pani oferty – podstawą prawną jest wykonanie umowy lub podjęcie działań na Pani/Pana żądanie przed jej zawarciem.</w:t>
      </w:r>
    </w:p>
    <w:p w:rsidR="00DA6C3D" w:rsidRPr="00DA6C3D" w:rsidRDefault="00DA6C3D" w:rsidP="00DA6C3D">
      <w:pPr>
        <w:pStyle w:val="Akapitzlist"/>
        <w:numPr>
          <w:ilvl w:val="2"/>
          <w:numId w:val="19"/>
        </w:numPr>
        <w:suppressAutoHyphens/>
        <w:spacing w:line="288" w:lineRule="auto"/>
        <w:ind w:left="709"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Odbiorcami Pani/Pana danych osobowych będą osoby lub podmioty, którym udostępniona zostanie dokumentacja postępowania w oparciu o art. 18 oraz art. 74 </w:t>
      </w:r>
      <w:r w:rsidRPr="00DA6C3D">
        <w:rPr>
          <w:rFonts w:ascii="Times New Roman" w:hAnsi="Times New Roman" w:cs="Times New Roman"/>
          <w:color w:val="000000"/>
          <w:sz w:val="24"/>
          <w:szCs w:val="24"/>
        </w:rPr>
        <w:br/>
        <w:t xml:space="preserve">ust. 1 ustawy </w:t>
      </w:r>
      <w:proofErr w:type="spellStart"/>
      <w:r w:rsidRPr="00DA6C3D">
        <w:rPr>
          <w:rFonts w:ascii="Times New Roman" w:hAnsi="Times New Roman" w:cs="Times New Roman"/>
          <w:color w:val="000000"/>
          <w:sz w:val="24"/>
          <w:szCs w:val="24"/>
        </w:rPr>
        <w:t>Pzp</w:t>
      </w:r>
      <w:proofErr w:type="spellEnd"/>
      <w:r w:rsidRPr="00DA6C3D">
        <w:rPr>
          <w:rFonts w:ascii="Times New Roman" w:hAnsi="Times New Roman" w:cs="Times New Roman"/>
          <w:color w:val="000000"/>
          <w:sz w:val="24"/>
          <w:szCs w:val="24"/>
        </w:rPr>
        <w:t>.</w:t>
      </w:r>
    </w:p>
    <w:p w:rsidR="00DA6C3D" w:rsidRPr="00DA6C3D" w:rsidRDefault="00DA6C3D" w:rsidP="00DA6C3D">
      <w:pPr>
        <w:pStyle w:val="Akapitzlist"/>
        <w:numPr>
          <w:ilvl w:val="2"/>
          <w:numId w:val="19"/>
        </w:numPr>
        <w:suppressAutoHyphens/>
        <w:spacing w:line="288" w:lineRule="auto"/>
        <w:ind w:left="709"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Pani/Pana dane osobowe będą przechowywane, zgodnie z art. 78 ustawy </w:t>
      </w:r>
      <w:proofErr w:type="spellStart"/>
      <w:r w:rsidRPr="00DA6C3D">
        <w:rPr>
          <w:rFonts w:ascii="Times New Roman" w:hAnsi="Times New Roman" w:cs="Times New Roman"/>
          <w:color w:val="000000"/>
          <w:sz w:val="24"/>
          <w:szCs w:val="24"/>
        </w:rPr>
        <w:t>Pzp</w:t>
      </w:r>
      <w:proofErr w:type="spellEnd"/>
      <w:r w:rsidRPr="00DA6C3D">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DA6C3D" w:rsidRPr="00DA6C3D" w:rsidRDefault="00DA6C3D" w:rsidP="00DA6C3D">
      <w:pPr>
        <w:pStyle w:val="Akapitzlist"/>
        <w:numPr>
          <w:ilvl w:val="2"/>
          <w:numId w:val="19"/>
        </w:numPr>
        <w:suppressAutoHyphens/>
        <w:spacing w:line="288" w:lineRule="auto"/>
        <w:ind w:left="709"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Obowiązek podania przez Panią/Pana danych osobowych bezpośrednio Pani/Pana dotyczących jest wymogiem określonym w przepisach ustawy </w:t>
      </w:r>
      <w:proofErr w:type="spellStart"/>
      <w:r w:rsidRPr="00DA6C3D">
        <w:rPr>
          <w:rFonts w:ascii="Times New Roman" w:hAnsi="Times New Roman" w:cs="Times New Roman"/>
          <w:color w:val="000000"/>
          <w:sz w:val="24"/>
          <w:szCs w:val="24"/>
        </w:rPr>
        <w:t>Pzp</w:t>
      </w:r>
      <w:proofErr w:type="spellEnd"/>
      <w:r w:rsidRPr="00DA6C3D">
        <w:rPr>
          <w:rFonts w:ascii="Times New Roman" w:hAnsi="Times New Roman" w:cs="Times New Roman"/>
          <w:color w:val="000000"/>
          <w:sz w:val="24"/>
          <w:szCs w:val="24"/>
        </w:rPr>
        <w:t xml:space="preserve">, związanym </w:t>
      </w:r>
      <w:r w:rsidRPr="00DA6C3D">
        <w:rPr>
          <w:rFonts w:ascii="Times New Roman" w:hAnsi="Times New Roman" w:cs="Times New Roman"/>
          <w:color w:val="000000"/>
          <w:sz w:val="24"/>
          <w:szCs w:val="24"/>
        </w:rPr>
        <w:br/>
        <w:t xml:space="preserve">z udziałem w postępowaniu o udzielenie zamówienia publicznego; konsekwencje niepodania określonych danych osobowych wynikają z przepisów ustawy </w:t>
      </w:r>
      <w:proofErr w:type="spellStart"/>
      <w:r w:rsidRPr="00DA6C3D">
        <w:rPr>
          <w:rFonts w:ascii="Times New Roman" w:hAnsi="Times New Roman" w:cs="Times New Roman"/>
          <w:color w:val="000000"/>
          <w:sz w:val="24"/>
          <w:szCs w:val="24"/>
        </w:rPr>
        <w:t>Pzp</w:t>
      </w:r>
      <w:proofErr w:type="spellEnd"/>
      <w:r w:rsidRPr="00DA6C3D">
        <w:rPr>
          <w:rFonts w:ascii="Times New Roman" w:hAnsi="Times New Roman" w:cs="Times New Roman"/>
          <w:color w:val="000000"/>
          <w:sz w:val="24"/>
          <w:szCs w:val="24"/>
        </w:rPr>
        <w:t xml:space="preserve">. </w:t>
      </w:r>
    </w:p>
    <w:p w:rsidR="00DA6C3D" w:rsidRPr="00DA6C3D" w:rsidRDefault="00DA6C3D" w:rsidP="00DA6C3D">
      <w:pPr>
        <w:pStyle w:val="Akapitzlist"/>
        <w:numPr>
          <w:ilvl w:val="2"/>
          <w:numId w:val="19"/>
        </w:numPr>
        <w:suppressAutoHyphens/>
        <w:spacing w:line="288" w:lineRule="auto"/>
        <w:ind w:left="709" w:hanging="283"/>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W odniesieniu do Pani/Pana danych osobowych decyzje nie będą podejmowane </w:t>
      </w:r>
      <w:r w:rsidRPr="00DA6C3D">
        <w:rPr>
          <w:rFonts w:ascii="Times New Roman" w:hAnsi="Times New Roman" w:cs="Times New Roman"/>
          <w:color w:val="000000"/>
          <w:sz w:val="24"/>
          <w:szCs w:val="24"/>
        </w:rPr>
        <w:br/>
        <w:t>w sposób zautomatyzowany, stosowanie do art. 22 RODO.</w:t>
      </w:r>
    </w:p>
    <w:p w:rsidR="00DA6C3D" w:rsidRPr="00DA6C3D" w:rsidRDefault="00DA6C3D" w:rsidP="00DA6C3D">
      <w:pPr>
        <w:pStyle w:val="Akapitzlist"/>
        <w:numPr>
          <w:ilvl w:val="2"/>
          <w:numId w:val="19"/>
        </w:numPr>
        <w:suppressAutoHyphens/>
        <w:spacing w:after="0" w:line="288" w:lineRule="auto"/>
        <w:ind w:left="709" w:hanging="284"/>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 xml:space="preserve">Posiada Pani/Pan: </w:t>
      </w:r>
    </w:p>
    <w:p w:rsidR="00DA6C3D" w:rsidRPr="00DA6C3D" w:rsidRDefault="00DA6C3D" w:rsidP="00DA6C3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DA6C3D">
        <w:rPr>
          <w:rFonts w:eastAsiaTheme="minorHAnsi" w:cs="Times New Roman"/>
          <w:color w:val="000000"/>
          <w:kern w:val="0"/>
          <w:lang w:eastAsia="en-US" w:bidi="ar-SA"/>
        </w:rPr>
        <w:t>1)</w:t>
      </w:r>
      <w:r w:rsidRPr="00DA6C3D">
        <w:rPr>
          <w:rFonts w:eastAsiaTheme="minorHAnsi" w:cs="Times New Roman"/>
          <w:color w:val="000000"/>
          <w:kern w:val="0"/>
          <w:lang w:eastAsia="en-US" w:bidi="ar-SA"/>
        </w:rPr>
        <w:tab/>
        <w:t xml:space="preserve">na podstawie art. 15 RODO prawo dostępu do Pani/Pana danych osobowych; </w:t>
      </w:r>
    </w:p>
    <w:p w:rsidR="00DA6C3D" w:rsidRPr="00DA6C3D" w:rsidRDefault="00DA6C3D" w:rsidP="00DA6C3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DA6C3D">
        <w:rPr>
          <w:rFonts w:eastAsiaTheme="minorHAnsi" w:cs="Times New Roman"/>
          <w:color w:val="000000"/>
          <w:kern w:val="0"/>
          <w:lang w:eastAsia="en-US" w:bidi="ar-SA"/>
        </w:rPr>
        <w:t>2)</w:t>
      </w:r>
      <w:r w:rsidRPr="00DA6C3D">
        <w:rPr>
          <w:rFonts w:eastAsiaTheme="minorHAnsi" w:cs="Times New Roman"/>
          <w:color w:val="000000"/>
          <w:kern w:val="0"/>
          <w:lang w:eastAsia="en-US" w:bidi="ar-SA"/>
        </w:rPr>
        <w:tab/>
        <w:t>na podstawie art. 16 RODO prawo do sprostowania Pani/Pana danych osobowych</w:t>
      </w:r>
      <w:r w:rsidRPr="00DA6C3D">
        <w:rPr>
          <w:rStyle w:val="Odwoanieprzypisudolnego"/>
          <w:rFonts w:eastAsiaTheme="minorHAnsi" w:cs="Times New Roman"/>
          <w:color w:val="000000"/>
          <w:kern w:val="0"/>
          <w:lang w:eastAsia="en-US" w:bidi="ar-SA"/>
        </w:rPr>
        <w:footnoteReference w:id="6"/>
      </w:r>
      <w:r w:rsidRPr="00DA6C3D">
        <w:rPr>
          <w:rFonts w:eastAsiaTheme="minorHAnsi" w:cs="Times New Roman"/>
          <w:color w:val="000000"/>
          <w:kern w:val="0"/>
          <w:lang w:eastAsia="en-US" w:bidi="ar-SA"/>
        </w:rPr>
        <w:t>;</w:t>
      </w:r>
    </w:p>
    <w:p w:rsidR="00DA6C3D" w:rsidRPr="00DA6C3D" w:rsidRDefault="00DA6C3D" w:rsidP="00DA6C3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DA6C3D">
        <w:rPr>
          <w:rFonts w:eastAsiaTheme="minorHAnsi" w:cs="Times New Roman"/>
          <w:color w:val="000000"/>
          <w:kern w:val="0"/>
          <w:lang w:eastAsia="en-US" w:bidi="ar-SA"/>
        </w:rPr>
        <w:t>3)</w:t>
      </w:r>
      <w:r w:rsidRPr="00DA6C3D">
        <w:rPr>
          <w:rFonts w:eastAsiaTheme="minorHAnsi" w:cs="Times New Roman"/>
          <w:color w:val="000000"/>
          <w:kern w:val="0"/>
          <w:lang w:eastAsia="en-US" w:bidi="ar-SA"/>
        </w:rPr>
        <w:tab/>
        <w:t>na podstawie art. 18 RODO prawo żądania od administratora Pani/Pana danych</w:t>
      </w:r>
      <w:r w:rsidRPr="00DA6C3D">
        <w:rPr>
          <w:rFonts w:eastAsiaTheme="minorHAnsi" w:cs="Times New Roman"/>
          <w:color w:val="000000"/>
          <w:kern w:val="0"/>
          <w:lang w:eastAsia="en-US" w:bidi="ar-SA"/>
        </w:rPr>
        <w:br/>
        <w:t xml:space="preserve">osobowych ograniczenia przetwarzania danych osobowych z zastrzeżeniem przypadków, o których mowa w art. 18 ust. 2 RODO; </w:t>
      </w:r>
    </w:p>
    <w:p w:rsidR="00DA6C3D" w:rsidRPr="00DA6C3D" w:rsidRDefault="00DA6C3D" w:rsidP="00DA6C3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DA6C3D">
        <w:rPr>
          <w:rFonts w:eastAsiaTheme="minorHAnsi" w:cs="Times New Roman"/>
          <w:color w:val="000000"/>
          <w:kern w:val="0"/>
          <w:lang w:eastAsia="en-US" w:bidi="ar-SA"/>
        </w:rPr>
        <w:t>4)</w:t>
      </w:r>
      <w:r w:rsidRPr="00DA6C3D">
        <w:rPr>
          <w:rFonts w:eastAsiaTheme="minorHAnsi" w:cs="Times New Roman"/>
          <w:color w:val="000000"/>
          <w:kern w:val="0"/>
          <w:lang w:eastAsia="en-US" w:bidi="ar-SA"/>
        </w:rPr>
        <w:tab/>
        <w:t xml:space="preserve">prawo do wniesienia skargi do Prezesa Urzędu Ochrony Danych Osobowych, </w:t>
      </w:r>
      <w:r w:rsidRPr="00DA6C3D">
        <w:rPr>
          <w:rFonts w:eastAsiaTheme="minorHAnsi" w:cs="Times New Roman"/>
          <w:color w:val="000000"/>
          <w:kern w:val="0"/>
          <w:lang w:eastAsia="en-US" w:bidi="ar-SA"/>
        </w:rPr>
        <w:br/>
        <w:t>gdy uzna Pani/Pan, że przetwarzanie Pani/Pana danych osobowych narusza przepisy RODO</w:t>
      </w:r>
      <w:r w:rsidRPr="00DA6C3D">
        <w:rPr>
          <w:rStyle w:val="Odwoanieprzypisudolnego"/>
          <w:rFonts w:eastAsiaTheme="minorHAnsi" w:cs="Times New Roman"/>
          <w:color w:val="000000"/>
          <w:kern w:val="0"/>
          <w:lang w:eastAsia="en-US" w:bidi="ar-SA"/>
        </w:rPr>
        <w:footnoteReference w:id="7"/>
      </w:r>
      <w:r w:rsidRPr="00DA6C3D">
        <w:rPr>
          <w:rFonts w:eastAsiaTheme="minorHAnsi" w:cs="Times New Roman"/>
          <w:color w:val="000000"/>
          <w:kern w:val="0"/>
          <w:lang w:eastAsia="en-US" w:bidi="ar-SA"/>
        </w:rPr>
        <w:t>.</w:t>
      </w:r>
    </w:p>
    <w:p w:rsidR="00DA6C3D" w:rsidRPr="00DA6C3D" w:rsidRDefault="00DA6C3D" w:rsidP="00DA6C3D">
      <w:pPr>
        <w:pStyle w:val="Akapitzlist"/>
        <w:numPr>
          <w:ilvl w:val="2"/>
          <w:numId w:val="19"/>
        </w:numPr>
        <w:suppressAutoHyphens/>
        <w:spacing w:after="0" w:line="288" w:lineRule="auto"/>
        <w:ind w:left="709" w:hanging="284"/>
        <w:jc w:val="both"/>
        <w:rPr>
          <w:rFonts w:ascii="Times New Roman" w:hAnsi="Times New Roman" w:cs="Times New Roman"/>
          <w:color w:val="000000"/>
          <w:sz w:val="24"/>
          <w:szCs w:val="24"/>
        </w:rPr>
      </w:pPr>
      <w:r w:rsidRPr="00DA6C3D">
        <w:rPr>
          <w:rFonts w:ascii="Times New Roman" w:hAnsi="Times New Roman" w:cs="Times New Roman"/>
          <w:color w:val="000000"/>
          <w:sz w:val="24"/>
          <w:szCs w:val="24"/>
        </w:rPr>
        <w:tab/>
        <w:t xml:space="preserve">Nie przysługuje Pani/Panu: </w:t>
      </w:r>
    </w:p>
    <w:p w:rsidR="00DA6C3D" w:rsidRPr="00DA6C3D" w:rsidRDefault="00DA6C3D" w:rsidP="00DA6C3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DA6C3D">
        <w:rPr>
          <w:rFonts w:eastAsiaTheme="minorHAnsi" w:cs="Times New Roman"/>
          <w:color w:val="000000"/>
          <w:kern w:val="0"/>
          <w:lang w:eastAsia="en-US" w:bidi="ar-SA"/>
        </w:rPr>
        <w:t>1)</w:t>
      </w:r>
      <w:r w:rsidRPr="00DA6C3D">
        <w:rPr>
          <w:rFonts w:eastAsiaTheme="minorHAnsi" w:cs="Times New Roman"/>
          <w:color w:val="000000"/>
          <w:kern w:val="0"/>
          <w:lang w:eastAsia="en-US" w:bidi="ar-SA"/>
        </w:rPr>
        <w:tab/>
        <w:t>w związku z art. 17 ust. 3 lit. b, d lub e RODO prawo do usunięcia danych osobowych;</w:t>
      </w:r>
    </w:p>
    <w:p w:rsidR="00DA6C3D" w:rsidRPr="00DA6C3D" w:rsidRDefault="00DA6C3D" w:rsidP="00DA6C3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DA6C3D">
        <w:rPr>
          <w:rFonts w:eastAsiaTheme="minorHAnsi" w:cs="Times New Roman"/>
          <w:color w:val="000000"/>
          <w:kern w:val="0"/>
          <w:lang w:eastAsia="en-US" w:bidi="ar-SA"/>
        </w:rPr>
        <w:t>2)</w:t>
      </w:r>
      <w:r w:rsidRPr="00DA6C3D">
        <w:rPr>
          <w:rFonts w:eastAsiaTheme="minorHAnsi" w:cs="Times New Roman"/>
          <w:color w:val="000000"/>
          <w:kern w:val="0"/>
          <w:lang w:eastAsia="en-US" w:bidi="ar-SA"/>
        </w:rPr>
        <w:tab/>
        <w:t>prawo do przenoszenia danych osobowych, o którym mowa w art. 20 RODO;</w:t>
      </w:r>
    </w:p>
    <w:p w:rsidR="00DA6C3D" w:rsidRPr="00DA6C3D" w:rsidRDefault="00DA6C3D" w:rsidP="00DA6C3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DA6C3D">
        <w:rPr>
          <w:rFonts w:eastAsiaTheme="minorHAnsi" w:cs="Times New Roman"/>
          <w:color w:val="000000"/>
          <w:kern w:val="0"/>
          <w:lang w:eastAsia="en-US" w:bidi="ar-SA"/>
        </w:rPr>
        <w:t>3)</w:t>
      </w:r>
      <w:r w:rsidRPr="00DA6C3D">
        <w:rPr>
          <w:rFonts w:eastAsiaTheme="minorHAnsi" w:cs="Times New Roman"/>
          <w:color w:val="000000"/>
          <w:kern w:val="0"/>
          <w:lang w:eastAsia="en-US" w:bidi="ar-SA"/>
        </w:rPr>
        <w:tab/>
        <w:t xml:space="preserve">na podstawie art. 21 RODO prawo sprzeciwu, wobec przetwarzania danych osobowych, w przypadku podstawą prawną przetwarzania Pani/Pana danych osobowych jest art. 6 ust. 1 lit. c RODO. </w:t>
      </w:r>
    </w:p>
    <w:p w:rsidR="00DA6C3D" w:rsidRPr="00DA6C3D" w:rsidRDefault="00DA6C3D" w:rsidP="00DA6C3D">
      <w:pPr>
        <w:widowControl/>
        <w:suppressAutoHyphens w:val="0"/>
        <w:autoSpaceDE w:val="0"/>
        <w:adjustRightInd w:val="0"/>
        <w:spacing w:line="288" w:lineRule="auto"/>
        <w:jc w:val="both"/>
        <w:textAlignment w:val="auto"/>
        <w:rPr>
          <w:rFonts w:eastAsiaTheme="minorHAnsi" w:cs="Times New Roman"/>
          <w:color w:val="000000"/>
          <w:kern w:val="0"/>
          <w:lang w:eastAsia="en-US" w:bidi="ar-SA"/>
        </w:rPr>
      </w:pPr>
    </w:p>
    <w:p w:rsidR="00DA6C3D" w:rsidRPr="00DA6C3D" w:rsidRDefault="00DA6C3D" w:rsidP="00DA6C3D">
      <w:pPr>
        <w:widowControl/>
        <w:suppressAutoHyphens w:val="0"/>
        <w:autoSpaceDE w:val="0"/>
        <w:adjustRightInd w:val="0"/>
        <w:spacing w:line="288" w:lineRule="auto"/>
        <w:jc w:val="both"/>
        <w:textAlignment w:val="auto"/>
        <w:rPr>
          <w:rFonts w:eastAsiaTheme="minorHAnsi" w:cs="Times New Roman"/>
          <w:color w:val="000000"/>
          <w:kern w:val="0"/>
          <w:lang w:eastAsia="en-US" w:bidi="ar-SA"/>
        </w:rPr>
      </w:pPr>
    </w:p>
    <w:p w:rsidR="00DA6C3D" w:rsidRPr="00DA6C3D" w:rsidRDefault="00DA6C3D" w:rsidP="00DA6C3D">
      <w:pPr>
        <w:widowControl/>
        <w:suppressAutoHyphens w:val="0"/>
        <w:autoSpaceDE w:val="0"/>
        <w:adjustRightInd w:val="0"/>
        <w:spacing w:line="288" w:lineRule="auto"/>
        <w:jc w:val="both"/>
        <w:textAlignment w:val="auto"/>
        <w:rPr>
          <w:rFonts w:eastAsiaTheme="minorHAnsi" w:cs="Times New Roman"/>
          <w:color w:val="000000"/>
          <w:kern w:val="0"/>
          <w:lang w:eastAsia="en-US" w:bidi="ar-SA"/>
        </w:rPr>
      </w:pPr>
    </w:p>
    <w:p w:rsidR="00CE2602" w:rsidRPr="00DA6C3D" w:rsidRDefault="00CE2602">
      <w:pPr>
        <w:rPr>
          <w:rFonts w:cs="Times New Roman"/>
        </w:rPr>
      </w:pPr>
    </w:p>
    <w:sectPr w:rsidR="00CE2602" w:rsidRPr="00DA6C3D" w:rsidSect="001D22F3">
      <w:footerReference w:type="default" r:id="rId58"/>
      <w:pgSz w:w="11906" w:h="16838" w:code="9"/>
      <w:pgMar w:top="1134" w:right="1417" w:bottom="1134" w:left="1276" w:header="0" w:footer="5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229" w:rsidRDefault="00B05229" w:rsidP="00DA6C3D">
      <w:r>
        <w:separator/>
      </w:r>
    </w:p>
  </w:endnote>
  <w:endnote w:type="continuationSeparator" w:id="0">
    <w:p w:rsidR="00B05229" w:rsidRDefault="00B05229" w:rsidP="00DA6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5454"/>
      <w:docPartObj>
        <w:docPartGallery w:val="Page Numbers (Bottom of Page)"/>
        <w:docPartUnique/>
      </w:docPartObj>
    </w:sdtPr>
    <w:sdtContent>
      <w:p w:rsidR="00B05229" w:rsidRDefault="00F34170">
        <w:pPr>
          <w:pStyle w:val="Stopka"/>
          <w:jc w:val="center"/>
        </w:pPr>
        <w:r w:rsidRPr="007829BB">
          <w:rPr>
            <w:szCs w:val="24"/>
          </w:rPr>
          <w:fldChar w:fldCharType="begin"/>
        </w:r>
        <w:r w:rsidR="00B05229" w:rsidRPr="007829BB">
          <w:rPr>
            <w:szCs w:val="24"/>
          </w:rPr>
          <w:instrText xml:space="preserve"> PAGE   \* MERGEFORMAT </w:instrText>
        </w:r>
        <w:r w:rsidRPr="007829BB">
          <w:rPr>
            <w:szCs w:val="24"/>
          </w:rPr>
          <w:fldChar w:fldCharType="separate"/>
        </w:r>
        <w:r w:rsidR="00303C5E">
          <w:rPr>
            <w:noProof/>
            <w:szCs w:val="24"/>
          </w:rPr>
          <w:t>1</w:t>
        </w:r>
        <w:r w:rsidRPr="007829BB">
          <w:rPr>
            <w:szCs w:val="24"/>
          </w:rPr>
          <w:fldChar w:fldCharType="end"/>
        </w:r>
      </w:p>
    </w:sdtContent>
  </w:sdt>
  <w:p w:rsidR="00B05229" w:rsidRDefault="00B052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229" w:rsidRDefault="00B05229" w:rsidP="00DA6C3D">
      <w:r>
        <w:separator/>
      </w:r>
    </w:p>
  </w:footnote>
  <w:footnote w:type="continuationSeparator" w:id="0">
    <w:p w:rsidR="00B05229" w:rsidRDefault="00B05229" w:rsidP="00DA6C3D">
      <w:r>
        <w:continuationSeparator/>
      </w:r>
    </w:p>
  </w:footnote>
  <w:footnote w:id="1">
    <w:p w:rsidR="00B05229" w:rsidRPr="00714A31" w:rsidRDefault="00B05229" w:rsidP="00DA6C3D">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Prezesa Rady Ministrów z dnia 27 czerwca 2017 r. </w:t>
      </w:r>
      <w:r w:rsidRPr="0082053C">
        <w:rPr>
          <w:rFonts w:eastAsiaTheme="minorHAnsi" w:cs="Times New Roman"/>
          <w:i/>
          <w:iCs/>
          <w:kern w:val="0"/>
          <w:sz w:val="16"/>
          <w:szCs w:val="16"/>
          <w:lang w:eastAsia="en-US" w:bidi="ar-SA"/>
        </w:rPr>
        <w:t xml:space="preserve">w sprawie użycia środków komunikacji elektronicznej w postępowaniu o udzielenie zamówienia publicznego oraz udostępniania i przechowywania dokumentów elektronicznych </w:t>
      </w:r>
      <w:r w:rsidRPr="0082053C">
        <w:rPr>
          <w:rFonts w:eastAsiaTheme="minorHAnsi" w:cs="Times New Roman"/>
          <w:kern w:val="0"/>
          <w:sz w:val="16"/>
          <w:szCs w:val="16"/>
          <w:lang w:eastAsia="en-US" w:bidi="ar-SA"/>
        </w:rPr>
        <w:t xml:space="preserve">oraz </w:t>
      </w:r>
      <w:r w:rsidRPr="00627959">
        <w:rPr>
          <w:rFonts w:eastAsiaTheme="minorHAnsi" w:cs="Times New Roman"/>
          <w:kern w:val="0"/>
          <w:sz w:val="16"/>
          <w:szCs w:val="16"/>
          <w:lang w:eastAsia="en-US" w:bidi="ar-SA"/>
        </w:rPr>
        <w:t>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82053C">
        <w:rPr>
          <w:rFonts w:eastAsiaTheme="minorHAnsi" w:cs="Times New Roman"/>
          <w:i/>
          <w:iCs/>
          <w:kern w:val="0"/>
          <w:sz w:val="16"/>
          <w:szCs w:val="16"/>
          <w:lang w:eastAsia="en-US" w:bidi="ar-SA"/>
        </w:rPr>
        <w:t>.</w:t>
      </w:r>
    </w:p>
  </w:footnote>
  <w:footnote w:id="2">
    <w:p w:rsidR="00B05229" w:rsidRPr="00C42C85" w:rsidRDefault="00B05229" w:rsidP="00DA6C3D">
      <w:pPr>
        <w:widowControl/>
        <w:autoSpaceDN/>
        <w:ind w:left="142" w:hanging="142"/>
        <w:jc w:val="both"/>
        <w:textAlignment w:val="auto"/>
        <w:rPr>
          <w:rFonts w:eastAsia="Times New Roman" w:cs="Times New Roman"/>
          <w:kern w:val="0"/>
          <w:sz w:val="16"/>
          <w:szCs w:val="16"/>
          <w:lang w:eastAsia="ar-SA" w:bidi="ar-SA"/>
        </w:rPr>
      </w:pPr>
      <w:r>
        <w:rPr>
          <w:rStyle w:val="Odwoanieprzypisudolnego"/>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rsidR="00B05229" w:rsidRDefault="00B05229" w:rsidP="00DA6C3D">
      <w:pPr>
        <w:pStyle w:val="Tekstprzypisudolnego"/>
      </w:pPr>
    </w:p>
  </w:footnote>
  <w:footnote w:id="3">
    <w:p w:rsidR="00B05229" w:rsidRDefault="00B05229" w:rsidP="00DA6C3D">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rsidR="00B05229" w:rsidRPr="00BE4592" w:rsidRDefault="00B05229" w:rsidP="00DA6C3D">
      <w:pPr>
        <w:pStyle w:val="Tekstprzypisudolnego"/>
        <w:ind w:left="142" w:hanging="142"/>
        <w:rPr>
          <w:sz w:val="8"/>
          <w:szCs w:val="8"/>
        </w:rPr>
      </w:pPr>
    </w:p>
  </w:footnote>
  <w:footnote w:id="4">
    <w:p w:rsidR="00B05229" w:rsidRDefault="00B05229" w:rsidP="00DA6C3D">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rsidR="00B05229" w:rsidRPr="005C5F1F" w:rsidRDefault="00B05229" w:rsidP="00DA6C3D">
      <w:pPr>
        <w:pStyle w:val="Tekstprzypisudolnego"/>
        <w:rPr>
          <w:sz w:val="8"/>
          <w:szCs w:val="8"/>
        </w:rPr>
      </w:pPr>
    </w:p>
  </w:footnote>
  <w:footnote w:id="5">
    <w:p w:rsidR="00B05229" w:rsidRPr="00972694" w:rsidRDefault="00B05229" w:rsidP="00DA6C3D">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ab/>
      </w:r>
      <w:r w:rsidRPr="00627959">
        <w:rPr>
          <w:rFonts w:eastAsiaTheme="minorHAnsi" w:cs="Times New Roman"/>
          <w:kern w:val="0"/>
          <w:sz w:val="16"/>
          <w:szCs w:val="16"/>
          <w:lang w:eastAsia="en-US" w:bidi="ar-SA"/>
        </w:rPr>
        <w:t>Sposób sporządzenia dokumentów elektronicznych, oświadczeń lub elektronicznych kopii dokumentów lub oświadczeń musi</w:t>
      </w:r>
      <w:r>
        <w:rPr>
          <w:rFonts w:eastAsiaTheme="minorHAnsi" w:cs="Times New Roman"/>
          <w:kern w:val="0"/>
          <w:sz w:val="16"/>
          <w:szCs w:val="16"/>
          <w:lang w:eastAsia="en-US" w:bidi="ar-SA"/>
        </w:rPr>
        <w:t xml:space="preserve"> </w:t>
      </w:r>
      <w:r w:rsidRPr="00627959">
        <w:rPr>
          <w:rFonts w:eastAsiaTheme="minorHAnsi" w:cs="Times New Roman"/>
          <w:kern w:val="0"/>
          <w:sz w:val="16"/>
          <w:szCs w:val="16"/>
          <w:lang w:eastAsia="en-US" w:bidi="ar-SA"/>
        </w:rPr>
        <w:t xml:space="preserve">być zgodny </w:t>
      </w:r>
      <w:r>
        <w:rPr>
          <w:rFonts w:eastAsiaTheme="minorHAnsi" w:cs="Times New Roman"/>
          <w:kern w:val="0"/>
          <w:sz w:val="16"/>
          <w:szCs w:val="16"/>
          <w:lang w:eastAsia="en-US" w:bidi="ar-SA"/>
        </w:rPr>
        <w:br/>
      </w:r>
      <w:r w:rsidRPr="00627959">
        <w:rPr>
          <w:rFonts w:eastAsiaTheme="minorHAnsi" w:cs="Times New Roman"/>
          <w:kern w:val="0"/>
          <w:sz w:val="16"/>
          <w:szCs w:val="16"/>
          <w:lang w:eastAsia="en-US" w:bidi="ar-SA"/>
        </w:rPr>
        <w:t xml:space="preserve">z wymaganiami określonymi w rozporządzeniu Prezesa Rady Ministrów z dnia 27 czerwca 2017 r. </w:t>
      </w:r>
      <w:r w:rsidRPr="00627959">
        <w:rPr>
          <w:rFonts w:eastAsiaTheme="minorHAnsi" w:cs="Times New Roman"/>
          <w:i/>
          <w:iCs/>
          <w:kern w:val="0"/>
          <w:sz w:val="16"/>
          <w:szCs w:val="16"/>
          <w:lang w:eastAsia="en-US" w:bidi="ar-SA"/>
        </w:rPr>
        <w:t>w sprawie</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użycia środków komunikacji elektronicznej w postępowaniu o udzielenie zamówienia publicznego oraz udostępniania i</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 xml:space="preserve">przechowywania dokumentów elektronicznych </w:t>
      </w:r>
      <w:r w:rsidRPr="00627959">
        <w:rPr>
          <w:rFonts w:eastAsiaTheme="minorHAnsi" w:cs="Times New Roman"/>
          <w:kern w:val="0"/>
          <w:sz w:val="16"/>
          <w:szCs w:val="16"/>
          <w:lang w:eastAsia="en-US" w:bidi="ar-SA"/>
        </w:rPr>
        <w:t>oraz 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627959">
        <w:rPr>
          <w:rFonts w:eastAsiaTheme="minorHAnsi" w:cs="Times New Roman"/>
          <w:i/>
          <w:iCs/>
          <w:kern w:val="0"/>
          <w:sz w:val="16"/>
          <w:szCs w:val="16"/>
          <w:lang w:eastAsia="en-US" w:bidi="ar-SA"/>
        </w:rPr>
        <w:t>.</w:t>
      </w:r>
    </w:p>
  </w:footnote>
  <w:footnote w:id="6">
    <w:p w:rsidR="00B05229" w:rsidRDefault="00B05229" w:rsidP="00DA6C3D">
      <w:pPr>
        <w:pStyle w:val="Tekstprzypisudolnego"/>
        <w:ind w:left="142" w:hanging="142"/>
        <w:jc w:val="both"/>
      </w:pPr>
      <w:r>
        <w:rPr>
          <w:rStyle w:val="Odwoanieprzypisudolnego"/>
        </w:rPr>
        <w:footnoteRef/>
      </w:r>
      <w:r>
        <w:t xml:space="preserve"> </w:t>
      </w:r>
      <w:r>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rsidR="00B05229" w:rsidRDefault="00B05229" w:rsidP="00DA6C3D">
      <w:pPr>
        <w:pStyle w:val="Tekstprzypisudolnego"/>
        <w:ind w:left="142" w:hanging="142"/>
        <w:jc w:val="both"/>
        <w:rPr>
          <w:sz w:val="16"/>
          <w:szCs w:val="16"/>
        </w:rPr>
      </w:pPr>
      <w:r>
        <w:rPr>
          <w:rStyle w:val="Odwoanieprzypisudolnego"/>
        </w:rPr>
        <w:footnoteRef/>
      </w:r>
      <w:r>
        <w:t xml:space="preserve"> </w:t>
      </w:r>
      <w:r>
        <w:rPr>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229" w:rsidRPr="00D35058" w:rsidRDefault="00B05229" w:rsidP="00DA6C3D">
      <w:pPr>
        <w:pStyle w:val="Tekstprzypisudolnego"/>
        <w:ind w:left="142" w:hanging="142"/>
        <w:jc w:val="both"/>
        <w:rPr>
          <w:sz w:val="2"/>
          <w:szCs w:val="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1">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2">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5"/>
    <w:multiLevelType w:val="multilevel"/>
    <w:tmpl w:val="00B221C4"/>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rPr>
        <w:rFonts w:ascii="Times New Roman" w:hAnsi="Times New Roman" w:cs="Times New Roman"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4">
    <w:nsid w:val="070038DA"/>
    <w:multiLevelType w:val="hybridMultilevel"/>
    <w:tmpl w:val="6F50ACD6"/>
    <w:lvl w:ilvl="0" w:tplc="F22045EA">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nsid w:val="0D1B07C1"/>
    <w:multiLevelType w:val="multilevel"/>
    <w:tmpl w:val="C10C9A62"/>
    <w:lvl w:ilvl="0">
      <w:start w:val="1"/>
      <w:numFmt w:val="decimal"/>
      <w:lvlText w:val="%1."/>
      <w:lvlJc w:val="center"/>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nsid w:val="0D2625CB"/>
    <w:multiLevelType w:val="hybridMultilevel"/>
    <w:tmpl w:val="01045AC4"/>
    <w:lvl w:ilvl="0" w:tplc="F22045EA">
      <w:start w:val="1"/>
      <w:numFmt w:val="decimal"/>
      <w:lvlText w:val="%1."/>
      <w:lvlJc w:val="center"/>
      <w:pPr>
        <w:ind w:left="1287" w:hanging="360"/>
      </w:pPr>
      <w:rPr>
        <w:rFonts w:hint="default"/>
      </w:rPr>
    </w:lvl>
    <w:lvl w:ilvl="1" w:tplc="F22045EA">
      <w:start w:val="1"/>
      <w:numFmt w:val="decimal"/>
      <w:lvlText w:val="%2."/>
      <w:lvlJc w:val="center"/>
      <w:pPr>
        <w:ind w:left="2007" w:hanging="360"/>
      </w:pPr>
      <w:rPr>
        <w:rFonts w:hint="default"/>
      </w:rPr>
    </w:lvl>
    <w:lvl w:ilvl="2" w:tplc="8BE44DD6">
      <w:start w:val="1"/>
      <w:numFmt w:val="decimal"/>
      <w:lvlText w:val="%3)"/>
      <w:lvlJc w:val="left"/>
      <w:pPr>
        <w:ind w:left="360" w:hanging="360"/>
      </w:pPr>
      <w:rPr>
        <w:rFonts w:cs="Lucida San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2476AB8"/>
    <w:multiLevelType w:val="hybridMultilevel"/>
    <w:tmpl w:val="098807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10">
    <w:nsid w:val="22834075"/>
    <w:multiLevelType w:val="hybridMultilevel"/>
    <w:tmpl w:val="5BAC406E"/>
    <w:lvl w:ilvl="0" w:tplc="F22045EA">
      <w:start w:val="1"/>
      <w:numFmt w:val="decimal"/>
      <w:lvlText w:val="%1."/>
      <w:lvlJc w:val="center"/>
      <w:pPr>
        <w:ind w:left="1004" w:hanging="360"/>
      </w:pPr>
      <w:rPr>
        <w:rFonts w:hint="default"/>
      </w:rPr>
    </w:lvl>
    <w:lvl w:ilvl="1" w:tplc="F22045EA">
      <w:start w:val="1"/>
      <w:numFmt w:val="decimal"/>
      <w:lvlText w:val="%2."/>
      <w:lvlJc w:val="center"/>
      <w:pPr>
        <w:ind w:left="1724" w:hanging="360"/>
      </w:pPr>
      <w:rPr>
        <w:rFonts w:hint="default"/>
      </w:rPr>
    </w:lvl>
    <w:lvl w:ilvl="2" w:tplc="4C7ECC84">
      <w:start w:val="1"/>
      <w:numFmt w:val="decimal"/>
      <w:lvlText w:val="%3)"/>
      <w:lvlJc w:val="left"/>
      <w:pPr>
        <w:ind w:left="2624" w:hanging="360"/>
      </w:pPr>
      <w:rPr>
        <w:rFonts w:asciiTheme="minorHAnsi" w:eastAsia="Times New Roman" w:hAnsiTheme="minorHAnsi" w:hint="default"/>
        <w:sz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24AD351F"/>
    <w:multiLevelType w:val="hybridMultilevel"/>
    <w:tmpl w:val="A59831C2"/>
    <w:lvl w:ilvl="0" w:tplc="555C2488">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540F8A"/>
    <w:multiLevelType w:val="hybridMultilevel"/>
    <w:tmpl w:val="409C3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015BFA"/>
    <w:multiLevelType w:val="hybridMultilevel"/>
    <w:tmpl w:val="B3B820A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nsid w:val="2AF126A5"/>
    <w:multiLevelType w:val="hybridMultilevel"/>
    <w:tmpl w:val="3FE6E5EC"/>
    <w:lvl w:ilvl="0" w:tplc="115C3226">
      <w:start w:val="1"/>
      <w:numFmt w:val="decimal"/>
      <w:lvlText w:val="%1)"/>
      <w:lvlJc w:val="left"/>
      <w:pPr>
        <w:ind w:left="796" w:hanging="360"/>
      </w:pPr>
      <w:rPr>
        <w:rFonts w:eastAsiaTheme="minorHAnsi"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5">
    <w:nsid w:val="2E6930EA"/>
    <w:multiLevelType w:val="hybridMultilevel"/>
    <w:tmpl w:val="2B3CFD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2F785811"/>
    <w:multiLevelType w:val="hybridMultilevel"/>
    <w:tmpl w:val="9D5A26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nsid w:val="38280C03"/>
    <w:multiLevelType w:val="hybridMultilevel"/>
    <w:tmpl w:val="1684422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38F962F4"/>
    <w:multiLevelType w:val="hybridMultilevel"/>
    <w:tmpl w:val="0AB4F440"/>
    <w:lvl w:ilvl="0" w:tplc="C33C79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0">
    <w:nsid w:val="3F9C10AB"/>
    <w:multiLevelType w:val="hybridMultilevel"/>
    <w:tmpl w:val="085E7284"/>
    <w:lvl w:ilvl="0" w:tplc="0415000F">
      <w:start w:val="1"/>
      <w:numFmt w:val="decimal"/>
      <w:lvlText w:val="%1."/>
      <w:lvlJc w:val="left"/>
      <w:pPr>
        <w:ind w:left="720" w:hanging="360"/>
      </w:pPr>
    </w:lvl>
    <w:lvl w:ilvl="1" w:tplc="BD3A1154">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380558E"/>
    <w:multiLevelType w:val="hybridMultilevel"/>
    <w:tmpl w:val="AA6219D2"/>
    <w:lvl w:ilvl="0" w:tplc="D156614A">
      <w:start w:val="1"/>
      <w:numFmt w:val="decimal"/>
      <w:lvlText w:val="%1."/>
      <w:lvlJc w:val="center"/>
      <w:pPr>
        <w:ind w:left="1460" w:hanging="360"/>
      </w:pPr>
      <w:rPr>
        <w:rFonts w:ascii="Times New Roman" w:hAnsi="Times New Roman" w:cs="Times New Roman" w:hint="default"/>
        <w:b w:val="0"/>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22">
    <w:nsid w:val="45B15D6A"/>
    <w:multiLevelType w:val="hybridMultilevel"/>
    <w:tmpl w:val="D17E70AA"/>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549D41F1"/>
    <w:multiLevelType w:val="hybridMultilevel"/>
    <w:tmpl w:val="A87AFBA8"/>
    <w:lvl w:ilvl="0" w:tplc="1AA46C1C">
      <w:start w:val="1"/>
      <w:numFmt w:val="decimal"/>
      <w:lvlText w:val="%1."/>
      <w:lvlJc w:val="center"/>
      <w:pPr>
        <w:ind w:left="436" w:hanging="360"/>
      </w:pPr>
      <w:rPr>
        <w:rFonts w:hint="default"/>
        <w:b w:val="0"/>
        <w:sz w:val="24"/>
        <w:szCs w:val="24"/>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nsid w:val="5C363B48"/>
    <w:multiLevelType w:val="hybridMultilevel"/>
    <w:tmpl w:val="E53E179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nsid w:val="5E28706F"/>
    <w:multiLevelType w:val="hybridMultilevel"/>
    <w:tmpl w:val="8884B8B0"/>
    <w:lvl w:ilvl="0" w:tplc="04150011">
      <w:start w:val="1"/>
      <w:numFmt w:val="decimal"/>
      <w:lvlText w:val="%1)"/>
      <w:lvlJc w:val="left"/>
      <w:pPr>
        <w:ind w:left="1287"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60DC1BF9"/>
    <w:multiLevelType w:val="hybridMultilevel"/>
    <w:tmpl w:val="4DA62C0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F22045EA">
      <w:start w:val="1"/>
      <w:numFmt w:val="decimal"/>
      <w:lvlText w:val="%3."/>
      <w:lvlJc w:val="center"/>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3365773"/>
    <w:multiLevelType w:val="hybridMultilevel"/>
    <w:tmpl w:val="F78EC54C"/>
    <w:lvl w:ilvl="0" w:tplc="6B04D14A">
      <w:start w:val="1"/>
      <w:numFmt w:val="decimal"/>
      <w:lvlText w:val="%1."/>
      <w:lvlJc w:val="center"/>
      <w:pPr>
        <w:ind w:left="1004" w:hanging="360"/>
      </w:pPr>
      <w:rPr>
        <w:rFonts w:hint="default"/>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31">
    <w:nsid w:val="657B6E77"/>
    <w:multiLevelType w:val="hybridMultilevel"/>
    <w:tmpl w:val="466AC12C"/>
    <w:lvl w:ilvl="0" w:tplc="66B80F24">
      <w:start w:val="1"/>
      <w:numFmt w:val="lowerLetter"/>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32">
    <w:nsid w:val="68BE1EC2"/>
    <w:multiLevelType w:val="hybridMultilevel"/>
    <w:tmpl w:val="28A24C2E"/>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3">
    <w:nsid w:val="6BF019E4"/>
    <w:multiLevelType w:val="hybridMultilevel"/>
    <w:tmpl w:val="FDB8168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4">
    <w:nsid w:val="6C153EFA"/>
    <w:multiLevelType w:val="hybridMultilevel"/>
    <w:tmpl w:val="ECF4E31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nsid w:val="6C6955B1"/>
    <w:multiLevelType w:val="hybridMultilevel"/>
    <w:tmpl w:val="A3C2D736"/>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6F9B6ADE"/>
    <w:multiLevelType w:val="hybridMultilevel"/>
    <w:tmpl w:val="27A4093A"/>
    <w:lvl w:ilvl="0" w:tplc="0415000F">
      <w:start w:val="1"/>
      <w:numFmt w:val="decimal"/>
      <w:lvlText w:val="%1."/>
      <w:lvlJc w:val="left"/>
      <w:pPr>
        <w:ind w:left="1004"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6FD170F1"/>
    <w:multiLevelType w:val="hybridMultilevel"/>
    <w:tmpl w:val="FF38D1FC"/>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D561048"/>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23"/>
  </w:num>
  <w:num w:numId="7">
    <w:abstractNumId w:val="24"/>
  </w:num>
  <w:num w:numId="8">
    <w:abstractNumId w:val="19"/>
  </w:num>
  <w:num w:numId="9">
    <w:abstractNumId w:val="30"/>
  </w:num>
  <w:num w:numId="10">
    <w:abstractNumId w:val="9"/>
  </w:num>
  <w:num w:numId="11">
    <w:abstractNumId w:val="21"/>
  </w:num>
  <w:num w:numId="12">
    <w:abstractNumId w:val="10"/>
  </w:num>
  <w:num w:numId="13">
    <w:abstractNumId w:val="29"/>
  </w:num>
  <w:num w:numId="14">
    <w:abstractNumId w:val="7"/>
  </w:num>
  <w:num w:numId="15">
    <w:abstractNumId w:val="36"/>
  </w:num>
  <w:num w:numId="16">
    <w:abstractNumId w:val="15"/>
  </w:num>
  <w:num w:numId="17">
    <w:abstractNumId w:val="37"/>
  </w:num>
  <w:num w:numId="18">
    <w:abstractNumId w:val="6"/>
  </w:num>
  <w:num w:numId="19">
    <w:abstractNumId w:val="28"/>
  </w:num>
  <w:num w:numId="20">
    <w:abstractNumId w:val="4"/>
  </w:num>
  <w:num w:numId="21">
    <w:abstractNumId w:val="25"/>
  </w:num>
  <w:num w:numId="22">
    <w:abstractNumId w:val="38"/>
  </w:num>
  <w:num w:numId="23">
    <w:abstractNumId w:val="14"/>
  </w:num>
  <w:num w:numId="24">
    <w:abstractNumId w:val="27"/>
  </w:num>
  <w:num w:numId="25">
    <w:abstractNumId w:val="35"/>
  </w:num>
  <w:num w:numId="26">
    <w:abstractNumId w:val="13"/>
  </w:num>
  <w:num w:numId="27">
    <w:abstractNumId w:val="16"/>
  </w:num>
  <w:num w:numId="28">
    <w:abstractNumId w:val="22"/>
  </w:num>
  <w:num w:numId="29">
    <w:abstractNumId w:val="20"/>
  </w:num>
  <w:num w:numId="30">
    <w:abstractNumId w:val="8"/>
  </w:num>
  <w:num w:numId="31">
    <w:abstractNumId w:val="12"/>
  </w:num>
  <w:num w:numId="32">
    <w:abstractNumId w:val="34"/>
  </w:num>
  <w:num w:numId="33">
    <w:abstractNumId w:val="33"/>
  </w:num>
  <w:num w:numId="34">
    <w:abstractNumId w:val="31"/>
  </w:num>
  <w:num w:numId="35">
    <w:abstractNumId w:val="32"/>
  </w:num>
  <w:num w:numId="36">
    <w:abstractNumId w:val="18"/>
  </w:num>
  <w:num w:numId="37">
    <w:abstractNumId w:val="17"/>
  </w:num>
  <w:num w:numId="38">
    <w:abstractNumId w:val="26"/>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425"/>
  <w:characterSpacingControl w:val="doNotCompress"/>
  <w:footnotePr>
    <w:footnote w:id="-1"/>
    <w:footnote w:id="0"/>
  </w:footnotePr>
  <w:endnotePr>
    <w:endnote w:id="-1"/>
    <w:endnote w:id="0"/>
  </w:endnotePr>
  <w:compat/>
  <w:rsids>
    <w:rsidRoot w:val="00DA6C3D"/>
    <w:rsid w:val="000E2A3C"/>
    <w:rsid w:val="001D22F3"/>
    <w:rsid w:val="0022168D"/>
    <w:rsid w:val="00303C5E"/>
    <w:rsid w:val="00347C04"/>
    <w:rsid w:val="008B746D"/>
    <w:rsid w:val="00B05229"/>
    <w:rsid w:val="00B473DC"/>
    <w:rsid w:val="00C21675"/>
    <w:rsid w:val="00CE2602"/>
    <w:rsid w:val="00D2293A"/>
    <w:rsid w:val="00DA6C3D"/>
    <w:rsid w:val="00F34170"/>
    <w:rsid w:val="00F72C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A6C3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DA6C3D"/>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DA6C3D"/>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DA6C3D"/>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DA6C3D"/>
    <w:pPr>
      <w:keepNext/>
      <w:keepLines/>
      <w:spacing w:before="40"/>
      <w:outlineLvl w:val="3"/>
    </w:pPr>
    <w:rPr>
      <w:rFonts w:asciiTheme="majorHAnsi" w:eastAsiaTheme="majorEastAsia" w:hAnsiTheme="majorHAnsi" w:cs="Mangal"/>
      <w:i/>
      <w:iCs/>
      <w:color w:val="365F91" w:themeColor="accent1" w:themeShade="BF"/>
      <w:szCs w:val="21"/>
    </w:rPr>
  </w:style>
  <w:style w:type="paragraph" w:styleId="Nagwek5">
    <w:name w:val="heading 5"/>
    <w:basedOn w:val="Normalny"/>
    <w:link w:val="Nagwek5Znak"/>
    <w:uiPriority w:val="9"/>
    <w:qFormat/>
    <w:rsid w:val="00DA6C3D"/>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DA6C3D"/>
    <w:pPr>
      <w:keepNext/>
      <w:keepLines/>
      <w:spacing w:before="40"/>
      <w:outlineLvl w:val="6"/>
    </w:pPr>
    <w:rPr>
      <w:rFonts w:asciiTheme="majorHAnsi" w:eastAsiaTheme="majorEastAsia" w:hAnsiTheme="majorHAnsi" w:cs="Mangal"/>
      <w:i/>
      <w:iCs/>
      <w:color w:val="243F60" w:themeColor="accent1" w:themeShade="7F"/>
      <w:szCs w:val="21"/>
    </w:rPr>
  </w:style>
  <w:style w:type="paragraph" w:styleId="Nagwek8">
    <w:name w:val="heading 8"/>
    <w:basedOn w:val="Normalny"/>
    <w:next w:val="Normalny"/>
    <w:link w:val="Nagwek8Znak"/>
    <w:uiPriority w:val="9"/>
    <w:semiHidden/>
    <w:unhideWhenUsed/>
    <w:qFormat/>
    <w:rsid w:val="00DA6C3D"/>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A6C3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DA6C3D"/>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A6C3D"/>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semiHidden/>
    <w:rsid w:val="00DA6C3D"/>
    <w:rPr>
      <w:rFonts w:asciiTheme="majorHAnsi" w:eastAsiaTheme="majorEastAsia" w:hAnsiTheme="majorHAnsi" w:cs="Mangal"/>
      <w:i/>
      <w:iCs/>
      <w:color w:val="365F91" w:themeColor="accent1" w:themeShade="BF"/>
      <w:kern w:val="3"/>
      <w:sz w:val="24"/>
      <w:szCs w:val="21"/>
      <w:lang w:eastAsia="zh-CN" w:bidi="hi-IN"/>
    </w:rPr>
  </w:style>
  <w:style w:type="character" w:customStyle="1" w:styleId="Nagwek5Znak">
    <w:name w:val="Nagłówek 5 Znak"/>
    <w:basedOn w:val="Domylnaczcionkaakapitu"/>
    <w:link w:val="Nagwek5"/>
    <w:uiPriority w:val="9"/>
    <w:rsid w:val="00DA6C3D"/>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uiPriority w:val="9"/>
    <w:semiHidden/>
    <w:rsid w:val="00DA6C3D"/>
    <w:rPr>
      <w:rFonts w:asciiTheme="majorHAnsi" w:eastAsiaTheme="majorEastAsia" w:hAnsiTheme="majorHAnsi" w:cs="Mangal"/>
      <w:i/>
      <w:iCs/>
      <w:color w:val="243F60"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A6C3D"/>
    <w:rPr>
      <w:rFonts w:asciiTheme="majorHAnsi" w:eastAsiaTheme="majorEastAsia" w:hAnsiTheme="majorHAnsi" w:cs="Mangal"/>
      <w:color w:val="272727" w:themeColor="text1" w:themeTint="D8"/>
      <w:kern w:val="3"/>
      <w:sz w:val="21"/>
      <w:szCs w:val="19"/>
      <w:lang w:eastAsia="zh-CN" w:bidi="hi-IN"/>
    </w:rPr>
  </w:style>
  <w:style w:type="numbering" w:customStyle="1" w:styleId="Bezlisty1">
    <w:name w:val="Bez listy1"/>
    <w:next w:val="Bezlisty"/>
    <w:uiPriority w:val="99"/>
    <w:semiHidden/>
    <w:unhideWhenUsed/>
    <w:rsid w:val="00DA6C3D"/>
  </w:style>
  <w:style w:type="character" w:styleId="Hipercze">
    <w:name w:val="Hyperlink"/>
    <w:basedOn w:val="Domylnaczcionkaakapitu"/>
    <w:uiPriority w:val="99"/>
    <w:unhideWhenUsed/>
    <w:rsid w:val="00DA6C3D"/>
    <w:rPr>
      <w:color w:val="0000FF"/>
      <w:u w:val="single"/>
    </w:rPr>
  </w:style>
  <w:style w:type="character" w:styleId="UyteHipercze">
    <w:name w:val="FollowedHyperlink"/>
    <w:basedOn w:val="Domylnaczcionkaakapitu"/>
    <w:uiPriority w:val="99"/>
    <w:semiHidden/>
    <w:unhideWhenUsed/>
    <w:rsid w:val="00DA6C3D"/>
    <w:rPr>
      <w:color w:val="800080"/>
      <w:u w:val="single"/>
    </w:rPr>
  </w:style>
  <w:style w:type="paragraph" w:customStyle="1" w:styleId="msonormal0">
    <w:name w:val="msonormal"/>
    <w:basedOn w:val="Normalny"/>
    <w:rsid w:val="00DA6C3D"/>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semiHidden/>
    <w:unhideWhenUsed/>
    <w:rsid w:val="00DA6C3D"/>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DA6C3D"/>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Preambuła,ISCG Numerowanie,lp1,List Paragraph2,normalny tekst,L1,Numerowanie,Normal,Akapit z listą3,Akapit z listą31,Podsis rysunku,HŁ_Bullet1,Lista - poziom 1,Tabela - naglowek,SM-nagłówek2,CP-UC,Nagłowek 3"/>
    <w:basedOn w:val="Normalny"/>
    <w:link w:val="AkapitzlistZnak"/>
    <w:uiPriority w:val="34"/>
    <w:qFormat/>
    <w:rsid w:val="00DA6C3D"/>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DA6C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6C3D"/>
    <w:rPr>
      <w:rFonts w:ascii="Segoe UI" w:eastAsia="SimSun" w:hAnsi="Segoe UI" w:cs="Segoe UI"/>
      <w:kern w:val="3"/>
      <w:sz w:val="18"/>
      <w:szCs w:val="18"/>
      <w:lang w:eastAsia="zh-CN" w:bidi="hi-IN"/>
    </w:rPr>
  </w:style>
  <w:style w:type="paragraph" w:customStyle="1" w:styleId="Standard">
    <w:name w:val="Standard"/>
    <w:rsid w:val="00DA6C3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DA6C3D"/>
    <w:pPr>
      <w:widowControl w:val="0"/>
      <w:jc w:val="both"/>
    </w:pPr>
    <w:rPr>
      <w:sz w:val="26"/>
      <w:szCs w:val="26"/>
    </w:rPr>
  </w:style>
  <w:style w:type="paragraph" w:customStyle="1" w:styleId="Podpis1">
    <w:name w:val="Podpis1"/>
    <w:basedOn w:val="Standard"/>
    <w:rsid w:val="00DA6C3D"/>
    <w:pPr>
      <w:suppressLineNumbers/>
      <w:spacing w:before="120" w:after="120"/>
    </w:pPr>
    <w:rPr>
      <w:rFonts w:cs="Lucida Sans Unicode"/>
      <w:i/>
      <w:iCs/>
      <w:sz w:val="20"/>
      <w:szCs w:val="20"/>
    </w:rPr>
  </w:style>
  <w:style w:type="paragraph" w:customStyle="1" w:styleId="Tekstpodstawowy21">
    <w:name w:val="Tekst podstawowy 21"/>
    <w:basedOn w:val="Standard"/>
    <w:rsid w:val="00DA6C3D"/>
    <w:pPr>
      <w:widowControl w:val="0"/>
      <w:spacing w:after="120"/>
      <w:jc w:val="both"/>
    </w:pPr>
  </w:style>
  <w:style w:type="character" w:styleId="Odwoaniedokomentarza">
    <w:name w:val="annotation reference"/>
    <w:basedOn w:val="Domylnaczcionkaakapitu"/>
    <w:uiPriority w:val="99"/>
    <w:semiHidden/>
    <w:unhideWhenUsed/>
    <w:rsid w:val="00DA6C3D"/>
    <w:rPr>
      <w:sz w:val="16"/>
      <w:szCs w:val="16"/>
    </w:rPr>
  </w:style>
  <w:style w:type="paragraph" w:styleId="Tekstkomentarza">
    <w:name w:val="annotation text"/>
    <w:basedOn w:val="Normalny"/>
    <w:link w:val="TekstkomentarzaZnak"/>
    <w:uiPriority w:val="99"/>
    <w:semiHidden/>
    <w:unhideWhenUsed/>
    <w:rsid w:val="00DA6C3D"/>
    <w:rPr>
      <w:rFonts w:cs="Mangal"/>
      <w:sz w:val="20"/>
      <w:szCs w:val="18"/>
    </w:rPr>
  </w:style>
  <w:style w:type="character" w:customStyle="1" w:styleId="TekstkomentarzaZnak">
    <w:name w:val="Tekst komentarza Znak"/>
    <w:basedOn w:val="Domylnaczcionkaakapitu"/>
    <w:link w:val="Tekstkomentarza"/>
    <w:uiPriority w:val="99"/>
    <w:semiHidden/>
    <w:rsid w:val="00DA6C3D"/>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DA6C3D"/>
    <w:rPr>
      <w:b/>
      <w:bCs/>
    </w:rPr>
  </w:style>
  <w:style w:type="character" w:customStyle="1" w:styleId="TematkomentarzaZnak">
    <w:name w:val="Temat komentarza Znak"/>
    <w:basedOn w:val="TekstkomentarzaZnak"/>
    <w:link w:val="Tematkomentarza"/>
    <w:uiPriority w:val="99"/>
    <w:semiHidden/>
    <w:rsid w:val="00DA6C3D"/>
    <w:rPr>
      <w:b/>
      <w:bCs/>
    </w:rPr>
  </w:style>
  <w:style w:type="paragraph" w:styleId="Nagwek">
    <w:name w:val="header"/>
    <w:basedOn w:val="Normalny"/>
    <w:link w:val="NagwekZnak"/>
    <w:uiPriority w:val="99"/>
    <w:unhideWhenUsed/>
    <w:rsid w:val="00DA6C3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DA6C3D"/>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DA6C3D"/>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DA6C3D"/>
    <w:rPr>
      <w:rFonts w:ascii="Times New Roman" w:eastAsia="SimSun" w:hAnsi="Times New Roman" w:cs="Mangal"/>
      <w:kern w:val="3"/>
      <w:sz w:val="24"/>
      <w:szCs w:val="21"/>
      <w:lang w:eastAsia="zh-CN" w:bidi="hi-IN"/>
    </w:rPr>
  </w:style>
  <w:style w:type="paragraph" w:customStyle="1" w:styleId="Default">
    <w:name w:val="Default"/>
    <w:rsid w:val="00DA6C3D"/>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DA6C3D"/>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DA6C3D"/>
    <w:rPr>
      <w:rFonts w:ascii="Times New Roman" w:eastAsia="Times New Roman" w:hAnsi="Times New Roman" w:cs="Times New Roman"/>
      <w:sz w:val="20"/>
      <w:szCs w:val="20"/>
      <w:lang w:eastAsia="ar-SA"/>
    </w:rPr>
  </w:style>
  <w:style w:type="character" w:styleId="Odwoanieprzypisudolnego">
    <w:name w:val="footnote reference"/>
    <w:rsid w:val="00DA6C3D"/>
    <w:rPr>
      <w:position w:val="0"/>
      <w:vertAlign w:val="superscript"/>
    </w:rPr>
  </w:style>
  <w:style w:type="table" w:styleId="Tabela-Siatka">
    <w:name w:val="Table Grid"/>
    <w:basedOn w:val="Standardowy"/>
    <w:uiPriority w:val="39"/>
    <w:rsid w:val="00DA6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DA6C3D"/>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DA6C3D"/>
    <w:rPr>
      <w:rFonts w:ascii="Calibri" w:eastAsia="SimSun" w:hAnsi="Calibri" w:cs="font286"/>
      <w:lang w:eastAsia="ar-SA"/>
    </w:rPr>
  </w:style>
  <w:style w:type="numbering" w:customStyle="1" w:styleId="WW8Num48">
    <w:name w:val="WW8Num48"/>
    <w:basedOn w:val="Bezlisty"/>
    <w:rsid w:val="00DA6C3D"/>
    <w:pPr>
      <w:numPr>
        <w:numId w:val="6"/>
      </w:numPr>
    </w:pPr>
  </w:style>
  <w:style w:type="character" w:customStyle="1" w:styleId="DeltaViewInsertion">
    <w:name w:val="DeltaView Insertion"/>
    <w:rsid w:val="00DA6C3D"/>
    <w:rPr>
      <w:b/>
      <w:i/>
      <w:spacing w:val="0"/>
    </w:rPr>
  </w:style>
  <w:style w:type="table" w:customStyle="1" w:styleId="Tabelasiatki1jasnaakcent31">
    <w:name w:val="Tabela siatki 1 — jasna — akcent 31"/>
    <w:basedOn w:val="Standardowy"/>
    <w:next w:val="GridTable1LightAccent3"/>
    <w:uiPriority w:val="46"/>
    <w:rsid w:val="00DA6C3D"/>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DA6C3D"/>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DA6C3D"/>
  </w:style>
  <w:style w:type="paragraph" w:customStyle="1" w:styleId="Textbodyindent">
    <w:name w:val="Text body indent"/>
    <w:basedOn w:val="Standard"/>
    <w:rsid w:val="00DA6C3D"/>
    <w:pPr>
      <w:spacing w:line="320" w:lineRule="exact"/>
      <w:ind w:left="360" w:hanging="360"/>
      <w:jc w:val="both"/>
    </w:pPr>
  </w:style>
  <w:style w:type="numbering" w:customStyle="1" w:styleId="WW8Num20">
    <w:name w:val="WW8Num20"/>
    <w:basedOn w:val="Bezlisty"/>
    <w:rsid w:val="00DA6C3D"/>
    <w:pPr>
      <w:numPr>
        <w:numId w:val="7"/>
      </w:numPr>
    </w:pPr>
  </w:style>
  <w:style w:type="numbering" w:customStyle="1" w:styleId="WW8Num481">
    <w:name w:val="WW8Num481"/>
    <w:basedOn w:val="Bezlisty"/>
    <w:rsid w:val="00DA6C3D"/>
    <w:pPr>
      <w:numPr>
        <w:numId w:val="1"/>
      </w:numPr>
    </w:pPr>
  </w:style>
  <w:style w:type="paragraph" w:styleId="Tekstprzypisukocowego">
    <w:name w:val="endnote text"/>
    <w:basedOn w:val="Normalny"/>
    <w:link w:val="TekstprzypisukocowegoZnak"/>
    <w:uiPriority w:val="99"/>
    <w:semiHidden/>
    <w:unhideWhenUsed/>
    <w:rsid w:val="00DA6C3D"/>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A6C3D"/>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A6C3D"/>
    <w:rPr>
      <w:vertAlign w:val="superscript"/>
    </w:rPr>
  </w:style>
  <w:style w:type="numbering" w:customStyle="1" w:styleId="WW8Num482">
    <w:name w:val="WW8Num482"/>
    <w:basedOn w:val="Bezlisty"/>
    <w:rsid w:val="00DA6C3D"/>
    <w:pPr>
      <w:numPr>
        <w:numId w:val="3"/>
      </w:numPr>
    </w:pPr>
  </w:style>
  <w:style w:type="numbering" w:customStyle="1" w:styleId="WW8Num201">
    <w:name w:val="WW8Num201"/>
    <w:basedOn w:val="Bezlisty"/>
    <w:rsid w:val="00DA6C3D"/>
    <w:pPr>
      <w:numPr>
        <w:numId w:val="4"/>
      </w:numPr>
    </w:pPr>
  </w:style>
  <w:style w:type="numbering" w:customStyle="1" w:styleId="WW8Num13">
    <w:name w:val="WW8Num13"/>
    <w:basedOn w:val="Bezlisty"/>
    <w:rsid w:val="00DA6C3D"/>
    <w:pPr>
      <w:numPr>
        <w:numId w:val="8"/>
      </w:numPr>
    </w:pPr>
  </w:style>
  <w:style w:type="numbering" w:customStyle="1" w:styleId="WW8Num6">
    <w:name w:val="WW8Num6"/>
    <w:basedOn w:val="Bezlisty"/>
    <w:rsid w:val="00DA6C3D"/>
    <w:pPr>
      <w:numPr>
        <w:numId w:val="9"/>
      </w:numPr>
    </w:pPr>
  </w:style>
  <w:style w:type="paragraph" w:customStyle="1" w:styleId="western">
    <w:name w:val="western"/>
    <w:basedOn w:val="Normalny"/>
    <w:rsid w:val="00DA6C3D"/>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DA6C3D"/>
    <w:pPr>
      <w:numPr>
        <w:numId w:val="10"/>
      </w:numPr>
    </w:pPr>
  </w:style>
  <w:style w:type="character" w:customStyle="1" w:styleId="WW8Num1z0">
    <w:name w:val="WW8Num1z0"/>
    <w:rsid w:val="00DA6C3D"/>
  </w:style>
  <w:style w:type="character" w:customStyle="1" w:styleId="acopre">
    <w:name w:val="acopre"/>
    <w:basedOn w:val="Domylnaczcionkaakapitu"/>
    <w:rsid w:val="00DA6C3D"/>
  </w:style>
  <w:style w:type="paragraph" w:styleId="Tekstpodstawowy">
    <w:name w:val="Body Text"/>
    <w:basedOn w:val="Normalny"/>
    <w:link w:val="TekstpodstawowyZnak"/>
    <w:rsid w:val="00DA6C3D"/>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rsid w:val="00DA6C3D"/>
    <w:rPr>
      <w:rFonts w:ascii="Times New Roman" w:eastAsia="Times New Roman" w:hAnsi="Times New Roman" w:cs="Times New Roman"/>
      <w:sz w:val="24"/>
      <w:szCs w:val="24"/>
      <w:lang w:eastAsia="pl-PL"/>
    </w:rPr>
  </w:style>
  <w:style w:type="character" w:customStyle="1" w:styleId="postbody">
    <w:name w:val="postbody"/>
    <w:rsid w:val="00DA6C3D"/>
    <w:rPr>
      <w:rFonts w:cs="Times New Roman"/>
    </w:rPr>
  </w:style>
  <w:style w:type="character" w:customStyle="1" w:styleId="highlight">
    <w:name w:val="highlight"/>
    <w:basedOn w:val="Domylnaczcionkaakapitu"/>
    <w:rsid w:val="00DA6C3D"/>
  </w:style>
  <w:style w:type="character" w:customStyle="1" w:styleId="size">
    <w:name w:val="size"/>
    <w:basedOn w:val="Domylnaczcionkaakapitu"/>
    <w:rsid w:val="00DA6C3D"/>
  </w:style>
  <w:style w:type="character" w:customStyle="1" w:styleId="AkapitzlistZnak">
    <w:name w:val="Akapit z listą Znak"/>
    <w:aliases w:val="Preambuła Znak,ISCG Numerowanie Znak,lp1 Znak,List Paragraph2 Znak,normalny tekst Znak,L1 Znak,Numerowanie Znak,Normal Znak,Akapit z listą3 Znak,Akapit z listą31 Znak,Podsis rysunku Znak,HŁ_Bullet1 Znak,Lista - poziom 1 Znak"/>
    <w:link w:val="Akapitzlist"/>
    <w:uiPriority w:val="34"/>
    <w:qFormat/>
    <w:locked/>
    <w:rsid w:val="00DA6C3D"/>
  </w:style>
  <w:style w:type="character" w:customStyle="1" w:styleId="markedcontent">
    <w:name w:val="markedcontent"/>
    <w:basedOn w:val="Domylnaczcionkaakapitu"/>
    <w:rsid w:val="00DA6C3D"/>
  </w:style>
  <w:style w:type="paragraph" w:customStyle="1" w:styleId="Teksttreci">
    <w:name w:val="Tekst treści"/>
    <w:basedOn w:val="Normalny"/>
    <w:qFormat/>
    <w:rsid w:val="00DA6C3D"/>
    <w:pPr>
      <w:shd w:val="clear" w:color="auto" w:fill="FFFFFF"/>
      <w:autoSpaceDN/>
      <w:spacing w:after="240" w:line="261" w:lineRule="auto"/>
      <w:textAlignment w:val="auto"/>
    </w:pPr>
    <w:rPr>
      <w:rFonts w:eastAsia="Times New Roman" w:cs="Times New Roman"/>
      <w:kern w:val="0"/>
      <w:sz w:val="22"/>
      <w:szCs w:val="22"/>
      <w:lang w:eastAsia="ar-SA" w:bidi="ar-SA"/>
    </w:rPr>
  </w:style>
  <w:style w:type="character" w:customStyle="1" w:styleId="Teksttreci4">
    <w:name w:val="Tekst treści (4)_"/>
    <w:basedOn w:val="Domylnaczcionkaakapitu"/>
    <w:link w:val="Teksttreci40"/>
    <w:locked/>
    <w:rsid w:val="00DA6C3D"/>
    <w:rPr>
      <w:rFonts w:ascii="Verdana" w:hAnsi="Verdana" w:cs="Verdana"/>
      <w:sz w:val="19"/>
      <w:szCs w:val="19"/>
      <w:shd w:val="clear" w:color="auto" w:fill="FFFFFF"/>
    </w:rPr>
  </w:style>
  <w:style w:type="paragraph" w:customStyle="1" w:styleId="Teksttreci40">
    <w:name w:val="Tekst treści (4)"/>
    <w:basedOn w:val="Normalny"/>
    <w:link w:val="Teksttreci4"/>
    <w:rsid w:val="00DA6C3D"/>
    <w:pPr>
      <w:widowControl/>
      <w:shd w:val="clear" w:color="auto" w:fill="FFFFFF"/>
      <w:suppressAutoHyphens w:val="0"/>
      <w:autoSpaceDN/>
      <w:spacing w:before="240" w:after="240" w:line="240" w:lineRule="atLeast"/>
      <w:ind w:hanging="1420"/>
      <w:jc w:val="both"/>
      <w:textAlignment w:val="auto"/>
    </w:pPr>
    <w:rPr>
      <w:rFonts w:ascii="Verdana" w:eastAsiaTheme="minorHAnsi" w:hAnsi="Verdana" w:cs="Verdana"/>
      <w:kern w:val="0"/>
      <w:sz w:val="19"/>
      <w:szCs w:val="19"/>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wk@platformazakupowa.pl" TargetMode="External"/><Relationship Id="rId18" Type="http://schemas.openxmlformats.org/officeDocument/2006/relationships/hyperlink" Target="mailto:zamowienia@sppila.policja.gov.pl" TargetMode="External"/><Relationship Id="rId26" Type="http://schemas.openxmlformats.org/officeDocument/2006/relationships/hyperlink" Target="https://sip.legalis.pl/document-view.seam?documentId=mfrxilrrg42tinbwhe4dsltqmfyc4mjxga2temzqga&amp;refSource=hyp" TargetMode="External"/><Relationship Id="rId39" Type="http://schemas.openxmlformats.org/officeDocument/2006/relationships/hyperlink" Target="https://sip.legalis.pl/document-view.seam?documentId=mfrxilrxgazdgmjrhazc44dboaxdcmjwgm2tgmjr&amp;refSource=hyp" TargetMode="External"/><Relationship Id="rId21" Type="http://schemas.openxmlformats.org/officeDocument/2006/relationships/hyperlink" Target="https://sip.legalis.pl/document-view.seam?documentId=mfrxilrsguydonboobqxalrtgaydimy&amp;refSource=hyp" TargetMode="External"/><Relationship Id="rId34" Type="http://schemas.openxmlformats.org/officeDocument/2006/relationships/hyperlink" Target="https://sip.legalis.pl/document-view.seam?documentId=mfrxilrsguydonboobqxalrtgaytami&amp;refSource=hyp" TargetMode="External"/><Relationship Id="rId42" Type="http://schemas.openxmlformats.org/officeDocument/2006/relationships/hyperlink" Target="https://sip.legalis.pl/document-view.seam?documentId=mfrxilrtg4ytsmjqgmydqltqmfyc4nryg4zdgnbugu&amp;refSource=hyp" TargetMode="External"/><Relationship Id="rId47" Type="http://schemas.openxmlformats.org/officeDocument/2006/relationships/hyperlink" Target="https://sip.legalis.pl/document-view.seam?documentId=mfrxilrshaydomrqgiydoltqmfyc4mrxgiydimbyhe&amp;refSource=hyp" TargetMode="External"/><Relationship Id="rId50" Type="http://schemas.openxmlformats.org/officeDocument/2006/relationships/hyperlink" Target="https://sip.legalis.pl/document-view.seam?documentId=mfrxilrtg4ytqnbwgy4teltqmfyc4nrwgy2damzuga&amp;refSource=hyp" TargetMode="External"/><Relationship Id="rId55" Type="http://schemas.openxmlformats.org/officeDocument/2006/relationships/hyperlink" Target="https://sip.legalis.pl/document-view.seam?documentId=mfrxilrtg4zdamzwhe2deltqmfyc4nzsgyydqnjtgi&amp;refSource=hyp" TargetMode="External"/><Relationship Id="rId7" Type="http://schemas.openxmlformats.org/officeDocument/2006/relationships/hyperlink" Target="mailto:zamowienia@sppila.policja.gov.pl" TargetMode="External"/><Relationship Id="rId12" Type="http://schemas.openxmlformats.org/officeDocument/2006/relationships/hyperlink" Target="https://platformazakupowa.pl/transakcja/1097733" TargetMode="External"/><Relationship Id="rId17" Type="http://schemas.openxmlformats.org/officeDocument/2006/relationships/hyperlink" Target="https://platformazakupowa.pl/transakcja/1097733" TargetMode="External"/><Relationship Id="rId25" Type="http://schemas.openxmlformats.org/officeDocument/2006/relationships/hyperlink" Target="https://sip.legalis.pl/document-view.seam?documentId=mfrxilrtg4zdanzwgm3to&amp;refSource=hyp" TargetMode="External"/><Relationship Id="rId33" Type="http://schemas.openxmlformats.org/officeDocument/2006/relationships/hyperlink" Target="https://sip.legalis.pl/document-view.seam?documentId=mfrxilrsguydonboobqxalrtgaytcmi&amp;refSource=hyp" TargetMode="External"/><Relationship Id="rId38" Type="http://schemas.openxmlformats.org/officeDocument/2006/relationships/hyperlink" Target="https://sip.legalis.pl/document-view.seam?documentId=mfrxilrtg4ytimjzhe4tiltqmfyc4njrga4damzygm&amp;refSource=hyp" TargetMode="External"/><Relationship Id="rId46" Type="http://schemas.openxmlformats.org/officeDocument/2006/relationships/hyperlink" Target="https://sip.legalis.pl/document-view.seam?documentId=mfrxilrxgazdgmjrhazc44dboaxdcmjwgm2tgmjr&amp;refSource=hyp"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transakcja/1097733" TargetMode="External"/><Relationship Id="rId20" Type="http://schemas.openxmlformats.org/officeDocument/2006/relationships/hyperlink" Target="https://sip.legalis.pl/document-view.seam?documentId=mfrxilrsguydonboobqxalrrgi4dembqha4a&amp;refSource=hyp" TargetMode="External"/><Relationship Id="rId29" Type="http://schemas.openxmlformats.org/officeDocument/2006/relationships/hyperlink" Target="https://sip.legalis.pl/document-view.seam?documentId=mfrxilrsguydonboobqxalrtgaytcna&amp;refSource=hyp" TargetMode="External"/><Relationship Id="rId41" Type="http://schemas.openxmlformats.org/officeDocument/2006/relationships/hyperlink" Target="https://sip.legalis.pl/document-view.seam?documentId=mfrxilrtg4ytonbxheydeltqmfyc4nrtgiztmnzyge&amp;refSource=hyp" TargetMode="External"/><Relationship Id="rId54" Type="http://schemas.openxmlformats.org/officeDocument/2006/relationships/hyperlink" Target="https://sip.legalis.pl/document-view.seam?documentId=mfrxilrshaydomrqgiydoltqmfyc4mrxgiydimbyhe&amp;refSource=hy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bejma@sppila.policja.gov.pl" TargetMode="External"/><Relationship Id="rId24" Type="http://schemas.openxmlformats.org/officeDocument/2006/relationships/hyperlink" Target="https://sip.legalis.pl/document-view.seam?documentId=mfrxilrrgqydgnruha4dk&amp;refSource=hyp" TargetMode="External"/><Relationship Id="rId32" Type="http://schemas.openxmlformats.org/officeDocument/2006/relationships/hyperlink" Target="https://sip.legalis.pl/document-view.seam?documentId=mfrxilrsge2tkmzwgy4ds&amp;refSource=hyp" TargetMode="External"/><Relationship Id="rId37" Type="http://schemas.openxmlformats.org/officeDocument/2006/relationships/hyperlink" Target="https://sip.legalis.pl/document-view.seam?documentId=mfrxilrsge2tkmzwgy4dsltqmfyc4mrqgq3tgobtga&amp;refSource=hyp" TargetMode="External"/><Relationship Id="rId40" Type="http://schemas.openxmlformats.org/officeDocument/2006/relationships/hyperlink" Target="https://sip.legalis.pl/document-view.seam?documentId=mfrxilrshaydomrqgiydoltqmfyc4mrxgiydimbyhe&amp;refSource=hyp" TargetMode="External"/><Relationship Id="rId45" Type="http://schemas.openxmlformats.org/officeDocument/2006/relationships/hyperlink" Target="https://sip.legalis.pl/document-view.seam?documentId=mfrxilrtg4ytsmzxha2dqltqmfyc4nrzgy4dinbrgu&amp;refSource=hyp" TargetMode="External"/><Relationship Id="rId53" Type="http://schemas.openxmlformats.org/officeDocument/2006/relationships/hyperlink" Target="https://sip.legalis.pl/document-view.seam?documentId=mfrxilrxgazdgmjrhazc44dboaxdcmjwgm2tgmjr&amp;refSource=hyp"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transakcja/1097733" TargetMode="External"/><Relationship Id="rId23" Type="http://schemas.openxmlformats.org/officeDocument/2006/relationships/hyperlink" Target="https://sip.legalis.pl/document-view.seam?documentId=mfrxilrrgqydgnruha4dkltqmfyc4mjtga4dqojvge&amp;refSource=hyp" TargetMode="External"/><Relationship Id="rId28" Type="http://schemas.openxmlformats.org/officeDocument/2006/relationships/hyperlink" Target="https://sip.legalis.pl/document-view.seam?documentId=mfrxilrsguydonboobqxalrrgi2dgmbrgq4q&amp;refSource=hyp" TargetMode="External"/><Relationship Id="rId36" Type="http://schemas.openxmlformats.org/officeDocument/2006/relationships/hyperlink" Target="https://sip.legalis.pl/document-view.seam?documentId=mfrxilrsge2tkmzwgy4dsltqmfyc4mrqgq3tgobsg4&amp;refSource=hyp" TargetMode="External"/><Relationship Id="rId49" Type="http://schemas.openxmlformats.org/officeDocument/2006/relationships/hyperlink" Target="https://sip.legalis.pl/document-view.seam?documentId=mfrxilrtg4ytqnbwgy4teltqmfyc4nrwgy2danbqgq&amp;refSource=hyp" TargetMode="External"/><Relationship Id="rId57" Type="http://schemas.openxmlformats.org/officeDocument/2006/relationships/hyperlink" Target="mailto:iod.sppila@sppila.policja.gov.pl" TargetMode="External"/><Relationship Id="rId10" Type="http://schemas.openxmlformats.org/officeDocument/2006/relationships/hyperlink" Target="mailto:zamowienia@sppila.policja.gov.pl" TargetMode="External"/><Relationship Id="rId19" Type="http://schemas.openxmlformats.org/officeDocument/2006/relationships/hyperlink" Target="https://sip.legalis.pl/document-view.seam?documentId=mfrxilrsguydonboobqxalrtgaydomy&amp;refSource=hyp" TargetMode="External"/><Relationship Id="rId31" Type="http://schemas.openxmlformats.org/officeDocument/2006/relationships/hyperlink" Target="https://sip.legalis.pl/document-view.seam?documentId=mfrxilrsge2tkmzwgy4dsltqmfyc4mrqgq3tgobsha&amp;refSource=hyp" TargetMode="External"/><Relationship Id="rId44" Type="http://schemas.openxmlformats.org/officeDocument/2006/relationships/hyperlink" Target="https://sip.legalis.pl/document-view.seam?documentId=mfrxilrtg4ytsmzsg42tqltqmfyc4nrzguytsmjuga&amp;refSource=hyp" TargetMode="External"/><Relationship Id="rId52" Type="http://schemas.openxmlformats.org/officeDocument/2006/relationships/hyperlink" Target="https://sip.legalis.pl/document-view.seam?documentId=mfrxilrtg4ytsmrzga3dqltqmfyc4nrzgqydgnzyhe&amp;refSource=hyp"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tformazakupowa.pl/transakcja/1097733" TargetMode="External"/><Relationship Id="rId14" Type="http://schemas.openxmlformats.org/officeDocument/2006/relationships/hyperlink" Target="https://platformazakupowa.pl/transakcja/1097733" TargetMode="External"/><Relationship Id="rId22" Type="http://schemas.openxmlformats.org/officeDocument/2006/relationships/hyperlink" Target="https://sip.legalis.pl/document-view.seam?documentId=mfrxilrsguydonboobqxalrrga3tgnrxgy3q&amp;refSource=hyp" TargetMode="External"/><Relationship Id="rId27" Type="http://schemas.openxmlformats.org/officeDocument/2006/relationships/hyperlink" Target="https://sip.legalis.pl/document-view.seam?documentId=mfrxilrrg42tinbwhe4ds&amp;refSource=hyp" TargetMode="External"/><Relationship Id="rId30" Type="http://schemas.openxmlformats.org/officeDocument/2006/relationships/hyperlink" Target="https://sip.legalis.pl/document-view.seam?documentId=mfrxilrsguydonboobqxalrrga4tonjwgm3a&amp;refSource=hyp" TargetMode="External"/><Relationship Id="rId35" Type="http://schemas.openxmlformats.org/officeDocument/2006/relationships/hyperlink" Target="https://sip.legalis.pl/document-view.seam?documentId=mfrxilrsguydonboobqxalrtgaydqni&amp;refSource=hyp" TargetMode="External"/><Relationship Id="rId43" Type="http://schemas.openxmlformats.org/officeDocument/2006/relationships/hyperlink" Target="https://sip.legalis.pl/document-view.seam?documentId=mfrxilrtg4ytsmjwg42tcltqmfyc4nryhe2tcnrugq&amp;refSource=hyp" TargetMode="External"/><Relationship Id="rId48" Type="http://schemas.openxmlformats.org/officeDocument/2006/relationships/hyperlink" Target="https://sip.legalis.pl/document-view.seam?documentId=mfrxilrtg4zdamzwhe2deltqmfyc4nzsgyydqnjtgi&amp;refSource=hyp" TargetMode="External"/><Relationship Id="rId56" Type="http://schemas.openxmlformats.org/officeDocument/2006/relationships/hyperlink" Target="https://platformazakupowa.pl/transakcja/1097733" TargetMode="External"/><Relationship Id="rId8" Type="http://schemas.openxmlformats.org/officeDocument/2006/relationships/hyperlink" Target="http://www.pila.szkolapolicji.gov.pl" TargetMode="External"/><Relationship Id="rId51" Type="http://schemas.openxmlformats.org/officeDocument/2006/relationships/hyperlink" Target="https://sip.legalis.pl/document-view.seam?documentId=mfrxilrtg4ytqnrqgq4taltqmfyc4nrxga3dinjzhe&amp;refSource=hyp"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12017</Words>
  <Characters>72108</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A92023</dc:creator>
  <cp:lastModifiedBy>A92023</cp:lastModifiedBy>
  <cp:revision>4</cp:revision>
  <dcterms:created xsi:type="dcterms:W3CDTF">2025-04-17T12:43:00Z</dcterms:created>
  <dcterms:modified xsi:type="dcterms:W3CDTF">2025-04-18T10:26:00Z</dcterms:modified>
</cp:coreProperties>
</file>