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BD" w:rsidRPr="00D60316" w:rsidRDefault="00B35EBD" w:rsidP="00B35EBD">
      <w:pPr>
        <w:suppressAutoHyphens/>
        <w:spacing w:after="0" w:line="276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3269D9">
        <w:rPr>
          <w:rFonts w:eastAsia="Arial" w:cs="Times New Roman"/>
          <w:b/>
          <w:kern w:val="1"/>
          <w:szCs w:val="20"/>
          <w:lang w:eastAsia="zh-CN" w:bidi="hi-IN"/>
        </w:rPr>
        <w:t>Nr ref. SR.272.u</w:t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Pr="003269D9">
        <w:rPr>
          <w:rFonts w:eastAsia="Arial" w:cs="Times New Roman"/>
          <w:b/>
          <w:kern w:val="1"/>
          <w:szCs w:val="20"/>
          <w:lang w:eastAsia="zh-CN" w:bidi="hi-IN"/>
        </w:rPr>
        <w:t>11</w:t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>.2025.</w:t>
      </w:r>
      <w:r w:rsidRPr="003269D9">
        <w:rPr>
          <w:rFonts w:eastAsia="Arial" w:cs="Times New Roman"/>
          <w:b/>
          <w:kern w:val="1"/>
          <w:szCs w:val="20"/>
          <w:lang w:eastAsia="zh-CN" w:bidi="hi-IN"/>
        </w:rPr>
        <w:t>MD</w:t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BB7398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 w:rsidRPr="00BB739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 do SWZ</w:t>
      </w:r>
    </w:p>
    <w:p w:rsidR="00B35EBD" w:rsidRPr="00BB7398" w:rsidRDefault="00B35EBD" w:rsidP="00B35EBD">
      <w:pPr>
        <w:suppressAutoHyphens/>
        <w:spacing w:after="0" w:line="276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B35EBD" w:rsidRPr="00BB7398" w:rsidRDefault="00B35EBD" w:rsidP="00B35EBD">
      <w:pPr>
        <w:suppressAutoHyphens/>
        <w:spacing w:after="0" w:line="276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BB7398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B35EBD" w:rsidRPr="00BB7398" w:rsidRDefault="00B35EBD" w:rsidP="00B35EBD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BB7398">
        <w:rPr>
          <w:rFonts w:eastAsia="Times New Roman" w:cs="Times New Roman"/>
          <w:bCs/>
          <w:szCs w:val="20"/>
          <w:lang w:eastAsia="zh-CN"/>
        </w:rPr>
        <w:t>Powiat Nowodworski</w:t>
      </w:r>
      <w:r w:rsidRPr="00BB7398">
        <w:rPr>
          <w:rFonts w:eastAsia="Times New Roman" w:cs="Times New Roman"/>
          <w:szCs w:val="20"/>
          <w:lang w:eastAsia="zh-CN"/>
        </w:rPr>
        <w:t xml:space="preserve"> </w:t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</w:p>
    <w:p w:rsidR="00B35EBD" w:rsidRPr="00BB7398" w:rsidRDefault="00B35EBD" w:rsidP="00B35EBD">
      <w:pPr>
        <w:suppressAutoHyphens/>
        <w:spacing w:after="0" w:line="276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BB7398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  <w:r w:rsidRPr="00BB7398">
        <w:rPr>
          <w:rFonts w:eastAsia="Times New Roman" w:cs="Times New Roman"/>
          <w:szCs w:val="20"/>
          <w:lang w:eastAsia="zh-CN"/>
        </w:rPr>
        <w:t xml:space="preserve"> </w:t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</w:r>
      <w:r w:rsidRPr="00BB7398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 w:rsidRPr="00BB7398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BB7398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BB7398">
        <w:rPr>
          <w:rFonts w:eastAsia="Times New Roman" w:cs="Times New Roman"/>
          <w:b/>
          <w:szCs w:val="20"/>
          <w:lang w:eastAsia="zh-CN"/>
        </w:rPr>
        <w:t>:</w:t>
      </w:r>
    </w:p>
    <w:p w:rsidR="00B35EBD" w:rsidRPr="00BB7398" w:rsidRDefault="00B35EBD" w:rsidP="00B35EBD">
      <w:pPr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BB73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B35EBD" w:rsidRPr="00BB7398" w:rsidRDefault="00B35EBD" w:rsidP="00B35EBD">
      <w:pPr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BB73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B35EBD" w:rsidRPr="00D60316" w:rsidRDefault="00B35EBD" w:rsidP="00B35EBD">
      <w:pPr>
        <w:tabs>
          <w:tab w:val="left" w:pos="4536"/>
        </w:tabs>
        <w:suppressAutoHyphens/>
        <w:spacing w:after="0" w:line="276" w:lineRule="auto"/>
        <w:ind w:right="4536"/>
        <w:contextualSpacing/>
        <w:jc w:val="both"/>
        <w:rPr>
          <w:rFonts w:eastAsia="Times New Roman" w:cs="Times New Roman"/>
          <w:b/>
          <w:bCs/>
          <w:sz w:val="18"/>
          <w:szCs w:val="18"/>
          <w:lang w:eastAsia="zh-CN"/>
        </w:rPr>
      </w:pPr>
      <w:r w:rsidRPr="00D60316">
        <w:rPr>
          <w:rFonts w:eastAsia="Times New Roman" w:cs="Times New Roman"/>
          <w:i/>
          <w:sz w:val="18"/>
          <w:szCs w:val="18"/>
          <w:lang w:eastAsia="zh-CN"/>
        </w:rPr>
        <w:t>(pełna nazwa/firma, adres, w zależności od podmiotu: NIP/KRS)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 w:rsidRPr="00BB7398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35EBD" w:rsidRPr="00BB7398" w:rsidRDefault="00B35EBD" w:rsidP="00B35EBD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BB73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B35EBD" w:rsidRPr="00BB7398" w:rsidRDefault="00B35EBD" w:rsidP="00B35EBD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BB73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B35EBD" w:rsidRPr="00D60316" w:rsidRDefault="00B35EBD" w:rsidP="00B35EBD">
      <w:pPr>
        <w:suppressAutoHyphens/>
        <w:spacing w:after="0" w:line="276" w:lineRule="auto"/>
        <w:ind w:right="-2"/>
        <w:contextualSpacing/>
        <w:jc w:val="both"/>
        <w:rPr>
          <w:rFonts w:eastAsia="Times New Roman" w:cs="Times New Roman"/>
          <w:sz w:val="18"/>
          <w:szCs w:val="18"/>
          <w:lang w:eastAsia="zh-CN"/>
        </w:rPr>
      </w:pPr>
      <w:r w:rsidRPr="00D60316">
        <w:rPr>
          <w:rFonts w:eastAsia="Times New Roman" w:cs="Times New Roman"/>
          <w:i/>
          <w:sz w:val="18"/>
          <w:szCs w:val="18"/>
          <w:lang w:eastAsia="zh-CN"/>
        </w:rPr>
        <w:t xml:space="preserve">       (imię, nazwisko, stanowisko/podstawa do reprezentacji)</w:t>
      </w:r>
    </w:p>
    <w:p w:rsidR="00B35EBD" w:rsidRPr="00BB7398" w:rsidRDefault="00B35EBD" w:rsidP="00B35EBD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BB7398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B35EBD" w:rsidRPr="00BB7398" w:rsidRDefault="00B35EBD" w:rsidP="00B35EBD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BB7398">
        <w:rPr>
          <w:rFonts w:eastAsia="Arial" w:cs="Times New Roman"/>
          <w:b/>
          <w:kern w:val="1"/>
          <w:szCs w:val="20"/>
          <w:lang w:eastAsia="zh-CN" w:bidi="hi-IN"/>
        </w:rPr>
        <w:t>Wykonawcy lub Podmiotu udostępniającego zasoby</w:t>
      </w:r>
      <w:r w:rsidRPr="00BB7398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B35EBD" w:rsidRPr="00BB7398" w:rsidRDefault="00B35EBD" w:rsidP="00B35EBD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 w:rsidRPr="00BB7398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</w:t>
      </w:r>
    </w:p>
    <w:p w:rsidR="00B35EBD" w:rsidRPr="00BB7398" w:rsidRDefault="00B35EBD" w:rsidP="00B35EBD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spełniania warunków udziału w postępowaniu oraz braku </w:t>
      </w:r>
      <w:r w:rsidRPr="00BB7398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B35EBD" w:rsidRPr="00BB7398" w:rsidRDefault="00B35EBD" w:rsidP="00B35EBD">
      <w:pPr>
        <w:tabs>
          <w:tab w:val="left" w:pos="1074"/>
        </w:tabs>
        <w:spacing w:after="0" w:line="276" w:lineRule="auto"/>
        <w:jc w:val="both"/>
        <w:rPr>
          <w:rFonts w:eastAsia="Times New Roman" w:cs="Times New Roman"/>
          <w:szCs w:val="20"/>
        </w:rPr>
      </w:pPr>
    </w:p>
    <w:p w:rsidR="00B35EBD" w:rsidRPr="00BB7398" w:rsidRDefault="00B35EBD" w:rsidP="00B35EBD">
      <w:pPr>
        <w:suppressAutoHyphens/>
        <w:spacing w:after="0" w:line="276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BB73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B35EBD" w:rsidRPr="00BB7398" w:rsidRDefault="00B35EBD" w:rsidP="00B35EBD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9933F1">
        <w:rPr>
          <w:rFonts w:eastAsia="Arial" w:cs="Times New Roman"/>
          <w:color w:val="000000"/>
          <w:kern w:val="1"/>
          <w:szCs w:val="20"/>
          <w:lang w:eastAsia="zh-CN" w:bidi="hi-IN"/>
        </w:rPr>
        <w:t>że spełniam/nie spełniam</w:t>
      </w:r>
      <w:r w:rsidRPr="009933F1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</w:t>
      </w:r>
      <w:r w:rsidRPr="00BB73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 udziału w postępowaniu określone przez Zamawiającego w SWZ do postępowania o zamówienie publiczne o nr referencyjnym: </w:t>
      </w:r>
      <w:r w:rsidRPr="003269D9">
        <w:rPr>
          <w:rFonts w:eastAsia="Arial" w:cs="Times New Roman"/>
          <w:color w:val="000000"/>
          <w:kern w:val="1"/>
          <w:szCs w:val="20"/>
          <w:lang w:eastAsia="zh-CN" w:bidi="hi-IN"/>
        </w:rPr>
        <w:t>SR.272.u.11.2025.MD.</w:t>
      </w:r>
    </w:p>
    <w:p w:rsidR="00B35EBD" w:rsidRPr="00BB7398" w:rsidRDefault="00B35EBD" w:rsidP="00B35EBD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 w:rsidRPr="00BB73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Zamawiającego w SWZ do postępowania o zamówienie publiczne o nr referencyjnym: </w:t>
      </w:r>
      <w:r w:rsidRPr="003269D9">
        <w:rPr>
          <w:rFonts w:eastAsia="Arial" w:cs="Times New Roman"/>
          <w:color w:val="000000"/>
          <w:kern w:val="1"/>
          <w:szCs w:val="20"/>
          <w:lang w:eastAsia="zh-CN" w:bidi="hi-IN"/>
        </w:rPr>
        <w:t>SR.272.u.11.2025.MD</w:t>
      </w:r>
      <w:r w:rsidRPr="00BB7398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BB73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BB7398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</w:t>
      </w:r>
      <w:r w:rsidRPr="003269D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m na zasobach następującego/</w:t>
      </w:r>
      <w:proofErr w:type="spellStart"/>
      <w:r w:rsidRPr="003269D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3269D9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</w:t>
      </w:r>
      <w:r w:rsidRPr="00BB7398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podmiotu/ów</w:t>
      </w:r>
      <w:r w:rsidRPr="003269D9">
        <w:rPr>
          <w:rFonts w:eastAsia="Arial" w:cs="Times New Roman"/>
          <w:color w:val="000000"/>
          <w:kern w:val="1"/>
          <w:szCs w:val="20"/>
          <w:u w:val="single"/>
          <w:vertAlign w:val="superscript"/>
          <w:lang w:eastAsia="zh-CN" w:bidi="hi-IN"/>
        </w:rPr>
        <w:t>2</w:t>
      </w:r>
      <w:r w:rsidRPr="00BB7398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BB7398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B35EBD" w:rsidRPr="00B377E1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B377E1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B377E1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niepotrzebne skreślić; </w:t>
      </w:r>
    </w:p>
    <w:p w:rsidR="00B35EBD" w:rsidRPr="00B377E1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B377E1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>2</w:t>
      </w:r>
      <w:r w:rsidRPr="00B377E1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 wypełnia tylko Wykonawca, który w celu wykazania spełnienia warunków udziału polega na zasobach podmiotu</w:t>
      </w: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suppressAutoHyphens/>
        <w:spacing w:after="0" w:line="276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BB7398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9933F1">
        <w:rPr>
          <w:rFonts w:eastAsia="Times New Roman" w:cs="Times New Roman"/>
          <w:bCs/>
          <w:szCs w:val="20"/>
          <w:lang w:eastAsia="zh-CN"/>
        </w:rPr>
        <w:t>że nie podlegam</w:t>
      </w:r>
      <w:r w:rsidRPr="00BB7398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BB7398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BB7398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BB7398">
        <w:rPr>
          <w:rFonts w:eastAsia="Calibri"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9933F1">
        <w:rPr>
          <w:rFonts w:eastAsia="Times New Roman" w:cs="Times New Roman"/>
          <w:szCs w:val="20"/>
          <w:lang w:eastAsia="zh-CN"/>
        </w:rPr>
        <w:t>że zachodzą w stosunku do mnie podstawy wykluczenia</w:t>
      </w:r>
      <w:r w:rsidRPr="00BB7398">
        <w:rPr>
          <w:rFonts w:eastAsia="Times New Roman" w:cs="Times New Roman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BB7398">
        <w:rPr>
          <w:rFonts w:eastAsia="Times New Roman" w:cs="Times New Roman"/>
          <w:szCs w:val="20"/>
          <w:lang w:eastAsia="zh-CN"/>
        </w:rPr>
        <w:t>Pzp</w:t>
      </w:r>
      <w:proofErr w:type="spellEnd"/>
      <w:r w:rsidRPr="00BB7398">
        <w:rPr>
          <w:rFonts w:eastAsia="Times New Roman" w:cs="Times New Roman"/>
          <w:szCs w:val="20"/>
          <w:lang w:eastAsia="zh-CN"/>
        </w:rPr>
        <w:t xml:space="preserve"> </w:t>
      </w:r>
      <w:r w:rsidRPr="00BB7398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pkt 1, 2, 5 ustawy </w:t>
      </w:r>
      <w:proofErr w:type="spellStart"/>
      <w:r w:rsidRPr="00BB7398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BB7398">
        <w:rPr>
          <w:rFonts w:eastAsia="Times New Roman" w:cs="Times New Roman"/>
          <w:i/>
          <w:szCs w:val="20"/>
          <w:lang w:eastAsia="zh-CN"/>
        </w:rPr>
        <w:t>)</w:t>
      </w:r>
      <w:r>
        <w:rPr>
          <w:rFonts w:eastAsia="Times New Roman" w:cs="Times New Roman"/>
          <w:i/>
          <w:szCs w:val="20"/>
          <w:vertAlign w:val="superscript"/>
          <w:lang w:eastAsia="zh-CN"/>
        </w:rPr>
        <w:t>1</w:t>
      </w:r>
      <w:r w:rsidRPr="00BB7398">
        <w:rPr>
          <w:rFonts w:eastAsia="Times New Roman" w:cs="Times New Roman"/>
          <w:i/>
          <w:szCs w:val="20"/>
          <w:lang w:eastAsia="zh-CN"/>
        </w:rPr>
        <w:t>.</w:t>
      </w:r>
      <w:r w:rsidRPr="00BB7398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BB7398">
        <w:rPr>
          <w:rFonts w:eastAsia="Times New Roman" w:cs="Times New Roman"/>
          <w:szCs w:val="20"/>
          <w:lang w:eastAsia="zh-CN"/>
        </w:rPr>
        <w:t>Pzp</w:t>
      </w:r>
      <w:proofErr w:type="spellEnd"/>
      <w:r w:rsidRPr="00BB7398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</w:t>
      </w:r>
    </w:p>
    <w:p w:rsidR="00B35EBD" w:rsidRPr="00BB7398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  <w:r w:rsidRPr="00BB7398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B35EBD" w:rsidRPr="00B377E1" w:rsidRDefault="00B35EBD" w:rsidP="00B35EBD">
      <w:pPr>
        <w:suppressAutoHyphens/>
        <w:spacing w:after="0" w:line="276" w:lineRule="auto"/>
        <w:jc w:val="both"/>
        <w:rPr>
          <w:rFonts w:eastAsia="Times New Roman" w:cs="Times New Roman"/>
          <w:color w:val="FF0000"/>
          <w:sz w:val="18"/>
          <w:szCs w:val="18"/>
          <w:lang w:eastAsia="zh-CN"/>
        </w:rPr>
      </w:pPr>
      <w:r w:rsidRPr="00B377E1">
        <w:rPr>
          <w:rFonts w:eastAsia="Times New Roman" w:cs="Times New Roman"/>
          <w:sz w:val="18"/>
          <w:szCs w:val="18"/>
          <w:vertAlign w:val="superscript"/>
          <w:lang w:eastAsia="zh-CN"/>
        </w:rPr>
        <w:t xml:space="preserve">1 </w:t>
      </w:r>
      <w:r w:rsidRPr="00B377E1">
        <w:rPr>
          <w:rFonts w:eastAsia="Times New Roman" w:cs="Times New Roman"/>
          <w:color w:val="FF0000"/>
          <w:sz w:val="18"/>
          <w:szCs w:val="18"/>
          <w:lang w:eastAsia="zh-CN"/>
        </w:rPr>
        <w:t xml:space="preserve">– niepotrzebne skreślić; </w:t>
      </w: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BB7398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BB7398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B35EBD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BB7398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BB7398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BB7398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5EBD" w:rsidRPr="00BB7398" w:rsidRDefault="00B35EBD" w:rsidP="00B35EBD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BB7398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BB7398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B7398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BB7398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BB7398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BB7398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663B2" w:rsidRDefault="00F663B2">
      <w:bookmarkStart w:id="0" w:name="_GoBack"/>
      <w:bookmarkEnd w:id="0"/>
    </w:p>
    <w:sectPr w:rsidR="00F663B2" w:rsidSect="00B35E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59"/>
    <w:rsid w:val="00610959"/>
    <w:rsid w:val="00B35EBD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BD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BD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2025-05-13T07:18:00Z</dcterms:created>
  <dcterms:modified xsi:type="dcterms:W3CDTF">2025-05-13T07:18:00Z</dcterms:modified>
</cp:coreProperties>
</file>