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4B49E" w14:textId="77777777" w:rsidR="000803EE" w:rsidRPr="000803EE" w:rsidRDefault="000803EE" w:rsidP="00721883">
      <w:pPr>
        <w:spacing w:line="360" w:lineRule="auto"/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  <w:t xml:space="preserve">Załącznik nr 4 do SWZ </w:t>
      </w:r>
    </w:p>
    <w:p w14:paraId="7702059C" w14:textId="7FDB4815" w:rsidR="000803EE" w:rsidRPr="000803EE" w:rsidRDefault="00543894" w:rsidP="00721883">
      <w:pPr>
        <w:tabs>
          <w:tab w:val="left" w:pos="9585"/>
        </w:tabs>
        <w:spacing w:line="360" w:lineRule="auto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  <w:t>Projektowane</w:t>
      </w:r>
      <w:r w:rsidR="000803EE" w:rsidRPr="000803EE"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  <w:t xml:space="preserve"> postanowienia umowy </w:t>
      </w:r>
      <w:r w:rsidR="000803EE"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  <w:tab/>
      </w:r>
    </w:p>
    <w:p w14:paraId="239E2763" w14:textId="77777777" w:rsidR="000803EE" w:rsidRPr="000803EE" w:rsidRDefault="000803EE" w:rsidP="00721883">
      <w:pPr>
        <w:spacing w:line="360" w:lineRule="auto"/>
        <w:jc w:val="center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b/>
          <w:i/>
          <w:color w:val="000000"/>
          <w:kern w:val="2"/>
          <w:sz w:val="18"/>
          <w:szCs w:val="18"/>
          <w:lang w:eastAsia="pl-PL"/>
          <w14:ligatures w14:val="standardContextual"/>
        </w:rPr>
        <w:t>(PROJEKT UMOWY)</w:t>
      </w:r>
      <w:r w:rsidRPr="000803EE">
        <w:rPr>
          <w:rFonts w:ascii="Verdana" w:eastAsia="Times New Roman" w:hAnsi="Verdana" w:cs="Times New Roman"/>
          <w:b/>
          <w:i/>
          <w:color w:val="000000"/>
          <w:kern w:val="2"/>
          <w:sz w:val="18"/>
          <w:szCs w:val="18"/>
          <w:vertAlign w:val="superscript"/>
          <w:lang w:eastAsia="pl-PL"/>
          <w14:ligatures w14:val="standardContextual"/>
        </w:rPr>
        <w:footnoteReference w:id="1"/>
      </w:r>
      <w:r w:rsidRPr="000803EE">
        <w:rPr>
          <w:rFonts w:ascii="Verdana" w:eastAsia="Times New Roman" w:hAnsi="Verdana" w:cs="Times New Roman"/>
          <w:b/>
          <w:i/>
          <w:color w:val="000000"/>
          <w:kern w:val="2"/>
          <w:sz w:val="18"/>
          <w:szCs w:val="18"/>
          <w:lang w:eastAsia="pl-PL"/>
          <w14:ligatures w14:val="standardContextual"/>
        </w:rPr>
        <w:t xml:space="preserve"> </w:t>
      </w:r>
    </w:p>
    <w:p w14:paraId="0559C23B" w14:textId="77777777" w:rsidR="000803EE" w:rsidRPr="000803EE" w:rsidRDefault="000803EE" w:rsidP="00721883">
      <w:pPr>
        <w:spacing w:line="360" w:lineRule="auto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 </w:t>
      </w:r>
    </w:p>
    <w:p w14:paraId="5F7D0CED" w14:textId="2CA5390C" w:rsidR="000803EE" w:rsidRPr="000803EE" w:rsidRDefault="000803EE" w:rsidP="00721883">
      <w:pPr>
        <w:spacing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zawarta w dniu __.__.202</w:t>
      </w:r>
      <w:r w:rsidR="00A40DE5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4</w:t>
      </w: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 roku pomiędzy:  </w:t>
      </w:r>
    </w:p>
    <w:p w14:paraId="5B65C27A" w14:textId="77777777" w:rsidR="000803EE" w:rsidRPr="000803EE" w:rsidRDefault="000803EE" w:rsidP="00721883">
      <w:pPr>
        <w:spacing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  <w:t>Sieć Badawcza Łukasiewicz - Przemysłowym Instytutem Motoryzacji</w:t>
      </w: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 z siedzibą w Warszawie,  </w:t>
      </w:r>
      <w:bookmarkStart w:id="0" w:name="_Hlk166059675"/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ul. Jagiellońska 55, 03-301 Warszawa</w:t>
      </w:r>
      <w:bookmarkEnd w:id="0"/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, wpisanym do rejestru przedsiębiorców prowadzonego przez Sąd Rejonowy dla m. st. Warszawy, XIV Wydział Gospodarczy Krajowego Rejestru Sądowego pod numerem KRS: 0000851766, NIP: 525-00-08-821; REGON: 000036044, reprezentowanym przez:  </w:t>
      </w:r>
    </w:p>
    <w:p w14:paraId="69E2AF1D" w14:textId="77777777" w:rsidR="000803EE" w:rsidRPr="000803EE" w:rsidRDefault="000803EE" w:rsidP="00721883">
      <w:pPr>
        <w:spacing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_________________________________ – _________________________________  </w:t>
      </w:r>
    </w:p>
    <w:p w14:paraId="3864E1D9" w14:textId="77777777" w:rsidR="000803EE" w:rsidRPr="000803EE" w:rsidRDefault="000803EE" w:rsidP="00721883">
      <w:pPr>
        <w:spacing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zwanym w dalszej części „</w:t>
      </w:r>
      <w:r w:rsidRPr="000803EE"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  <w:t>Zamawiającym</w:t>
      </w: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”  </w:t>
      </w:r>
    </w:p>
    <w:p w14:paraId="11391468" w14:textId="77777777" w:rsidR="000803EE" w:rsidRPr="000803EE" w:rsidRDefault="000803EE" w:rsidP="00721883">
      <w:pPr>
        <w:spacing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a:  </w:t>
      </w:r>
    </w:p>
    <w:p w14:paraId="55D093B3" w14:textId="77777777" w:rsidR="000803EE" w:rsidRPr="000803EE" w:rsidRDefault="000803EE" w:rsidP="00721883">
      <w:pPr>
        <w:spacing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________________________ (Imię i nazwisko) z siedzibą w ______________________ (miejscowość  i kod pocztowy), ul. ____________, prowadzącym działalność gospodarczą na podstawie wpisu do Centralnej Ewidencji i Informacji o Działalności Gospodarczej Rzeczypospolitej Polskiej prowadzonej pod nazwą ________________________ (pełna nazwa firmy), NIP _______________, REGON </w:t>
      </w:r>
    </w:p>
    <w:p w14:paraId="3DBF2387" w14:textId="77777777" w:rsidR="000803EE" w:rsidRPr="000803EE" w:rsidRDefault="000803EE" w:rsidP="00721883">
      <w:pPr>
        <w:spacing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_______________  </w:t>
      </w:r>
    </w:p>
    <w:p w14:paraId="68C2C24A" w14:textId="77777777" w:rsidR="000803EE" w:rsidRPr="000803EE" w:rsidRDefault="000803EE" w:rsidP="00721883">
      <w:pPr>
        <w:spacing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lub  </w:t>
      </w:r>
    </w:p>
    <w:p w14:paraId="12A47F55" w14:textId="77777777" w:rsidR="000803EE" w:rsidRPr="000803EE" w:rsidRDefault="000803EE" w:rsidP="00721883">
      <w:pPr>
        <w:spacing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„________________________” z siedzibą w ____________________ (miejscowość i kod pocztowy), ul. ____________________, prowadzącą działalność gospodarczą na podstawie wpisu do rejestru przedsiębiorców prowadzonego przez Sąd Rejonowy _________________ Wydział Gospodarczy Krajowego Rejestru Sądowego, pod numerem __________ NIP __________, REGON __________ reprezentowaną przez: __________________ (Imię i nazwisko)- _______________________ </w:t>
      </w:r>
    </w:p>
    <w:p w14:paraId="4BB58950" w14:textId="77777777" w:rsidR="000803EE" w:rsidRPr="000803EE" w:rsidRDefault="000803EE" w:rsidP="00721883">
      <w:pPr>
        <w:spacing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(stanowisko)  zwanym w dalszej części „</w:t>
      </w:r>
      <w:r w:rsidRPr="000803EE"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  <w:t>Wykonawcą</w:t>
      </w: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”, zaś wspólnie zwanych dalej „</w:t>
      </w:r>
      <w:r w:rsidRPr="000803EE"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  <w:t>Stronami</w:t>
      </w: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” . </w:t>
      </w:r>
    </w:p>
    <w:p w14:paraId="0E61AD10" w14:textId="77777777" w:rsidR="000803EE" w:rsidRPr="000803EE" w:rsidRDefault="000803EE" w:rsidP="00721883">
      <w:pPr>
        <w:spacing w:line="360" w:lineRule="auto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 </w:t>
      </w:r>
    </w:p>
    <w:p w14:paraId="543900F9" w14:textId="598A4159" w:rsidR="000803EE" w:rsidRPr="000803EE" w:rsidRDefault="000803EE" w:rsidP="00721883">
      <w:pPr>
        <w:spacing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Niniejsza umowa zostaje zawarta w wyniku rozstrzygnięcia postępowania o udzielenie zamówienia publicznego pn. „</w:t>
      </w:r>
      <w:r w:rsidRPr="000803EE"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  <w:t>………………</w:t>
      </w: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”, nr ref.: ZP/………/202</w:t>
      </w:r>
      <w:r w:rsidR="0095320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4</w:t>
      </w: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 prowadzonego w trybie podstawowym bez negocjacji na podstawie przepisów ustawy z dnia11 września 2019 r. Prawo zamówień publicznych (tj. Dz. U. z 2023</w:t>
      </w:r>
      <w:r w:rsidR="0095320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 r.</w:t>
      </w: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, poz. 1605</w:t>
      </w:r>
      <w:r w:rsidR="0095320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 ze zm.</w:t>
      </w:r>
      <w:r w:rsidRPr="000803EE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, ) zwanej dalej ustawą Pzp. </w:t>
      </w:r>
    </w:p>
    <w:p w14:paraId="43264C36" w14:textId="34464ECA" w:rsidR="00E045BD" w:rsidRPr="000803EE" w:rsidRDefault="00E045BD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2F46793A" w14:textId="51BEE4BA" w:rsidR="00E045BD" w:rsidRPr="000803EE" w:rsidRDefault="007306B8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0803EE">
        <w:rPr>
          <w:rFonts w:ascii="Verdana" w:hAnsi="Verdana"/>
          <w:b/>
          <w:bCs/>
          <w:sz w:val="18"/>
          <w:szCs w:val="18"/>
        </w:rPr>
        <w:t>§ 1.</w:t>
      </w:r>
    </w:p>
    <w:p w14:paraId="3DA57618" w14:textId="2359A098" w:rsidR="00E045BD" w:rsidRPr="000803EE" w:rsidRDefault="007306B8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0803EE">
        <w:rPr>
          <w:rFonts w:ascii="Verdana" w:hAnsi="Verdana"/>
          <w:b/>
          <w:bCs/>
          <w:sz w:val="18"/>
          <w:szCs w:val="18"/>
        </w:rPr>
        <w:t>Przedmiot umowy</w:t>
      </w:r>
    </w:p>
    <w:p w14:paraId="0FB05043" w14:textId="219E1349" w:rsidR="00E045BD" w:rsidRPr="000803EE" w:rsidRDefault="007306B8" w:rsidP="003D4987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Zamawiający zleca, a Wykonawca przyjmuje do realizacji zamówienie </w:t>
      </w:r>
      <w:r w:rsidR="00203BA3">
        <w:rPr>
          <w:rFonts w:ascii="Verdana" w:hAnsi="Verdana"/>
          <w:sz w:val="18"/>
          <w:szCs w:val="18"/>
        </w:rPr>
        <w:t xml:space="preserve">obejmujące sprzedaż </w:t>
      </w:r>
      <w:r w:rsidR="007B2BB6">
        <w:rPr>
          <w:rFonts w:ascii="Verdana" w:hAnsi="Verdana"/>
          <w:sz w:val="18"/>
          <w:szCs w:val="18"/>
        </w:rPr>
        <w:t xml:space="preserve">                   </w:t>
      </w:r>
      <w:r w:rsidR="00203BA3">
        <w:rPr>
          <w:rFonts w:ascii="Verdana" w:hAnsi="Verdana"/>
          <w:sz w:val="18"/>
          <w:szCs w:val="18"/>
        </w:rPr>
        <w:t>i dostarczenie przez Wykonawcę na rzecz Zamawiającego</w:t>
      </w:r>
      <w:r w:rsidR="00203BA3" w:rsidRPr="000803EE">
        <w:rPr>
          <w:rFonts w:ascii="Verdana" w:hAnsi="Verdana"/>
          <w:sz w:val="18"/>
          <w:szCs w:val="18"/>
        </w:rPr>
        <w:t xml:space="preserve"> </w:t>
      </w:r>
      <w:r w:rsidRPr="000803EE">
        <w:rPr>
          <w:rFonts w:ascii="Verdana" w:hAnsi="Verdana"/>
          <w:sz w:val="18"/>
          <w:szCs w:val="18"/>
        </w:rPr>
        <w:t xml:space="preserve">samochodu </w:t>
      </w:r>
      <w:r w:rsidRPr="000803EE">
        <w:rPr>
          <w:rFonts w:ascii="Verdana" w:hAnsi="Verdana"/>
          <w:sz w:val="18"/>
          <w:szCs w:val="18"/>
        </w:rPr>
        <w:br/>
      </w:r>
      <w:r w:rsidR="00A877BE">
        <w:rPr>
          <w:rFonts w:ascii="Verdana" w:hAnsi="Verdana"/>
          <w:sz w:val="18"/>
          <w:szCs w:val="18"/>
        </w:rPr>
        <w:t>osobowego</w:t>
      </w:r>
      <w:r w:rsidR="00A877BE" w:rsidRPr="000803EE">
        <w:rPr>
          <w:rFonts w:ascii="Verdana" w:hAnsi="Verdana"/>
          <w:sz w:val="18"/>
          <w:szCs w:val="18"/>
        </w:rPr>
        <w:t xml:space="preserve"> </w:t>
      </w:r>
      <w:r w:rsidRPr="000803EE">
        <w:rPr>
          <w:rFonts w:ascii="Verdana" w:hAnsi="Verdana"/>
          <w:sz w:val="18"/>
          <w:szCs w:val="18"/>
        </w:rPr>
        <w:t xml:space="preserve">o następujących danych: </w:t>
      </w:r>
    </w:p>
    <w:p w14:paraId="7A03D023" w14:textId="4A51C5A4" w:rsidR="00E045BD" w:rsidRPr="000803EE" w:rsidRDefault="007306B8" w:rsidP="003D4987">
      <w:pPr>
        <w:pStyle w:val="Tekstpodstawowy"/>
        <w:spacing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lastRenderedPageBreak/>
        <w:t xml:space="preserve">Pojazd: marka …................................ model..................................... rok </w:t>
      </w:r>
      <w:r w:rsidRPr="000803EE">
        <w:rPr>
          <w:rFonts w:ascii="Verdana" w:hAnsi="Verdana"/>
          <w:sz w:val="18"/>
          <w:szCs w:val="18"/>
        </w:rPr>
        <w:br/>
        <w:t xml:space="preserve">produkcji......................... rodzaj nadwozia...................... pojemność silnika …......... cm3 </w:t>
      </w:r>
      <w:r w:rsidRPr="000803EE">
        <w:rPr>
          <w:rFonts w:ascii="Verdana" w:hAnsi="Verdana"/>
          <w:sz w:val="18"/>
          <w:szCs w:val="18"/>
        </w:rPr>
        <w:br/>
        <w:t xml:space="preserve">oraz o pozostałych parametrach technicznych i wyposażeniu zgodnym ze złożoną ofertą, </w:t>
      </w:r>
      <w:r w:rsidR="007B2BB6">
        <w:rPr>
          <w:rFonts w:ascii="Verdana" w:hAnsi="Verdana"/>
          <w:sz w:val="18"/>
          <w:szCs w:val="18"/>
        </w:rPr>
        <w:t xml:space="preserve">                           </w:t>
      </w:r>
      <w:r w:rsidRPr="000803EE">
        <w:rPr>
          <w:rFonts w:ascii="Verdana" w:hAnsi="Verdana"/>
          <w:sz w:val="18"/>
          <w:szCs w:val="18"/>
        </w:rPr>
        <w:t xml:space="preserve">z dnia……… oraz </w:t>
      </w:r>
      <w:r w:rsidR="000803EE">
        <w:rPr>
          <w:rFonts w:ascii="Verdana" w:hAnsi="Verdana"/>
          <w:sz w:val="18"/>
          <w:szCs w:val="18"/>
        </w:rPr>
        <w:t>Specyfikacja techniczną</w:t>
      </w:r>
      <w:r w:rsidRPr="000803EE">
        <w:rPr>
          <w:rFonts w:ascii="Verdana" w:hAnsi="Verdana"/>
          <w:sz w:val="18"/>
          <w:szCs w:val="18"/>
        </w:rPr>
        <w:t xml:space="preserve">. </w:t>
      </w:r>
    </w:p>
    <w:p w14:paraId="7F54B896" w14:textId="204F9E08" w:rsidR="00E045BD" w:rsidRPr="000803EE" w:rsidRDefault="007306B8" w:rsidP="003D4987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Wykonawca oświadcza, że dostarczony samochód jest fabrycznie nowy, wyprodukowany </w:t>
      </w:r>
      <w:r w:rsidRPr="000803EE">
        <w:rPr>
          <w:rFonts w:ascii="Verdana" w:hAnsi="Verdana"/>
          <w:sz w:val="18"/>
          <w:szCs w:val="18"/>
        </w:rPr>
        <w:br/>
        <w:t>w 202</w:t>
      </w:r>
      <w:r w:rsidR="000803EE">
        <w:rPr>
          <w:rFonts w:ascii="Verdana" w:hAnsi="Verdana"/>
          <w:sz w:val="18"/>
          <w:szCs w:val="18"/>
        </w:rPr>
        <w:t>4</w:t>
      </w:r>
      <w:r w:rsidRPr="000803EE">
        <w:rPr>
          <w:rFonts w:ascii="Verdana" w:hAnsi="Verdana"/>
          <w:sz w:val="18"/>
          <w:szCs w:val="18"/>
        </w:rPr>
        <w:t xml:space="preserve"> roku, nieużywany, wolny od wad, w tym również od wad prawnych, nie </w:t>
      </w:r>
      <w:r w:rsidRPr="000803EE">
        <w:rPr>
          <w:rFonts w:ascii="Verdana" w:hAnsi="Verdana"/>
          <w:sz w:val="18"/>
          <w:szCs w:val="18"/>
        </w:rPr>
        <w:br/>
        <w:t xml:space="preserve">był poddawany jakimkolwiek naprawom, nie mają do niego jakichkolwiek praw osoby </w:t>
      </w:r>
      <w:r w:rsidRPr="000803EE">
        <w:rPr>
          <w:rFonts w:ascii="Verdana" w:hAnsi="Verdana"/>
          <w:sz w:val="18"/>
          <w:szCs w:val="18"/>
        </w:rPr>
        <w:br/>
        <w:t xml:space="preserve">trzecie, ani nie jest on przedmiotem żadnego postępowania lub zabezpieczenia oraz spełnia </w:t>
      </w:r>
      <w:r w:rsidRPr="000803EE">
        <w:rPr>
          <w:rFonts w:ascii="Verdana" w:hAnsi="Verdana"/>
          <w:sz w:val="18"/>
          <w:szCs w:val="18"/>
        </w:rPr>
        <w:br/>
        <w:t xml:space="preserve">polskie wymagania, w tym warunki techniczne wynikające z ustawy z dnia 20 czerwca </w:t>
      </w:r>
      <w:r w:rsidRPr="000803EE">
        <w:rPr>
          <w:rFonts w:ascii="Verdana" w:hAnsi="Verdana"/>
          <w:sz w:val="18"/>
          <w:szCs w:val="18"/>
        </w:rPr>
        <w:br/>
        <w:t>1997 roku - Prawo o ruchu drogowym (tj. Dz. U. z 202</w:t>
      </w:r>
      <w:r w:rsidR="00CA1563">
        <w:rPr>
          <w:rFonts w:ascii="Verdana" w:hAnsi="Verdana"/>
          <w:sz w:val="18"/>
          <w:szCs w:val="18"/>
        </w:rPr>
        <w:t>3</w:t>
      </w:r>
      <w:r w:rsidRPr="000803EE">
        <w:rPr>
          <w:rFonts w:ascii="Verdana" w:hAnsi="Verdana"/>
          <w:sz w:val="18"/>
          <w:szCs w:val="18"/>
        </w:rPr>
        <w:t xml:space="preserve"> r. poz. </w:t>
      </w:r>
      <w:r w:rsidR="00CA1563">
        <w:rPr>
          <w:rFonts w:ascii="Verdana" w:hAnsi="Verdana"/>
          <w:sz w:val="18"/>
          <w:szCs w:val="18"/>
        </w:rPr>
        <w:t>1047</w:t>
      </w:r>
      <w:r w:rsidRPr="000803EE">
        <w:rPr>
          <w:rFonts w:ascii="Verdana" w:hAnsi="Verdana"/>
          <w:sz w:val="18"/>
          <w:szCs w:val="18"/>
        </w:rPr>
        <w:t xml:space="preserve"> ze zm.) oraz </w:t>
      </w:r>
      <w:r w:rsidRPr="000803EE">
        <w:rPr>
          <w:rFonts w:ascii="Verdana" w:hAnsi="Verdana"/>
          <w:sz w:val="18"/>
          <w:szCs w:val="18"/>
        </w:rPr>
        <w:br/>
        <w:t xml:space="preserve">rozporządzeń wykonawczych do tej ustawy i normę emisji spalin obowiązującą na dzień </w:t>
      </w:r>
      <w:r w:rsidRPr="000803EE">
        <w:rPr>
          <w:rFonts w:ascii="Verdana" w:hAnsi="Verdana"/>
          <w:sz w:val="18"/>
          <w:szCs w:val="18"/>
        </w:rPr>
        <w:br/>
        <w:t>dostawy pojazd</w:t>
      </w:r>
      <w:r w:rsidR="00084B93">
        <w:rPr>
          <w:rFonts w:ascii="Verdana" w:hAnsi="Verdana"/>
          <w:sz w:val="18"/>
          <w:szCs w:val="18"/>
        </w:rPr>
        <w:t>u</w:t>
      </w:r>
      <w:r w:rsidRPr="000803EE">
        <w:rPr>
          <w:rFonts w:ascii="Verdana" w:hAnsi="Verdana"/>
          <w:sz w:val="18"/>
          <w:szCs w:val="18"/>
        </w:rPr>
        <w:t xml:space="preserve">. </w:t>
      </w:r>
    </w:p>
    <w:p w14:paraId="076A0275" w14:textId="0818F5E8" w:rsidR="001A4D13" w:rsidRPr="001A4D13" w:rsidRDefault="007306B8" w:rsidP="003D4987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1A4D13">
        <w:rPr>
          <w:rFonts w:ascii="Verdana" w:hAnsi="Verdana"/>
          <w:sz w:val="18"/>
          <w:szCs w:val="18"/>
        </w:rPr>
        <w:t xml:space="preserve">Wykonawca zobowiązuje się do dostarczenia przedmiotu Umowy w stanie kompletnym, </w:t>
      </w:r>
      <w:r w:rsidRPr="001A4D13">
        <w:rPr>
          <w:rFonts w:ascii="Verdana" w:hAnsi="Verdana"/>
          <w:sz w:val="18"/>
          <w:szCs w:val="18"/>
        </w:rPr>
        <w:br/>
        <w:t>nieuszkodzonym i gotowym do eksploatacji</w:t>
      </w:r>
      <w:r w:rsidR="001A4D13" w:rsidRPr="001A4D13">
        <w:rPr>
          <w:rFonts w:ascii="Verdana" w:hAnsi="Verdana"/>
          <w:sz w:val="18"/>
          <w:szCs w:val="18"/>
        </w:rPr>
        <w:t xml:space="preserve"> </w:t>
      </w:r>
      <w:r w:rsidR="001A4D13" w:rsidRPr="003F03EE">
        <w:rPr>
          <w:rFonts w:ascii="Verdana" w:hAnsi="Verdana"/>
          <w:sz w:val="20"/>
          <w:szCs w:val="20"/>
        </w:rPr>
        <w:t>(</w:t>
      </w:r>
      <w:r w:rsidR="001A4D13" w:rsidRPr="003F03EE">
        <w:rPr>
          <w:rFonts w:ascii="Verdana" w:hAnsi="Verdana" w:cs="Calibri"/>
          <w:sz w:val="20"/>
          <w:szCs w:val="20"/>
        </w:rPr>
        <w:t>tj.  uzupełnione płyny eksploatacyjne oraz zatankowany zbiornik paliwa umożliwiający pokonanie co najmniej 100 km).</w:t>
      </w:r>
    </w:p>
    <w:p w14:paraId="068F1EEB" w14:textId="6B557427" w:rsidR="00E045BD" w:rsidRPr="003D4987" w:rsidRDefault="007306B8" w:rsidP="003D4987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D4987">
        <w:rPr>
          <w:rFonts w:ascii="Verdana" w:hAnsi="Verdana"/>
          <w:sz w:val="18"/>
          <w:szCs w:val="18"/>
        </w:rPr>
        <w:t xml:space="preserve">Miejscem dostawy </w:t>
      </w:r>
      <w:r w:rsidR="00084B93" w:rsidRPr="003D4987">
        <w:rPr>
          <w:rFonts w:ascii="Verdana" w:hAnsi="Verdana"/>
          <w:sz w:val="18"/>
          <w:szCs w:val="18"/>
        </w:rPr>
        <w:t xml:space="preserve">i odbioru </w:t>
      </w:r>
      <w:r w:rsidR="00006A41" w:rsidRPr="003D4987">
        <w:rPr>
          <w:rFonts w:ascii="Verdana" w:hAnsi="Verdana"/>
          <w:sz w:val="18"/>
          <w:szCs w:val="18"/>
        </w:rPr>
        <w:t>pojazdu</w:t>
      </w:r>
      <w:r w:rsidR="00084B93" w:rsidRPr="003D4987">
        <w:rPr>
          <w:rFonts w:ascii="Verdana" w:hAnsi="Verdana"/>
          <w:sz w:val="18"/>
          <w:szCs w:val="18"/>
        </w:rPr>
        <w:t xml:space="preserve"> </w:t>
      </w:r>
      <w:r w:rsidRPr="003D4987">
        <w:rPr>
          <w:rFonts w:ascii="Verdana" w:hAnsi="Verdana"/>
          <w:sz w:val="18"/>
          <w:szCs w:val="18"/>
        </w:rPr>
        <w:t xml:space="preserve">jest siedziba Zamawiającego – Sieć Badawcza Łukasiewicz - </w:t>
      </w:r>
      <w:r w:rsidRPr="003D4987">
        <w:rPr>
          <w:rFonts w:ascii="Verdana" w:hAnsi="Verdana"/>
          <w:sz w:val="18"/>
          <w:szCs w:val="18"/>
        </w:rPr>
        <w:br/>
        <w:t xml:space="preserve">Przemysłowy Instytut </w:t>
      </w:r>
      <w:r w:rsidR="000803EE" w:rsidRPr="003D4987">
        <w:rPr>
          <w:rFonts w:ascii="Verdana" w:hAnsi="Verdana"/>
          <w:sz w:val="18"/>
          <w:szCs w:val="18"/>
        </w:rPr>
        <w:t>Motoryzacji</w:t>
      </w:r>
      <w:r w:rsidRPr="003D4987">
        <w:rPr>
          <w:rFonts w:ascii="Verdana" w:hAnsi="Verdana"/>
          <w:sz w:val="18"/>
          <w:szCs w:val="18"/>
        </w:rPr>
        <w:t xml:space="preserve">, </w:t>
      </w:r>
      <w:r w:rsidR="000803EE" w:rsidRPr="003D4987">
        <w:rPr>
          <w:rFonts w:ascii="Verdana" w:hAnsi="Verdana"/>
          <w:sz w:val="18"/>
          <w:szCs w:val="18"/>
        </w:rPr>
        <w:t xml:space="preserve">ul. Jagiellońska 55, 03-301 Warszawa </w:t>
      </w:r>
      <w:bookmarkStart w:id="1" w:name="_Hlk167102227"/>
      <w:r w:rsidR="00832902" w:rsidRPr="003D4987">
        <w:rPr>
          <w:rFonts w:ascii="Verdana" w:hAnsi="Verdana"/>
          <w:sz w:val="18"/>
          <w:szCs w:val="18"/>
        </w:rPr>
        <w:t xml:space="preserve">lub inne miejsce </w:t>
      </w:r>
      <w:r w:rsidR="004643D7" w:rsidRPr="003D4987">
        <w:rPr>
          <w:rFonts w:ascii="Verdana" w:hAnsi="Verdana"/>
          <w:sz w:val="18"/>
          <w:szCs w:val="18"/>
        </w:rPr>
        <w:t>odbioru</w:t>
      </w:r>
      <w:r w:rsidR="00A21E90" w:rsidRPr="003D4987">
        <w:rPr>
          <w:rFonts w:ascii="Verdana" w:hAnsi="Verdana"/>
          <w:sz w:val="18"/>
          <w:szCs w:val="18"/>
        </w:rPr>
        <w:t xml:space="preserve"> </w:t>
      </w:r>
      <w:r w:rsidR="00E1214F" w:rsidRPr="003D4987">
        <w:rPr>
          <w:rFonts w:ascii="Verdana" w:hAnsi="Verdana"/>
          <w:sz w:val="18"/>
          <w:szCs w:val="18"/>
        </w:rPr>
        <w:t>wskazane przez Wykonawcę</w:t>
      </w:r>
      <w:r w:rsidRPr="003D4987">
        <w:rPr>
          <w:rFonts w:ascii="Verdana" w:hAnsi="Verdana"/>
          <w:sz w:val="18"/>
          <w:szCs w:val="18"/>
        </w:rPr>
        <w:t xml:space="preserve"> </w:t>
      </w:r>
      <w:r w:rsidR="006B03EF" w:rsidRPr="003D4987">
        <w:rPr>
          <w:rFonts w:ascii="Verdana" w:hAnsi="Verdana"/>
          <w:sz w:val="18"/>
          <w:szCs w:val="18"/>
        </w:rPr>
        <w:t>znajdując</w:t>
      </w:r>
      <w:r w:rsidR="00832902" w:rsidRPr="003D4987">
        <w:rPr>
          <w:rFonts w:ascii="Verdana" w:hAnsi="Verdana"/>
          <w:sz w:val="18"/>
          <w:szCs w:val="18"/>
        </w:rPr>
        <w:t>e</w:t>
      </w:r>
      <w:r w:rsidR="006B03EF" w:rsidRPr="003D4987">
        <w:rPr>
          <w:rFonts w:ascii="Verdana" w:hAnsi="Verdana"/>
          <w:sz w:val="18"/>
          <w:szCs w:val="18"/>
        </w:rPr>
        <w:t xml:space="preserve"> się na tereni</w:t>
      </w:r>
      <w:r w:rsidR="00FA7DC1" w:rsidRPr="003D4987">
        <w:rPr>
          <w:rFonts w:ascii="Verdana" w:hAnsi="Verdana"/>
          <w:sz w:val="18"/>
          <w:szCs w:val="18"/>
        </w:rPr>
        <w:t>e województwa mazowieckiego</w:t>
      </w:r>
      <w:r w:rsidR="00832902" w:rsidRPr="003D4987">
        <w:rPr>
          <w:rFonts w:ascii="Verdana" w:hAnsi="Verdana"/>
          <w:sz w:val="18"/>
          <w:szCs w:val="18"/>
        </w:rPr>
        <w:t xml:space="preserve"> </w:t>
      </w:r>
      <w:r w:rsidR="00E1214F" w:rsidRPr="003D4987">
        <w:rPr>
          <w:rFonts w:ascii="Verdana" w:hAnsi="Verdana"/>
          <w:sz w:val="18"/>
          <w:szCs w:val="18"/>
        </w:rPr>
        <w:t>(</w:t>
      </w:r>
      <w:r w:rsidR="00351676" w:rsidRPr="003D4987">
        <w:rPr>
          <w:rFonts w:ascii="Verdana" w:hAnsi="Verdana"/>
          <w:sz w:val="18"/>
          <w:szCs w:val="18"/>
        </w:rPr>
        <w:t xml:space="preserve">np. </w:t>
      </w:r>
      <w:r w:rsidR="00E1214F" w:rsidRPr="003D4987">
        <w:rPr>
          <w:rFonts w:ascii="Verdana" w:hAnsi="Verdana"/>
          <w:sz w:val="18"/>
          <w:szCs w:val="18"/>
        </w:rPr>
        <w:t xml:space="preserve">punkt/salon Wykonawcy) </w:t>
      </w:r>
      <w:r w:rsidR="00832902" w:rsidRPr="003D4987">
        <w:rPr>
          <w:rFonts w:ascii="Verdana" w:hAnsi="Verdana"/>
          <w:sz w:val="18"/>
          <w:szCs w:val="18"/>
        </w:rPr>
        <w:t>– wedle wyboru Wykonawcy</w:t>
      </w:r>
      <w:bookmarkEnd w:id="1"/>
      <w:r w:rsidR="00832902" w:rsidRPr="003D4987">
        <w:rPr>
          <w:rFonts w:ascii="Verdana" w:hAnsi="Verdana"/>
          <w:sz w:val="18"/>
          <w:szCs w:val="18"/>
        </w:rPr>
        <w:t>.</w:t>
      </w:r>
      <w:r w:rsidR="00FA7DC1" w:rsidRPr="003D4987">
        <w:rPr>
          <w:rFonts w:ascii="Verdana" w:hAnsi="Verdana"/>
          <w:sz w:val="18"/>
          <w:szCs w:val="18"/>
        </w:rPr>
        <w:t xml:space="preserve"> </w:t>
      </w:r>
    </w:p>
    <w:p w14:paraId="3BA1CB9A" w14:textId="4855ED16" w:rsidR="00E045BD" w:rsidRPr="000803EE" w:rsidRDefault="007306B8" w:rsidP="003D4987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Osobami odpowiedzialnymi i uprawnionymi do wykonania umowy, w tym do </w:t>
      </w:r>
      <w:r w:rsidRPr="000803EE">
        <w:rPr>
          <w:rFonts w:ascii="Verdana" w:hAnsi="Verdana"/>
          <w:sz w:val="18"/>
          <w:szCs w:val="18"/>
        </w:rPr>
        <w:br/>
        <w:t xml:space="preserve">samodzielnego podpisania protokołu zdawczo-odbiorczego są: </w:t>
      </w:r>
    </w:p>
    <w:p w14:paraId="06B7C7E9" w14:textId="627154A3" w:rsidR="00E045BD" w:rsidRPr="003D4987" w:rsidRDefault="007306B8" w:rsidP="003D4987">
      <w:pPr>
        <w:pStyle w:val="Tekstpodstawowy"/>
        <w:spacing w:after="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1) ze strony Zamawiającego: - Pan/i ................................., tel. ........................., e-mail: </w:t>
      </w:r>
      <w:r w:rsidRPr="000803EE">
        <w:rPr>
          <w:rFonts w:ascii="Verdana" w:hAnsi="Verdana"/>
          <w:sz w:val="18"/>
          <w:szCs w:val="18"/>
        </w:rPr>
        <w:br/>
        <w:t>2) ze strony Wykonawcy: - Pan/i ..........................</w:t>
      </w:r>
      <w:r w:rsidR="00CC2170">
        <w:rPr>
          <w:rFonts w:ascii="Verdana" w:hAnsi="Verdana"/>
          <w:sz w:val="18"/>
          <w:szCs w:val="18"/>
        </w:rPr>
        <w:t>....</w:t>
      </w:r>
      <w:r w:rsidRPr="000803EE">
        <w:rPr>
          <w:rFonts w:ascii="Verdana" w:hAnsi="Verdana"/>
          <w:sz w:val="18"/>
          <w:szCs w:val="18"/>
        </w:rPr>
        <w:t>......, tel. ..........................</w:t>
      </w:r>
      <w:r w:rsidR="00CC2170">
        <w:rPr>
          <w:rFonts w:ascii="Verdana" w:hAnsi="Verdana"/>
          <w:sz w:val="18"/>
          <w:szCs w:val="18"/>
        </w:rPr>
        <w:t>................</w:t>
      </w:r>
      <w:r w:rsidRPr="000803EE">
        <w:rPr>
          <w:rFonts w:ascii="Verdana" w:hAnsi="Verdana"/>
          <w:sz w:val="18"/>
          <w:szCs w:val="18"/>
        </w:rPr>
        <w:t xml:space="preserve">., </w:t>
      </w:r>
      <w:r w:rsidR="00CC2170">
        <w:rPr>
          <w:rFonts w:ascii="Verdana" w:hAnsi="Verdana"/>
          <w:sz w:val="18"/>
          <w:szCs w:val="18"/>
        </w:rPr>
        <w:t xml:space="preserve"> </w:t>
      </w:r>
      <w:r w:rsidRPr="000803EE">
        <w:rPr>
          <w:rFonts w:ascii="Verdana" w:hAnsi="Verdana"/>
          <w:sz w:val="18"/>
          <w:szCs w:val="18"/>
        </w:rPr>
        <w:t>e-</w:t>
      </w:r>
      <w:r w:rsidRPr="003D4987">
        <w:rPr>
          <w:rFonts w:ascii="Verdana" w:hAnsi="Verdana"/>
          <w:sz w:val="18"/>
          <w:szCs w:val="18"/>
        </w:rPr>
        <w:t xml:space="preserve">mail:............................................., - Pan/i ................................, tel. ..........................., e-mail:.............................................. </w:t>
      </w:r>
    </w:p>
    <w:p w14:paraId="7A75E31D" w14:textId="25924230" w:rsidR="000803EE" w:rsidRDefault="007306B8" w:rsidP="00721883">
      <w:pPr>
        <w:pStyle w:val="Tekstpodstawowy"/>
        <w:numPr>
          <w:ilvl w:val="0"/>
          <w:numId w:val="11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Zmiana osób wskazanych w ustępie 5, </w:t>
      </w:r>
      <w:r w:rsidR="00D26CFC">
        <w:rPr>
          <w:rFonts w:ascii="Verdana" w:hAnsi="Verdana"/>
          <w:sz w:val="18"/>
          <w:szCs w:val="18"/>
        </w:rPr>
        <w:t xml:space="preserve">lub ich danych kontaktowych nie stanowi zmiany Umowy, jednak </w:t>
      </w:r>
      <w:r w:rsidRPr="000803EE">
        <w:rPr>
          <w:rFonts w:ascii="Verdana" w:hAnsi="Verdana"/>
          <w:sz w:val="18"/>
          <w:szCs w:val="18"/>
        </w:rPr>
        <w:t>wymaga pisemnego poinformowania drugiej Strony</w:t>
      </w:r>
      <w:r w:rsidR="00D26CFC">
        <w:rPr>
          <w:rFonts w:ascii="Verdana" w:hAnsi="Verdana"/>
          <w:sz w:val="18"/>
          <w:szCs w:val="18"/>
        </w:rPr>
        <w:t xml:space="preserve">. </w:t>
      </w:r>
    </w:p>
    <w:p w14:paraId="5B573902" w14:textId="1CD3AE82" w:rsidR="00721883" w:rsidRPr="003D4987" w:rsidRDefault="00721883" w:rsidP="003D4987">
      <w:pPr>
        <w:pStyle w:val="Tekstpodstawowy"/>
        <w:numPr>
          <w:ilvl w:val="0"/>
          <w:numId w:val="11"/>
        </w:numPr>
        <w:suppressAutoHyphens w:val="0"/>
        <w:adjustRightInd w:val="0"/>
        <w:spacing w:after="0" w:line="360" w:lineRule="auto"/>
        <w:contextualSpacing/>
        <w:jc w:val="both"/>
        <w:textAlignment w:val="baseline"/>
        <w:rPr>
          <w:rFonts w:ascii="Verdana" w:hAnsi="Verdana"/>
          <w:sz w:val="18"/>
          <w:szCs w:val="18"/>
        </w:rPr>
      </w:pPr>
      <w:r w:rsidRPr="003D4987">
        <w:rPr>
          <w:rFonts w:ascii="Verdana" w:hAnsi="Verdana"/>
          <w:sz w:val="18"/>
          <w:szCs w:val="18"/>
        </w:rPr>
        <w:t xml:space="preserve">Strony zobowiązują się do współdziałania przy wykonywaniu </w:t>
      </w:r>
      <w:r w:rsidR="00DC2523">
        <w:rPr>
          <w:rFonts w:ascii="Verdana" w:hAnsi="Verdana"/>
          <w:sz w:val="18"/>
          <w:szCs w:val="18"/>
        </w:rPr>
        <w:t>U</w:t>
      </w:r>
      <w:r w:rsidRPr="003D4987">
        <w:rPr>
          <w:rFonts w:ascii="Verdana" w:hAnsi="Verdana"/>
          <w:sz w:val="18"/>
          <w:szCs w:val="18"/>
        </w:rPr>
        <w:t xml:space="preserve">mowy w celu należytej realizacji przedmiotu </w:t>
      </w:r>
      <w:r w:rsidR="00DC2523">
        <w:rPr>
          <w:rFonts w:ascii="Verdana" w:hAnsi="Verdana"/>
          <w:sz w:val="18"/>
          <w:szCs w:val="18"/>
        </w:rPr>
        <w:t>U</w:t>
      </w:r>
      <w:r w:rsidRPr="003D4987">
        <w:rPr>
          <w:rFonts w:ascii="Verdana" w:hAnsi="Verdana"/>
          <w:sz w:val="18"/>
          <w:szCs w:val="18"/>
        </w:rPr>
        <w:t xml:space="preserve">mowy oraz do niezwłocznego i wzajemnego informowania o wszelkich okolicznościach lub zdarzeniach mających wpływ na należyte wykonanie przedmiotu </w:t>
      </w:r>
      <w:r w:rsidR="00DC2523">
        <w:rPr>
          <w:rFonts w:ascii="Verdana" w:hAnsi="Verdana"/>
          <w:sz w:val="18"/>
          <w:szCs w:val="18"/>
        </w:rPr>
        <w:t>U</w:t>
      </w:r>
      <w:r w:rsidRPr="003D4987">
        <w:rPr>
          <w:rFonts w:ascii="Verdana" w:hAnsi="Verdana"/>
          <w:sz w:val="18"/>
          <w:szCs w:val="18"/>
        </w:rPr>
        <w:t>mowy.</w:t>
      </w:r>
    </w:p>
    <w:p w14:paraId="537CE9A5" w14:textId="5E2CDF0D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 </w:t>
      </w:r>
    </w:p>
    <w:p w14:paraId="7A1C3B06" w14:textId="1796D73C" w:rsidR="00E045BD" w:rsidRPr="000803EE" w:rsidRDefault="007306B8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0803EE">
        <w:rPr>
          <w:rFonts w:ascii="Verdana" w:hAnsi="Verdana"/>
          <w:b/>
          <w:bCs/>
          <w:sz w:val="18"/>
          <w:szCs w:val="18"/>
        </w:rPr>
        <w:t>§ 2.</w:t>
      </w:r>
    </w:p>
    <w:p w14:paraId="28115E73" w14:textId="10CBCA7A" w:rsidR="00E045BD" w:rsidRDefault="007306B8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0803EE">
        <w:rPr>
          <w:rFonts w:ascii="Verdana" w:hAnsi="Verdana"/>
          <w:b/>
          <w:bCs/>
          <w:sz w:val="18"/>
          <w:szCs w:val="18"/>
        </w:rPr>
        <w:t>Termin i warunki wykonania umowy</w:t>
      </w:r>
    </w:p>
    <w:p w14:paraId="3D6132A0" w14:textId="1823F215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1. Wykonawca zobowiązuje się dostarczyć przedmiot umowy </w:t>
      </w:r>
      <w:r w:rsidR="00B0031D">
        <w:rPr>
          <w:rFonts w:ascii="Verdana" w:hAnsi="Verdana"/>
          <w:sz w:val="18"/>
          <w:szCs w:val="18"/>
        </w:rPr>
        <w:t xml:space="preserve">(przygotować i wydać Zamawiającemu) </w:t>
      </w:r>
      <w:r w:rsidR="007B2BB6">
        <w:rPr>
          <w:rFonts w:ascii="Verdana" w:hAnsi="Verdana"/>
          <w:sz w:val="18"/>
          <w:szCs w:val="18"/>
        </w:rPr>
        <w:t xml:space="preserve">        </w:t>
      </w:r>
      <w:r w:rsidRPr="000803EE">
        <w:rPr>
          <w:rFonts w:ascii="Verdana" w:hAnsi="Verdana"/>
          <w:sz w:val="18"/>
          <w:szCs w:val="18"/>
        </w:rPr>
        <w:t xml:space="preserve">w terminie nie </w:t>
      </w:r>
      <w:r w:rsidR="00B0031D">
        <w:rPr>
          <w:rFonts w:ascii="Verdana" w:hAnsi="Verdana"/>
          <w:sz w:val="18"/>
          <w:szCs w:val="18"/>
        </w:rPr>
        <w:t>dłuższym</w:t>
      </w:r>
      <w:r w:rsidR="0084395A">
        <w:rPr>
          <w:rFonts w:ascii="Verdana" w:hAnsi="Verdana"/>
          <w:sz w:val="18"/>
          <w:szCs w:val="18"/>
        </w:rPr>
        <w:t xml:space="preserve"> </w:t>
      </w:r>
      <w:r w:rsidR="00B0031D">
        <w:rPr>
          <w:rFonts w:ascii="Verdana" w:hAnsi="Verdana"/>
          <w:sz w:val="18"/>
          <w:szCs w:val="18"/>
        </w:rPr>
        <w:t>niż 179 dni od dnia zawarcia Umowy</w:t>
      </w:r>
      <w:r w:rsidR="00E32902">
        <w:rPr>
          <w:rFonts w:ascii="Verdana" w:hAnsi="Verdana"/>
          <w:sz w:val="18"/>
          <w:szCs w:val="18"/>
        </w:rPr>
        <w:t>.</w:t>
      </w:r>
      <w:r w:rsidRPr="000803EE">
        <w:rPr>
          <w:rFonts w:ascii="Verdana" w:hAnsi="Verdana"/>
          <w:sz w:val="18"/>
          <w:szCs w:val="18"/>
        </w:rPr>
        <w:t xml:space="preserve"> </w:t>
      </w:r>
    </w:p>
    <w:p w14:paraId="54DFFD97" w14:textId="791C9AD7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2. Za datę realizacji przedmiotu umowy przyjmuje się datę podpisania protokołu </w:t>
      </w:r>
      <w:r w:rsidRPr="000803EE">
        <w:rPr>
          <w:rFonts w:ascii="Verdana" w:hAnsi="Verdana"/>
          <w:sz w:val="18"/>
          <w:szCs w:val="18"/>
        </w:rPr>
        <w:br/>
        <w:t xml:space="preserve">zdawczoodbiorczego bez zastrzeżeń przez osoby upoważnione do odbioru samochodu </w:t>
      </w:r>
      <w:r w:rsidRPr="000803EE">
        <w:rPr>
          <w:rFonts w:ascii="Verdana" w:hAnsi="Verdana"/>
          <w:sz w:val="18"/>
          <w:szCs w:val="18"/>
        </w:rPr>
        <w:br/>
        <w:t>dla Zamawiającego</w:t>
      </w:r>
      <w:r>
        <w:rPr>
          <w:rFonts w:ascii="Verdana" w:hAnsi="Verdana"/>
          <w:sz w:val="18"/>
          <w:szCs w:val="18"/>
        </w:rPr>
        <w:t>:</w:t>
      </w:r>
      <w:r w:rsidRPr="000803EE">
        <w:rPr>
          <w:rFonts w:ascii="Verdana" w:hAnsi="Verdana"/>
          <w:sz w:val="18"/>
          <w:szCs w:val="18"/>
        </w:rPr>
        <w:t xml:space="preserve"> Sieć Badawcza Łukasiewicz – Przemysłowy Instytut </w:t>
      </w:r>
      <w:r w:rsidR="000803EE">
        <w:rPr>
          <w:rFonts w:ascii="Verdana" w:hAnsi="Verdana"/>
          <w:sz w:val="18"/>
          <w:szCs w:val="18"/>
        </w:rPr>
        <w:t>Motoryzacji.</w:t>
      </w:r>
    </w:p>
    <w:p w14:paraId="30105F0D" w14:textId="7DD0A519" w:rsidR="00E045BD" w:rsidRPr="003D4987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lastRenderedPageBreak/>
        <w:t xml:space="preserve">3. </w:t>
      </w:r>
      <w:r w:rsidRPr="003D4987">
        <w:rPr>
          <w:rFonts w:ascii="Verdana" w:hAnsi="Verdana"/>
          <w:sz w:val="18"/>
          <w:szCs w:val="18"/>
        </w:rPr>
        <w:t xml:space="preserve">Dokładny termin dostawy (dzień i godzinę dostawy) </w:t>
      </w:r>
      <w:r w:rsidR="004D1111" w:rsidRPr="003D4987">
        <w:rPr>
          <w:rFonts w:ascii="Verdana" w:hAnsi="Verdana"/>
          <w:sz w:val="18"/>
          <w:szCs w:val="18"/>
        </w:rPr>
        <w:t xml:space="preserve">wraz ze wskazaniem miejsca dostawy </w:t>
      </w:r>
      <w:r w:rsidRPr="003D4987">
        <w:rPr>
          <w:rFonts w:ascii="Verdana" w:hAnsi="Verdana"/>
          <w:sz w:val="18"/>
          <w:szCs w:val="18"/>
        </w:rPr>
        <w:t xml:space="preserve">Wykonawca zobowiązuje się uzgodnić z upoważnionym pracownikiem wskazanym w § 1 ust. 5 pkt 1), z co najmniej z </w:t>
      </w:r>
      <w:r w:rsidR="00451D3D" w:rsidRPr="003D4987">
        <w:rPr>
          <w:rFonts w:ascii="Verdana" w:hAnsi="Verdana"/>
          <w:sz w:val="18"/>
          <w:szCs w:val="18"/>
        </w:rPr>
        <w:t>3</w:t>
      </w:r>
      <w:r w:rsidRPr="003D4987">
        <w:rPr>
          <w:rFonts w:ascii="Verdana" w:hAnsi="Verdana"/>
          <w:sz w:val="18"/>
          <w:szCs w:val="18"/>
        </w:rPr>
        <w:t xml:space="preserve">-dniowym wyprzedzeniem przed planowanym terminem dostawy. </w:t>
      </w:r>
    </w:p>
    <w:p w14:paraId="2206C1F2" w14:textId="5B96C1EA" w:rsidR="0097704D" w:rsidRPr="000803EE" w:rsidRDefault="007306B8" w:rsidP="00CD4606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3D4987">
        <w:rPr>
          <w:rFonts w:ascii="Verdana" w:hAnsi="Verdana"/>
          <w:sz w:val="18"/>
          <w:szCs w:val="18"/>
        </w:rPr>
        <w:t xml:space="preserve">4. </w:t>
      </w:r>
      <w:r w:rsidR="0097704D" w:rsidRPr="003D4987">
        <w:rPr>
          <w:rFonts w:ascii="Verdana" w:hAnsi="Verdana"/>
          <w:sz w:val="18"/>
          <w:szCs w:val="18"/>
        </w:rPr>
        <w:t xml:space="preserve">Zamawiający zobowiązuje się przystąpić do odbioru  przedmiotu umowy w dni robocze od </w:t>
      </w:r>
      <w:r w:rsidR="0097704D" w:rsidRPr="003D4987">
        <w:rPr>
          <w:rFonts w:ascii="Verdana" w:hAnsi="Verdana"/>
          <w:sz w:val="18"/>
          <w:szCs w:val="18"/>
        </w:rPr>
        <w:br/>
        <w:t>poniedziałku do piątku, w godzinach 10:00 – 14:0</w:t>
      </w:r>
      <w:r w:rsidR="00451D3D" w:rsidRPr="003D4987">
        <w:rPr>
          <w:rFonts w:ascii="Verdana" w:hAnsi="Verdana"/>
          <w:sz w:val="18"/>
          <w:szCs w:val="18"/>
        </w:rPr>
        <w:t>0</w:t>
      </w:r>
      <w:r w:rsidR="0097704D" w:rsidRPr="003D4987">
        <w:rPr>
          <w:rFonts w:ascii="Verdana" w:hAnsi="Verdana"/>
          <w:sz w:val="18"/>
          <w:szCs w:val="18"/>
        </w:rPr>
        <w:t xml:space="preserve"> </w:t>
      </w:r>
      <w:r w:rsidR="00451D3D" w:rsidRPr="003D4987">
        <w:rPr>
          <w:rFonts w:ascii="Verdana" w:hAnsi="Verdana"/>
          <w:sz w:val="18"/>
          <w:szCs w:val="18"/>
        </w:rPr>
        <w:t xml:space="preserve">we wskazanym przez Wykonawcę </w:t>
      </w:r>
      <w:r w:rsidR="0097704D" w:rsidRPr="003D4987">
        <w:rPr>
          <w:rFonts w:ascii="Verdana" w:hAnsi="Verdana"/>
          <w:sz w:val="18"/>
          <w:szCs w:val="18"/>
        </w:rPr>
        <w:t>miejsc</w:t>
      </w:r>
      <w:r w:rsidR="00FA7DC1" w:rsidRPr="003D4987">
        <w:rPr>
          <w:rFonts w:ascii="Verdana" w:hAnsi="Verdana"/>
          <w:sz w:val="18"/>
          <w:szCs w:val="18"/>
        </w:rPr>
        <w:t>u</w:t>
      </w:r>
      <w:r w:rsidR="0097704D" w:rsidRPr="003D4987">
        <w:rPr>
          <w:rFonts w:ascii="Verdana" w:hAnsi="Verdana"/>
          <w:sz w:val="18"/>
          <w:szCs w:val="18"/>
        </w:rPr>
        <w:t xml:space="preserve"> dostawy</w:t>
      </w:r>
      <w:r w:rsidR="00E1214F" w:rsidRPr="003D4987">
        <w:rPr>
          <w:rFonts w:ascii="Verdana" w:hAnsi="Verdana"/>
          <w:sz w:val="18"/>
          <w:szCs w:val="18"/>
        </w:rPr>
        <w:t>.</w:t>
      </w:r>
    </w:p>
    <w:p w14:paraId="530D9869" w14:textId="40679481" w:rsidR="00E045BD" w:rsidRPr="00CD4606" w:rsidRDefault="007306B8" w:rsidP="00CD4606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D4606">
        <w:rPr>
          <w:rFonts w:ascii="Verdana" w:hAnsi="Verdana"/>
          <w:sz w:val="18"/>
          <w:szCs w:val="18"/>
        </w:rPr>
        <w:t xml:space="preserve">5. </w:t>
      </w:r>
      <w:r w:rsidR="00806CE8" w:rsidRPr="00CD4606">
        <w:rPr>
          <w:rFonts w:ascii="Verdana" w:hAnsi="Verdana"/>
          <w:sz w:val="18"/>
          <w:szCs w:val="18"/>
        </w:rPr>
        <w:t xml:space="preserve">Wykonawca dostarczy pojazd do miejsca </w:t>
      </w:r>
      <w:r w:rsidR="00F409F5" w:rsidRPr="00CD4606">
        <w:rPr>
          <w:rFonts w:ascii="Verdana" w:hAnsi="Verdana"/>
          <w:sz w:val="18"/>
          <w:szCs w:val="18"/>
        </w:rPr>
        <w:t>wskazanego w §1 ust. 4</w:t>
      </w:r>
      <w:r w:rsidR="00806CE8" w:rsidRPr="00CD4606">
        <w:rPr>
          <w:rFonts w:ascii="Verdana" w:hAnsi="Verdana"/>
          <w:sz w:val="18"/>
          <w:szCs w:val="18"/>
        </w:rPr>
        <w:t xml:space="preserve"> na własny koszt i ryzyko.</w:t>
      </w:r>
    </w:p>
    <w:p w14:paraId="4B9CD194" w14:textId="77777777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CD4606">
        <w:rPr>
          <w:rFonts w:ascii="Verdana" w:hAnsi="Verdana"/>
          <w:sz w:val="18"/>
          <w:szCs w:val="18"/>
        </w:rPr>
        <w:t>6. Dostawa/odbiór pr</w:t>
      </w:r>
      <w:r w:rsidRPr="000803EE">
        <w:rPr>
          <w:rFonts w:ascii="Verdana" w:hAnsi="Verdana"/>
          <w:sz w:val="18"/>
          <w:szCs w:val="18"/>
        </w:rPr>
        <w:t xml:space="preserve">zedmiotu umowy w miejscu dostawy zostanie potwierdzona </w:t>
      </w:r>
      <w:r w:rsidRPr="000803EE">
        <w:rPr>
          <w:rFonts w:ascii="Verdana" w:hAnsi="Verdana"/>
          <w:sz w:val="18"/>
          <w:szCs w:val="18"/>
        </w:rPr>
        <w:br/>
        <w:t xml:space="preserve">protokołem zdawczo – odbiorczym, po stwierdzeniu: zgodności z opisem przedmiotu </w:t>
      </w:r>
      <w:r w:rsidRPr="000803EE">
        <w:rPr>
          <w:rFonts w:ascii="Verdana" w:hAnsi="Verdana"/>
          <w:sz w:val="18"/>
          <w:szCs w:val="18"/>
        </w:rPr>
        <w:br/>
        <w:t xml:space="preserve">zamówienia i braku jakichkolwiek widocznych uszkodzeń samochodu. Podpisany przez </w:t>
      </w:r>
      <w:r w:rsidRPr="000803EE">
        <w:rPr>
          <w:rFonts w:ascii="Verdana" w:hAnsi="Verdana"/>
          <w:sz w:val="18"/>
          <w:szCs w:val="18"/>
        </w:rPr>
        <w:br/>
        <w:t xml:space="preserve">Strony protokół zdawczo – odbiorczy bez zastrzeżeń, stanowi potwierdzenie należytego </w:t>
      </w:r>
      <w:r w:rsidRPr="000803EE">
        <w:rPr>
          <w:rFonts w:ascii="Verdana" w:hAnsi="Verdana"/>
          <w:sz w:val="18"/>
          <w:szCs w:val="18"/>
        </w:rPr>
        <w:br/>
        <w:t xml:space="preserve">wykonania umowy i podstawę do wystawienia faktury za dostarczony samochód. </w:t>
      </w:r>
    </w:p>
    <w:p w14:paraId="5A210803" w14:textId="60B8FC4B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7. Wykonawca wraz z samochodem dostarczy </w:t>
      </w:r>
      <w:r w:rsidR="00286154">
        <w:rPr>
          <w:rFonts w:ascii="Verdana" w:hAnsi="Verdana"/>
          <w:sz w:val="18"/>
          <w:szCs w:val="18"/>
        </w:rPr>
        <w:t xml:space="preserve">2 komplety kluczy/urządzeń do </w:t>
      </w:r>
      <w:r w:rsidR="00286154" w:rsidRPr="00C77368">
        <w:rPr>
          <w:rFonts w:ascii="Verdana" w:hAnsi="Verdana" w:cs="Times New Roman"/>
          <w:bCs/>
          <w:sz w:val="20"/>
          <w:szCs w:val="20"/>
        </w:rPr>
        <w:t>bezkluczykow</w:t>
      </w:r>
      <w:r w:rsidR="00286154">
        <w:rPr>
          <w:rFonts w:ascii="Verdana" w:hAnsi="Verdana" w:cs="Times New Roman"/>
          <w:bCs/>
          <w:sz w:val="20"/>
          <w:szCs w:val="20"/>
        </w:rPr>
        <w:t>ego</w:t>
      </w:r>
      <w:r w:rsidR="00286154" w:rsidRPr="00C77368">
        <w:rPr>
          <w:rFonts w:ascii="Verdana" w:hAnsi="Verdana" w:cs="Times New Roman"/>
          <w:bCs/>
          <w:sz w:val="20"/>
          <w:szCs w:val="20"/>
        </w:rPr>
        <w:t xml:space="preserve"> system</w:t>
      </w:r>
      <w:r w:rsidR="00F429AD">
        <w:rPr>
          <w:rFonts w:ascii="Verdana" w:hAnsi="Verdana" w:cs="Times New Roman"/>
          <w:bCs/>
          <w:sz w:val="20"/>
          <w:szCs w:val="20"/>
        </w:rPr>
        <w:t>u</w:t>
      </w:r>
      <w:r w:rsidR="00286154" w:rsidRPr="00C77368">
        <w:rPr>
          <w:rFonts w:ascii="Verdana" w:hAnsi="Verdana" w:cs="Times New Roman"/>
          <w:bCs/>
          <w:sz w:val="20"/>
          <w:szCs w:val="20"/>
        </w:rPr>
        <w:t xml:space="preserve"> otwierania/zamykania drzwi i uruchamiania silnika</w:t>
      </w:r>
      <w:r w:rsidR="00286154" w:rsidRPr="000803EE">
        <w:rPr>
          <w:rFonts w:ascii="Verdana" w:hAnsi="Verdana"/>
          <w:sz w:val="18"/>
          <w:szCs w:val="18"/>
        </w:rPr>
        <w:t xml:space="preserve"> </w:t>
      </w:r>
      <w:r w:rsidR="00286154">
        <w:rPr>
          <w:rFonts w:ascii="Verdana" w:hAnsi="Verdana"/>
          <w:sz w:val="18"/>
          <w:szCs w:val="18"/>
        </w:rPr>
        <w:t xml:space="preserve">oraz </w:t>
      </w:r>
      <w:r w:rsidRPr="000803EE">
        <w:rPr>
          <w:rFonts w:ascii="Verdana" w:hAnsi="Verdana"/>
          <w:sz w:val="18"/>
          <w:szCs w:val="18"/>
        </w:rPr>
        <w:t xml:space="preserve">wszystkie niezbędne dokumenty, w tym dokumenty wymagane przy rejestracji, w szczególności: </w:t>
      </w:r>
    </w:p>
    <w:p w14:paraId="403D2E7C" w14:textId="57EAB312" w:rsidR="00E045BD" w:rsidRPr="000803EE" w:rsidRDefault="007306B8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1) </w:t>
      </w:r>
      <w:r w:rsidR="00327E41">
        <w:rPr>
          <w:rFonts w:ascii="Verdana" w:hAnsi="Verdana"/>
          <w:sz w:val="18"/>
          <w:szCs w:val="18"/>
        </w:rPr>
        <w:t xml:space="preserve">świadectwo </w:t>
      </w:r>
      <w:r w:rsidRPr="000803EE">
        <w:rPr>
          <w:rFonts w:ascii="Verdana" w:hAnsi="Verdana"/>
          <w:sz w:val="18"/>
          <w:szCs w:val="18"/>
        </w:rPr>
        <w:t>homologacj</w:t>
      </w:r>
      <w:r w:rsidR="00327E41">
        <w:rPr>
          <w:rFonts w:ascii="Verdana" w:hAnsi="Verdana"/>
          <w:sz w:val="18"/>
          <w:szCs w:val="18"/>
        </w:rPr>
        <w:t>i</w:t>
      </w:r>
      <w:r w:rsidRPr="000803EE">
        <w:rPr>
          <w:rFonts w:ascii="Verdana" w:hAnsi="Verdana"/>
          <w:sz w:val="18"/>
          <w:szCs w:val="18"/>
        </w:rPr>
        <w:t xml:space="preserve"> umożliwiając</w:t>
      </w:r>
      <w:r w:rsidR="00327E41">
        <w:rPr>
          <w:rFonts w:ascii="Verdana" w:hAnsi="Verdana"/>
          <w:sz w:val="18"/>
          <w:szCs w:val="18"/>
        </w:rPr>
        <w:t>e</w:t>
      </w:r>
      <w:r w:rsidRPr="000803EE">
        <w:rPr>
          <w:rFonts w:ascii="Verdana" w:hAnsi="Verdana"/>
          <w:sz w:val="18"/>
          <w:szCs w:val="18"/>
        </w:rPr>
        <w:t xml:space="preserve"> dopuszczenie pojazd</w:t>
      </w:r>
      <w:r w:rsidR="00327E41">
        <w:rPr>
          <w:rFonts w:ascii="Verdana" w:hAnsi="Verdana"/>
          <w:sz w:val="18"/>
          <w:szCs w:val="18"/>
        </w:rPr>
        <w:t>u</w:t>
      </w:r>
      <w:r w:rsidRPr="000803EE">
        <w:rPr>
          <w:rFonts w:ascii="Verdana" w:hAnsi="Verdana"/>
          <w:sz w:val="18"/>
          <w:szCs w:val="18"/>
        </w:rPr>
        <w:t xml:space="preserve"> do ruchu na obszarze </w:t>
      </w:r>
      <w:r w:rsidRPr="000803EE">
        <w:rPr>
          <w:rFonts w:ascii="Verdana" w:hAnsi="Verdana"/>
          <w:sz w:val="18"/>
          <w:szCs w:val="18"/>
        </w:rPr>
        <w:br/>
        <w:t xml:space="preserve">Polski zgodnie z obowiązującymi przepisami, </w:t>
      </w:r>
    </w:p>
    <w:p w14:paraId="5E4E4363" w14:textId="5D7FE3E9" w:rsidR="00E045BD" w:rsidRPr="000803EE" w:rsidRDefault="007306B8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2) książkę gwarancyjną pojazdu wraz z wykazem ASO, </w:t>
      </w:r>
      <w:r w:rsidRPr="000803EE">
        <w:rPr>
          <w:rFonts w:ascii="Verdana" w:hAnsi="Verdana"/>
          <w:sz w:val="18"/>
          <w:szCs w:val="18"/>
        </w:rPr>
        <w:br/>
        <w:t xml:space="preserve">3) książkę serwisową samochodu (jeżeli występuje w formie papierowej), </w:t>
      </w:r>
      <w:r w:rsidRPr="000803EE">
        <w:rPr>
          <w:rFonts w:ascii="Verdana" w:hAnsi="Verdana"/>
          <w:sz w:val="18"/>
          <w:szCs w:val="18"/>
        </w:rPr>
        <w:br/>
        <w:t xml:space="preserve">4) instrukcję obsługi samochodu, </w:t>
      </w:r>
      <w:r w:rsidRPr="000803EE">
        <w:rPr>
          <w:rFonts w:ascii="Verdana" w:hAnsi="Verdana"/>
          <w:sz w:val="18"/>
          <w:szCs w:val="18"/>
        </w:rPr>
        <w:br/>
        <w:t xml:space="preserve">5) dokumenty potwierdzające zapłatę akcyzy, w przypadku wystąpienia obowiązku zapłaty akcyzy, </w:t>
      </w:r>
      <w:r w:rsidRPr="000803EE">
        <w:rPr>
          <w:rFonts w:ascii="Verdana" w:hAnsi="Verdana"/>
          <w:sz w:val="18"/>
          <w:szCs w:val="18"/>
        </w:rPr>
        <w:br/>
        <w:t xml:space="preserve">6) kartę pojazdu oraz inne wymagane prawem dokumenty, niezbędne do rejestracji samochodu, </w:t>
      </w:r>
      <w:r w:rsidRPr="000803EE">
        <w:rPr>
          <w:rFonts w:ascii="Verdana" w:hAnsi="Verdana"/>
          <w:sz w:val="18"/>
          <w:szCs w:val="18"/>
        </w:rPr>
        <w:br/>
        <w:t>7) inne dokumenty - jeśli są wymagane przez Zamawiającego, zgodnie z</w:t>
      </w:r>
      <w:r w:rsidR="000803EE">
        <w:rPr>
          <w:rFonts w:ascii="Verdana" w:hAnsi="Verdana"/>
          <w:sz w:val="18"/>
          <w:szCs w:val="18"/>
        </w:rPr>
        <w:t>e Specyfikacją techniczną.</w:t>
      </w:r>
      <w:r w:rsidRPr="000803EE">
        <w:rPr>
          <w:rFonts w:ascii="Verdana" w:hAnsi="Verdana"/>
          <w:sz w:val="18"/>
          <w:szCs w:val="18"/>
        </w:rPr>
        <w:br/>
        <w:t>8. Wszystkie dokumenty winny być wystawione przez Wykonawcę w języku polskim. W przypadku</w:t>
      </w:r>
      <w:r>
        <w:rPr>
          <w:rFonts w:ascii="Verdana" w:hAnsi="Verdana"/>
          <w:sz w:val="18"/>
          <w:szCs w:val="18"/>
        </w:rPr>
        <w:t xml:space="preserve"> </w:t>
      </w:r>
      <w:r w:rsidRPr="000803EE">
        <w:rPr>
          <w:rFonts w:ascii="Verdana" w:hAnsi="Verdana"/>
          <w:sz w:val="18"/>
          <w:szCs w:val="18"/>
        </w:rPr>
        <w:t>dostarczenia oryginalnych dokumentów producenta zagranicznego muszą one posiadać tłumaczenia na język polski</w:t>
      </w:r>
      <w:r w:rsidR="0014414B">
        <w:rPr>
          <w:rFonts w:ascii="Verdana" w:hAnsi="Verdana"/>
          <w:sz w:val="18"/>
          <w:szCs w:val="18"/>
        </w:rPr>
        <w:t xml:space="preserve"> (tłumaczenie przysięgłe)</w:t>
      </w:r>
      <w:r w:rsidRPr="000803EE">
        <w:rPr>
          <w:rFonts w:ascii="Verdana" w:hAnsi="Verdana"/>
          <w:sz w:val="18"/>
          <w:szCs w:val="18"/>
        </w:rPr>
        <w:t xml:space="preserve">. </w:t>
      </w:r>
    </w:p>
    <w:p w14:paraId="6006DF8A" w14:textId="184A49AC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9. Zamawiający zastrzega, iż stwierdzenie w dowolnym momencie odbioru wady/usterki </w:t>
      </w:r>
      <w:r w:rsidRPr="000803EE">
        <w:rPr>
          <w:rFonts w:ascii="Verdana" w:hAnsi="Verdana"/>
          <w:sz w:val="18"/>
          <w:szCs w:val="18"/>
        </w:rPr>
        <w:br/>
        <w:t xml:space="preserve">lub niezgodności z umową przedstawionego do odbioru samochodu lub wymaganej </w:t>
      </w:r>
      <w:r w:rsidRPr="000803EE">
        <w:rPr>
          <w:rFonts w:ascii="Verdana" w:hAnsi="Verdana"/>
          <w:sz w:val="18"/>
          <w:szCs w:val="18"/>
        </w:rPr>
        <w:br/>
        <w:t xml:space="preserve">dokumentacji może skutkować odstąpieniem od dalszego odbioru samochodu do czasu </w:t>
      </w:r>
      <w:r w:rsidRPr="000803EE">
        <w:rPr>
          <w:rFonts w:ascii="Verdana" w:hAnsi="Verdana"/>
          <w:sz w:val="18"/>
          <w:szCs w:val="18"/>
        </w:rPr>
        <w:br/>
        <w:t xml:space="preserve">usunięcia nieprawidłowości. Termin ponownego odbioru samochodu Wykonawca uzgodni </w:t>
      </w:r>
      <w:r w:rsidR="007B2BB6">
        <w:rPr>
          <w:rFonts w:ascii="Verdana" w:hAnsi="Verdana"/>
          <w:sz w:val="18"/>
          <w:szCs w:val="18"/>
        </w:rPr>
        <w:t xml:space="preserve">                                   </w:t>
      </w:r>
      <w:r w:rsidRPr="000803EE">
        <w:rPr>
          <w:rFonts w:ascii="Verdana" w:hAnsi="Verdana"/>
          <w:sz w:val="18"/>
          <w:szCs w:val="18"/>
        </w:rPr>
        <w:t xml:space="preserve">z upoważnionym pracownikiem wskazanym § 1 ust. 5 pkt 1) , po spełnieniu </w:t>
      </w:r>
      <w:r w:rsidRPr="000803EE">
        <w:rPr>
          <w:rFonts w:ascii="Verdana" w:hAnsi="Verdana"/>
          <w:sz w:val="18"/>
          <w:szCs w:val="18"/>
        </w:rPr>
        <w:br/>
        <w:t xml:space="preserve">wszystkich wymogów. </w:t>
      </w:r>
    </w:p>
    <w:p w14:paraId="02BAABA5" w14:textId="0B4172DC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10. Wadliwy pojazd nie zostanie przyjęty przez Zamawiającego, a w miejsce pojazdu </w:t>
      </w:r>
      <w:r w:rsidRPr="000803EE">
        <w:rPr>
          <w:rFonts w:ascii="Verdana" w:hAnsi="Verdana"/>
          <w:sz w:val="18"/>
          <w:szCs w:val="18"/>
        </w:rPr>
        <w:br/>
        <w:t xml:space="preserve">wadliwego Wykonawca zobowiązany jest dostarczyć w terminie realizacji zamówienia </w:t>
      </w:r>
      <w:r w:rsidRPr="000803EE">
        <w:rPr>
          <w:rFonts w:ascii="Verdana" w:hAnsi="Verdana"/>
          <w:sz w:val="18"/>
          <w:szCs w:val="18"/>
        </w:rPr>
        <w:br/>
        <w:t xml:space="preserve">pojazd wolny od wad. </w:t>
      </w:r>
    </w:p>
    <w:p w14:paraId="4E578BBE" w14:textId="77777777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11. Wykonawca przyjmuje pełną odpowiedzialność za załadunek, transport samochodu do </w:t>
      </w:r>
      <w:r w:rsidRPr="000803EE">
        <w:rPr>
          <w:rFonts w:ascii="Verdana" w:hAnsi="Verdana"/>
          <w:sz w:val="18"/>
          <w:szCs w:val="18"/>
        </w:rPr>
        <w:br/>
        <w:t xml:space="preserve">miejsca dostawy i rozładunek oraz ubezpieczenie od ryzyka w szczególności utraty lub </w:t>
      </w:r>
      <w:r w:rsidRPr="000803EE">
        <w:rPr>
          <w:rFonts w:ascii="Verdana" w:hAnsi="Verdana"/>
          <w:sz w:val="18"/>
          <w:szCs w:val="18"/>
        </w:rPr>
        <w:br/>
        <w:t xml:space="preserve">uszkodzenia samochodu. </w:t>
      </w:r>
    </w:p>
    <w:p w14:paraId="0F98D7B6" w14:textId="74F90F97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12. Odpowiedzialność z tytułu utraty lub uszkodzenia przedmiotu umowy przechodzi </w:t>
      </w:r>
      <w:r w:rsidR="007B2BB6">
        <w:rPr>
          <w:rFonts w:ascii="Verdana" w:hAnsi="Verdana"/>
          <w:sz w:val="18"/>
          <w:szCs w:val="18"/>
        </w:rPr>
        <w:t xml:space="preserve">                                         </w:t>
      </w:r>
      <w:r w:rsidRPr="000803EE">
        <w:rPr>
          <w:rFonts w:ascii="Verdana" w:hAnsi="Verdana"/>
          <w:sz w:val="18"/>
          <w:szCs w:val="18"/>
        </w:rPr>
        <w:lastRenderedPageBreak/>
        <w:t xml:space="preserve">z Wykonawcy na Zamawiającego z chwilą podpisania przez Strony bez zastrzeżeń </w:t>
      </w:r>
      <w:r w:rsidRPr="000803EE">
        <w:rPr>
          <w:rFonts w:ascii="Verdana" w:hAnsi="Verdana"/>
          <w:sz w:val="18"/>
          <w:szCs w:val="18"/>
        </w:rPr>
        <w:br/>
        <w:t xml:space="preserve">protokołu zdawczo-odbiorczego. </w:t>
      </w:r>
    </w:p>
    <w:p w14:paraId="698B3829" w14:textId="0CFEABFB" w:rsidR="00E045BD" w:rsidRPr="00FF0990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FF0990">
        <w:rPr>
          <w:rFonts w:ascii="Verdana" w:hAnsi="Verdana"/>
          <w:sz w:val="18"/>
          <w:szCs w:val="18"/>
        </w:rPr>
        <w:t>1</w:t>
      </w:r>
      <w:r w:rsidR="00A477F2" w:rsidRPr="00FF0990">
        <w:rPr>
          <w:rFonts w:ascii="Verdana" w:hAnsi="Verdana"/>
          <w:sz w:val="18"/>
          <w:szCs w:val="18"/>
        </w:rPr>
        <w:t>3</w:t>
      </w:r>
      <w:r w:rsidRPr="00FF0990">
        <w:rPr>
          <w:rFonts w:ascii="Verdana" w:hAnsi="Verdana"/>
          <w:sz w:val="18"/>
          <w:szCs w:val="18"/>
        </w:rPr>
        <w:t xml:space="preserve">. </w:t>
      </w:r>
      <w:r w:rsidR="00FF0990" w:rsidRPr="003D4987">
        <w:rPr>
          <w:rStyle w:val="cf01"/>
          <w:rFonts w:ascii="Verdana" w:hAnsi="Verdana"/>
        </w:rPr>
        <w:t>Zamawiający zobowiązuje się do przeprowadzenia na własny koszt rejestracji i ubezpieczenia samochodu.</w:t>
      </w:r>
    </w:p>
    <w:p w14:paraId="1CF66951" w14:textId="3C9D7DCD" w:rsidR="00E045BD" w:rsidRDefault="007306B8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771A0B">
        <w:rPr>
          <w:rFonts w:ascii="Verdana" w:hAnsi="Verdana"/>
          <w:b/>
          <w:bCs/>
          <w:sz w:val="18"/>
          <w:szCs w:val="18"/>
        </w:rPr>
        <w:t>§ 3.</w:t>
      </w:r>
    </w:p>
    <w:p w14:paraId="487AF38F" w14:textId="1D840898" w:rsidR="00A134D7" w:rsidRDefault="00A134D7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Wynagrodzenie</w:t>
      </w:r>
    </w:p>
    <w:p w14:paraId="34331BE6" w14:textId="21187090" w:rsidR="00E045BD" w:rsidRPr="000803EE" w:rsidRDefault="007306B8" w:rsidP="00721883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Cena brutto samochodu, o którym mowa w § 1, wynosi zgodnie z ofertą Wykonawcy </w:t>
      </w:r>
      <w:r w:rsidR="00771A0B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</w:t>
      </w:r>
      <w:r w:rsidRPr="000803EE">
        <w:rPr>
          <w:rFonts w:ascii="Verdana" w:hAnsi="Verdana"/>
          <w:sz w:val="18"/>
          <w:szCs w:val="18"/>
        </w:rPr>
        <w:t xml:space="preserve"> zł brutto </w:t>
      </w:r>
      <w:r w:rsidRPr="000803EE">
        <w:rPr>
          <w:rFonts w:ascii="Verdana" w:hAnsi="Verdana"/>
          <w:sz w:val="18"/>
          <w:szCs w:val="18"/>
        </w:rPr>
        <w:br/>
        <w:t>(słownie:</w:t>
      </w:r>
      <w:r w:rsidR="00771A0B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……………………………………………………………………………………………………………..</w:t>
      </w:r>
      <w:r w:rsidRPr="000803EE">
        <w:rPr>
          <w:rFonts w:ascii="Verdana" w:hAnsi="Verdana"/>
          <w:sz w:val="18"/>
          <w:szCs w:val="18"/>
        </w:rPr>
        <w:t xml:space="preserve">) brutto z VAT, </w:t>
      </w:r>
      <w:r w:rsidR="007B2BB6">
        <w:rPr>
          <w:rFonts w:ascii="Verdana" w:hAnsi="Verdana"/>
          <w:sz w:val="18"/>
          <w:szCs w:val="18"/>
        </w:rPr>
        <w:t xml:space="preserve">                     </w:t>
      </w:r>
      <w:r w:rsidRPr="000803EE">
        <w:rPr>
          <w:rFonts w:ascii="Verdana" w:hAnsi="Verdana"/>
          <w:sz w:val="18"/>
          <w:szCs w:val="18"/>
        </w:rPr>
        <w:t xml:space="preserve">w tym VAT….%. </w:t>
      </w:r>
    </w:p>
    <w:p w14:paraId="53A516B3" w14:textId="4BE5EF3F" w:rsidR="00A134D7" w:rsidRDefault="007306B8" w:rsidP="00721883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Wynagrodzenie, o którym mowa w ust. 1, zawiera wszelkie koszty związane z realizacją </w:t>
      </w:r>
      <w:r w:rsidRPr="000803EE">
        <w:rPr>
          <w:rFonts w:ascii="Verdana" w:hAnsi="Verdana"/>
          <w:sz w:val="18"/>
          <w:szCs w:val="18"/>
        </w:rPr>
        <w:br/>
        <w:t xml:space="preserve">zamówienia, w tym koszt dostawy (załadunek, transport, rozładunek), koszt </w:t>
      </w:r>
      <w:r w:rsidRPr="000803EE">
        <w:rPr>
          <w:rFonts w:ascii="Verdana" w:hAnsi="Verdana"/>
          <w:sz w:val="18"/>
          <w:szCs w:val="18"/>
        </w:rPr>
        <w:br/>
        <w:t xml:space="preserve">ubezpieczenia samochodów na czas transportu i dostawy do miejsca dostawy oraz </w:t>
      </w:r>
      <w:r w:rsidRPr="000803EE">
        <w:rPr>
          <w:rFonts w:ascii="Verdana" w:hAnsi="Verdana"/>
          <w:sz w:val="18"/>
          <w:szCs w:val="18"/>
        </w:rPr>
        <w:br/>
        <w:t xml:space="preserve">wszelkie inne koszty, podatki i opłaty. </w:t>
      </w:r>
    </w:p>
    <w:p w14:paraId="23A765B2" w14:textId="15C8CE75" w:rsidR="00E045BD" w:rsidRPr="000803EE" w:rsidRDefault="007306B8" w:rsidP="00721883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Zamawiający dokona płatności na podstawie prawidłowo wystawionej przez Wykonawcę </w:t>
      </w:r>
      <w:r w:rsidRPr="000803EE">
        <w:rPr>
          <w:rFonts w:ascii="Verdana" w:hAnsi="Verdana"/>
          <w:sz w:val="18"/>
          <w:szCs w:val="18"/>
        </w:rPr>
        <w:br/>
        <w:t xml:space="preserve">faktury VAT po dokonaniu czynności określonych w § 2. Podstawą do wystawienia przez </w:t>
      </w:r>
      <w:r w:rsidRPr="000803EE">
        <w:rPr>
          <w:rFonts w:ascii="Verdana" w:hAnsi="Verdana"/>
          <w:sz w:val="18"/>
          <w:szCs w:val="18"/>
        </w:rPr>
        <w:br/>
        <w:t xml:space="preserve">Wykonawcę faktury za dostarczony samochód będzie podpisany protokół zdawczo-odbiorczy </w:t>
      </w:r>
      <w:r w:rsidRPr="000803EE">
        <w:rPr>
          <w:rFonts w:ascii="Verdana" w:hAnsi="Verdana"/>
          <w:sz w:val="18"/>
          <w:szCs w:val="18"/>
        </w:rPr>
        <w:br/>
        <w:t>bez zastrzeżeń</w:t>
      </w:r>
      <w:r w:rsidR="00970B57">
        <w:rPr>
          <w:rFonts w:ascii="Verdana" w:hAnsi="Verdana"/>
          <w:sz w:val="18"/>
          <w:szCs w:val="18"/>
        </w:rPr>
        <w:t>.</w:t>
      </w:r>
      <w:r w:rsidRPr="000803EE">
        <w:rPr>
          <w:rFonts w:ascii="Verdana" w:hAnsi="Verdana"/>
          <w:sz w:val="18"/>
          <w:szCs w:val="18"/>
        </w:rPr>
        <w:t xml:space="preserve"> </w:t>
      </w:r>
    </w:p>
    <w:p w14:paraId="67F521D9" w14:textId="4F183062" w:rsidR="00E045BD" w:rsidRPr="000803EE" w:rsidRDefault="007306B8" w:rsidP="00721883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Wynagrodzenie przysługujące Wykonawcy płatne będzie z konta bankowego </w:t>
      </w:r>
      <w:r w:rsidRPr="000803EE">
        <w:rPr>
          <w:rFonts w:ascii="Verdana" w:hAnsi="Verdana"/>
          <w:sz w:val="18"/>
          <w:szCs w:val="18"/>
        </w:rPr>
        <w:br/>
        <w:t xml:space="preserve">Zamawiającego na konto bankowe Wykonawcy wskazane na fakturze. </w:t>
      </w:r>
    </w:p>
    <w:p w14:paraId="1CA58CF8" w14:textId="77777777" w:rsidR="008B4DA4" w:rsidRDefault="007306B8" w:rsidP="00721883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Zamawiający dokona zapłaty Wykonawcy za wykonanie umowy w formie przelewu </w:t>
      </w:r>
      <w:r w:rsidRPr="000803EE">
        <w:rPr>
          <w:rFonts w:ascii="Verdana" w:hAnsi="Verdana"/>
          <w:sz w:val="18"/>
          <w:szCs w:val="18"/>
        </w:rPr>
        <w:br/>
        <w:t xml:space="preserve">bankowego po odbiorze samochodu, w terminie 14 dni od daty dostarczenia prawidłowo </w:t>
      </w:r>
      <w:r w:rsidRPr="000803EE">
        <w:rPr>
          <w:rFonts w:ascii="Verdana" w:hAnsi="Verdana"/>
          <w:sz w:val="18"/>
          <w:szCs w:val="18"/>
        </w:rPr>
        <w:br/>
        <w:t xml:space="preserve">wystawionej faktury VAT. </w:t>
      </w:r>
    </w:p>
    <w:p w14:paraId="3A8D6A00" w14:textId="77777777" w:rsidR="008B4DA4" w:rsidRDefault="008B4DA4" w:rsidP="00721883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8B4DA4">
        <w:rPr>
          <w:rFonts w:ascii="Verdana" w:hAnsi="Verdana"/>
          <w:sz w:val="18"/>
          <w:szCs w:val="18"/>
        </w:rPr>
        <w:t xml:space="preserve">Wykonawca może wystawić fakturę w formie papierowej lub elektronicznej. Fakturę  w formie elektronicznej należy wysłać na adres: instytut@pimot.lukasiewicz.gov.pl, a w formie papierowej na adres: Sieć Badawcza Łukasiewicz - Przemysłowym Instytutem Motoryzacji,  ul. Jagiellońska 55, 03-301 Warszawa </w:t>
      </w:r>
    </w:p>
    <w:p w14:paraId="45C5A096" w14:textId="0AD578F1" w:rsidR="008B4DA4" w:rsidRPr="008B4DA4" w:rsidRDefault="008B4DA4" w:rsidP="00721883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8B4DA4">
        <w:rPr>
          <w:rFonts w:ascii="Verdana" w:hAnsi="Verdana"/>
          <w:sz w:val="18"/>
          <w:szCs w:val="18"/>
        </w:rPr>
        <w:t xml:space="preserve">Wykonawca może przesłać fakturę elektroniczną, zgodnie z przepisami ustawy z dnia 9 listopada </w:t>
      </w:r>
    </w:p>
    <w:p w14:paraId="04A2D360" w14:textId="77777777" w:rsidR="008B4DA4" w:rsidRDefault="008B4DA4" w:rsidP="00721883">
      <w:pPr>
        <w:pStyle w:val="Tekstpodstawowy"/>
        <w:tabs>
          <w:tab w:val="left" w:pos="567"/>
        </w:tabs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8B4DA4">
        <w:rPr>
          <w:rFonts w:ascii="Verdana" w:hAnsi="Verdana"/>
          <w:sz w:val="18"/>
          <w:szCs w:val="18"/>
        </w:rPr>
        <w:t xml:space="preserve">2018 r. o elektronicznym fakturowaniu w zamówieniach publicznych, koncesjach na roboty budowlane lub usługi oraz partnerstwie publiczno-prywatnym (tj. Dz.U. z 2020 r., poz. 1666 ze zm.).  </w:t>
      </w:r>
    </w:p>
    <w:p w14:paraId="30F4B771" w14:textId="0A2971F5" w:rsidR="008B4DA4" w:rsidRPr="007306B8" w:rsidRDefault="008B4DA4" w:rsidP="00721883">
      <w:pPr>
        <w:pStyle w:val="Tekstpodstawowy"/>
        <w:numPr>
          <w:ilvl w:val="0"/>
          <w:numId w:val="4"/>
        </w:numPr>
        <w:tabs>
          <w:tab w:val="left" w:pos="567"/>
        </w:tabs>
        <w:spacing w:after="0"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8B4DA4">
        <w:rPr>
          <w:rFonts w:ascii="Verdana" w:hAnsi="Verdana"/>
          <w:sz w:val="18"/>
          <w:szCs w:val="18"/>
        </w:rPr>
        <w:t xml:space="preserve">Wykonawca oświadcza, że rachunek, na który będą dokonywane płatności z tytułu realizacji umowy,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 </w:t>
      </w:r>
      <w:r w:rsidRPr="008B4DA4">
        <w:rPr>
          <w:rFonts w:ascii="Verdana" w:hAnsi="Verdana"/>
          <w:sz w:val="18"/>
          <w:szCs w:val="18"/>
        </w:rPr>
        <w:lastRenderedPageBreak/>
        <w:t>(nie dotyczy osoby fizycznej nie prowadzącej działalności gospodarczej).</w:t>
      </w:r>
    </w:p>
    <w:p w14:paraId="56A29205" w14:textId="77777777" w:rsidR="00CD4606" w:rsidRDefault="00CD4606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2C0638F5" w14:textId="22CABC32" w:rsidR="00C65137" w:rsidRDefault="00C65137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771A0B">
        <w:rPr>
          <w:rFonts w:ascii="Verdana" w:hAnsi="Verdana"/>
          <w:b/>
          <w:bCs/>
          <w:sz w:val="18"/>
          <w:szCs w:val="18"/>
        </w:rPr>
        <w:t xml:space="preserve">§ </w:t>
      </w:r>
      <w:r>
        <w:rPr>
          <w:rFonts w:ascii="Verdana" w:hAnsi="Verdana"/>
          <w:b/>
          <w:bCs/>
          <w:sz w:val="18"/>
          <w:szCs w:val="18"/>
        </w:rPr>
        <w:t>4</w:t>
      </w:r>
      <w:r w:rsidRPr="00771A0B">
        <w:rPr>
          <w:rFonts w:ascii="Verdana" w:hAnsi="Verdana"/>
          <w:b/>
          <w:bCs/>
          <w:sz w:val="18"/>
          <w:szCs w:val="18"/>
        </w:rPr>
        <w:t>.</w:t>
      </w:r>
    </w:p>
    <w:p w14:paraId="6CDC9223" w14:textId="729DC006" w:rsidR="0015404C" w:rsidRDefault="0015404C" w:rsidP="003D4987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Podwykonawcy</w:t>
      </w:r>
    </w:p>
    <w:p w14:paraId="29453CE4" w14:textId="77777777" w:rsidR="00473973" w:rsidRPr="003D4987" w:rsidRDefault="00473973" w:rsidP="00721883">
      <w:pPr>
        <w:widowControl/>
        <w:numPr>
          <w:ilvl w:val="1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Lines="40" w:before="96" w:afterLines="40" w:after="96" w:line="360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D4987">
        <w:rPr>
          <w:rFonts w:ascii="Verdana" w:eastAsia="Calibri" w:hAnsi="Verdana" w:cs="Times New Roman"/>
          <w:sz w:val="18"/>
          <w:szCs w:val="18"/>
        </w:rPr>
        <w:t>Wykonawca może powierzyć wykonanie części przedmiotu umowy podwykonawcy.</w:t>
      </w:r>
    </w:p>
    <w:p w14:paraId="603DB52B" w14:textId="77777777" w:rsidR="00473973" w:rsidRPr="003D4987" w:rsidRDefault="00473973" w:rsidP="00721883">
      <w:pPr>
        <w:widowControl/>
        <w:numPr>
          <w:ilvl w:val="1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Lines="40" w:before="96" w:afterLines="40" w:after="96" w:line="360" w:lineRule="auto"/>
        <w:ind w:left="426" w:hanging="426"/>
        <w:contextualSpacing/>
        <w:jc w:val="both"/>
        <w:rPr>
          <w:rFonts w:ascii="Verdana" w:eastAsia="Calibri" w:hAnsi="Verdana" w:cs="Times New Roman"/>
          <w:color w:val="000000"/>
          <w:sz w:val="18"/>
          <w:szCs w:val="18"/>
          <w:lang w:eastAsia="pl-PL"/>
        </w:rPr>
      </w:pPr>
      <w:r w:rsidRPr="003D498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 przypadku wskazania przez Wykonawcę w ofercie zakresu zamówienia powierzonego podwykonawcy oraz podania nazw ewentualnych podwykonawców Wykonawca nie może rozszerzyć podwykonawstwa poza zakres wskazany w ofercie oraz rozszerzyć podwykonawstwa o firmy inne niż wskazane w ofercie bez pisemnej zgody Zamawiającego. </w:t>
      </w:r>
    </w:p>
    <w:p w14:paraId="3A5C1142" w14:textId="77777777" w:rsidR="00473973" w:rsidRPr="003D4987" w:rsidRDefault="00473973" w:rsidP="00721883">
      <w:pPr>
        <w:widowControl/>
        <w:numPr>
          <w:ilvl w:val="1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Lines="40" w:before="96" w:afterLines="40" w:after="96" w:line="360" w:lineRule="auto"/>
        <w:ind w:left="426" w:hanging="426"/>
        <w:contextualSpacing/>
        <w:jc w:val="both"/>
        <w:rPr>
          <w:rFonts w:ascii="Verdana" w:eastAsia="Calibri" w:hAnsi="Verdana" w:cs="Times New Roman"/>
          <w:color w:val="000000"/>
          <w:sz w:val="18"/>
          <w:szCs w:val="18"/>
          <w:lang w:eastAsia="pl-PL"/>
        </w:rPr>
      </w:pPr>
      <w:r w:rsidRPr="003D498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 działania lub zaniechania podwykonawców Wykonawca ponosi odpowiedzialność jak za działania lub zaniechania własne.</w:t>
      </w:r>
    </w:p>
    <w:p w14:paraId="790ED442" w14:textId="77777777" w:rsidR="00473973" w:rsidRPr="003D4987" w:rsidRDefault="00473973" w:rsidP="00721883">
      <w:pPr>
        <w:widowControl/>
        <w:numPr>
          <w:ilvl w:val="1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Lines="40" w:before="96" w:afterLines="40" w:after="96" w:line="360" w:lineRule="auto"/>
        <w:ind w:left="426" w:hanging="426"/>
        <w:contextualSpacing/>
        <w:jc w:val="both"/>
        <w:rPr>
          <w:rFonts w:ascii="Verdana" w:eastAsia="Calibri" w:hAnsi="Verdana" w:cs="Times New Roman"/>
          <w:color w:val="000000"/>
          <w:sz w:val="18"/>
          <w:szCs w:val="18"/>
          <w:lang w:eastAsia="pl-PL"/>
        </w:rPr>
      </w:pPr>
      <w:r w:rsidRPr="003D4987">
        <w:rPr>
          <w:rFonts w:ascii="Verdana" w:eastAsia="Calibri" w:hAnsi="Verdana" w:cs="Times New Roman"/>
          <w:sz w:val="18"/>
          <w:szCs w:val="18"/>
        </w:rPr>
        <w:t>Powierzenie wykonania części przedmiotu umowy podwykonawcom nie zwalnia Wykonawcy z odpowiedzialności za należyte wykonanie tego zamówienia.</w:t>
      </w:r>
    </w:p>
    <w:p w14:paraId="48F1EC86" w14:textId="77777777" w:rsidR="00473973" w:rsidRPr="003D4987" w:rsidRDefault="00473973" w:rsidP="00721883">
      <w:pPr>
        <w:widowControl/>
        <w:numPr>
          <w:ilvl w:val="1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Lines="40" w:before="96" w:afterLines="40" w:after="96" w:line="360" w:lineRule="auto"/>
        <w:ind w:left="426" w:hanging="426"/>
        <w:contextualSpacing/>
        <w:jc w:val="both"/>
        <w:rPr>
          <w:rFonts w:ascii="Verdana" w:eastAsia="Calibri" w:hAnsi="Verdana" w:cs="Times New Roman"/>
          <w:color w:val="000000"/>
          <w:sz w:val="18"/>
          <w:szCs w:val="18"/>
          <w:lang w:eastAsia="pl-PL"/>
        </w:rPr>
      </w:pPr>
      <w:r w:rsidRPr="003D4987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przypadku powierzenia podwykonawcy przez Wykonawcę realizacji przedmiotu umowy, Wykonawca jest zobowiązany do dokonania we własnym zakresie zapłaty wynagrodzenia należnego podwykonawcy.</w:t>
      </w:r>
    </w:p>
    <w:p w14:paraId="040BB6F6" w14:textId="77777777" w:rsidR="00473973" w:rsidRPr="003D4987" w:rsidRDefault="00473973" w:rsidP="00721883">
      <w:pPr>
        <w:widowControl/>
        <w:numPr>
          <w:ilvl w:val="1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Lines="40" w:before="96" w:afterLines="40" w:after="96" w:line="360" w:lineRule="auto"/>
        <w:ind w:left="426" w:hanging="426"/>
        <w:contextualSpacing/>
        <w:jc w:val="both"/>
        <w:rPr>
          <w:rFonts w:ascii="Verdana" w:eastAsia="Calibri" w:hAnsi="Verdana" w:cs="Times New Roman"/>
          <w:color w:val="000000"/>
          <w:sz w:val="18"/>
          <w:szCs w:val="18"/>
          <w:lang w:eastAsia="pl-PL"/>
        </w:rPr>
      </w:pPr>
      <w:r w:rsidRPr="003D4987">
        <w:rPr>
          <w:rFonts w:ascii="Verdana" w:eastAsia="Calibri" w:hAnsi="Verdana" w:cs="Times New Roman"/>
          <w:sz w:val="18"/>
          <w:szCs w:val="18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262DDC16" w14:textId="60E26839" w:rsidR="00B66FE8" w:rsidRPr="003D4987" w:rsidRDefault="00B66FE8" w:rsidP="00721883">
      <w:pPr>
        <w:widowControl/>
        <w:numPr>
          <w:ilvl w:val="1"/>
          <w:numId w:val="18"/>
        </w:numPr>
        <w:tabs>
          <w:tab w:val="left" w:pos="426"/>
        </w:tabs>
        <w:suppressAutoHyphens w:val="0"/>
        <w:autoSpaceDE w:val="0"/>
        <w:autoSpaceDN w:val="0"/>
        <w:adjustRightInd w:val="0"/>
        <w:spacing w:beforeLines="40" w:before="96" w:afterLines="40" w:after="96" w:line="360" w:lineRule="auto"/>
        <w:ind w:left="426" w:hanging="426"/>
        <w:contextualSpacing/>
        <w:jc w:val="both"/>
        <w:rPr>
          <w:rFonts w:ascii="Verdana" w:eastAsia="Calibri" w:hAnsi="Verdana" w:cs="Times New Roman"/>
          <w:sz w:val="18"/>
          <w:szCs w:val="18"/>
        </w:rPr>
      </w:pPr>
      <w:r w:rsidRPr="003D4987">
        <w:rPr>
          <w:rFonts w:ascii="Verdana" w:eastAsia="Calibri" w:hAnsi="Verdana" w:cs="Times New Roman"/>
          <w:sz w:val="18"/>
          <w:szCs w:val="18"/>
        </w:rPr>
        <w:t>W przypadku zmiany podwykonawcy lub wprowadzenia nowego podwykonawcy realizującego przedmiot umowy</w:t>
      </w:r>
      <w:r w:rsidR="00665332">
        <w:rPr>
          <w:rFonts w:ascii="Verdana" w:eastAsia="Calibri" w:hAnsi="Verdana" w:cs="Times New Roman"/>
          <w:sz w:val="18"/>
          <w:szCs w:val="18"/>
        </w:rPr>
        <w:t>,</w:t>
      </w:r>
      <w:r w:rsidRPr="003D4987">
        <w:rPr>
          <w:rFonts w:ascii="Verdana" w:eastAsia="Calibri" w:hAnsi="Verdana" w:cs="Times New Roman"/>
          <w:sz w:val="18"/>
          <w:szCs w:val="18"/>
        </w:rPr>
        <w:t xml:space="preserve"> Wykonawca zobowiązany jest przed zmianą lub wprowadzeniem nowego podwykonawcy złożyć Zamawiającemu pisemny wniosek o zmianę lub wprowadzenie nowego podwykonawcy, zawierający w szczególności dane podwykonawcy, zakres przedmiotu umowy powierzonego podwykonawcy. Zamawiający w terminie 5 dni roboczych od otrzymania wniosku wyrazi zgodę, sprzeciwi się wprowadzeniu zaproponowanego podwykonawcy lub zażąda dodatkowych informacji o podwykonawcy. </w:t>
      </w:r>
    </w:p>
    <w:p w14:paraId="7018D3C1" w14:textId="2DB4FE23" w:rsidR="00E045BD" w:rsidRDefault="007306B8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771A0B">
        <w:rPr>
          <w:rFonts w:ascii="Verdana" w:hAnsi="Verdana"/>
          <w:b/>
          <w:bCs/>
          <w:sz w:val="18"/>
          <w:szCs w:val="18"/>
        </w:rPr>
        <w:t xml:space="preserve">§ </w:t>
      </w:r>
      <w:r w:rsidR="008B4DA4">
        <w:rPr>
          <w:rFonts w:ascii="Verdana" w:hAnsi="Verdana"/>
          <w:b/>
          <w:bCs/>
          <w:sz w:val="18"/>
          <w:szCs w:val="18"/>
        </w:rPr>
        <w:t>5</w:t>
      </w:r>
      <w:r w:rsidRPr="00771A0B">
        <w:rPr>
          <w:rFonts w:ascii="Verdana" w:hAnsi="Verdana"/>
          <w:b/>
          <w:bCs/>
          <w:sz w:val="18"/>
          <w:szCs w:val="18"/>
        </w:rPr>
        <w:t>.</w:t>
      </w:r>
    </w:p>
    <w:p w14:paraId="4F6FC83A" w14:textId="5E8DF34F" w:rsidR="00A134D7" w:rsidRDefault="00A134D7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Kary umowne</w:t>
      </w:r>
      <w:r w:rsidR="00673419">
        <w:rPr>
          <w:rFonts w:ascii="Verdana" w:hAnsi="Verdana"/>
          <w:b/>
          <w:bCs/>
          <w:sz w:val="18"/>
          <w:szCs w:val="18"/>
        </w:rPr>
        <w:t xml:space="preserve"> i prawo odstąpienia</w:t>
      </w:r>
    </w:p>
    <w:p w14:paraId="03808E86" w14:textId="41A2F684" w:rsidR="00E045BD" w:rsidRDefault="007306B8" w:rsidP="00721883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Zamawiający zastrzega sobie prawo do dochodzenia kar umownych za niezgodne z niniejszą </w:t>
      </w:r>
      <w:r w:rsidRPr="000803EE">
        <w:rPr>
          <w:rFonts w:ascii="Verdana" w:hAnsi="Verdana"/>
          <w:sz w:val="18"/>
          <w:szCs w:val="18"/>
        </w:rPr>
        <w:br/>
        <w:t xml:space="preserve">umową lub nienależyte wykonanie zobowiązań przez Wykonawcę. </w:t>
      </w:r>
    </w:p>
    <w:p w14:paraId="78886F41" w14:textId="77777777" w:rsidR="006E40C1" w:rsidRDefault="006E40C1" w:rsidP="00721883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Zamawiający jest uprawniony do naliczenia Wykonawcy kar umownych w następujących przypadkach i wysokościach: </w:t>
      </w:r>
    </w:p>
    <w:p w14:paraId="7CAD16AC" w14:textId="3A42684E" w:rsidR="000B6F25" w:rsidRDefault="006E40C1" w:rsidP="00721883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="007306B8" w:rsidRPr="000803EE">
        <w:rPr>
          <w:rFonts w:ascii="Verdana" w:hAnsi="Verdana"/>
          <w:sz w:val="18"/>
          <w:szCs w:val="18"/>
        </w:rPr>
        <w:t xml:space="preserve"> razie zwłoki w dostarczeniu przedmiotu </w:t>
      </w:r>
      <w:r>
        <w:rPr>
          <w:rFonts w:ascii="Verdana" w:hAnsi="Verdana"/>
          <w:sz w:val="18"/>
          <w:szCs w:val="18"/>
        </w:rPr>
        <w:t xml:space="preserve">Umowy ponad termin określony w § 2 ust. 1 -  </w:t>
      </w:r>
      <w:r w:rsidR="007B2BB6">
        <w:rPr>
          <w:rFonts w:ascii="Verdana" w:hAnsi="Verdana"/>
          <w:sz w:val="18"/>
          <w:szCs w:val="18"/>
        </w:rPr>
        <w:t xml:space="preserve">                   </w:t>
      </w:r>
      <w:r w:rsidR="007306B8" w:rsidRPr="000803EE">
        <w:rPr>
          <w:rFonts w:ascii="Verdana" w:hAnsi="Verdana"/>
          <w:sz w:val="18"/>
          <w:szCs w:val="18"/>
        </w:rPr>
        <w:t>w wysokości 0,</w:t>
      </w:r>
      <w:r w:rsidR="00970B57">
        <w:rPr>
          <w:rFonts w:ascii="Verdana" w:hAnsi="Verdana"/>
          <w:sz w:val="18"/>
          <w:szCs w:val="18"/>
        </w:rPr>
        <w:t>2</w:t>
      </w:r>
      <w:r w:rsidR="007306B8" w:rsidRPr="000803EE">
        <w:rPr>
          <w:rFonts w:ascii="Verdana" w:hAnsi="Verdana"/>
          <w:sz w:val="18"/>
          <w:szCs w:val="18"/>
        </w:rPr>
        <w:t xml:space="preserve">% wartości brutto </w:t>
      </w:r>
      <w:r>
        <w:rPr>
          <w:rFonts w:ascii="Verdana" w:hAnsi="Verdana"/>
          <w:sz w:val="18"/>
          <w:szCs w:val="18"/>
        </w:rPr>
        <w:t xml:space="preserve">wynagrodzenia </w:t>
      </w:r>
      <w:r w:rsidR="007306B8" w:rsidRPr="000803EE">
        <w:rPr>
          <w:rFonts w:ascii="Verdana" w:hAnsi="Verdana"/>
          <w:sz w:val="18"/>
          <w:szCs w:val="18"/>
        </w:rPr>
        <w:t>określone</w:t>
      </w:r>
      <w:r>
        <w:rPr>
          <w:rFonts w:ascii="Verdana" w:hAnsi="Verdana"/>
          <w:sz w:val="18"/>
          <w:szCs w:val="18"/>
        </w:rPr>
        <w:t>go</w:t>
      </w:r>
      <w:r w:rsidR="007306B8" w:rsidRPr="000803EE">
        <w:rPr>
          <w:rFonts w:ascii="Verdana" w:hAnsi="Verdana"/>
          <w:sz w:val="18"/>
          <w:szCs w:val="18"/>
        </w:rPr>
        <w:t xml:space="preserve"> w § </w:t>
      </w:r>
      <w:r>
        <w:rPr>
          <w:rFonts w:ascii="Verdana" w:hAnsi="Verdana"/>
          <w:sz w:val="18"/>
          <w:szCs w:val="18"/>
        </w:rPr>
        <w:t>3</w:t>
      </w:r>
      <w:r w:rsidR="007306B8" w:rsidRPr="000803E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ust. 1 </w:t>
      </w:r>
      <w:r w:rsidR="007306B8" w:rsidRPr="000803EE">
        <w:rPr>
          <w:rFonts w:ascii="Verdana" w:hAnsi="Verdana"/>
          <w:sz w:val="18"/>
          <w:szCs w:val="18"/>
        </w:rPr>
        <w:t>za każdy dzień</w:t>
      </w:r>
      <w:r>
        <w:rPr>
          <w:rFonts w:ascii="Verdana" w:hAnsi="Verdana"/>
          <w:sz w:val="18"/>
          <w:szCs w:val="18"/>
        </w:rPr>
        <w:t xml:space="preserve"> zwłoki </w:t>
      </w:r>
      <w:r w:rsidR="000B6F25">
        <w:rPr>
          <w:rFonts w:ascii="Verdana" w:hAnsi="Verdana"/>
          <w:sz w:val="18"/>
          <w:szCs w:val="18"/>
        </w:rPr>
        <w:t>;</w:t>
      </w:r>
    </w:p>
    <w:p w14:paraId="15CEFB9C" w14:textId="621D8B43" w:rsidR="000B6F25" w:rsidRDefault="000B6F25" w:rsidP="00721883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B6F25">
        <w:rPr>
          <w:rFonts w:ascii="Verdana" w:hAnsi="Verdana"/>
          <w:sz w:val="18"/>
          <w:szCs w:val="18"/>
        </w:rPr>
        <w:t xml:space="preserve">w razie odstąpienia od Umowy przez którąkolwiek ze Stron z przyczyn leżących po stronie Wykonawcy - w wysokości 10 % wartości brutto wynagrodzenia Wykonawcy określonego w § 3 </w:t>
      </w:r>
      <w:r w:rsidRPr="000B6F25">
        <w:rPr>
          <w:rFonts w:ascii="Verdana" w:hAnsi="Verdana"/>
          <w:sz w:val="18"/>
          <w:szCs w:val="18"/>
        </w:rPr>
        <w:lastRenderedPageBreak/>
        <w:t xml:space="preserve">ust. 1 (nie dotyczy przypadku opisanego w pkt </w:t>
      </w:r>
      <w:r w:rsidR="006B3BBC">
        <w:rPr>
          <w:rFonts w:ascii="Verdana" w:hAnsi="Verdana"/>
          <w:sz w:val="18"/>
          <w:szCs w:val="18"/>
        </w:rPr>
        <w:t>3</w:t>
      </w:r>
      <w:r w:rsidRPr="000B6F25">
        <w:rPr>
          <w:rFonts w:ascii="Verdana" w:hAnsi="Verdana"/>
          <w:sz w:val="18"/>
          <w:szCs w:val="18"/>
        </w:rPr>
        <w:t xml:space="preserve"> poniżej)</w:t>
      </w:r>
      <w:r>
        <w:rPr>
          <w:rFonts w:ascii="Verdana" w:hAnsi="Verdana"/>
          <w:sz w:val="18"/>
          <w:szCs w:val="18"/>
        </w:rPr>
        <w:t xml:space="preserve">; </w:t>
      </w:r>
      <w:r w:rsidRPr="000B6F25">
        <w:rPr>
          <w:rFonts w:ascii="Verdana" w:hAnsi="Verdana"/>
          <w:sz w:val="18"/>
          <w:szCs w:val="18"/>
        </w:rPr>
        <w:t xml:space="preserve"> </w:t>
      </w:r>
    </w:p>
    <w:p w14:paraId="40973FC7" w14:textId="64B29E9F" w:rsidR="000B6F25" w:rsidRPr="000B6F25" w:rsidRDefault="000B6F25" w:rsidP="003D4987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B6F25">
        <w:rPr>
          <w:rFonts w:ascii="Verdana" w:hAnsi="Verdana"/>
          <w:sz w:val="18"/>
          <w:szCs w:val="18"/>
        </w:rPr>
        <w:t xml:space="preserve">w razie odstąpienia przez Zamawiającego od Umowy w sytuacji opisanej w </w:t>
      </w:r>
      <w:r w:rsidR="00C93BE5">
        <w:rPr>
          <w:rFonts w:ascii="Verdana" w:hAnsi="Verdana"/>
          <w:sz w:val="18"/>
          <w:szCs w:val="18"/>
        </w:rPr>
        <w:t>ust. 9 pkt 1)</w:t>
      </w:r>
      <w:r w:rsidRPr="000B6F25">
        <w:rPr>
          <w:rFonts w:ascii="Verdana" w:hAnsi="Verdana"/>
          <w:sz w:val="18"/>
          <w:szCs w:val="18"/>
        </w:rPr>
        <w:t xml:space="preserve"> </w:t>
      </w:r>
      <w:r w:rsidR="00DF5605">
        <w:rPr>
          <w:rFonts w:ascii="Verdana" w:hAnsi="Verdana"/>
          <w:sz w:val="18"/>
          <w:szCs w:val="18"/>
        </w:rPr>
        <w:t>-</w:t>
      </w:r>
      <w:r w:rsidRPr="000B6F25">
        <w:rPr>
          <w:rFonts w:ascii="Verdana" w:hAnsi="Verdana"/>
          <w:sz w:val="18"/>
          <w:szCs w:val="18"/>
        </w:rPr>
        <w:t xml:space="preserve"> </w:t>
      </w:r>
      <w:r w:rsidR="007B2BB6">
        <w:rPr>
          <w:rFonts w:ascii="Verdana" w:hAnsi="Verdana"/>
          <w:sz w:val="18"/>
          <w:szCs w:val="18"/>
        </w:rPr>
        <w:t xml:space="preserve">                   </w:t>
      </w:r>
      <w:r w:rsidRPr="000B6F25">
        <w:rPr>
          <w:rFonts w:ascii="Verdana" w:hAnsi="Verdana"/>
          <w:sz w:val="18"/>
          <w:szCs w:val="18"/>
        </w:rPr>
        <w:t xml:space="preserve">w wysokości 5% wartości brutto wynagrodzenia Wykonawcy określonego w § 3 ust. 1, </w:t>
      </w:r>
    </w:p>
    <w:p w14:paraId="3D4E633B" w14:textId="66B465E1" w:rsidR="00E045BD" w:rsidRPr="000803EE" w:rsidRDefault="007306B8" w:rsidP="003D4987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Zamawiający </w:t>
      </w:r>
      <w:r w:rsidR="00DF5605">
        <w:rPr>
          <w:rFonts w:ascii="Verdana" w:hAnsi="Verdana"/>
          <w:sz w:val="18"/>
          <w:szCs w:val="18"/>
        </w:rPr>
        <w:t>jest uprawniony do</w:t>
      </w:r>
      <w:r w:rsidRPr="000803EE">
        <w:rPr>
          <w:rFonts w:ascii="Verdana" w:hAnsi="Verdana"/>
          <w:sz w:val="18"/>
          <w:szCs w:val="18"/>
        </w:rPr>
        <w:t xml:space="preserve"> dochodzenia odszkodowania uzupełniającego </w:t>
      </w:r>
      <w:r w:rsidR="007B2BB6">
        <w:rPr>
          <w:rFonts w:ascii="Verdana" w:hAnsi="Verdana"/>
          <w:sz w:val="18"/>
          <w:szCs w:val="18"/>
        </w:rPr>
        <w:t xml:space="preserve">                                            </w:t>
      </w:r>
      <w:r w:rsidRPr="000803EE">
        <w:rPr>
          <w:rFonts w:ascii="Verdana" w:hAnsi="Verdana"/>
          <w:sz w:val="18"/>
          <w:szCs w:val="18"/>
        </w:rPr>
        <w:t xml:space="preserve">w przypadku, gdy wysokość poniesionej szkody przekroczy kwotę naliczonych kar umownych. </w:t>
      </w:r>
    </w:p>
    <w:p w14:paraId="0341A401" w14:textId="31B55FA7" w:rsidR="00E045BD" w:rsidRPr="000803EE" w:rsidRDefault="007306B8" w:rsidP="003D4987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Naliczenie i zapłata kar umownych nie zwalnia Wykonawcy z obowiązku należytego </w:t>
      </w:r>
      <w:r w:rsidRPr="000803EE">
        <w:rPr>
          <w:rFonts w:ascii="Verdana" w:hAnsi="Verdana"/>
          <w:sz w:val="18"/>
          <w:szCs w:val="18"/>
        </w:rPr>
        <w:br/>
        <w:t xml:space="preserve">wykonania umowy, w tym usunięcia usterek lub wykonania napraw gwarancyjnych. </w:t>
      </w:r>
    </w:p>
    <w:p w14:paraId="083D7E7A" w14:textId="16234743" w:rsidR="00E045BD" w:rsidRDefault="007306B8" w:rsidP="00721883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Kary umowne obowiązują niezależnie od siebie i są należne bez względu na poniesione </w:t>
      </w:r>
      <w:r w:rsidRPr="000803EE">
        <w:rPr>
          <w:rFonts w:ascii="Verdana" w:hAnsi="Verdana"/>
          <w:sz w:val="18"/>
          <w:szCs w:val="18"/>
        </w:rPr>
        <w:br/>
        <w:t xml:space="preserve">szkody przez Zamawiającego, z tym zastrzeżeniem, że w przypadku odstąpienia od umowy </w:t>
      </w:r>
      <w:r w:rsidRPr="000803EE">
        <w:rPr>
          <w:rFonts w:ascii="Verdana" w:hAnsi="Verdana"/>
          <w:sz w:val="18"/>
          <w:szCs w:val="18"/>
        </w:rPr>
        <w:br/>
        <w:t xml:space="preserve">możliwe jest naliczenie wyłącznie kary przewidzianej na wypadek odstąpienia od umowy. </w:t>
      </w:r>
    </w:p>
    <w:p w14:paraId="7B1D411F" w14:textId="77777777" w:rsidR="00914503" w:rsidRDefault="007306B8" w:rsidP="00721883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14503">
        <w:rPr>
          <w:rFonts w:ascii="Verdana" w:hAnsi="Verdana"/>
          <w:sz w:val="18"/>
          <w:szCs w:val="18"/>
        </w:rPr>
        <w:t xml:space="preserve">Kwota kar umownych będzie płatna w terminie 3 dni od daty otrzymania przez Wykonawcę </w:t>
      </w:r>
      <w:r w:rsidRPr="00914503">
        <w:rPr>
          <w:rFonts w:ascii="Verdana" w:hAnsi="Verdana"/>
          <w:sz w:val="18"/>
          <w:szCs w:val="18"/>
        </w:rPr>
        <w:br/>
        <w:t xml:space="preserve">noty księgowej informującej o jej wysokości. </w:t>
      </w:r>
    </w:p>
    <w:p w14:paraId="17182186" w14:textId="74B266C3" w:rsidR="00673419" w:rsidRPr="00914503" w:rsidRDefault="007306B8" w:rsidP="003D4987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914503">
        <w:rPr>
          <w:rFonts w:ascii="Verdana" w:hAnsi="Verdana"/>
          <w:sz w:val="18"/>
          <w:szCs w:val="18"/>
        </w:rPr>
        <w:t xml:space="preserve">Wykonawca wyraża zgodę na potrącenie przez </w:t>
      </w:r>
      <w:r w:rsidRPr="00914503">
        <w:rPr>
          <w:rFonts w:ascii="Verdana" w:hAnsi="Verdana"/>
          <w:sz w:val="18"/>
          <w:szCs w:val="18"/>
        </w:rPr>
        <w:br/>
        <w:t xml:space="preserve">Zamawiającego kar umownych z przysługującej Wykonawcy należności. </w:t>
      </w:r>
    </w:p>
    <w:p w14:paraId="395A9CDC" w14:textId="0BE0FBED" w:rsidR="00673419" w:rsidRPr="003D4987" w:rsidRDefault="00673419" w:rsidP="00721883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Łączna </w:t>
      </w:r>
      <w:r w:rsidR="00914503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maksymalna </w:t>
      </w: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wysokość </w:t>
      </w:r>
      <w:r w:rsidR="00914503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naliczonych </w:t>
      </w: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kar umownych nie może przekroczyć 20% </w:t>
      </w:r>
      <w:r w:rsidR="004367D1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wartości brutto </w:t>
      </w: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>wynagrodzenia, o któr</w:t>
      </w:r>
      <w:r w:rsidR="004367D1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>ym</w:t>
      </w: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 mowa w § </w:t>
      </w:r>
      <w:r w:rsidR="004367D1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>3</w:t>
      </w: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 ust. 1 Umowy.  </w:t>
      </w:r>
    </w:p>
    <w:p w14:paraId="64844CCB" w14:textId="22BF5478" w:rsidR="008B70F1" w:rsidRPr="003D4987" w:rsidRDefault="008B70F1" w:rsidP="00721883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Poza przypadkami określonymi w kodeksie cywilnym i art. 456 Pzp, Zamawiający jest uprawniony do odstąpienia od Umowy, w następujących sytuacjach: </w:t>
      </w:r>
    </w:p>
    <w:p w14:paraId="2B21DCB8" w14:textId="468FBCB0" w:rsidR="00673419" w:rsidRDefault="00673419" w:rsidP="003D4987">
      <w:pPr>
        <w:widowControl/>
        <w:numPr>
          <w:ilvl w:val="1"/>
          <w:numId w:val="6"/>
        </w:numPr>
        <w:suppressAutoHyphens w:val="0"/>
        <w:spacing w:after="32" w:line="360" w:lineRule="auto"/>
        <w:ind w:hanging="286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</w:pP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gdy zwłoka Wykonawcy w realizacji zamówienia ponad termin określony </w:t>
      </w:r>
      <w:r w:rsidRPr="003D4987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>w §</w:t>
      </w:r>
      <w:r w:rsidR="00D07CCE" w:rsidRPr="003D4987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>2</w:t>
      </w:r>
      <w:r w:rsidRPr="003D4987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 ust. 1</w:t>
      </w: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 przekracza 30 dni; </w:t>
      </w:r>
    </w:p>
    <w:p w14:paraId="3E538CBF" w14:textId="0CCA089A" w:rsidR="00C76A2C" w:rsidRPr="003D4987" w:rsidRDefault="00C76A2C" w:rsidP="00721883">
      <w:pPr>
        <w:widowControl/>
        <w:numPr>
          <w:ilvl w:val="1"/>
          <w:numId w:val="6"/>
        </w:numPr>
        <w:spacing w:line="360" w:lineRule="auto"/>
        <w:ind w:hanging="283"/>
        <w:contextualSpacing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</w:pPr>
      <w:r w:rsidRPr="003D4987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gdy w stosunku do Wykonawcy sąd odmówi ogłoszenia upadłości z uwagi na niewystarczające aktywa na prowadzenie upadłości, </w:t>
      </w:r>
      <w:r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lub </w:t>
      </w:r>
      <w:r w:rsidRPr="003D4987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>jeżeli Wykonawca zawrze z wierzycielami układ powodujący zagrożenie dla realizacji Umowy lub nastąpi likwidacja przedsiębiorstwa Wykonawcy</w:t>
      </w:r>
      <w:r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>;</w:t>
      </w:r>
    </w:p>
    <w:p w14:paraId="4F546EDB" w14:textId="6B88EBB4" w:rsidR="008B70F1" w:rsidRDefault="00280606" w:rsidP="003D4987">
      <w:pPr>
        <w:widowControl/>
        <w:numPr>
          <w:ilvl w:val="1"/>
          <w:numId w:val="6"/>
        </w:numPr>
        <w:suppressAutoHyphens w:val="0"/>
        <w:spacing w:after="32" w:line="360" w:lineRule="auto"/>
        <w:ind w:hanging="286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</w:pPr>
      <w:r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z uwagi na wadę fizyczną lub prawną dostarczonego samochodu </w:t>
      </w:r>
      <w:r w:rsidR="0063508D" w:rsidRPr="003D4987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>lub niezgodność jego parametrów z ofertą złożoną przez Wykonawcę</w:t>
      </w:r>
      <w:r w:rsidR="00D57B52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>;</w:t>
      </w:r>
    </w:p>
    <w:p w14:paraId="72A8B486" w14:textId="76DF76C6" w:rsidR="00D57B52" w:rsidRPr="00D57B52" w:rsidRDefault="00D57B52" w:rsidP="003D4987">
      <w:pPr>
        <w:widowControl/>
        <w:numPr>
          <w:ilvl w:val="1"/>
          <w:numId w:val="6"/>
        </w:numPr>
        <w:suppressAutoHyphens w:val="0"/>
        <w:spacing w:after="32" w:line="360" w:lineRule="auto"/>
        <w:ind w:hanging="286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</w:pPr>
      <w:r w:rsidRPr="003D4987">
        <w:rPr>
          <w:rFonts w:ascii="Verdana" w:hAnsi="Verdana" w:cs="Tahoma"/>
          <w:sz w:val="18"/>
          <w:szCs w:val="18"/>
        </w:rPr>
        <w:t xml:space="preserve">gdy Wykonawca wykonuje </w:t>
      </w:r>
      <w:r>
        <w:rPr>
          <w:rFonts w:ascii="Verdana" w:hAnsi="Verdana" w:cs="Tahoma"/>
          <w:sz w:val="18"/>
          <w:szCs w:val="18"/>
        </w:rPr>
        <w:t>U</w:t>
      </w:r>
      <w:r w:rsidRPr="003D4987">
        <w:rPr>
          <w:rFonts w:ascii="Verdana" w:hAnsi="Verdana" w:cs="Tahoma"/>
          <w:sz w:val="18"/>
          <w:szCs w:val="18"/>
        </w:rPr>
        <w:t xml:space="preserve">mowę w sposób sprzeczny z </w:t>
      </w:r>
      <w:r>
        <w:rPr>
          <w:rFonts w:ascii="Verdana" w:hAnsi="Verdana" w:cs="Tahoma"/>
          <w:sz w:val="18"/>
          <w:szCs w:val="18"/>
        </w:rPr>
        <w:t>U</w:t>
      </w:r>
      <w:r w:rsidRPr="003D4987">
        <w:rPr>
          <w:rFonts w:ascii="Verdana" w:hAnsi="Verdana" w:cs="Tahoma"/>
          <w:sz w:val="18"/>
          <w:szCs w:val="18"/>
        </w:rPr>
        <w:t xml:space="preserve">mową i nie zmienia sposobu wykonania </w:t>
      </w:r>
      <w:r>
        <w:rPr>
          <w:rFonts w:ascii="Verdana" w:hAnsi="Verdana" w:cs="Tahoma"/>
          <w:sz w:val="18"/>
          <w:szCs w:val="18"/>
        </w:rPr>
        <w:t>U</w:t>
      </w:r>
      <w:r w:rsidRPr="003D4987">
        <w:rPr>
          <w:rFonts w:ascii="Verdana" w:hAnsi="Verdana" w:cs="Tahoma"/>
          <w:sz w:val="18"/>
          <w:szCs w:val="18"/>
        </w:rPr>
        <w:t>mowy lub nie usunie stwierdzonych przez Zamawiającego uchybień, mimo wezwania go do tego przez Zamawiającego w terminie określonym w tym wezwaniu</w:t>
      </w:r>
      <w:r>
        <w:rPr>
          <w:rFonts w:ascii="Verdana" w:hAnsi="Verdana" w:cs="Tahoma"/>
          <w:sz w:val="18"/>
          <w:szCs w:val="18"/>
        </w:rPr>
        <w:t>;</w:t>
      </w:r>
    </w:p>
    <w:p w14:paraId="782B16E7" w14:textId="77777777" w:rsidR="00673419" w:rsidRPr="00673419" w:rsidRDefault="00673419" w:rsidP="003D4987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</w:pP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Oświadczenie Zamawiającego o odstąpieniu od umowy może zostać złożone w terminie 30 dni od dnia powzięcia przez Zamawiającego wiedzy o zaistnieniu przesłanki odstąpienia.  </w:t>
      </w:r>
    </w:p>
    <w:p w14:paraId="281A81E6" w14:textId="7DAB2E99" w:rsidR="00673419" w:rsidRPr="00673419" w:rsidRDefault="00673419" w:rsidP="003D4987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</w:pP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Oświadczenie o odstąpieniu od umowy zostanie sporządzone w formie pisemnej wraz </w:t>
      </w:r>
      <w:r w:rsidR="007B2BB6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                                        </w:t>
      </w: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z uzasadnieniem i zostanie przesłane Wykonawcy na adres wskazany w nagłówku umowy.  </w:t>
      </w:r>
    </w:p>
    <w:p w14:paraId="1BF61046" w14:textId="77777777" w:rsidR="00673419" w:rsidRPr="00673419" w:rsidRDefault="00673419" w:rsidP="003D4987">
      <w:pPr>
        <w:pStyle w:val="Tekstpodstawowy"/>
        <w:numPr>
          <w:ilvl w:val="0"/>
          <w:numId w:val="12"/>
        </w:numPr>
        <w:spacing w:after="0" w:line="360" w:lineRule="auto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</w:pPr>
      <w:r w:rsidRPr="0067341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ar-SA"/>
          <w14:ligatures w14:val="standardContextual"/>
        </w:rPr>
        <w:t xml:space="preserve">Odstąpienie od umowy przez którąkolwiek ze Stron nie zwalnia Wykonawcy od obowiązku zapłaty zastrzeżonych w umowie kar.   </w:t>
      </w:r>
    </w:p>
    <w:p w14:paraId="742AA669" w14:textId="77777777" w:rsidR="003D4987" w:rsidRDefault="003D4987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66B7DCA4" w14:textId="77777777" w:rsidR="003D4987" w:rsidRDefault="003D4987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0A6C070C" w14:textId="77777777" w:rsidR="003F03EE" w:rsidRDefault="003F03EE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</w:p>
    <w:p w14:paraId="502E5B76" w14:textId="1D3B63B0" w:rsidR="00E045BD" w:rsidRDefault="007306B8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970B57">
        <w:rPr>
          <w:rFonts w:ascii="Verdana" w:hAnsi="Verdana"/>
          <w:b/>
          <w:bCs/>
          <w:sz w:val="18"/>
          <w:szCs w:val="18"/>
        </w:rPr>
        <w:lastRenderedPageBreak/>
        <w:t xml:space="preserve">§ </w:t>
      </w:r>
      <w:r w:rsidR="008B4DA4">
        <w:rPr>
          <w:rFonts w:ascii="Verdana" w:hAnsi="Verdana"/>
          <w:b/>
          <w:bCs/>
          <w:sz w:val="18"/>
          <w:szCs w:val="18"/>
        </w:rPr>
        <w:t>6</w:t>
      </w:r>
      <w:r w:rsidRPr="00970B57">
        <w:rPr>
          <w:rFonts w:ascii="Verdana" w:hAnsi="Verdana"/>
          <w:b/>
          <w:bCs/>
          <w:sz w:val="18"/>
          <w:szCs w:val="18"/>
        </w:rPr>
        <w:t>.</w:t>
      </w:r>
    </w:p>
    <w:p w14:paraId="06DC179A" w14:textId="25F161FD" w:rsidR="00A134D7" w:rsidRPr="00970B57" w:rsidRDefault="00A134D7" w:rsidP="00B34458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Gwarancja</w:t>
      </w:r>
    </w:p>
    <w:p w14:paraId="0889447C" w14:textId="1C7660F5" w:rsidR="00B34458" w:rsidRPr="003D4987" w:rsidRDefault="007306B8" w:rsidP="00B34458">
      <w:pPr>
        <w:pStyle w:val="Tekstpodstawowy"/>
        <w:numPr>
          <w:ilvl w:val="0"/>
          <w:numId w:val="28"/>
        </w:numPr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3D4987">
        <w:rPr>
          <w:rFonts w:ascii="Verdana" w:hAnsi="Verdana"/>
          <w:sz w:val="18"/>
          <w:szCs w:val="18"/>
        </w:rPr>
        <w:t xml:space="preserve">Wykonawca </w:t>
      </w:r>
      <w:r w:rsidR="00B34458" w:rsidRPr="003D4987">
        <w:rPr>
          <w:rFonts w:ascii="Verdana" w:hAnsi="Verdana"/>
          <w:sz w:val="18"/>
          <w:szCs w:val="18"/>
        </w:rPr>
        <w:t xml:space="preserve">oświadcza, iż  </w:t>
      </w:r>
      <w:r w:rsidRPr="003D4987">
        <w:rPr>
          <w:rFonts w:ascii="Verdana" w:hAnsi="Verdana"/>
          <w:sz w:val="18"/>
          <w:szCs w:val="18"/>
        </w:rPr>
        <w:t>przedmiot dostawy</w:t>
      </w:r>
      <w:r w:rsidR="00B34458" w:rsidRPr="003D4987">
        <w:rPr>
          <w:rFonts w:ascii="Verdana" w:hAnsi="Verdana"/>
          <w:sz w:val="18"/>
          <w:szCs w:val="18"/>
        </w:rPr>
        <w:t xml:space="preserve"> </w:t>
      </w:r>
      <w:r w:rsidR="002B56DB" w:rsidRPr="003D4987">
        <w:rPr>
          <w:rFonts w:ascii="Verdana" w:hAnsi="Verdana"/>
          <w:sz w:val="18"/>
          <w:szCs w:val="18"/>
        </w:rPr>
        <w:t>będzie</w:t>
      </w:r>
      <w:r w:rsidR="00B34458" w:rsidRPr="003D4987">
        <w:rPr>
          <w:rFonts w:ascii="Verdana" w:hAnsi="Verdana"/>
          <w:sz w:val="18"/>
          <w:szCs w:val="18"/>
        </w:rPr>
        <w:t xml:space="preserve"> objęty</w:t>
      </w:r>
      <w:r w:rsidRPr="003D4987">
        <w:rPr>
          <w:rFonts w:ascii="Verdana" w:hAnsi="Verdana"/>
          <w:sz w:val="18"/>
          <w:szCs w:val="18"/>
        </w:rPr>
        <w:t xml:space="preserve"> gwarancj</w:t>
      </w:r>
      <w:r w:rsidR="00B34458" w:rsidRPr="003D4987">
        <w:rPr>
          <w:rFonts w:ascii="Verdana" w:hAnsi="Verdana"/>
          <w:sz w:val="18"/>
          <w:szCs w:val="18"/>
        </w:rPr>
        <w:t>ą producenta</w:t>
      </w:r>
      <w:r w:rsidR="002B56DB" w:rsidRPr="003D4987">
        <w:rPr>
          <w:rFonts w:ascii="Verdana" w:hAnsi="Verdana"/>
          <w:sz w:val="18"/>
          <w:szCs w:val="18"/>
        </w:rPr>
        <w:t xml:space="preserve"> </w:t>
      </w:r>
      <w:r w:rsidR="00B34458" w:rsidRPr="003D4987">
        <w:rPr>
          <w:rFonts w:ascii="Verdana" w:hAnsi="Verdana"/>
          <w:sz w:val="18"/>
          <w:szCs w:val="18"/>
        </w:rPr>
        <w:t>w następującym zakresie:</w:t>
      </w:r>
    </w:p>
    <w:p w14:paraId="1D77AABE" w14:textId="4B3B49AA" w:rsidR="00E045BD" w:rsidRPr="003D4987" w:rsidRDefault="002B56DB" w:rsidP="002B56DB">
      <w:pPr>
        <w:pStyle w:val="Tekstpodstawowy"/>
        <w:spacing w:after="0"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3D4987">
        <w:rPr>
          <w:rFonts w:ascii="Verdana" w:hAnsi="Verdana"/>
          <w:sz w:val="18"/>
          <w:szCs w:val="18"/>
        </w:rPr>
        <w:t xml:space="preserve">- </w:t>
      </w:r>
      <w:r w:rsidRPr="003D4987">
        <w:rPr>
          <w:rFonts w:ascii="Verdana" w:hAnsi="Verdana"/>
          <w:b/>
          <w:bCs/>
          <w:sz w:val="18"/>
          <w:szCs w:val="18"/>
        </w:rPr>
        <w:t>gwarancją ogólną</w:t>
      </w:r>
      <w:r w:rsidRPr="003D4987">
        <w:rPr>
          <w:rFonts w:ascii="Verdana" w:hAnsi="Verdana"/>
          <w:sz w:val="18"/>
          <w:szCs w:val="18"/>
        </w:rPr>
        <w:t xml:space="preserve"> </w:t>
      </w:r>
      <w:bookmarkStart w:id="2" w:name="_Hlk166678276"/>
      <w:r w:rsidRPr="003D4987">
        <w:rPr>
          <w:rFonts w:ascii="Verdana" w:hAnsi="Verdana"/>
          <w:sz w:val="18"/>
          <w:szCs w:val="18"/>
        </w:rPr>
        <w:t>tj. n</w:t>
      </w:r>
      <w:r w:rsidR="007306B8" w:rsidRPr="003D4987">
        <w:rPr>
          <w:rFonts w:ascii="Verdana" w:hAnsi="Verdana"/>
          <w:sz w:val="18"/>
          <w:szCs w:val="18"/>
        </w:rPr>
        <w:t xml:space="preserve">a silnik i podzespoły mechaniczne </w:t>
      </w:r>
      <w:bookmarkEnd w:id="2"/>
      <w:r w:rsidRPr="003D4987">
        <w:rPr>
          <w:rFonts w:ascii="Verdana" w:hAnsi="Verdana"/>
          <w:sz w:val="18"/>
          <w:szCs w:val="18"/>
        </w:rPr>
        <w:t xml:space="preserve">przez </w:t>
      </w:r>
      <w:r w:rsidR="007306B8" w:rsidRPr="003D4987">
        <w:rPr>
          <w:rFonts w:ascii="Verdana" w:hAnsi="Verdana"/>
          <w:sz w:val="18"/>
          <w:szCs w:val="18"/>
        </w:rPr>
        <w:t xml:space="preserve">okres </w:t>
      </w:r>
      <w:r w:rsidRPr="003D4987">
        <w:rPr>
          <w:rFonts w:ascii="Verdana" w:hAnsi="Verdana"/>
          <w:sz w:val="18"/>
          <w:szCs w:val="18"/>
        </w:rPr>
        <w:t>co najmniej</w:t>
      </w:r>
      <w:r w:rsidRPr="003D4987">
        <w:rPr>
          <w:rFonts w:ascii="Verdana" w:hAnsi="Verdana"/>
          <w:b/>
          <w:bCs/>
          <w:sz w:val="18"/>
          <w:szCs w:val="18"/>
        </w:rPr>
        <w:t xml:space="preserve"> </w:t>
      </w:r>
      <w:r w:rsidR="003D4987">
        <w:rPr>
          <w:rFonts w:ascii="Verdana" w:hAnsi="Verdana"/>
          <w:b/>
          <w:bCs/>
          <w:sz w:val="18"/>
          <w:szCs w:val="18"/>
        </w:rPr>
        <w:t>24</w:t>
      </w:r>
      <w:r w:rsidRPr="003D4987">
        <w:rPr>
          <w:rFonts w:ascii="Verdana" w:hAnsi="Verdana"/>
          <w:b/>
          <w:bCs/>
          <w:sz w:val="18"/>
          <w:szCs w:val="18"/>
        </w:rPr>
        <w:t xml:space="preserve"> miesięcy</w:t>
      </w:r>
      <w:r w:rsidR="004C7ED1">
        <w:rPr>
          <w:rFonts w:ascii="Verdana" w:hAnsi="Verdana"/>
          <w:b/>
          <w:bCs/>
          <w:sz w:val="18"/>
          <w:szCs w:val="18"/>
        </w:rPr>
        <w:t xml:space="preserve"> </w:t>
      </w:r>
      <w:r w:rsidR="008160A9">
        <w:rPr>
          <w:rFonts w:ascii="Verdana" w:hAnsi="Verdana"/>
          <w:b/>
          <w:bCs/>
          <w:sz w:val="18"/>
          <w:szCs w:val="18"/>
        </w:rPr>
        <w:t>(bez limitu km)</w:t>
      </w:r>
      <w:r w:rsidRPr="003D4987">
        <w:rPr>
          <w:rFonts w:ascii="Verdana" w:hAnsi="Verdana"/>
          <w:sz w:val="18"/>
          <w:szCs w:val="18"/>
        </w:rPr>
        <w:t>;</w:t>
      </w:r>
      <w:r w:rsidR="007306B8" w:rsidRPr="003D4987">
        <w:rPr>
          <w:rFonts w:ascii="Verdana" w:hAnsi="Verdana"/>
          <w:sz w:val="18"/>
          <w:szCs w:val="18"/>
        </w:rPr>
        <w:t xml:space="preserve"> </w:t>
      </w:r>
    </w:p>
    <w:p w14:paraId="5A8D24A9" w14:textId="08B30701" w:rsidR="002B56DB" w:rsidRPr="003D4987" w:rsidRDefault="002B56DB" w:rsidP="002B56DB">
      <w:pPr>
        <w:pStyle w:val="Tekstpodstawowy"/>
        <w:spacing w:after="0"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3D4987">
        <w:rPr>
          <w:rFonts w:ascii="Verdana" w:hAnsi="Verdana"/>
          <w:sz w:val="18"/>
          <w:szCs w:val="18"/>
        </w:rPr>
        <w:t xml:space="preserve">- </w:t>
      </w:r>
      <w:r w:rsidRPr="003D4987">
        <w:rPr>
          <w:rFonts w:ascii="Verdana" w:hAnsi="Verdana"/>
          <w:b/>
          <w:bCs/>
          <w:sz w:val="18"/>
          <w:szCs w:val="18"/>
        </w:rPr>
        <w:t>gwarancją na powłokę lakierniczą</w:t>
      </w:r>
      <w:r w:rsidRPr="003D4987">
        <w:rPr>
          <w:rFonts w:ascii="Verdana" w:hAnsi="Verdana"/>
          <w:sz w:val="18"/>
          <w:szCs w:val="18"/>
        </w:rPr>
        <w:t xml:space="preserve">  przez okres co najmniej </w:t>
      </w:r>
      <w:r w:rsidRPr="003D4987">
        <w:rPr>
          <w:rFonts w:ascii="Verdana" w:hAnsi="Verdana"/>
          <w:b/>
          <w:bCs/>
          <w:sz w:val="18"/>
          <w:szCs w:val="18"/>
        </w:rPr>
        <w:t>36 miesięcy</w:t>
      </w:r>
      <w:r w:rsidRPr="003D4987">
        <w:rPr>
          <w:rFonts w:ascii="Verdana" w:hAnsi="Verdana"/>
          <w:sz w:val="18"/>
          <w:szCs w:val="18"/>
        </w:rPr>
        <w:t>;</w:t>
      </w:r>
    </w:p>
    <w:p w14:paraId="3D5980D8" w14:textId="456CAD6A" w:rsidR="002B56DB" w:rsidRPr="003D4987" w:rsidRDefault="002B56DB" w:rsidP="003D4987">
      <w:pPr>
        <w:pStyle w:val="Tekstpodstawowy"/>
        <w:spacing w:after="0" w:line="360" w:lineRule="auto"/>
        <w:ind w:left="284"/>
        <w:jc w:val="both"/>
        <w:rPr>
          <w:rFonts w:ascii="Verdana" w:hAnsi="Verdana"/>
          <w:sz w:val="18"/>
          <w:szCs w:val="18"/>
        </w:rPr>
      </w:pPr>
      <w:r w:rsidRPr="003D4987">
        <w:rPr>
          <w:rFonts w:ascii="Verdana" w:hAnsi="Verdana"/>
          <w:sz w:val="18"/>
          <w:szCs w:val="18"/>
        </w:rPr>
        <w:t xml:space="preserve">- </w:t>
      </w:r>
      <w:r w:rsidRPr="003D4987">
        <w:rPr>
          <w:rFonts w:ascii="Verdana" w:hAnsi="Verdana"/>
          <w:b/>
          <w:bCs/>
          <w:sz w:val="18"/>
          <w:szCs w:val="18"/>
        </w:rPr>
        <w:t>gwarancją na perforację nadwozia</w:t>
      </w:r>
      <w:r w:rsidRPr="003D4987">
        <w:rPr>
          <w:rFonts w:ascii="Verdana" w:hAnsi="Verdana"/>
          <w:sz w:val="18"/>
          <w:szCs w:val="18"/>
        </w:rPr>
        <w:t xml:space="preserve"> przez okres co najmniej </w:t>
      </w:r>
      <w:r w:rsidRPr="003D4987">
        <w:rPr>
          <w:rFonts w:ascii="Verdana" w:hAnsi="Verdana"/>
          <w:b/>
          <w:bCs/>
          <w:sz w:val="18"/>
          <w:szCs w:val="18"/>
        </w:rPr>
        <w:t>48 miesięcy</w:t>
      </w:r>
      <w:r w:rsidRPr="003D4987">
        <w:rPr>
          <w:rFonts w:ascii="Verdana" w:hAnsi="Verdana"/>
          <w:sz w:val="18"/>
          <w:szCs w:val="18"/>
        </w:rPr>
        <w:t>.</w:t>
      </w:r>
    </w:p>
    <w:p w14:paraId="43DA42E0" w14:textId="2972AD4B" w:rsidR="002B56DB" w:rsidRPr="003D4987" w:rsidRDefault="002B56DB" w:rsidP="003D4987">
      <w:pPr>
        <w:pStyle w:val="Tekstpodstawowy"/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3D4987">
        <w:rPr>
          <w:rFonts w:ascii="Verdana" w:hAnsi="Verdana"/>
          <w:sz w:val="18"/>
          <w:szCs w:val="18"/>
        </w:rPr>
        <w:t>2</w:t>
      </w:r>
      <w:r w:rsidR="007306B8" w:rsidRPr="003D4987">
        <w:rPr>
          <w:rFonts w:ascii="Verdana" w:hAnsi="Verdana"/>
          <w:sz w:val="18"/>
          <w:szCs w:val="18"/>
        </w:rPr>
        <w:t>.</w:t>
      </w:r>
      <w:r w:rsidRPr="003D4987">
        <w:rPr>
          <w:rFonts w:ascii="Verdana" w:hAnsi="Verdana"/>
          <w:sz w:val="18"/>
          <w:szCs w:val="18"/>
        </w:rPr>
        <w:t xml:space="preserve"> </w:t>
      </w:r>
      <w:r w:rsidR="006C34CB" w:rsidRPr="003D4987">
        <w:rPr>
          <w:rFonts w:ascii="Verdana" w:hAnsi="Verdana"/>
          <w:sz w:val="18"/>
          <w:szCs w:val="18"/>
        </w:rPr>
        <w:t>Bieg t</w:t>
      </w:r>
      <w:r w:rsidRPr="003D4987">
        <w:rPr>
          <w:rFonts w:ascii="Verdana" w:hAnsi="Verdana"/>
          <w:sz w:val="18"/>
          <w:szCs w:val="18"/>
        </w:rPr>
        <w:t>ermin</w:t>
      </w:r>
      <w:r w:rsidR="006C34CB" w:rsidRPr="003D4987">
        <w:rPr>
          <w:rFonts w:ascii="Verdana" w:hAnsi="Verdana"/>
          <w:sz w:val="18"/>
          <w:szCs w:val="18"/>
        </w:rPr>
        <w:t>ów</w:t>
      </w:r>
      <w:r w:rsidRPr="003D4987">
        <w:rPr>
          <w:rFonts w:ascii="Verdana" w:hAnsi="Verdana"/>
          <w:sz w:val="18"/>
          <w:szCs w:val="18"/>
        </w:rPr>
        <w:t xml:space="preserve"> </w:t>
      </w:r>
      <w:r w:rsidR="006C34CB" w:rsidRPr="003D4987">
        <w:rPr>
          <w:rFonts w:ascii="Verdana" w:hAnsi="Verdana"/>
          <w:sz w:val="18"/>
          <w:szCs w:val="18"/>
        </w:rPr>
        <w:t>gwarancji</w:t>
      </w:r>
      <w:r w:rsidRPr="003D4987">
        <w:rPr>
          <w:rFonts w:ascii="Verdana" w:hAnsi="Verdana"/>
          <w:sz w:val="18"/>
          <w:szCs w:val="18"/>
        </w:rPr>
        <w:t xml:space="preserve"> </w:t>
      </w:r>
      <w:r w:rsidR="006C34CB" w:rsidRPr="003D4987">
        <w:rPr>
          <w:rFonts w:ascii="Verdana" w:hAnsi="Verdana"/>
          <w:sz w:val="18"/>
          <w:szCs w:val="18"/>
        </w:rPr>
        <w:t>liczony będzie</w:t>
      </w:r>
      <w:r w:rsidRPr="003D4987">
        <w:rPr>
          <w:rFonts w:ascii="Verdana" w:hAnsi="Verdana"/>
          <w:sz w:val="18"/>
          <w:szCs w:val="18"/>
        </w:rPr>
        <w:t xml:space="preserve"> od</w:t>
      </w:r>
      <w:r w:rsidR="006C34CB" w:rsidRPr="003D4987">
        <w:rPr>
          <w:rFonts w:ascii="Verdana" w:hAnsi="Verdana"/>
          <w:sz w:val="18"/>
          <w:szCs w:val="18"/>
        </w:rPr>
        <w:t xml:space="preserve"> </w:t>
      </w:r>
      <w:r w:rsidR="00705003" w:rsidRPr="003D4987">
        <w:rPr>
          <w:rFonts w:ascii="Verdana" w:hAnsi="Verdana"/>
          <w:sz w:val="18"/>
          <w:szCs w:val="18"/>
        </w:rPr>
        <w:t xml:space="preserve">daty podpisania  protokołu odbioru </w:t>
      </w:r>
      <w:r w:rsidR="006C34CB" w:rsidRPr="003D4987">
        <w:rPr>
          <w:rFonts w:ascii="Verdana" w:hAnsi="Verdana"/>
          <w:sz w:val="18"/>
          <w:szCs w:val="18"/>
        </w:rPr>
        <w:t>przedmiotu umowy</w:t>
      </w:r>
      <w:r w:rsidR="00396813" w:rsidRPr="003D4987">
        <w:rPr>
          <w:rFonts w:ascii="Verdana" w:hAnsi="Verdana"/>
          <w:sz w:val="18"/>
          <w:szCs w:val="18"/>
        </w:rPr>
        <w:t xml:space="preserve">, </w:t>
      </w:r>
      <w:r w:rsidR="0018350D" w:rsidRPr="003D4987">
        <w:rPr>
          <w:rFonts w:ascii="Verdana" w:hAnsi="Verdana"/>
          <w:sz w:val="18"/>
          <w:szCs w:val="18"/>
        </w:rPr>
        <w:t xml:space="preserve">        </w:t>
      </w:r>
      <w:r w:rsidR="006C34CB" w:rsidRPr="003D4987">
        <w:rPr>
          <w:rFonts w:ascii="Verdana" w:hAnsi="Verdana"/>
          <w:sz w:val="18"/>
          <w:szCs w:val="18"/>
        </w:rPr>
        <w:t xml:space="preserve">o którym mowa w </w:t>
      </w:r>
      <w:r w:rsidR="007306B8" w:rsidRPr="003D4987">
        <w:rPr>
          <w:rFonts w:ascii="Verdana" w:hAnsi="Verdana"/>
          <w:sz w:val="18"/>
          <w:szCs w:val="18"/>
        </w:rPr>
        <w:t xml:space="preserve"> </w:t>
      </w:r>
      <w:r w:rsidR="006C34CB" w:rsidRPr="003D4987">
        <w:rPr>
          <w:rFonts w:ascii="Verdana" w:hAnsi="Verdana"/>
          <w:sz w:val="18"/>
          <w:szCs w:val="18"/>
        </w:rPr>
        <w:t>§ 2 ust. 2 umowy.</w:t>
      </w:r>
      <w:r w:rsidR="00ED2015" w:rsidRPr="003D4987">
        <w:rPr>
          <w:rFonts w:ascii="Verdana" w:hAnsi="Verdana"/>
          <w:sz w:val="18"/>
          <w:szCs w:val="18"/>
        </w:rPr>
        <w:t xml:space="preserve"> Okresy </w:t>
      </w:r>
    </w:p>
    <w:p w14:paraId="29B6AC32" w14:textId="44547BCF" w:rsidR="00E045BD" w:rsidRPr="000803EE" w:rsidRDefault="0018350D" w:rsidP="003D4987">
      <w:pPr>
        <w:pStyle w:val="Tekstpodstawowy"/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3D4987">
        <w:rPr>
          <w:rFonts w:ascii="Verdana" w:hAnsi="Verdana"/>
          <w:sz w:val="18"/>
          <w:szCs w:val="18"/>
        </w:rPr>
        <w:t>3</w:t>
      </w:r>
      <w:r w:rsidR="007306B8" w:rsidRPr="003D4987">
        <w:rPr>
          <w:rFonts w:ascii="Verdana" w:hAnsi="Verdana"/>
          <w:sz w:val="18"/>
          <w:szCs w:val="18"/>
        </w:rPr>
        <w:t>. Szczegó</w:t>
      </w:r>
      <w:r w:rsidR="00962F10" w:rsidRPr="003D4987">
        <w:rPr>
          <w:rFonts w:ascii="Verdana" w:hAnsi="Verdana"/>
          <w:sz w:val="18"/>
          <w:szCs w:val="18"/>
        </w:rPr>
        <w:t>łow</w:t>
      </w:r>
      <w:r w:rsidR="007306B8" w:rsidRPr="003D4987">
        <w:rPr>
          <w:rFonts w:ascii="Verdana" w:hAnsi="Verdana"/>
          <w:sz w:val="18"/>
          <w:szCs w:val="18"/>
        </w:rPr>
        <w:t xml:space="preserve">e postanowienia dotyczące gwarancji </w:t>
      </w:r>
      <w:r w:rsidR="00962F10" w:rsidRPr="003D4987">
        <w:rPr>
          <w:rFonts w:ascii="Verdana" w:hAnsi="Verdana"/>
          <w:sz w:val="18"/>
          <w:szCs w:val="18"/>
        </w:rPr>
        <w:t xml:space="preserve">producenta </w:t>
      </w:r>
      <w:r w:rsidR="007306B8" w:rsidRPr="003D4987">
        <w:rPr>
          <w:rFonts w:ascii="Verdana" w:hAnsi="Verdana"/>
          <w:sz w:val="18"/>
          <w:szCs w:val="18"/>
        </w:rPr>
        <w:t xml:space="preserve">zawiera karta gwarancyjna. </w:t>
      </w:r>
      <w:r w:rsidRPr="003D4987">
        <w:rPr>
          <w:rFonts w:ascii="Verdana" w:hAnsi="Verdana"/>
          <w:sz w:val="18"/>
          <w:szCs w:val="18"/>
        </w:rPr>
        <w:t xml:space="preserve">                              </w:t>
      </w:r>
    </w:p>
    <w:p w14:paraId="5FF8B5CE" w14:textId="54D3F800" w:rsidR="00E045BD" w:rsidRPr="000803EE" w:rsidRDefault="0018350D" w:rsidP="003D4987">
      <w:pPr>
        <w:pStyle w:val="Tekstpodstawowy"/>
        <w:spacing w:after="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="007306B8" w:rsidRPr="000803EE">
        <w:rPr>
          <w:rFonts w:ascii="Verdana" w:hAnsi="Verdana"/>
          <w:sz w:val="18"/>
          <w:szCs w:val="18"/>
        </w:rPr>
        <w:t>.</w:t>
      </w:r>
      <w:r w:rsidR="003D4987">
        <w:rPr>
          <w:rFonts w:ascii="Verdana" w:hAnsi="Verdana"/>
          <w:sz w:val="18"/>
          <w:szCs w:val="18"/>
        </w:rPr>
        <w:t xml:space="preserve"> </w:t>
      </w:r>
      <w:r w:rsidR="00962F10">
        <w:rPr>
          <w:rFonts w:ascii="Verdana" w:hAnsi="Verdana"/>
          <w:sz w:val="18"/>
          <w:szCs w:val="18"/>
        </w:rPr>
        <w:t>G</w:t>
      </w:r>
      <w:r w:rsidR="007306B8" w:rsidRPr="000803EE">
        <w:rPr>
          <w:rFonts w:ascii="Verdana" w:hAnsi="Verdana"/>
          <w:sz w:val="18"/>
          <w:szCs w:val="18"/>
        </w:rPr>
        <w:t>warancj</w:t>
      </w:r>
      <w:r w:rsidR="00962F10">
        <w:rPr>
          <w:rFonts w:ascii="Verdana" w:hAnsi="Verdana"/>
          <w:sz w:val="18"/>
          <w:szCs w:val="18"/>
        </w:rPr>
        <w:t>a</w:t>
      </w:r>
      <w:r w:rsidR="007306B8" w:rsidRPr="000803EE">
        <w:rPr>
          <w:rFonts w:ascii="Verdana" w:hAnsi="Verdana"/>
          <w:sz w:val="18"/>
          <w:szCs w:val="18"/>
        </w:rPr>
        <w:t xml:space="preserve"> </w:t>
      </w:r>
      <w:r w:rsidR="00962F10">
        <w:rPr>
          <w:rFonts w:ascii="Verdana" w:hAnsi="Verdana"/>
          <w:sz w:val="18"/>
          <w:szCs w:val="18"/>
        </w:rPr>
        <w:t xml:space="preserve">producenta </w:t>
      </w:r>
      <w:r w:rsidR="007306B8" w:rsidRPr="000803EE">
        <w:rPr>
          <w:rFonts w:ascii="Verdana" w:hAnsi="Verdana"/>
          <w:sz w:val="18"/>
          <w:szCs w:val="18"/>
        </w:rPr>
        <w:t xml:space="preserve"> nie </w:t>
      </w:r>
      <w:r w:rsidR="00C260D3">
        <w:rPr>
          <w:rFonts w:ascii="Verdana" w:hAnsi="Verdana"/>
          <w:sz w:val="18"/>
          <w:szCs w:val="18"/>
        </w:rPr>
        <w:t xml:space="preserve">może </w:t>
      </w:r>
      <w:r w:rsidR="007306B8" w:rsidRPr="000803EE">
        <w:rPr>
          <w:rFonts w:ascii="Verdana" w:hAnsi="Verdana"/>
          <w:sz w:val="18"/>
          <w:szCs w:val="18"/>
        </w:rPr>
        <w:t>wyłącza</w:t>
      </w:r>
      <w:r w:rsidR="00C260D3">
        <w:rPr>
          <w:rFonts w:ascii="Verdana" w:hAnsi="Verdana"/>
          <w:sz w:val="18"/>
          <w:szCs w:val="18"/>
        </w:rPr>
        <w:t>ć</w:t>
      </w:r>
      <w:r w:rsidR="007306B8" w:rsidRPr="000803EE">
        <w:rPr>
          <w:rFonts w:ascii="Verdana" w:hAnsi="Verdana"/>
          <w:sz w:val="18"/>
          <w:szCs w:val="18"/>
        </w:rPr>
        <w:t xml:space="preserve"> uprawnień Zamawiającego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</w:t>
      </w:r>
      <w:r w:rsidR="007306B8" w:rsidRPr="000803EE">
        <w:rPr>
          <w:rFonts w:ascii="Verdana" w:hAnsi="Verdana"/>
          <w:sz w:val="18"/>
          <w:szCs w:val="18"/>
        </w:rPr>
        <w:t xml:space="preserve">z tytułu rękojmi za wady przedmiotu Umowy, określonych w kodeksie cywilnym. </w:t>
      </w:r>
    </w:p>
    <w:p w14:paraId="63639027" w14:textId="77777777" w:rsidR="00E045BD" w:rsidRPr="000803EE" w:rsidRDefault="00E045BD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bookmarkStart w:id="3" w:name="_Hlk166062007"/>
    </w:p>
    <w:p w14:paraId="7D9E0CB8" w14:textId="4933220D" w:rsidR="00E045BD" w:rsidRDefault="007306B8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970B57">
        <w:rPr>
          <w:rFonts w:ascii="Verdana" w:hAnsi="Verdana"/>
          <w:b/>
          <w:bCs/>
          <w:sz w:val="18"/>
          <w:szCs w:val="18"/>
        </w:rPr>
        <w:t xml:space="preserve">§ </w:t>
      </w:r>
      <w:r w:rsidR="008B4DA4">
        <w:rPr>
          <w:rFonts w:ascii="Verdana" w:hAnsi="Verdana"/>
          <w:b/>
          <w:bCs/>
          <w:sz w:val="18"/>
          <w:szCs w:val="18"/>
        </w:rPr>
        <w:t>7</w:t>
      </w:r>
      <w:r w:rsidRPr="00970B57">
        <w:rPr>
          <w:rFonts w:ascii="Verdana" w:hAnsi="Verdana"/>
          <w:b/>
          <w:bCs/>
          <w:sz w:val="18"/>
          <w:szCs w:val="18"/>
        </w:rPr>
        <w:t>.</w:t>
      </w:r>
    </w:p>
    <w:bookmarkEnd w:id="3"/>
    <w:p w14:paraId="3BAA1D2E" w14:textId="379CCD6A" w:rsidR="008B4DA4" w:rsidRDefault="008B4DA4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Ochrona danych</w:t>
      </w:r>
    </w:p>
    <w:p w14:paraId="334B4D6D" w14:textId="77777777" w:rsidR="008B4DA4" w:rsidRPr="008B4DA4" w:rsidRDefault="008B4DA4" w:rsidP="003D4987">
      <w:pPr>
        <w:widowControl/>
        <w:numPr>
          <w:ilvl w:val="0"/>
          <w:numId w:val="5"/>
        </w:numPr>
        <w:tabs>
          <w:tab w:val="left" w:pos="9072"/>
        </w:tabs>
        <w:suppressAutoHyphens w:val="0"/>
        <w:spacing w:line="360" w:lineRule="auto"/>
        <w:ind w:hanging="360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Administratorem danych osobowych udostępnionych przez Wykonawcę jest:</w:t>
      </w:r>
    </w:p>
    <w:p w14:paraId="6AE61B79" w14:textId="77777777" w:rsidR="008B4DA4" w:rsidRPr="008B4DA4" w:rsidRDefault="008B4DA4" w:rsidP="003D4987">
      <w:pPr>
        <w:tabs>
          <w:tab w:val="left" w:pos="9072"/>
        </w:tabs>
        <w:spacing w:line="360" w:lineRule="auto"/>
        <w:ind w:left="360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Sieć Badawcza Łukasiewicz - Przemysłowy Instytut Motoryzacji</w:t>
      </w:r>
      <w:r w:rsidRPr="008B4DA4" w:rsidDel="005D183D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 </w:t>
      </w:r>
    </w:p>
    <w:p w14:paraId="18B8D8BC" w14:textId="77777777" w:rsidR="008B4DA4" w:rsidRPr="008B4DA4" w:rsidRDefault="008B4DA4" w:rsidP="003D4987">
      <w:pPr>
        <w:spacing w:line="360" w:lineRule="auto"/>
        <w:ind w:left="12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     ul. Jagiellońska 55, 03-301 Warszawa, tel. 22 7777 015, </w:t>
      </w:r>
      <w:r w:rsidRPr="008B4DA4">
        <w:rPr>
          <w:rFonts w:ascii="Verdana" w:eastAsia="Times New Roman" w:hAnsi="Verdana" w:cs="Times New Roman"/>
          <w:color w:val="0000FF"/>
          <w:kern w:val="2"/>
          <w:sz w:val="18"/>
          <w:szCs w:val="18"/>
          <w:u w:val="single" w:color="0000FF"/>
          <w:lang w:eastAsia="pl-PL"/>
          <w14:ligatures w14:val="standardContextual"/>
        </w:rPr>
        <w:t>instytut@pimot.lukasiewicz.gov.pl</w:t>
      </w: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.  </w:t>
      </w:r>
    </w:p>
    <w:p w14:paraId="065F6DCE" w14:textId="77777777" w:rsidR="008B4DA4" w:rsidRPr="008B4DA4" w:rsidRDefault="008B4DA4" w:rsidP="003D4987">
      <w:pPr>
        <w:widowControl/>
        <w:numPr>
          <w:ilvl w:val="0"/>
          <w:numId w:val="5"/>
        </w:numPr>
        <w:suppressAutoHyphens w:val="0"/>
        <w:spacing w:line="360" w:lineRule="auto"/>
        <w:ind w:hanging="360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Wykonawcy dane osobowe będą przetwarzane w celu zawarcia i realizacji Umowy:  </w:t>
      </w:r>
    </w:p>
    <w:p w14:paraId="16043295" w14:textId="77777777" w:rsidR="008B4DA4" w:rsidRPr="008B4DA4" w:rsidRDefault="008B4DA4" w:rsidP="003D4987">
      <w:pPr>
        <w:widowControl/>
        <w:numPr>
          <w:ilvl w:val="1"/>
          <w:numId w:val="5"/>
        </w:numPr>
        <w:suppressAutoHyphens w:val="0"/>
        <w:spacing w:line="360" w:lineRule="auto"/>
        <w:ind w:hanging="348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w przypadku osób wyznaczonych do zawarcia Umowy na podstawie art. 6 ust. 1 lit. b RODO;  </w:t>
      </w:r>
    </w:p>
    <w:p w14:paraId="3A154131" w14:textId="77777777" w:rsidR="008B4DA4" w:rsidRPr="008B4DA4" w:rsidRDefault="008B4DA4" w:rsidP="003D4987">
      <w:pPr>
        <w:widowControl/>
        <w:numPr>
          <w:ilvl w:val="1"/>
          <w:numId w:val="5"/>
        </w:numPr>
        <w:suppressAutoHyphens w:val="0"/>
        <w:spacing w:line="360" w:lineRule="auto"/>
        <w:ind w:hanging="348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w przypadku osób wyznaczonych do kontaktu/nadzoru/wykonania Umowy na podstawie art. 6 ust. 1 lit. e RODO;  </w:t>
      </w:r>
    </w:p>
    <w:p w14:paraId="5C72BE14" w14:textId="77777777" w:rsidR="008B4DA4" w:rsidRPr="008B4DA4" w:rsidRDefault="008B4DA4" w:rsidP="003D4987">
      <w:pPr>
        <w:widowControl/>
        <w:numPr>
          <w:ilvl w:val="1"/>
          <w:numId w:val="5"/>
        </w:numPr>
        <w:suppressAutoHyphens w:val="0"/>
        <w:spacing w:line="360" w:lineRule="auto"/>
        <w:ind w:hanging="348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w przypadku dochodzenia roszczeń i obrony przed roszczeniami na podstawie art. 6 ust. 1 lit. c i e RODO.  </w:t>
      </w:r>
    </w:p>
    <w:p w14:paraId="38F2F7D5" w14:textId="77777777" w:rsidR="008B4DA4" w:rsidRPr="008B4DA4" w:rsidRDefault="008B4DA4" w:rsidP="003D4987">
      <w:pPr>
        <w:widowControl/>
        <w:numPr>
          <w:ilvl w:val="0"/>
          <w:numId w:val="5"/>
        </w:numPr>
        <w:suppressAutoHyphens w:val="0"/>
        <w:spacing w:line="360" w:lineRule="auto"/>
        <w:ind w:hanging="360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Podanie danych osób wyznaczonych do zawarcia i przygotowania Umowy jest wymogiem umownym i stanowi warunek do zawarcia Umowy.  </w:t>
      </w:r>
    </w:p>
    <w:p w14:paraId="5C1A75CD" w14:textId="77777777" w:rsidR="008B4DA4" w:rsidRPr="008B4DA4" w:rsidRDefault="008B4DA4" w:rsidP="003D4987">
      <w:pPr>
        <w:widowControl/>
        <w:numPr>
          <w:ilvl w:val="0"/>
          <w:numId w:val="5"/>
        </w:numPr>
        <w:suppressAutoHyphens w:val="0"/>
        <w:spacing w:line="360" w:lineRule="auto"/>
        <w:ind w:hanging="360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Dane osobowe nie będą udostępniane innym odbiorcom, z wyjątkiem przypadków przewidzianych przepisami prawa.  </w:t>
      </w:r>
    </w:p>
    <w:p w14:paraId="7E2627FD" w14:textId="77777777" w:rsidR="008B4DA4" w:rsidRPr="008B4DA4" w:rsidRDefault="008B4DA4" w:rsidP="003D4987">
      <w:pPr>
        <w:widowControl/>
        <w:numPr>
          <w:ilvl w:val="0"/>
          <w:numId w:val="5"/>
        </w:numPr>
        <w:suppressAutoHyphens w:val="0"/>
        <w:spacing w:after="67" w:line="360" w:lineRule="auto"/>
        <w:ind w:hanging="360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Dane przechowywane będą przez okres oznaczony kategorią archiwalną wskazaną w Jednolitym Rzeczowym Wykazie Akt Urzędu Ochrony Danych Osobowych, który zgodnie z art. 6 ust. 2 ustawy z dnia 14 lipca 1983 r. o narodowym zasobie archiwalnym i archiwach (Dz.U. z 2020 r. poz. 164) został przygotowany w porozumieniu z Naczelnym Dyrektorem Archiwów Państwowych a przypadku potrzeby ustalenia, dochodzenia lub obrony przed roszczeniami z tytułu realizacji Umowy - do czasu przedawnienia ewentualnych roszczeń.  </w:t>
      </w:r>
    </w:p>
    <w:p w14:paraId="5A95F0A8" w14:textId="38B1EDE3" w:rsidR="008B4DA4" w:rsidRPr="007306B8" w:rsidRDefault="008B4DA4" w:rsidP="003D4987">
      <w:pPr>
        <w:widowControl/>
        <w:numPr>
          <w:ilvl w:val="0"/>
          <w:numId w:val="5"/>
        </w:numPr>
        <w:suppressAutoHyphens w:val="0"/>
        <w:spacing w:line="360" w:lineRule="auto"/>
        <w:ind w:hanging="360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Wykonawca posiada prawo dostępu do treści swoich danych oraz z zastrzeżeniem przepisów prawa: </w:t>
      </w:r>
      <w:r w:rsidRPr="007306B8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prawo ich sprostowania, usunięcia, ograniczenia przetwarzania, prawo do przenoszenia danych, </w:t>
      </w:r>
      <w:r w:rsidRPr="007306B8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lastRenderedPageBreak/>
        <w:t xml:space="preserve">prawo do wniesienia sprzeciwu, prawo do cofnięcia zgody w dowolnym momencie bez wpływu na zgodność z prawem przetwarzania, którego dokonano na podstawie zgody przed jej cofnięciem.  </w:t>
      </w:r>
    </w:p>
    <w:p w14:paraId="453E53DE" w14:textId="77777777" w:rsidR="008B4DA4" w:rsidRPr="008B4DA4" w:rsidRDefault="008B4DA4" w:rsidP="003D4987">
      <w:pPr>
        <w:widowControl/>
        <w:numPr>
          <w:ilvl w:val="0"/>
          <w:numId w:val="5"/>
        </w:numPr>
        <w:suppressAutoHyphens w:val="0"/>
        <w:spacing w:after="101" w:line="360" w:lineRule="auto"/>
        <w:ind w:hanging="360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8B4DA4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Wykonawca ma prawo do wniesienia skargi do Prezesa Urzędu Ochrony Danych Osobowych. </w:t>
      </w:r>
    </w:p>
    <w:p w14:paraId="121EA237" w14:textId="77777777" w:rsidR="00CD4606" w:rsidRDefault="00CD4606">
      <w:pPr>
        <w:pStyle w:val="Tekstpodstawowy"/>
        <w:spacing w:after="0" w:line="360" w:lineRule="auto"/>
        <w:ind w:left="360"/>
        <w:jc w:val="center"/>
        <w:rPr>
          <w:rFonts w:ascii="Verdana" w:hAnsi="Verdana"/>
          <w:b/>
          <w:bCs/>
          <w:sz w:val="18"/>
          <w:szCs w:val="18"/>
        </w:rPr>
      </w:pPr>
    </w:p>
    <w:p w14:paraId="13556E39" w14:textId="2863A787" w:rsidR="0074719C" w:rsidRDefault="0074719C" w:rsidP="003D4987">
      <w:pPr>
        <w:pStyle w:val="Tekstpodstawowy"/>
        <w:spacing w:after="0" w:line="360" w:lineRule="auto"/>
        <w:ind w:left="360"/>
        <w:jc w:val="center"/>
        <w:rPr>
          <w:rFonts w:ascii="Verdana" w:hAnsi="Verdana"/>
          <w:b/>
          <w:bCs/>
          <w:sz w:val="18"/>
          <w:szCs w:val="18"/>
        </w:rPr>
      </w:pPr>
      <w:r w:rsidRPr="00771A0B">
        <w:rPr>
          <w:rFonts w:ascii="Verdana" w:hAnsi="Verdana"/>
          <w:b/>
          <w:bCs/>
          <w:sz w:val="18"/>
          <w:szCs w:val="18"/>
        </w:rPr>
        <w:t xml:space="preserve">§ </w:t>
      </w:r>
      <w:r>
        <w:rPr>
          <w:rFonts w:ascii="Verdana" w:hAnsi="Verdana"/>
          <w:b/>
          <w:bCs/>
          <w:sz w:val="18"/>
          <w:szCs w:val="18"/>
        </w:rPr>
        <w:t>8</w:t>
      </w:r>
      <w:r w:rsidRPr="00771A0B">
        <w:rPr>
          <w:rFonts w:ascii="Verdana" w:hAnsi="Verdana"/>
          <w:b/>
          <w:bCs/>
          <w:sz w:val="18"/>
          <w:szCs w:val="18"/>
        </w:rPr>
        <w:t>.</w:t>
      </w:r>
    </w:p>
    <w:p w14:paraId="4F7231C9" w14:textId="6F4D1D5A" w:rsidR="0074719C" w:rsidRDefault="0074719C" w:rsidP="003D4987">
      <w:pPr>
        <w:pStyle w:val="Tekstpodstawowy"/>
        <w:spacing w:after="0" w:line="360" w:lineRule="auto"/>
        <w:ind w:left="36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Zmiany umowy </w:t>
      </w:r>
    </w:p>
    <w:p w14:paraId="0CF14B63" w14:textId="77777777" w:rsidR="00B733D5" w:rsidRPr="003D4987" w:rsidRDefault="00B733D5" w:rsidP="003D4987">
      <w:pPr>
        <w:pStyle w:val="Tekstpodstawowy"/>
        <w:numPr>
          <w:ilvl w:val="0"/>
          <w:numId w:val="25"/>
        </w:numPr>
        <w:suppressAutoHyphens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Verdana" w:hAnsi="Verdana" w:cs="Tahoma"/>
          <w:sz w:val="18"/>
          <w:szCs w:val="18"/>
        </w:rPr>
      </w:pPr>
      <w:r w:rsidRPr="003D4987">
        <w:rPr>
          <w:rFonts w:ascii="Verdana" w:hAnsi="Verdana" w:cs="Tahoma"/>
          <w:sz w:val="18"/>
          <w:szCs w:val="18"/>
        </w:rPr>
        <w:t>Działając na podstawie art. 455 ust. 1 pkt 1 ustawy Pzp Zamawiający przewiduje możliwość zmiany postanowień umowy w następujących przypadkach:</w:t>
      </w:r>
    </w:p>
    <w:p w14:paraId="1FE5CAB1" w14:textId="77777777" w:rsidR="00B733D5" w:rsidRPr="003D4987" w:rsidRDefault="00B733D5" w:rsidP="003D4987">
      <w:pPr>
        <w:pStyle w:val="Tekstpodstawowy"/>
        <w:widowControl/>
        <w:numPr>
          <w:ilvl w:val="0"/>
          <w:numId w:val="26"/>
        </w:numPr>
        <w:suppressAutoHyphens w:val="0"/>
        <w:spacing w:after="0" w:line="360" w:lineRule="auto"/>
        <w:ind w:left="993" w:hanging="426"/>
        <w:contextualSpacing/>
        <w:jc w:val="both"/>
        <w:rPr>
          <w:rFonts w:ascii="Verdana" w:hAnsi="Verdana" w:cs="Tahoma"/>
          <w:sz w:val="18"/>
          <w:szCs w:val="18"/>
        </w:rPr>
      </w:pPr>
      <w:r w:rsidRPr="003D4987">
        <w:rPr>
          <w:rFonts w:ascii="Verdana" w:hAnsi="Verdana" w:cs="Tahoma"/>
          <w:sz w:val="18"/>
          <w:szCs w:val="18"/>
        </w:rPr>
        <w:t>gdy nastąpi zmiana powszechnie obowiązujących przepisów prawa w zakresie mającym wpływ na realizację przedmiotu zamówienia w ten sposób, że czynią wykonanie umowy na dotychczasowych zasadach niecelowym, niezgodnym z wymaganiami lub niemożliwym, przy czym zmiany umowy dokonane mogą być tylko w zakresie niezbędnym do dostosowania postanowień umowy do wprowadzonych przepisów prawa;</w:t>
      </w:r>
    </w:p>
    <w:p w14:paraId="4D9DA4D8" w14:textId="77777777" w:rsidR="00B733D5" w:rsidRPr="003D4987" w:rsidRDefault="00B733D5" w:rsidP="003D4987">
      <w:pPr>
        <w:pStyle w:val="Tekstpodstawowy"/>
        <w:widowControl/>
        <w:numPr>
          <w:ilvl w:val="0"/>
          <w:numId w:val="26"/>
        </w:numPr>
        <w:suppressAutoHyphens w:val="0"/>
        <w:spacing w:after="0" w:line="360" w:lineRule="auto"/>
        <w:ind w:left="993" w:hanging="426"/>
        <w:contextualSpacing/>
        <w:jc w:val="both"/>
        <w:rPr>
          <w:rFonts w:ascii="Verdana" w:hAnsi="Verdana" w:cs="Tahoma"/>
          <w:sz w:val="18"/>
          <w:szCs w:val="18"/>
        </w:rPr>
      </w:pPr>
      <w:r w:rsidRPr="003D4987">
        <w:rPr>
          <w:rFonts w:ascii="Verdana" w:hAnsi="Verdana" w:cs="Tahoma"/>
          <w:sz w:val="18"/>
          <w:szCs w:val="18"/>
        </w:rPr>
        <w:t>gdy wynikną rozbieżności lub niejasności w rozumieniu pojęć użytych w umowie, których nie można usunąć w inny sposób, a zmiana będzie umożliwiać usunięcie rozbieżności i doprecyzowanie umowy w celu jednoznacznej interpretacji jej zapisów przez Strony, przy czym zmiana umowy może polegać na wyeliminowaniu rozbieżności lub niejasności w umowie lub jednoznacznym sprecyzowaniu postanowień umowy wywołujących wątpliwości pomiędzy Stronami;</w:t>
      </w:r>
    </w:p>
    <w:p w14:paraId="33C9C351" w14:textId="77777777" w:rsidR="00B733D5" w:rsidRDefault="00B733D5" w:rsidP="003D4987">
      <w:pPr>
        <w:pStyle w:val="Tekstpodstawowy"/>
        <w:widowControl/>
        <w:numPr>
          <w:ilvl w:val="0"/>
          <w:numId w:val="26"/>
        </w:numPr>
        <w:suppressAutoHyphens w:val="0"/>
        <w:spacing w:after="0" w:line="360" w:lineRule="auto"/>
        <w:ind w:left="993" w:hanging="426"/>
        <w:contextualSpacing/>
        <w:jc w:val="both"/>
        <w:rPr>
          <w:rFonts w:ascii="Verdana" w:hAnsi="Verdana" w:cs="Tahoma"/>
          <w:sz w:val="18"/>
          <w:szCs w:val="18"/>
        </w:rPr>
      </w:pPr>
      <w:r w:rsidRPr="003D4987">
        <w:rPr>
          <w:rFonts w:ascii="Verdana" w:hAnsi="Verdana" w:cs="Tahoma"/>
          <w:sz w:val="18"/>
          <w:szCs w:val="18"/>
        </w:rPr>
        <w:t>w przypadku zmian wynikających z oddziaływania siły wyższej,</w:t>
      </w:r>
    </w:p>
    <w:p w14:paraId="41613362" w14:textId="2A0651C8" w:rsidR="008B4DA4" w:rsidRDefault="00B733D5" w:rsidP="003D4987">
      <w:pPr>
        <w:pStyle w:val="Tekstpodstawowy"/>
        <w:widowControl/>
        <w:numPr>
          <w:ilvl w:val="0"/>
          <w:numId w:val="26"/>
        </w:numPr>
        <w:suppressAutoHyphens w:val="0"/>
        <w:spacing w:after="0" w:line="360" w:lineRule="auto"/>
        <w:ind w:left="993" w:hanging="426"/>
        <w:contextualSpacing/>
        <w:jc w:val="both"/>
        <w:rPr>
          <w:rFonts w:ascii="Verdana" w:hAnsi="Verdana" w:cs="Tahoma"/>
          <w:sz w:val="18"/>
          <w:szCs w:val="18"/>
        </w:rPr>
      </w:pPr>
      <w:r w:rsidRPr="003D4987">
        <w:rPr>
          <w:rFonts w:ascii="Verdana" w:hAnsi="Verdana" w:cs="Tahoma"/>
          <w:sz w:val="18"/>
          <w:szCs w:val="18"/>
        </w:rPr>
        <w:t>zmiana terminu realizacji przedmiotu umowy</w:t>
      </w:r>
      <w:r w:rsidR="006A007E">
        <w:rPr>
          <w:rFonts w:ascii="Verdana" w:hAnsi="Verdana" w:cs="Tahoma"/>
          <w:sz w:val="18"/>
          <w:szCs w:val="18"/>
        </w:rPr>
        <w:t xml:space="preserve"> </w:t>
      </w:r>
      <w:r w:rsidR="006A007E" w:rsidRPr="003D4987">
        <w:rPr>
          <w:rFonts w:ascii="Verdana" w:hAnsi="Verdana" w:cs="Tahoma"/>
          <w:sz w:val="18"/>
          <w:szCs w:val="18"/>
        </w:rPr>
        <w:t>w razie wystąpienia okoliczności leżących wyłącznie po stronie Zamawiającego lub okoliczności niezależnych od Zamawiającego i Wykonawcy – termin może ulec wydłużeniu nie więcej niż o czas trwania tych okoliczności);</w:t>
      </w:r>
    </w:p>
    <w:p w14:paraId="4B6217D0" w14:textId="581C2111" w:rsidR="0035163A" w:rsidRPr="003D4987" w:rsidRDefault="0035163A" w:rsidP="003D4987">
      <w:pPr>
        <w:pStyle w:val="Tekstpodstawowy"/>
        <w:widowControl/>
        <w:numPr>
          <w:ilvl w:val="0"/>
          <w:numId w:val="26"/>
        </w:numPr>
        <w:suppressAutoHyphens w:val="0"/>
        <w:spacing w:after="0" w:line="360" w:lineRule="auto"/>
        <w:ind w:left="993" w:hanging="426"/>
        <w:contextualSpacing/>
        <w:jc w:val="both"/>
        <w:rPr>
          <w:rFonts w:ascii="Verdana" w:hAnsi="Verdana" w:cs="Tahoma"/>
          <w:sz w:val="18"/>
          <w:szCs w:val="18"/>
        </w:rPr>
      </w:pPr>
      <w:r w:rsidRPr="003D4987">
        <w:rPr>
          <w:rFonts w:ascii="Verdana" w:hAnsi="Verdana" w:cs="Tahoma"/>
          <w:sz w:val="18"/>
          <w:szCs w:val="18"/>
        </w:rPr>
        <w:t>zmiana sposobu wykonania Umowy w przypadku wystąpienia uzasadnionych przyczyn technicznych lub funkcjonalnych, np. wycofanie z produkcji lub zaprzestanie/wstrzymanie produkcji,</w:t>
      </w:r>
      <w:r>
        <w:rPr>
          <w:rFonts w:ascii="Verdana" w:hAnsi="Verdana" w:cs="Tahoma"/>
          <w:sz w:val="18"/>
          <w:szCs w:val="18"/>
        </w:rPr>
        <w:t xml:space="preserve"> </w:t>
      </w:r>
      <w:r w:rsidRPr="003D4987">
        <w:rPr>
          <w:rFonts w:ascii="Verdana" w:hAnsi="Verdana" w:cs="Tahoma"/>
          <w:sz w:val="18"/>
          <w:szCs w:val="18"/>
        </w:rPr>
        <w:t>wprowadzenie now</w:t>
      </w:r>
      <w:r>
        <w:rPr>
          <w:rFonts w:ascii="Verdana" w:hAnsi="Verdana" w:cs="Tahoma"/>
          <w:sz w:val="18"/>
          <w:szCs w:val="18"/>
        </w:rPr>
        <w:t>ych rozwiązań</w:t>
      </w:r>
      <w:r w:rsidRPr="003D4987">
        <w:rPr>
          <w:rFonts w:ascii="Verdana" w:hAnsi="Verdana" w:cs="Tahoma"/>
          <w:sz w:val="18"/>
          <w:szCs w:val="18"/>
        </w:rPr>
        <w:t xml:space="preserve"> technolog</w:t>
      </w:r>
      <w:r>
        <w:rPr>
          <w:rFonts w:ascii="Verdana" w:hAnsi="Verdana" w:cs="Tahoma"/>
          <w:sz w:val="18"/>
          <w:szCs w:val="18"/>
        </w:rPr>
        <w:t>icznych</w:t>
      </w:r>
      <w:r w:rsidRPr="003D4987">
        <w:rPr>
          <w:rFonts w:ascii="Verdana" w:hAnsi="Verdana" w:cs="Tahoma"/>
          <w:sz w:val="18"/>
          <w:szCs w:val="18"/>
        </w:rPr>
        <w:t xml:space="preserve"> zgodn</w:t>
      </w:r>
      <w:r>
        <w:rPr>
          <w:rFonts w:ascii="Verdana" w:hAnsi="Verdana" w:cs="Tahoma"/>
          <w:sz w:val="18"/>
          <w:szCs w:val="18"/>
        </w:rPr>
        <w:t>ych</w:t>
      </w:r>
      <w:r w:rsidRPr="003D4987">
        <w:rPr>
          <w:rFonts w:ascii="Verdana" w:hAnsi="Verdana" w:cs="Tahoma"/>
          <w:sz w:val="18"/>
          <w:szCs w:val="18"/>
        </w:rPr>
        <w:t xml:space="preserve"> z </w:t>
      </w:r>
      <w:r>
        <w:rPr>
          <w:rFonts w:ascii="Verdana" w:hAnsi="Verdana" w:cs="Tahoma"/>
          <w:sz w:val="18"/>
          <w:szCs w:val="18"/>
        </w:rPr>
        <w:t>U</w:t>
      </w:r>
      <w:r w:rsidRPr="003D4987">
        <w:rPr>
          <w:rFonts w:ascii="Verdana" w:hAnsi="Verdana" w:cs="Tahoma"/>
          <w:sz w:val="18"/>
          <w:szCs w:val="18"/>
        </w:rPr>
        <w:t>mową (możliwa zmiana na produkt o nie gorszych parametrach niż określone w OPZ);</w:t>
      </w:r>
    </w:p>
    <w:p w14:paraId="623A36FA" w14:textId="40377DCE" w:rsidR="0074719C" w:rsidRPr="003D4987" w:rsidRDefault="00721883" w:rsidP="003D4987">
      <w:pPr>
        <w:pStyle w:val="Tekstpodstawowy"/>
        <w:numPr>
          <w:ilvl w:val="0"/>
          <w:numId w:val="25"/>
        </w:numPr>
        <w:suppressAutoHyphens w:val="0"/>
        <w:adjustRightInd w:val="0"/>
        <w:spacing w:after="0" w:line="360" w:lineRule="auto"/>
        <w:ind w:left="426" w:hanging="426"/>
        <w:contextualSpacing/>
        <w:jc w:val="both"/>
        <w:textAlignment w:val="baseline"/>
        <w:rPr>
          <w:rFonts w:ascii="Verdana" w:hAnsi="Verdana" w:cs="Tahoma"/>
          <w:sz w:val="18"/>
          <w:szCs w:val="18"/>
        </w:rPr>
      </w:pPr>
      <w:bookmarkStart w:id="4" w:name="_Hlk166062713"/>
      <w:r w:rsidRPr="003D4987">
        <w:rPr>
          <w:rFonts w:ascii="Verdana" w:hAnsi="Verdana" w:cs="Tahoma"/>
          <w:sz w:val="18"/>
          <w:szCs w:val="18"/>
        </w:rPr>
        <w:t xml:space="preserve">Zmiana umowy wymaga wykazania </w:t>
      </w:r>
      <w:r w:rsidR="0044083C">
        <w:rPr>
          <w:rFonts w:ascii="Verdana" w:hAnsi="Verdana" w:cs="Tahoma"/>
          <w:sz w:val="18"/>
          <w:szCs w:val="18"/>
        </w:rPr>
        <w:t xml:space="preserve">okoliczności </w:t>
      </w:r>
      <w:r w:rsidRPr="003D4987">
        <w:rPr>
          <w:rFonts w:ascii="Verdana" w:hAnsi="Verdana" w:cs="Tahoma"/>
          <w:sz w:val="18"/>
          <w:szCs w:val="18"/>
        </w:rPr>
        <w:t>uzasadnia</w:t>
      </w:r>
      <w:r w:rsidR="0044083C">
        <w:rPr>
          <w:rFonts w:ascii="Verdana" w:hAnsi="Verdana" w:cs="Tahoma"/>
          <w:sz w:val="18"/>
          <w:szCs w:val="18"/>
        </w:rPr>
        <w:t xml:space="preserve">jących </w:t>
      </w:r>
      <w:r w:rsidRPr="003D4987">
        <w:rPr>
          <w:rFonts w:ascii="Verdana" w:hAnsi="Verdana" w:cs="Tahoma"/>
          <w:sz w:val="18"/>
          <w:szCs w:val="18"/>
        </w:rPr>
        <w:t>dokonanie tej zmiany</w:t>
      </w:r>
      <w:r w:rsidR="0044083C">
        <w:rPr>
          <w:rFonts w:ascii="Verdana" w:hAnsi="Verdana" w:cs="Tahoma"/>
          <w:sz w:val="18"/>
          <w:szCs w:val="18"/>
        </w:rPr>
        <w:t xml:space="preserve">. </w:t>
      </w:r>
    </w:p>
    <w:p w14:paraId="14455B6A" w14:textId="77777777" w:rsidR="00CD4606" w:rsidRDefault="00CD4606" w:rsidP="00721883">
      <w:pPr>
        <w:pStyle w:val="Tekstpodstawowy"/>
        <w:spacing w:after="0" w:line="360" w:lineRule="auto"/>
        <w:ind w:left="360"/>
        <w:jc w:val="center"/>
        <w:rPr>
          <w:rFonts w:ascii="Verdana" w:hAnsi="Verdana"/>
          <w:b/>
          <w:bCs/>
          <w:sz w:val="18"/>
          <w:szCs w:val="18"/>
        </w:rPr>
      </w:pPr>
    </w:p>
    <w:p w14:paraId="48FD172F" w14:textId="2D94A2D3" w:rsidR="008B4DA4" w:rsidRDefault="008B4DA4" w:rsidP="00721883">
      <w:pPr>
        <w:pStyle w:val="Tekstpodstawowy"/>
        <w:spacing w:after="0" w:line="360" w:lineRule="auto"/>
        <w:ind w:left="360"/>
        <w:jc w:val="center"/>
        <w:rPr>
          <w:rFonts w:ascii="Verdana" w:hAnsi="Verdana"/>
          <w:b/>
          <w:bCs/>
          <w:sz w:val="18"/>
          <w:szCs w:val="18"/>
        </w:rPr>
      </w:pPr>
      <w:r w:rsidRPr="00970B57">
        <w:rPr>
          <w:rFonts w:ascii="Verdana" w:hAnsi="Verdana"/>
          <w:b/>
          <w:bCs/>
          <w:sz w:val="18"/>
          <w:szCs w:val="18"/>
        </w:rPr>
        <w:t>§</w:t>
      </w:r>
      <w:bookmarkEnd w:id="4"/>
      <w:r w:rsidRPr="00970B57">
        <w:rPr>
          <w:rFonts w:ascii="Verdana" w:hAnsi="Verdana"/>
          <w:b/>
          <w:bCs/>
          <w:sz w:val="18"/>
          <w:szCs w:val="18"/>
        </w:rPr>
        <w:t xml:space="preserve"> </w:t>
      </w:r>
      <w:r w:rsidR="0074719C">
        <w:rPr>
          <w:rFonts w:ascii="Verdana" w:hAnsi="Verdana"/>
          <w:b/>
          <w:bCs/>
          <w:sz w:val="18"/>
          <w:szCs w:val="18"/>
        </w:rPr>
        <w:t>9</w:t>
      </w:r>
      <w:r w:rsidRPr="00970B57">
        <w:rPr>
          <w:rFonts w:ascii="Verdana" w:hAnsi="Verdana"/>
          <w:b/>
          <w:bCs/>
          <w:sz w:val="18"/>
          <w:szCs w:val="18"/>
        </w:rPr>
        <w:t>.</w:t>
      </w:r>
    </w:p>
    <w:p w14:paraId="438C5DAA" w14:textId="1383D1B8" w:rsidR="00A134D7" w:rsidRDefault="00A134D7" w:rsidP="00721883">
      <w:pPr>
        <w:pStyle w:val="Tekstpodstawowy"/>
        <w:spacing w:after="0" w:line="36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Postanowienia końcowe</w:t>
      </w:r>
    </w:p>
    <w:p w14:paraId="335AE5E8" w14:textId="756D7413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1. Wszelkie zmiany niniejszej umowy </w:t>
      </w:r>
      <w:r w:rsidR="00CE07DE">
        <w:rPr>
          <w:rFonts w:ascii="Verdana" w:hAnsi="Verdana"/>
          <w:sz w:val="18"/>
          <w:szCs w:val="18"/>
        </w:rPr>
        <w:t>wymaga</w:t>
      </w:r>
      <w:r w:rsidR="007274D9">
        <w:rPr>
          <w:rFonts w:ascii="Verdana" w:hAnsi="Verdana"/>
          <w:sz w:val="18"/>
          <w:szCs w:val="18"/>
        </w:rPr>
        <w:t>ją</w:t>
      </w:r>
      <w:r w:rsidR="00CE07DE">
        <w:rPr>
          <w:rFonts w:ascii="Verdana" w:hAnsi="Verdana"/>
          <w:sz w:val="18"/>
          <w:szCs w:val="18"/>
        </w:rPr>
        <w:t xml:space="preserve"> formy pisemnej </w:t>
      </w:r>
      <w:r w:rsidRPr="000803EE">
        <w:rPr>
          <w:rFonts w:ascii="Verdana" w:hAnsi="Verdana"/>
          <w:sz w:val="18"/>
          <w:szCs w:val="18"/>
        </w:rPr>
        <w:t>pod rygorem nieważności</w:t>
      </w:r>
      <w:r w:rsidR="00CE07DE">
        <w:rPr>
          <w:rFonts w:ascii="Verdana" w:hAnsi="Verdana"/>
          <w:sz w:val="18"/>
          <w:szCs w:val="18"/>
        </w:rPr>
        <w:t xml:space="preserve">. </w:t>
      </w:r>
      <w:r w:rsidRPr="000803EE">
        <w:rPr>
          <w:rFonts w:ascii="Verdana" w:hAnsi="Verdana"/>
          <w:sz w:val="18"/>
          <w:szCs w:val="18"/>
        </w:rPr>
        <w:t xml:space="preserve"> </w:t>
      </w:r>
      <w:r w:rsidRPr="000803EE">
        <w:rPr>
          <w:rFonts w:ascii="Verdana" w:hAnsi="Verdana"/>
          <w:sz w:val="18"/>
          <w:szCs w:val="18"/>
        </w:rPr>
        <w:br/>
      </w:r>
    </w:p>
    <w:p w14:paraId="4132C0E2" w14:textId="77777777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2. W sprawach nieuregulowanych niniejszą umową mają zastosowanie przepisy Kodeksu </w:t>
      </w:r>
      <w:r w:rsidRPr="000803EE">
        <w:rPr>
          <w:rFonts w:ascii="Verdana" w:hAnsi="Verdana"/>
          <w:sz w:val="18"/>
          <w:szCs w:val="18"/>
        </w:rPr>
        <w:br/>
        <w:t xml:space="preserve">Cywilnego. </w:t>
      </w:r>
    </w:p>
    <w:p w14:paraId="531E8281" w14:textId="566374BA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>3. Oferta Wykonawcy z dnia</w:t>
      </w:r>
      <w:r w:rsidR="00A134D7">
        <w:rPr>
          <w:rFonts w:ascii="Verdana" w:hAnsi="Verdana"/>
          <w:sz w:val="18"/>
          <w:szCs w:val="18"/>
        </w:rPr>
        <w:t>………………………</w:t>
      </w:r>
      <w:r w:rsidRPr="000803EE">
        <w:rPr>
          <w:rFonts w:ascii="Verdana" w:hAnsi="Verdana"/>
          <w:sz w:val="18"/>
          <w:szCs w:val="18"/>
        </w:rPr>
        <w:t xml:space="preserve">stanowi załącznik do umowy i </w:t>
      </w:r>
      <w:r w:rsidR="00CE07DE">
        <w:rPr>
          <w:rFonts w:ascii="Verdana" w:hAnsi="Verdana"/>
          <w:sz w:val="18"/>
          <w:szCs w:val="18"/>
        </w:rPr>
        <w:t>jest</w:t>
      </w:r>
      <w:r w:rsidRPr="000803EE">
        <w:rPr>
          <w:rFonts w:ascii="Verdana" w:hAnsi="Verdana"/>
          <w:sz w:val="18"/>
          <w:szCs w:val="18"/>
        </w:rPr>
        <w:t xml:space="preserve"> </w:t>
      </w:r>
      <w:r w:rsidRPr="000803EE">
        <w:rPr>
          <w:rFonts w:ascii="Verdana" w:hAnsi="Verdana"/>
          <w:sz w:val="18"/>
          <w:szCs w:val="18"/>
        </w:rPr>
        <w:br/>
        <w:t>jej integralną częścią</w:t>
      </w:r>
      <w:r w:rsidR="00A134D7">
        <w:rPr>
          <w:rFonts w:ascii="Verdana" w:hAnsi="Verdana"/>
          <w:sz w:val="18"/>
          <w:szCs w:val="18"/>
        </w:rPr>
        <w:t>.</w:t>
      </w:r>
    </w:p>
    <w:p w14:paraId="548177FD" w14:textId="77777777" w:rsidR="00E045BD" w:rsidRPr="000803EE" w:rsidRDefault="007306B8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4. Ewentualne spory mogące wynikać na tle niniejszej umowy strony poddadzą pod </w:t>
      </w:r>
      <w:r w:rsidRPr="000803EE">
        <w:rPr>
          <w:rFonts w:ascii="Verdana" w:hAnsi="Verdana"/>
          <w:sz w:val="18"/>
          <w:szCs w:val="18"/>
        </w:rPr>
        <w:br/>
      </w:r>
      <w:r w:rsidRPr="000803EE">
        <w:rPr>
          <w:rFonts w:ascii="Verdana" w:hAnsi="Verdana"/>
          <w:sz w:val="18"/>
          <w:szCs w:val="18"/>
        </w:rPr>
        <w:lastRenderedPageBreak/>
        <w:t xml:space="preserve">rozstrzygnięcie sądowi powszechnemu właściwemu dla siedziby Zamawiającego. </w:t>
      </w:r>
    </w:p>
    <w:p w14:paraId="7482B094" w14:textId="77777777" w:rsidR="002D0BFC" w:rsidRDefault="007306B8" w:rsidP="002D0BFC">
      <w:pPr>
        <w:widowControl/>
        <w:suppressAutoHyphens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 xml:space="preserve">5. </w:t>
      </w:r>
      <w:r w:rsidR="00653CE4" w:rsidRPr="003D4987">
        <w:rPr>
          <w:rFonts w:ascii="Verdana" w:hAnsi="Verdana"/>
          <w:sz w:val="18"/>
          <w:szCs w:val="18"/>
        </w:rPr>
        <w:t>Cesja wierzytelności wynikających z umowy wymaga pisemnej zgody Zamawiającego.</w:t>
      </w:r>
    </w:p>
    <w:p w14:paraId="1F8B17F8" w14:textId="30286FBA" w:rsidR="002D0BFC" w:rsidRPr="003D4987" w:rsidRDefault="002D0BFC" w:rsidP="003D4987">
      <w:pPr>
        <w:widowControl/>
        <w:suppressAutoHyphens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6. </w:t>
      </w:r>
      <w:r w:rsidRPr="003D4987">
        <w:rPr>
          <w:rFonts w:ascii="Verdana" w:hAnsi="Verdana"/>
          <w:sz w:val="18"/>
          <w:szCs w:val="18"/>
        </w:rPr>
        <w:t xml:space="preserve">Nieważność któregokolwiek postanowienia umowy nie powoduje nieważności całej umowy. W przypadku gdy którekolwiek z postanowień umowy zostanie prawomocnie uznane za nieważne, w jego miejsce stosuje się odpowiedni przepis prawa powszechnego. </w:t>
      </w:r>
    </w:p>
    <w:p w14:paraId="05E4F8AF" w14:textId="5F69A30A" w:rsidR="00E045BD" w:rsidRDefault="002D0BFC" w:rsidP="002D0BFC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7. </w:t>
      </w:r>
      <w:r w:rsidR="007306B8" w:rsidRPr="000803EE">
        <w:rPr>
          <w:rFonts w:ascii="Verdana" w:hAnsi="Verdana"/>
          <w:sz w:val="18"/>
          <w:szCs w:val="18"/>
        </w:rPr>
        <w:t xml:space="preserve">Umowę niniejszą sporządzono w dwóch jednobrzmiących egzemplarzach, jeden egzemplarz </w:t>
      </w:r>
      <w:r w:rsidR="007306B8" w:rsidRPr="000803EE">
        <w:rPr>
          <w:rFonts w:ascii="Verdana" w:hAnsi="Verdana"/>
          <w:sz w:val="18"/>
          <w:szCs w:val="18"/>
        </w:rPr>
        <w:br/>
        <w:t xml:space="preserve">dla Zamawiającego i jeden egzemplarz dla Wykonawcy. </w:t>
      </w:r>
    </w:p>
    <w:p w14:paraId="09CC0A15" w14:textId="77777777" w:rsidR="00673419" w:rsidRDefault="00673419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67F71EE4" w14:textId="4081DFBC" w:rsidR="00673419" w:rsidRDefault="00673419" w:rsidP="003D4987">
      <w:pPr>
        <w:keepNext/>
        <w:keepLines/>
        <w:spacing w:line="360" w:lineRule="auto"/>
        <w:ind w:left="671" w:right="653" w:hanging="10"/>
        <w:jc w:val="center"/>
        <w:outlineLvl w:val="0"/>
        <w:rPr>
          <w:rFonts w:ascii="Verdana" w:hAnsi="Verdana"/>
          <w:b/>
          <w:bCs/>
          <w:sz w:val="18"/>
          <w:szCs w:val="18"/>
        </w:rPr>
      </w:pPr>
      <w:r w:rsidRPr="00970B57">
        <w:rPr>
          <w:rFonts w:ascii="Verdana" w:hAnsi="Verdana"/>
          <w:b/>
          <w:bCs/>
          <w:sz w:val="18"/>
          <w:szCs w:val="18"/>
        </w:rPr>
        <w:t>§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="005E3493">
        <w:rPr>
          <w:rFonts w:ascii="Verdana" w:hAnsi="Verdana"/>
          <w:b/>
          <w:bCs/>
          <w:sz w:val="18"/>
          <w:szCs w:val="18"/>
        </w:rPr>
        <w:t>10</w:t>
      </w:r>
      <w:r>
        <w:rPr>
          <w:rFonts w:ascii="Verdana" w:hAnsi="Verdana"/>
          <w:b/>
          <w:bCs/>
          <w:sz w:val="18"/>
          <w:szCs w:val="18"/>
        </w:rPr>
        <w:t xml:space="preserve">. </w:t>
      </w:r>
    </w:p>
    <w:p w14:paraId="289AC739" w14:textId="08BD79D2" w:rsidR="00673419" w:rsidRPr="00C81E49" w:rsidRDefault="00673419" w:rsidP="003D4987">
      <w:pPr>
        <w:keepNext/>
        <w:keepLines/>
        <w:spacing w:line="276" w:lineRule="auto"/>
        <w:ind w:left="671" w:right="653" w:hanging="10"/>
        <w:jc w:val="center"/>
        <w:outlineLvl w:val="0"/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C81E49"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  <w:t>Z</w:t>
      </w:r>
      <w:r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/>
          <w14:ligatures w14:val="standardContextual"/>
        </w:rPr>
        <w:t>ałączniki</w:t>
      </w:r>
    </w:p>
    <w:p w14:paraId="54D9AC2C" w14:textId="77777777" w:rsidR="00673419" w:rsidRPr="00C81E49" w:rsidRDefault="00673419" w:rsidP="003D4987">
      <w:pPr>
        <w:spacing w:line="276" w:lineRule="auto"/>
        <w:ind w:left="7" w:hanging="10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C81E4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Integralną częścią umowy są następujące załączniki: </w:t>
      </w:r>
    </w:p>
    <w:p w14:paraId="3DAF055A" w14:textId="77777777" w:rsidR="00673419" w:rsidRPr="00C81E49" w:rsidRDefault="00673419" w:rsidP="003D4987">
      <w:pPr>
        <w:widowControl/>
        <w:numPr>
          <w:ilvl w:val="0"/>
          <w:numId w:val="9"/>
        </w:numPr>
        <w:suppressAutoHyphens w:val="0"/>
        <w:spacing w:after="88" w:line="276" w:lineRule="auto"/>
        <w:ind w:hanging="283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C81E4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Załącznik nr 1 – Oferta Wykonawcy; </w:t>
      </w:r>
    </w:p>
    <w:p w14:paraId="7E6D20B6" w14:textId="1BF1082A" w:rsidR="00673419" w:rsidRPr="00C81E49" w:rsidRDefault="00673419" w:rsidP="003D4987">
      <w:pPr>
        <w:widowControl/>
        <w:numPr>
          <w:ilvl w:val="0"/>
          <w:numId w:val="9"/>
        </w:numPr>
        <w:suppressAutoHyphens w:val="0"/>
        <w:spacing w:after="32" w:line="276" w:lineRule="auto"/>
        <w:ind w:hanging="283"/>
        <w:jc w:val="both"/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</w:pPr>
      <w:r w:rsidRPr="00C81E4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Załącznik nr </w:t>
      </w:r>
      <w:r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>2</w:t>
      </w:r>
      <w:r w:rsidRPr="00C81E49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/>
          <w14:ligatures w14:val="standardContextual"/>
        </w:rPr>
        <w:t xml:space="preserve"> – Wzór Protokołu zdawczo-odbiorczego; </w:t>
      </w:r>
    </w:p>
    <w:p w14:paraId="17870AFD" w14:textId="77777777" w:rsidR="00673419" w:rsidRPr="000803EE" w:rsidRDefault="00673419" w:rsidP="00721883">
      <w:pPr>
        <w:pStyle w:val="Tekstpodstawowy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14:paraId="3C2507E6" w14:textId="77777777" w:rsidR="00E045BD" w:rsidRPr="000803EE" w:rsidRDefault="00E045BD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73ACD07A" w14:textId="0F44A3A2" w:rsidR="00E045BD" w:rsidRPr="000803EE" w:rsidRDefault="00970B57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</w:t>
      </w:r>
      <w:r w:rsidR="007306B8" w:rsidRPr="000803EE">
        <w:rPr>
          <w:rFonts w:ascii="Verdana" w:hAnsi="Verdana"/>
          <w:sz w:val="18"/>
          <w:szCs w:val="18"/>
        </w:rPr>
        <w:t xml:space="preserve">ZAMAWIAJĄCY </w:t>
      </w:r>
      <w:r>
        <w:rPr>
          <w:rFonts w:ascii="Verdana" w:hAnsi="Verdana"/>
          <w:sz w:val="18"/>
          <w:szCs w:val="18"/>
        </w:rPr>
        <w:t xml:space="preserve">                                                                     </w:t>
      </w:r>
      <w:r w:rsidR="007306B8" w:rsidRPr="000803EE">
        <w:rPr>
          <w:rFonts w:ascii="Verdana" w:hAnsi="Verdana"/>
          <w:sz w:val="18"/>
          <w:szCs w:val="18"/>
        </w:rPr>
        <w:t xml:space="preserve">WYKONAWCA </w:t>
      </w:r>
    </w:p>
    <w:p w14:paraId="47C6D4ED" w14:textId="77777777" w:rsidR="00E045BD" w:rsidRPr="000803EE" w:rsidRDefault="00E045BD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31E364A3" w14:textId="2DD4FCB4" w:rsidR="00E045BD" w:rsidRDefault="007306B8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  <w:r w:rsidRPr="000803EE">
        <w:rPr>
          <w:rFonts w:ascii="Verdana" w:hAnsi="Verdana"/>
          <w:sz w:val="18"/>
          <w:szCs w:val="18"/>
        </w:rPr>
        <w:t>Warszawa, dnia ……</w:t>
      </w:r>
    </w:p>
    <w:p w14:paraId="3A204825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5AACA731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13C5123B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1736384D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16C718BA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4551A0E9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23FEACC1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450667EC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6744C5B2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2E702346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4583C891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30A89B8A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41FBF9FF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2AAF4DE9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7502903C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65B88E49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0C86AEF1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50637075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0F784B63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72F8F7B9" w14:textId="77777777" w:rsidR="004F1D7F" w:rsidRDefault="004F1D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2F54623A" w14:textId="77777777" w:rsidR="007C577F" w:rsidRDefault="007C577F" w:rsidP="00721883">
      <w:pPr>
        <w:pStyle w:val="Tekstpodstawowy"/>
        <w:spacing w:after="0" w:line="360" w:lineRule="auto"/>
        <w:rPr>
          <w:rFonts w:ascii="Verdana" w:hAnsi="Verdana"/>
          <w:sz w:val="18"/>
          <w:szCs w:val="18"/>
        </w:rPr>
      </w:pPr>
    </w:p>
    <w:p w14:paraId="3E134D4D" w14:textId="42BBFE93" w:rsidR="004F1D7F" w:rsidRPr="004F1D7F" w:rsidRDefault="004F1D7F" w:rsidP="00721883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  <w:r w:rsidRPr="004F1D7F">
        <w:rPr>
          <w:rFonts w:ascii="Verdana" w:hAnsi="Verdana"/>
          <w:b/>
          <w:sz w:val="18"/>
          <w:szCs w:val="18"/>
        </w:rPr>
        <w:lastRenderedPageBreak/>
        <w:t>Załącznik nr 2 do projektu umowy</w:t>
      </w:r>
    </w:p>
    <w:p w14:paraId="05895FAA" w14:textId="77777777" w:rsidR="004F1D7F" w:rsidRPr="004F1D7F" w:rsidRDefault="004F1D7F" w:rsidP="00721883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227A453" w14:textId="77777777" w:rsidR="004F1D7F" w:rsidRPr="004F1D7F" w:rsidRDefault="004F1D7F" w:rsidP="00721883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4F1D7F">
        <w:rPr>
          <w:rFonts w:ascii="Verdana" w:hAnsi="Verdana"/>
          <w:b/>
          <w:sz w:val="18"/>
          <w:szCs w:val="18"/>
        </w:rPr>
        <w:t>Protokół zdawczo - odbiorczy</w:t>
      </w:r>
    </w:p>
    <w:p w14:paraId="45D7B408" w14:textId="77777777" w:rsidR="004F1D7F" w:rsidRPr="004F1D7F" w:rsidRDefault="004F1D7F" w:rsidP="00721883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F22735E" w14:textId="77777777" w:rsidR="004F1D7F" w:rsidRPr="004F1D7F" w:rsidRDefault="004F1D7F" w:rsidP="00721883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4F1D7F">
        <w:rPr>
          <w:rFonts w:ascii="Verdana" w:hAnsi="Verdana"/>
          <w:b/>
          <w:sz w:val="18"/>
          <w:szCs w:val="18"/>
        </w:rPr>
        <w:t>Dotyczy: umowy nr ………………….. z dnia …………………………………</w:t>
      </w:r>
    </w:p>
    <w:p w14:paraId="67B0D388" w14:textId="77777777" w:rsidR="004F1D7F" w:rsidRPr="004F1D7F" w:rsidRDefault="004F1D7F" w:rsidP="00721883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"/>
        <w:gridCol w:w="4075"/>
        <w:gridCol w:w="4787"/>
      </w:tblGrid>
      <w:tr w:rsidR="004F1D7F" w:rsidRPr="004F1D7F" w14:paraId="7F7EBC94" w14:textId="77777777" w:rsidTr="00EB6EDA">
        <w:trPr>
          <w:cantSplit/>
          <w:trHeight w:val="1021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00850" w14:textId="77777777" w:rsidR="004F1D7F" w:rsidRPr="004F1D7F" w:rsidRDefault="004F1D7F" w:rsidP="00721883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4F1D7F">
              <w:rPr>
                <w:rFonts w:ascii="Verdana" w:hAnsi="Verdana"/>
                <w:sz w:val="18"/>
                <w:szCs w:val="18"/>
              </w:rPr>
              <w:t>Zamawiający:</w:t>
            </w:r>
          </w:p>
          <w:p w14:paraId="4D3B9ADC" w14:textId="77777777" w:rsidR="004F1D7F" w:rsidRPr="004F1D7F" w:rsidRDefault="004F1D7F" w:rsidP="00721883">
            <w:pPr>
              <w:spacing w:line="360" w:lineRule="auto"/>
              <w:ind w:left="57" w:right="5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4F1D7F">
              <w:rPr>
                <w:rFonts w:ascii="Verdana" w:hAnsi="Verdana"/>
                <w:b/>
                <w:sz w:val="18"/>
                <w:szCs w:val="18"/>
              </w:rPr>
              <w:t xml:space="preserve">Sieć Badawcza Łukasiewicz - Przemysłowy Instytut Motoryzacji 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D3CD" w14:textId="77777777" w:rsidR="004F1D7F" w:rsidRPr="004F1D7F" w:rsidRDefault="004F1D7F" w:rsidP="00721883">
            <w:pPr>
              <w:pStyle w:val="Tekstpodstawowy"/>
              <w:snapToGrid w:val="0"/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4F1D7F">
              <w:rPr>
                <w:rFonts w:ascii="Verdana" w:hAnsi="Verdana"/>
                <w:sz w:val="18"/>
                <w:szCs w:val="18"/>
              </w:rPr>
              <w:t>Adres dostawy:</w:t>
            </w:r>
          </w:p>
          <w:p w14:paraId="54BA05D6" w14:textId="77777777" w:rsidR="004F1D7F" w:rsidRPr="004F1D7F" w:rsidRDefault="004F1D7F" w:rsidP="00721883">
            <w:pPr>
              <w:pStyle w:val="Tekstpodstawowy"/>
              <w:snapToGrid w:val="0"/>
              <w:spacing w:line="360" w:lineRule="auto"/>
              <w:ind w:left="57" w:right="57"/>
              <w:rPr>
                <w:rFonts w:ascii="Verdana" w:hAnsi="Verdana"/>
                <w:b/>
                <w:sz w:val="18"/>
                <w:szCs w:val="18"/>
              </w:rPr>
            </w:pPr>
            <w:r w:rsidRPr="004F1D7F">
              <w:rPr>
                <w:rFonts w:ascii="Verdana" w:hAnsi="Verdana"/>
                <w:b/>
                <w:sz w:val="18"/>
                <w:szCs w:val="18"/>
              </w:rPr>
              <w:t>ul. Jagiellońska 55, 03-301 Warszawa</w:t>
            </w:r>
          </w:p>
        </w:tc>
      </w:tr>
      <w:tr w:rsidR="004F1D7F" w:rsidRPr="004F1D7F" w14:paraId="70A28D6E" w14:textId="77777777" w:rsidTr="00EB6EDA">
        <w:trPr>
          <w:cantSplit/>
          <w:trHeight w:val="1021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588CE" w14:textId="77777777" w:rsidR="004F1D7F" w:rsidRPr="004F1D7F" w:rsidRDefault="004F1D7F" w:rsidP="00721883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4F1D7F">
              <w:rPr>
                <w:rFonts w:ascii="Verdana" w:hAnsi="Verdana"/>
                <w:sz w:val="18"/>
                <w:szCs w:val="18"/>
              </w:rPr>
              <w:t xml:space="preserve">Wykonawca: </w:t>
            </w:r>
          </w:p>
          <w:p w14:paraId="212E173C" w14:textId="77777777" w:rsidR="004F1D7F" w:rsidRPr="004F1D7F" w:rsidRDefault="004F1D7F" w:rsidP="00721883">
            <w:pPr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E2ED2" w14:textId="77777777" w:rsidR="004F1D7F" w:rsidRPr="004F1D7F" w:rsidRDefault="004F1D7F" w:rsidP="00721883">
            <w:pPr>
              <w:pStyle w:val="Tekstpodstawowy"/>
              <w:snapToGrid w:val="0"/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4F1D7F">
              <w:rPr>
                <w:rFonts w:ascii="Verdana" w:hAnsi="Verdana"/>
                <w:sz w:val="18"/>
                <w:szCs w:val="18"/>
              </w:rPr>
              <w:t xml:space="preserve">Adres Wykonawcy: </w:t>
            </w:r>
          </w:p>
          <w:p w14:paraId="6C96CF7B" w14:textId="77777777" w:rsidR="004F1D7F" w:rsidRPr="004F1D7F" w:rsidRDefault="004F1D7F" w:rsidP="00721883">
            <w:pPr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</w:tr>
      <w:tr w:rsidR="004F1D7F" w:rsidRPr="004F1D7F" w14:paraId="5A5D808E" w14:textId="77777777" w:rsidTr="00EB6EDA">
        <w:trPr>
          <w:cantSplit/>
          <w:trHeight w:val="317"/>
        </w:trPr>
        <w:tc>
          <w:tcPr>
            <w:tcW w:w="24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A4D5" w14:textId="77777777" w:rsidR="004F1D7F" w:rsidRPr="004F1D7F" w:rsidRDefault="004F1D7F" w:rsidP="00721883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4F1D7F">
              <w:rPr>
                <w:rFonts w:ascii="Verdana" w:hAnsi="Verdana"/>
                <w:sz w:val="18"/>
                <w:szCs w:val="18"/>
              </w:rPr>
              <w:t>Data dostawy: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3A32" w14:textId="77777777" w:rsidR="004F1D7F" w:rsidRPr="004F1D7F" w:rsidRDefault="004F1D7F" w:rsidP="00721883">
            <w:pPr>
              <w:pStyle w:val="Tekstpodstawowy"/>
              <w:snapToGrid w:val="0"/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</w:tr>
      <w:tr w:rsidR="004F1D7F" w:rsidRPr="004F1D7F" w14:paraId="04F905C1" w14:textId="77777777" w:rsidTr="00EB6EDA">
        <w:trPr>
          <w:cantSplit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B31B" w14:textId="77777777" w:rsidR="004F1D7F" w:rsidRPr="004F1D7F" w:rsidRDefault="004F1D7F" w:rsidP="00721883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  <w:r w:rsidRPr="004F1D7F">
              <w:rPr>
                <w:rFonts w:ascii="Verdana" w:hAnsi="Verdana"/>
                <w:sz w:val="18"/>
                <w:szCs w:val="18"/>
              </w:rPr>
              <w:t>Wykaz dostarczonego asortymentu:</w:t>
            </w:r>
          </w:p>
        </w:tc>
      </w:tr>
      <w:tr w:rsidR="004F1D7F" w:rsidRPr="004F1D7F" w14:paraId="7AFE20D5" w14:textId="77777777" w:rsidTr="00EB6EDA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E62A7" w14:textId="77777777" w:rsidR="004F1D7F" w:rsidRPr="004F1D7F" w:rsidRDefault="004F1D7F" w:rsidP="00721883">
            <w:pPr>
              <w:spacing w:line="360" w:lineRule="auto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 w:rsidRPr="004F1D7F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B7A96" w14:textId="77777777" w:rsidR="004F1D7F" w:rsidRPr="004F1D7F" w:rsidRDefault="004F1D7F" w:rsidP="00721883">
            <w:pPr>
              <w:snapToGrid w:val="0"/>
              <w:spacing w:line="360" w:lineRule="auto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 w:rsidRPr="004F1D7F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A7EC6" w14:textId="77777777" w:rsidR="004F1D7F" w:rsidRPr="004F1D7F" w:rsidRDefault="004F1D7F" w:rsidP="00721883">
            <w:pPr>
              <w:snapToGrid w:val="0"/>
              <w:spacing w:line="360" w:lineRule="auto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 w:rsidRPr="004F1D7F">
              <w:rPr>
                <w:rFonts w:ascii="Verdana" w:hAnsi="Verdana"/>
                <w:sz w:val="18"/>
                <w:szCs w:val="18"/>
              </w:rPr>
              <w:t>model, typ, rodzaj itp.</w:t>
            </w:r>
          </w:p>
        </w:tc>
      </w:tr>
      <w:tr w:rsidR="004F1D7F" w:rsidRPr="004F1D7F" w14:paraId="45D0DFFD" w14:textId="77777777" w:rsidTr="00EB6EDA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8059" w14:textId="77777777" w:rsidR="004F1D7F" w:rsidRPr="004F1D7F" w:rsidRDefault="004F1D7F" w:rsidP="00721883">
            <w:pPr>
              <w:spacing w:line="360" w:lineRule="auto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 w:rsidRPr="004F1D7F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E7847" w14:textId="77777777" w:rsidR="004F1D7F" w:rsidRPr="004F1D7F" w:rsidRDefault="004F1D7F" w:rsidP="00721883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FA23" w14:textId="77777777" w:rsidR="004F1D7F" w:rsidRPr="004F1D7F" w:rsidRDefault="004F1D7F" w:rsidP="00721883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</w:tr>
      <w:tr w:rsidR="004F1D7F" w:rsidRPr="004F1D7F" w14:paraId="706C4FAC" w14:textId="77777777" w:rsidTr="00EB6EDA">
        <w:trPr>
          <w:cantSplit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DCD7D" w14:textId="77777777" w:rsidR="004F1D7F" w:rsidRPr="004F1D7F" w:rsidRDefault="004F1D7F" w:rsidP="00721883">
            <w:pPr>
              <w:spacing w:line="360" w:lineRule="auto"/>
              <w:ind w:left="57" w:right="57"/>
              <w:jc w:val="center"/>
              <w:rPr>
                <w:rFonts w:ascii="Verdana" w:hAnsi="Verdana"/>
                <w:sz w:val="18"/>
                <w:szCs w:val="18"/>
              </w:rPr>
            </w:pPr>
            <w:r w:rsidRPr="004F1D7F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21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139C8" w14:textId="77777777" w:rsidR="004F1D7F" w:rsidRPr="004F1D7F" w:rsidRDefault="004F1D7F" w:rsidP="00721883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93C9" w14:textId="77777777" w:rsidR="004F1D7F" w:rsidRPr="004F1D7F" w:rsidRDefault="004F1D7F" w:rsidP="00721883">
            <w:pPr>
              <w:snapToGrid w:val="0"/>
              <w:spacing w:line="360" w:lineRule="auto"/>
              <w:ind w:left="57" w:right="57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396888" w14:textId="77777777" w:rsidR="004F1D7F" w:rsidRPr="004F1D7F" w:rsidRDefault="004F1D7F" w:rsidP="00721883">
      <w:pPr>
        <w:spacing w:line="360" w:lineRule="auto"/>
        <w:rPr>
          <w:rFonts w:ascii="Verdana" w:hAnsi="Verdana"/>
          <w:sz w:val="18"/>
          <w:szCs w:val="18"/>
        </w:rPr>
      </w:pPr>
      <w:r w:rsidRPr="004F1D7F">
        <w:rPr>
          <w:rFonts w:ascii="Verdana" w:hAnsi="Verdana"/>
          <w:sz w:val="18"/>
          <w:szCs w:val="18"/>
        </w:rPr>
        <w:t xml:space="preserve"> </w:t>
      </w:r>
    </w:p>
    <w:p w14:paraId="636BE45F" w14:textId="77777777" w:rsidR="004F1D7F" w:rsidRPr="004F1D7F" w:rsidRDefault="004F1D7F" w:rsidP="00721883">
      <w:pPr>
        <w:spacing w:line="360" w:lineRule="auto"/>
        <w:rPr>
          <w:rFonts w:ascii="Verdana" w:hAnsi="Verdana"/>
          <w:sz w:val="18"/>
          <w:szCs w:val="18"/>
        </w:rPr>
      </w:pPr>
      <w:r w:rsidRPr="004F1D7F">
        <w:rPr>
          <w:rFonts w:ascii="Verdana" w:hAnsi="Verdana"/>
          <w:sz w:val="18"/>
          <w:szCs w:val="18"/>
        </w:rPr>
        <w:t xml:space="preserve">Wraz z ww. asortymentem dostarczono następującą dokumentację określoną w umowie:  </w:t>
      </w:r>
    </w:p>
    <w:p w14:paraId="3D250ED7" w14:textId="77777777" w:rsidR="004F1D7F" w:rsidRPr="004F1D7F" w:rsidRDefault="004F1D7F" w:rsidP="00721883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18"/>
          <w:szCs w:val="18"/>
          <w:lang w:val="pl-PL"/>
        </w:rPr>
      </w:pPr>
      <w:r w:rsidRPr="004F1D7F">
        <w:rPr>
          <w:rFonts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………………………………………………………………………………………………………………………………….....</w:t>
      </w:r>
    </w:p>
    <w:p w14:paraId="51B73162" w14:textId="77777777" w:rsidR="004F1D7F" w:rsidRPr="004F1D7F" w:rsidRDefault="004F1D7F" w:rsidP="00721883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18"/>
          <w:szCs w:val="18"/>
          <w:lang w:val="pl-PL"/>
        </w:rPr>
      </w:pPr>
      <w:r w:rsidRPr="004F1D7F">
        <w:rPr>
          <w:rFonts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…………………………………………………………………………………………………………………………………….</w:t>
      </w:r>
    </w:p>
    <w:p w14:paraId="7BEE704A" w14:textId="77777777" w:rsidR="004F1D7F" w:rsidRPr="004F1D7F" w:rsidRDefault="004F1D7F" w:rsidP="00721883">
      <w:pPr>
        <w:pStyle w:val="Akapitzlist"/>
        <w:numPr>
          <w:ilvl w:val="0"/>
          <w:numId w:val="10"/>
        </w:numPr>
        <w:spacing w:line="360" w:lineRule="auto"/>
        <w:rPr>
          <w:rFonts w:ascii="Verdana" w:hAnsi="Verdana"/>
          <w:sz w:val="18"/>
          <w:szCs w:val="18"/>
          <w:lang w:val="pl-PL"/>
        </w:rPr>
      </w:pPr>
      <w:r w:rsidRPr="004F1D7F">
        <w:rPr>
          <w:rFonts w:ascii="Verdana" w:hAnsi="Verdana"/>
          <w:sz w:val="18"/>
          <w:szCs w:val="18"/>
          <w:lang w:val="pl-PL"/>
        </w:rPr>
        <w:t>…………………………………………………………………………………………………………………………………….</w:t>
      </w:r>
    </w:p>
    <w:p w14:paraId="0556B21C" w14:textId="77777777" w:rsidR="004F1D7F" w:rsidRPr="004F1D7F" w:rsidRDefault="004F1D7F" w:rsidP="00721883">
      <w:pPr>
        <w:spacing w:line="360" w:lineRule="auto"/>
        <w:rPr>
          <w:rFonts w:ascii="Verdana" w:hAnsi="Verdana"/>
          <w:sz w:val="18"/>
          <w:szCs w:val="18"/>
        </w:rPr>
      </w:pPr>
    </w:p>
    <w:p w14:paraId="69FB8CF3" w14:textId="77777777" w:rsidR="004F1D7F" w:rsidRPr="004F1D7F" w:rsidRDefault="004F1D7F" w:rsidP="00721883">
      <w:pPr>
        <w:spacing w:line="360" w:lineRule="auto"/>
        <w:rPr>
          <w:rFonts w:ascii="Verdana" w:hAnsi="Verdana"/>
          <w:sz w:val="18"/>
          <w:szCs w:val="18"/>
        </w:rPr>
      </w:pPr>
      <w:r w:rsidRPr="004F1D7F">
        <w:rPr>
          <w:rFonts w:ascii="Verdana" w:hAnsi="Verdana"/>
          <w:sz w:val="18"/>
          <w:szCs w:val="18"/>
        </w:rPr>
        <w:t>Zamawiający nie wnosi zastrzeżeń do dostawy*</w:t>
      </w:r>
    </w:p>
    <w:p w14:paraId="725B29A1" w14:textId="77777777" w:rsidR="004F1D7F" w:rsidRPr="004F1D7F" w:rsidRDefault="004F1D7F" w:rsidP="00721883">
      <w:pPr>
        <w:spacing w:line="360" w:lineRule="auto"/>
        <w:rPr>
          <w:rFonts w:ascii="Verdana" w:hAnsi="Verdana"/>
          <w:sz w:val="18"/>
          <w:szCs w:val="18"/>
        </w:rPr>
      </w:pPr>
      <w:r w:rsidRPr="004F1D7F">
        <w:rPr>
          <w:rFonts w:ascii="Verdana" w:hAnsi="Verdana"/>
          <w:sz w:val="18"/>
          <w:szCs w:val="18"/>
        </w:rPr>
        <w:t>Zamawiający wnosi następujące zastrzeżenia do dostawy*:</w:t>
      </w:r>
    </w:p>
    <w:p w14:paraId="2E590026" w14:textId="77777777" w:rsidR="004F1D7F" w:rsidRPr="004F1D7F" w:rsidRDefault="004F1D7F" w:rsidP="00721883">
      <w:pPr>
        <w:spacing w:line="360" w:lineRule="auto"/>
        <w:rPr>
          <w:rFonts w:ascii="Verdana" w:hAnsi="Verdana"/>
          <w:sz w:val="18"/>
          <w:szCs w:val="18"/>
        </w:rPr>
      </w:pPr>
      <w:r w:rsidRPr="004F1D7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67729F" w14:textId="77777777" w:rsidR="004F1D7F" w:rsidRPr="004F1D7F" w:rsidRDefault="004F1D7F" w:rsidP="00721883">
      <w:pPr>
        <w:spacing w:line="360" w:lineRule="auto"/>
        <w:rPr>
          <w:rFonts w:ascii="Verdana" w:hAnsi="Verdana"/>
          <w:sz w:val="18"/>
          <w:szCs w:val="18"/>
        </w:rPr>
      </w:pPr>
      <w:r w:rsidRPr="004F1D7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…………………………………………………………………………………………………………………………………………….....</w:t>
      </w:r>
    </w:p>
    <w:p w14:paraId="46A4F5CF" w14:textId="77777777" w:rsidR="004F1D7F" w:rsidRPr="004F1D7F" w:rsidRDefault="004F1D7F" w:rsidP="00721883">
      <w:pPr>
        <w:spacing w:line="360" w:lineRule="auto"/>
        <w:rPr>
          <w:rFonts w:ascii="Verdana" w:hAnsi="Verdana"/>
          <w:i/>
          <w:sz w:val="18"/>
          <w:szCs w:val="18"/>
        </w:rPr>
      </w:pPr>
      <w:r w:rsidRPr="004F1D7F">
        <w:rPr>
          <w:rFonts w:ascii="Verdana" w:hAnsi="Verdana"/>
          <w:i/>
          <w:sz w:val="18"/>
          <w:szCs w:val="18"/>
        </w:rPr>
        <w:t>*niepotrzebne skreślić</w:t>
      </w:r>
    </w:p>
    <w:p w14:paraId="0E53B62A" w14:textId="77777777" w:rsidR="004F1D7F" w:rsidRPr="004F1D7F" w:rsidRDefault="004F1D7F" w:rsidP="00721883">
      <w:pPr>
        <w:spacing w:line="360" w:lineRule="auto"/>
        <w:rPr>
          <w:rFonts w:ascii="Verdana" w:hAnsi="Verdana"/>
          <w:sz w:val="18"/>
          <w:szCs w:val="18"/>
        </w:rPr>
      </w:pPr>
    </w:p>
    <w:p w14:paraId="3C801E02" w14:textId="77777777" w:rsidR="004F1D7F" w:rsidRPr="004F1D7F" w:rsidRDefault="004F1D7F" w:rsidP="00721883">
      <w:pPr>
        <w:spacing w:line="360" w:lineRule="auto"/>
        <w:rPr>
          <w:rFonts w:ascii="Verdana" w:hAnsi="Verdana"/>
          <w:sz w:val="18"/>
          <w:szCs w:val="18"/>
        </w:rPr>
      </w:pPr>
      <w:r w:rsidRPr="004F1D7F">
        <w:rPr>
          <w:rFonts w:ascii="Verdana" w:hAnsi="Verdana"/>
          <w:sz w:val="18"/>
          <w:szCs w:val="18"/>
        </w:rPr>
        <w:t>Protokół sporządzono w dwóch jednobrzmiących egzemplarzach, po jednym dla każdej ze Stron.</w:t>
      </w:r>
    </w:p>
    <w:p w14:paraId="1A0C07C6" w14:textId="77777777" w:rsidR="004F1D7F" w:rsidRPr="004F1D7F" w:rsidRDefault="004F1D7F" w:rsidP="00721883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5A92F0A0" w14:textId="77777777" w:rsidR="004F1D7F" w:rsidRPr="004F1D7F" w:rsidRDefault="004F1D7F" w:rsidP="00721883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5225FEB8" w14:textId="77777777" w:rsidR="004F1D7F" w:rsidRPr="004F1D7F" w:rsidRDefault="004F1D7F" w:rsidP="00721883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F5B0885" w14:textId="3E9A1E91" w:rsidR="004F1D7F" w:rsidRPr="004F1D7F" w:rsidRDefault="004F1D7F" w:rsidP="003D4987">
      <w:pPr>
        <w:spacing w:line="360" w:lineRule="auto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Pr="004F1D7F">
        <w:rPr>
          <w:rFonts w:ascii="Verdana" w:hAnsi="Verdana"/>
          <w:sz w:val="18"/>
          <w:szCs w:val="18"/>
        </w:rPr>
        <w:t xml:space="preserve">………………………………………                                       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4F1D7F">
        <w:rPr>
          <w:rFonts w:ascii="Verdana" w:hAnsi="Verdana"/>
          <w:sz w:val="18"/>
          <w:szCs w:val="18"/>
        </w:rPr>
        <w:t xml:space="preserve">  ………………………………………</w:t>
      </w:r>
    </w:p>
    <w:p w14:paraId="5068908E" w14:textId="517109CF" w:rsidR="004F1D7F" w:rsidRPr="004F1D7F" w:rsidRDefault="004F1D7F" w:rsidP="003D4987">
      <w:pPr>
        <w:spacing w:line="360" w:lineRule="auto"/>
        <w:contextualSpacing/>
        <w:jc w:val="center"/>
        <w:rPr>
          <w:rFonts w:ascii="Verdana" w:hAnsi="Verdana"/>
          <w:b/>
          <w:sz w:val="18"/>
          <w:szCs w:val="18"/>
        </w:rPr>
      </w:pPr>
      <w:r w:rsidRPr="004F1D7F">
        <w:rPr>
          <w:rFonts w:ascii="Verdana" w:hAnsi="Verdana"/>
          <w:sz w:val="18"/>
          <w:szCs w:val="18"/>
          <w:vertAlign w:val="superscript"/>
        </w:rPr>
        <w:t>(podpis Wykonawcy)                                                                                                                     (podpis Zamawiającego)</w:t>
      </w:r>
    </w:p>
    <w:sectPr w:rsidR="004F1D7F" w:rsidRPr="004F1D7F" w:rsidSect="00970B57">
      <w:footerReference w:type="default" r:id="rId9"/>
      <w:pgSz w:w="12240" w:h="15840"/>
      <w:pgMar w:top="1418" w:right="1750" w:bottom="1843" w:left="1134" w:header="0" w:footer="77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6231" w14:textId="77777777" w:rsidR="006C203D" w:rsidRDefault="006C203D" w:rsidP="000803EE">
      <w:pPr>
        <w:rPr>
          <w:rFonts w:hint="eastAsia"/>
        </w:rPr>
      </w:pPr>
      <w:r>
        <w:separator/>
      </w:r>
    </w:p>
  </w:endnote>
  <w:endnote w:type="continuationSeparator" w:id="0">
    <w:p w14:paraId="0A10B87C" w14:textId="77777777" w:rsidR="006C203D" w:rsidRDefault="006C203D" w:rsidP="000803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Liberation Sans Unicode MS"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035968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2429CF24" w14:textId="5632DE01" w:rsidR="000803EE" w:rsidRPr="000803EE" w:rsidRDefault="000803EE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0803EE">
          <w:rPr>
            <w:rFonts w:ascii="Verdana" w:hAnsi="Verdana"/>
            <w:sz w:val="16"/>
            <w:szCs w:val="16"/>
          </w:rPr>
          <w:fldChar w:fldCharType="begin"/>
        </w:r>
        <w:r w:rsidRPr="000803EE">
          <w:rPr>
            <w:rFonts w:ascii="Verdana" w:hAnsi="Verdana"/>
            <w:sz w:val="16"/>
            <w:szCs w:val="16"/>
          </w:rPr>
          <w:instrText>PAGE   \* MERGEFORMAT</w:instrText>
        </w:r>
        <w:r w:rsidRPr="000803EE">
          <w:rPr>
            <w:rFonts w:ascii="Verdana" w:hAnsi="Verdana"/>
            <w:sz w:val="16"/>
            <w:szCs w:val="16"/>
          </w:rPr>
          <w:fldChar w:fldCharType="separate"/>
        </w:r>
        <w:r w:rsidRPr="000803EE">
          <w:rPr>
            <w:rFonts w:ascii="Verdana" w:hAnsi="Verdana"/>
            <w:sz w:val="16"/>
            <w:szCs w:val="16"/>
          </w:rPr>
          <w:t>2</w:t>
        </w:r>
        <w:r w:rsidRPr="000803EE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5E42391A" w14:textId="77777777" w:rsidR="000803EE" w:rsidRDefault="000803EE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B62E3" w14:textId="77777777" w:rsidR="006C203D" w:rsidRDefault="006C203D" w:rsidP="000803EE">
      <w:pPr>
        <w:rPr>
          <w:rFonts w:hint="eastAsia"/>
        </w:rPr>
      </w:pPr>
      <w:r>
        <w:separator/>
      </w:r>
    </w:p>
  </w:footnote>
  <w:footnote w:type="continuationSeparator" w:id="0">
    <w:p w14:paraId="7B756EE6" w14:textId="77777777" w:rsidR="006C203D" w:rsidRDefault="006C203D" w:rsidP="000803EE">
      <w:pPr>
        <w:rPr>
          <w:rFonts w:hint="eastAsia"/>
        </w:rPr>
      </w:pPr>
      <w:r>
        <w:continuationSeparator/>
      </w:r>
    </w:p>
  </w:footnote>
  <w:footnote w:id="1">
    <w:p w14:paraId="268A7D8C" w14:textId="77777777" w:rsidR="000803EE" w:rsidRDefault="000803EE" w:rsidP="000803EE">
      <w:pPr>
        <w:pStyle w:val="footnotedescription"/>
      </w:pPr>
      <w:r>
        <w:rPr>
          <w:rStyle w:val="footnotemark"/>
        </w:rPr>
        <w:footnoteRef/>
      </w:r>
      <w:r>
        <w:t xml:space="preserve"> Zapisy umowy zostaną dostosowane odpowiednio do części, której będzie dotyczyć umowa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6779"/>
    <w:multiLevelType w:val="hybridMultilevel"/>
    <w:tmpl w:val="D1204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7B47"/>
    <w:multiLevelType w:val="hybridMultilevel"/>
    <w:tmpl w:val="5B9869C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0C93216"/>
    <w:multiLevelType w:val="hybridMultilevel"/>
    <w:tmpl w:val="80E8D15A"/>
    <w:lvl w:ilvl="0" w:tplc="1C8ED212">
      <w:start w:val="1"/>
      <w:numFmt w:val="decimal"/>
      <w:lvlText w:val="%1."/>
      <w:lvlJc w:val="left"/>
      <w:pPr>
        <w:ind w:left="1020" w:hanging="360"/>
      </w:pPr>
    </w:lvl>
    <w:lvl w:ilvl="1" w:tplc="9ED24EA8">
      <w:start w:val="1"/>
      <w:numFmt w:val="decimal"/>
      <w:lvlText w:val="%2."/>
      <w:lvlJc w:val="left"/>
      <w:pPr>
        <w:ind w:left="1020" w:hanging="360"/>
      </w:pPr>
    </w:lvl>
    <w:lvl w:ilvl="2" w:tplc="D1AC6362">
      <w:start w:val="1"/>
      <w:numFmt w:val="decimal"/>
      <w:lvlText w:val="%3."/>
      <w:lvlJc w:val="left"/>
      <w:pPr>
        <w:ind w:left="1020" w:hanging="360"/>
      </w:pPr>
    </w:lvl>
    <w:lvl w:ilvl="3" w:tplc="34AAE98E">
      <w:start w:val="1"/>
      <w:numFmt w:val="decimal"/>
      <w:lvlText w:val="%4."/>
      <w:lvlJc w:val="left"/>
      <w:pPr>
        <w:ind w:left="1020" w:hanging="360"/>
      </w:pPr>
    </w:lvl>
    <w:lvl w:ilvl="4" w:tplc="75720A8A">
      <w:start w:val="1"/>
      <w:numFmt w:val="decimal"/>
      <w:lvlText w:val="%5."/>
      <w:lvlJc w:val="left"/>
      <w:pPr>
        <w:ind w:left="1020" w:hanging="360"/>
      </w:pPr>
    </w:lvl>
    <w:lvl w:ilvl="5" w:tplc="C9568BC6">
      <w:start w:val="1"/>
      <w:numFmt w:val="decimal"/>
      <w:lvlText w:val="%6."/>
      <w:lvlJc w:val="left"/>
      <w:pPr>
        <w:ind w:left="1020" w:hanging="360"/>
      </w:pPr>
    </w:lvl>
    <w:lvl w:ilvl="6" w:tplc="BD44715A">
      <w:start w:val="1"/>
      <w:numFmt w:val="decimal"/>
      <w:lvlText w:val="%7."/>
      <w:lvlJc w:val="left"/>
      <w:pPr>
        <w:ind w:left="1020" w:hanging="360"/>
      </w:pPr>
    </w:lvl>
    <w:lvl w:ilvl="7" w:tplc="F4F028BC">
      <w:start w:val="1"/>
      <w:numFmt w:val="decimal"/>
      <w:lvlText w:val="%8."/>
      <w:lvlJc w:val="left"/>
      <w:pPr>
        <w:ind w:left="1020" w:hanging="360"/>
      </w:pPr>
    </w:lvl>
    <w:lvl w:ilvl="8" w:tplc="14A201F8">
      <w:start w:val="1"/>
      <w:numFmt w:val="decimal"/>
      <w:lvlText w:val="%9."/>
      <w:lvlJc w:val="left"/>
      <w:pPr>
        <w:ind w:left="1020" w:hanging="360"/>
      </w:pPr>
    </w:lvl>
  </w:abstractNum>
  <w:abstractNum w:abstractNumId="3" w15:restartNumberingAfterBreak="0">
    <w:nsid w:val="12B14079"/>
    <w:multiLevelType w:val="hybridMultilevel"/>
    <w:tmpl w:val="E5F449C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3041142">
      <w:start w:val="1"/>
      <w:numFmt w:val="lowerLetter"/>
      <w:lvlText w:val="%2)"/>
      <w:lvlJc w:val="left"/>
      <w:pPr>
        <w:tabs>
          <w:tab w:val="num" w:pos="1440"/>
        </w:tabs>
        <w:ind w:left="1077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161930"/>
    <w:multiLevelType w:val="hybridMultilevel"/>
    <w:tmpl w:val="2124E370"/>
    <w:lvl w:ilvl="0" w:tplc="E2487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020A4D"/>
    <w:multiLevelType w:val="hybridMultilevel"/>
    <w:tmpl w:val="CFBC0934"/>
    <w:lvl w:ilvl="0" w:tplc="7330582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E011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D2DE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3251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DEDA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DCA1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C5F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166A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30C1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7372AF"/>
    <w:multiLevelType w:val="hybridMultilevel"/>
    <w:tmpl w:val="5150B894"/>
    <w:lvl w:ilvl="0" w:tplc="94561DA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405"/>
    <w:multiLevelType w:val="hybridMultilevel"/>
    <w:tmpl w:val="2138A910"/>
    <w:lvl w:ilvl="0" w:tplc="4EF2F572">
      <w:start w:val="1"/>
      <w:numFmt w:val="lowerLetter"/>
      <w:lvlText w:val="%1)"/>
      <w:lvlJc w:val="left"/>
      <w:pPr>
        <w:ind w:left="1020" w:hanging="360"/>
      </w:pPr>
    </w:lvl>
    <w:lvl w:ilvl="1" w:tplc="DE9E02EA">
      <w:start w:val="1"/>
      <w:numFmt w:val="lowerLetter"/>
      <w:lvlText w:val="%2)"/>
      <w:lvlJc w:val="left"/>
      <w:pPr>
        <w:ind w:left="1020" w:hanging="360"/>
      </w:pPr>
    </w:lvl>
    <w:lvl w:ilvl="2" w:tplc="0E0E956A">
      <w:start w:val="1"/>
      <w:numFmt w:val="lowerLetter"/>
      <w:lvlText w:val="%3)"/>
      <w:lvlJc w:val="left"/>
      <w:pPr>
        <w:ind w:left="1020" w:hanging="360"/>
      </w:pPr>
    </w:lvl>
    <w:lvl w:ilvl="3" w:tplc="8A708BD6">
      <w:start w:val="1"/>
      <w:numFmt w:val="lowerLetter"/>
      <w:lvlText w:val="%4)"/>
      <w:lvlJc w:val="left"/>
      <w:pPr>
        <w:ind w:left="1020" w:hanging="360"/>
      </w:pPr>
    </w:lvl>
    <w:lvl w:ilvl="4" w:tplc="F664F67C">
      <w:start w:val="1"/>
      <w:numFmt w:val="lowerLetter"/>
      <w:lvlText w:val="%5)"/>
      <w:lvlJc w:val="left"/>
      <w:pPr>
        <w:ind w:left="1020" w:hanging="360"/>
      </w:pPr>
    </w:lvl>
    <w:lvl w:ilvl="5" w:tplc="95485184">
      <w:start w:val="1"/>
      <w:numFmt w:val="lowerLetter"/>
      <w:lvlText w:val="%6)"/>
      <w:lvlJc w:val="left"/>
      <w:pPr>
        <w:ind w:left="1020" w:hanging="360"/>
      </w:pPr>
    </w:lvl>
    <w:lvl w:ilvl="6" w:tplc="B9CAF31C">
      <w:start w:val="1"/>
      <w:numFmt w:val="lowerLetter"/>
      <w:lvlText w:val="%7)"/>
      <w:lvlJc w:val="left"/>
      <w:pPr>
        <w:ind w:left="1020" w:hanging="360"/>
      </w:pPr>
    </w:lvl>
    <w:lvl w:ilvl="7" w:tplc="2E7CB7DA">
      <w:start w:val="1"/>
      <w:numFmt w:val="lowerLetter"/>
      <w:lvlText w:val="%8)"/>
      <w:lvlJc w:val="left"/>
      <w:pPr>
        <w:ind w:left="1020" w:hanging="360"/>
      </w:pPr>
    </w:lvl>
    <w:lvl w:ilvl="8" w:tplc="9F76DC56">
      <w:start w:val="1"/>
      <w:numFmt w:val="lowerLetter"/>
      <w:lvlText w:val="%9)"/>
      <w:lvlJc w:val="left"/>
      <w:pPr>
        <w:ind w:left="1020" w:hanging="360"/>
      </w:pPr>
    </w:lvl>
  </w:abstractNum>
  <w:abstractNum w:abstractNumId="8" w15:restartNumberingAfterBreak="0">
    <w:nsid w:val="2BE352B1"/>
    <w:multiLevelType w:val="hybridMultilevel"/>
    <w:tmpl w:val="77E891F0"/>
    <w:lvl w:ilvl="0" w:tplc="812C094A">
      <w:start w:val="1"/>
      <w:numFmt w:val="decimal"/>
      <w:lvlText w:val="%1.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E6A6436">
      <w:start w:val="1"/>
      <w:numFmt w:val="decimal"/>
      <w:lvlText w:val="%2."/>
      <w:lvlJc w:val="left"/>
      <w:pPr>
        <w:ind w:left="1364" w:hanging="360"/>
      </w:pPr>
      <w:rPr>
        <w:rFonts w:ascii="Verdana" w:eastAsia="Times New Roman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34064B"/>
    <w:multiLevelType w:val="hybridMultilevel"/>
    <w:tmpl w:val="10C84DDE"/>
    <w:lvl w:ilvl="0" w:tplc="9640876E">
      <w:start w:val="1"/>
      <w:numFmt w:val="decimal"/>
      <w:lvlText w:val="%1)"/>
      <w:lvlJc w:val="left"/>
      <w:pPr>
        <w:ind w:left="1020" w:hanging="360"/>
      </w:pPr>
    </w:lvl>
    <w:lvl w:ilvl="1" w:tplc="F7D2DD62">
      <w:start w:val="1"/>
      <w:numFmt w:val="decimal"/>
      <w:lvlText w:val="%2)"/>
      <w:lvlJc w:val="left"/>
      <w:pPr>
        <w:ind w:left="1020" w:hanging="360"/>
      </w:pPr>
    </w:lvl>
    <w:lvl w:ilvl="2" w:tplc="7EB2E8E2">
      <w:start w:val="1"/>
      <w:numFmt w:val="decimal"/>
      <w:lvlText w:val="%3)"/>
      <w:lvlJc w:val="left"/>
      <w:pPr>
        <w:ind w:left="1020" w:hanging="360"/>
      </w:pPr>
    </w:lvl>
    <w:lvl w:ilvl="3" w:tplc="DEFA9A12">
      <w:start w:val="1"/>
      <w:numFmt w:val="decimal"/>
      <w:lvlText w:val="%4)"/>
      <w:lvlJc w:val="left"/>
      <w:pPr>
        <w:ind w:left="1020" w:hanging="360"/>
      </w:pPr>
    </w:lvl>
    <w:lvl w:ilvl="4" w:tplc="10840880">
      <w:start w:val="1"/>
      <w:numFmt w:val="decimal"/>
      <w:lvlText w:val="%5)"/>
      <w:lvlJc w:val="left"/>
      <w:pPr>
        <w:ind w:left="1020" w:hanging="360"/>
      </w:pPr>
    </w:lvl>
    <w:lvl w:ilvl="5" w:tplc="6640274A">
      <w:start w:val="1"/>
      <w:numFmt w:val="decimal"/>
      <w:lvlText w:val="%6)"/>
      <w:lvlJc w:val="left"/>
      <w:pPr>
        <w:ind w:left="1020" w:hanging="360"/>
      </w:pPr>
    </w:lvl>
    <w:lvl w:ilvl="6" w:tplc="AE98ACE6">
      <w:start w:val="1"/>
      <w:numFmt w:val="decimal"/>
      <w:lvlText w:val="%7)"/>
      <w:lvlJc w:val="left"/>
      <w:pPr>
        <w:ind w:left="1020" w:hanging="360"/>
      </w:pPr>
    </w:lvl>
    <w:lvl w:ilvl="7" w:tplc="83749154">
      <w:start w:val="1"/>
      <w:numFmt w:val="decimal"/>
      <w:lvlText w:val="%8)"/>
      <w:lvlJc w:val="left"/>
      <w:pPr>
        <w:ind w:left="1020" w:hanging="360"/>
      </w:pPr>
    </w:lvl>
    <w:lvl w:ilvl="8" w:tplc="F1C2420E">
      <w:start w:val="1"/>
      <w:numFmt w:val="decimal"/>
      <w:lvlText w:val="%9)"/>
      <w:lvlJc w:val="left"/>
      <w:pPr>
        <w:ind w:left="1020" w:hanging="360"/>
      </w:pPr>
    </w:lvl>
  </w:abstractNum>
  <w:abstractNum w:abstractNumId="10" w15:restartNumberingAfterBreak="0">
    <w:nsid w:val="2F080BD8"/>
    <w:multiLevelType w:val="hybridMultilevel"/>
    <w:tmpl w:val="14C05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C0F36"/>
    <w:multiLevelType w:val="hybridMultilevel"/>
    <w:tmpl w:val="757A663C"/>
    <w:lvl w:ilvl="0" w:tplc="3A4E0BE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F0EBB"/>
    <w:multiLevelType w:val="hybridMultilevel"/>
    <w:tmpl w:val="B660FEE2"/>
    <w:lvl w:ilvl="0" w:tplc="F16087E2">
      <w:start w:val="1"/>
      <w:numFmt w:val="decimal"/>
      <w:lvlText w:val="%1)"/>
      <w:lvlJc w:val="left"/>
      <w:pPr>
        <w:ind w:left="1020" w:hanging="360"/>
      </w:pPr>
    </w:lvl>
    <w:lvl w:ilvl="1" w:tplc="512A4022">
      <w:start w:val="1"/>
      <w:numFmt w:val="decimal"/>
      <w:lvlText w:val="%2)"/>
      <w:lvlJc w:val="left"/>
      <w:pPr>
        <w:ind w:left="1020" w:hanging="360"/>
      </w:pPr>
    </w:lvl>
    <w:lvl w:ilvl="2" w:tplc="A42EFBFC">
      <w:start w:val="1"/>
      <w:numFmt w:val="decimal"/>
      <w:lvlText w:val="%3)"/>
      <w:lvlJc w:val="left"/>
      <w:pPr>
        <w:ind w:left="1020" w:hanging="360"/>
      </w:pPr>
    </w:lvl>
    <w:lvl w:ilvl="3" w:tplc="B928E4C6">
      <w:start w:val="1"/>
      <w:numFmt w:val="decimal"/>
      <w:lvlText w:val="%4)"/>
      <w:lvlJc w:val="left"/>
      <w:pPr>
        <w:ind w:left="1020" w:hanging="360"/>
      </w:pPr>
    </w:lvl>
    <w:lvl w:ilvl="4" w:tplc="448AC008">
      <w:start w:val="1"/>
      <w:numFmt w:val="decimal"/>
      <w:lvlText w:val="%5)"/>
      <w:lvlJc w:val="left"/>
      <w:pPr>
        <w:ind w:left="1020" w:hanging="360"/>
      </w:pPr>
    </w:lvl>
    <w:lvl w:ilvl="5" w:tplc="AC5603B0">
      <w:start w:val="1"/>
      <w:numFmt w:val="decimal"/>
      <w:lvlText w:val="%6)"/>
      <w:lvlJc w:val="left"/>
      <w:pPr>
        <w:ind w:left="1020" w:hanging="360"/>
      </w:pPr>
    </w:lvl>
    <w:lvl w:ilvl="6" w:tplc="E87098C6">
      <w:start w:val="1"/>
      <w:numFmt w:val="decimal"/>
      <w:lvlText w:val="%7)"/>
      <w:lvlJc w:val="left"/>
      <w:pPr>
        <w:ind w:left="1020" w:hanging="360"/>
      </w:pPr>
    </w:lvl>
    <w:lvl w:ilvl="7" w:tplc="8584AA56">
      <w:start w:val="1"/>
      <w:numFmt w:val="decimal"/>
      <w:lvlText w:val="%8)"/>
      <w:lvlJc w:val="left"/>
      <w:pPr>
        <w:ind w:left="1020" w:hanging="360"/>
      </w:pPr>
    </w:lvl>
    <w:lvl w:ilvl="8" w:tplc="2D1CF0C4">
      <w:start w:val="1"/>
      <w:numFmt w:val="decimal"/>
      <w:lvlText w:val="%9)"/>
      <w:lvlJc w:val="left"/>
      <w:pPr>
        <w:ind w:left="1020" w:hanging="360"/>
      </w:pPr>
    </w:lvl>
  </w:abstractNum>
  <w:abstractNum w:abstractNumId="13" w15:restartNumberingAfterBreak="0">
    <w:nsid w:val="4994774F"/>
    <w:multiLevelType w:val="hybridMultilevel"/>
    <w:tmpl w:val="C0A28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F2B75"/>
    <w:multiLevelType w:val="hybridMultilevel"/>
    <w:tmpl w:val="DD0A8126"/>
    <w:lvl w:ilvl="0" w:tplc="1924E09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51B0F"/>
    <w:multiLevelType w:val="hybridMultilevel"/>
    <w:tmpl w:val="A0C4E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133CC"/>
    <w:multiLevelType w:val="hybridMultilevel"/>
    <w:tmpl w:val="9758835C"/>
    <w:lvl w:ilvl="0" w:tplc="E1C280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4B504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BAA9E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58B34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C273A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FCE2C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81B2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6E25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CB9E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4B1296"/>
    <w:multiLevelType w:val="hybridMultilevel"/>
    <w:tmpl w:val="8B4A3F6C"/>
    <w:lvl w:ilvl="0" w:tplc="7F706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7F4F2C"/>
    <w:multiLevelType w:val="hybridMultilevel"/>
    <w:tmpl w:val="59EAC96C"/>
    <w:lvl w:ilvl="0" w:tplc="40D0E84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5A15123A"/>
    <w:multiLevelType w:val="hybridMultilevel"/>
    <w:tmpl w:val="DC8C64C0"/>
    <w:lvl w:ilvl="0" w:tplc="6AB2A2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504C94">
      <w:start w:val="1"/>
      <w:numFmt w:val="decimal"/>
      <w:lvlText w:val="%2)"/>
      <w:lvlJc w:val="left"/>
      <w:pPr>
        <w:ind w:left="864"/>
      </w:pPr>
      <w:rPr>
        <w:rFonts w:ascii="Verdana" w:eastAsia="Times New Roman" w:hAnsi="Verdana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2C65A0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2201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2805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A0DF5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C0022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82B18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02386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F8628F9"/>
    <w:multiLevelType w:val="hybridMultilevel"/>
    <w:tmpl w:val="A9523BB8"/>
    <w:lvl w:ilvl="0" w:tplc="418863EA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EE4C70"/>
    <w:multiLevelType w:val="hybridMultilevel"/>
    <w:tmpl w:val="C578FEEA"/>
    <w:lvl w:ilvl="0" w:tplc="42E4B9FE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E1219"/>
    <w:multiLevelType w:val="multilevel"/>
    <w:tmpl w:val="0E042AC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3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3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1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4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04" w:hanging="1800"/>
      </w:pPr>
      <w:rPr>
        <w:rFonts w:cs="Times New Roman"/>
      </w:rPr>
    </w:lvl>
  </w:abstractNum>
  <w:abstractNum w:abstractNumId="23" w15:restartNumberingAfterBreak="0">
    <w:nsid w:val="74DA290D"/>
    <w:multiLevelType w:val="hybridMultilevel"/>
    <w:tmpl w:val="67B2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10438"/>
    <w:multiLevelType w:val="multilevel"/>
    <w:tmpl w:val="0C7A1B52"/>
    <w:styleLink w:val="Styl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35" w:hanging="435"/>
      </w:pPr>
      <w:rPr>
        <w:rFonts w:ascii="Calibri" w:eastAsia="Calibri" w:hAnsi="Calibri" w:cs="Calibri"/>
        <w:b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7937117C"/>
    <w:multiLevelType w:val="hybridMultilevel"/>
    <w:tmpl w:val="BD808392"/>
    <w:lvl w:ilvl="0" w:tplc="07EC3662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798E0AC5"/>
    <w:multiLevelType w:val="hybridMultilevel"/>
    <w:tmpl w:val="8946B91C"/>
    <w:lvl w:ilvl="0" w:tplc="85441AF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62FDC"/>
    <w:multiLevelType w:val="hybridMultilevel"/>
    <w:tmpl w:val="DC706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8943086">
    <w:abstractNumId w:val="1"/>
  </w:num>
  <w:num w:numId="2" w16cid:durableId="1411005128">
    <w:abstractNumId w:val="15"/>
  </w:num>
  <w:num w:numId="3" w16cid:durableId="553200554">
    <w:abstractNumId w:val="6"/>
  </w:num>
  <w:num w:numId="4" w16cid:durableId="633869666">
    <w:abstractNumId w:val="0"/>
  </w:num>
  <w:num w:numId="5" w16cid:durableId="787284612">
    <w:abstractNumId w:val="16"/>
  </w:num>
  <w:num w:numId="6" w16cid:durableId="55204275">
    <w:abstractNumId w:val="19"/>
  </w:num>
  <w:num w:numId="7" w16cid:durableId="234781387">
    <w:abstractNumId w:val="23"/>
  </w:num>
  <w:num w:numId="8" w16cid:durableId="2083940366">
    <w:abstractNumId w:val="11"/>
  </w:num>
  <w:num w:numId="9" w16cid:durableId="909849111">
    <w:abstractNumId w:val="5"/>
  </w:num>
  <w:num w:numId="10" w16cid:durableId="649821863">
    <w:abstractNumId w:val="10"/>
  </w:num>
  <w:num w:numId="11" w16cid:durableId="1826120883">
    <w:abstractNumId w:val="20"/>
  </w:num>
  <w:num w:numId="12" w16cid:durableId="1301110573">
    <w:abstractNumId w:val="26"/>
  </w:num>
  <w:num w:numId="13" w16cid:durableId="1595047098">
    <w:abstractNumId w:val="14"/>
  </w:num>
  <w:num w:numId="14" w16cid:durableId="72895295">
    <w:abstractNumId w:val="25"/>
  </w:num>
  <w:num w:numId="15" w16cid:durableId="723603102">
    <w:abstractNumId w:val="13"/>
  </w:num>
  <w:num w:numId="16" w16cid:durableId="1722631296">
    <w:abstractNumId w:val="18"/>
  </w:num>
  <w:num w:numId="17" w16cid:durableId="1381050472">
    <w:abstractNumId w:val="22"/>
  </w:num>
  <w:num w:numId="18" w16cid:durableId="1662007718">
    <w:abstractNumId w:val="8"/>
  </w:num>
  <w:num w:numId="19" w16cid:durableId="651518375">
    <w:abstractNumId w:val="12"/>
  </w:num>
  <w:num w:numId="20" w16cid:durableId="817723997">
    <w:abstractNumId w:val="9"/>
  </w:num>
  <w:num w:numId="21" w16cid:durableId="1696224870">
    <w:abstractNumId w:val="2"/>
  </w:num>
  <w:num w:numId="22" w16cid:durableId="1124693579">
    <w:abstractNumId w:val="7"/>
  </w:num>
  <w:num w:numId="23" w16cid:durableId="1793403940">
    <w:abstractNumId w:val="21"/>
  </w:num>
  <w:num w:numId="24" w16cid:durableId="925528781">
    <w:abstractNumId w:val="24"/>
  </w:num>
  <w:num w:numId="25" w16cid:durableId="2100175626">
    <w:abstractNumId w:val="17"/>
  </w:num>
  <w:num w:numId="26" w16cid:durableId="1961108037">
    <w:abstractNumId w:val="3"/>
  </w:num>
  <w:num w:numId="27" w16cid:durableId="1477986496">
    <w:abstractNumId w:val="4"/>
  </w:num>
  <w:num w:numId="28" w16cid:durableId="709769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0BF2DAA-E9A8-4577-B24D-5A226BD6F9BE}"/>
  </w:docVars>
  <w:rsids>
    <w:rsidRoot w:val="00E045BD"/>
    <w:rsid w:val="00006A41"/>
    <w:rsid w:val="000139F4"/>
    <w:rsid w:val="000305F5"/>
    <w:rsid w:val="000401D5"/>
    <w:rsid w:val="000560FE"/>
    <w:rsid w:val="000803EE"/>
    <w:rsid w:val="00084B93"/>
    <w:rsid w:val="000B6F25"/>
    <w:rsid w:val="001078AD"/>
    <w:rsid w:val="00116DF1"/>
    <w:rsid w:val="0014414B"/>
    <w:rsid w:val="0015404C"/>
    <w:rsid w:val="001642E2"/>
    <w:rsid w:val="00181833"/>
    <w:rsid w:val="0018350D"/>
    <w:rsid w:val="00185222"/>
    <w:rsid w:val="001A4D13"/>
    <w:rsid w:val="001C78D7"/>
    <w:rsid w:val="001E1078"/>
    <w:rsid w:val="00201886"/>
    <w:rsid w:val="00203BA3"/>
    <w:rsid w:val="00214303"/>
    <w:rsid w:val="00227154"/>
    <w:rsid w:val="00231694"/>
    <w:rsid w:val="00267127"/>
    <w:rsid w:val="00280606"/>
    <w:rsid w:val="00286154"/>
    <w:rsid w:val="002930DF"/>
    <w:rsid w:val="00296436"/>
    <w:rsid w:val="002B56DB"/>
    <w:rsid w:val="002C08B4"/>
    <w:rsid w:val="002D0BFC"/>
    <w:rsid w:val="002E0173"/>
    <w:rsid w:val="002F561E"/>
    <w:rsid w:val="00313D81"/>
    <w:rsid w:val="00317711"/>
    <w:rsid w:val="00321A1F"/>
    <w:rsid w:val="00323216"/>
    <w:rsid w:val="00327E41"/>
    <w:rsid w:val="0035163A"/>
    <w:rsid w:val="00351676"/>
    <w:rsid w:val="00371BAF"/>
    <w:rsid w:val="00396813"/>
    <w:rsid w:val="003D4987"/>
    <w:rsid w:val="003E6EB4"/>
    <w:rsid w:val="003F03EE"/>
    <w:rsid w:val="00406C2D"/>
    <w:rsid w:val="004367D1"/>
    <w:rsid w:val="0044083C"/>
    <w:rsid w:val="0044190D"/>
    <w:rsid w:val="00451D3D"/>
    <w:rsid w:val="00460037"/>
    <w:rsid w:val="004643D7"/>
    <w:rsid w:val="00471A26"/>
    <w:rsid w:val="00473973"/>
    <w:rsid w:val="00477462"/>
    <w:rsid w:val="00483A5C"/>
    <w:rsid w:val="004C7ED1"/>
    <w:rsid w:val="004D1111"/>
    <w:rsid w:val="004E669F"/>
    <w:rsid w:val="004F1D7F"/>
    <w:rsid w:val="00543894"/>
    <w:rsid w:val="00573D1A"/>
    <w:rsid w:val="005807D7"/>
    <w:rsid w:val="00593059"/>
    <w:rsid w:val="005A33B9"/>
    <w:rsid w:val="005B40B9"/>
    <w:rsid w:val="005B4EE4"/>
    <w:rsid w:val="005C11B4"/>
    <w:rsid w:val="005E3493"/>
    <w:rsid w:val="00621F77"/>
    <w:rsid w:val="0063508D"/>
    <w:rsid w:val="00643A72"/>
    <w:rsid w:val="00653CE4"/>
    <w:rsid w:val="00665332"/>
    <w:rsid w:val="006668D3"/>
    <w:rsid w:val="00673419"/>
    <w:rsid w:val="006A007E"/>
    <w:rsid w:val="006A698E"/>
    <w:rsid w:val="006B03EF"/>
    <w:rsid w:val="006B1948"/>
    <w:rsid w:val="006B3BBC"/>
    <w:rsid w:val="006C203D"/>
    <w:rsid w:val="006C34CB"/>
    <w:rsid w:val="006D7909"/>
    <w:rsid w:val="006E40C1"/>
    <w:rsid w:val="006E4F8C"/>
    <w:rsid w:val="0070029D"/>
    <w:rsid w:val="0070205D"/>
    <w:rsid w:val="00705003"/>
    <w:rsid w:val="00721883"/>
    <w:rsid w:val="00722E5C"/>
    <w:rsid w:val="00724D11"/>
    <w:rsid w:val="007258CD"/>
    <w:rsid w:val="00726EEC"/>
    <w:rsid w:val="007274D9"/>
    <w:rsid w:val="00727F28"/>
    <w:rsid w:val="007306B8"/>
    <w:rsid w:val="00736B8D"/>
    <w:rsid w:val="0074719C"/>
    <w:rsid w:val="00760D32"/>
    <w:rsid w:val="00771A0B"/>
    <w:rsid w:val="0078416A"/>
    <w:rsid w:val="007954B8"/>
    <w:rsid w:val="007A3421"/>
    <w:rsid w:val="007B2BB6"/>
    <w:rsid w:val="007C577F"/>
    <w:rsid w:val="007E0347"/>
    <w:rsid w:val="007E443E"/>
    <w:rsid w:val="007E761B"/>
    <w:rsid w:val="007F4563"/>
    <w:rsid w:val="00806CE8"/>
    <w:rsid w:val="008160A9"/>
    <w:rsid w:val="008203F6"/>
    <w:rsid w:val="00823BBA"/>
    <w:rsid w:val="00823D9E"/>
    <w:rsid w:val="00832902"/>
    <w:rsid w:val="00834812"/>
    <w:rsid w:val="00843481"/>
    <w:rsid w:val="0084395A"/>
    <w:rsid w:val="0089288A"/>
    <w:rsid w:val="008B1ED0"/>
    <w:rsid w:val="008B4DA4"/>
    <w:rsid w:val="008B5456"/>
    <w:rsid w:val="008B70F1"/>
    <w:rsid w:val="008E56EB"/>
    <w:rsid w:val="00914503"/>
    <w:rsid w:val="00953209"/>
    <w:rsid w:val="00962F10"/>
    <w:rsid w:val="0096428D"/>
    <w:rsid w:val="00970B57"/>
    <w:rsid w:val="0097704D"/>
    <w:rsid w:val="009A400A"/>
    <w:rsid w:val="009D368B"/>
    <w:rsid w:val="009F4BC4"/>
    <w:rsid w:val="00A134D7"/>
    <w:rsid w:val="00A17A1A"/>
    <w:rsid w:val="00A21E90"/>
    <w:rsid w:val="00A40DE5"/>
    <w:rsid w:val="00A477F2"/>
    <w:rsid w:val="00A73A23"/>
    <w:rsid w:val="00A877BE"/>
    <w:rsid w:val="00AB1BF2"/>
    <w:rsid w:val="00AC2C80"/>
    <w:rsid w:val="00AC5241"/>
    <w:rsid w:val="00AE376D"/>
    <w:rsid w:val="00B0031D"/>
    <w:rsid w:val="00B1199D"/>
    <w:rsid w:val="00B15ECC"/>
    <w:rsid w:val="00B34458"/>
    <w:rsid w:val="00B66FE8"/>
    <w:rsid w:val="00B70FBC"/>
    <w:rsid w:val="00B733D5"/>
    <w:rsid w:val="00B9363E"/>
    <w:rsid w:val="00BB171C"/>
    <w:rsid w:val="00BF0136"/>
    <w:rsid w:val="00C12EE8"/>
    <w:rsid w:val="00C14FD4"/>
    <w:rsid w:val="00C260D3"/>
    <w:rsid w:val="00C528C1"/>
    <w:rsid w:val="00C65137"/>
    <w:rsid w:val="00C707D4"/>
    <w:rsid w:val="00C76A2C"/>
    <w:rsid w:val="00C93BE5"/>
    <w:rsid w:val="00CA1563"/>
    <w:rsid w:val="00CC2170"/>
    <w:rsid w:val="00CD4606"/>
    <w:rsid w:val="00CD49AE"/>
    <w:rsid w:val="00CE07DE"/>
    <w:rsid w:val="00D07CCE"/>
    <w:rsid w:val="00D26CFC"/>
    <w:rsid w:val="00D36F65"/>
    <w:rsid w:val="00D54884"/>
    <w:rsid w:val="00D550F9"/>
    <w:rsid w:val="00D57B52"/>
    <w:rsid w:val="00DB332A"/>
    <w:rsid w:val="00DC2523"/>
    <w:rsid w:val="00DC2F7C"/>
    <w:rsid w:val="00DD6A95"/>
    <w:rsid w:val="00DF5605"/>
    <w:rsid w:val="00E045BD"/>
    <w:rsid w:val="00E1214F"/>
    <w:rsid w:val="00E32902"/>
    <w:rsid w:val="00E71A92"/>
    <w:rsid w:val="00E73E8A"/>
    <w:rsid w:val="00EA6555"/>
    <w:rsid w:val="00EA7E21"/>
    <w:rsid w:val="00ED2015"/>
    <w:rsid w:val="00F02076"/>
    <w:rsid w:val="00F409F5"/>
    <w:rsid w:val="00F429AD"/>
    <w:rsid w:val="00F95842"/>
    <w:rsid w:val="00FA7DC1"/>
    <w:rsid w:val="00FB2CD5"/>
    <w:rsid w:val="00FB5031"/>
    <w:rsid w:val="00FC628E"/>
    <w:rsid w:val="00FF0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CECA9"/>
  <w15:docId w15:val="{5E3A53E3-3B50-4D53-B39A-CE0D79EA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lang w:val="pl-PL"/>
    </w:rPr>
  </w:style>
  <w:style w:type="paragraph" w:styleId="Nagwek1">
    <w:name w:val="heading 1"/>
    <w:basedOn w:val="Heading"/>
    <w:next w:val="Tekstpodstawowy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ipercze">
    <w:name w:val="Hyperlink"/>
    <w:rPr>
      <w:color w:val="000080"/>
      <w:u w:val="single"/>
    </w:rPr>
  </w:style>
  <w:style w:type="paragraph" w:customStyle="1" w:styleId="HorizontalLine">
    <w:name w:val="Horizontal Line"/>
    <w:basedOn w:val="Normalny"/>
    <w:next w:val="Tekstpodstawowy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Tekstpodstawowy">
    <w:name w:val="Body Text"/>
    <w:basedOn w:val="Normalny"/>
    <w:link w:val="TekstpodstawowyZnak"/>
    <w:pPr>
      <w:spacing w:after="283"/>
    </w:pPr>
  </w:style>
  <w:style w:type="paragraph" w:styleId="Adreszwrotnynakopercie">
    <w:name w:val="envelope return"/>
    <w:basedOn w:val="Normalny"/>
    <w:rPr>
      <w:i/>
    </w:rPr>
  </w:style>
  <w:style w:type="paragraph" w:customStyle="1" w:styleId="TableContents">
    <w:name w:val="Table Contents"/>
    <w:basedOn w:val="Tekstpodstawowy"/>
    <w:qFormat/>
  </w:style>
  <w:style w:type="paragraph" w:customStyle="1" w:styleId="HeaderandFooter">
    <w:name w:val="Header and Footer"/>
    <w:basedOn w:val="Normalny"/>
    <w:qFormat/>
    <w:pPr>
      <w:suppressLineNumbers/>
      <w:tabs>
        <w:tab w:val="center" w:pos="4986"/>
        <w:tab w:val="right" w:pos="9972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alny"/>
    <w:next w:val="Tekstpodstawowy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styleId="Lista">
    <w:name w:val="List"/>
    <w:basedOn w:val="Tekstpodstawowy"/>
  </w:style>
  <w:style w:type="paragraph" w:customStyle="1" w:styleId="footnotedescription">
    <w:name w:val="footnote description"/>
    <w:next w:val="Normalny"/>
    <w:link w:val="footnotedescriptionChar"/>
    <w:hidden/>
    <w:rsid w:val="000803EE"/>
    <w:pPr>
      <w:suppressAutoHyphens w:val="0"/>
      <w:spacing w:line="259" w:lineRule="auto"/>
      <w:ind w:left="12"/>
    </w:pPr>
    <w:rPr>
      <w:rFonts w:ascii="Times New Roman" w:eastAsia="Times New Roman" w:hAnsi="Times New Roman" w:cs="Times New Roman"/>
      <w:color w:val="000000"/>
      <w:kern w:val="2"/>
      <w:sz w:val="16"/>
      <w:szCs w:val="22"/>
      <w:lang w:val="pl-PL" w:eastAsia="pl-PL" w:bidi="ar-SA"/>
      <w14:ligatures w14:val="standardContextual"/>
    </w:rPr>
  </w:style>
  <w:style w:type="character" w:customStyle="1" w:styleId="footnotedescriptionChar">
    <w:name w:val="footnote description Char"/>
    <w:link w:val="footnotedescription"/>
    <w:rsid w:val="000803EE"/>
    <w:rPr>
      <w:rFonts w:ascii="Times New Roman" w:eastAsia="Times New Roman" w:hAnsi="Times New Roman" w:cs="Times New Roman"/>
      <w:color w:val="000000"/>
      <w:kern w:val="2"/>
      <w:sz w:val="16"/>
      <w:szCs w:val="22"/>
      <w:lang w:val="pl-PL" w:eastAsia="pl-PL" w:bidi="ar-SA"/>
      <w14:ligatures w14:val="standardContextual"/>
    </w:rPr>
  </w:style>
  <w:style w:type="character" w:customStyle="1" w:styleId="footnotemark">
    <w:name w:val="footnote mark"/>
    <w:hidden/>
    <w:rsid w:val="000803EE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0803EE"/>
    <w:rPr>
      <w:lang w:val="pl-PL"/>
    </w:rPr>
  </w:style>
  <w:style w:type="paragraph" w:styleId="Akapitzlist">
    <w:name w:val="List Paragraph"/>
    <w:basedOn w:val="Normalny"/>
    <w:uiPriority w:val="34"/>
    <w:qFormat/>
    <w:rsid w:val="004F1D7F"/>
    <w:pPr>
      <w:suppressAutoHyphens w:val="0"/>
      <w:ind w:left="720"/>
      <w:contextualSpacing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Poprawka">
    <w:name w:val="Revision"/>
    <w:hidden/>
    <w:uiPriority w:val="99"/>
    <w:semiHidden/>
    <w:rsid w:val="00953209"/>
    <w:pPr>
      <w:suppressAutoHyphens w:val="0"/>
    </w:pPr>
    <w:rPr>
      <w:rFonts w:cs="Mangal"/>
      <w:szCs w:val="21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6C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6CF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6CFC"/>
    <w:rPr>
      <w:rFonts w:cs="Mangal"/>
      <w:sz w:val="20"/>
      <w:szCs w:val="18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6C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6CFC"/>
    <w:rPr>
      <w:rFonts w:cs="Mangal"/>
      <w:b/>
      <w:bCs/>
      <w:sz w:val="20"/>
      <w:szCs w:val="18"/>
      <w:lang w:val="pl-PL"/>
    </w:rPr>
  </w:style>
  <w:style w:type="paragraph" w:styleId="Bezodstpw">
    <w:name w:val="No Spacing"/>
    <w:link w:val="BezodstpwZnak"/>
    <w:qFormat/>
    <w:rsid w:val="00B733D5"/>
    <w:pPr>
      <w:suppressAutoHyphens w:val="0"/>
    </w:pPr>
    <w:rPr>
      <w:rFonts w:ascii="Calibri" w:eastAsia="Calibri" w:hAnsi="Calibri" w:cs="Times New Roman"/>
      <w:sz w:val="22"/>
      <w:szCs w:val="22"/>
      <w:lang w:val="pl-PL" w:eastAsia="en-US" w:bidi="ar-SA"/>
    </w:rPr>
  </w:style>
  <w:style w:type="numbering" w:customStyle="1" w:styleId="Styl4">
    <w:name w:val="Styl4"/>
    <w:rsid w:val="00B733D5"/>
    <w:pPr>
      <w:numPr>
        <w:numId w:val="24"/>
      </w:numPr>
    </w:pPr>
  </w:style>
  <w:style w:type="character" w:customStyle="1" w:styleId="BezodstpwZnak">
    <w:name w:val="Bez odstępów Znak"/>
    <w:link w:val="Bezodstpw"/>
    <w:rsid w:val="00B733D5"/>
    <w:rPr>
      <w:rFonts w:ascii="Calibri" w:eastAsia="Calibri" w:hAnsi="Calibri" w:cs="Times New Roman"/>
      <w:sz w:val="22"/>
      <w:szCs w:val="22"/>
      <w:lang w:val="pl-PL" w:eastAsia="en-US" w:bidi="ar-SA"/>
    </w:rPr>
  </w:style>
  <w:style w:type="character" w:customStyle="1" w:styleId="cf01">
    <w:name w:val="cf01"/>
    <w:basedOn w:val="Domylnaczcionkaakapitu"/>
    <w:rsid w:val="00FF0990"/>
    <w:rPr>
      <w:rFonts w:ascii="Segoe UI" w:hAnsi="Segoe UI" w:cs="Segoe UI" w:hint="default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97704D"/>
    <w:rPr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BC4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BC4"/>
    <w:rPr>
      <w:rFonts w:cs="Mangal"/>
      <w:sz w:val="20"/>
      <w:szCs w:val="18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28C73C2-FB8A-4CCE-B378-A3684A387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BF2DAA-E9A8-4577-B24D-5A226BD6F9B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3228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Ambroziak | Łukasiewicz – PIMOT</dc:creator>
  <dc:description/>
  <cp:lastModifiedBy>Magdalena Ambroziak | Łukasiewicz – PIMOT</cp:lastModifiedBy>
  <cp:revision>2</cp:revision>
  <cp:lastPrinted>2024-05-20T08:22:00Z</cp:lastPrinted>
  <dcterms:created xsi:type="dcterms:W3CDTF">2024-05-20T13:32:00Z</dcterms:created>
  <dcterms:modified xsi:type="dcterms:W3CDTF">2024-05-20T13:32:00Z</dcterms:modified>
  <dc:language>en-US</dc:language>
</cp:coreProperties>
</file>