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606" w:rsidRPr="00736606" w:rsidRDefault="00736606" w:rsidP="00736606">
      <w:pPr>
        <w:pStyle w:val="NormalnyWeb"/>
        <w:spacing w:before="0" w:beforeAutospacing="0" w:after="0" w:afterAutospacing="0" w:line="360" w:lineRule="auto"/>
        <w:rPr>
          <w:rStyle w:val="longtext1"/>
          <w:b/>
          <w:color w:val="000000"/>
          <w:sz w:val="24"/>
          <w:szCs w:val="24"/>
          <w:shd w:val="clear" w:color="auto" w:fill="FFFFFF"/>
        </w:rPr>
      </w:pPr>
      <w:r w:rsidRPr="00736606">
        <w:rPr>
          <w:rStyle w:val="longtext1"/>
          <w:b/>
          <w:color w:val="000000"/>
          <w:sz w:val="24"/>
          <w:szCs w:val="24"/>
          <w:shd w:val="clear" w:color="auto" w:fill="FFFFFF"/>
        </w:rPr>
        <w:t>Załącznik nr 2 - Specyfikacja techniczna AB</w:t>
      </w:r>
    </w:p>
    <w:p w:rsidR="00736606" w:rsidRPr="00457811" w:rsidRDefault="00736606" w:rsidP="00736606">
      <w:pPr>
        <w:pStyle w:val="NormalnyWeb"/>
        <w:spacing w:before="0" w:beforeAutospacing="0" w:after="0" w:afterAutospacing="0" w:line="360" w:lineRule="auto"/>
        <w:rPr>
          <w:rStyle w:val="longtext1"/>
          <w:b/>
          <w:color w:val="000000"/>
          <w:shd w:val="clear" w:color="auto" w:fill="FFFFFF"/>
        </w:rPr>
      </w:pP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146"/>
        <w:gridCol w:w="6569"/>
      </w:tblGrid>
      <w:tr w:rsidR="00736606" w:rsidRPr="00457811" w:rsidTr="00A71457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jc w:val="center"/>
              <w:rPr>
                <w:rFonts w:eastAsiaTheme="majorEastAsia"/>
                <w:b/>
                <w:i/>
                <w:iCs/>
                <w:color w:val="000000"/>
              </w:rPr>
            </w:pPr>
            <w:r w:rsidRPr="00457811">
              <w:rPr>
                <w:b/>
                <w:color w:val="000000"/>
              </w:rPr>
              <w:t>Lp.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jc w:val="center"/>
              <w:rPr>
                <w:rFonts w:eastAsiaTheme="majorEastAsia"/>
                <w:b/>
                <w:i/>
                <w:iCs/>
                <w:color w:val="000000"/>
              </w:rPr>
            </w:pPr>
            <w:r w:rsidRPr="00457811">
              <w:rPr>
                <w:b/>
                <w:color w:val="000000"/>
              </w:rPr>
              <w:t>Nazwa elementu</w:t>
            </w:r>
          </w:p>
        </w:tc>
        <w:tc>
          <w:tcPr>
            <w:tcW w:w="6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jc w:val="center"/>
              <w:rPr>
                <w:rFonts w:eastAsiaTheme="majorEastAsia"/>
                <w:b/>
                <w:i/>
                <w:iCs/>
                <w:color w:val="000000"/>
              </w:rPr>
            </w:pPr>
            <w:r w:rsidRPr="00457811">
              <w:rPr>
                <w:b/>
                <w:color w:val="000000"/>
              </w:rPr>
              <w:t>Opis techniczny</w:t>
            </w:r>
          </w:p>
        </w:tc>
      </w:tr>
      <w:tr w:rsidR="00736606" w:rsidRPr="00457811" w:rsidTr="00A71457">
        <w:trPr>
          <w:trHeight w:val="291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rFonts w:eastAsiaTheme="majorEastAsia"/>
                <w:color w:val="000000"/>
              </w:rPr>
            </w:pPr>
            <w:r w:rsidRPr="00457811">
              <w:rPr>
                <w:color w:val="000000"/>
              </w:rPr>
              <w:t>1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rFonts w:eastAsiaTheme="majorEastAsia"/>
                <w:color w:val="000000"/>
              </w:rPr>
            </w:pPr>
            <w:r w:rsidRPr="00457811">
              <w:rPr>
                <w:color w:val="000000"/>
              </w:rPr>
              <w:t>Obudowa / drzwi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rFonts w:eastAsiaTheme="majorEastAsia"/>
                <w:color w:val="000000"/>
              </w:rPr>
            </w:pPr>
            <w:r w:rsidRPr="00457811">
              <w:rPr>
                <w:color w:val="000000"/>
              </w:rPr>
              <w:t xml:space="preserve">obudowa ze stali nierdzewnej o grubości min. 2 mm. Obudowa i 3 mm drzwi </w:t>
            </w:r>
          </w:p>
        </w:tc>
      </w:tr>
      <w:tr w:rsidR="00736606" w:rsidRPr="00457811" w:rsidTr="00A71457">
        <w:trPr>
          <w:trHeight w:val="27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rFonts w:eastAsiaTheme="majorEastAsia"/>
                <w:color w:val="000000"/>
              </w:rPr>
            </w:pPr>
            <w:r w:rsidRPr="00457811">
              <w:rPr>
                <w:color w:val="000000"/>
              </w:rPr>
              <w:t xml:space="preserve">kolor obudowy - szary </w:t>
            </w:r>
          </w:p>
        </w:tc>
      </w:tr>
      <w:tr w:rsidR="00736606" w:rsidRPr="00457811" w:rsidTr="00A71457">
        <w:trPr>
          <w:trHeight w:val="458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rFonts w:eastAsiaTheme="majorEastAsia"/>
                <w:color w:val="000000"/>
              </w:rPr>
            </w:pPr>
            <w:r w:rsidRPr="00457811">
              <w:rPr>
                <w:color w:val="000000"/>
              </w:rPr>
              <w:t>2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color w:val="000000"/>
              </w:rPr>
            </w:pPr>
            <w:r w:rsidRPr="00457811">
              <w:rPr>
                <w:color w:val="000000"/>
              </w:rPr>
              <w:t>Wymiary</w:t>
            </w:r>
          </w:p>
        </w:tc>
        <w:tc>
          <w:tcPr>
            <w:tcW w:w="6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rFonts w:eastAsiaTheme="majorEastAsia"/>
                <w:color w:val="000000"/>
              </w:rPr>
            </w:pPr>
            <w:r w:rsidRPr="00457811">
              <w:rPr>
                <w:color w:val="000000"/>
              </w:rPr>
              <w:t>szer. 90</w:t>
            </w:r>
            <w:bookmarkStart w:id="0" w:name="_GoBack"/>
            <w:bookmarkEnd w:id="0"/>
            <w:r w:rsidRPr="00457811">
              <w:rPr>
                <w:color w:val="000000"/>
              </w:rPr>
              <w:t>0 mm x wys. 1350 mm x głęb. 550 mm</w:t>
            </w:r>
          </w:p>
        </w:tc>
      </w:tr>
      <w:tr w:rsidR="00736606" w:rsidRPr="00457811" w:rsidTr="00A71457">
        <w:trPr>
          <w:trHeight w:val="45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color w:val="000000"/>
              </w:rPr>
            </w:pPr>
          </w:p>
        </w:tc>
      </w:tr>
      <w:tr w:rsidR="00736606" w:rsidRPr="00457811" w:rsidTr="00A71457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rFonts w:eastAsiaTheme="majorEastAsia"/>
                <w:color w:val="000000"/>
              </w:rPr>
            </w:pPr>
            <w:r w:rsidRPr="00457811">
              <w:rPr>
                <w:color w:val="000000"/>
              </w:rPr>
              <w:t>3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rFonts w:eastAsiaTheme="majorEastAsia"/>
                <w:color w:val="000000"/>
              </w:rPr>
            </w:pPr>
            <w:r w:rsidRPr="00457811">
              <w:rPr>
                <w:color w:val="000000"/>
              </w:rPr>
              <w:t>Interfejs użytkownika</w:t>
            </w:r>
          </w:p>
        </w:tc>
        <w:tc>
          <w:tcPr>
            <w:tcW w:w="6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rFonts w:eastAsiaTheme="majorEastAsia"/>
                <w:color w:val="000000"/>
              </w:rPr>
            </w:pPr>
            <w:r w:rsidRPr="00457811">
              <w:rPr>
                <w:color w:val="000000"/>
              </w:rPr>
              <w:t>15 ' kolorowy wyświetlacz wyposażony w szybę pancerną</w:t>
            </w:r>
          </w:p>
        </w:tc>
      </w:tr>
      <w:tr w:rsidR="00736606" w:rsidRPr="00457811" w:rsidTr="00A71457">
        <w:trPr>
          <w:trHeight w:val="3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rFonts w:eastAsiaTheme="majorEastAsia"/>
                <w:color w:val="000000"/>
              </w:rPr>
            </w:pPr>
            <w:r w:rsidRPr="00457811">
              <w:rPr>
                <w:color w:val="000000"/>
              </w:rPr>
              <w:t>4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rFonts w:eastAsiaTheme="majorEastAsia"/>
                <w:color w:val="000000"/>
              </w:rPr>
            </w:pPr>
            <w:r w:rsidRPr="00457811">
              <w:rPr>
                <w:color w:val="000000"/>
              </w:rPr>
              <w:t>Obsługa monet</w:t>
            </w:r>
          </w:p>
        </w:tc>
        <w:tc>
          <w:tcPr>
            <w:tcW w:w="6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rFonts w:eastAsiaTheme="majorEastAsia"/>
                <w:color w:val="000000"/>
              </w:rPr>
            </w:pPr>
            <w:r w:rsidRPr="00457811">
              <w:rPr>
                <w:color w:val="000000"/>
              </w:rPr>
              <w:t xml:space="preserve">przyjmowanie 6 monet:, 10gr, 20gr, 50gr, 1zł, 2zł, 5zł </w:t>
            </w:r>
          </w:p>
        </w:tc>
      </w:tr>
      <w:tr w:rsidR="00736606" w:rsidRPr="00457811" w:rsidTr="00A71457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rFonts w:eastAsiaTheme="majorEastAsia"/>
                <w:color w:val="000000"/>
              </w:rPr>
            </w:pPr>
            <w:r w:rsidRPr="00457811">
              <w:rPr>
                <w:color w:val="000000"/>
              </w:rPr>
              <w:t xml:space="preserve">zwrot 6 tych samych monet z zakresu 10gr, 20gr, 50gr, 1zł, 2zł, 5zł </w:t>
            </w:r>
          </w:p>
        </w:tc>
      </w:tr>
      <w:tr w:rsidR="00736606" w:rsidRPr="00457811" w:rsidTr="00A71457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rFonts w:eastAsiaTheme="majorEastAsia"/>
                <w:color w:val="000000"/>
              </w:rPr>
            </w:pPr>
            <w:r w:rsidRPr="00457811">
              <w:rPr>
                <w:color w:val="000000"/>
              </w:rPr>
              <w:t xml:space="preserve">6 modułów do wydawania reszty </w:t>
            </w:r>
          </w:p>
        </w:tc>
      </w:tr>
      <w:tr w:rsidR="00736606" w:rsidRPr="00457811" w:rsidTr="00A71457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rFonts w:eastAsiaTheme="majorEastAsia"/>
                <w:color w:val="000000"/>
              </w:rPr>
            </w:pPr>
            <w:r w:rsidRPr="00457811">
              <w:rPr>
                <w:color w:val="000000"/>
              </w:rPr>
              <w:t xml:space="preserve">3 </w:t>
            </w:r>
            <w:proofErr w:type="spellStart"/>
            <w:r w:rsidRPr="00457811">
              <w:rPr>
                <w:color w:val="000000"/>
              </w:rPr>
              <w:t>hoppery</w:t>
            </w:r>
            <w:proofErr w:type="spellEnd"/>
            <w:r w:rsidRPr="00457811">
              <w:rPr>
                <w:color w:val="000000"/>
              </w:rPr>
              <w:t xml:space="preserve"> o pojemności min. 1000 monet każdy w tym: 5 gr. 10 gr., 1 zł;</w:t>
            </w:r>
          </w:p>
        </w:tc>
      </w:tr>
      <w:tr w:rsidR="00736606" w:rsidRPr="00457811" w:rsidTr="00A71457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rFonts w:eastAsiaTheme="majorEastAsia"/>
                <w:color w:val="000000"/>
              </w:rPr>
            </w:pPr>
            <w:r w:rsidRPr="00457811">
              <w:rPr>
                <w:color w:val="000000"/>
              </w:rPr>
              <w:t>kaseta końcowa o pojemności ok. 5 litrów</w:t>
            </w:r>
          </w:p>
        </w:tc>
      </w:tr>
      <w:tr w:rsidR="00736606" w:rsidRPr="00457811" w:rsidTr="00A71457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rFonts w:eastAsiaTheme="majorEastAsia"/>
                <w:color w:val="000000"/>
              </w:rPr>
            </w:pPr>
            <w:r w:rsidRPr="00457811">
              <w:rPr>
                <w:color w:val="000000"/>
              </w:rPr>
              <w:t>obsługa monet w układzie LI-FO</w:t>
            </w:r>
          </w:p>
        </w:tc>
      </w:tr>
      <w:tr w:rsidR="00736606" w:rsidRPr="00457811" w:rsidTr="00A71457">
        <w:trPr>
          <w:trHeight w:val="57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color w:val="000000"/>
              </w:rPr>
            </w:pPr>
            <w:r w:rsidRPr="00457811">
              <w:rPr>
                <w:color w:val="000000"/>
              </w:rPr>
              <w:t xml:space="preserve">wydawanie reszty za pomocą 7 monet (10gr, 20gr, 50gr, 1zł, 2zł, 5zł z modułów oraz 5 gr. z </w:t>
            </w:r>
            <w:proofErr w:type="spellStart"/>
            <w:r w:rsidRPr="00457811">
              <w:rPr>
                <w:color w:val="000000"/>
              </w:rPr>
              <w:t>hoppera</w:t>
            </w:r>
            <w:proofErr w:type="spellEnd"/>
            <w:r w:rsidRPr="00457811">
              <w:rPr>
                <w:color w:val="000000"/>
              </w:rPr>
              <w:t>)</w:t>
            </w:r>
          </w:p>
        </w:tc>
      </w:tr>
      <w:tr w:rsidR="00736606" w:rsidRPr="00457811" w:rsidTr="00A71457">
        <w:trPr>
          <w:trHeight w:val="28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rFonts w:eastAsiaTheme="majorEastAsia"/>
                <w:color w:val="000000"/>
              </w:rPr>
            </w:pPr>
            <w:r w:rsidRPr="00457811">
              <w:rPr>
                <w:color w:val="000000"/>
              </w:rPr>
              <w:t>5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rFonts w:eastAsiaTheme="majorEastAsia"/>
                <w:color w:val="000000"/>
              </w:rPr>
            </w:pPr>
            <w:r w:rsidRPr="00457811">
              <w:rPr>
                <w:color w:val="000000"/>
              </w:rPr>
              <w:t>Obsługa banknotów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rFonts w:eastAsiaTheme="majorEastAsia"/>
                <w:color w:val="000000"/>
              </w:rPr>
            </w:pPr>
            <w:r w:rsidRPr="00457811">
              <w:rPr>
                <w:color w:val="000000"/>
              </w:rPr>
              <w:t>przyjmowanie 5 nominałów banknotów (10 zł, 20 zł, 50 zł, 100 zł, 200 zł)</w:t>
            </w:r>
          </w:p>
        </w:tc>
      </w:tr>
      <w:tr w:rsidR="00736606" w:rsidRPr="00457811" w:rsidTr="00A71457">
        <w:trPr>
          <w:trHeight w:val="404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rFonts w:eastAsiaTheme="majorEastAsia"/>
                <w:color w:val="000000"/>
              </w:rPr>
            </w:pPr>
            <w:r w:rsidRPr="00457811">
              <w:rPr>
                <w:color w:val="000000"/>
              </w:rPr>
              <w:t>wydawanie reszty banknotami (10 zł, 20 zł,)</w:t>
            </w:r>
          </w:p>
        </w:tc>
      </w:tr>
      <w:tr w:rsidR="00736606" w:rsidRPr="00457811" w:rsidTr="00A71457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rFonts w:eastAsiaTheme="majorEastAsia"/>
                <w:color w:val="000000"/>
              </w:rPr>
            </w:pPr>
            <w:r w:rsidRPr="00457811">
              <w:rPr>
                <w:color w:val="000000"/>
              </w:rPr>
              <w:t>kaseta końcowa o pojemności 600 banknotów</w:t>
            </w:r>
          </w:p>
        </w:tc>
      </w:tr>
      <w:tr w:rsidR="00736606" w:rsidRPr="00457811" w:rsidTr="00A71457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rFonts w:eastAsiaTheme="majorEastAsia"/>
                <w:color w:val="000000"/>
              </w:rPr>
            </w:pPr>
            <w:r w:rsidRPr="00457811">
              <w:rPr>
                <w:color w:val="000000"/>
              </w:rPr>
              <w:t xml:space="preserve">powiadomienie o zapełnieniu kaset końcowych w 90% </w:t>
            </w:r>
          </w:p>
        </w:tc>
      </w:tr>
      <w:tr w:rsidR="00736606" w:rsidRPr="00457811" w:rsidTr="00A71457"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rFonts w:eastAsiaTheme="majorEastAsia"/>
                <w:color w:val="000000"/>
              </w:rPr>
            </w:pPr>
            <w:r w:rsidRPr="00457811">
              <w:rPr>
                <w:color w:val="000000"/>
              </w:rPr>
              <w:t>6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rFonts w:eastAsiaTheme="majorEastAsia"/>
                <w:color w:val="000000"/>
              </w:rPr>
            </w:pPr>
            <w:r w:rsidRPr="00457811">
              <w:rPr>
                <w:color w:val="000000"/>
              </w:rPr>
              <w:t>Płatności bezgotówkowe</w:t>
            </w:r>
          </w:p>
        </w:tc>
        <w:tc>
          <w:tcPr>
            <w:tcW w:w="6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rFonts w:eastAsiaTheme="majorEastAsia"/>
                <w:color w:val="000000"/>
              </w:rPr>
            </w:pPr>
            <w:r w:rsidRPr="00457811">
              <w:rPr>
                <w:color w:val="000000"/>
              </w:rPr>
              <w:t>czytnik kart płatniczych</w:t>
            </w:r>
          </w:p>
        </w:tc>
      </w:tr>
      <w:tr w:rsidR="00736606" w:rsidRPr="00457811" w:rsidTr="00A71457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rFonts w:eastAsiaTheme="majorEastAsia"/>
                <w:color w:val="000000"/>
              </w:rPr>
            </w:pPr>
            <w:r w:rsidRPr="00457811">
              <w:rPr>
                <w:color w:val="000000"/>
              </w:rPr>
              <w:t xml:space="preserve">czytnik kart bezstykowych </w:t>
            </w:r>
          </w:p>
        </w:tc>
      </w:tr>
      <w:tr w:rsidR="00736606" w:rsidRPr="00457811" w:rsidTr="00A71457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rFonts w:eastAsiaTheme="majorEastAsia"/>
                <w:color w:val="000000"/>
              </w:rPr>
            </w:pPr>
            <w:r w:rsidRPr="00457811">
              <w:rPr>
                <w:color w:val="000000"/>
              </w:rPr>
              <w:t xml:space="preserve">PINPAD klawisze ze stali nierdzewnej </w:t>
            </w:r>
          </w:p>
        </w:tc>
      </w:tr>
      <w:tr w:rsidR="00736606" w:rsidRPr="00457811" w:rsidTr="00A71457">
        <w:trPr>
          <w:trHeight w:val="458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rFonts w:eastAsiaTheme="majorEastAsia"/>
                <w:color w:val="000000"/>
              </w:rPr>
            </w:pPr>
            <w:r w:rsidRPr="00457811">
              <w:rPr>
                <w:color w:val="000000"/>
              </w:rPr>
              <w:t>7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rFonts w:eastAsiaTheme="majorEastAsia"/>
                <w:color w:val="000000"/>
              </w:rPr>
            </w:pPr>
            <w:r w:rsidRPr="00457811">
              <w:rPr>
                <w:color w:val="000000"/>
              </w:rPr>
              <w:t>Obsługa biletów elektronicznych</w:t>
            </w:r>
          </w:p>
        </w:tc>
        <w:tc>
          <w:tcPr>
            <w:tcW w:w="6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color w:val="000000"/>
              </w:rPr>
            </w:pPr>
            <w:r w:rsidRPr="00457811">
              <w:rPr>
                <w:color w:val="000000"/>
              </w:rPr>
              <w:t>automat przygotowany do instalacji modułu do obsługi biletów elektronicznych</w:t>
            </w:r>
          </w:p>
        </w:tc>
      </w:tr>
      <w:tr w:rsidR="00736606" w:rsidRPr="00457811" w:rsidTr="00A71457">
        <w:trPr>
          <w:trHeight w:val="45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color w:val="000000"/>
              </w:rPr>
            </w:pPr>
          </w:p>
        </w:tc>
      </w:tr>
      <w:tr w:rsidR="00736606" w:rsidRPr="00457811" w:rsidTr="00A71457">
        <w:trPr>
          <w:trHeight w:val="45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color w:val="000000"/>
              </w:rPr>
            </w:pPr>
          </w:p>
        </w:tc>
      </w:tr>
      <w:tr w:rsidR="00736606" w:rsidRPr="00457811" w:rsidTr="00A71457"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rFonts w:eastAsiaTheme="majorEastAsia"/>
                <w:color w:val="000000"/>
              </w:rPr>
            </w:pPr>
            <w:r w:rsidRPr="00457811">
              <w:rPr>
                <w:color w:val="000000"/>
              </w:rPr>
              <w:t>8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rFonts w:eastAsiaTheme="majorEastAsia"/>
                <w:color w:val="000000"/>
              </w:rPr>
            </w:pPr>
            <w:r w:rsidRPr="00457811">
              <w:rPr>
                <w:color w:val="000000"/>
              </w:rPr>
              <w:t>Wydruk i wydawanie biletów</w:t>
            </w:r>
          </w:p>
        </w:tc>
        <w:tc>
          <w:tcPr>
            <w:tcW w:w="6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color w:val="000000"/>
              </w:rPr>
            </w:pPr>
            <w:r w:rsidRPr="00457811">
              <w:rPr>
                <w:color w:val="000000"/>
              </w:rPr>
              <w:t xml:space="preserve">2 drukarki termiczne obsługujące 2 rolki papieru </w:t>
            </w:r>
          </w:p>
        </w:tc>
      </w:tr>
      <w:tr w:rsidR="00736606" w:rsidRPr="00457811" w:rsidTr="00A71457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rFonts w:eastAsiaTheme="majorEastAsia"/>
                <w:color w:val="000000"/>
              </w:rPr>
            </w:pPr>
            <w:r w:rsidRPr="00457811">
              <w:rPr>
                <w:color w:val="000000"/>
              </w:rPr>
              <w:t>szerokość papieru min. 75 mm</w:t>
            </w:r>
          </w:p>
        </w:tc>
      </w:tr>
      <w:tr w:rsidR="00736606" w:rsidRPr="00457811" w:rsidTr="00A71457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rFonts w:eastAsiaTheme="majorEastAsia"/>
                <w:color w:val="000000"/>
              </w:rPr>
            </w:pPr>
            <w:r w:rsidRPr="00457811">
              <w:rPr>
                <w:color w:val="000000"/>
              </w:rPr>
              <w:t>min szerokość wydruku 75 mm</w:t>
            </w:r>
          </w:p>
        </w:tc>
      </w:tr>
      <w:tr w:rsidR="00736606" w:rsidRPr="00457811" w:rsidTr="00A71457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color w:val="000000"/>
              </w:rPr>
            </w:pPr>
            <w:r w:rsidRPr="00457811">
              <w:rPr>
                <w:color w:val="000000"/>
              </w:rPr>
              <w:t>obsługa gramatury od 80 do 150 g/m2</w:t>
            </w:r>
          </w:p>
        </w:tc>
      </w:tr>
      <w:tr w:rsidR="00736606" w:rsidRPr="00457811" w:rsidTr="00A71457"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rFonts w:eastAsiaTheme="majorEastAsia"/>
                <w:color w:val="000000"/>
              </w:rPr>
            </w:pPr>
            <w:r w:rsidRPr="00457811">
              <w:rPr>
                <w:color w:val="000000"/>
              </w:rPr>
              <w:t>9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rFonts w:eastAsiaTheme="majorEastAsia"/>
                <w:color w:val="000000"/>
              </w:rPr>
            </w:pPr>
            <w:r w:rsidRPr="00457811">
              <w:rPr>
                <w:color w:val="000000"/>
              </w:rPr>
              <w:t xml:space="preserve">Interfejsy komunikacyjne 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rFonts w:eastAsiaTheme="majorEastAsia"/>
                <w:color w:val="000000"/>
              </w:rPr>
            </w:pPr>
            <w:r w:rsidRPr="00457811">
              <w:rPr>
                <w:color w:val="000000"/>
              </w:rPr>
              <w:t>wbudowany modem GSM/UMTS</w:t>
            </w:r>
          </w:p>
        </w:tc>
      </w:tr>
      <w:tr w:rsidR="00736606" w:rsidRPr="00457811" w:rsidTr="00A71457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rFonts w:eastAsiaTheme="majorEastAsia"/>
                <w:color w:val="000000"/>
              </w:rPr>
            </w:pPr>
            <w:r w:rsidRPr="00457811">
              <w:rPr>
                <w:color w:val="000000"/>
              </w:rPr>
              <w:t>złącze USB</w:t>
            </w:r>
          </w:p>
        </w:tc>
      </w:tr>
      <w:tr w:rsidR="00736606" w:rsidRPr="00457811" w:rsidTr="00A71457">
        <w:trPr>
          <w:trHeight w:val="217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rFonts w:eastAsiaTheme="majorEastAsia"/>
                <w:color w:val="000000"/>
              </w:rPr>
            </w:pPr>
            <w:r w:rsidRPr="00457811">
              <w:rPr>
                <w:color w:val="000000"/>
              </w:rPr>
              <w:t>10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rFonts w:eastAsiaTheme="majorEastAsia"/>
                <w:color w:val="000000"/>
              </w:rPr>
            </w:pPr>
            <w:r w:rsidRPr="00457811">
              <w:rPr>
                <w:color w:val="000000"/>
              </w:rPr>
              <w:t>Zasilanie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rFonts w:eastAsiaTheme="majorEastAsia"/>
                <w:color w:val="000000"/>
              </w:rPr>
            </w:pPr>
            <w:r w:rsidRPr="00457811">
              <w:rPr>
                <w:color w:val="000000"/>
              </w:rPr>
              <w:t xml:space="preserve">230 V 50 </w:t>
            </w:r>
            <w:proofErr w:type="spellStart"/>
            <w:r w:rsidRPr="00457811">
              <w:rPr>
                <w:color w:val="000000"/>
              </w:rPr>
              <w:t>Hz</w:t>
            </w:r>
            <w:proofErr w:type="spellEnd"/>
            <w:r w:rsidRPr="00457811">
              <w:rPr>
                <w:color w:val="000000"/>
              </w:rPr>
              <w:t>; pobór mocy nie większy niż 1000 W przy włączonym ogrzewaniu.</w:t>
            </w:r>
          </w:p>
        </w:tc>
      </w:tr>
      <w:tr w:rsidR="00736606" w:rsidRPr="00457811" w:rsidTr="00A71457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rFonts w:eastAsiaTheme="majorEastAsia"/>
                <w:color w:val="000000"/>
              </w:rPr>
            </w:pPr>
            <w:r w:rsidRPr="00457811">
              <w:rPr>
                <w:color w:val="000000"/>
              </w:rPr>
              <w:t xml:space="preserve">zasilanie awaryjne pozwalające na zakończenie transakcji </w:t>
            </w:r>
          </w:p>
        </w:tc>
      </w:tr>
      <w:tr w:rsidR="00736606" w:rsidRPr="00457811" w:rsidTr="00A71457"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rFonts w:eastAsiaTheme="majorEastAsia"/>
                <w:color w:val="000000"/>
              </w:rPr>
            </w:pPr>
            <w:r w:rsidRPr="00457811">
              <w:rPr>
                <w:color w:val="000000"/>
              </w:rPr>
              <w:t>11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color w:val="000000"/>
              </w:rPr>
            </w:pPr>
            <w:r w:rsidRPr="00457811">
              <w:rPr>
                <w:color w:val="000000"/>
              </w:rPr>
              <w:t xml:space="preserve">Zabezpieczenia 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rFonts w:eastAsiaTheme="majorEastAsia"/>
                <w:color w:val="000000"/>
              </w:rPr>
            </w:pPr>
            <w:r w:rsidRPr="00457811">
              <w:rPr>
                <w:color w:val="000000"/>
              </w:rPr>
              <w:t>alarm akustyczny i świetlny</w:t>
            </w:r>
          </w:p>
        </w:tc>
      </w:tr>
      <w:tr w:rsidR="00736606" w:rsidRPr="00457811" w:rsidTr="00A71457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rFonts w:eastAsiaTheme="majorEastAsia"/>
                <w:color w:val="000000"/>
              </w:rPr>
            </w:pPr>
            <w:r w:rsidRPr="00457811">
              <w:rPr>
                <w:color w:val="000000"/>
              </w:rPr>
              <w:t>logowanie za pomocą PIN-u</w:t>
            </w:r>
          </w:p>
        </w:tc>
      </w:tr>
      <w:tr w:rsidR="00736606" w:rsidRPr="00457811" w:rsidTr="00A71457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rFonts w:eastAsiaTheme="majorEastAsia"/>
                <w:color w:val="000000"/>
              </w:rPr>
            </w:pPr>
            <w:r w:rsidRPr="00457811">
              <w:rPr>
                <w:color w:val="000000"/>
              </w:rPr>
              <w:t>minimum 3 zamki mechaniczne w tym 2 zamki patentowe</w:t>
            </w:r>
          </w:p>
        </w:tc>
      </w:tr>
      <w:tr w:rsidR="00736606" w:rsidRPr="00457811" w:rsidTr="00A71457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rFonts w:eastAsiaTheme="majorEastAsia"/>
                <w:color w:val="000000"/>
              </w:rPr>
            </w:pPr>
            <w:r w:rsidRPr="00457811">
              <w:rPr>
                <w:color w:val="000000"/>
              </w:rPr>
              <w:t>zabezpieczenie drzwi alarmem</w:t>
            </w:r>
          </w:p>
        </w:tc>
      </w:tr>
      <w:tr w:rsidR="00736606" w:rsidRPr="00457811" w:rsidTr="00A71457">
        <w:trPr>
          <w:trHeight w:val="271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rFonts w:eastAsiaTheme="majorEastAsia"/>
                <w:color w:val="000000"/>
              </w:rPr>
            </w:pPr>
            <w:r w:rsidRPr="00457811">
              <w:rPr>
                <w:color w:val="000000"/>
              </w:rPr>
              <w:t xml:space="preserve">zabezpieczenie </w:t>
            </w:r>
            <w:proofErr w:type="spellStart"/>
            <w:r w:rsidRPr="00457811">
              <w:rPr>
                <w:color w:val="000000"/>
              </w:rPr>
              <w:t>przeciwprzewierceniowe</w:t>
            </w:r>
            <w:proofErr w:type="spellEnd"/>
            <w:r w:rsidRPr="00457811">
              <w:rPr>
                <w:color w:val="000000"/>
              </w:rPr>
              <w:t xml:space="preserve"> z powiadamianiem o próbie włamania</w:t>
            </w:r>
          </w:p>
        </w:tc>
      </w:tr>
      <w:tr w:rsidR="00736606" w:rsidRPr="00457811" w:rsidTr="00A71457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rFonts w:eastAsiaTheme="majorEastAsia"/>
                <w:color w:val="000000"/>
              </w:rPr>
            </w:pPr>
            <w:r w:rsidRPr="00457811">
              <w:rPr>
                <w:color w:val="000000"/>
              </w:rPr>
              <w:t xml:space="preserve">zapis danych na nośniku typu </w:t>
            </w:r>
            <w:proofErr w:type="spellStart"/>
            <w:r w:rsidRPr="00457811">
              <w:rPr>
                <w:color w:val="000000"/>
              </w:rPr>
              <w:t>flash</w:t>
            </w:r>
            <w:proofErr w:type="spellEnd"/>
            <w:r w:rsidRPr="00457811">
              <w:rPr>
                <w:color w:val="000000"/>
              </w:rPr>
              <w:t xml:space="preserve"> - karta SD</w:t>
            </w:r>
          </w:p>
        </w:tc>
      </w:tr>
      <w:tr w:rsidR="00736606" w:rsidRPr="00457811" w:rsidTr="00A71457"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rFonts w:eastAsiaTheme="majorEastAsia"/>
                <w:color w:val="000000"/>
              </w:rPr>
            </w:pPr>
            <w:r w:rsidRPr="00457811">
              <w:rPr>
                <w:color w:val="000000"/>
              </w:rPr>
              <w:t>12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rFonts w:eastAsiaTheme="majorEastAsia"/>
                <w:color w:val="000000"/>
              </w:rPr>
            </w:pPr>
            <w:r w:rsidRPr="00457811">
              <w:rPr>
                <w:color w:val="000000"/>
              </w:rPr>
              <w:t>Parametry środowiskowe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color w:val="000000"/>
              </w:rPr>
            </w:pPr>
            <w:r w:rsidRPr="00457811">
              <w:rPr>
                <w:color w:val="000000"/>
              </w:rPr>
              <w:t>od - 20°C do + 40°C</w:t>
            </w:r>
          </w:p>
        </w:tc>
      </w:tr>
      <w:tr w:rsidR="00736606" w:rsidRPr="00457811" w:rsidTr="00A71457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rFonts w:eastAsiaTheme="majorEastAsia"/>
                <w:color w:val="000000"/>
              </w:rPr>
            </w:pPr>
            <w:r w:rsidRPr="00457811">
              <w:rPr>
                <w:color w:val="000000"/>
              </w:rPr>
              <w:t>wilgotność powietrza &gt;95%</w:t>
            </w:r>
          </w:p>
        </w:tc>
      </w:tr>
      <w:tr w:rsidR="00736606" w:rsidRPr="00457811" w:rsidTr="00A71457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rFonts w:eastAsiaTheme="majorEastAsia"/>
                <w:color w:val="000000"/>
              </w:rPr>
            </w:pPr>
            <w:r w:rsidRPr="00457811">
              <w:rPr>
                <w:color w:val="000000"/>
              </w:rPr>
              <w:t>13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rFonts w:eastAsiaTheme="majorEastAsia"/>
                <w:color w:val="000000"/>
              </w:rPr>
            </w:pPr>
            <w:r w:rsidRPr="00457811">
              <w:rPr>
                <w:color w:val="000000"/>
              </w:rPr>
              <w:t>Certyfikaty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rFonts w:eastAsiaTheme="majorEastAsia"/>
                <w:color w:val="000000"/>
              </w:rPr>
            </w:pPr>
            <w:r w:rsidRPr="00457811">
              <w:rPr>
                <w:color w:val="000000"/>
              </w:rPr>
              <w:t>certyfikat CE</w:t>
            </w:r>
          </w:p>
        </w:tc>
      </w:tr>
      <w:tr w:rsidR="00736606" w:rsidRPr="00457811" w:rsidTr="00A71457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rFonts w:eastAsiaTheme="majorEastAsia"/>
                <w:color w:val="000000"/>
              </w:rPr>
            </w:pPr>
            <w:r w:rsidRPr="00457811">
              <w:rPr>
                <w:color w:val="000000"/>
              </w:rPr>
              <w:t>14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rFonts w:eastAsiaTheme="majorEastAsia"/>
                <w:color w:val="000000"/>
              </w:rPr>
            </w:pPr>
            <w:r w:rsidRPr="00457811">
              <w:rPr>
                <w:color w:val="000000"/>
              </w:rPr>
              <w:t>Wersje językowe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06" w:rsidRPr="00457811" w:rsidRDefault="00736606" w:rsidP="00A71457">
            <w:pPr>
              <w:spacing w:line="360" w:lineRule="auto"/>
              <w:rPr>
                <w:rFonts w:eastAsiaTheme="majorEastAsia"/>
                <w:color w:val="000000"/>
              </w:rPr>
            </w:pPr>
            <w:r w:rsidRPr="00457811">
              <w:rPr>
                <w:color w:val="000000"/>
              </w:rPr>
              <w:t>obsługa w 3 językach</w:t>
            </w:r>
          </w:p>
        </w:tc>
      </w:tr>
    </w:tbl>
    <w:p w:rsidR="00736606" w:rsidRPr="00457811" w:rsidRDefault="00736606" w:rsidP="00736606">
      <w:pPr>
        <w:pStyle w:val="NormalnyWeb"/>
        <w:spacing w:before="0" w:beforeAutospacing="0" w:after="0" w:afterAutospacing="0" w:line="360" w:lineRule="auto"/>
        <w:rPr>
          <w:rStyle w:val="longtext1"/>
          <w:color w:val="000000"/>
          <w:shd w:val="clear" w:color="auto" w:fill="FFFFFF"/>
        </w:rPr>
      </w:pPr>
    </w:p>
    <w:p w:rsidR="00EE2690" w:rsidRDefault="00736606"/>
    <w:sectPr w:rsidR="00EE2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06"/>
    <w:rsid w:val="001A7E9F"/>
    <w:rsid w:val="002F6890"/>
    <w:rsid w:val="0073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9EFFB-0E50-4ABC-BCDD-769A94AB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6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6606"/>
    <w:pPr>
      <w:spacing w:before="100" w:beforeAutospacing="1" w:after="100" w:afterAutospacing="1"/>
    </w:pPr>
  </w:style>
  <w:style w:type="character" w:customStyle="1" w:styleId="longtext1">
    <w:name w:val="long_text1"/>
    <w:uiPriority w:val="99"/>
    <w:rsid w:val="007366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Kolenda</dc:creator>
  <cp:keywords/>
  <dc:description/>
  <cp:lastModifiedBy>Przemysław Kolenda</cp:lastModifiedBy>
  <cp:revision>1</cp:revision>
  <dcterms:created xsi:type="dcterms:W3CDTF">2022-11-30T06:19:00Z</dcterms:created>
  <dcterms:modified xsi:type="dcterms:W3CDTF">2022-11-30T06:20:00Z</dcterms:modified>
</cp:coreProperties>
</file>