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53F2" w14:textId="77777777" w:rsidR="00BF5D5E" w:rsidRPr="000C6635" w:rsidRDefault="00BF5D5E" w:rsidP="00BF5D5E">
      <w:pPr>
        <w:pStyle w:val="Tekstprzypisudolnego"/>
        <w:spacing w:line="276" w:lineRule="auto"/>
        <w:jc w:val="right"/>
        <w:rPr>
          <w:rFonts w:asciiTheme="minorHAnsi" w:eastAsia="SimSun" w:hAnsiTheme="minorHAnsi" w:cstheme="minorHAnsi"/>
          <w:b/>
          <w:kern w:val="3"/>
          <w:sz w:val="22"/>
          <w:szCs w:val="22"/>
          <w:lang w:val="pl-PL" w:eastAsia="zh-CN"/>
        </w:rPr>
      </w:pPr>
      <w:r w:rsidRPr="000C6635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</w:p>
    <w:p w14:paraId="2A376A38" w14:textId="77777777" w:rsidR="00BF5D5E" w:rsidRPr="00717A51" w:rsidRDefault="00BF5D5E" w:rsidP="00BF5D5E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5</w:t>
      </w:r>
    </w:p>
    <w:p w14:paraId="2AF2B133" w14:textId="77777777" w:rsidR="00BF5D5E" w:rsidRPr="000C6635" w:rsidRDefault="00BF5D5E" w:rsidP="00BF5D5E">
      <w:pPr>
        <w:tabs>
          <w:tab w:val="left" w:pos="6090"/>
        </w:tabs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3B84B69D" w14:textId="77777777" w:rsidR="00BF5D5E" w:rsidRPr="000C6635" w:rsidRDefault="00BF5D5E" w:rsidP="00BF5D5E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0C66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D5E6AA4" w14:textId="77777777" w:rsidR="00BF5D5E" w:rsidRPr="000C6635" w:rsidRDefault="00BF5D5E" w:rsidP="00BF5D5E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u w:val="single"/>
          <w:lang w:val="pl-PL"/>
        </w:rPr>
        <w:t xml:space="preserve">Zamawiający: </w:t>
      </w:r>
    </w:p>
    <w:p w14:paraId="5A2E0BF7" w14:textId="77777777" w:rsidR="00BF5D5E" w:rsidRPr="000C6635" w:rsidRDefault="00BF5D5E" w:rsidP="00BF5D5E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Spółka Komunalna „Dorzecze Białej”  Sp. z o.o. </w:t>
      </w:r>
    </w:p>
    <w:p w14:paraId="338DDC45" w14:textId="77777777" w:rsidR="00BF5D5E" w:rsidRPr="000C6635" w:rsidRDefault="00BF5D5E" w:rsidP="00BF5D5E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33-170 Tuchów, ul. Jana III Sobieskiego 69C </w:t>
      </w:r>
    </w:p>
    <w:p w14:paraId="64481F3A" w14:textId="77777777" w:rsidR="00BF5D5E" w:rsidRPr="000C6635" w:rsidRDefault="00BF5D5E" w:rsidP="00BF5D5E">
      <w:pPr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</w:p>
    <w:p w14:paraId="3DE2DDF2" w14:textId="77777777" w:rsidR="00BF5D5E" w:rsidRPr="000C6635" w:rsidRDefault="00BF5D5E" w:rsidP="00BF5D5E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Wykonawca:</w:t>
      </w:r>
      <w:r w:rsidRPr="000C6635">
        <w:rPr>
          <w:rFonts w:asciiTheme="minorHAnsi" w:eastAsia="TTE17FFBD0t00" w:hAnsiTheme="minorHAnsi" w:cstheme="minorHAnsi"/>
          <w:b/>
          <w:szCs w:val="22"/>
          <w:lang w:val="pl-PL"/>
        </w:rPr>
        <w:t xml:space="preserve">                                                                                                               </w:t>
      </w:r>
    </w:p>
    <w:p w14:paraId="436959A4" w14:textId="77777777" w:rsidR="00BF5D5E" w:rsidRPr="000C6635" w:rsidRDefault="00BF5D5E" w:rsidP="00BF5D5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eastAsia="TTE17FFBD0t00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BA0C26B" w14:textId="77777777" w:rsidR="00BF5D5E" w:rsidRPr="000C6635" w:rsidRDefault="00BF5D5E" w:rsidP="00BF5D5E">
      <w:pPr>
        <w:spacing w:line="276" w:lineRule="auto"/>
        <w:ind w:right="5954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……………………………</w:t>
      </w:r>
    </w:p>
    <w:p w14:paraId="214F548C" w14:textId="77777777" w:rsidR="00BF5D5E" w:rsidRPr="000C6635" w:rsidRDefault="00BF5D5E" w:rsidP="00BF5D5E">
      <w:pPr>
        <w:spacing w:line="276" w:lineRule="auto"/>
        <w:ind w:right="5954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……………………………</w:t>
      </w:r>
    </w:p>
    <w:p w14:paraId="7B6B31E2" w14:textId="77777777" w:rsidR="00BF5D5E" w:rsidRPr="000C6635" w:rsidRDefault="00BF5D5E" w:rsidP="00BF5D5E">
      <w:pPr>
        <w:spacing w:line="276" w:lineRule="auto"/>
        <w:ind w:right="5953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i/>
          <w:szCs w:val="22"/>
          <w:lang w:val="pl-PL"/>
        </w:rPr>
        <w:t>(pełna nazwa/firma, adres)</w:t>
      </w:r>
    </w:p>
    <w:p w14:paraId="5A659FB0" w14:textId="77777777" w:rsidR="00BF5D5E" w:rsidRPr="000C6635" w:rsidRDefault="00BF5D5E" w:rsidP="00BF5D5E">
      <w:pPr>
        <w:pStyle w:val="Tekstprzypisudolnego"/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</w:p>
    <w:p w14:paraId="6FB08610" w14:textId="02106C08" w:rsidR="00BF5D5E" w:rsidRDefault="00BF5D5E" w:rsidP="00BF5D5E">
      <w:pPr>
        <w:pStyle w:val="Bodytext20"/>
        <w:spacing w:after="0" w:line="276" w:lineRule="auto"/>
        <w:rPr>
          <w:rFonts w:asciiTheme="minorHAnsi" w:hAnsiTheme="minorHAnsi" w:cstheme="minorHAnsi"/>
          <w:sz w:val="22"/>
        </w:rPr>
      </w:pPr>
      <w:r w:rsidRPr="000C6635">
        <w:rPr>
          <w:rFonts w:asciiTheme="minorHAnsi" w:hAnsiTheme="minorHAnsi" w:cstheme="minorHAnsi"/>
          <w:i/>
          <w:sz w:val="22"/>
          <w:u w:val="single"/>
        </w:rPr>
        <w:t>Oświadczenie w zakresie wypełnienia obowiązków informacyjnych przewidzianych w art. 13 lub art. 14 RODO</w:t>
      </w:r>
      <w:r w:rsidRPr="000C6635">
        <w:rPr>
          <w:rStyle w:val="Odwoanieprzypisudolnego"/>
          <w:rFonts w:asciiTheme="minorHAnsi" w:eastAsia="Liberation Sans" w:hAnsiTheme="minorHAnsi" w:cstheme="minorHAnsi"/>
          <w:sz w:val="22"/>
        </w:rPr>
        <w:footnoteReference w:id="1"/>
      </w:r>
      <w:r w:rsidRPr="000C6635">
        <w:rPr>
          <w:rFonts w:asciiTheme="minorHAnsi" w:hAnsiTheme="minorHAnsi" w:cstheme="minorHAnsi"/>
          <w:sz w:val="22"/>
        </w:rPr>
        <w:t xml:space="preserve"> </w:t>
      </w:r>
    </w:p>
    <w:p w14:paraId="0E362610" w14:textId="77777777" w:rsidR="00BF5D5E" w:rsidRPr="00BF5D5E" w:rsidRDefault="00BF5D5E" w:rsidP="00BF5D5E">
      <w:pPr>
        <w:pStyle w:val="Bodytext20"/>
        <w:spacing w:after="0" w:line="276" w:lineRule="auto"/>
        <w:rPr>
          <w:rFonts w:asciiTheme="minorHAnsi" w:hAnsiTheme="minorHAnsi" w:cstheme="minorHAnsi"/>
          <w:sz w:val="22"/>
        </w:rPr>
      </w:pPr>
    </w:p>
    <w:p w14:paraId="6213F4B1" w14:textId="6C9904F3" w:rsidR="00BF5D5E" w:rsidRPr="000C6635" w:rsidRDefault="00BF5D5E" w:rsidP="00BF5D5E">
      <w:pPr>
        <w:pStyle w:val="Nagwek"/>
        <w:tabs>
          <w:tab w:val="left" w:pos="3450"/>
          <w:tab w:val="left" w:pos="3780"/>
          <w:tab w:val="left" w:pos="6135"/>
        </w:tabs>
        <w:spacing w:line="276" w:lineRule="auto"/>
        <w:ind w:left="0" w:right="-35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                      </w:t>
      </w:r>
      <w:r w:rsidRPr="000C6635">
        <w:rPr>
          <w:rFonts w:asciiTheme="minorHAnsi" w:hAnsiTheme="minorHAnsi" w:cstheme="minorHAnsi"/>
          <w:szCs w:val="22"/>
          <w:lang w:val="pl-PL"/>
        </w:rPr>
        <w:t xml:space="preserve">składane na potrzeby postępowania o udzielenie zamówienia pn.: </w:t>
      </w:r>
    </w:p>
    <w:p w14:paraId="329F2542" w14:textId="77777777" w:rsidR="00BF5D5E" w:rsidRPr="000C6635" w:rsidRDefault="00BF5D5E" w:rsidP="00BF5D5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653197" w14:textId="77777777" w:rsidR="00BF5D5E" w:rsidRPr="00717A51" w:rsidRDefault="00BF5D5E" w:rsidP="00BF5D5E">
      <w:pPr>
        <w:pStyle w:val="Zwykytekst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Hlk87611174"/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bookmarkEnd w:id="0"/>
    <w:p w14:paraId="2B2C34D0" w14:textId="77777777" w:rsidR="00BF5D5E" w:rsidRPr="000C6635" w:rsidRDefault="00BF5D5E" w:rsidP="00BF5D5E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</w:pPr>
    </w:p>
    <w:p w14:paraId="59F2E9ED" w14:textId="77777777" w:rsidR="00BF5D5E" w:rsidRPr="000C6635" w:rsidRDefault="00BF5D5E" w:rsidP="00BF5D5E">
      <w:pPr>
        <w:pStyle w:val="Tekstprzypisudolnego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C6635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 xml:space="preserve"> </w:t>
      </w:r>
    </w:p>
    <w:p w14:paraId="5705052F" w14:textId="77777777" w:rsidR="00BF5D5E" w:rsidRPr="0007363B" w:rsidRDefault="00BF5D5E" w:rsidP="00BF5D5E">
      <w:pPr>
        <w:pStyle w:val="Nagwek"/>
        <w:tabs>
          <w:tab w:val="left" w:pos="3450"/>
          <w:tab w:val="left" w:pos="3780"/>
          <w:tab w:val="left" w:pos="6135"/>
        </w:tabs>
        <w:spacing w:line="276" w:lineRule="auto"/>
        <w:ind w:right="-35"/>
        <w:rPr>
          <w:rFonts w:asciiTheme="minorHAnsi" w:hAnsiTheme="minorHAnsi" w:cstheme="minorHAnsi"/>
          <w:b/>
          <w:bCs/>
          <w:szCs w:val="22"/>
          <w:lang w:val="pl-PL"/>
        </w:rPr>
      </w:pPr>
      <w:r w:rsidRPr="000C6635">
        <w:rPr>
          <w:rFonts w:asciiTheme="minorHAnsi" w:hAnsiTheme="minorHAnsi" w:cstheme="minorHAnsi"/>
          <w:color w:val="000000"/>
          <w:szCs w:val="22"/>
          <w:lang w:val="pl-PL"/>
        </w:rPr>
        <w:t xml:space="preserve">Oświadczam/my, że wypełniłem/liśmy obowiązki informacyjne przewidziane w art. 13 lub art. 14 RODO wobec osób fizycznych, </w:t>
      </w:r>
      <w:r w:rsidRPr="000C6635">
        <w:rPr>
          <w:rFonts w:asciiTheme="minorHAnsi" w:hAnsiTheme="minorHAnsi" w:cstheme="minorHAnsi"/>
          <w:szCs w:val="22"/>
          <w:lang w:val="pl-PL"/>
        </w:rPr>
        <w:t>od których dane osobowe bezpośrednio lub pośrednio pozyskałem/liśmy</w:t>
      </w:r>
      <w:r w:rsidRPr="000C6635">
        <w:rPr>
          <w:rFonts w:asciiTheme="minorHAnsi" w:hAnsiTheme="minorHAnsi" w:cstheme="minorHAnsi"/>
          <w:color w:val="000000"/>
          <w:szCs w:val="22"/>
          <w:lang w:val="pl-PL"/>
        </w:rPr>
        <w:t xml:space="preserve"> w celu ubiegania się o udzielenie zamówienia publicznego pn. </w:t>
      </w:r>
      <w:r w:rsidRPr="00717A51">
        <w:rPr>
          <w:rFonts w:asciiTheme="minorHAnsi" w:hAnsiTheme="minorHAnsi" w:cstheme="minorHAnsi"/>
          <w:b/>
          <w:szCs w:val="22"/>
          <w:lang w:val="pl-PL"/>
        </w:rPr>
        <w:t>„Sukcesywne dostawy nowych wodomierzy do wody zimnej oraz nadajników radiowych do zdalnego odczytu wodomierzy”</w:t>
      </w:r>
      <w:r>
        <w:rPr>
          <w:rFonts w:asciiTheme="minorHAnsi" w:hAnsiTheme="minorHAnsi" w:cstheme="minorHAnsi"/>
          <w:b/>
          <w:szCs w:val="22"/>
          <w:lang w:val="pl-PL"/>
        </w:rPr>
        <w:t>.</w:t>
      </w:r>
    </w:p>
    <w:p w14:paraId="76A4BEFA" w14:textId="77777777" w:rsidR="00BF5D5E" w:rsidRDefault="00BF5D5E" w:rsidP="00BF5D5E">
      <w:pPr>
        <w:pStyle w:val="Nagwek"/>
        <w:tabs>
          <w:tab w:val="left" w:pos="3450"/>
          <w:tab w:val="left" w:pos="3780"/>
          <w:tab w:val="left" w:pos="6135"/>
        </w:tabs>
        <w:spacing w:line="276" w:lineRule="auto"/>
        <w:ind w:right="-35"/>
        <w:jc w:val="left"/>
        <w:rPr>
          <w:rFonts w:asciiTheme="minorHAnsi" w:hAnsiTheme="minorHAnsi" w:cstheme="minorHAnsi"/>
          <w:color w:val="000000"/>
        </w:rPr>
      </w:pPr>
    </w:p>
    <w:p w14:paraId="293F7408" w14:textId="77777777" w:rsidR="00BF5D5E" w:rsidRPr="00825490" w:rsidRDefault="00BF5D5E" w:rsidP="00BF5D5E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02533073" w14:textId="77777777" w:rsidR="00BF5D5E" w:rsidRPr="00825490" w:rsidRDefault="00BF5D5E" w:rsidP="00BF5D5E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4C766193" w14:textId="77777777" w:rsidR="00BF5D5E" w:rsidRPr="00825490" w:rsidRDefault="00BF5D5E" w:rsidP="00BF5D5E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748A2E47" w14:textId="77777777" w:rsidR="00BF5D5E" w:rsidRPr="000C6635" w:rsidRDefault="00BF5D5E" w:rsidP="00BF5D5E">
      <w:pPr>
        <w:pStyle w:val="Nagwek"/>
        <w:tabs>
          <w:tab w:val="left" w:pos="3450"/>
          <w:tab w:val="left" w:pos="3780"/>
          <w:tab w:val="left" w:pos="6135"/>
        </w:tabs>
        <w:spacing w:line="276" w:lineRule="auto"/>
        <w:ind w:right="-35"/>
        <w:jc w:val="left"/>
        <w:rPr>
          <w:rFonts w:asciiTheme="minorHAnsi" w:hAnsiTheme="minorHAnsi" w:cstheme="minorHAnsi"/>
          <w:color w:val="000000"/>
        </w:rPr>
      </w:pPr>
    </w:p>
    <w:p w14:paraId="741E3D85" w14:textId="77777777" w:rsidR="00BF5D5E" w:rsidRPr="000C6635" w:rsidRDefault="00BF5D5E" w:rsidP="00BF5D5E">
      <w:pPr>
        <w:pStyle w:val="Nagwek"/>
        <w:tabs>
          <w:tab w:val="left" w:pos="3450"/>
          <w:tab w:val="left" w:pos="3780"/>
          <w:tab w:val="left" w:pos="6135"/>
        </w:tabs>
        <w:spacing w:line="276" w:lineRule="auto"/>
        <w:ind w:right="-35"/>
        <w:rPr>
          <w:rFonts w:asciiTheme="minorHAnsi" w:hAnsiTheme="minorHAnsi" w:cstheme="minorHAnsi"/>
          <w:szCs w:val="22"/>
          <w:lang w:val="pl-PL"/>
        </w:rPr>
      </w:pPr>
    </w:p>
    <w:p w14:paraId="472B0E87" w14:textId="77777777" w:rsidR="00BF5D5E" w:rsidRPr="000C6635" w:rsidRDefault="00BF5D5E" w:rsidP="00BF5D5E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Times New Roman" w:hAnsiTheme="minorHAnsi" w:cstheme="minorHAnsi"/>
          <w:szCs w:val="22"/>
          <w:lang w:val="pl-PL" w:eastAsia="ar-SA" w:bidi="ar-SA"/>
        </w:rPr>
      </w:pPr>
    </w:p>
    <w:p w14:paraId="59D92A95" w14:textId="77777777" w:rsidR="00BF5D5E" w:rsidRPr="00181B3C" w:rsidRDefault="00BF5D5E" w:rsidP="00BF5D5E">
      <w:pPr>
        <w:pStyle w:val="NormalnyWeb"/>
        <w:spacing w:line="276" w:lineRule="auto"/>
        <w:rPr>
          <w:rFonts w:asciiTheme="minorHAnsi" w:eastAsia="Arial Unicode MS" w:hAnsiTheme="minorHAnsi" w:cstheme="minorHAnsi"/>
          <w:b/>
          <w:sz w:val="20"/>
          <w:lang w:eastAsia="ar-SA"/>
        </w:rPr>
      </w:pPr>
      <w:r w:rsidRPr="00181B3C">
        <w:rPr>
          <w:rFonts w:asciiTheme="minorHAnsi" w:hAnsiTheme="minorHAnsi" w:cstheme="minorHAnsi"/>
          <w:b/>
          <w:sz w:val="20"/>
        </w:rPr>
        <w:t>UWAGA</w:t>
      </w:r>
    </w:p>
    <w:p w14:paraId="7B43724A" w14:textId="77777777" w:rsidR="00BF5D5E" w:rsidRPr="00181B3C" w:rsidRDefault="00BF5D5E" w:rsidP="00BF5D5E">
      <w:pPr>
        <w:pStyle w:val="NormalnyWeb"/>
        <w:spacing w:line="276" w:lineRule="auto"/>
        <w:rPr>
          <w:rFonts w:asciiTheme="minorHAnsi" w:hAnsiTheme="minorHAnsi" w:cstheme="minorHAnsi"/>
          <w:b/>
          <w:sz w:val="20"/>
        </w:rPr>
      </w:pPr>
      <w:r w:rsidRPr="00181B3C">
        <w:rPr>
          <w:rFonts w:asciiTheme="minorHAnsi" w:hAnsiTheme="minorHAnsi" w:cstheme="minorHAnsi"/>
          <w:b/>
          <w:sz w:val="20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4E7174A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3554B" w14:textId="77777777" w:rsidR="00BF5D5E" w:rsidRDefault="00BF5D5E" w:rsidP="00BF5D5E">
      <w:r>
        <w:separator/>
      </w:r>
    </w:p>
  </w:endnote>
  <w:endnote w:type="continuationSeparator" w:id="0">
    <w:p w14:paraId="07D4535A" w14:textId="77777777" w:rsidR="00BF5D5E" w:rsidRDefault="00BF5D5E" w:rsidP="00B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4867" w14:textId="77777777" w:rsidR="00BF5D5E" w:rsidRDefault="00BF5D5E" w:rsidP="00BF5D5E">
      <w:r>
        <w:separator/>
      </w:r>
    </w:p>
  </w:footnote>
  <w:footnote w:type="continuationSeparator" w:id="0">
    <w:p w14:paraId="78F69AF9" w14:textId="77777777" w:rsidR="00BF5D5E" w:rsidRDefault="00BF5D5E" w:rsidP="00BF5D5E">
      <w:r>
        <w:continuationSeparator/>
      </w:r>
    </w:p>
  </w:footnote>
  <w:footnote w:id="1">
    <w:p w14:paraId="65846AC1" w14:textId="77777777" w:rsidR="00BF5D5E" w:rsidRPr="000C6635" w:rsidRDefault="00BF5D5E" w:rsidP="00BF5D5E">
      <w:pPr>
        <w:pStyle w:val="Tekstprzypisudolnego"/>
        <w:rPr>
          <w:rFonts w:asciiTheme="minorHAnsi" w:hAnsiTheme="minorHAnsi" w:cstheme="minorHAnsi"/>
          <w:sz w:val="18"/>
        </w:rPr>
      </w:pPr>
      <w:r w:rsidRPr="000C6635">
        <w:rPr>
          <w:rStyle w:val="Odwoanieprzypisudolnego"/>
          <w:rFonts w:asciiTheme="minorHAnsi" w:hAnsiTheme="minorHAnsi" w:cstheme="minorHAnsi"/>
          <w:sz w:val="18"/>
        </w:rPr>
        <w:footnoteRef/>
      </w:r>
      <w:r w:rsidRPr="000C6635">
        <w:rPr>
          <w:rFonts w:asciiTheme="minorHAnsi" w:hAnsiTheme="minorHAnsi" w:cstheme="minorHAnsi"/>
          <w:sz w:val="18"/>
          <w:lang w:val="pl-PL"/>
        </w:rPr>
        <w:t xml:space="preserve"> Rozporządzenie Parlamentu Europejskiego i Rady (UE) 2016/679 z dnia 27 kwietnia 2016 r. w sprawie ochrony osób fizycznych w związku z przetwarzaniem danych osobowych i  sprawie swobodnego przepływu takich danych oraz uchylenia dyrektywy 95/46/WE (ogólne rozporządzenie o ochronie danych) (Dz. Urz. </w:t>
      </w:r>
      <w:r w:rsidRPr="000C6635">
        <w:rPr>
          <w:rFonts w:asciiTheme="minorHAnsi" w:hAnsiTheme="minorHAnsi" w:cstheme="minorHAnsi"/>
          <w:sz w:val="18"/>
        </w:rPr>
        <w:t>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E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2B2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33251"/>
    <w:rsid w:val="00AA681B"/>
    <w:rsid w:val="00B61EBE"/>
    <w:rsid w:val="00B62028"/>
    <w:rsid w:val="00B80464"/>
    <w:rsid w:val="00B90511"/>
    <w:rsid w:val="00BA55A2"/>
    <w:rsid w:val="00BE3A54"/>
    <w:rsid w:val="00BF5D5E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1AD8"/>
  <w15:chartTrackingRefBased/>
  <w15:docId w15:val="{A1B19D3A-824D-4A18-8AFE-D335FB3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D5E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D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D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D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D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D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D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D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D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D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D5E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BF5D5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F5D5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BF5D5E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5D5E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5D5E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F5D5E"/>
    <w:rPr>
      <w:vertAlign w:val="superscript"/>
    </w:rPr>
  </w:style>
  <w:style w:type="paragraph" w:customStyle="1" w:styleId="Standard">
    <w:name w:val="Standard"/>
    <w:uiPriority w:val="99"/>
    <w:rsid w:val="00BF5D5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BF5D5E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5D5E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NormalnyWeb">
    <w:name w:val="Normal (Web)"/>
    <w:basedOn w:val="Standard"/>
    <w:uiPriority w:val="99"/>
    <w:unhideWhenUsed/>
    <w:rsid w:val="00BF5D5E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BF5D5E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5D5E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2025-02-07T09:34:00Z</dcterms:created>
  <dcterms:modified xsi:type="dcterms:W3CDTF">2025-02-07T09:37:00Z</dcterms:modified>
</cp:coreProperties>
</file>