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03" w:rsidRPr="00726C1E" w:rsidRDefault="00605A03" w:rsidP="00463B57">
      <w:pPr>
        <w:spacing w:before="120" w:after="120"/>
        <w:ind w:left="6372" w:firstLine="708"/>
        <w:rPr>
          <w:rFonts w:asciiTheme="minorHAnsi" w:hAnsiTheme="minorHAnsi" w:cstheme="minorHAnsi"/>
          <w:b/>
          <w:sz w:val="20"/>
          <w:szCs w:val="20"/>
        </w:rPr>
      </w:pPr>
      <w:r w:rsidRPr="00726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0D4AE5" wp14:editId="3EFF0AC8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         PROPOZYCJA TREŚCI ZOBOWIĄZANIA PODMIOTU</w:t>
                            </w:r>
                          </w:p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do</w:t>
                            </w:r>
                            <w:proofErr w:type="gramEnd"/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oddania do dyspozycji Wykonawcy niezbędnych zasobów na potrzeby realizacji zamówienia</w:t>
                            </w:r>
                            <w:r w:rsidR="00A82A2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824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" fillcolor="silver" strokeweight=".5pt">
                <v:textbox inset="7.45pt,3.85pt,7.45pt,3.85pt">
                  <w:txbxContent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         PROPOZYCJA TREŚCI ZOBOWIĄZANIA PODMIOTU</w:t>
                      </w: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do oddania do dyspozycji Wykonawcy niezbędnych zasobów na potrzeby realizacji zamówienia</w:t>
                      </w:r>
                      <w:r w:rsidR="00A82A2B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D1D87">
        <w:rPr>
          <w:rFonts w:asciiTheme="minorHAnsi" w:hAnsiTheme="minorHAnsi" w:cstheme="minorHAnsi"/>
          <w:b/>
          <w:sz w:val="20"/>
          <w:szCs w:val="20"/>
        </w:rPr>
        <w:t>8</w: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:rsidR="00605A03" w:rsidRDefault="00605A03" w:rsidP="00605A03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Ja/My: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(imię i nazwisko osoby/-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ób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upoważnionej/-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ch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 reprezentowania Podmiotu, stanowisko (właściciel, prezes zarządu, członek zarządu, prokurent, u</w:t>
      </w:r>
      <w:bookmarkStart w:id="0" w:name="_GoBack"/>
      <w:bookmarkEnd w:id="0"/>
      <w:r w:rsidRPr="00726C1E">
        <w:rPr>
          <w:rFonts w:asciiTheme="minorHAnsi" w:hAnsiTheme="minorHAnsi" w:cstheme="minorHAnsi"/>
          <w:i/>
          <w:sz w:val="22"/>
          <w:szCs w:val="22"/>
        </w:rPr>
        <w:t>pełnomocniony reprezentant itp.))</w:t>
      </w:r>
    </w:p>
    <w:p w:rsidR="00605A03" w:rsidRDefault="00605A03" w:rsidP="00605A03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Podmiotu)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Zobowiązuję się do oddania nw. zasobów: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(określenie zasobu)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Pr="00726C1E">
        <w:rPr>
          <w:rFonts w:asciiTheme="minorHAnsi" w:hAnsiTheme="minorHAnsi" w:cstheme="minorHAnsi"/>
          <w:sz w:val="22"/>
          <w:szCs w:val="22"/>
        </w:rPr>
        <w:t xml:space="preserve"> dyspozycji Wykonawcy: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b/>
          <w:bCs/>
          <w:iCs/>
          <w:spacing w:val="-6"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sz w:val="22"/>
          <w:szCs w:val="22"/>
        </w:rPr>
        <w:t>na</w:t>
      </w:r>
      <w:proofErr w:type="gramEnd"/>
      <w:r w:rsidRPr="00726C1E">
        <w:rPr>
          <w:rFonts w:asciiTheme="minorHAnsi" w:hAnsiTheme="minorHAnsi" w:cstheme="minorHAnsi"/>
          <w:sz w:val="22"/>
          <w:szCs w:val="22"/>
        </w:rPr>
        <w:t xml:space="preserve"> potrzeby realizacji zamówienia pod nazwą: </w:t>
      </w:r>
      <w:r w:rsidRPr="00726C1E">
        <w:rPr>
          <w:rFonts w:asciiTheme="minorHAnsi" w:hAnsiTheme="minorHAnsi" w:cstheme="minorHAnsi"/>
          <w:b/>
          <w:sz w:val="22"/>
          <w:szCs w:val="22"/>
        </w:rPr>
        <w:t xml:space="preserve">„____________________________” 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Oświadczam/-my, iż: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i/>
          <w:sz w:val="22"/>
          <w:szCs w:val="22"/>
        </w:rPr>
      </w:pPr>
    </w:p>
    <w:p w:rsidR="00605A03" w:rsidRPr="00726C1E" w:rsidRDefault="009D1D87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zrealizuję roboty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 budowlane</w:t>
      </w:r>
      <w:r w:rsidR="00605A03" w:rsidRPr="00726C1E">
        <w:rPr>
          <w:rFonts w:asciiTheme="minorHAnsi" w:hAnsiTheme="minorHAnsi" w:cstheme="minorHAnsi"/>
          <w:sz w:val="22"/>
          <w:szCs w:val="22"/>
          <w:lang w:eastAsia="ar-SA"/>
        </w:rPr>
        <w:t>, których ww. zasoby (zdolności) dotyczą, w zakresie</w:t>
      </w:r>
      <w:r w:rsidR="00605A03" w:rsidRPr="00726C1E">
        <w:rPr>
          <w:rFonts w:asciiTheme="minorHAnsi" w:hAnsiTheme="minorHAnsi" w:cstheme="minorHAnsi"/>
          <w:sz w:val="22"/>
          <w:szCs w:val="22"/>
        </w:rPr>
        <w:t>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uppressAutoHyphens/>
        <w:spacing w:before="120"/>
        <w:ind w:left="708" w:right="-341" w:firstLine="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i/>
          <w:sz w:val="22"/>
          <w:szCs w:val="22"/>
          <w:lang w:eastAsia="ar-SA"/>
        </w:rPr>
        <w:t>(Pkt c) odnosi się do warunków udziału w pos</w:t>
      </w:r>
      <w:r w:rsidR="00143E6D">
        <w:rPr>
          <w:rFonts w:asciiTheme="minorHAnsi" w:hAnsiTheme="minorHAnsi" w:cstheme="minorHAnsi"/>
          <w:i/>
          <w:sz w:val="22"/>
          <w:szCs w:val="22"/>
          <w:lang w:eastAsia="ar-SA"/>
        </w:rPr>
        <w:t>tępowaniu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suppressAutoHyphens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sz w:val="22"/>
          <w:szCs w:val="22"/>
          <w:lang w:eastAsia="ar-SA"/>
        </w:rPr>
        <w:t>Zobowiązując się do udostępnienia zasobów, odpowiadam solidarnie z ww. Wykonawcą, który polega na mojej sytua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>cji finansowej lub ekonomicznej lub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zdolności technicznej lub zawodowej 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za szkodę poniesioną przez Zamawiającego powstałą wskutek nieudostępnienia tych zasobów, chyba że za nieudostępnienie zasobów nie ponoszę winy. </w:t>
      </w:r>
    </w:p>
    <w:p w:rsidR="00605A03" w:rsidRPr="00726C1E" w:rsidRDefault="00605A03" w:rsidP="00605A03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605A03" w:rsidRPr="00726C1E" w:rsidRDefault="00605A03" w:rsidP="00605A03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:rsidR="00605A03" w:rsidRDefault="00605A03" w:rsidP="00605A03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:rsidR="00605A03" w:rsidRDefault="00463B57" w:rsidP="00605A03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</w:t>
      </w:r>
      <w:r w:rsidR="00605A03">
        <w:rPr>
          <w:rFonts w:ascii="Verdana" w:hAnsi="Verdana"/>
          <w:i/>
          <w:sz w:val="16"/>
          <w:szCs w:val="16"/>
        </w:rPr>
        <w:t>odpis</w:t>
      </w:r>
    </w:p>
    <w:p w:rsidR="00605A03" w:rsidRDefault="00605A03" w:rsidP="00605A03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726C1E" w:rsidRDefault="00726C1E" w:rsidP="00726C1E">
      <w:pPr>
        <w:pStyle w:val="Akapitzlist"/>
        <w:spacing w:before="120" w:after="120" w:line="240" w:lineRule="auto"/>
        <w:ind w:left="0"/>
        <w:rPr>
          <w:rFonts w:ascii="Verdana" w:hAnsi="Verdana"/>
          <w:sz w:val="20"/>
          <w:szCs w:val="20"/>
        </w:rPr>
      </w:pPr>
    </w:p>
    <w:p w:rsidR="00726C1E" w:rsidRPr="00726C1E" w:rsidRDefault="00726C1E" w:rsidP="00726C1E">
      <w:pPr>
        <w:spacing w:before="120" w:after="120"/>
        <w:ind w:left="993" w:hanging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 xml:space="preserve">UWAGA: </w:t>
      </w:r>
    </w:p>
    <w:p w:rsidR="00726C1E" w:rsidRPr="00726C1E" w:rsidRDefault="00726C1E" w:rsidP="00726C1E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Zamiast niniejszego Formularza można przedstawić inne dokumenty, w szczególności:</w:t>
      </w:r>
    </w:p>
    <w:p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sz w:val="22"/>
          <w:szCs w:val="22"/>
        </w:rPr>
        <w:t>zobowiązanie</w:t>
      </w:r>
      <w:proofErr w:type="gram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podmiotu, o którym mowa w art. 118 ust. 4 ustawy 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sporządzone </w:t>
      </w:r>
      <w:r w:rsidRPr="00726C1E">
        <w:rPr>
          <w:rFonts w:asciiTheme="minorHAnsi" w:hAnsiTheme="minorHAnsi" w:cstheme="minorHAnsi"/>
          <w:i/>
          <w:sz w:val="22"/>
          <w:szCs w:val="22"/>
        </w:rPr>
        <w:br/>
        <w:t>w oparciu o własny wzór</w:t>
      </w:r>
    </w:p>
    <w:p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sz w:val="22"/>
          <w:szCs w:val="22"/>
        </w:rPr>
        <w:t>inne</w:t>
      </w:r>
      <w:proofErr w:type="gram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>
        <w:rPr>
          <w:rFonts w:asciiTheme="minorHAnsi" w:hAnsiTheme="minorHAnsi" w:cstheme="minorHAnsi"/>
          <w:i/>
          <w:sz w:val="22"/>
          <w:szCs w:val="22"/>
        </w:rPr>
        <w:t xml:space="preserve">ęp do ich zasobów, określające </w:t>
      </w:r>
      <w:r w:rsidRPr="00726C1E">
        <w:rPr>
          <w:rFonts w:asciiTheme="minorHAnsi" w:hAnsiTheme="minorHAnsi" w:cstheme="minorHAnsi"/>
          <w:i/>
          <w:sz w:val="22"/>
          <w:szCs w:val="22"/>
        </w:rPr>
        <w:t>w szczególności: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iCs/>
          <w:sz w:val="22"/>
          <w:szCs w:val="22"/>
        </w:rPr>
        <w:t>zakres</w:t>
      </w:r>
      <w:proofErr w:type="gramEnd"/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 dostępnych Wykonawcy zasobów podmiotu udostępniającego zasoby,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iCs/>
          <w:sz w:val="22"/>
          <w:szCs w:val="22"/>
        </w:rPr>
        <w:t>sposób</w:t>
      </w:r>
      <w:proofErr w:type="gramEnd"/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 i okres udostępnienia Wykonawcy i wykorzystania przez niego zasobów podmiotu udostępniającego te zasoby przy wykonywaniu zamówienia, 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czy</w:t>
      </w:r>
      <w:proofErr w:type="gramEnd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i w jakim zakresie podmiot udostepniający zasoby, na zdolnościach którego Wykonawca polega w odniesieniu do warunków udziału w postępowaniu dotyczących wykształcenia, </w:t>
      </w:r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lastRenderedPageBreak/>
        <w:t>kwalifikacji zawodowych lub d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oświadczenia, </w:t>
      </w:r>
      <w:r w:rsidR="0062282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zrealizuje roboty budowlane</w:t>
      </w:r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, których wskazane </w:t>
      </w:r>
      <w:proofErr w:type="gramStart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zdolności</w:t>
      </w:r>
      <w:proofErr w:type="gramEnd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dotyczą.</w:t>
      </w:r>
    </w:p>
    <w:p w:rsidR="00874AA9" w:rsidRDefault="00874AA9"/>
    <w:sectPr w:rsidR="00874A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91D" w:rsidRDefault="0085091D" w:rsidP="00143E6D">
      <w:r>
        <w:separator/>
      </w:r>
    </w:p>
  </w:endnote>
  <w:endnote w:type="continuationSeparator" w:id="0">
    <w:p w:rsidR="0085091D" w:rsidRDefault="0085091D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1FA" w:rsidRDefault="005241FA" w:rsidP="005241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91D" w:rsidRDefault="0085091D" w:rsidP="00143E6D">
      <w:r>
        <w:separator/>
      </w:r>
    </w:p>
  </w:footnote>
  <w:footnote w:type="continuationSeparator" w:id="0">
    <w:p w:rsidR="0085091D" w:rsidRDefault="0085091D" w:rsidP="0014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15" w:rsidRDefault="00E62615">
    <w:pPr>
      <w:pStyle w:val="Nagwek"/>
    </w:pPr>
    <w:r>
      <w:rPr>
        <w:noProof/>
      </w:rPr>
      <w:drawing>
        <wp:inline distT="0" distB="0" distL="0" distR="0" wp14:anchorId="4621EEC6" wp14:editId="1ED207E9">
          <wp:extent cx="5758714" cy="143700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940156" name="Obraz 19069401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5494" cy="1441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</w:lvl>
    <w:lvl w:ilvl="1" w:tplc="1152C2F6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5F"/>
    <w:rsid w:val="00053AFA"/>
    <w:rsid w:val="00083D6F"/>
    <w:rsid w:val="00143E6D"/>
    <w:rsid w:val="00463B57"/>
    <w:rsid w:val="00481A40"/>
    <w:rsid w:val="005241FA"/>
    <w:rsid w:val="00542025"/>
    <w:rsid w:val="00605A03"/>
    <w:rsid w:val="00622823"/>
    <w:rsid w:val="00726C1E"/>
    <w:rsid w:val="0085091D"/>
    <w:rsid w:val="00874AA9"/>
    <w:rsid w:val="0088735F"/>
    <w:rsid w:val="008A6382"/>
    <w:rsid w:val="0095403A"/>
    <w:rsid w:val="009D1D87"/>
    <w:rsid w:val="00A5589E"/>
    <w:rsid w:val="00A82A2B"/>
    <w:rsid w:val="00D31634"/>
    <w:rsid w:val="00E62615"/>
    <w:rsid w:val="00F3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CCB7E8-2FB8-4970-9187-22528051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605A0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05A0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locked/>
    <w:rsid w:val="00605A03"/>
    <w:rPr>
      <w:rFonts w:ascii="Arial" w:eastAsia="Times New Roman" w:hAnsi="Arial" w:cs="Aria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605A03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605A0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2025-04-10T16:25:00Z</dcterms:created>
  <dcterms:modified xsi:type="dcterms:W3CDTF">2025-04-10T16:25:00Z</dcterms:modified>
</cp:coreProperties>
</file>