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3D75" w14:textId="12B1DC5B" w:rsidR="00533B13" w:rsidRDefault="00533B13" w:rsidP="00D055CC">
      <w:pPr>
        <w:spacing w:after="112"/>
        <w:ind w:right="98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44F69D" wp14:editId="7B5A505D">
            <wp:simplePos x="0" y="0"/>
            <wp:positionH relativeFrom="column">
              <wp:posOffset>476250</wp:posOffset>
            </wp:positionH>
            <wp:positionV relativeFrom="paragraph">
              <wp:posOffset>-14605</wp:posOffset>
            </wp:positionV>
            <wp:extent cx="2063750" cy="687070"/>
            <wp:effectExtent l="0" t="0" r="0" b="0"/>
            <wp:wrapNone/>
            <wp:docPr id="149323590" name="Obraz 1" descr="C:\Users\ewelinasz\Downloads\znaki_strona_ww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3590" name="Obraz 149323590" descr="C:\Users\ewelinasz\Downloads\znaki_strona_www(2)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6566C" wp14:editId="7F8A653A">
            <wp:simplePos x="0" y="0"/>
            <wp:positionH relativeFrom="column">
              <wp:posOffset>2951480</wp:posOffset>
            </wp:positionH>
            <wp:positionV relativeFrom="paragraph">
              <wp:posOffset>-90170</wp:posOffset>
            </wp:positionV>
            <wp:extent cx="2005965" cy="762635"/>
            <wp:effectExtent l="0" t="0" r="0" b="0"/>
            <wp:wrapNone/>
            <wp:docPr id="2" name="Obraz 2" descr="https://www.gov.pl/img/units/msit/05_znak_uproszczon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www.gov.pl/img/units/msit/05_znak_uproszczony_kolor_biale_tl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2036B" w14:textId="77777777" w:rsidR="00533B13" w:rsidRDefault="00533B13" w:rsidP="00D055CC">
      <w:pPr>
        <w:spacing w:after="112"/>
        <w:ind w:right="98"/>
        <w:jc w:val="right"/>
        <w:rPr>
          <w:b/>
        </w:rPr>
      </w:pPr>
    </w:p>
    <w:p w14:paraId="19809E53" w14:textId="08395D2D" w:rsidR="00533B13" w:rsidRDefault="00533B13" w:rsidP="00D055CC">
      <w:pPr>
        <w:spacing w:after="112"/>
        <w:ind w:right="98"/>
        <w:jc w:val="right"/>
        <w:rPr>
          <w:b/>
        </w:rPr>
      </w:pPr>
    </w:p>
    <w:p w14:paraId="412DA5F1" w14:textId="0BDB4E80" w:rsidR="00D055CC" w:rsidRDefault="00D055CC" w:rsidP="00D055CC">
      <w:pPr>
        <w:spacing w:after="112"/>
        <w:ind w:right="98"/>
        <w:jc w:val="right"/>
      </w:pPr>
      <w:r>
        <w:rPr>
          <w:b/>
        </w:rPr>
        <w:t xml:space="preserve">Załącznik nr </w:t>
      </w:r>
      <w:r w:rsidR="00533B13">
        <w:rPr>
          <w:b/>
        </w:rPr>
        <w:t>7</w:t>
      </w:r>
      <w:r>
        <w:rPr>
          <w:b/>
        </w:rPr>
        <w:t xml:space="preserve"> do SWZ </w:t>
      </w:r>
    </w:p>
    <w:p w14:paraId="0F43EA91" w14:textId="50DA10E1" w:rsidR="00D055CC" w:rsidRDefault="00D055CC" w:rsidP="00D055CC">
      <w:pPr>
        <w:spacing w:after="112"/>
        <w:ind w:left="58"/>
      </w:pPr>
      <w:r>
        <w:rPr>
          <w:b/>
        </w:rPr>
        <w:t xml:space="preserve"> </w:t>
      </w:r>
      <w:r w:rsidR="00533B13">
        <w:rPr>
          <w:b/>
        </w:rPr>
        <w:t>RIR.271.53.2025</w:t>
      </w:r>
    </w:p>
    <w:p w14:paraId="3B8A7240" w14:textId="77777777" w:rsidR="00D055CC" w:rsidRDefault="00D055CC" w:rsidP="00D055CC">
      <w:pPr>
        <w:spacing w:after="112"/>
        <w:ind w:left="10" w:right="84" w:hanging="10"/>
        <w:jc w:val="right"/>
      </w:pPr>
      <w:r>
        <w:t xml:space="preserve">……………………………………. </w:t>
      </w:r>
    </w:p>
    <w:p w14:paraId="494DD638" w14:textId="77777777" w:rsidR="00D055CC" w:rsidRDefault="00D055CC" w:rsidP="00D055CC">
      <w:pPr>
        <w:spacing w:after="112"/>
        <w:ind w:left="10" w:right="84" w:hanging="10"/>
        <w:jc w:val="right"/>
      </w:pPr>
      <w:r>
        <w:t xml:space="preserve">(miejscowość, data) </w:t>
      </w:r>
    </w:p>
    <w:p w14:paraId="4A1FFB6F" w14:textId="77777777" w:rsidR="00D055CC" w:rsidRDefault="00D055CC" w:rsidP="00D055CC">
      <w:pPr>
        <w:spacing w:after="105" w:line="267" w:lineRule="auto"/>
        <w:ind w:left="-5" w:hanging="10"/>
        <w:jc w:val="both"/>
      </w:pPr>
      <w:r>
        <w:t xml:space="preserve">………………………………..…… </w:t>
      </w:r>
    </w:p>
    <w:p w14:paraId="47FDAA0A" w14:textId="77777777" w:rsidR="00D055CC" w:rsidRDefault="00D055CC" w:rsidP="00D055CC">
      <w:pPr>
        <w:spacing w:after="162" w:line="267" w:lineRule="auto"/>
        <w:ind w:left="-5" w:hanging="10"/>
      </w:pPr>
      <w:r>
        <w:t xml:space="preserve">(nazwa i adres wykonawcy) </w:t>
      </w:r>
    </w:p>
    <w:p w14:paraId="69711DDE" w14:textId="77777777" w:rsidR="00D055CC" w:rsidRDefault="00D055CC" w:rsidP="00D055CC">
      <w:pPr>
        <w:spacing w:after="143"/>
      </w:pPr>
      <w:r>
        <w:rPr>
          <w:sz w:val="28"/>
        </w:rPr>
        <w:t xml:space="preserve"> </w:t>
      </w:r>
    </w:p>
    <w:p w14:paraId="3393BE7E" w14:textId="77777777" w:rsidR="00D055CC" w:rsidRDefault="00D055CC" w:rsidP="00D055CC">
      <w:pPr>
        <w:spacing w:after="0"/>
        <w:ind w:left="10" w:right="40" w:hanging="10"/>
        <w:jc w:val="center"/>
      </w:pPr>
      <w:r>
        <w:rPr>
          <w:b/>
          <w:sz w:val="28"/>
        </w:rPr>
        <w:t xml:space="preserve">OŚWIADCZENIE </w:t>
      </w:r>
    </w:p>
    <w:p w14:paraId="45FFB061" w14:textId="1D81E12F" w:rsidR="00D055CC" w:rsidRDefault="00533B13" w:rsidP="00D055CC">
      <w:pPr>
        <w:spacing w:after="0"/>
        <w:ind w:left="10" w:right="45" w:hanging="10"/>
        <w:jc w:val="center"/>
      </w:pPr>
      <w:r>
        <w:rPr>
          <w:b/>
          <w:sz w:val="28"/>
        </w:rPr>
        <w:t>o aktualności informacji zawartych w oświadczeniu wstępnym</w:t>
      </w:r>
    </w:p>
    <w:p w14:paraId="7D1E5373" w14:textId="77777777" w:rsidR="00D055CC" w:rsidRDefault="00D055CC" w:rsidP="00D055CC">
      <w:pPr>
        <w:spacing w:after="16"/>
        <w:ind w:left="8"/>
        <w:jc w:val="center"/>
      </w:pPr>
      <w:r>
        <w:t xml:space="preserve"> </w:t>
      </w:r>
    </w:p>
    <w:p w14:paraId="62A2032C" w14:textId="77777777" w:rsidR="00533B13" w:rsidRDefault="00D055CC" w:rsidP="00D055CC">
      <w:pPr>
        <w:spacing w:after="0" w:line="276" w:lineRule="auto"/>
        <w:ind w:left="1730" w:right="1780"/>
        <w:jc w:val="center"/>
        <w:rPr>
          <w:b/>
        </w:rPr>
      </w:pPr>
      <w:r>
        <w:t>Dotyczy postępowania, którego przedmiotem jest:</w:t>
      </w:r>
      <w:r>
        <w:rPr>
          <w:b/>
        </w:rPr>
        <w:t xml:space="preserve"> </w:t>
      </w:r>
    </w:p>
    <w:p w14:paraId="3C072B4D" w14:textId="77777777" w:rsidR="00533B13" w:rsidRDefault="00533B13" w:rsidP="00533B13">
      <w:pPr>
        <w:spacing w:after="17"/>
        <w:ind w:right="5"/>
        <w:jc w:val="center"/>
        <w:rPr>
          <w:b/>
          <w:i/>
          <w:iCs/>
        </w:rPr>
      </w:pPr>
      <w:r w:rsidRPr="00605DD6">
        <w:rPr>
          <w:b/>
          <w:i/>
          <w:iCs/>
        </w:rPr>
        <w:t xml:space="preserve">Modernizacja zespołu boisk sportowych „Moje Boisko Orlik 2012” </w:t>
      </w:r>
    </w:p>
    <w:p w14:paraId="7A14EC08" w14:textId="77777777" w:rsidR="00533B13" w:rsidRDefault="00533B13" w:rsidP="00533B13">
      <w:pPr>
        <w:spacing w:after="0"/>
        <w:jc w:val="center"/>
      </w:pPr>
      <w:r w:rsidRPr="00605DD6">
        <w:rPr>
          <w:b/>
          <w:i/>
          <w:iCs/>
        </w:rPr>
        <w:t>w miejscowości Nowe Aleksandrowo</w:t>
      </w:r>
      <w:r>
        <w:rPr>
          <w:b/>
        </w:rPr>
        <w:t xml:space="preserve"> </w:t>
      </w:r>
    </w:p>
    <w:p w14:paraId="72A8EBDF" w14:textId="7C608CF1" w:rsidR="00D055CC" w:rsidRDefault="00D055CC" w:rsidP="00D055CC">
      <w:pPr>
        <w:spacing w:after="19"/>
        <w:ind w:left="8"/>
        <w:jc w:val="center"/>
      </w:pPr>
    </w:p>
    <w:p w14:paraId="556DCCE9" w14:textId="77777777" w:rsidR="00D055CC" w:rsidRDefault="00D055CC" w:rsidP="00D055CC">
      <w:pPr>
        <w:spacing w:after="9" w:line="267" w:lineRule="auto"/>
        <w:ind w:left="-5" w:hanging="10"/>
        <w:jc w:val="both"/>
      </w:pPr>
      <w:r>
        <w:t xml:space="preserve">Oświadczam/-y, że: </w:t>
      </w:r>
    </w:p>
    <w:p w14:paraId="283E3FDC" w14:textId="490860B8" w:rsidR="00533B13" w:rsidRDefault="00533B13" w:rsidP="00533B13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sz w:val="22"/>
          <w:lang w:eastAsia="ar-SA"/>
        </w:rPr>
      </w:pPr>
      <w:r w:rsidRPr="004623C3">
        <w:rPr>
          <w:sz w:val="22"/>
          <w:lang w:eastAsia="ar-SA"/>
        </w:rPr>
        <w:t xml:space="preserve">informacje zawarte w oświadczeniu, o którym mowa w art. 125 ust. 1 ustawy </w:t>
      </w:r>
      <w:r>
        <w:rPr>
          <w:sz w:val="22"/>
          <w:lang w:eastAsia="ar-SA"/>
        </w:rPr>
        <w:t>z dnia 11 września 2019 r. Prawo zamówień publicznych (</w:t>
      </w:r>
      <w:r>
        <w:rPr>
          <w:sz w:val="22"/>
          <w:lang w:eastAsia="ar-SA"/>
        </w:rPr>
        <w:t xml:space="preserve">t. j. </w:t>
      </w:r>
      <w:r>
        <w:rPr>
          <w:sz w:val="22"/>
          <w:lang w:eastAsia="ar-SA"/>
        </w:rPr>
        <w:t>Dz. U. z 202</w:t>
      </w:r>
      <w:r>
        <w:rPr>
          <w:sz w:val="22"/>
          <w:lang w:eastAsia="ar-SA"/>
        </w:rPr>
        <w:t>4</w:t>
      </w:r>
      <w:r>
        <w:rPr>
          <w:sz w:val="22"/>
          <w:lang w:eastAsia="ar-SA"/>
        </w:rPr>
        <w:t xml:space="preserve"> r., poz. 1</w:t>
      </w:r>
      <w:r>
        <w:rPr>
          <w:sz w:val="22"/>
          <w:lang w:eastAsia="ar-SA"/>
        </w:rPr>
        <w:t>320</w:t>
      </w:r>
      <w:r>
        <w:rPr>
          <w:sz w:val="22"/>
          <w:lang w:eastAsia="ar-SA"/>
        </w:rPr>
        <w:t xml:space="preserve"> ze zm.)</w:t>
      </w:r>
      <w:r w:rsidRPr="004623C3">
        <w:rPr>
          <w:sz w:val="22"/>
          <w:lang w:eastAsia="ar-SA"/>
        </w:rPr>
        <w:t>,</w:t>
      </w:r>
      <w:r>
        <w:rPr>
          <w:sz w:val="22"/>
          <w:lang w:eastAsia="ar-SA"/>
        </w:rPr>
        <w:t xml:space="preserve"> zwanej dalej „ustawą”,</w:t>
      </w:r>
      <w:r w:rsidRPr="004623C3">
        <w:rPr>
          <w:sz w:val="22"/>
          <w:lang w:eastAsia="ar-SA"/>
        </w:rPr>
        <w:t xml:space="preserve"> są aktualne na dzień składania niniejszego oświadczenia w zakresie podstaw do wykluczenia z postępowania wskazanych przez Zamawiającego</w:t>
      </w:r>
      <w:r>
        <w:rPr>
          <w:sz w:val="22"/>
          <w:lang w:eastAsia="ar-SA"/>
        </w:rPr>
        <w:t xml:space="preserve"> w SWZ</w:t>
      </w:r>
      <w:r w:rsidRPr="004623C3">
        <w:rPr>
          <w:sz w:val="22"/>
          <w:lang w:eastAsia="ar-SA"/>
        </w:rPr>
        <w:t>, o których mowa w:</w:t>
      </w:r>
    </w:p>
    <w:p w14:paraId="7724A2ED" w14:textId="77777777" w:rsidR="00533B13" w:rsidRPr="00846127" w:rsidRDefault="00533B13" w:rsidP="00533B13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45850D82" w14:textId="631781D1" w:rsidR="00533B13" w:rsidRPr="00533B13" w:rsidRDefault="00533B13" w:rsidP="00533B13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</w:pPr>
      <w:hyperlink r:id="rId7" w:anchor="/document/18903829?unitId=art(108)ust(1)pkt(3)" w:history="1">
        <w:r w:rsidRPr="00533B13">
          <w:rPr>
            <w:rFonts w:ascii="Calibri" w:eastAsia="Times New Roman" w:hAnsi="Calibri" w:cs="Calibri"/>
            <w:color w:val="000000" w:themeColor="text1"/>
            <w:kern w:val="0"/>
            <w:sz w:val="22"/>
            <w:szCs w:val="22"/>
            <w14:ligatures w14:val="none"/>
          </w:rPr>
          <w:t>art. 108 ust. 1 pkt 3</w:t>
        </w:r>
      </w:hyperlink>
      <w:r w:rsidRPr="00533B1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 ustawy,</w:t>
      </w:r>
    </w:p>
    <w:p w14:paraId="45C170BE" w14:textId="5944FFF9" w:rsidR="00533B13" w:rsidRPr="00533B13" w:rsidRDefault="00533B13" w:rsidP="00533B13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</w:pPr>
      <w:hyperlink r:id="rId8" w:anchor="/document/18903829?unitId=art(108)ust(1)pkt(4)" w:history="1">
        <w:r w:rsidRPr="00533B13">
          <w:rPr>
            <w:rFonts w:ascii="Calibri" w:eastAsia="Times New Roman" w:hAnsi="Calibri" w:cs="Calibri"/>
            <w:color w:val="000000" w:themeColor="text1"/>
            <w:kern w:val="0"/>
            <w:sz w:val="22"/>
            <w:szCs w:val="22"/>
            <w14:ligatures w14:val="none"/>
          </w:rPr>
          <w:t>art. 108 ust. 1 pkt 4</w:t>
        </w:r>
      </w:hyperlink>
      <w:r w:rsidRPr="00533B1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 ustawy, dotyczących orzeczenia zakazu ubiegania się o zamówienie publiczne tytułem środka zapobiegawczego,</w:t>
      </w:r>
    </w:p>
    <w:p w14:paraId="42494ECC" w14:textId="6188E5E3" w:rsidR="00533B13" w:rsidRPr="00533B13" w:rsidRDefault="00533B13" w:rsidP="00533B13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</w:pPr>
      <w:hyperlink r:id="rId9" w:anchor="/document/18903829?unitId=art(108)ust(1)pkt(5)" w:history="1">
        <w:r w:rsidRPr="00533B13">
          <w:rPr>
            <w:rFonts w:ascii="Calibri" w:eastAsia="Times New Roman" w:hAnsi="Calibri" w:cs="Calibri"/>
            <w:color w:val="000000" w:themeColor="text1"/>
            <w:kern w:val="0"/>
            <w:sz w:val="22"/>
            <w:szCs w:val="22"/>
            <w14:ligatures w14:val="none"/>
          </w:rPr>
          <w:t>art. 108 ust. 1 pkt 5</w:t>
        </w:r>
      </w:hyperlink>
      <w:r w:rsidRPr="00533B1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 ustawy, dotyczących zawarcia z innymi wykonawcami porozumienia mającego na celu zakłócenie konkurencji,</w:t>
      </w:r>
    </w:p>
    <w:p w14:paraId="4A75BC7F" w14:textId="34F7254E" w:rsidR="00533B13" w:rsidRPr="00533B13" w:rsidRDefault="00533B13" w:rsidP="00533B13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</w:pPr>
      <w:hyperlink r:id="rId10" w:anchor="/document/18903829?unitId=art(108)ust(1)pkt(6)" w:history="1">
        <w:r w:rsidRPr="00533B13">
          <w:rPr>
            <w:rFonts w:ascii="Calibri" w:eastAsia="Times New Roman" w:hAnsi="Calibri" w:cs="Calibri"/>
            <w:color w:val="000000" w:themeColor="text1"/>
            <w:kern w:val="0"/>
            <w:sz w:val="22"/>
            <w:szCs w:val="22"/>
            <w14:ligatures w14:val="none"/>
          </w:rPr>
          <w:t>art. 108 ust. 1 pkt 6</w:t>
        </w:r>
      </w:hyperlink>
      <w:r w:rsidRPr="00533B1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 xml:space="preserve"> ustawy,</w:t>
      </w:r>
    </w:p>
    <w:p w14:paraId="2F8E4DCD" w14:textId="460FBE02" w:rsidR="00533B13" w:rsidRPr="0010132D" w:rsidRDefault="00533B13" w:rsidP="00533B13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sz w:val="22"/>
          <w:lang w:eastAsia="ar-SA"/>
        </w:rPr>
      </w:pPr>
      <w:r w:rsidRPr="00533B13">
        <w:rPr>
          <w:rFonts w:ascii="Calibri" w:eastAsia="Palatino Linotype" w:hAnsi="Calibri" w:cs="Calibri"/>
          <w:color w:val="000000" w:themeColor="text1"/>
          <w:sz w:val="22"/>
          <w:szCs w:val="22"/>
        </w:rPr>
        <w:t xml:space="preserve">art. 7 ust. 1 ustawy </w:t>
      </w:r>
      <w:r w:rsidRPr="00533B13">
        <w:rPr>
          <w:rFonts w:ascii="Calibri" w:hAnsi="Calibri" w:cs="Calibri"/>
          <w:color w:val="000000" w:themeColor="text1"/>
          <w:sz w:val="22"/>
          <w:szCs w:val="22"/>
        </w:rPr>
        <w:t>z dnia 13 kwietnia 2022 r. o szczególnych rozwiązaniach w zakresie przeciwdziałania wspieraniu</w:t>
      </w:r>
      <w:r w:rsidRPr="00533B13">
        <w:rPr>
          <w:color w:val="000000" w:themeColor="text1"/>
          <w:sz w:val="22"/>
        </w:rPr>
        <w:t xml:space="preserve"> </w:t>
      </w:r>
      <w:r>
        <w:rPr>
          <w:sz w:val="22"/>
        </w:rPr>
        <w:t>agresji na Ukrainę oraz służących ochronie bezpieczeństwa narodowego (</w:t>
      </w:r>
      <w:r>
        <w:rPr>
          <w:sz w:val="22"/>
        </w:rPr>
        <w:t xml:space="preserve">t. j. </w:t>
      </w:r>
      <w:r>
        <w:rPr>
          <w:sz w:val="22"/>
        </w:rPr>
        <w:t>Dz. U. z 202</w:t>
      </w:r>
      <w:r>
        <w:rPr>
          <w:sz w:val="22"/>
        </w:rPr>
        <w:t>5</w:t>
      </w:r>
      <w:r>
        <w:rPr>
          <w:sz w:val="22"/>
        </w:rPr>
        <w:t xml:space="preserve"> r. poz. </w:t>
      </w:r>
      <w:r>
        <w:rPr>
          <w:sz w:val="22"/>
        </w:rPr>
        <w:t>514</w:t>
      </w:r>
      <w:r>
        <w:rPr>
          <w:sz w:val="22"/>
        </w:rPr>
        <w:t>).</w:t>
      </w:r>
    </w:p>
    <w:p w14:paraId="269EAA41" w14:textId="58C66C24" w:rsidR="00D055CC" w:rsidRDefault="00D055CC" w:rsidP="00D055CC">
      <w:pPr>
        <w:spacing w:after="17"/>
      </w:pPr>
    </w:p>
    <w:p w14:paraId="15DDFB08" w14:textId="64F933E8" w:rsidR="00D055CC" w:rsidRDefault="00D055CC" w:rsidP="00D055CC">
      <w:pPr>
        <w:spacing w:after="16"/>
      </w:pPr>
    </w:p>
    <w:p w14:paraId="25337875" w14:textId="77777777" w:rsidR="00533B13" w:rsidRDefault="00533B13" w:rsidP="00533B13">
      <w:pPr>
        <w:spacing w:after="19"/>
        <w:ind w:right="103"/>
        <w:jc w:val="center"/>
        <w:rPr>
          <w:b/>
          <w:bCs/>
          <w:i/>
          <w:iCs/>
        </w:rPr>
      </w:pPr>
      <w:r w:rsidRPr="00533B13">
        <w:rPr>
          <w:b/>
          <w:bCs/>
          <w:i/>
          <w:iCs/>
        </w:rPr>
        <w:t xml:space="preserve">KWALIFIKOWANY PODPIS ELEKTRONICZNY, PODPIS ZAUFANY </w:t>
      </w:r>
    </w:p>
    <w:p w14:paraId="7FF41DFF" w14:textId="47446069" w:rsidR="00D055CC" w:rsidRPr="00533B13" w:rsidRDefault="00533B13" w:rsidP="00533B13">
      <w:pPr>
        <w:spacing w:after="19"/>
        <w:ind w:right="103"/>
        <w:jc w:val="center"/>
        <w:rPr>
          <w:b/>
          <w:bCs/>
          <w:i/>
          <w:iCs/>
        </w:rPr>
      </w:pPr>
      <w:r w:rsidRPr="00533B13">
        <w:rPr>
          <w:b/>
          <w:bCs/>
          <w:i/>
          <w:iCs/>
        </w:rPr>
        <w:t>LUB ELEKTRONICZNY PODPIS OSOBISTY</w:t>
      </w:r>
    </w:p>
    <w:p w14:paraId="532FB366" w14:textId="77777777" w:rsidR="00D055CC" w:rsidRDefault="00D055CC" w:rsidP="00D055CC">
      <w:pPr>
        <w:spacing w:after="0"/>
        <w:ind w:right="50"/>
        <w:jc w:val="right"/>
      </w:pPr>
      <w:r>
        <w:t xml:space="preserve"> </w:t>
      </w:r>
    </w:p>
    <w:p w14:paraId="4FB30C43" w14:textId="77777777" w:rsidR="00ED142A" w:rsidRDefault="00ED142A"/>
    <w:sectPr w:rsidR="00ED142A" w:rsidSect="00D055CC">
      <w:pgSz w:w="11906" w:h="16838"/>
      <w:pgMar w:top="708" w:right="13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823907">
    <w:abstractNumId w:val="0"/>
  </w:num>
  <w:num w:numId="2" w16cid:durableId="7020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CC"/>
    <w:rsid w:val="000646A7"/>
    <w:rsid w:val="00473B51"/>
    <w:rsid w:val="00533B13"/>
    <w:rsid w:val="00A2523D"/>
    <w:rsid w:val="00A62906"/>
    <w:rsid w:val="00D055CC"/>
    <w:rsid w:val="00ED142A"/>
    <w:rsid w:val="00F71DB2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B3CE"/>
  <w15:chartTrackingRefBased/>
  <w15:docId w15:val="{6156F4CD-FF12-4C74-B4DA-9CD9E500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CC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5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5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5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5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5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5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5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5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5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5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5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5C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5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0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5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055CC"/>
    <w:rPr>
      <w:i/>
      <w:iCs/>
      <w:color w:val="404040" w:themeColor="text1" w:themeTint="BF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D055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055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5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5C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533B13"/>
  </w:style>
  <w:style w:type="character" w:styleId="Hipercze">
    <w:name w:val="Hyperlink"/>
    <w:basedOn w:val="Domylnaczcionkaakapitu"/>
    <w:uiPriority w:val="99"/>
    <w:semiHidden/>
    <w:unhideWhenUsed/>
    <w:rsid w:val="0053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2</cp:revision>
  <dcterms:created xsi:type="dcterms:W3CDTF">2025-05-19T06:39:00Z</dcterms:created>
  <dcterms:modified xsi:type="dcterms:W3CDTF">2025-05-19T09:40:00Z</dcterms:modified>
</cp:coreProperties>
</file>