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7E4174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COZL/DZP/</w:t>
      </w:r>
      <w:r w:rsidR="00CB43E6" w:rsidRPr="007E4174">
        <w:rPr>
          <w:rFonts w:ascii="Times New Roman" w:eastAsia="Calibri" w:hAnsi="Times New Roman" w:cs="Times New Roman"/>
          <w:b/>
          <w:kern w:val="2"/>
          <w:lang w:eastAsia="zh-CN"/>
        </w:rPr>
        <w:t>A</w:t>
      </w:r>
      <w:r w:rsidR="000A3F3F">
        <w:rPr>
          <w:rFonts w:ascii="Times New Roman" w:eastAsia="Calibri" w:hAnsi="Times New Roman" w:cs="Times New Roman"/>
          <w:b/>
          <w:kern w:val="2"/>
          <w:lang w:eastAsia="zh-CN"/>
        </w:rPr>
        <w:t>W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/34</w:t>
      </w:r>
      <w:r w:rsidR="004D6D33" w:rsidRPr="007E4174">
        <w:rPr>
          <w:rFonts w:ascii="Times New Roman" w:eastAsia="Calibri" w:hAnsi="Times New Roman" w:cs="Times New Roman"/>
          <w:b/>
          <w:kern w:val="2"/>
          <w:lang w:eastAsia="zh-CN"/>
        </w:rPr>
        <w:t>11</w:t>
      </w:r>
      <w:r w:rsidR="00CB43E6" w:rsidRPr="007E4174">
        <w:rPr>
          <w:rFonts w:ascii="Times New Roman" w:eastAsia="Calibri" w:hAnsi="Times New Roman" w:cs="Times New Roman"/>
          <w:b/>
          <w:kern w:val="2"/>
          <w:lang w:eastAsia="zh-CN"/>
        </w:rPr>
        <w:t>/PN-</w:t>
      </w:r>
      <w:r w:rsidR="008262BF">
        <w:rPr>
          <w:rFonts w:ascii="Times New Roman" w:eastAsia="Calibri" w:hAnsi="Times New Roman" w:cs="Times New Roman"/>
          <w:b/>
          <w:kern w:val="2"/>
          <w:lang w:eastAsia="zh-CN"/>
        </w:rPr>
        <w:t>1</w:t>
      </w:r>
      <w:r w:rsidR="007B46B1">
        <w:rPr>
          <w:rFonts w:ascii="Times New Roman" w:eastAsia="Calibri" w:hAnsi="Times New Roman" w:cs="Times New Roman"/>
          <w:b/>
          <w:kern w:val="2"/>
          <w:lang w:eastAsia="zh-CN"/>
        </w:rPr>
        <w:t>0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/2</w:t>
      </w:r>
      <w:r w:rsidR="007B46B1">
        <w:rPr>
          <w:rFonts w:ascii="Times New Roman" w:eastAsia="Calibri" w:hAnsi="Times New Roman" w:cs="Times New Roman"/>
          <w:b/>
          <w:kern w:val="2"/>
          <w:lang w:eastAsia="zh-CN"/>
        </w:rPr>
        <w:t>5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</w:p>
    <w:p w:rsidR="00EF4A33" w:rsidRPr="007E4174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lang w:eastAsia="zh-CN"/>
        </w:rPr>
      </w:pPr>
    </w:p>
    <w:p w:rsidR="00EF4A33" w:rsidRPr="007E4174" w:rsidRDefault="00EF4A33" w:rsidP="007E4174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kern w:val="2"/>
          <w:lang w:eastAsia="zh-CN"/>
        </w:rPr>
      </w:pP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 xml:space="preserve">       Załącznik nr 1 do SWZ</w:t>
      </w:r>
    </w:p>
    <w:p w:rsidR="00EF4A33" w:rsidRPr="007E4174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7E4174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7E4174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  <w:r w:rsidRPr="007E4174">
        <w:rPr>
          <w:rFonts w:ascii="Times New Roman" w:eastAsia="Times New Roman" w:hAnsi="Times New Roman" w:cs="Times New Roman"/>
          <w:kern w:val="2"/>
          <w:lang w:eastAsia="zh-CN"/>
        </w:rPr>
        <w:t>.................................. dnia .......................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7476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FORMULARZ OFERTOWY</w:t>
      </w: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</w:t>
      </w:r>
    </w:p>
    <w:p w:rsidR="001A2F86" w:rsidRDefault="001A2F86" w:rsidP="001A2F86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Województwo ………………………………………………………………………………………….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REGON …………………..………..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NIP …….....……............………</w:t>
      </w:r>
    </w:p>
    <w:p w:rsidR="00082E51" w:rsidRDefault="00082E51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KRS</w:t>
      </w:r>
      <w:r w:rsidR="001F15C4">
        <w:rPr>
          <w:sz w:val="22"/>
          <w:szCs w:val="22"/>
        </w:rPr>
        <w:t>/CEIDG</w:t>
      </w:r>
      <w:r w:rsidR="005E5A29">
        <w:rPr>
          <w:sz w:val="22"/>
          <w:szCs w:val="22"/>
        </w:rPr>
        <w:t>…………………</w:t>
      </w:r>
      <w:r w:rsidR="005E5A29" w:rsidRPr="005E5A29">
        <w:rPr>
          <w:sz w:val="22"/>
          <w:szCs w:val="22"/>
        </w:rPr>
        <w:t>znajdujący się na stronie (adres strony internetowej)…………………..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Osoba upoważniona do kontaktu z Zamawiającym w sprawie przedmiotu zamówienia: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……………………………………………………………….....…………………..........……..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Pr="000A3F3F" w:rsidRDefault="00EF4A33" w:rsidP="000A3F3F">
      <w:pPr>
        <w:pStyle w:val="Tekstpodstawowy"/>
        <w:ind w:left="36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/imię i nazwisko, numer telefonu, e-mail/</w:t>
      </w:r>
    </w:p>
    <w:p w:rsidR="00EF4A33" w:rsidRP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przetargu nieograniczonego na.:</w:t>
      </w:r>
    </w:p>
    <w:p w:rsidR="003F3F6A" w:rsidRDefault="003F3F6A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7B46B1" w:rsidRPr="00B61296" w:rsidRDefault="007B46B1" w:rsidP="007B46B1">
      <w:pPr>
        <w:spacing w:after="0" w:line="240" w:lineRule="auto"/>
        <w:jc w:val="center"/>
        <w:rPr>
          <w:rFonts w:eastAsia="SimSun" w:cs="Calibri"/>
          <w:b/>
          <w:kern w:val="2"/>
          <w:lang w:eastAsia="zh-CN" w:bidi="hi-IN"/>
        </w:rPr>
      </w:pPr>
      <w:r>
        <w:rPr>
          <w:rFonts w:eastAsia="SimSun" w:cs="Calibri"/>
          <w:b/>
          <w:kern w:val="2"/>
          <w:lang w:eastAsia="zh-CN" w:bidi="hi-IN"/>
        </w:rPr>
        <w:t xml:space="preserve">„Dostawa preparatów żywieniowych na potrzeby pacjentów COZL.” </w:t>
      </w:r>
    </w:p>
    <w:p w:rsidR="00CD7030" w:rsidRPr="00303387" w:rsidRDefault="00CD7030" w:rsidP="00CD7030">
      <w:pPr>
        <w:spacing w:after="0" w:line="240" w:lineRule="auto"/>
        <w:jc w:val="center"/>
        <w:rPr>
          <w:rFonts w:eastAsia="SimSun" w:cs="Calibri"/>
          <w:b/>
          <w:kern w:val="2"/>
          <w:lang w:eastAsia="zh-CN" w:bidi="hi-IN"/>
        </w:rPr>
      </w:pPr>
      <w:r>
        <w:rPr>
          <w:rFonts w:eastAsia="SimSun" w:cs="Calibri"/>
          <w:b/>
          <w:kern w:val="2"/>
          <w:lang w:eastAsia="zh-CN" w:bidi="hi-IN"/>
        </w:rPr>
        <w:t xml:space="preserve">Znak sprawy </w:t>
      </w:r>
      <w:r>
        <w:rPr>
          <w:b/>
        </w:rPr>
        <w:t>(COZL/DZP/AW/3411/PN-1</w:t>
      </w:r>
      <w:r w:rsidR="007B46B1">
        <w:rPr>
          <w:b/>
        </w:rPr>
        <w:t>0</w:t>
      </w:r>
      <w:r>
        <w:rPr>
          <w:b/>
        </w:rPr>
        <w:t>/2</w:t>
      </w:r>
      <w:r w:rsidR="007B46B1">
        <w:rPr>
          <w:b/>
        </w:rPr>
        <w:t>5</w:t>
      </w:r>
      <w:r>
        <w:rPr>
          <w:b/>
        </w:rPr>
        <w:t>)</w:t>
      </w:r>
    </w:p>
    <w:p w:rsidR="00082E51" w:rsidRPr="00EF4A33" w:rsidRDefault="00082E51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>(</w:t>
      </w:r>
      <w:r w:rsidRPr="00082E51">
        <w:rPr>
          <w:rFonts w:ascii="Times New Roman" w:eastAsia="Times New Roman" w:hAnsi="Times New Roman" w:cs="Times New Roman"/>
          <w:i/>
          <w:lang w:eastAsia="zh-CN"/>
        </w:rPr>
        <w:t>tytuł postępowania przetargowego</w:t>
      </w:r>
      <w:r w:rsidR="001F15C4">
        <w:rPr>
          <w:rFonts w:ascii="Times New Roman" w:eastAsia="Times New Roman" w:hAnsi="Times New Roman" w:cs="Times New Roman"/>
          <w:i/>
          <w:lang w:eastAsia="zh-CN"/>
        </w:rPr>
        <w:t xml:space="preserve"> oraz sygnatura</w:t>
      </w:r>
      <w:r>
        <w:rPr>
          <w:rFonts w:ascii="Times New Roman" w:eastAsia="Times New Roman" w:hAnsi="Times New Roman" w:cs="Times New Roman"/>
          <w:b/>
          <w:lang w:eastAsia="zh-CN"/>
        </w:rPr>
        <w:t>)</w:t>
      </w:r>
    </w:p>
    <w:p w:rsidR="00EF4A33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A956E0" w:rsidRPr="00EF4A33" w:rsidRDefault="00A956E0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Składam/y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niniejszą ofertę na wykonanie zamówienia i: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Oświadczam/y</w:t>
      </w:r>
      <w:r w:rsidR="00EF4A33" w:rsidRPr="00EF4A33">
        <w:rPr>
          <w:rFonts w:ascii="Times New Roman" w:eastAsia="Calibri" w:hAnsi="Times New Roman" w:cs="Times New Roman"/>
          <w:lang w:eastAsia="pl-PL"/>
        </w:rPr>
        <w:t>, że zapoznałem/ liśmy się z wymaganiami Zamawiającego, dotyczącymi przedmiotu zamówienia, zamiesz</w:t>
      </w:r>
      <w:r w:rsidR="00EF4A33">
        <w:rPr>
          <w:rFonts w:ascii="Times New Roman" w:eastAsia="Calibri" w:hAnsi="Times New Roman" w:cs="Times New Roman"/>
          <w:lang w:eastAsia="pl-PL"/>
        </w:rPr>
        <w:t>czonymi w Specyfikacji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Warunków Zamówienia wraz z załącznikami i nie wnoszę/wnosimy do nich żadnych zastrzeżeń.</w:t>
      </w:r>
    </w:p>
    <w:p w:rsidR="00EF4A33" w:rsidRPr="00EF4A33" w:rsidRDefault="00EF4A33" w:rsidP="00EF4A33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183ABB" w:rsidRDefault="001A6F07" w:rsidP="00380192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Oferuję/oferujemy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wykonanie przedmiotu zamówienia na warunkach przedstawionych w niniejszej ofercie za cenę:</w:t>
      </w:r>
    </w:p>
    <w:p w:rsidR="00380192" w:rsidRDefault="00380192" w:rsidP="00380192">
      <w:pPr>
        <w:pStyle w:val="Akapitzlist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</w:p>
    <w:p w:rsidR="00CD7030" w:rsidRDefault="000A3F3F" w:rsidP="00CD7030">
      <w:pPr>
        <w:spacing w:after="0" w:line="240" w:lineRule="auto"/>
        <w:rPr>
          <w:b/>
        </w:rPr>
      </w:pPr>
      <w:r>
        <w:rPr>
          <w:b/>
        </w:rPr>
        <w:t xml:space="preserve">       </w:t>
      </w:r>
      <w:r w:rsidR="007B46B1">
        <w:rPr>
          <w:b/>
        </w:rPr>
        <w:t>Część 1</w:t>
      </w:r>
      <w:r w:rsidR="007B46B1" w:rsidRPr="00842431">
        <w:rPr>
          <w:b/>
        </w:rPr>
        <w:t xml:space="preserve"> – </w:t>
      </w:r>
      <w:r w:rsidR="007B46B1" w:rsidRPr="001A18AE">
        <w:rPr>
          <w:rFonts w:cs="Calibri"/>
          <w:b/>
        </w:rPr>
        <w:t>Worki dwukomorowe, aminokwasy, fosforany</w:t>
      </w:r>
    </w:p>
    <w:p w:rsidR="00380192" w:rsidRPr="000A3F3F" w:rsidRDefault="00380192" w:rsidP="000A3F3F">
      <w:pPr>
        <w:spacing w:after="0" w:line="240" w:lineRule="auto"/>
        <w:rPr>
          <w:b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EF4A33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561C32" w:rsidRDefault="00EF4A33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</w:t>
      </w:r>
      <w:r w:rsidR="000A3F3F">
        <w:rPr>
          <w:rFonts w:ascii="Times New Roman" w:eastAsia="Times New Roman" w:hAnsi="Times New Roman" w:cs="Times New Roman"/>
          <w:kern w:val="2"/>
          <w:lang w:eastAsia="zh-CN"/>
        </w:rPr>
        <w:t>.1</w:t>
      </w:r>
      <w:r w:rsidR="001D4754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kern w:val="2"/>
          <w:lang w:eastAsia="zh-CN"/>
        </w:rPr>
        <w:t>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7B46B1" w:rsidRDefault="000A3F3F" w:rsidP="007B46B1">
      <w:pPr>
        <w:spacing w:after="0" w:line="240" w:lineRule="auto"/>
        <w:rPr>
          <w:rFonts w:cs="Calibri"/>
          <w:b/>
        </w:rPr>
      </w:pPr>
      <w:r>
        <w:rPr>
          <w:b/>
        </w:rPr>
        <w:lastRenderedPageBreak/>
        <w:t xml:space="preserve">       </w:t>
      </w:r>
      <w:r w:rsidR="007B46B1">
        <w:rPr>
          <w:rFonts w:cs="Calibri"/>
          <w:b/>
          <w:bCs/>
        </w:rPr>
        <w:t>Część 2</w:t>
      </w:r>
      <w:r w:rsidR="007B46B1" w:rsidRPr="00842431">
        <w:rPr>
          <w:rFonts w:cs="Calibri"/>
          <w:b/>
        </w:rPr>
        <w:t xml:space="preserve"> – </w:t>
      </w:r>
      <w:r w:rsidR="007B46B1" w:rsidRPr="00535B5A">
        <w:rPr>
          <w:rFonts w:cs="Calibri"/>
          <w:b/>
        </w:rPr>
        <w:t>Dieta dojelitowa</w:t>
      </w:r>
    </w:p>
    <w:p w:rsidR="00434827" w:rsidRPr="000A3F3F" w:rsidRDefault="00434827" w:rsidP="000A3F3F">
      <w:pPr>
        <w:spacing w:after="0" w:line="240" w:lineRule="auto"/>
        <w:rPr>
          <w:b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434827" w:rsidRPr="00EF4A33" w:rsidTr="000A3F3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434827" w:rsidRPr="00EF4A33" w:rsidRDefault="00434827" w:rsidP="004348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Default="00434827" w:rsidP="00CD7030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</w:t>
      </w:r>
      <w:r w:rsidR="000A3F3F">
        <w:rPr>
          <w:rFonts w:ascii="Times New Roman" w:eastAsia="Times New Roman" w:hAnsi="Times New Roman" w:cs="Times New Roman"/>
          <w:kern w:val="2"/>
          <w:lang w:eastAsia="zh-CN"/>
        </w:rPr>
        <w:t>.2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7B46B1" w:rsidRDefault="007B46B1" w:rsidP="007B46B1">
      <w:pPr>
        <w:spacing w:after="0" w:line="240" w:lineRule="auto"/>
        <w:rPr>
          <w:rFonts w:cs="Calibri"/>
          <w:b/>
        </w:rPr>
      </w:pPr>
      <w:r>
        <w:rPr>
          <w:rFonts w:cs="Calibri"/>
          <w:b/>
          <w:bCs/>
        </w:rPr>
        <w:t xml:space="preserve">       </w:t>
      </w:r>
      <w:r>
        <w:rPr>
          <w:rFonts w:cs="Calibri"/>
          <w:b/>
          <w:bCs/>
        </w:rPr>
        <w:t>Część 3</w:t>
      </w:r>
      <w:r w:rsidRPr="00842431">
        <w:rPr>
          <w:rFonts w:cs="Calibri"/>
          <w:b/>
        </w:rPr>
        <w:t xml:space="preserve"> – </w:t>
      </w:r>
      <w:r>
        <w:rPr>
          <w:rFonts w:cs="Calibri"/>
          <w:b/>
        </w:rPr>
        <w:t>Immunożywienie</w:t>
      </w:r>
    </w:p>
    <w:p w:rsidR="007B46B1" w:rsidRDefault="007B46B1" w:rsidP="007B46B1">
      <w:pPr>
        <w:spacing w:after="0" w:line="240" w:lineRule="auto"/>
        <w:rPr>
          <w:rFonts w:cs="Calibri"/>
          <w:b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7B46B1" w:rsidRPr="00EF4A33" w:rsidTr="00BD2390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7B46B1" w:rsidRPr="00EF4A33" w:rsidRDefault="007B46B1" w:rsidP="00BD23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7B46B1" w:rsidRPr="00EF4A33" w:rsidRDefault="007B46B1" w:rsidP="00BD23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7B46B1" w:rsidRPr="00EF4A33" w:rsidRDefault="007B46B1" w:rsidP="00BD23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7B46B1" w:rsidRPr="00EF4A33" w:rsidRDefault="007B46B1" w:rsidP="00BD23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7B46B1" w:rsidRPr="00EF4A33" w:rsidRDefault="007B46B1" w:rsidP="00BD23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7B46B1" w:rsidRPr="00EF4A33" w:rsidRDefault="007B46B1" w:rsidP="007B46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7B46B1" w:rsidRDefault="007B46B1" w:rsidP="007B46B1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2.</w:t>
      </w:r>
      <w:r>
        <w:rPr>
          <w:rFonts w:ascii="Times New Roman" w:eastAsia="Times New Roman" w:hAnsi="Times New Roman" w:cs="Times New Roman"/>
          <w:kern w:val="2"/>
          <w:lang w:eastAsia="zh-CN"/>
        </w:rPr>
        <w:t>3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7B46B1" w:rsidRPr="00842431" w:rsidRDefault="007B46B1" w:rsidP="007B46B1">
      <w:pPr>
        <w:spacing w:after="0" w:line="240" w:lineRule="auto"/>
        <w:rPr>
          <w:b/>
        </w:rPr>
      </w:pPr>
    </w:p>
    <w:p w:rsidR="000A3F3F" w:rsidRPr="00EF4A33" w:rsidRDefault="000A3F3F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w wyżej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 xml:space="preserve"> podanej cenie uwzględniłem/uwzględniliśmy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wszelk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 xml:space="preserve">ie koszty niezbędne do pełnej 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terminowej realizacji zamówienia, zgodnie z wymaganiami Zamawiającego opi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sanymi w Specyfikacji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Warunków Zamówienia, Kosztorysie ofertowym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i wzorze umowy.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uważamy się za związanych niniejszą ofertą przez okres </w:t>
      </w:r>
      <w:r w:rsidR="000B2D3B">
        <w:rPr>
          <w:rFonts w:ascii="Times New Roman" w:eastAsia="Times New Roman" w:hAnsi="Times New Roman" w:cs="Times New Roman"/>
          <w:kern w:val="2"/>
          <w:lang w:eastAsia="zh-CN"/>
        </w:rPr>
        <w:t>90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dni od upływu terminu otwarcia ofert. </w:t>
      </w:r>
    </w:p>
    <w:p w:rsidR="00EF4A33" w:rsidRPr="00EF4A33" w:rsidRDefault="00EF4A33" w:rsidP="00EF4A3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w razie wybrania naszej oferty jako 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>najkorzystniejszej zobowiązuję/zobowiązujemy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się do podpisania umowy na warunkach określonych we Wzorze Umowy.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Oświadczam, że wypełniłem</w:t>
      </w:r>
      <w:r w:rsidR="00082E5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/wypełniliśmy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wobec osób fizycznych,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od których dane osobowe bezpośrednio lub pośrednio pozyskałem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że: </w:t>
      </w:r>
    </w:p>
    <w:p w:rsidR="00EF4A33" w:rsidRDefault="00EF4A33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a )    posiadam/y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:rsidR="003A285D" w:rsidRPr="00EF4A33" w:rsidRDefault="003A285D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1A6F0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b)   w 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</w:t>
      </w:r>
      <w:r w:rsidR="00434827">
        <w:rPr>
          <w:rFonts w:ascii="Times New Roman" w:eastAsia="Times New Roman" w:hAnsi="Times New Roman" w:cs="Times New Roman"/>
          <w:color w:val="000000"/>
          <w:kern w:val="2"/>
          <w:lang w:eastAsia="pl-PL"/>
        </w:rPr>
        <w:t>,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pl-PL"/>
        </w:rPr>
        <w:t xml:space="preserve"> aby ilości sztuk były zgodne z zapotrzebowaniem Zamawiającego</w:t>
      </w:r>
      <w:r w:rsidR="00434827">
        <w:rPr>
          <w:rFonts w:ascii="Times New Roman" w:eastAsia="Times New Roman" w:hAnsi="Times New Roman" w:cs="Times New Roman"/>
          <w:color w:val="000000"/>
          <w:kern w:val="2"/>
          <w:lang w:eastAsia="pl-PL"/>
        </w:rPr>
        <w:t xml:space="preserve"> (jeżeli dotyczy)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lastRenderedPageBreak/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informacje i dokumenty zawarte w Ofercie na stronach od </w:t>
      </w:r>
      <w:r w:rsidR="00EF4A33"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mająca wartość gospodarczą,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nie została ujawniona do wiadomości publicznej,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podjęto w stosunku do niej niezbędne działania w celu zachowania poufności.)</w:t>
      </w:r>
    </w:p>
    <w:p w:rsidR="001A2F86" w:rsidRDefault="001A2F86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380192" w:rsidRPr="00EF4A33" w:rsidRDefault="00380192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zamierzam/y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powierzyć realizację następujących części zamówienia podwykonawcom**</w:t>
      </w:r>
    </w:p>
    <w:p w:rsidR="00380192" w:rsidRPr="00EF4A33" w:rsidRDefault="00380192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380192" w:rsidRPr="000213C1" w:rsidTr="000A3F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Nazwa i adres Podwykonawcy</w:t>
            </w: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</w:p>
        </w:tc>
      </w:tr>
      <w:tr w:rsidR="00380192" w:rsidRPr="000213C1" w:rsidTr="000A3F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</w:tc>
      </w:tr>
      <w:tr w:rsidR="00380192" w:rsidRPr="000213C1" w:rsidTr="000A3F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</w:tc>
      </w:tr>
    </w:tbl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kern w:val="2"/>
          <w:lang w:eastAsia="zh-CN"/>
        </w:rPr>
      </w:pPr>
    </w:p>
    <w:p w:rsidR="001A6F07" w:rsidRPr="001A6F07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Zarejestrowane nazwy i adresy wykonawców występujących wspólnie**:</w:t>
      </w:r>
    </w:p>
    <w:p w:rsidR="001A6F07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>…….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, że wybór oferty prowadzi/nie prowadzi</w:t>
      </w:r>
      <w:r w:rsidR="00EF4A33" w:rsidRPr="00EF4A33">
        <w:rPr>
          <w:rFonts w:ascii="Times New Roman" w:eastAsia="Times New Roman" w:hAnsi="Times New Roman" w:cs="Times New Roman"/>
          <w:kern w:val="2"/>
          <w:vertAlign w:val="superscript"/>
          <w:lang w:eastAsia="zh-CN"/>
        </w:rPr>
        <w:footnoteReference w:id="2"/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do powstania u Zamawiającego obowiązku podatkowego: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EF4A33" w:rsidRDefault="001A6F07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Wartość towaru lub usługi bez kwoty podatku VAT: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……………..………………………………………………………………………………………</w:t>
      </w:r>
    </w:p>
    <w:p w:rsidR="003A285D" w:rsidRDefault="003A285D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7B46B1" w:rsidRDefault="007B46B1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7B46B1" w:rsidRDefault="007B46B1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7B46B1" w:rsidRDefault="007B46B1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7B46B1" w:rsidRPr="00EF4A33" w:rsidRDefault="007B46B1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bookmarkStart w:id="0" w:name="_GoBack"/>
      <w:bookmarkEnd w:id="0"/>
    </w:p>
    <w:p w:rsidR="00183ABB" w:rsidRPr="001A6F07" w:rsidRDefault="00183ABB" w:rsidP="00183ABB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lastRenderedPageBreak/>
        <w:t>Rodzaj Wykonawcy (właściwe zaznaczyć):</w:t>
      </w:r>
    </w:p>
    <w:p w:rsidR="00183ABB" w:rsidRPr="00EF4A33" w:rsidRDefault="00183ABB" w:rsidP="00183ABB">
      <w:pPr>
        <w:suppressAutoHyphens/>
        <w:spacing w:after="0" w:line="300" w:lineRule="auto"/>
        <w:ind w:left="36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605CAB">
        <w:rPr>
          <w:rFonts w:ascii="Times New Roman" w:eastAsia="Times New Roman" w:hAnsi="Times New Roman" w:cs="Times New Roman"/>
          <w:kern w:val="2"/>
          <w:lang w:eastAsia="zh-CN"/>
        </w:rPr>
      </w:r>
      <w:r w:rsidR="00605CAB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Mikroprzedsiębiorca;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605CAB">
        <w:rPr>
          <w:rFonts w:ascii="Times New Roman" w:eastAsia="Times New Roman" w:hAnsi="Times New Roman" w:cs="Times New Roman"/>
          <w:kern w:val="2"/>
          <w:lang w:eastAsia="zh-CN"/>
        </w:rPr>
      </w:r>
      <w:r w:rsidR="00605CAB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Mały przedsiębiorca;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605CAB">
        <w:rPr>
          <w:rFonts w:ascii="Times New Roman" w:eastAsia="Times New Roman" w:hAnsi="Times New Roman" w:cs="Times New Roman"/>
          <w:kern w:val="2"/>
          <w:lang w:eastAsia="zh-CN"/>
        </w:rPr>
      </w:r>
      <w:r w:rsidR="00605CAB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Średni przedsiębiorc</w:t>
      </w:r>
      <w:r>
        <w:rPr>
          <w:rFonts w:ascii="Times New Roman" w:eastAsia="Times New Roman" w:hAnsi="Times New Roman" w:cs="Times New Roman"/>
          <w:kern w:val="2"/>
          <w:lang w:eastAsia="zh-CN"/>
        </w:rPr>
        <w:t>a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>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605CAB">
        <w:rPr>
          <w:rFonts w:ascii="Times New Roman" w:eastAsia="Times New Roman" w:hAnsi="Times New Roman" w:cs="Times New Roman"/>
          <w:kern w:val="2"/>
          <w:lang w:eastAsia="zh-CN"/>
        </w:rPr>
      </w:r>
      <w:r w:rsidR="00605CAB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Jednoosobowa działalność gospodarcza;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605CAB">
        <w:rPr>
          <w:rFonts w:ascii="Times New Roman" w:eastAsia="Times New Roman" w:hAnsi="Times New Roman" w:cs="Times New Roman"/>
          <w:kern w:val="2"/>
          <w:lang w:eastAsia="zh-CN"/>
        </w:rPr>
      </w:r>
      <w:r w:rsidR="00605CAB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Osoba fizyczna nieprowadząca działalności gospodarczej;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605CAB">
        <w:rPr>
          <w:rFonts w:ascii="Times New Roman" w:eastAsia="Times New Roman" w:hAnsi="Times New Roman" w:cs="Times New Roman"/>
          <w:kern w:val="2"/>
          <w:lang w:eastAsia="zh-CN"/>
        </w:rPr>
      </w:r>
      <w:r w:rsidR="00605CAB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Inny rodzaj ……………………</w:t>
      </w:r>
      <w:r>
        <w:rPr>
          <w:rFonts w:ascii="Times New Roman" w:eastAsia="Times New Roman" w:hAnsi="Times New Roman" w:cs="Times New Roman"/>
          <w:kern w:val="2"/>
          <w:lang w:eastAsia="zh-CN"/>
        </w:rPr>
        <w:t>………………………….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(proszę wskazać jaki).</w:t>
      </w:r>
    </w:p>
    <w:p w:rsidR="00183ABB" w:rsidRDefault="00183ABB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Calibri" w:hAnsi="Times New Roman" w:cs="Times New Roman"/>
          <w:kern w:val="2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lang w:eastAsia="zh-CN"/>
        </w:rPr>
        <w:t>Zgodnie z artykułem 2 załącznika nr I do rozporządzenia Komisji (UE) nr 651/2014 z dnia 17 czerwca 2014 r.:</w:t>
      </w:r>
    </w:p>
    <w:p w:rsidR="001A6F07" w:rsidRPr="00EF4A33" w:rsidRDefault="001A6F07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Arial" w:eastAsia="Calibri" w:hAnsi="Arial" w:cs="Arial"/>
          <w:kern w:val="2"/>
          <w:lang w:eastAsia="zh-CN"/>
        </w:rPr>
      </w:pP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:rsidR="001A2F86" w:rsidRPr="00EF4A33" w:rsidRDefault="001A2F86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Załącznikami do niniejszego formularza, stanowiącymi integralną część oferty, są: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1) Kosztorys O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fertowy (odpowiednio dla danej części, podpisany przez przedstawiciela Wykonawcy);</w:t>
      </w:r>
    </w:p>
    <w:p w:rsidR="00EF4A33" w:rsidRPr="00EF4A33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2) Pełnomocnictwo</w:t>
      </w:r>
    </w:p>
    <w:p w:rsid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434827" w:rsidRDefault="0043482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434827" w:rsidRPr="00EF4A33" w:rsidRDefault="0043482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183ABB" w:rsidRPr="00EF4A33" w:rsidRDefault="00183ABB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…..............................................................................................</w:t>
      </w: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(data i czytelny podpis uprawnionego przedstawiciela(i) Wykonawcy)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A2F86" w:rsidRDefault="001A2F86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A2F86" w:rsidRDefault="001A2F86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AF5A35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 xml:space="preserve">* </w:t>
      </w: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niepotrzebne skreślić</w:t>
      </w:r>
    </w:p>
    <w:p w:rsidR="00A116DD" w:rsidRPr="00082E51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>** jeżeli dotyczy</w:t>
      </w:r>
    </w:p>
    <w:sectPr w:rsidR="00A116DD" w:rsidRPr="00082E5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CAB" w:rsidRDefault="00605CAB" w:rsidP="00EF4A33">
      <w:pPr>
        <w:spacing w:after="0" w:line="240" w:lineRule="auto"/>
      </w:pPr>
      <w:r>
        <w:separator/>
      </w:r>
    </w:p>
  </w:endnote>
  <w:endnote w:type="continuationSeparator" w:id="0">
    <w:p w:rsidR="00605CAB" w:rsidRDefault="00605CAB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0A3F3F" w:rsidRDefault="000A3F3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46B1">
          <w:rPr>
            <w:noProof/>
          </w:rPr>
          <w:t>3</w:t>
        </w:r>
        <w:r>
          <w:fldChar w:fldCharType="end"/>
        </w:r>
      </w:p>
    </w:sdtContent>
  </w:sdt>
  <w:p w:rsidR="000A3F3F" w:rsidRDefault="000A3F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CAB" w:rsidRDefault="00605CAB" w:rsidP="00EF4A33">
      <w:pPr>
        <w:spacing w:after="0" w:line="240" w:lineRule="auto"/>
      </w:pPr>
      <w:r>
        <w:separator/>
      </w:r>
    </w:p>
  </w:footnote>
  <w:footnote w:type="continuationSeparator" w:id="0">
    <w:p w:rsidR="00605CAB" w:rsidRDefault="00605CAB" w:rsidP="00EF4A33">
      <w:pPr>
        <w:spacing w:after="0" w:line="240" w:lineRule="auto"/>
      </w:pPr>
      <w:r>
        <w:continuationSeparator/>
      </w:r>
    </w:p>
  </w:footnote>
  <w:footnote w:id="1">
    <w:p w:rsidR="000A3F3F" w:rsidRDefault="000A3F3F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0A3F3F" w:rsidRDefault="000A3F3F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27F2F"/>
    <w:rsid w:val="000344CF"/>
    <w:rsid w:val="00043A64"/>
    <w:rsid w:val="00054BFE"/>
    <w:rsid w:val="0007581E"/>
    <w:rsid w:val="00082E51"/>
    <w:rsid w:val="000A3F3F"/>
    <w:rsid w:val="000B2D3B"/>
    <w:rsid w:val="0015332A"/>
    <w:rsid w:val="00183ABB"/>
    <w:rsid w:val="00190EA0"/>
    <w:rsid w:val="001918EC"/>
    <w:rsid w:val="00192697"/>
    <w:rsid w:val="001A2F86"/>
    <w:rsid w:val="001A6F07"/>
    <w:rsid w:val="001D4754"/>
    <w:rsid w:val="001F15C4"/>
    <w:rsid w:val="00265B4D"/>
    <w:rsid w:val="002926EC"/>
    <w:rsid w:val="002C38C7"/>
    <w:rsid w:val="002D0613"/>
    <w:rsid w:val="002F55CD"/>
    <w:rsid w:val="003026DB"/>
    <w:rsid w:val="00331EE3"/>
    <w:rsid w:val="0033583B"/>
    <w:rsid w:val="003625B4"/>
    <w:rsid w:val="003626B0"/>
    <w:rsid w:val="00375F4D"/>
    <w:rsid w:val="00380192"/>
    <w:rsid w:val="003957BA"/>
    <w:rsid w:val="003A285D"/>
    <w:rsid w:val="003C476C"/>
    <w:rsid w:val="003C650D"/>
    <w:rsid w:val="003D34AA"/>
    <w:rsid w:val="003D54EE"/>
    <w:rsid w:val="003E5C98"/>
    <w:rsid w:val="003F3F6A"/>
    <w:rsid w:val="00434827"/>
    <w:rsid w:val="00473628"/>
    <w:rsid w:val="004C0BC6"/>
    <w:rsid w:val="004D6D33"/>
    <w:rsid w:val="004F7468"/>
    <w:rsid w:val="0050288F"/>
    <w:rsid w:val="0052080C"/>
    <w:rsid w:val="005433C6"/>
    <w:rsid w:val="005512DD"/>
    <w:rsid w:val="00552BF4"/>
    <w:rsid w:val="00561C32"/>
    <w:rsid w:val="005669F1"/>
    <w:rsid w:val="00570A08"/>
    <w:rsid w:val="005B6A60"/>
    <w:rsid w:val="005C78A7"/>
    <w:rsid w:val="005E5A29"/>
    <w:rsid w:val="00605CAB"/>
    <w:rsid w:val="006119ED"/>
    <w:rsid w:val="00631142"/>
    <w:rsid w:val="006330C9"/>
    <w:rsid w:val="00650A66"/>
    <w:rsid w:val="006A15FA"/>
    <w:rsid w:val="006F3667"/>
    <w:rsid w:val="00717475"/>
    <w:rsid w:val="007476EC"/>
    <w:rsid w:val="00795E5D"/>
    <w:rsid w:val="007A0B78"/>
    <w:rsid w:val="007B46B1"/>
    <w:rsid w:val="007E4174"/>
    <w:rsid w:val="008100EE"/>
    <w:rsid w:val="008262BF"/>
    <w:rsid w:val="008274BB"/>
    <w:rsid w:val="008301F6"/>
    <w:rsid w:val="00830B19"/>
    <w:rsid w:val="008A159A"/>
    <w:rsid w:val="008C4AE2"/>
    <w:rsid w:val="008C6C49"/>
    <w:rsid w:val="008E05F5"/>
    <w:rsid w:val="00980101"/>
    <w:rsid w:val="00986157"/>
    <w:rsid w:val="00987E1E"/>
    <w:rsid w:val="009C3FF5"/>
    <w:rsid w:val="00A016F0"/>
    <w:rsid w:val="00A10F48"/>
    <w:rsid w:val="00A116DD"/>
    <w:rsid w:val="00A150A6"/>
    <w:rsid w:val="00A22302"/>
    <w:rsid w:val="00A32476"/>
    <w:rsid w:val="00A42DBF"/>
    <w:rsid w:val="00A823BA"/>
    <w:rsid w:val="00A862AC"/>
    <w:rsid w:val="00A956E0"/>
    <w:rsid w:val="00AE13C9"/>
    <w:rsid w:val="00AF2A2B"/>
    <w:rsid w:val="00AF5A35"/>
    <w:rsid w:val="00B22341"/>
    <w:rsid w:val="00B40F0B"/>
    <w:rsid w:val="00B66966"/>
    <w:rsid w:val="00B93940"/>
    <w:rsid w:val="00BA1D67"/>
    <w:rsid w:val="00BE5A3B"/>
    <w:rsid w:val="00C251A5"/>
    <w:rsid w:val="00C51492"/>
    <w:rsid w:val="00C853EF"/>
    <w:rsid w:val="00CA1C03"/>
    <w:rsid w:val="00CA64F2"/>
    <w:rsid w:val="00CB43E6"/>
    <w:rsid w:val="00CD7030"/>
    <w:rsid w:val="00D06D4E"/>
    <w:rsid w:val="00D7054A"/>
    <w:rsid w:val="00D77EA7"/>
    <w:rsid w:val="00D96679"/>
    <w:rsid w:val="00DD218D"/>
    <w:rsid w:val="00DD50BD"/>
    <w:rsid w:val="00DF0C5A"/>
    <w:rsid w:val="00E2695B"/>
    <w:rsid w:val="00E35AB3"/>
    <w:rsid w:val="00E53088"/>
    <w:rsid w:val="00E73F9C"/>
    <w:rsid w:val="00E8640B"/>
    <w:rsid w:val="00EC6D14"/>
    <w:rsid w:val="00ED5A54"/>
    <w:rsid w:val="00EF4A33"/>
    <w:rsid w:val="00F02A58"/>
    <w:rsid w:val="00F2588C"/>
    <w:rsid w:val="00F34C12"/>
    <w:rsid w:val="00F472C3"/>
    <w:rsid w:val="00F47F64"/>
    <w:rsid w:val="00F523B7"/>
    <w:rsid w:val="00F57A4C"/>
    <w:rsid w:val="00F748C7"/>
    <w:rsid w:val="00F76F9C"/>
    <w:rsid w:val="00F8035D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218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  <w:style w:type="paragraph" w:styleId="NormalnyWeb">
    <w:name w:val="Normal (Web)"/>
    <w:basedOn w:val="Normalny"/>
    <w:rsid w:val="008262BF"/>
    <w:pPr>
      <w:suppressAutoHyphens/>
      <w:autoSpaceDE w:val="0"/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</Pages>
  <Words>1074</Words>
  <Characters>6444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Wąsiewicz</cp:lastModifiedBy>
  <cp:revision>67</cp:revision>
  <cp:lastPrinted>2025-01-22T13:16:00Z</cp:lastPrinted>
  <dcterms:created xsi:type="dcterms:W3CDTF">2021-01-30T18:42:00Z</dcterms:created>
  <dcterms:modified xsi:type="dcterms:W3CDTF">2025-01-22T13:16:00Z</dcterms:modified>
</cp:coreProperties>
</file>