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CCF0F" w14:textId="7D850025" w:rsidR="0012032A" w:rsidRDefault="00B236F4">
      <w:pPr>
        <w:spacing w:after="0" w:line="240" w:lineRule="auto"/>
        <w:jc w:val="right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Kraków, 2025</w:t>
      </w:r>
      <w:r w:rsidR="00922761">
        <w:rPr>
          <w:rFonts w:ascii="Verdana" w:eastAsia="Verdana" w:hAnsi="Verdana" w:cs="Verdana"/>
          <w:sz w:val="24"/>
        </w:rPr>
        <w:t>-</w:t>
      </w:r>
      <w:r>
        <w:rPr>
          <w:rFonts w:ascii="Verdana" w:eastAsia="Verdana" w:hAnsi="Verdana" w:cs="Verdana"/>
          <w:sz w:val="24"/>
        </w:rPr>
        <w:t>01-23</w:t>
      </w:r>
    </w:p>
    <w:p w14:paraId="5D10F849" w14:textId="77777777" w:rsidR="00BE08DF" w:rsidRDefault="00BE08DF">
      <w:pPr>
        <w:spacing w:after="0" w:line="240" w:lineRule="auto"/>
        <w:rPr>
          <w:rFonts w:ascii="Verdana" w:eastAsia="Verdana" w:hAnsi="Verdana" w:cs="Verdana"/>
          <w:sz w:val="24"/>
        </w:rPr>
      </w:pPr>
    </w:p>
    <w:p w14:paraId="1DFFFFC2" w14:textId="77777777" w:rsidR="00BE08DF" w:rsidRDefault="00BE08DF">
      <w:pPr>
        <w:spacing w:after="0" w:line="240" w:lineRule="auto"/>
        <w:rPr>
          <w:rFonts w:ascii="Verdana" w:eastAsia="Verdana" w:hAnsi="Verdana" w:cs="Verdana"/>
          <w:sz w:val="24"/>
        </w:rPr>
      </w:pPr>
    </w:p>
    <w:p w14:paraId="713AEEF5" w14:textId="4AB9AD2F" w:rsidR="0012032A" w:rsidRDefault="00B236F4">
      <w:pPr>
        <w:spacing w:after="0" w:line="240" w:lineRule="auto"/>
        <w:rPr>
          <w:rFonts w:ascii="Verdana" w:eastAsia="Verdana" w:hAnsi="Verdana" w:cs="Verdana"/>
          <w:sz w:val="26"/>
        </w:rPr>
      </w:pPr>
      <w:r>
        <w:rPr>
          <w:rFonts w:ascii="Verdana" w:eastAsia="Verdana" w:hAnsi="Verdana" w:cs="Verdana"/>
          <w:b/>
          <w:sz w:val="26"/>
        </w:rPr>
        <w:t>Sygnatura sprawy: 70</w:t>
      </w:r>
      <w:r w:rsidR="00922761">
        <w:rPr>
          <w:rFonts w:ascii="Verdana" w:eastAsia="Verdana" w:hAnsi="Verdana" w:cs="Verdana"/>
          <w:b/>
          <w:sz w:val="26"/>
        </w:rPr>
        <w:t>/ŁiI/2024</w:t>
      </w:r>
      <w:r w:rsidR="00CC2159">
        <w:rPr>
          <w:rFonts w:ascii="Verdana" w:eastAsia="Verdana" w:hAnsi="Verdana" w:cs="Verdana"/>
          <w:b/>
          <w:sz w:val="26"/>
        </w:rPr>
        <w:t xml:space="preserve"> (ID </w:t>
      </w:r>
      <w:r w:rsidR="00D80D5F">
        <w:rPr>
          <w:rFonts w:ascii="Verdana" w:eastAsia="Verdana" w:hAnsi="Verdana" w:cs="Verdana"/>
          <w:b/>
          <w:sz w:val="26"/>
        </w:rPr>
        <w:t>1042879</w:t>
      </w:r>
      <w:bookmarkStart w:id="0" w:name="_GoBack"/>
      <w:bookmarkEnd w:id="0"/>
      <w:r w:rsidR="00CC2159">
        <w:rPr>
          <w:rFonts w:ascii="Verdana" w:eastAsia="Verdana" w:hAnsi="Verdana" w:cs="Verdana"/>
          <w:b/>
          <w:sz w:val="26"/>
        </w:rPr>
        <w:t>)</w:t>
      </w:r>
    </w:p>
    <w:p w14:paraId="24B1BA4E" w14:textId="7CB297F3" w:rsidR="0012032A" w:rsidRDefault="00922761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Dotyczy postępowania: </w:t>
      </w:r>
      <w:r w:rsidR="00B236F4">
        <w:rPr>
          <w:rFonts w:ascii="Verdana" w:eastAsia="Verdana" w:hAnsi="Verdana" w:cs="Verdana"/>
          <w:b/>
        </w:rPr>
        <w:t>usług konserwacji i naprawy sprzętu informatycznego powszechnego użytku</w:t>
      </w:r>
      <w:r w:rsidR="00BE08DF">
        <w:rPr>
          <w:rFonts w:ascii="Verdana" w:eastAsia="Verdana" w:hAnsi="Verdana" w:cs="Verdana"/>
          <w:b/>
        </w:rPr>
        <w:t xml:space="preserve"> </w:t>
      </w:r>
    </w:p>
    <w:p w14:paraId="672A6659" w14:textId="77777777" w:rsidR="0012032A" w:rsidRDefault="0012032A">
      <w:pPr>
        <w:spacing w:after="0" w:line="240" w:lineRule="auto"/>
        <w:rPr>
          <w:rFonts w:ascii="Calibri" w:eastAsia="Calibri" w:hAnsi="Calibri" w:cs="Calibri"/>
        </w:rPr>
      </w:pPr>
    </w:p>
    <w:p w14:paraId="41058BEE" w14:textId="77777777" w:rsidR="0012032A" w:rsidRDefault="00922761">
      <w:pPr>
        <w:spacing w:after="0" w:line="240" w:lineRule="auto"/>
        <w:jc w:val="center"/>
        <w:rPr>
          <w:rFonts w:ascii="Verdana" w:eastAsia="Verdana" w:hAnsi="Verdana" w:cs="Verdana"/>
          <w:sz w:val="32"/>
        </w:rPr>
      </w:pPr>
      <w:r>
        <w:rPr>
          <w:rFonts w:ascii="Verdana" w:eastAsia="Verdana" w:hAnsi="Verdana" w:cs="Verdana"/>
          <w:b/>
          <w:sz w:val="32"/>
        </w:rPr>
        <w:t>Informacja o wyborze najkorzystniejszej oferty</w:t>
      </w:r>
    </w:p>
    <w:p w14:paraId="0A37501D" w14:textId="77777777" w:rsidR="0012032A" w:rsidRDefault="0012032A">
      <w:pPr>
        <w:spacing w:after="0" w:line="240" w:lineRule="auto"/>
        <w:rPr>
          <w:rFonts w:ascii="Calibri" w:eastAsia="Calibri" w:hAnsi="Calibri" w:cs="Calibri"/>
        </w:rPr>
      </w:pPr>
    </w:p>
    <w:p w14:paraId="3058F942" w14:textId="17FF6C70" w:rsidR="0012032A" w:rsidRDefault="00922761">
      <w:pPr>
        <w:spacing w:after="0"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JW 4724 Kraków zawiadamia o wyborze oferty najkorzystniejszej:</w:t>
      </w:r>
    </w:p>
    <w:p w14:paraId="3CEFC6B3" w14:textId="77777777" w:rsidR="001873EC" w:rsidRDefault="001873EC">
      <w:pPr>
        <w:spacing w:after="0" w:line="240" w:lineRule="auto"/>
        <w:jc w:val="both"/>
        <w:rPr>
          <w:rFonts w:ascii="Verdana" w:eastAsia="Verdana" w:hAnsi="Verdana" w:cs="Verdana"/>
        </w:rPr>
      </w:pPr>
    </w:p>
    <w:p w14:paraId="1534F67D" w14:textId="7E566068" w:rsidR="0012032A" w:rsidRPr="00BE08DF" w:rsidRDefault="00922761" w:rsidP="001873EC">
      <w:pPr>
        <w:pStyle w:val="Akapitzlist"/>
        <w:keepNext/>
        <w:keepLines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Verdana" w:eastAsia="Verdana" w:hAnsi="Verdana" w:cs="Verdana"/>
          <w:b/>
          <w:sz w:val="24"/>
        </w:rPr>
      </w:pPr>
      <w:r w:rsidRPr="00BE08DF">
        <w:rPr>
          <w:rFonts w:ascii="Verdana" w:eastAsia="Verdana" w:hAnsi="Verdana" w:cs="Verdana"/>
          <w:b/>
          <w:sz w:val="24"/>
        </w:rPr>
        <w:t>W wyniku przeprowadzonego postępowania wybrano ofertę firmy</w:t>
      </w:r>
      <w:r w:rsidR="00BE08DF" w:rsidRPr="00BE08DF">
        <w:rPr>
          <w:rFonts w:ascii="Verdana" w:eastAsia="Verdana" w:hAnsi="Verdana" w:cs="Verdana"/>
          <w:b/>
          <w:sz w:val="24"/>
        </w:rPr>
        <w:t>:</w:t>
      </w:r>
    </w:p>
    <w:p w14:paraId="3C2AB8CB" w14:textId="77777777" w:rsidR="00F359E5" w:rsidRDefault="00F359E5" w:rsidP="00BE08DF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</w:p>
    <w:p w14:paraId="25A7529A" w14:textId="5D044F18" w:rsidR="00B236F4" w:rsidRPr="00B236F4" w:rsidRDefault="00B236F4" w:rsidP="00B236F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B236F4">
        <w:rPr>
          <w:rFonts w:ascii="Arial" w:hAnsi="Arial" w:cs="Arial"/>
          <w:color w:val="000000"/>
          <w:sz w:val="24"/>
          <w:szCs w:val="24"/>
        </w:rPr>
        <w:t>MAGIC SERVICE Robert Soldak</w:t>
      </w:r>
    </w:p>
    <w:p w14:paraId="1F189BEA" w14:textId="77777777" w:rsidR="00B236F4" w:rsidRPr="00B236F4" w:rsidRDefault="00B236F4" w:rsidP="00B236F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B236F4">
        <w:rPr>
          <w:rFonts w:ascii="Arial" w:hAnsi="Arial" w:cs="Arial"/>
          <w:color w:val="000000"/>
          <w:sz w:val="24"/>
          <w:szCs w:val="24"/>
        </w:rPr>
        <w:t>ul. Ołtaszyńska 44</w:t>
      </w:r>
    </w:p>
    <w:p w14:paraId="0D3A7CE5" w14:textId="6F623C09" w:rsidR="00B236F4" w:rsidRDefault="00B236F4" w:rsidP="00B236F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B236F4">
        <w:rPr>
          <w:rFonts w:ascii="Arial" w:hAnsi="Arial" w:cs="Arial"/>
          <w:color w:val="000000"/>
          <w:sz w:val="24"/>
          <w:szCs w:val="24"/>
        </w:rPr>
        <w:t>53-010 Wrocław</w:t>
      </w:r>
    </w:p>
    <w:p w14:paraId="26A62493" w14:textId="77777777" w:rsidR="00B236F4" w:rsidRDefault="00B236F4" w:rsidP="00B236F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D782C59" w14:textId="095B4388" w:rsidR="0012032A" w:rsidRDefault="00922761" w:rsidP="00B236F4">
      <w:pPr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2. Z postępowania wykluczono następujących Wykonawców:</w:t>
      </w:r>
    </w:p>
    <w:p w14:paraId="2B470069" w14:textId="47E0D1C7" w:rsidR="0012032A" w:rsidRDefault="00922761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Z postępowania nie wykluczono wykonawców.</w:t>
      </w:r>
    </w:p>
    <w:p w14:paraId="16DCA439" w14:textId="77777777" w:rsidR="009B6AF0" w:rsidRDefault="009B6AF0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7206B38E" w14:textId="342829DC" w:rsidR="00B236F4" w:rsidRPr="00B236F4" w:rsidRDefault="00B236F4" w:rsidP="00B236F4">
      <w:pPr>
        <w:keepNext/>
        <w:keepLines/>
        <w:spacing w:after="0" w:line="240" w:lineRule="auto"/>
        <w:rPr>
          <w:rFonts w:ascii="Verdana" w:eastAsia="Verdana" w:hAnsi="Verdana" w:cs="Verdana"/>
          <w:b/>
          <w:sz w:val="24"/>
        </w:rPr>
      </w:pPr>
      <w:r w:rsidRPr="00B236F4">
        <w:rPr>
          <w:rFonts w:ascii="Verdana" w:eastAsia="Verdana" w:hAnsi="Verdana" w:cs="Verdana"/>
          <w:b/>
          <w:sz w:val="24"/>
        </w:rPr>
        <w:t>3.</w:t>
      </w:r>
      <w:r>
        <w:rPr>
          <w:rFonts w:ascii="Verdana" w:eastAsia="Verdana" w:hAnsi="Verdana" w:cs="Verdana"/>
          <w:b/>
          <w:sz w:val="24"/>
        </w:rPr>
        <w:t xml:space="preserve"> </w:t>
      </w:r>
      <w:r w:rsidR="00922761" w:rsidRPr="00B236F4">
        <w:rPr>
          <w:rFonts w:ascii="Verdana" w:eastAsia="Verdana" w:hAnsi="Verdana" w:cs="Verdana"/>
          <w:b/>
          <w:sz w:val="24"/>
        </w:rPr>
        <w:t>Z postępowania odrzucono oferty następujących Wykonawców:</w:t>
      </w:r>
    </w:p>
    <w:p w14:paraId="1B56AE87" w14:textId="77777777" w:rsidR="00B236F4" w:rsidRDefault="00B236F4" w:rsidP="00CC2159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12A1A63" w14:textId="0251E8A5" w:rsidR="009B6AF0" w:rsidRPr="00B236F4" w:rsidRDefault="00B236F4" w:rsidP="00B236F4">
      <w:pPr>
        <w:spacing w:after="0" w:line="240" w:lineRule="auto"/>
        <w:rPr>
          <w:rFonts w:ascii="Verdana" w:eastAsia="Verdana" w:hAnsi="Verdana" w:cs="Verdana"/>
          <w:sz w:val="20"/>
        </w:rPr>
      </w:pPr>
      <w:r w:rsidRPr="00B236F4">
        <w:rPr>
          <w:rFonts w:ascii="Verdana" w:eastAsia="Verdana" w:hAnsi="Verdana" w:cs="Verdana"/>
          <w:sz w:val="20"/>
        </w:rPr>
        <w:t>COPY CONTROL SERVICE S.C. w związku z niewyjaśnieniem rażąco niskiej ceny.</w:t>
      </w:r>
    </w:p>
    <w:p w14:paraId="435AA012" w14:textId="77777777" w:rsidR="00B236F4" w:rsidRDefault="00B236F4" w:rsidP="00B236F4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5225FE07" w14:textId="24CD8046" w:rsidR="00CC2159" w:rsidRPr="00B236F4" w:rsidRDefault="00B236F4" w:rsidP="00B236F4">
      <w:pPr>
        <w:spacing w:after="0" w:line="240" w:lineRule="auto"/>
        <w:rPr>
          <w:rFonts w:ascii="Verdana" w:eastAsia="Verdana" w:hAnsi="Verdana" w:cs="Verdana"/>
          <w:sz w:val="20"/>
        </w:rPr>
      </w:pPr>
      <w:r w:rsidRPr="00B236F4">
        <w:rPr>
          <w:rFonts w:ascii="Verdana" w:eastAsia="Verdana" w:hAnsi="Verdana" w:cs="Verdana"/>
          <w:sz w:val="20"/>
        </w:rPr>
        <w:t>AGA COPY Naprawa Maszyn Biurowych</w:t>
      </w:r>
      <w:r>
        <w:rPr>
          <w:rFonts w:ascii="Verdana" w:eastAsia="Verdana" w:hAnsi="Verdana" w:cs="Verdana"/>
          <w:sz w:val="20"/>
        </w:rPr>
        <w:t xml:space="preserve"> w związku z niekompletnie złożonym formularzem oferty.</w:t>
      </w:r>
    </w:p>
    <w:p w14:paraId="0C47CD0E" w14:textId="4A7CBD57" w:rsidR="00CC2159" w:rsidRDefault="00CC2159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574E046A" w14:textId="77777777" w:rsidR="0012032A" w:rsidRDefault="00922761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4. Punktacja przyznana ofertom nieodrzuconym:</w:t>
      </w:r>
    </w:p>
    <w:tbl>
      <w:tblPr>
        <w:tblW w:w="9214" w:type="dxa"/>
        <w:jc w:val="center"/>
        <w:tblLayout w:type="fixed"/>
        <w:tblLook w:val="00A0" w:firstRow="1" w:lastRow="0" w:firstColumn="1" w:lastColumn="0" w:noHBand="0" w:noVBand="0"/>
      </w:tblPr>
      <w:tblGrid>
        <w:gridCol w:w="715"/>
        <w:gridCol w:w="2262"/>
        <w:gridCol w:w="993"/>
        <w:gridCol w:w="919"/>
        <w:gridCol w:w="1377"/>
        <w:gridCol w:w="1417"/>
        <w:gridCol w:w="1531"/>
      </w:tblGrid>
      <w:tr w:rsidR="00B236F4" w14:paraId="65AC4C63" w14:textId="77777777" w:rsidTr="00D80D5F">
        <w:trPr>
          <w:trHeight w:val="388"/>
          <w:jc w:val="center"/>
        </w:trPr>
        <w:tc>
          <w:tcPr>
            <w:tcW w:w="7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9D48BB5" w14:textId="77777777" w:rsidR="00B236F4" w:rsidRPr="00B236F4" w:rsidRDefault="00B236F4" w:rsidP="00D80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8"/>
              </w:rPr>
            </w:pPr>
            <w:r w:rsidRPr="00B236F4">
              <w:rPr>
                <w:rFonts w:ascii="Arial" w:hAnsi="Arial" w:cs="Arial"/>
                <w:b/>
                <w:bCs/>
                <w:color w:val="000000"/>
                <w:sz w:val="12"/>
                <w:szCs w:val="18"/>
              </w:rPr>
              <w:t>Lp.</w:t>
            </w:r>
          </w:p>
        </w:tc>
        <w:tc>
          <w:tcPr>
            <w:tcW w:w="2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A009152" w14:textId="77777777" w:rsidR="00B236F4" w:rsidRPr="00B236F4" w:rsidRDefault="00B236F4" w:rsidP="007B3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8"/>
              </w:rPr>
            </w:pPr>
            <w:r w:rsidRPr="00B236F4">
              <w:rPr>
                <w:rFonts w:ascii="Arial" w:hAnsi="Arial" w:cs="Arial"/>
                <w:b/>
                <w:bCs/>
                <w:color w:val="000000"/>
                <w:sz w:val="12"/>
                <w:szCs w:val="18"/>
              </w:rPr>
              <w:t>Nazwa (firmy) albo imię i nazwisko, siedziba albo miejsce zamieszkania oraz adres wybranego wykonawcy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3C637" w14:textId="77777777" w:rsidR="00B236F4" w:rsidRPr="00B236F4" w:rsidRDefault="00B236F4" w:rsidP="007B3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8"/>
              </w:rPr>
            </w:pPr>
            <w:r w:rsidRPr="00B236F4">
              <w:rPr>
                <w:rFonts w:ascii="Arial" w:hAnsi="Arial" w:cs="Arial"/>
                <w:b/>
                <w:bCs/>
                <w:color w:val="000000"/>
                <w:sz w:val="12"/>
                <w:szCs w:val="18"/>
              </w:rPr>
              <w:t>Roboczogodzina</w:t>
            </w:r>
          </w:p>
        </w:tc>
        <w:tc>
          <w:tcPr>
            <w:tcW w:w="1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918A8F" w14:textId="0ED06F0E" w:rsidR="00B236F4" w:rsidRPr="00B236F4" w:rsidRDefault="00B236F4" w:rsidP="00D80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8"/>
              </w:rPr>
            </w:pPr>
            <w:r w:rsidRPr="00B236F4">
              <w:rPr>
                <w:rFonts w:ascii="Arial" w:hAnsi="Arial" w:cs="Arial"/>
                <w:b/>
                <w:bCs/>
                <w:color w:val="000000"/>
                <w:sz w:val="12"/>
                <w:szCs w:val="18"/>
              </w:rPr>
              <w:t>Marża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B7D78ED" w14:textId="77777777" w:rsidR="00B236F4" w:rsidRPr="00B236F4" w:rsidRDefault="00B236F4" w:rsidP="007B3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8"/>
              </w:rPr>
            </w:pPr>
            <w:r w:rsidRPr="00B236F4">
              <w:rPr>
                <w:rFonts w:ascii="Arial" w:hAnsi="Arial" w:cs="Arial"/>
                <w:b/>
                <w:bCs/>
                <w:color w:val="000000"/>
                <w:sz w:val="12"/>
                <w:szCs w:val="18"/>
              </w:rPr>
              <w:t>Czas realizacji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794E1EF" w14:textId="77777777" w:rsidR="00B236F4" w:rsidRPr="00B236F4" w:rsidRDefault="00B236F4" w:rsidP="007B3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8"/>
              </w:rPr>
            </w:pPr>
            <w:r w:rsidRPr="00B236F4">
              <w:rPr>
                <w:rFonts w:ascii="Arial" w:hAnsi="Arial" w:cs="Arial"/>
                <w:b/>
                <w:bCs/>
                <w:color w:val="000000"/>
                <w:sz w:val="12"/>
                <w:szCs w:val="18"/>
              </w:rPr>
              <w:t>Uwagi</w:t>
            </w:r>
          </w:p>
        </w:tc>
      </w:tr>
      <w:tr w:rsidR="00B236F4" w14:paraId="7BC62D6F" w14:textId="77777777" w:rsidTr="00D80D5F">
        <w:trPr>
          <w:trHeight w:val="549"/>
          <w:jc w:val="center"/>
        </w:trPr>
        <w:tc>
          <w:tcPr>
            <w:tcW w:w="7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B6582" w14:textId="77777777" w:rsidR="00B236F4" w:rsidRPr="00B236F4" w:rsidRDefault="00B236F4" w:rsidP="007B3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8"/>
              </w:rPr>
            </w:pPr>
          </w:p>
        </w:tc>
        <w:tc>
          <w:tcPr>
            <w:tcW w:w="2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1E326" w14:textId="77777777" w:rsidR="00B236F4" w:rsidRPr="00B236F4" w:rsidRDefault="00B236F4" w:rsidP="007B3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4081D" w14:textId="77777777" w:rsidR="00B236F4" w:rsidRPr="00B236F4" w:rsidRDefault="00B236F4" w:rsidP="007B3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8"/>
              </w:rPr>
            </w:pPr>
          </w:p>
          <w:p w14:paraId="4D581C2C" w14:textId="77777777" w:rsidR="00B236F4" w:rsidRPr="00B236F4" w:rsidRDefault="00B236F4" w:rsidP="007B3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8"/>
              </w:rPr>
            </w:pPr>
            <w:r w:rsidRPr="00B236F4">
              <w:rPr>
                <w:rFonts w:ascii="Arial" w:hAnsi="Arial" w:cs="Arial"/>
                <w:b/>
                <w:bCs/>
                <w:color w:val="000000"/>
                <w:sz w:val="12"/>
                <w:szCs w:val="18"/>
              </w:rPr>
              <w:t>Wartość oferty netto</w:t>
            </w:r>
          </w:p>
          <w:p w14:paraId="483DA371" w14:textId="77777777" w:rsidR="00B236F4" w:rsidRPr="00B236F4" w:rsidRDefault="00B236F4" w:rsidP="007B3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8"/>
              </w:rPr>
            </w:pPr>
            <w:r w:rsidRPr="00B236F4">
              <w:rPr>
                <w:rFonts w:ascii="Arial" w:hAnsi="Arial" w:cs="Arial"/>
                <w:b/>
                <w:bCs/>
                <w:color w:val="000000"/>
                <w:sz w:val="12"/>
                <w:szCs w:val="18"/>
              </w:rPr>
              <w:t>w PLN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40F9F" w14:textId="77777777" w:rsidR="00B236F4" w:rsidRPr="00B236F4" w:rsidRDefault="00B236F4" w:rsidP="007B3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8"/>
              </w:rPr>
            </w:pPr>
            <w:r w:rsidRPr="00B236F4">
              <w:rPr>
                <w:rFonts w:ascii="Arial" w:hAnsi="Arial" w:cs="Arial"/>
                <w:b/>
                <w:bCs/>
                <w:color w:val="000000"/>
                <w:sz w:val="12"/>
                <w:szCs w:val="18"/>
              </w:rPr>
              <w:t>Wartość oferty brutto</w:t>
            </w:r>
          </w:p>
          <w:p w14:paraId="39C84458" w14:textId="77777777" w:rsidR="00B236F4" w:rsidRPr="00B236F4" w:rsidRDefault="00B236F4" w:rsidP="007B3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8"/>
              </w:rPr>
            </w:pPr>
            <w:r w:rsidRPr="00B236F4">
              <w:rPr>
                <w:rFonts w:ascii="Arial" w:hAnsi="Arial" w:cs="Arial"/>
                <w:b/>
                <w:bCs/>
                <w:color w:val="000000"/>
                <w:sz w:val="12"/>
                <w:szCs w:val="18"/>
              </w:rPr>
              <w:t>w PLN</w:t>
            </w:r>
          </w:p>
        </w:tc>
        <w:tc>
          <w:tcPr>
            <w:tcW w:w="1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2A7EE" w14:textId="77777777" w:rsidR="00B236F4" w:rsidRDefault="00B236F4" w:rsidP="007B3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125A2" w14:textId="77777777" w:rsidR="00B236F4" w:rsidRDefault="00B236F4" w:rsidP="007B3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AD9F55" w14:textId="77777777" w:rsidR="00B236F4" w:rsidRDefault="00B236F4" w:rsidP="007B3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236F4" w14:paraId="1FEAAEC5" w14:textId="77777777" w:rsidTr="00D80D5F">
        <w:trPr>
          <w:trHeight w:val="1094"/>
          <w:jc w:val="center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9E5F2" w14:textId="77777777" w:rsidR="00B236F4" w:rsidRDefault="00B236F4" w:rsidP="007B3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76109" w14:textId="77777777" w:rsidR="00B236F4" w:rsidRDefault="00B236F4" w:rsidP="007B3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MAGIC SERVICE Robert Soldak</w:t>
            </w:r>
          </w:p>
          <w:p w14:paraId="2CA2744E" w14:textId="77777777" w:rsidR="00B236F4" w:rsidRDefault="00B236F4" w:rsidP="007B3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ul. Ołtaszyńska 44</w:t>
            </w:r>
          </w:p>
          <w:p w14:paraId="6F54AC99" w14:textId="77777777" w:rsidR="00B236F4" w:rsidRDefault="00B236F4" w:rsidP="007B3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53-010 Wrocław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E68BD" w14:textId="77777777" w:rsidR="00B236F4" w:rsidRPr="00C2380A" w:rsidRDefault="00B236F4" w:rsidP="007B3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21,27</w:t>
            </w:r>
            <w:r w:rsidRPr="00C2380A">
              <w:rPr>
                <w:rFonts w:ascii="Arial" w:hAnsi="Arial" w:cs="Arial"/>
                <w:color w:val="000000"/>
                <w:sz w:val="18"/>
                <w:szCs w:val="18"/>
              </w:rPr>
              <w:t xml:space="preserve"> zł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4D795" w14:textId="77777777" w:rsidR="00B236F4" w:rsidRPr="00C2380A" w:rsidRDefault="00B236F4" w:rsidP="007B3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26,16</w:t>
            </w:r>
            <w:r w:rsidRPr="00C2380A">
              <w:rPr>
                <w:rFonts w:ascii="Arial" w:hAnsi="Arial" w:cs="Arial"/>
                <w:color w:val="000000"/>
                <w:sz w:val="18"/>
                <w:szCs w:val="18"/>
              </w:rPr>
              <w:t xml:space="preserve"> zł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F1618" w14:textId="77777777" w:rsidR="00B236F4" w:rsidRDefault="00B236F4" w:rsidP="007B3B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1,90% - 50 pkt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F5B95" w14:textId="77777777" w:rsidR="00B236F4" w:rsidRPr="00834199" w:rsidRDefault="00B236F4" w:rsidP="007B3B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dni – 40 pkt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913D6" w14:textId="77777777" w:rsidR="00B236F4" w:rsidRDefault="00B236F4" w:rsidP="007B3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 pkt</w:t>
            </w:r>
          </w:p>
        </w:tc>
      </w:tr>
    </w:tbl>
    <w:p w14:paraId="1FBA178C" w14:textId="77777777" w:rsidR="001873EC" w:rsidRDefault="001873EC" w:rsidP="001873EC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14:paraId="173DA59B" w14:textId="77777777" w:rsidR="0012032A" w:rsidRDefault="00922761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5. Zamawiający nie ustanowił dynamicznego systemu zakupów.</w:t>
      </w:r>
    </w:p>
    <w:p w14:paraId="24223A88" w14:textId="77777777" w:rsidR="0012032A" w:rsidRDefault="00922761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6. Zamawiający nie dopuścił dynamicznego systemu zakupów.</w:t>
      </w:r>
    </w:p>
    <w:sectPr w:rsidR="0012032A" w:rsidSect="001873EC">
      <w:pgSz w:w="12240" w:h="15840"/>
      <w:pgMar w:top="1440" w:right="144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47025" w14:textId="77777777" w:rsidR="000C44C2" w:rsidRDefault="000C44C2" w:rsidP="00922761">
      <w:pPr>
        <w:spacing w:after="0" w:line="240" w:lineRule="auto"/>
      </w:pPr>
      <w:r>
        <w:separator/>
      </w:r>
    </w:p>
  </w:endnote>
  <w:endnote w:type="continuationSeparator" w:id="0">
    <w:p w14:paraId="42FB75D8" w14:textId="77777777" w:rsidR="000C44C2" w:rsidRDefault="000C44C2" w:rsidP="0092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A8539" w14:textId="77777777" w:rsidR="000C44C2" w:rsidRDefault="000C44C2" w:rsidP="00922761">
      <w:pPr>
        <w:spacing w:after="0" w:line="240" w:lineRule="auto"/>
      </w:pPr>
      <w:r>
        <w:separator/>
      </w:r>
    </w:p>
  </w:footnote>
  <w:footnote w:type="continuationSeparator" w:id="0">
    <w:p w14:paraId="38DE8524" w14:textId="77777777" w:rsidR="000C44C2" w:rsidRDefault="000C44C2" w:rsidP="00922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C46C8"/>
    <w:multiLevelType w:val="hybridMultilevel"/>
    <w:tmpl w:val="8D046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87A982"/>
    <w:rsid w:val="000C44C2"/>
    <w:rsid w:val="0012032A"/>
    <w:rsid w:val="001873EC"/>
    <w:rsid w:val="001C7701"/>
    <w:rsid w:val="002E77CD"/>
    <w:rsid w:val="00431D64"/>
    <w:rsid w:val="00671CBC"/>
    <w:rsid w:val="00680730"/>
    <w:rsid w:val="00922761"/>
    <w:rsid w:val="009B6AF0"/>
    <w:rsid w:val="00B236F4"/>
    <w:rsid w:val="00BD4BC0"/>
    <w:rsid w:val="00BE08DF"/>
    <w:rsid w:val="00CC2159"/>
    <w:rsid w:val="00D80D5F"/>
    <w:rsid w:val="00DE60E7"/>
    <w:rsid w:val="00E4495E"/>
    <w:rsid w:val="00F02F6B"/>
    <w:rsid w:val="00F359E5"/>
    <w:rsid w:val="2E87A982"/>
    <w:rsid w:val="3815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CD4D1D"/>
  <w15:docId w15:val="{577FD0CA-7A73-446D-8C20-99D36105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2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761"/>
  </w:style>
  <w:style w:type="paragraph" w:styleId="Stopka">
    <w:name w:val="footer"/>
    <w:basedOn w:val="Normalny"/>
    <w:link w:val="StopkaZnak"/>
    <w:uiPriority w:val="99"/>
    <w:unhideWhenUsed/>
    <w:rsid w:val="00922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761"/>
  </w:style>
  <w:style w:type="paragraph" w:styleId="Akapitzlist">
    <w:name w:val="List Paragraph"/>
    <w:basedOn w:val="Normalny"/>
    <w:uiPriority w:val="34"/>
    <w:qFormat/>
    <w:rsid w:val="00BE0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DEC7BD8-D3DC-4A0F-85E5-2C7A0F95540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Król Magdalena</dc:creator>
  <cp:lastModifiedBy>Krupa Marcin</cp:lastModifiedBy>
  <cp:revision>6</cp:revision>
  <dcterms:created xsi:type="dcterms:W3CDTF">2024-05-06T12:53:00Z</dcterms:created>
  <dcterms:modified xsi:type="dcterms:W3CDTF">2025-01-23T14:19:00Z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42ef9d45-a87a-4fea-b418-f8c702f375c8</vt:lpwstr>
  </property>
  <property fmtid="{D5CDD505-2E9C-101B-9397-08002B2CF9AE}" pid="3" name="bjSaver">
    <vt:lpwstr>CSunRdxXUXL7vGOJDdPGjWyVg1XJzz03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Król Magdalena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10.80.40.192</vt:lpwstr>
  </property>
</Properties>
</file>