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9FE" w:rsidRPr="00800ADE" w:rsidRDefault="003579FE" w:rsidP="003579FE">
      <w:pPr>
        <w:widowControl w:val="0"/>
        <w:suppressAutoHyphens/>
        <w:ind w:left="6372" w:hanging="135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800ADE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Załącznik nr </w:t>
      </w: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6</w:t>
      </w:r>
      <w:r w:rsidRPr="00800ADE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do SWZ</w:t>
      </w:r>
    </w:p>
    <w:p w:rsidR="003579FE" w:rsidRPr="00991566" w:rsidRDefault="003579FE" w:rsidP="003579FE">
      <w:pPr>
        <w:pStyle w:val="Nagwek4"/>
        <w:rPr>
          <w:rFonts w:ascii="Calibri" w:hAnsi="Calibri"/>
          <w:sz w:val="22"/>
          <w:szCs w:val="22"/>
          <w:u w:val="none"/>
        </w:rPr>
      </w:pPr>
      <w:r w:rsidRPr="00161EF4">
        <w:rPr>
          <w:rFonts w:ascii="Calibri" w:hAnsi="Calibri"/>
          <w:i/>
          <w:sz w:val="22"/>
          <w:szCs w:val="22"/>
          <w:u w:val="none"/>
        </w:rPr>
        <w:t>Projekt</w:t>
      </w:r>
    </w:p>
    <w:p w:rsidR="003579FE" w:rsidRPr="00ED7A27" w:rsidRDefault="003579FE" w:rsidP="003579FE">
      <w:pPr>
        <w:pStyle w:val="Nagwek4"/>
        <w:rPr>
          <w:rFonts w:ascii="Calibri" w:hAnsi="Calibri"/>
          <w:szCs w:val="24"/>
          <w:u w:val="none"/>
        </w:rPr>
      </w:pPr>
      <w:r w:rsidRPr="00ED7A27">
        <w:rPr>
          <w:rFonts w:ascii="Calibri" w:hAnsi="Calibri"/>
          <w:szCs w:val="24"/>
          <w:u w:val="none"/>
        </w:rPr>
        <w:t>U M O W A     N A J M U</w:t>
      </w: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sz w:val="22"/>
          <w:szCs w:val="22"/>
        </w:rPr>
        <w:t xml:space="preserve">zawarta w dniu </w:t>
      </w:r>
      <w:r>
        <w:rPr>
          <w:rFonts w:ascii="Calibri" w:hAnsi="Calibri"/>
          <w:sz w:val="22"/>
          <w:szCs w:val="22"/>
        </w:rPr>
        <w:t>…………………..…… 2025</w:t>
      </w:r>
      <w:r w:rsidRPr="00991566">
        <w:rPr>
          <w:rFonts w:ascii="Calibri" w:hAnsi="Calibri"/>
          <w:sz w:val="22"/>
          <w:szCs w:val="22"/>
        </w:rPr>
        <w:t xml:space="preserve"> r. w Świdnicy pomiędzy:</w:t>
      </w: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Powiatem Świdnickim</w:t>
      </w:r>
      <w:r w:rsidRPr="00991566">
        <w:rPr>
          <w:rFonts w:ascii="Calibri" w:hAnsi="Calibri"/>
          <w:sz w:val="22"/>
          <w:szCs w:val="22"/>
        </w:rPr>
        <w:t xml:space="preserve"> reprezentowanym przez Zarząd Powiatu, w imieniu którego działają:</w:t>
      </w:r>
    </w:p>
    <w:p w:rsidR="003579FE" w:rsidRPr="00991566" w:rsidRDefault="003579FE" w:rsidP="003579FE">
      <w:pPr>
        <w:jc w:val="both"/>
        <w:rPr>
          <w:rFonts w:ascii="Calibri" w:hAnsi="Calibri"/>
          <w:bCs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1</w:t>
      </w:r>
      <w:r>
        <w:rPr>
          <w:rFonts w:ascii="Calibri" w:hAnsi="Calibri"/>
          <w:b/>
          <w:sz w:val="22"/>
          <w:szCs w:val="22"/>
        </w:rPr>
        <w:t>.  Pan Piotr Fedorowicz</w:t>
      </w:r>
      <w:r w:rsidRPr="00991566">
        <w:rPr>
          <w:rFonts w:ascii="Calibri" w:hAnsi="Calibri"/>
          <w:b/>
          <w:sz w:val="22"/>
          <w:szCs w:val="22"/>
        </w:rPr>
        <w:t xml:space="preserve">              – Starosta  Świdnicki</w:t>
      </w:r>
      <w:r w:rsidRPr="00991566">
        <w:rPr>
          <w:rFonts w:ascii="Calibri" w:hAnsi="Calibri"/>
          <w:bCs/>
          <w:sz w:val="22"/>
          <w:szCs w:val="22"/>
        </w:rPr>
        <w:t>,</w:t>
      </w:r>
    </w:p>
    <w:p w:rsidR="003579FE" w:rsidRPr="00991566" w:rsidRDefault="003579FE" w:rsidP="003579FE">
      <w:pPr>
        <w:jc w:val="both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 xml:space="preserve">2.  </w:t>
      </w:r>
      <w:r>
        <w:rPr>
          <w:rFonts w:ascii="Calibri" w:hAnsi="Calibri"/>
          <w:b/>
          <w:sz w:val="22"/>
          <w:szCs w:val="22"/>
        </w:rPr>
        <w:t xml:space="preserve">Pan Zygmunt </w:t>
      </w:r>
      <w:proofErr w:type="spellStart"/>
      <w:r>
        <w:rPr>
          <w:rFonts w:ascii="Calibri" w:hAnsi="Calibri"/>
          <w:b/>
          <w:sz w:val="22"/>
          <w:szCs w:val="22"/>
        </w:rPr>
        <w:t>Worsa</w:t>
      </w:r>
      <w:proofErr w:type="spellEnd"/>
      <w:r>
        <w:rPr>
          <w:rFonts w:ascii="Calibri" w:hAnsi="Calibri"/>
          <w:b/>
          <w:sz w:val="22"/>
          <w:szCs w:val="22"/>
        </w:rPr>
        <w:t xml:space="preserve">                </w:t>
      </w:r>
      <w:r w:rsidRPr="00991566">
        <w:rPr>
          <w:rFonts w:ascii="Calibri" w:hAnsi="Calibri"/>
          <w:b/>
          <w:sz w:val="22"/>
          <w:szCs w:val="22"/>
        </w:rPr>
        <w:t xml:space="preserve">– </w:t>
      </w:r>
      <w:r>
        <w:rPr>
          <w:rFonts w:ascii="Calibri" w:hAnsi="Calibri"/>
          <w:b/>
          <w:sz w:val="22"/>
          <w:szCs w:val="22"/>
        </w:rPr>
        <w:t>Wicestarosta Świdnicki</w:t>
      </w:r>
      <w:r w:rsidRPr="00991566">
        <w:rPr>
          <w:rFonts w:ascii="Calibri" w:hAnsi="Calibri"/>
          <w:bCs/>
          <w:sz w:val="22"/>
          <w:szCs w:val="22"/>
        </w:rPr>
        <w:t>,</w:t>
      </w:r>
      <w:r w:rsidRPr="00991566">
        <w:rPr>
          <w:rFonts w:ascii="Calibri" w:hAnsi="Calibri"/>
          <w:b/>
          <w:sz w:val="22"/>
          <w:szCs w:val="22"/>
        </w:rPr>
        <w:t xml:space="preserve">     </w:t>
      </w:r>
    </w:p>
    <w:p w:rsidR="003579FE" w:rsidRPr="00991566" w:rsidRDefault="003579FE" w:rsidP="003579FE">
      <w:pPr>
        <w:jc w:val="both"/>
        <w:rPr>
          <w:rFonts w:ascii="Calibri" w:hAnsi="Calibri"/>
          <w:bCs/>
          <w:sz w:val="22"/>
          <w:szCs w:val="22"/>
        </w:rPr>
      </w:pPr>
      <w:r w:rsidRPr="00991566">
        <w:rPr>
          <w:rFonts w:ascii="Calibri" w:hAnsi="Calibri"/>
          <w:sz w:val="22"/>
          <w:szCs w:val="22"/>
        </w:rPr>
        <w:t>zwanym dalej „</w:t>
      </w:r>
      <w:r w:rsidRPr="00991566">
        <w:rPr>
          <w:rFonts w:ascii="Calibri" w:hAnsi="Calibri"/>
          <w:b/>
          <w:sz w:val="22"/>
          <w:szCs w:val="22"/>
        </w:rPr>
        <w:t>Wynajmującym”</w:t>
      </w:r>
      <w:r w:rsidRPr="00991566">
        <w:rPr>
          <w:rFonts w:ascii="Calibri" w:hAnsi="Calibri"/>
          <w:bCs/>
          <w:sz w:val="22"/>
          <w:szCs w:val="22"/>
        </w:rPr>
        <w:t>,</w:t>
      </w:r>
      <w:r>
        <w:rPr>
          <w:rFonts w:ascii="Calibri" w:hAnsi="Calibri"/>
          <w:bCs/>
          <w:sz w:val="22"/>
          <w:szCs w:val="22"/>
        </w:rPr>
        <w:t xml:space="preserve"> </w:t>
      </w:r>
    </w:p>
    <w:p w:rsidR="003579FE" w:rsidRPr="00991566" w:rsidRDefault="003579FE" w:rsidP="003579FE">
      <w:pPr>
        <w:jc w:val="both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a</w:t>
      </w:r>
    </w:p>
    <w:p w:rsidR="003579FE" w:rsidRDefault="003579FE" w:rsidP="003579F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, który reprezentuje/reprezentują:</w:t>
      </w:r>
    </w:p>
    <w:p w:rsidR="003579FE" w:rsidRDefault="003579FE" w:rsidP="003579FE">
      <w:pPr>
        <w:jc w:val="both"/>
        <w:rPr>
          <w:rFonts w:ascii="Calibri" w:hAnsi="Calibri"/>
          <w:sz w:val="22"/>
          <w:szCs w:val="22"/>
        </w:rPr>
      </w:pPr>
    </w:p>
    <w:p w:rsidR="003579FE" w:rsidRDefault="003579FE" w:rsidP="003579F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……………………………….………………. </w:t>
      </w:r>
      <w:r w:rsidRPr="00703F69">
        <w:rPr>
          <w:rFonts w:ascii="Calibri" w:hAnsi="Calibri"/>
          <w:b/>
          <w:sz w:val="22"/>
          <w:szCs w:val="22"/>
        </w:rPr>
        <w:t xml:space="preserve"> –</w:t>
      </w:r>
      <w:r>
        <w:rPr>
          <w:rFonts w:ascii="Calibri" w:hAnsi="Calibri"/>
          <w:b/>
          <w:sz w:val="22"/>
          <w:szCs w:val="22"/>
        </w:rPr>
        <w:t xml:space="preserve"> </w:t>
      </w:r>
      <w:r w:rsidRPr="00703F69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………………………………………………………</w:t>
      </w:r>
      <w:r w:rsidRPr="00703F69">
        <w:rPr>
          <w:rFonts w:ascii="Calibri" w:hAnsi="Calibri"/>
          <w:sz w:val="22"/>
          <w:szCs w:val="22"/>
        </w:rPr>
        <w:t>,</w:t>
      </w:r>
    </w:p>
    <w:p w:rsidR="003579FE" w:rsidRDefault="003579FE" w:rsidP="003579FE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………………………………………………….  </w:t>
      </w:r>
      <w:r w:rsidRPr="00AA5A4A">
        <w:rPr>
          <w:rFonts w:ascii="Calibri" w:hAnsi="Calibri"/>
          <w:sz w:val="22"/>
          <w:szCs w:val="22"/>
        </w:rPr>
        <w:t>–</w:t>
      </w:r>
      <w:r>
        <w:rPr>
          <w:rFonts w:ascii="Calibri" w:hAnsi="Calibri"/>
          <w:sz w:val="22"/>
          <w:szCs w:val="22"/>
        </w:rPr>
        <w:t xml:space="preserve">  ………………………………………………………..,</w:t>
      </w:r>
    </w:p>
    <w:p w:rsidR="003579FE" w:rsidRPr="00703F69" w:rsidRDefault="003579FE" w:rsidP="003579FE">
      <w:pPr>
        <w:jc w:val="both"/>
        <w:rPr>
          <w:rFonts w:ascii="Calibri" w:hAnsi="Calibri"/>
          <w:b/>
          <w:sz w:val="22"/>
          <w:szCs w:val="22"/>
        </w:rPr>
      </w:pPr>
      <w:r w:rsidRPr="00703F69">
        <w:rPr>
          <w:rFonts w:ascii="Calibri" w:hAnsi="Calibri"/>
          <w:b/>
          <w:sz w:val="22"/>
          <w:szCs w:val="22"/>
        </w:rPr>
        <w:t xml:space="preserve"> </w:t>
      </w:r>
    </w:p>
    <w:p w:rsidR="003579FE" w:rsidRPr="00991566" w:rsidRDefault="003579FE" w:rsidP="003579FE">
      <w:pPr>
        <w:jc w:val="both"/>
        <w:rPr>
          <w:rFonts w:ascii="Calibri" w:hAnsi="Calibri"/>
          <w:bCs/>
          <w:sz w:val="22"/>
          <w:szCs w:val="22"/>
        </w:rPr>
      </w:pPr>
      <w:r w:rsidRPr="00991566">
        <w:rPr>
          <w:rFonts w:ascii="Calibri" w:hAnsi="Calibri"/>
          <w:sz w:val="22"/>
          <w:szCs w:val="22"/>
        </w:rPr>
        <w:t xml:space="preserve">zwanym dalej </w:t>
      </w:r>
      <w:r w:rsidRPr="00991566">
        <w:rPr>
          <w:rFonts w:ascii="Calibri" w:hAnsi="Calibri"/>
          <w:b/>
          <w:sz w:val="22"/>
          <w:szCs w:val="22"/>
        </w:rPr>
        <w:t>„Najemcą”</w:t>
      </w:r>
      <w:r w:rsidRPr="0084471B">
        <w:rPr>
          <w:rFonts w:ascii="Calibri" w:hAnsi="Calibri"/>
          <w:bCs/>
          <w:sz w:val="22"/>
          <w:szCs w:val="22"/>
        </w:rPr>
        <w:t>,</w:t>
      </w:r>
    </w:p>
    <w:p w:rsidR="003579FE" w:rsidRPr="00991566" w:rsidRDefault="003579FE" w:rsidP="003579FE">
      <w:pPr>
        <w:jc w:val="both"/>
        <w:rPr>
          <w:rFonts w:ascii="Calibri" w:hAnsi="Calibri"/>
          <w:b/>
          <w:sz w:val="22"/>
          <w:szCs w:val="22"/>
        </w:rPr>
      </w:pPr>
    </w:p>
    <w:p w:rsidR="003579FE" w:rsidRPr="00991566" w:rsidRDefault="003579FE" w:rsidP="003579FE">
      <w:pPr>
        <w:pStyle w:val="Tekstpodstawowy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sz w:val="22"/>
          <w:szCs w:val="22"/>
        </w:rPr>
        <w:t>następującej treści :</w:t>
      </w:r>
      <w:r w:rsidRPr="00991566">
        <w:rPr>
          <w:rFonts w:ascii="Calibri" w:hAnsi="Calibri"/>
          <w:b/>
          <w:sz w:val="22"/>
          <w:szCs w:val="22"/>
        </w:rPr>
        <w:tab/>
      </w:r>
    </w:p>
    <w:p w:rsidR="003579FE" w:rsidRPr="00991566" w:rsidRDefault="003579FE" w:rsidP="003579FE">
      <w:pPr>
        <w:jc w:val="both"/>
        <w:rPr>
          <w:rFonts w:ascii="Calibri" w:hAnsi="Calibri"/>
          <w:b/>
          <w:sz w:val="22"/>
          <w:szCs w:val="22"/>
        </w:rPr>
      </w:pPr>
    </w:p>
    <w:p w:rsidR="003579FE" w:rsidRPr="00991566" w:rsidRDefault="003579FE" w:rsidP="003579FE">
      <w:pPr>
        <w:jc w:val="center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§  1</w:t>
      </w:r>
    </w:p>
    <w:p w:rsidR="003579FE" w:rsidRPr="00991566" w:rsidRDefault="003579FE" w:rsidP="003579FE">
      <w:pPr>
        <w:pStyle w:val="Tekstpodstawowy2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sz w:val="22"/>
          <w:szCs w:val="22"/>
        </w:rPr>
        <w:t>1.</w:t>
      </w:r>
      <w:r w:rsidRPr="00991566">
        <w:rPr>
          <w:rFonts w:ascii="Calibri" w:hAnsi="Calibri"/>
          <w:b/>
          <w:sz w:val="22"/>
          <w:szCs w:val="22"/>
        </w:rPr>
        <w:t xml:space="preserve">Wynajmujący </w:t>
      </w:r>
      <w:r w:rsidRPr="00991566">
        <w:rPr>
          <w:rFonts w:ascii="Calibri" w:hAnsi="Calibri"/>
          <w:sz w:val="22"/>
          <w:szCs w:val="22"/>
        </w:rPr>
        <w:t xml:space="preserve">oddaje w najem, a </w:t>
      </w:r>
      <w:r w:rsidRPr="00991566">
        <w:rPr>
          <w:rFonts w:ascii="Calibri" w:hAnsi="Calibri"/>
          <w:b/>
          <w:sz w:val="22"/>
          <w:szCs w:val="22"/>
        </w:rPr>
        <w:t xml:space="preserve">Najemca </w:t>
      </w:r>
      <w:r w:rsidRPr="00991566">
        <w:rPr>
          <w:rFonts w:ascii="Calibri" w:hAnsi="Calibri"/>
          <w:sz w:val="22"/>
          <w:szCs w:val="22"/>
        </w:rPr>
        <w:t xml:space="preserve">przyjmuje, </w:t>
      </w:r>
      <w:r>
        <w:rPr>
          <w:rFonts w:ascii="Calibri" w:hAnsi="Calibri"/>
          <w:sz w:val="22"/>
          <w:szCs w:val="22"/>
        </w:rPr>
        <w:t>lokal</w:t>
      </w:r>
      <w:r w:rsidRPr="0099156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użytkowy </w:t>
      </w:r>
      <w:r w:rsidRPr="00991566">
        <w:rPr>
          <w:rFonts w:ascii="Calibri" w:hAnsi="Calibri"/>
          <w:sz w:val="22"/>
          <w:szCs w:val="22"/>
        </w:rPr>
        <w:t xml:space="preserve">o powierzchni </w:t>
      </w:r>
      <w:r>
        <w:rPr>
          <w:rFonts w:ascii="Calibri" w:hAnsi="Calibri"/>
          <w:sz w:val="22"/>
          <w:szCs w:val="22"/>
        </w:rPr>
        <w:t>9,4</w:t>
      </w:r>
      <w:r w:rsidRPr="00991566">
        <w:rPr>
          <w:rFonts w:ascii="Calibri" w:hAnsi="Calibri"/>
          <w:sz w:val="22"/>
          <w:szCs w:val="22"/>
        </w:rPr>
        <w:t xml:space="preserve"> m</w:t>
      </w:r>
      <w:r w:rsidRPr="00991566"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>, położony</w:t>
      </w:r>
      <w:r>
        <w:rPr>
          <w:rFonts w:ascii="Calibri" w:hAnsi="Calibri"/>
          <w:sz w:val="22"/>
          <w:szCs w:val="22"/>
        </w:rPr>
        <w:br/>
        <w:t xml:space="preserve">  </w:t>
      </w:r>
      <w:r w:rsidRPr="00991566">
        <w:rPr>
          <w:rFonts w:ascii="Calibri" w:hAnsi="Calibri"/>
          <w:sz w:val="22"/>
          <w:szCs w:val="22"/>
        </w:rPr>
        <w:t xml:space="preserve"> na </w:t>
      </w:r>
      <w:r>
        <w:rPr>
          <w:rFonts w:ascii="Calibri" w:hAnsi="Calibri"/>
          <w:sz w:val="22"/>
          <w:szCs w:val="22"/>
        </w:rPr>
        <w:t>drugim</w:t>
      </w:r>
      <w:r w:rsidRPr="00991566">
        <w:rPr>
          <w:rFonts w:ascii="Calibri" w:hAnsi="Calibri"/>
          <w:sz w:val="22"/>
          <w:szCs w:val="22"/>
        </w:rPr>
        <w:t xml:space="preserve"> piętrze budynku Starostwa Powiatowego w Świdnicy przy ulicy</w:t>
      </w:r>
      <w:r>
        <w:rPr>
          <w:rFonts w:ascii="Calibri" w:hAnsi="Calibri"/>
          <w:sz w:val="22"/>
          <w:szCs w:val="22"/>
        </w:rPr>
        <w:t xml:space="preserve"> </w:t>
      </w:r>
      <w:r w:rsidRPr="00991566">
        <w:rPr>
          <w:rFonts w:ascii="Calibri" w:hAnsi="Calibri"/>
          <w:sz w:val="22"/>
          <w:szCs w:val="22"/>
        </w:rPr>
        <w:t xml:space="preserve">M. Skłodowskiej-Curie 7, </w:t>
      </w:r>
      <w:r>
        <w:rPr>
          <w:rFonts w:ascii="Calibri" w:hAnsi="Calibri"/>
          <w:sz w:val="22"/>
          <w:szCs w:val="22"/>
        </w:rPr>
        <w:br/>
        <w:t xml:space="preserve">   </w:t>
      </w:r>
      <w:r w:rsidRPr="00991566">
        <w:rPr>
          <w:rFonts w:ascii="Calibri" w:hAnsi="Calibri"/>
          <w:sz w:val="22"/>
          <w:szCs w:val="22"/>
        </w:rPr>
        <w:t>z przeznaczeniem na punkt kasowy.</w:t>
      </w: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sz w:val="22"/>
          <w:szCs w:val="22"/>
        </w:rPr>
        <w:t>2.</w:t>
      </w:r>
      <w:r w:rsidRPr="00991566">
        <w:rPr>
          <w:rFonts w:ascii="Calibri" w:hAnsi="Calibri"/>
          <w:b/>
          <w:sz w:val="22"/>
          <w:szCs w:val="22"/>
        </w:rPr>
        <w:t>Najemca</w:t>
      </w:r>
      <w:r w:rsidRPr="00991566">
        <w:rPr>
          <w:rFonts w:ascii="Calibri" w:hAnsi="Calibri"/>
          <w:sz w:val="22"/>
          <w:szCs w:val="22"/>
        </w:rPr>
        <w:t xml:space="preserve"> zobowiązany</w:t>
      </w:r>
      <w:r w:rsidRPr="00FA00E5">
        <w:t xml:space="preserve"> </w:t>
      </w:r>
      <w:r w:rsidRPr="00991566">
        <w:rPr>
          <w:rFonts w:ascii="Calibri" w:hAnsi="Calibri"/>
          <w:sz w:val="22"/>
          <w:szCs w:val="22"/>
        </w:rPr>
        <w:t xml:space="preserve">jest we własnym zakresie i na własny koszt wykonać prace adaptacyjne </w:t>
      </w:r>
      <w:r>
        <w:rPr>
          <w:rFonts w:ascii="Calibri" w:hAnsi="Calibri"/>
          <w:sz w:val="22"/>
          <w:szCs w:val="22"/>
        </w:rPr>
        <w:br/>
        <w:t xml:space="preserve">   </w:t>
      </w:r>
      <w:r w:rsidRPr="00991566">
        <w:rPr>
          <w:rFonts w:ascii="Calibri" w:hAnsi="Calibri"/>
          <w:sz w:val="22"/>
          <w:szCs w:val="22"/>
        </w:rPr>
        <w:t xml:space="preserve">oraz zainstalować niezbędne wyposażenie do wykonywania usług bankowych po uzgodnieniu </w:t>
      </w:r>
      <w:r>
        <w:rPr>
          <w:rFonts w:ascii="Calibri" w:hAnsi="Calibri"/>
          <w:sz w:val="22"/>
          <w:szCs w:val="22"/>
        </w:rPr>
        <w:br/>
        <w:t xml:space="preserve">   </w:t>
      </w:r>
      <w:r w:rsidRPr="00991566">
        <w:rPr>
          <w:rFonts w:ascii="Calibri" w:hAnsi="Calibri"/>
          <w:sz w:val="22"/>
          <w:szCs w:val="22"/>
        </w:rPr>
        <w:t xml:space="preserve">z </w:t>
      </w:r>
      <w:r w:rsidRPr="00991566">
        <w:rPr>
          <w:rFonts w:ascii="Calibri" w:hAnsi="Calibri"/>
          <w:b/>
          <w:sz w:val="22"/>
          <w:szCs w:val="22"/>
        </w:rPr>
        <w:t>Wynajmującym</w:t>
      </w:r>
      <w:r w:rsidRPr="0084471B">
        <w:rPr>
          <w:rFonts w:ascii="Calibri" w:hAnsi="Calibri"/>
          <w:sz w:val="22"/>
          <w:szCs w:val="22"/>
        </w:rPr>
        <w:t>.</w:t>
      </w: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</w:p>
    <w:p w:rsidR="003579FE" w:rsidRPr="00E36A32" w:rsidRDefault="003579FE" w:rsidP="003579FE">
      <w:pPr>
        <w:jc w:val="center"/>
        <w:rPr>
          <w:rFonts w:ascii="Calibri" w:hAnsi="Calibri"/>
          <w:b/>
          <w:color w:val="000000" w:themeColor="text1"/>
          <w:sz w:val="22"/>
          <w:szCs w:val="22"/>
        </w:rPr>
      </w:pPr>
      <w:r w:rsidRPr="00E36A32">
        <w:rPr>
          <w:rFonts w:ascii="Calibri" w:hAnsi="Calibri"/>
          <w:b/>
          <w:color w:val="000000" w:themeColor="text1"/>
          <w:sz w:val="22"/>
          <w:szCs w:val="22"/>
        </w:rPr>
        <w:t>§</w:t>
      </w:r>
      <w:r w:rsidRPr="00E36A32">
        <w:rPr>
          <w:rFonts w:ascii="Calibri" w:hAnsi="Calibri"/>
          <w:color w:val="000000" w:themeColor="text1"/>
          <w:sz w:val="22"/>
          <w:szCs w:val="22"/>
        </w:rPr>
        <w:t xml:space="preserve">  </w:t>
      </w:r>
      <w:r w:rsidRPr="00E36A32">
        <w:rPr>
          <w:rFonts w:ascii="Calibri" w:hAnsi="Calibri"/>
          <w:b/>
          <w:color w:val="000000" w:themeColor="text1"/>
          <w:sz w:val="22"/>
          <w:szCs w:val="22"/>
        </w:rPr>
        <w:t>2</w:t>
      </w:r>
    </w:p>
    <w:p w:rsidR="003579FE" w:rsidRPr="00E36A32" w:rsidRDefault="003579FE" w:rsidP="003579FE">
      <w:pPr>
        <w:pStyle w:val="Tekstpodstawowy"/>
        <w:rPr>
          <w:rFonts w:ascii="Calibri" w:hAnsi="Calibri"/>
          <w:color w:val="000000" w:themeColor="text1"/>
          <w:sz w:val="22"/>
          <w:szCs w:val="22"/>
        </w:rPr>
      </w:pPr>
      <w:r w:rsidRPr="00E36A32">
        <w:rPr>
          <w:rFonts w:ascii="Calibri" w:hAnsi="Calibri"/>
          <w:color w:val="000000" w:themeColor="text1"/>
          <w:sz w:val="22"/>
          <w:szCs w:val="22"/>
        </w:rPr>
        <w:t>Umowa zawarta jest na okres trzech lat i obowiązuje od dnia ……………………………….. 2025 r. Wynajmujący zobowiązuje się do przedłużenia umowy na czas określony do czterech lat.</w:t>
      </w:r>
    </w:p>
    <w:p w:rsidR="003579FE" w:rsidRPr="00E36A32" w:rsidRDefault="003579FE" w:rsidP="003579FE">
      <w:pPr>
        <w:pStyle w:val="Tekstpodstawowy"/>
        <w:rPr>
          <w:rFonts w:ascii="Calibri" w:hAnsi="Calibri"/>
          <w:color w:val="000000" w:themeColor="text1"/>
          <w:sz w:val="22"/>
          <w:szCs w:val="22"/>
        </w:rPr>
      </w:pPr>
    </w:p>
    <w:p w:rsidR="003579FE" w:rsidRPr="00E36A32" w:rsidRDefault="003579FE" w:rsidP="003579FE">
      <w:pPr>
        <w:jc w:val="center"/>
        <w:rPr>
          <w:rFonts w:ascii="Calibri" w:hAnsi="Calibri"/>
          <w:b/>
          <w:color w:val="000000" w:themeColor="text1"/>
          <w:sz w:val="22"/>
          <w:szCs w:val="22"/>
        </w:rPr>
      </w:pPr>
      <w:r w:rsidRPr="00E36A32">
        <w:rPr>
          <w:rFonts w:ascii="Calibri" w:hAnsi="Calibri"/>
          <w:b/>
          <w:color w:val="000000" w:themeColor="text1"/>
          <w:sz w:val="22"/>
          <w:szCs w:val="22"/>
        </w:rPr>
        <w:t>§  3</w:t>
      </w:r>
    </w:p>
    <w:p w:rsidR="003579FE" w:rsidRDefault="003579FE" w:rsidP="003579FE">
      <w:pPr>
        <w:pStyle w:val="Tekstpodstawowy"/>
        <w:rPr>
          <w:rFonts w:ascii="Calibri" w:hAnsi="Calibri"/>
          <w:sz w:val="22"/>
          <w:szCs w:val="22"/>
        </w:rPr>
      </w:pPr>
      <w:r w:rsidRPr="00E36A32">
        <w:rPr>
          <w:rFonts w:ascii="Calibri" w:hAnsi="Calibri"/>
          <w:color w:val="000000" w:themeColor="text1"/>
          <w:sz w:val="22"/>
          <w:szCs w:val="22"/>
        </w:rPr>
        <w:t>1.Stawkę czynszu najmu za 1 m</w:t>
      </w:r>
      <w:r w:rsidRPr="00E36A32">
        <w:rPr>
          <w:rFonts w:ascii="Calibri" w:hAnsi="Calibri"/>
          <w:color w:val="000000" w:themeColor="text1"/>
          <w:sz w:val="22"/>
          <w:szCs w:val="22"/>
          <w:vertAlign w:val="superscript"/>
        </w:rPr>
        <w:t>2</w:t>
      </w:r>
      <w:r w:rsidRPr="00E36A32">
        <w:rPr>
          <w:rFonts w:ascii="Calibri" w:hAnsi="Calibri"/>
          <w:color w:val="000000" w:themeColor="text1"/>
          <w:sz w:val="22"/>
          <w:szCs w:val="22"/>
        </w:rPr>
        <w:t xml:space="preserve"> powierzchni użytkowej ustala się w wysokości 40,10 zł (słownie: </w:t>
      </w:r>
      <w:r w:rsidRPr="00E36A32">
        <w:rPr>
          <w:rFonts w:ascii="Calibri" w:hAnsi="Calibri"/>
          <w:color w:val="000000" w:themeColor="text1"/>
          <w:sz w:val="22"/>
          <w:szCs w:val="22"/>
        </w:rPr>
        <w:br/>
        <w:t xml:space="preserve">    czterdzieści złotych dziesięć groszy), zgodnie z załącznikiem nr 1 do Uchwały Nr 785/2018 </w:t>
      </w:r>
      <w:r w:rsidRPr="00E36A32">
        <w:rPr>
          <w:rFonts w:ascii="Calibri" w:hAnsi="Calibri"/>
          <w:color w:val="000000" w:themeColor="text1"/>
          <w:sz w:val="22"/>
          <w:szCs w:val="22"/>
        </w:rPr>
        <w:br/>
        <w:t xml:space="preserve">    Zarządu Powiatu w Świdnicy z dnia 31 lipca 2018 r. w sprawie ustalenia minimalnych stawek </w:t>
      </w:r>
      <w:r w:rsidRPr="00E36A32">
        <w:rPr>
          <w:rFonts w:ascii="Calibri" w:hAnsi="Calibri"/>
          <w:color w:val="000000" w:themeColor="text1"/>
          <w:sz w:val="22"/>
          <w:szCs w:val="22"/>
        </w:rPr>
        <w:br/>
        <w:t xml:space="preserve">    miesięcznych czynszu najmu i dzierżawy lokali użytkowych stanowiących własność Powiatu </w:t>
      </w:r>
      <w:r w:rsidRPr="00E36A32">
        <w:rPr>
          <w:rFonts w:ascii="Calibri" w:hAnsi="Calibri"/>
          <w:color w:val="000000" w:themeColor="text1"/>
          <w:sz w:val="22"/>
          <w:szCs w:val="22"/>
        </w:rPr>
        <w:br/>
        <w:t xml:space="preserve">    Świdnickiego, ulg w ich wysokości, minimalnych stawek czynszu dla potrzeb wynajmu sali </w:t>
      </w:r>
      <w:r w:rsidRPr="00E36A32">
        <w:rPr>
          <w:rFonts w:ascii="Calibri" w:hAnsi="Calibri"/>
          <w:color w:val="000000" w:themeColor="text1"/>
          <w:sz w:val="22"/>
          <w:szCs w:val="22"/>
        </w:rPr>
        <w:br/>
        <w:t xml:space="preserve">    widowiskowej w kompleksie I Liceum Ogólnokształcącego im. Jana Kasprowicza w Świdnicy oraz zasad </w:t>
      </w:r>
      <w:r w:rsidRPr="00E36A32">
        <w:rPr>
          <w:rFonts w:ascii="Calibri" w:hAnsi="Calibri"/>
          <w:color w:val="000000" w:themeColor="text1"/>
          <w:sz w:val="22"/>
          <w:szCs w:val="22"/>
        </w:rPr>
        <w:br/>
        <w:t xml:space="preserve">    wynajmu i dzierżawy nieruchomości lub ich części na czas oznaczony do 3 lat – w wersji obowiązującej </w:t>
      </w:r>
      <w:r w:rsidRPr="00E36A32">
        <w:rPr>
          <w:rFonts w:ascii="Calibri" w:hAnsi="Calibri"/>
          <w:color w:val="000000" w:themeColor="text1"/>
          <w:sz w:val="22"/>
          <w:szCs w:val="22"/>
        </w:rPr>
        <w:br/>
        <w:t xml:space="preserve">    od dnia 1 marca 2025 r. Do ustalonego </w:t>
      </w:r>
      <w:r w:rsidRPr="00991566">
        <w:rPr>
          <w:rFonts w:ascii="Calibri" w:hAnsi="Calibri"/>
          <w:sz w:val="22"/>
          <w:szCs w:val="22"/>
        </w:rPr>
        <w:t>czynszu dolicza się podatek VAT w wysokości 2</w:t>
      </w:r>
      <w:r>
        <w:rPr>
          <w:rFonts w:ascii="Calibri" w:hAnsi="Calibri"/>
          <w:sz w:val="22"/>
          <w:szCs w:val="22"/>
        </w:rPr>
        <w:t>3</w:t>
      </w:r>
      <w:r w:rsidRPr="00991566">
        <w:rPr>
          <w:rFonts w:ascii="Calibri" w:hAnsi="Calibri"/>
          <w:sz w:val="22"/>
          <w:szCs w:val="22"/>
        </w:rPr>
        <w:t xml:space="preserve"> %.</w:t>
      </w:r>
    </w:p>
    <w:p w:rsidR="003579FE" w:rsidRPr="00E36A32" w:rsidRDefault="003579FE" w:rsidP="003579FE">
      <w:pPr>
        <w:pStyle w:val="Tekstpodstawowy"/>
        <w:rPr>
          <w:rFonts w:ascii="Calibri" w:hAnsi="Calibri"/>
          <w:color w:val="000000" w:themeColor="text1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2. </w:t>
      </w:r>
      <w:r w:rsidRPr="00E36A32">
        <w:rPr>
          <w:rFonts w:ascii="Calibri" w:hAnsi="Calibri"/>
          <w:color w:val="000000" w:themeColor="text1"/>
          <w:sz w:val="22"/>
          <w:szCs w:val="22"/>
        </w:rPr>
        <w:t xml:space="preserve">Stawkę czynszu obniża się o 20 % ze względu na położenie lokalu na drugim piętrze budynku, zgodnie </w:t>
      </w:r>
      <w:r w:rsidRPr="00E36A32">
        <w:rPr>
          <w:rFonts w:ascii="Calibri" w:hAnsi="Calibri"/>
          <w:color w:val="000000" w:themeColor="text1"/>
          <w:sz w:val="22"/>
          <w:szCs w:val="22"/>
        </w:rPr>
        <w:br/>
        <w:t xml:space="preserve">     z pkt 8 lit. b załącznika nr 2 do powołanej wyżej uchwały. Po obniżeniu stawka czynszu wynosi </w:t>
      </w:r>
      <w:r w:rsidRPr="00E36A32">
        <w:rPr>
          <w:rFonts w:ascii="Calibri" w:hAnsi="Calibri"/>
          <w:color w:val="000000" w:themeColor="text1"/>
          <w:sz w:val="22"/>
          <w:szCs w:val="22"/>
        </w:rPr>
        <w:br/>
        <w:t xml:space="preserve">     32,08 zł/m</w:t>
      </w:r>
      <w:r w:rsidRPr="00E36A32">
        <w:rPr>
          <w:rFonts w:ascii="Calibri" w:hAnsi="Calibri"/>
          <w:color w:val="000000" w:themeColor="text1"/>
          <w:sz w:val="22"/>
          <w:szCs w:val="22"/>
          <w:vertAlign w:val="superscript"/>
        </w:rPr>
        <w:t>2</w:t>
      </w:r>
      <w:r w:rsidRPr="00E36A32">
        <w:rPr>
          <w:rFonts w:ascii="Calibri" w:hAnsi="Calibri"/>
          <w:color w:val="000000" w:themeColor="text1"/>
          <w:sz w:val="22"/>
          <w:szCs w:val="22"/>
        </w:rPr>
        <w:t>.</w:t>
      </w:r>
    </w:p>
    <w:p w:rsidR="003579FE" w:rsidRPr="00E36A32" w:rsidRDefault="003579FE" w:rsidP="003579FE">
      <w:pPr>
        <w:jc w:val="both"/>
        <w:rPr>
          <w:rFonts w:ascii="Calibri" w:hAnsi="Calibri"/>
          <w:color w:val="000000" w:themeColor="text1"/>
          <w:sz w:val="22"/>
          <w:szCs w:val="22"/>
        </w:rPr>
      </w:pPr>
      <w:r w:rsidRPr="00E36A32">
        <w:rPr>
          <w:rFonts w:ascii="Calibri" w:hAnsi="Calibri"/>
          <w:color w:val="000000" w:themeColor="text1"/>
          <w:sz w:val="22"/>
          <w:szCs w:val="22"/>
        </w:rPr>
        <w:t>3.Czynsz miesięczny wynosi:</w:t>
      </w:r>
    </w:p>
    <w:p w:rsidR="003579FE" w:rsidRPr="00E36A32" w:rsidRDefault="003579FE" w:rsidP="003579FE">
      <w:pPr>
        <w:jc w:val="both"/>
        <w:rPr>
          <w:rFonts w:ascii="Calibri" w:hAnsi="Calibri"/>
          <w:color w:val="000000" w:themeColor="text1"/>
          <w:sz w:val="22"/>
          <w:szCs w:val="22"/>
        </w:rPr>
      </w:pPr>
      <w:r w:rsidRPr="00E36A32">
        <w:rPr>
          <w:rFonts w:ascii="Calibri" w:hAnsi="Calibri"/>
          <w:color w:val="000000" w:themeColor="text1"/>
          <w:sz w:val="22"/>
          <w:szCs w:val="22"/>
        </w:rPr>
        <w:t xml:space="preserve">    9,4 m</w:t>
      </w:r>
      <w:r w:rsidRPr="00E36A32">
        <w:rPr>
          <w:rFonts w:ascii="Calibri" w:hAnsi="Calibri"/>
          <w:color w:val="000000" w:themeColor="text1"/>
          <w:sz w:val="22"/>
          <w:szCs w:val="22"/>
          <w:vertAlign w:val="superscript"/>
        </w:rPr>
        <w:t>2</w:t>
      </w:r>
      <w:r w:rsidRPr="00E36A32">
        <w:rPr>
          <w:rFonts w:ascii="Calibri" w:hAnsi="Calibri"/>
          <w:color w:val="000000" w:themeColor="text1"/>
          <w:sz w:val="22"/>
          <w:szCs w:val="22"/>
        </w:rPr>
        <w:t xml:space="preserve"> x 32,08 zł/m</w:t>
      </w:r>
      <w:r w:rsidRPr="00E36A32">
        <w:rPr>
          <w:rFonts w:ascii="Calibri" w:hAnsi="Calibri"/>
          <w:color w:val="000000" w:themeColor="text1"/>
          <w:sz w:val="22"/>
          <w:szCs w:val="22"/>
          <w:vertAlign w:val="superscript"/>
        </w:rPr>
        <w:t xml:space="preserve">2 </w:t>
      </w:r>
      <w:r w:rsidRPr="00E36A32">
        <w:rPr>
          <w:rFonts w:ascii="Calibri" w:hAnsi="Calibri"/>
          <w:color w:val="000000" w:themeColor="text1"/>
          <w:sz w:val="22"/>
          <w:szCs w:val="22"/>
        </w:rPr>
        <w:t xml:space="preserve"> = 301,55 zł + 69,36 zł (23 % VAT) =  370,91 zł (słownie: trzysta siedemdziesiąt    </w:t>
      </w:r>
      <w:r w:rsidRPr="00E36A32">
        <w:rPr>
          <w:rFonts w:ascii="Calibri" w:hAnsi="Calibri"/>
          <w:color w:val="000000" w:themeColor="text1"/>
          <w:sz w:val="22"/>
          <w:szCs w:val="22"/>
        </w:rPr>
        <w:br/>
        <w:t xml:space="preserve">    złotych dziewięćdziesiąt jeden groszy)</w:t>
      </w:r>
    </w:p>
    <w:p w:rsidR="003579FE" w:rsidRPr="00F25FC7" w:rsidRDefault="003579FE" w:rsidP="003579FE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</w:t>
      </w:r>
      <w:r w:rsidRPr="00991566">
        <w:rPr>
          <w:rFonts w:ascii="Calibri" w:hAnsi="Calibri"/>
          <w:sz w:val="22"/>
          <w:szCs w:val="22"/>
        </w:rPr>
        <w:t xml:space="preserve">.W kolejnych latach waloryzacja stawki czynszu następować będzie zgodnie z </w:t>
      </w:r>
      <w:r w:rsidRPr="000E36CA">
        <w:rPr>
          <w:rFonts w:ascii="Calibri" w:hAnsi="Calibri"/>
          <w:sz w:val="22"/>
          <w:szCs w:val="22"/>
        </w:rPr>
        <w:t>§ 6 ust. 2</w:t>
      </w:r>
      <w:r>
        <w:rPr>
          <w:rFonts w:ascii="Calibri" w:hAnsi="Calibri"/>
          <w:sz w:val="22"/>
          <w:szCs w:val="22"/>
        </w:rPr>
        <w:t xml:space="preserve"> U</w:t>
      </w:r>
      <w:r w:rsidRPr="00347BB3">
        <w:rPr>
          <w:rFonts w:ascii="Calibri" w:hAnsi="Calibri"/>
          <w:sz w:val="22"/>
          <w:szCs w:val="22"/>
        </w:rPr>
        <w:t xml:space="preserve">chwały </w:t>
      </w:r>
      <w:r>
        <w:rPr>
          <w:rFonts w:ascii="Calibri" w:hAnsi="Calibri"/>
          <w:sz w:val="22"/>
          <w:szCs w:val="22"/>
        </w:rPr>
        <w:br/>
        <w:t xml:space="preserve">    N</w:t>
      </w:r>
      <w:r w:rsidRPr="00347BB3">
        <w:rPr>
          <w:rFonts w:ascii="Calibri" w:hAnsi="Calibri"/>
          <w:sz w:val="22"/>
          <w:szCs w:val="22"/>
        </w:rPr>
        <w:t xml:space="preserve">r XLIII/362/2018 Rady Powiatu w Świdnicy z dnia 29 czerwca 2018 r. w sprawie ustalenia zasad 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lastRenderedPageBreak/>
        <w:t xml:space="preserve">    </w:t>
      </w:r>
      <w:r w:rsidRPr="00347BB3">
        <w:rPr>
          <w:rFonts w:ascii="Calibri" w:hAnsi="Calibri"/>
          <w:sz w:val="22"/>
          <w:szCs w:val="22"/>
        </w:rPr>
        <w:t xml:space="preserve">zarządu mieniem Powiatu Świdnickiego w zakresie wynajmu i dzierżawy lokali użytkowych </w:t>
      </w:r>
      <w:r>
        <w:rPr>
          <w:rFonts w:ascii="Calibri" w:hAnsi="Calibri"/>
          <w:sz w:val="22"/>
          <w:szCs w:val="22"/>
        </w:rPr>
        <w:br/>
        <w:t xml:space="preserve">    (Dz. Urz. </w:t>
      </w:r>
      <w:r w:rsidRPr="00347BB3">
        <w:rPr>
          <w:rFonts w:ascii="Calibri" w:hAnsi="Calibri"/>
          <w:sz w:val="22"/>
          <w:szCs w:val="22"/>
        </w:rPr>
        <w:t xml:space="preserve">Woj. </w:t>
      </w:r>
      <w:proofErr w:type="spellStart"/>
      <w:r w:rsidRPr="00347BB3">
        <w:rPr>
          <w:rFonts w:ascii="Calibri" w:hAnsi="Calibri"/>
          <w:sz w:val="22"/>
          <w:szCs w:val="22"/>
        </w:rPr>
        <w:t>Doln</w:t>
      </w:r>
      <w:proofErr w:type="spellEnd"/>
      <w:r w:rsidRPr="00347BB3">
        <w:rPr>
          <w:rFonts w:ascii="Calibri" w:hAnsi="Calibri"/>
          <w:sz w:val="22"/>
          <w:szCs w:val="22"/>
        </w:rPr>
        <w:t>. z dnia 12 lipca 2018 r., poz. 3569)</w:t>
      </w:r>
      <w:r w:rsidRPr="00991566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</w:p>
    <w:p w:rsidR="003579FE" w:rsidRPr="00991566" w:rsidRDefault="003579FE" w:rsidP="003579FE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</w:t>
      </w:r>
      <w:r w:rsidRPr="00991566">
        <w:rPr>
          <w:rFonts w:ascii="Calibri" w:hAnsi="Calibri"/>
          <w:sz w:val="22"/>
          <w:szCs w:val="22"/>
        </w:rPr>
        <w:t>.Czynsz płatny jest z góry bez odrębnego wezwania do 10-tego dnia każdego miesiąca na konto</w:t>
      </w:r>
      <w:r w:rsidRPr="00991566">
        <w:rPr>
          <w:rFonts w:ascii="Calibri" w:hAnsi="Calibri"/>
          <w:sz w:val="22"/>
          <w:szCs w:val="22"/>
        </w:rPr>
        <w:br/>
        <w:t xml:space="preserve">  </w:t>
      </w:r>
      <w:r>
        <w:rPr>
          <w:rFonts w:ascii="Calibri" w:hAnsi="Calibri"/>
          <w:sz w:val="22"/>
          <w:szCs w:val="22"/>
        </w:rPr>
        <w:t xml:space="preserve">  </w:t>
      </w:r>
      <w:r w:rsidRPr="00991566">
        <w:rPr>
          <w:rFonts w:ascii="Calibri" w:hAnsi="Calibri"/>
          <w:b/>
          <w:sz w:val="22"/>
          <w:szCs w:val="22"/>
        </w:rPr>
        <w:t>Wynajmującego</w:t>
      </w:r>
      <w:r w:rsidRPr="00991566">
        <w:rPr>
          <w:rFonts w:ascii="Calibri" w:hAnsi="Calibri"/>
          <w:sz w:val="22"/>
          <w:szCs w:val="22"/>
        </w:rPr>
        <w:t xml:space="preserve"> – </w:t>
      </w:r>
      <w:r>
        <w:rPr>
          <w:rFonts w:ascii="Calibri" w:hAnsi="Calibri"/>
          <w:sz w:val="22"/>
          <w:szCs w:val="22"/>
        </w:rPr>
        <w:t xml:space="preserve"> nr </w:t>
      </w:r>
      <w:r w:rsidRPr="005F783D">
        <w:rPr>
          <w:rFonts w:ascii="Calibri" w:hAnsi="Calibri"/>
          <w:sz w:val="22"/>
          <w:szCs w:val="22"/>
        </w:rPr>
        <w:t>88 1560 0013 2400 1240 2786 0001.</w:t>
      </w:r>
    </w:p>
    <w:p w:rsidR="003579FE" w:rsidRPr="00991566" w:rsidRDefault="003579FE" w:rsidP="003579FE">
      <w:pPr>
        <w:pStyle w:val="Tekstpodstawowy"/>
        <w:rPr>
          <w:rFonts w:ascii="Calibri" w:hAnsi="Calibri"/>
          <w:sz w:val="22"/>
          <w:szCs w:val="22"/>
        </w:rPr>
      </w:pPr>
    </w:p>
    <w:p w:rsidR="003579FE" w:rsidRPr="00991566" w:rsidRDefault="003579FE" w:rsidP="003579FE">
      <w:pPr>
        <w:pStyle w:val="Tekstpodstawowy"/>
        <w:jc w:val="center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§  4</w:t>
      </w:r>
    </w:p>
    <w:p w:rsidR="003579FE" w:rsidRPr="00991566" w:rsidRDefault="003579FE" w:rsidP="003579FE">
      <w:pPr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Najemca</w:t>
      </w:r>
      <w:r w:rsidRPr="00991566">
        <w:rPr>
          <w:rFonts w:ascii="Calibri" w:hAnsi="Calibri"/>
          <w:sz w:val="22"/>
          <w:szCs w:val="22"/>
        </w:rPr>
        <w:t xml:space="preserve"> będzie ponadto ponosił opłaty:</w:t>
      </w:r>
    </w:p>
    <w:p w:rsidR="003579FE" w:rsidRPr="00991566" w:rsidRDefault="003579FE" w:rsidP="003579FE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1</w:t>
      </w:r>
      <w:r w:rsidRPr="00991566">
        <w:rPr>
          <w:rFonts w:ascii="Calibri" w:hAnsi="Calibri"/>
          <w:sz w:val="22"/>
          <w:szCs w:val="22"/>
        </w:rPr>
        <w:t xml:space="preserve">)  za ogrzewanie – proporcjonalnie do zajmowanej powierzchni  użytkowej,    </w:t>
      </w:r>
    </w:p>
    <w:p w:rsidR="003579FE" w:rsidRPr="00991566" w:rsidRDefault="003579FE" w:rsidP="003579FE">
      <w:pPr>
        <w:pStyle w:val="Tekstpodstawowy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</w:t>
      </w:r>
      <w:r w:rsidRPr="00991566">
        <w:rPr>
          <w:rFonts w:ascii="Calibri" w:hAnsi="Calibri"/>
          <w:sz w:val="22"/>
          <w:szCs w:val="22"/>
        </w:rPr>
        <w:t>)  za  wodę i ścieki – proporcjonalnie do ilości zatrudnionych osób,</w:t>
      </w: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Pr="00991566">
        <w:rPr>
          <w:rFonts w:ascii="Calibri" w:hAnsi="Calibri"/>
          <w:sz w:val="22"/>
          <w:szCs w:val="22"/>
        </w:rPr>
        <w:t>)  za odpady stałe – proporcjonalnie do ilości zatrudnionych osób,</w:t>
      </w:r>
    </w:p>
    <w:p w:rsidR="003579FE" w:rsidRDefault="003579FE" w:rsidP="003579F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</w:t>
      </w:r>
      <w:r w:rsidRPr="00991566">
        <w:rPr>
          <w:rFonts w:ascii="Calibri" w:hAnsi="Calibri"/>
          <w:sz w:val="22"/>
          <w:szCs w:val="22"/>
        </w:rPr>
        <w:t>)  za energię elektryczną – proporcjonalnie do zajmowanej powierzchni użytkowej,</w:t>
      </w: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5) za rozmowy telefoniczne – w oparciu o wydruki taryfikacyjne </w:t>
      </w:r>
    </w:p>
    <w:p w:rsidR="003579FE" w:rsidRDefault="003579FE" w:rsidP="003579FE">
      <w:pPr>
        <w:jc w:val="both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sz w:val="22"/>
          <w:szCs w:val="22"/>
        </w:rPr>
        <w:t xml:space="preserve">– na podstawie aktualnych faktur wystawianych przez </w:t>
      </w:r>
      <w:r w:rsidRPr="00991566">
        <w:rPr>
          <w:rFonts w:ascii="Calibri" w:hAnsi="Calibri"/>
          <w:b/>
          <w:sz w:val="22"/>
          <w:szCs w:val="22"/>
        </w:rPr>
        <w:t>Wynajmującego</w:t>
      </w:r>
      <w:r w:rsidRPr="00991566">
        <w:rPr>
          <w:rFonts w:ascii="Calibri" w:hAnsi="Calibri"/>
          <w:sz w:val="22"/>
          <w:szCs w:val="22"/>
        </w:rPr>
        <w:t xml:space="preserve">, płatnych w terminie 7 dni </w:t>
      </w:r>
      <w:r>
        <w:rPr>
          <w:rFonts w:ascii="Calibri" w:hAnsi="Calibri"/>
          <w:sz w:val="22"/>
          <w:szCs w:val="22"/>
        </w:rPr>
        <w:br/>
        <w:t xml:space="preserve">    </w:t>
      </w:r>
      <w:r w:rsidRPr="00991566">
        <w:rPr>
          <w:rFonts w:ascii="Calibri" w:hAnsi="Calibri"/>
          <w:sz w:val="22"/>
          <w:szCs w:val="22"/>
        </w:rPr>
        <w:t>od dnia wystawienia faktury.</w:t>
      </w: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</w:p>
    <w:p w:rsidR="003579FE" w:rsidRPr="00991566" w:rsidRDefault="003579FE" w:rsidP="003579FE">
      <w:pPr>
        <w:jc w:val="center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§  5</w:t>
      </w: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sz w:val="22"/>
          <w:szCs w:val="22"/>
        </w:rPr>
        <w:t>W przypadku niedotrzymania terminów płatności naliczane będą odsetki ustawowe.</w:t>
      </w: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</w:p>
    <w:p w:rsidR="003579FE" w:rsidRPr="00991566" w:rsidRDefault="003579FE" w:rsidP="003579FE">
      <w:pPr>
        <w:jc w:val="center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§  6</w:t>
      </w: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Najemca</w:t>
      </w:r>
      <w:r w:rsidRPr="00991566">
        <w:rPr>
          <w:rFonts w:ascii="Calibri" w:hAnsi="Calibri"/>
          <w:sz w:val="22"/>
          <w:szCs w:val="22"/>
        </w:rPr>
        <w:t xml:space="preserve"> zobowiązany jest utrzymywać przedmiot najmu w należytym stanie technicznym, dokonywać na własny koszt konserwacji bieżącej, napraw konserwacyjnych, ponosić koszty związane ze zwykłym korzystaniem z rzeczy oraz przes</w:t>
      </w:r>
      <w:r>
        <w:rPr>
          <w:rFonts w:ascii="Calibri" w:hAnsi="Calibri"/>
          <w:sz w:val="22"/>
          <w:szCs w:val="22"/>
        </w:rPr>
        <w:t xml:space="preserve">trzegać ustaleń wynikających </w:t>
      </w:r>
      <w:r w:rsidRPr="00991566">
        <w:rPr>
          <w:rFonts w:ascii="Calibri" w:hAnsi="Calibri"/>
          <w:sz w:val="22"/>
          <w:szCs w:val="22"/>
        </w:rPr>
        <w:t>z obowiązujących</w:t>
      </w:r>
      <w:r>
        <w:rPr>
          <w:rFonts w:ascii="Calibri" w:hAnsi="Calibri"/>
          <w:sz w:val="22"/>
          <w:szCs w:val="22"/>
        </w:rPr>
        <w:t xml:space="preserve"> </w:t>
      </w:r>
      <w:r w:rsidRPr="00991566">
        <w:rPr>
          <w:rFonts w:ascii="Calibri" w:hAnsi="Calibri"/>
          <w:sz w:val="22"/>
          <w:szCs w:val="22"/>
        </w:rPr>
        <w:t>przepisów BHP, przeciwpożarowych</w:t>
      </w:r>
      <w:r>
        <w:rPr>
          <w:rFonts w:ascii="Calibri" w:hAnsi="Calibri"/>
          <w:sz w:val="22"/>
          <w:szCs w:val="22"/>
        </w:rPr>
        <w:t xml:space="preserve">, sanitarno-epidemiologicznych </w:t>
      </w:r>
      <w:r w:rsidRPr="00991566">
        <w:rPr>
          <w:rFonts w:ascii="Calibri" w:hAnsi="Calibri"/>
          <w:sz w:val="22"/>
          <w:szCs w:val="22"/>
        </w:rPr>
        <w:t xml:space="preserve">oraz ochrony mienia. </w:t>
      </w: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</w:p>
    <w:p w:rsidR="003579FE" w:rsidRPr="00991566" w:rsidRDefault="003579FE" w:rsidP="003579FE">
      <w:pPr>
        <w:jc w:val="center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§  7</w:t>
      </w:r>
    </w:p>
    <w:p w:rsidR="003579FE" w:rsidRPr="00991566" w:rsidRDefault="003579FE" w:rsidP="003579FE">
      <w:pPr>
        <w:jc w:val="both"/>
        <w:rPr>
          <w:rFonts w:ascii="Calibri" w:hAnsi="Calibri"/>
          <w:bCs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 xml:space="preserve">Najemca </w:t>
      </w:r>
      <w:r w:rsidRPr="00991566">
        <w:rPr>
          <w:rFonts w:ascii="Calibri" w:hAnsi="Calibri"/>
          <w:bCs/>
          <w:sz w:val="22"/>
          <w:szCs w:val="22"/>
        </w:rPr>
        <w:t xml:space="preserve">nie może dokonywać zmian w przedmiocie najmu </w:t>
      </w:r>
      <w:r w:rsidRPr="00991566">
        <w:rPr>
          <w:rFonts w:ascii="Calibri" w:hAnsi="Calibri"/>
          <w:sz w:val="22"/>
          <w:szCs w:val="22"/>
        </w:rPr>
        <w:t xml:space="preserve">bez uzgodnienia i pisemnej zgody </w:t>
      </w:r>
      <w:r w:rsidRPr="00991566">
        <w:rPr>
          <w:rFonts w:ascii="Calibri" w:hAnsi="Calibri"/>
          <w:b/>
          <w:sz w:val="22"/>
          <w:szCs w:val="22"/>
        </w:rPr>
        <w:t>Wynajmującego</w:t>
      </w:r>
      <w:r w:rsidRPr="00991566">
        <w:rPr>
          <w:rFonts w:ascii="Calibri" w:hAnsi="Calibri"/>
          <w:bCs/>
          <w:sz w:val="22"/>
          <w:szCs w:val="22"/>
        </w:rPr>
        <w:t>.</w:t>
      </w:r>
    </w:p>
    <w:p w:rsidR="003579FE" w:rsidRPr="00991566" w:rsidRDefault="003579FE" w:rsidP="003579FE">
      <w:pPr>
        <w:jc w:val="both"/>
        <w:rPr>
          <w:rFonts w:ascii="Calibri" w:hAnsi="Calibri"/>
          <w:b/>
          <w:sz w:val="22"/>
          <w:szCs w:val="22"/>
        </w:rPr>
      </w:pPr>
    </w:p>
    <w:p w:rsidR="003579FE" w:rsidRPr="00991566" w:rsidRDefault="003579FE" w:rsidP="003579FE">
      <w:pPr>
        <w:jc w:val="center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§  8</w:t>
      </w:r>
    </w:p>
    <w:p w:rsidR="003579FE" w:rsidRPr="00991566" w:rsidRDefault="003579FE" w:rsidP="003579FE">
      <w:pPr>
        <w:pStyle w:val="Nagwek3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 xml:space="preserve">Najemca </w:t>
      </w:r>
      <w:r w:rsidRPr="00991566">
        <w:rPr>
          <w:rFonts w:ascii="Calibri" w:hAnsi="Calibri"/>
          <w:sz w:val="22"/>
          <w:szCs w:val="22"/>
        </w:rPr>
        <w:t>nie może podnająć przedmiotu najmu w cało</w:t>
      </w:r>
      <w:r>
        <w:rPr>
          <w:rFonts w:ascii="Calibri" w:hAnsi="Calibri"/>
          <w:sz w:val="22"/>
          <w:szCs w:val="22"/>
        </w:rPr>
        <w:t xml:space="preserve">ści lub w części albo oddać go </w:t>
      </w:r>
      <w:r w:rsidRPr="00991566">
        <w:rPr>
          <w:rFonts w:ascii="Calibri" w:hAnsi="Calibri"/>
          <w:sz w:val="22"/>
          <w:szCs w:val="22"/>
        </w:rPr>
        <w:t xml:space="preserve">w bezpłatne używanie osobom trzecim bez pisemnej zgody </w:t>
      </w:r>
      <w:r w:rsidRPr="00991566">
        <w:rPr>
          <w:rFonts w:ascii="Calibri" w:hAnsi="Calibri"/>
          <w:b/>
          <w:sz w:val="22"/>
          <w:szCs w:val="22"/>
        </w:rPr>
        <w:t>Wynajmującego</w:t>
      </w:r>
      <w:r w:rsidRPr="00991566">
        <w:rPr>
          <w:rFonts w:ascii="Calibri" w:hAnsi="Calibri"/>
          <w:bCs/>
          <w:sz w:val="22"/>
          <w:szCs w:val="22"/>
        </w:rPr>
        <w:t xml:space="preserve">. </w:t>
      </w:r>
      <w:r w:rsidRPr="00991566">
        <w:rPr>
          <w:rFonts w:ascii="Calibri" w:hAnsi="Calibri"/>
          <w:b/>
          <w:sz w:val="22"/>
          <w:szCs w:val="22"/>
        </w:rPr>
        <w:t xml:space="preserve"> </w:t>
      </w:r>
    </w:p>
    <w:p w:rsidR="003579FE" w:rsidRPr="00991566" w:rsidRDefault="003579FE" w:rsidP="003579FE">
      <w:pPr>
        <w:pStyle w:val="Nagwek3"/>
        <w:rPr>
          <w:rFonts w:ascii="Calibri" w:hAnsi="Calibri"/>
          <w:b/>
          <w:sz w:val="22"/>
          <w:szCs w:val="22"/>
        </w:rPr>
      </w:pPr>
    </w:p>
    <w:p w:rsidR="003579FE" w:rsidRPr="00991566" w:rsidRDefault="003579FE" w:rsidP="003579FE">
      <w:pPr>
        <w:jc w:val="center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§  9</w:t>
      </w:r>
    </w:p>
    <w:p w:rsidR="003579FE" w:rsidRPr="00991566" w:rsidRDefault="003579FE" w:rsidP="003579FE">
      <w:pPr>
        <w:jc w:val="both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 xml:space="preserve">Wynajmujący </w:t>
      </w:r>
      <w:r w:rsidRPr="00991566">
        <w:rPr>
          <w:rFonts w:ascii="Calibri" w:hAnsi="Calibri"/>
          <w:bCs/>
          <w:sz w:val="22"/>
          <w:szCs w:val="22"/>
        </w:rPr>
        <w:t xml:space="preserve">nie ponosi odpowiedzialności za uszkodzenie lub utratę ruchomości służących </w:t>
      </w:r>
      <w:r w:rsidRPr="00991566">
        <w:rPr>
          <w:rFonts w:ascii="Calibri" w:hAnsi="Calibri"/>
          <w:b/>
          <w:sz w:val="22"/>
          <w:szCs w:val="22"/>
        </w:rPr>
        <w:t xml:space="preserve">Najemcy </w:t>
      </w:r>
      <w:r>
        <w:rPr>
          <w:rFonts w:ascii="Calibri" w:hAnsi="Calibri"/>
          <w:b/>
          <w:sz w:val="22"/>
          <w:szCs w:val="22"/>
        </w:rPr>
        <w:br/>
      </w:r>
      <w:r w:rsidRPr="00991566">
        <w:rPr>
          <w:rFonts w:ascii="Calibri" w:hAnsi="Calibri"/>
          <w:bCs/>
          <w:sz w:val="22"/>
          <w:szCs w:val="22"/>
        </w:rPr>
        <w:t>do prowadzenia działalności i stanowiących jego własność.</w:t>
      </w:r>
      <w:r w:rsidRPr="00991566">
        <w:rPr>
          <w:rFonts w:ascii="Calibri" w:hAnsi="Calibri"/>
          <w:b/>
          <w:sz w:val="22"/>
          <w:szCs w:val="22"/>
        </w:rPr>
        <w:t xml:space="preserve"> </w:t>
      </w:r>
    </w:p>
    <w:p w:rsidR="003579FE" w:rsidRPr="00991566" w:rsidRDefault="003579FE" w:rsidP="003579FE">
      <w:pPr>
        <w:jc w:val="both"/>
        <w:rPr>
          <w:rFonts w:ascii="Calibri" w:hAnsi="Calibri"/>
          <w:b/>
          <w:sz w:val="22"/>
          <w:szCs w:val="22"/>
        </w:rPr>
      </w:pPr>
    </w:p>
    <w:p w:rsidR="003579FE" w:rsidRPr="00CB51F5" w:rsidRDefault="003579FE" w:rsidP="003579FE">
      <w:pPr>
        <w:jc w:val="center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§  10</w:t>
      </w:r>
    </w:p>
    <w:p w:rsidR="003579FE" w:rsidRPr="00991566" w:rsidRDefault="003579FE" w:rsidP="003579FE">
      <w:pPr>
        <w:pStyle w:val="Nagwek1"/>
        <w:jc w:val="both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sz w:val="22"/>
          <w:szCs w:val="22"/>
        </w:rPr>
        <w:t xml:space="preserve">Umowa może być rozwiązana w każdym czasie za zgodą stron. </w:t>
      </w:r>
    </w:p>
    <w:p w:rsidR="003579FE" w:rsidRPr="00991566" w:rsidRDefault="003579FE" w:rsidP="003579FE">
      <w:pPr>
        <w:rPr>
          <w:rFonts w:ascii="Calibri" w:hAnsi="Calibri"/>
          <w:sz w:val="22"/>
          <w:szCs w:val="22"/>
        </w:rPr>
      </w:pPr>
    </w:p>
    <w:p w:rsidR="003579FE" w:rsidRPr="00991566" w:rsidRDefault="003579FE" w:rsidP="003579FE">
      <w:pPr>
        <w:pStyle w:val="Nagwek1"/>
        <w:jc w:val="center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§ 11</w:t>
      </w: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Wynajmujący</w:t>
      </w:r>
      <w:r w:rsidRPr="00991566">
        <w:rPr>
          <w:rFonts w:ascii="Calibri" w:hAnsi="Calibri"/>
          <w:sz w:val="22"/>
          <w:szCs w:val="22"/>
        </w:rPr>
        <w:t xml:space="preserve"> zastrzega sobie możliwość naty</w:t>
      </w:r>
      <w:r>
        <w:rPr>
          <w:rFonts w:ascii="Calibri" w:hAnsi="Calibri"/>
          <w:sz w:val="22"/>
          <w:szCs w:val="22"/>
        </w:rPr>
        <w:t xml:space="preserve">chmiastowego rozwiązania umowy </w:t>
      </w:r>
      <w:r w:rsidRPr="00991566">
        <w:rPr>
          <w:rFonts w:ascii="Calibri" w:hAnsi="Calibri"/>
          <w:sz w:val="22"/>
          <w:szCs w:val="22"/>
        </w:rPr>
        <w:t>bez zachowania okresu wypowiedzenia w przypadku:</w:t>
      </w: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sz w:val="22"/>
          <w:szCs w:val="22"/>
        </w:rPr>
        <w:t xml:space="preserve">a)  samodzielnej zmiany przeznaczenia przedmiotu najmu określonego w § 1, </w:t>
      </w: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b) </w:t>
      </w:r>
      <w:r w:rsidRPr="00991566">
        <w:rPr>
          <w:rFonts w:ascii="Calibri" w:hAnsi="Calibri"/>
          <w:sz w:val="22"/>
          <w:szCs w:val="22"/>
        </w:rPr>
        <w:t>podnajęcia przedmiotu najmu w całości lub jego części albo oddania go w bezpłatne</w:t>
      </w:r>
      <w:r>
        <w:rPr>
          <w:rFonts w:ascii="Calibri" w:hAnsi="Calibri"/>
          <w:sz w:val="22"/>
          <w:szCs w:val="22"/>
        </w:rPr>
        <w:t xml:space="preserve"> </w:t>
      </w:r>
      <w:r w:rsidRPr="00991566">
        <w:rPr>
          <w:rFonts w:ascii="Calibri" w:hAnsi="Calibri"/>
          <w:sz w:val="22"/>
          <w:szCs w:val="22"/>
        </w:rPr>
        <w:t xml:space="preserve">używanie </w:t>
      </w:r>
      <w:r>
        <w:rPr>
          <w:rFonts w:ascii="Calibri" w:hAnsi="Calibri"/>
          <w:sz w:val="22"/>
          <w:szCs w:val="22"/>
        </w:rPr>
        <w:br/>
        <w:t xml:space="preserve">      </w:t>
      </w:r>
      <w:r w:rsidRPr="00991566">
        <w:rPr>
          <w:rFonts w:ascii="Calibri" w:hAnsi="Calibri"/>
          <w:sz w:val="22"/>
          <w:szCs w:val="22"/>
        </w:rPr>
        <w:t>bez zgody</w:t>
      </w:r>
      <w:r w:rsidRPr="00991566">
        <w:rPr>
          <w:rFonts w:ascii="Calibri" w:hAnsi="Calibri"/>
          <w:b/>
          <w:sz w:val="22"/>
          <w:szCs w:val="22"/>
        </w:rPr>
        <w:t xml:space="preserve"> Wynajmującego</w:t>
      </w:r>
      <w:r w:rsidRPr="00991566">
        <w:rPr>
          <w:rFonts w:ascii="Calibri" w:hAnsi="Calibri"/>
          <w:sz w:val="22"/>
          <w:szCs w:val="22"/>
        </w:rPr>
        <w:t xml:space="preserve">,      </w:t>
      </w: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sz w:val="22"/>
          <w:szCs w:val="22"/>
        </w:rPr>
        <w:t xml:space="preserve">c) </w:t>
      </w:r>
      <w:r>
        <w:rPr>
          <w:rFonts w:ascii="Calibri" w:hAnsi="Calibri"/>
          <w:sz w:val="22"/>
          <w:szCs w:val="22"/>
        </w:rPr>
        <w:t xml:space="preserve"> </w:t>
      </w:r>
      <w:r w:rsidRPr="00991566">
        <w:rPr>
          <w:rFonts w:ascii="Calibri" w:hAnsi="Calibri"/>
          <w:sz w:val="22"/>
          <w:szCs w:val="22"/>
        </w:rPr>
        <w:t xml:space="preserve">dokonania bez zgody </w:t>
      </w:r>
      <w:r w:rsidRPr="00991566">
        <w:rPr>
          <w:rFonts w:ascii="Calibri" w:hAnsi="Calibri"/>
          <w:b/>
          <w:sz w:val="22"/>
          <w:szCs w:val="22"/>
        </w:rPr>
        <w:t>Wynajmującego</w:t>
      </w:r>
      <w:r w:rsidRPr="00991566">
        <w:rPr>
          <w:rFonts w:ascii="Calibri" w:hAnsi="Calibri"/>
          <w:sz w:val="22"/>
          <w:szCs w:val="22"/>
        </w:rPr>
        <w:t xml:space="preserve"> zmian w przedmiocie najmu,</w:t>
      </w: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sz w:val="22"/>
          <w:szCs w:val="22"/>
        </w:rPr>
        <w:t xml:space="preserve">d) </w:t>
      </w:r>
      <w:r>
        <w:rPr>
          <w:rFonts w:ascii="Calibri" w:hAnsi="Calibri"/>
          <w:sz w:val="22"/>
          <w:szCs w:val="22"/>
        </w:rPr>
        <w:t xml:space="preserve"> </w:t>
      </w:r>
      <w:r w:rsidRPr="00991566">
        <w:rPr>
          <w:rFonts w:ascii="Calibri" w:hAnsi="Calibri"/>
          <w:sz w:val="22"/>
          <w:szCs w:val="22"/>
        </w:rPr>
        <w:t xml:space="preserve">opóźnienia w uiszczeniu czynszu lub opłat wynikających z umowy najmu przez co najmniej dwa okresy </w:t>
      </w:r>
      <w:r>
        <w:rPr>
          <w:rFonts w:ascii="Calibri" w:hAnsi="Calibri"/>
          <w:sz w:val="22"/>
          <w:szCs w:val="22"/>
        </w:rPr>
        <w:br/>
        <w:t xml:space="preserve">      </w:t>
      </w:r>
      <w:r w:rsidRPr="00991566">
        <w:rPr>
          <w:rFonts w:ascii="Calibri" w:hAnsi="Calibri"/>
          <w:sz w:val="22"/>
          <w:szCs w:val="22"/>
        </w:rPr>
        <w:t xml:space="preserve">płatności. </w:t>
      </w:r>
    </w:p>
    <w:p w:rsidR="003579FE" w:rsidRDefault="003579FE" w:rsidP="003579FE">
      <w:pPr>
        <w:jc w:val="both"/>
        <w:rPr>
          <w:rFonts w:ascii="Calibri" w:hAnsi="Calibri"/>
          <w:b/>
          <w:sz w:val="22"/>
          <w:szCs w:val="22"/>
        </w:rPr>
      </w:pPr>
    </w:p>
    <w:p w:rsidR="00E36A32" w:rsidRDefault="00E36A32" w:rsidP="003579FE">
      <w:pPr>
        <w:jc w:val="both"/>
        <w:rPr>
          <w:rFonts w:ascii="Calibri" w:hAnsi="Calibri"/>
          <w:b/>
          <w:sz w:val="22"/>
          <w:szCs w:val="22"/>
        </w:rPr>
      </w:pPr>
    </w:p>
    <w:p w:rsidR="00E36A32" w:rsidRDefault="00E36A32" w:rsidP="003579FE">
      <w:pPr>
        <w:jc w:val="both"/>
        <w:rPr>
          <w:rFonts w:ascii="Calibri" w:hAnsi="Calibri"/>
          <w:b/>
          <w:sz w:val="22"/>
          <w:szCs w:val="22"/>
        </w:rPr>
      </w:pPr>
    </w:p>
    <w:p w:rsidR="00E36A32" w:rsidRDefault="00E36A32" w:rsidP="003579FE">
      <w:pPr>
        <w:jc w:val="both"/>
        <w:rPr>
          <w:rFonts w:ascii="Calibri" w:hAnsi="Calibri"/>
          <w:b/>
          <w:sz w:val="22"/>
          <w:szCs w:val="22"/>
        </w:rPr>
      </w:pPr>
    </w:p>
    <w:p w:rsidR="00E36A32" w:rsidRPr="00991566" w:rsidRDefault="00E36A32" w:rsidP="003579FE">
      <w:pPr>
        <w:jc w:val="both"/>
        <w:rPr>
          <w:rFonts w:ascii="Calibri" w:hAnsi="Calibri"/>
          <w:b/>
          <w:sz w:val="22"/>
          <w:szCs w:val="22"/>
        </w:rPr>
      </w:pPr>
    </w:p>
    <w:p w:rsidR="003579FE" w:rsidRPr="00991566" w:rsidRDefault="003579FE" w:rsidP="003579FE">
      <w:pPr>
        <w:jc w:val="center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§ 12</w:t>
      </w:r>
    </w:p>
    <w:p w:rsidR="003579FE" w:rsidRPr="00991566" w:rsidRDefault="003579FE" w:rsidP="003579FE">
      <w:pPr>
        <w:pStyle w:val="Nagwek3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sz w:val="22"/>
          <w:szCs w:val="22"/>
        </w:rPr>
        <w:t>1.Po zakończeniu stosunku najmu,</w:t>
      </w:r>
      <w:r w:rsidRPr="00991566">
        <w:rPr>
          <w:rFonts w:ascii="Calibri" w:hAnsi="Calibri"/>
          <w:b/>
          <w:sz w:val="22"/>
          <w:szCs w:val="22"/>
        </w:rPr>
        <w:t xml:space="preserve"> Najemca</w:t>
      </w:r>
      <w:r w:rsidRPr="00991566">
        <w:rPr>
          <w:rFonts w:ascii="Calibri" w:hAnsi="Calibri"/>
          <w:sz w:val="22"/>
          <w:szCs w:val="22"/>
        </w:rPr>
        <w:t xml:space="preserve"> winien przekazać protokołem zdawczo-odbiorczym</w:t>
      </w:r>
      <w:r>
        <w:rPr>
          <w:rFonts w:ascii="Calibri" w:hAnsi="Calibri"/>
          <w:sz w:val="22"/>
          <w:szCs w:val="22"/>
        </w:rPr>
        <w:br/>
        <w:t xml:space="preserve">   </w:t>
      </w:r>
      <w:r w:rsidRPr="00991566">
        <w:rPr>
          <w:rFonts w:ascii="Calibri" w:hAnsi="Calibri"/>
          <w:sz w:val="22"/>
          <w:szCs w:val="22"/>
        </w:rPr>
        <w:t xml:space="preserve"> </w:t>
      </w:r>
      <w:r w:rsidRPr="00991566">
        <w:rPr>
          <w:rFonts w:ascii="Calibri" w:hAnsi="Calibri"/>
          <w:b/>
          <w:sz w:val="22"/>
          <w:szCs w:val="22"/>
        </w:rPr>
        <w:t>Wynajmującemu</w:t>
      </w:r>
      <w:r w:rsidRPr="00991566">
        <w:rPr>
          <w:rFonts w:ascii="Calibri" w:hAnsi="Calibri"/>
          <w:sz w:val="22"/>
          <w:szCs w:val="22"/>
        </w:rPr>
        <w:t xml:space="preserve"> przedmiot  najmu w całości, w stanie w jakim go otrzymał.</w:t>
      </w: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sz w:val="22"/>
          <w:szCs w:val="22"/>
        </w:rPr>
        <w:t>2.Za uszkodzenie, zniszczenie lub braki powstałe w czasie trwania umowy odpowiedzialność</w:t>
      </w:r>
      <w:r>
        <w:rPr>
          <w:rFonts w:ascii="Calibri" w:hAnsi="Calibri"/>
          <w:sz w:val="22"/>
          <w:szCs w:val="22"/>
        </w:rPr>
        <w:t xml:space="preserve"> </w:t>
      </w:r>
      <w:r w:rsidRPr="00991566">
        <w:rPr>
          <w:rFonts w:ascii="Calibri" w:hAnsi="Calibri"/>
          <w:sz w:val="22"/>
          <w:szCs w:val="22"/>
        </w:rPr>
        <w:t>ponosi</w:t>
      </w:r>
      <w:r w:rsidRPr="00991566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br/>
        <w:t xml:space="preserve">    </w:t>
      </w:r>
      <w:r w:rsidRPr="00991566">
        <w:rPr>
          <w:rFonts w:ascii="Calibri" w:hAnsi="Calibri"/>
          <w:b/>
          <w:sz w:val="22"/>
          <w:szCs w:val="22"/>
        </w:rPr>
        <w:t>Najemca</w:t>
      </w:r>
      <w:r w:rsidRPr="00991566">
        <w:rPr>
          <w:rFonts w:ascii="Calibri" w:hAnsi="Calibri"/>
          <w:sz w:val="22"/>
          <w:szCs w:val="22"/>
        </w:rPr>
        <w:t>.</w:t>
      </w:r>
    </w:p>
    <w:p w:rsidR="003579FE" w:rsidRDefault="003579FE" w:rsidP="003579FE">
      <w:pPr>
        <w:pStyle w:val="Tekstpodstawowy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sz w:val="22"/>
          <w:szCs w:val="22"/>
        </w:rPr>
        <w:t>3.Nieopuszczenie przedmiotu najmu po zakończeniu stosunku najmu spowoduje naliczenie</w:t>
      </w:r>
      <w:r w:rsidRPr="00991566">
        <w:rPr>
          <w:rFonts w:ascii="Calibri" w:hAnsi="Calibri"/>
          <w:sz w:val="22"/>
          <w:szCs w:val="22"/>
        </w:rPr>
        <w:br/>
        <w:t xml:space="preserve">   przez </w:t>
      </w:r>
      <w:r w:rsidRPr="00991566">
        <w:rPr>
          <w:rFonts w:ascii="Calibri" w:hAnsi="Calibri"/>
          <w:b/>
          <w:bCs/>
          <w:sz w:val="22"/>
          <w:szCs w:val="22"/>
        </w:rPr>
        <w:t xml:space="preserve">Wynajmującego </w:t>
      </w:r>
      <w:r w:rsidRPr="00991566">
        <w:rPr>
          <w:rFonts w:ascii="Calibri" w:hAnsi="Calibri"/>
          <w:sz w:val="22"/>
          <w:szCs w:val="22"/>
        </w:rPr>
        <w:t>należności za każdy rozpoczęty miesiąc bezumownego korzystania</w:t>
      </w:r>
      <w:r>
        <w:rPr>
          <w:rFonts w:ascii="Calibri" w:hAnsi="Calibri"/>
          <w:sz w:val="22"/>
          <w:szCs w:val="22"/>
        </w:rPr>
        <w:t xml:space="preserve"> </w:t>
      </w:r>
      <w:r w:rsidRPr="00991566">
        <w:rPr>
          <w:rFonts w:ascii="Calibri" w:hAnsi="Calibri"/>
          <w:sz w:val="22"/>
          <w:szCs w:val="22"/>
        </w:rPr>
        <w:t xml:space="preserve">w wysokości </w:t>
      </w:r>
      <w:r>
        <w:rPr>
          <w:rFonts w:ascii="Calibri" w:hAnsi="Calibri"/>
          <w:sz w:val="22"/>
          <w:szCs w:val="22"/>
        </w:rPr>
        <w:br/>
        <w:t xml:space="preserve">   </w:t>
      </w:r>
      <w:r w:rsidRPr="00991566">
        <w:rPr>
          <w:rFonts w:ascii="Calibri" w:hAnsi="Calibri"/>
          <w:sz w:val="22"/>
          <w:szCs w:val="22"/>
        </w:rPr>
        <w:t>400</w:t>
      </w:r>
      <w:r>
        <w:rPr>
          <w:rFonts w:ascii="Calibri" w:hAnsi="Calibri"/>
          <w:sz w:val="22"/>
          <w:szCs w:val="22"/>
        </w:rPr>
        <w:t xml:space="preserve"> </w:t>
      </w:r>
      <w:r w:rsidRPr="00991566">
        <w:rPr>
          <w:rFonts w:ascii="Calibri" w:hAnsi="Calibri"/>
          <w:sz w:val="22"/>
          <w:szCs w:val="22"/>
        </w:rPr>
        <w:t>% ostatnio obowiązującej kwoty czynszu.</w:t>
      </w:r>
    </w:p>
    <w:p w:rsidR="003579FE" w:rsidRPr="00991566" w:rsidRDefault="003579FE" w:rsidP="003579FE">
      <w:pPr>
        <w:pStyle w:val="Tekstpodstawowy"/>
        <w:rPr>
          <w:rFonts w:ascii="Calibri" w:hAnsi="Calibri"/>
          <w:sz w:val="22"/>
          <w:szCs w:val="22"/>
        </w:rPr>
      </w:pPr>
    </w:p>
    <w:p w:rsidR="003579FE" w:rsidRPr="00991566" w:rsidRDefault="003579FE" w:rsidP="003579FE">
      <w:pPr>
        <w:jc w:val="center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§  13</w:t>
      </w:r>
    </w:p>
    <w:p w:rsidR="003579FE" w:rsidRDefault="003579FE" w:rsidP="003579FE">
      <w:pPr>
        <w:pStyle w:val="Tekstpodstawowy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sz w:val="22"/>
          <w:szCs w:val="22"/>
        </w:rPr>
        <w:t>Wszelkie zmiany i uzupełnienia warunków umowy wymagają formy p</w:t>
      </w:r>
      <w:r>
        <w:rPr>
          <w:rFonts w:ascii="Calibri" w:hAnsi="Calibri"/>
          <w:sz w:val="22"/>
          <w:szCs w:val="22"/>
        </w:rPr>
        <w:t xml:space="preserve">isemnej akceptowanej przez obie </w:t>
      </w:r>
      <w:r w:rsidRPr="00991566">
        <w:rPr>
          <w:rFonts w:ascii="Calibri" w:hAnsi="Calibri"/>
          <w:sz w:val="22"/>
          <w:szCs w:val="22"/>
        </w:rPr>
        <w:t>strony, pod rygorem nieważności.</w:t>
      </w:r>
    </w:p>
    <w:p w:rsidR="003579FE" w:rsidRPr="00991566" w:rsidRDefault="003579FE" w:rsidP="003579FE">
      <w:pPr>
        <w:pStyle w:val="Tekstpodstawowy"/>
        <w:rPr>
          <w:rFonts w:ascii="Calibri" w:hAnsi="Calibri"/>
          <w:sz w:val="22"/>
          <w:szCs w:val="22"/>
        </w:rPr>
      </w:pPr>
    </w:p>
    <w:p w:rsidR="003579FE" w:rsidRPr="00991566" w:rsidRDefault="003579FE" w:rsidP="003579FE">
      <w:pPr>
        <w:pStyle w:val="Tekstpodstawowy"/>
        <w:jc w:val="center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§  14</w:t>
      </w:r>
    </w:p>
    <w:p w:rsidR="003579FE" w:rsidRPr="00991566" w:rsidRDefault="003579FE" w:rsidP="003579FE">
      <w:pPr>
        <w:pStyle w:val="Tekstpodstawowy"/>
        <w:rPr>
          <w:rFonts w:ascii="Calibri" w:hAnsi="Calibri"/>
          <w:bCs/>
          <w:sz w:val="22"/>
          <w:szCs w:val="22"/>
        </w:rPr>
      </w:pPr>
      <w:r w:rsidRPr="00991566">
        <w:rPr>
          <w:rFonts w:ascii="Calibri" w:hAnsi="Calibri"/>
          <w:bCs/>
          <w:sz w:val="22"/>
          <w:szCs w:val="22"/>
        </w:rPr>
        <w:t xml:space="preserve">Jeżeli </w:t>
      </w:r>
      <w:r w:rsidRPr="00991566">
        <w:rPr>
          <w:rFonts w:ascii="Calibri" w:hAnsi="Calibri"/>
          <w:b/>
          <w:sz w:val="22"/>
          <w:szCs w:val="22"/>
        </w:rPr>
        <w:t>Najemca</w:t>
      </w:r>
      <w:r w:rsidRPr="00991566">
        <w:rPr>
          <w:rFonts w:ascii="Calibri" w:hAnsi="Calibri"/>
          <w:bCs/>
          <w:sz w:val="22"/>
          <w:szCs w:val="22"/>
        </w:rPr>
        <w:t xml:space="preserve"> nie poinformuje </w:t>
      </w:r>
      <w:r w:rsidRPr="00991566">
        <w:rPr>
          <w:rFonts w:ascii="Calibri" w:hAnsi="Calibri"/>
          <w:b/>
          <w:sz w:val="22"/>
          <w:szCs w:val="22"/>
        </w:rPr>
        <w:t>Wynajmującego</w:t>
      </w:r>
      <w:r w:rsidRPr="00991566">
        <w:rPr>
          <w:rFonts w:ascii="Calibri" w:hAnsi="Calibri"/>
          <w:bCs/>
          <w:sz w:val="22"/>
          <w:szCs w:val="22"/>
        </w:rPr>
        <w:t xml:space="preserve"> o zmianie dotychczasowej siedziby firmy, wszelką korespondencję przekazaną przez </w:t>
      </w:r>
      <w:r w:rsidRPr="00991566">
        <w:rPr>
          <w:rFonts w:ascii="Calibri" w:hAnsi="Calibri"/>
          <w:b/>
          <w:sz w:val="22"/>
          <w:szCs w:val="22"/>
        </w:rPr>
        <w:t>Wynajmującego</w:t>
      </w:r>
      <w:r w:rsidRPr="00991566">
        <w:rPr>
          <w:rFonts w:ascii="Calibri" w:hAnsi="Calibri"/>
          <w:bCs/>
          <w:sz w:val="22"/>
          <w:szCs w:val="22"/>
        </w:rPr>
        <w:t xml:space="preserve"> na ten adres uważa się za prawidłowo doręczoną.</w:t>
      </w: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</w:p>
    <w:p w:rsidR="003579FE" w:rsidRPr="00991566" w:rsidRDefault="003579FE" w:rsidP="003579FE">
      <w:pPr>
        <w:jc w:val="center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§  15</w:t>
      </w:r>
    </w:p>
    <w:p w:rsidR="003579FE" w:rsidRPr="00E36A32" w:rsidRDefault="003579FE" w:rsidP="003579FE">
      <w:pPr>
        <w:jc w:val="both"/>
        <w:rPr>
          <w:rFonts w:ascii="Calibri" w:hAnsi="Calibri"/>
          <w:color w:val="000000" w:themeColor="text1"/>
          <w:sz w:val="22"/>
          <w:szCs w:val="22"/>
        </w:rPr>
      </w:pPr>
      <w:bookmarkStart w:id="0" w:name="_GoBack"/>
      <w:r w:rsidRPr="00E36A32">
        <w:rPr>
          <w:rFonts w:ascii="Calibri" w:hAnsi="Calibri"/>
          <w:color w:val="000000" w:themeColor="text1"/>
          <w:sz w:val="22"/>
          <w:szCs w:val="22"/>
        </w:rPr>
        <w:t xml:space="preserve">Do spraw nieuregulowanych niniejszą umową mają zastosowanie przepisy Kodeksu Cywilnego </w:t>
      </w:r>
      <w:r w:rsidRPr="00E36A32">
        <w:rPr>
          <w:rFonts w:ascii="Calibri" w:hAnsi="Calibri"/>
          <w:color w:val="000000" w:themeColor="text1"/>
          <w:sz w:val="22"/>
          <w:szCs w:val="22"/>
        </w:rPr>
        <w:br/>
        <w:t xml:space="preserve">oraz Uchwały Nr XLIII/362/2018 Rady Powiatu Świdnickiego z dnia 29 czerwca 2018 r. w sprawie ustalenia zasad zarządu mieniem Powiatu Świdnickiego w zakresie najmu i dzierżawy lokali użytkowych (Dz. Urz. Woj. </w:t>
      </w:r>
      <w:proofErr w:type="spellStart"/>
      <w:r w:rsidRPr="00E36A32">
        <w:rPr>
          <w:rFonts w:ascii="Calibri" w:hAnsi="Calibri"/>
          <w:color w:val="000000" w:themeColor="text1"/>
          <w:sz w:val="22"/>
          <w:szCs w:val="22"/>
        </w:rPr>
        <w:t>Doln</w:t>
      </w:r>
      <w:proofErr w:type="spellEnd"/>
      <w:r w:rsidRPr="00E36A32">
        <w:rPr>
          <w:rFonts w:ascii="Calibri" w:hAnsi="Calibri"/>
          <w:color w:val="000000" w:themeColor="text1"/>
          <w:sz w:val="22"/>
          <w:szCs w:val="22"/>
        </w:rPr>
        <w:t>. z dnia 12 lipca 2018 r., poz. 3569).</w:t>
      </w:r>
    </w:p>
    <w:bookmarkEnd w:id="0"/>
    <w:p w:rsidR="003579FE" w:rsidRPr="00A63FA0" w:rsidRDefault="003579FE" w:rsidP="003579FE">
      <w:pPr>
        <w:jc w:val="both"/>
        <w:rPr>
          <w:rFonts w:ascii="Calibri" w:hAnsi="Calibri"/>
          <w:color w:val="FF0000"/>
          <w:sz w:val="22"/>
          <w:szCs w:val="22"/>
        </w:rPr>
      </w:pPr>
    </w:p>
    <w:p w:rsidR="003579FE" w:rsidRPr="00991566" w:rsidRDefault="003579FE" w:rsidP="003579FE">
      <w:pPr>
        <w:jc w:val="center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§  16</w:t>
      </w:r>
    </w:p>
    <w:p w:rsidR="003579FE" w:rsidRPr="00991566" w:rsidRDefault="003579FE" w:rsidP="003579FE">
      <w:pPr>
        <w:pStyle w:val="Tekstpodstawowy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sz w:val="22"/>
          <w:szCs w:val="22"/>
        </w:rPr>
        <w:t xml:space="preserve">Sprawy sporne wynikłe na tle niniejszej umowy rozstrzyga sąd właściwy dla </w:t>
      </w:r>
      <w:r w:rsidRPr="00991566">
        <w:rPr>
          <w:rFonts w:ascii="Calibri" w:hAnsi="Calibri"/>
          <w:b/>
          <w:bCs/>
          <w:sz w:val="22"/>
          <w:szCs w:val="22"/>
        </w:rPr>
        <w:t>Wynajmującego</w:t>
      </w:r>
      <w:r w:rsidRPr="00991566">
        <w:rPr>
          <w:rFonts w:ascii="Calibri" w:hAnsi="Calibri"/>
          <w:sz w:val="22"/>
          <w:szCs w:val="22"/>
        </w:rPr>
        <w:t>.</w:t>
      </w: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</w:p>
    <w:p w:rsidR="003579FE" w:rsidRPr="00991566" w:rsidRDefault="003579FE" w:rsidP="003579FE">
      <w:pPr>
        <w:jc w:val="center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>§  17</w:t>
      </w:r>
    </w:p>
    <w:p w:rsidR="003579FE" w:rsidRPr="00991566" w:rsidRDefault="003579FE" w:rsidP="003579FE">
      <w:pPr>
        <w:pStyle w:val="Tekstpodstawowy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sz w:val="22"/>
          <w:szCs w:val="22"/>
        </w:rPr>
        <w:t xml:space="preserve">Umowa została sporządzona w czterech jednobrzmiących egzemplarzach, z których trzy otrzymuje </w:t>
      </w:r>
      <w:r w:rsidRPr="00991566">
        <w:rPr>
          <w:rFonts w:ascii="Calibri" w:hAnsi="Calibri"/>
          <w:b/>
          <w:sz w:val="22"/>
          <w:szCs w:val="22"/>
        </w:rPr>
        <w:t>Wynajmujący</w:t>
      </w:r>
      <w:r w:rsidRPr="00991566">
        <w:rPr>
          <w:rFonts w:ascii="Calibri" w:hAnsi="Calibri"/>
          <w:sz w:val="22"/>
          <w:szCs w:val="22"/>
        </w:rPr>
        <w:t xml:space="preserve">, a jeden – </w:t>
      </w:r>
      <w:r w:rsidRPr="00991566">
        <w:rPr>
          <w:rFonts w:ascii="Calibri" w:hAnsi="Calibri"/>
          <w:b/>
          <w:sz w:val="22"/>
          <w:szCs w:val="22"/>
        </w:rPr>
        <w:t>Najemca</w:t>
      </w:r>
      <w:r w:rsidRPr="00991566">
        <w:rPr>
          <w:rFonts w:ascii="Calibri" w:hAnsi="Calibri"/>
          <w:sz w:val="22"/>
          <w:szCs w:val="22"/>
        </w:rPr>
        <w:t>.</w:t>
      </w:r>
    </w:p>
    <w:p w:rsidR="003579FE" w:rsidRPr="00991566" w:rsidRDefault="003579FE" w:rsidP="003579FE">
      <w:pPr>
        <w:pStyle w:val="Tekstpodstawowy"/>
        <w:rPr>
          <w:rFonts w:ascii="Calibri" w:hAnsi="Calibri"/>
          <w:sz w:val="22"/>
          <w:szCs w:val="22"/>
        </w:rPr>
      </w:pPr>
    </w:p>
    <w:p w:rsidR="003579FE" w:rsidRPr="00991566" w:rsidRDefault="003579FE" w:rsidP="003579FE">
      <w:pPr>
        <w:jc w:val="both"/>
        <w:rPr>
          <w:rFonts w:ascii="Calibri" w:hAnsi="Calibri"/>
          <w:b/>
          <w:sz w:val="22"/>
          <w:szCs w:val="22"/>
        </w:rPr>
      </w:pPr>
    </w:p>
    <w:p w:rsidR="003579FE" w:rsidRPr="00991566" w:rsidRDefault="003579FE" w:rsidP="003579FE">
      <w:pPr>
        <w:jc w:val="both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 xml:space="preserve">WYNAJMUJĄCY  :                                                       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991566">
        <w:rPr>
          <w:rFonts w:ascii="Calibri" w:hAnsi="Calibri"/>
          <w:b/>
          <w:sz w:val="22"/>
          <w:szCs w:val="22"/>
        </w:rPr>
        <w:t>NAJEMCA   :</w:t>
      </w:r>
    </w:p>
    <w:p w:rsidR="003579FE" w:rsidRPr="00991566" w:rsidRDefault="003579FE" w:rsidP="003579FE">
      <w:pPr>
        <w:jc w:val="both"/>
        <w:rPr>
          <w:rFonts w:ascii="Calibri" w:hAnsi="Calibri"/>
          <w:b/>
          <w:sz w:val="22"/>
          <w:szCs w:val="22"/>
        </w:rPr>
      </w:pPr>
    </w:p>
    <w:p w:rsidR="003579FE" w:rsidRPr="00991566" w:rsidRDefault="003579FE" w:rsidP="003579FE">
      <w:pPr>
        <w:jc w:val="both"/>
        <w:rPr>
          <w:rFonts w:ascii="Calibri" w:hAnsi="Calibri"/>
          <w:b/>
          <w:sz w:val="22"/>
          <w:szCs w:val="22"/>
        </w:rPr>
      </w:pPr>
    </w:p>
    <w:p w:rsidR="003579FE" w:rsidRPr="00991566" w:rsidRDefault="003579FE" w:rsidP="003579FE">
      <w:pPr>
        <w:jc w:val="both"/>
        <w:rPr>
          <w:rFonts w:ascii="Calibri" w:hAnsi="Calibri"/>
          <w:b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 xml:space="preserve">1. </w:t>
      </w:r>
      <w:r w:rsidRPr="00991566">
        <w:rPr>
          <w:rFonts w:ascii="Calibri" w:hAnsi="Calibri"/>
          <w:sz w:val="22"/>
          <w:szCs w:val="22"/>
        </w:rPr>
        <w:t xml:space="preserve">.........................................  </w:t>
      </w:r>
      <w:r w:rsidRPr="00991566">
        <w:rPr>
          <w:rFonts w:ascii="Calibri" w:hAnsi="Calibri"/>
          <w:b/>
          <w:sz w:val="22"/>
          <w:szCs w:val="22"/>
        </w:rPr>
        <w:t xml:space="preserve">                                      </w:t>
      </w:r>
      <w:r>
        <w:rPr>
          <w:rFonts w:ascii="Calibri" w:hAnsi="Calibri"/>
          <w:b/>
          <w:sz w:val="22"/>
          <w:szCs w:val="22"/>
        </w:rPr>
        <w:t xml:space="preserve">1. </w:t>
      </w:r>
      <w:r w:rsidRPr="00991566">
        <w:rPr>
          <w:rFonts w:ascii="Calibri" w:hAnsi="Calibri"/>
          <w:sz w:val="22"/>
          <w:szCs w:val="22"/>
        </w:rPr>
        <w:t>.........................................</w:t>
      </w:r>
    </w:p>
    <w:p w:rsidR="003579FE" w:rsidRPr="00991566" w:rsidRDefault="003579FE" w:rsidP="003579FE">
      <w:pPr>
        <w:jc w:val="both"/>
        <w:rPr>
          <w:rFonts w:ascii="Calibri" w:hAnsi="Calibri"/>
          <w:b/>
          <w:sz w:val="22"/>
          <w:szCs w:val="22"/>
        </w:rPr>
      </w:pPr>
    </w:p>
    <w:p w:rsidR="003579FE" w:rsidRPr="00991566" w:rsidRDefault="003579FE" w:rsidP="003579FE">
      <w:pPr>
        <w:jc w:val="both"/>
        <w:rPr>
          <w:rFonts w:ascii="Calibri" w:hAnsi="Calibri"/>
          <w:b/>
          <w:sz w:val="22"/>
          <w:szCs w:val="22"/>
        </w:rPr>
      </w:pPr>
    </w:p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  <w:r w:rsidRPr="00991566">
        <w:rPr>
          <w:rFonts w:ascii="Calibri" w:hAnsi="Calibri"/>
          <w:b/>
          <w:sz w:val="22"/>
          <w:szCs w:val="22"/>
        </w:rPr>
        <w:t xml:space="preserve">2. </w:t>
      </w:r>
      <w:r w:rsidRPr="00991566">
        <w:rPr>
          <w:rFonts w:ascii="Calibri" w:hAnsi="Calibri"/>
          <w:sz w:val="22"/>
          <w:szCs w:val="22"/>
        </w:rPr>
        <w:t xml:space="preserve">.........................................                       </w:t>
      </w:r>
      <w:r>
        <w:rPr>
          <w:rFonts w:ascii="Calibri" w:hAnsi="Calibri"/>
          <w:sz w:val="22"/>
          <w:szCs w:val="22"/>
        </w:rPr>
        <w:t xml:space="preserve">              </w:t>
      </w:r>
      <w:r w:rsidRPr="00991566">
        <w:rPr>
          <w:rFonts w:ascii="Calibri" w:hAnsi="Calibri"/>
          <w:sz w:val="22"/>
          <w:szCs w:val="22"/>
        </w:rPr>
        <w:t xml:space="preserve">   </w:t>
      </w:r>
      <w:r w:rsidRPr="00A152AD">
        <w:rPr>
          <w:rFonts w:ascii="Calibri" w:hAnsi="Calibri"/>
          <w:b/>
          <w:sz w:val="22"/>
          <w:szCs w:val="22"/>
        </w:rPr>
        <w:t>2.</w:t>
      </w:r>
      <w:r>
        <w:rPr>
          <w:rFonts w:ascii="Calibri" w:hAnsi="Calibri"/>
          <w:sz w:val="22"/>
          <w:szCs w:val="22"/>
        </w:rPr>
        <w:t xml:space="preserve"> ……………………………………… </w:t>
      </w:r>
      <w:r w:rsidRPr="00991566">
        <w:rPr>
          <w:rFonts w:ascii="Calibri" w:hAnsi="Calibri"/>
          <w:sz w:val="22"/>
          <w:szCs w:val="22"/>
        </w:rPr>
        <w:t xml:space="preserve">          </w:t>
      </w:r>
    </w:p>
    <w:p w:rsidR="003579FE" w:rsidRPr="00991566" w:rsidRDefault="003579FE" w:rsidP="003579FE">
      <w:pPr>
        <w:rPr>
          <w:rFonts w:ascii="Calibri" w:hAnsi="Calibri"/>
          <w:sz w:val="22"/>
          <w:szCs w:val="22"/>
        </w:rPr>
      </w:pPr>
    </w:p>
    <w:p w:rsidR="003579FE" w:rsidRPr="00991566" w:rsidRDefault="003579FE" w:rsidP="003579FE">
      <w:pPr>
        <w:rPr>
          <w:rFonts w:ascii="Calibri" w:hAnsi="Calibri"/>
          <w:sz w:val="22"/>
          <w:szCs w:val="22"/>
        </w:rPr>
      </w:pPr>
    </w:p>
    <w:p w:rsidR="003579FE" w:rsidRDefault="003579FE" w:rsidP="003579FE"/>
    <w:p w:rsidR="003579FE" w:rsidRDefault="003579FE" w:rsidP="003579FE"/>
    <w:p w:rsidR="003579FE" w:rsidRDefault="003579FE" w:rsidP="003579FE"/>
    <w:p w:rsidR="003579FE" w:rsidRDefault="003579FE" w:rsidP="003579FE"/>
    <w:p w:rsidR="003579FE" w:rsidRDefault="003579FE" w:rsidP="003579FE"/>
    <w:p w:rsidR="003579FE" w:rsidRDefault="003579FE" w:rsidP="003579FE"/>
    <w:p w:rsidR="003579FE" w:rsidRDefault="003579FE" w:rsidP="003579FE"/>
    <w:p w:rsidR="003579FE" w:rsidRDefault="003579FE" w:rsidP="003579FE"/>
    <w:p w:rsidR="003579FE" w:rsidRPr="00991566" w:rsidRDefault="003579FE" w:rsidP="003579FE">
      <w:pPr>
        <w:jc w:val="both"/>
        <w:rPr>
          <w:rFonts w:ascii="Calibri" w:hAnsi="Calibri"/>
          <w:sz w:val="22"/>
          <w:szCs w:val="22"/>
        </w:rPr>
      </w:pPr>
    </w:p>
    <w:p w:rsidR="003579FE" w:rsidRDefault="003579FE" w:rsidP="003579FE"/>
    <w:p w:rsidR="00003EA2" w:rsidRDefault="00003EA2"/>
    <w:sectPr w:rsidR="00003EA2" w:rsidSect="00524429">
      <w:footerReference w:type="even" r:id="rId6"/>
      <w:footerReference w:type="default" r:id="rId7"/>
      <w:pgSz w:w="12240" w:h="15840"/>
      <w:pgMar w:top="851" w:right="1418" w:bottom="28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E36A32">
      <w:r>
        <w:separator/>
      </w:r>
    </w:p>
  </w:endnote>
  <w:endnote w:type="continuationSeparator" w:id="0">
    <w:p w:rsidR="00000000" w:rsidRDefault="00E3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2B2" w:rsidRDefault="003579FE" w:rsidP="00C4677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632B2" w:rsidRDefault="00E36A32" w:rsidP="00C649A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2B2" w:rsidRDefault="003579FE" w:rsidP="00C4677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36A3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632B2" w:rsidRDefault="00E36A32" w:rsidP="00C649A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E36A32">
      <w:r>
        <w:separator/>
      </w:r>
    </w:p>
  </w:footnote>
  <w:footnote w:type="continuationSeparator" w:id="0">
    <w:p w:rsidR="00000000" w:rsidRDefault="00E36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9FE"/>
    <w:rsid w:val="00003EA2"/>
    <w:rsid w:val="003579FE"/>
    <w:rsid w:val="00E3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274EA9-9498-4CCD-B1AD-21AC0EF26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7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579FE"/>
    <w:pPr>
      <w:keepNext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3579FE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3579FE"/>
    <w:pPr>
      <w:keepNext/>
      <w:jc w:val="center"/>
      <w:outlineLvl w:val="3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579F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579F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579F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3579FE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9F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579FE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579F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579FE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3579F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3579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579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579FE"/>
  </w:style>
  <w:style w:type="paragraph" w:styleId="Tekstdymka">
    <w:name w:val="Balloon Text"/>
    <w:basedOn w:val="Normalny"/>
    <w:link w:val="TekstdymkaZnak"/>
    <w:uiPriority w:val="99"/>
    <w:semiHidden/>
    <w:unhideWhenUsed/>
    <w:rsid w:val="00E36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A3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950</Words>
  <Characters>5700</Characters>
  <Application>Microsoft Office Word</Application>
  <DocSecurity>0</DocSecurity>
  <Lines>47</Lines>
  <Paragraphs>13</Paragraphs>
  <ScaleCrop>false</ScaleCrop>
  <Company/>
  <LinksUpToDate>false</LinksUpToDate>
  <CharactersWithSpaces>6637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Przemysław Zieliński</cp:lastModifiedBy>
  <cp:revision>2</cp:revision>
  <cp:lastPrinted>2025-02-26T10:57:00Z</cp:lastPrinted>
  <dcterms:created xsi:type="dcterms:W3CDTF">2025-02-25T13:02:00Z</dcterms:created>
  <dcterms:modified xsi:type="dcterms:W3CDTF">2025-02-26T10:57:00Z</dcterms:modified>
</cp:coreProperties>
</file>