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C1CF8" w14:textId="0C09F416" w:rsidR="00D77BEF" w:rsidRPr="00DD15C3" w:rsidRDefault="00C4103F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DD15C3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D15C3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  <w:r w:rsidR="00D77BEF" w:rsidRPr="00DD15C3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322032B5" w14:textId="77777777" w:rsidR="004C4854" w:rsidRPr="00DD15C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4610B7" w14:textId="1F0E3C60" w:rsidR="00D409DE" w:rsidRPr="00DD15C3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15C3">
        <w:rPr>
          <w:rFonts w:ascii="Times New Roman" w:hAnsi="Times New Roman" w:cs="Times New Roman"/>
          <w:sz w:val="24"/>
          <w:szCs w:val="24"/>
        </w:rPr>
        <w:t>zamówienia publicznego</w:t>
      </w:r>
      <w:r w:rsidR="00E33DCA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DD15C3">
        <w:rPr>
          <w:rFonts w:ascii="Times New Roman" w:hAnsi="Times New Roman" w:cs="Times New Roman"/>
          <w:sz w:val="24"/>
          <w:szCs w:val="24"/>
        </w:rPr>
        <w:t>na</w:t>
      </w:r>
      <w:r w:rsidR="00F801C8" w:rsidRPr="004C400D">
        <w:rPr>
          <w:rFonts w:ascii="Times New Roman" w:hAnsi="Times New Roman" w:cs="Times New Roman"/>
          <w:b/>
        </w:rPr>
        <w:t xml:space="preserve"> </w:t>
      </w:r>
      <w:r w:rsidR="00966F33" w:rsidRPr="00E17541">
        <w:rPr>
          <w:rFonts w:ascii="Times New Roman" w:hAnsi="Times New Roman" w:cs="Times New Roman"/>
          <w:b/>
        </w:rPr>
        <w:t>dostawę prefabrykatów betonowych (prefabrykat ściany oporowej „L”, prefabrykat płyty ukrycia z zamkiem, palisada)</w:t>
      </w:r>
      <w:r w:rsidR="00966F33" w:rsidRPr="004C400D">
        <w:rPr>
          <w:rFonts w:ascii="Times New Roman" w:hAnsi="Times New Roman" w:cs="Times New Roman"/>
          <w:b/>
          <w:i/>
        </w:rPr>
        <w:t>,</w:t>
      </w:r>
      <w:r w:rsidR="008B2161" w:rsidRPr="00DD15C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3B02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6059AA">
        <w:rPr>
          <w:rFonts w:ascii="Times New Roman" w:hAnsi="Times New Roman" w:cs="Times New Roman"/>
          <w:b/>
          <w:iCs/>
          <w:sz w:val="24"/>
          <w:szCs w:val="24"/>
        </w:rPr>
        <w:t xml:space="preserve">nr referencyjny </w:t>
      </w:r>
      <w:r w:rsidR="00D75002" w:rsidRPr="006059AA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F801C8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966F33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F37EA6">
        <w:rPr>
          <w:rFonts w:ascii="Times New Roman" w:hAnsi="Times New Roman" w:cs="Times New Roman"/>
          <w:b/>
          <w:iCs/>
          <w:sz w:val="24"/>
          <w:szCs w:val="24"/>
        </w:rPr>
        <w:t>/2025</w:t>
      </w:r>
      <w:r w:rsidR="00631673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DD15C3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 w</w:t>
      </w:r>
      <w:r w:rsidR="00F801C8">
        <w:rPr>
          <w:rFonts w:ascii="Times New Roman" w:hAnsi="Times New Roman" w:cs="Times New Roman"/>
          <w:sz w:val="24"/>
          <w:szCs w:val="24"/>
        </w:rPr>
        <w:t> </w:t>
      </w:r>
      <w:r w:rsidR="00D77BEF" w:rsidRPr="00DD15C3">
        <w:rPr>
          <w:rFonts w:ascii="Times New Roman" w:hAnsi="Times New Roman" w:cs="Times New Roman"/>
          <w:sz w:val="24"/>
          <w:szCs w:val="24"/>
        </w:rPr>
        <w:t>trybie przetargu nieograniczonego</w:t>
      </w:r>
      <w:r w:rsidR="00E33DCA">
        <w:rPr>
          <w:rFonts w:ascii="Times New Roman" w:hAnsi="Times New Roman" w:cs="Times New Roman"/>
          <w:sz w:val="24"/>
          <w:szCs w:val="24"/>
        </w:rPr>
        <w:t xml:space="preserve"> przyspieszonego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DD15C3">
        <w:rPr>
          <w:rFonts w:ascii="Times New Roman" w:hAnsi="Times New Roman" w:cs="Times New Roman"/>
          <w:sz w:val="24"/>
          <w:szCs w:val="24"/>
        </w:rPr>
        <w:t>.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DD15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DD15C3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DD15C3">
        <w:rPr>
          <w:rFonts w:ascii="Times New Roman" w:hAnsi="Times New Roman" w:cs="Times New Roman"/>
          <w:sz w:val="24"/>
          <w:szCs w:val="24"/>
        </w:rPr>
        <w:t>oświa</w:t>
      </w:r>
      <w:r w:rsidR="00825A09" w:rsidRPr="00DD15C3">
        <w:rPr>
          <w:rFonts w:ascii="Times New Roman" w:hAnsi="Times New Roman" w:cs="Times New Roman"/>
          <w:sz w:val="24"/>
          <w:szCs w:val="24"/>
        </w:rPr>
        <w:t>dczam</w:t>
      </w:r>
      <w:r w:rsidR="00E65685" w:rsidRPr="00DD15C3">
        <w:rPr>
          <w:rFonts w:ascii="Times New Roman" w:hAnsi="Times New Roman" w:cs="Times New Roman"/>
          <w:sz w:val="24"/>
          <w:szCs w:val="24"/>
        </w:rPr>
        <w:t>,</w:t>
      </w:r>
      <w:r w:rsidR="007F5699"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DD15C3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14:paraId="52FBF07B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6457AC6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4 ustawy, </w:t>
      </w:r>
      <w:r w:rsidR="007A0515" w:rsidRPr="00DD15C3">
        <w:rPr>
          <w:color w:val="auto"/>
        </w:rPr>
        <w:t>dotyczących orzeczenia zakazu ubiegania się o zamówienie publiczne tytułem środka zapobiegawczego;</w:t>
      </w:r>
    </w:p>
    <w:p w14:paraId="5283BA79" w14:textId="77777777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5 ustawy, dotyczących zawarcia z innymi wykonawcami porozumienia mającego na celu zakłócenie konkurencji;</w:t>
      </w:r>
    </w:p>
    <w:p w14:paraId="229584CF" w14:textId="2AB21056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6 ustawy, dotyczących zakłócenia konkurencji wynikającego </w:t>
      </w:r>
      <w:r w:rsidR="006D66E5">
        <w:rPr>
          <w:color w:val="auto"/>
        </w:rPr>
        <w:br/>
      </w:r>
      <w:r w:rsidRPr="00DD15C3">
        <w:rPr>
          <w:color w:val="auto"/>
        </w:rPr>
        <w:t>z wcześniejszego zaangażowania Wykonawcy lub podmiotu, który należy z Wykonawcą do tej samej grupy kapitałowej</w:t>
      </w:r>
      <w:r w:rsidR="007904BD" w:rsidRPr="00DD15C3">
        <w:rPr>
          <w:color w:val="auto"/>
        </w:rPr>
        <w:t xml:space="preserve"> w przygotowanie postępowania o udzielenie zamówienia;</w:t>
      </w:r>
    </w:p>
    <w:p w14:paraId="5D14AC4D" w14:textId="77777777" w:rsidR="007904BD" w:rsidRPr="00DD15C3" w:rsidRDefault="007904BD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D22DB2A" w14:textId="416078BC" w:rsidR="006D46C8" w:rsidRPr="00DD15C3" w:rsidRDefault="00C87528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t xml:space="preserve">art. 109 ust. 1 pkt 7 ustawy, dotyczący </w:t>
      </w:r>
      <w:r w:rsidR="006D46C8" w:rsidRPr="00DD15C3">
        <w:rPr>
          <w:sz w:val="24"/>
          <w:szCs w:val="24"/>
        </w:rPr>
        <w:t>nie wykonania</w:t>
      </w:r>
      <w:r w:rsidR="0054385B">
        <w:rPr>
          <w:sz w:val="24"/>
          <w:szCs w:val="24"/>
        </w:rPr>
        <w:t xml:space="preserve"> lub nienależytego wykonania</w:t>
      </w:r>
      <w:r w:rsidR="006D46C8" w:rsidRPr="00DD15C3">
        <w:rPr>
          <w:sz w:val="24"/>
          <w:szCs w:val="24"/>
        </w:rPr>
        <w:t xml:space="preserve"> albo długotrwale nienależytego wykonywania istotnych zobowiązań wynikających z wcześniejszej umowy w sprawie zamówienia publicznego lub umowy koncesji. </w:t>
      </w:r>
    </w:p>
    <w:p w14:paraId="3D3EC841" w14:textId="77777777" w:rsidR="00B0088C" w:rsidRPr="00DD15C3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C9531F7" w14:textId="77777777" w:rsidR="00255142" w:rsidRPr="00DD15C3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C3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DD15C3">
        <w:rPr>
          <w:rFonts w:ascii="Times New Roman" w:hAnsi="Times New Roman" w:cs="Times New Roman"/>
          <w:b/>
          <w:sz w:val="40"/>
          <w:szCs w:val="24"/>
        </w:rPr>
        <w:t>**</w:t>
      </w:r>
    </w:p>
    <w:p w14:paraId="72AAAE17" w14:textId="77777777" w:rsidR="00C014B5" w:rsidRPr="00DD15C3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8EA3" w14:textId="77777777" w:rsidR="00025C8D" w:rsidRPr="00DD15C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9DB472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2039DA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584220" w14:textId="77777777" w:rsidR="00025C8D" w:rsidRPr="00DD15C3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5C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15C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15C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DD15C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D15C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9EDAF0D" w14:textId="77777777" w:rsidR="00025C8D" w:rsidRPr="00DD15C3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E614F01" w14:textId="77777777" w:rsidR="00073C3D" w:rsidRPr="00DD15C3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620A591" w14:textId="77777777" w:rsidR="004D7E48" w:rsidRPr="00DD15C3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D7C7B19" w14:textId="77777777" w:rsidR="004F40EF" w:rsidRPr="00DD15C3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B8B5C9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6C56C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67EB0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B0B448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000D2DF" w14:textId="437E72C2" w:rsidR="007904BD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C4C637" w14:textId="77777777" w:rsidR="00A527FE" w:rsidRPr="00DD15C3" w:rsidRDefault="00A527FE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A68F01" w14:textId="77777777" w:rsidR="007904BD" w:rsidRPr="00DD15C3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DD15C3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14:paraId="72C8E99C" w14:textId="77777777" w:rsidR="007904BD" w:rsidRPr="00DD15C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DD15C3">
        <w:rPr>
          <w:rFonts w:ascii="Times New Roman" w:hAnsi="Times New Roman" w:cs="Times New Roman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DD15C3" w:rsidSect="00914346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8CAB" w14:textId="77777777" w:rsidR="00E12375" w:rsidRDefault="00E12375" w:rsidP="0038231F">
      <w:pPr>
        <w:spacing w:after="0" w:line="240" w:lineRule="auto"/>
      </w:pPr>
      <w:r>
        <w:separator/>
      </w:r>
    </w:p>
  </w:endnote>
  <w:endnote w:type="continuationSeparator" w:id="0">
    <w:p w14:paraId="5DDE8061" w14:textId="77777777" w:rsidR="00E12375" w:rsidRDefault="00E123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715D" w14:textId="459A1849" w:rsidR="006354E6" w:rsidRPr="00C41F42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F37EA6">
      <w:rPr>
        <w:rFonts w:ascii="Times New Roman" w:hAnsi="Times New Roman" w:cs="Times New Roman"/>
        <w:b/>
        <w:i/>
        <w:iCs/>
        <w:color w:val="0000FF"/>
        <w:sz w:val="20"/>
        <w:szCs w:val="20"/>
      </w:rPr>
      <w:t>6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D/</w:t>
    </w:r>
    <w:r w:rsidR="00F801C8">
      <w:rPr>
        <w:rFonts w:ascii="Times New Roman" w:hAnsi="Times New Roman" w:cs="Times New Roman"/>
        <w:b/>
        <w:i/>
        <w:iCs/>
        <w:color w:val="0000FF"/>
        <w:sz w:val="20"/>
        <w:szCs w:val="20"/>
      </w:rPr>
      <w:t>5</w:t>
    </w:r>
    <w:r w:rsidR="00966F33">
      <w:rPr>
        <w:rFonts w:ascii="Times New Roman" w:hAnsi="Times New Roman" w:cs="Times New Roman"/>
        <w:b/>
        <w:i/>
        <w:iCs/>
        <w:color w:val="0000FF"/>
        <w:sz w:val="20"/>
        <w:szCs w:val="20"/>
      </w:rPr>
      <w:t>7</w:t>
    </w:r>
    <w:r w:rsidR="00F37EA6">
      <w:rPr>
        <w:rFonts w:ascii="Times New Roman" w:hAnsi="Times New Roman" w:cs="Times New Roman"/>
        <w:b/>
        <w:i/>
        <w:iCs/>
        <w:color w:val="0000FF"/>
        <w:sz w:val="20"/>
        <w:szCs w:val="20"/>
      </w:rPr>
      <w:t>/2025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C41F42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6DB3" w14:textId="77777777" w:rsidR="00E12375" w:rsidRDefault="00E12375" w:rsidP="0038231F">
      <w:pPr>
        <w:spacing w:after="0" w:line="240" w:lineRule="auto"/>
      </w:pPr>
      <w:r>
        <w:separator/>
      </w:r>
    </w:p>
  </w:footnote>
  <w:footnote w:type="continuationSeparator" w:id="0">
    <w:p w14:paraId="018FF5DF" w14:textId="77777777" w:rsidR="00E12375" w:rsidRDefault="00E123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24787">
    <w:abstractNumId w:val="7"/>
  </w:num>
  <w:num w:numId="2" w16cid:durableId="594948077">
    <w:abstractNumId w:val="0"/>
  </w:num>
  <w:num w:numId="3" w16cid:durableId="1336877394">
    <w:abstractNumId w:val="6"/>
  </w:num>
  <w:num w:numId="4" w16cid:durableId="1770467242">
    <w:abstractNumId w:val="9"/>
  </w:num>
  <w:num w:numId="5" w16cid:durableId="1965036003">
    <w:abstractNumId w:val="8"/>
  </w:num>
  <w:num w:numId="6" w16cid:durableId="1862938002">
    <w:abstractNumId w:val="5"/>
  </w:num>
  <w:num w:numId="7" w16cid:durableId="228805059">
    <w:abstractNumId w:val="1"/>
  </w:num>
  <w:num w:numId="8" w16cid:durableId="540559716">
    <w:abstractNumId w:val="2"/>
  </w:num>
  <w:num w:numId="9" w16cid:durableId="1777825233">
    <w:abstractNumId w:val="4"/>
  </w:num>
  <w:num w:numId="10" w16cid:durableId="938178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81F18"/>
    <w:rsid w:val="000A5B59"/>
    <w:rsid w:val="000B1025"/>
    <w:rsid w:val="000B4F8D"/>
    <w:rsid w:val="000B54D1"/>
    <w:rsid w:val="000C021E"/>
    <w:rsid w:val="000C7912"/>
    <w:rsid w:val="000D6F17"/>
    <w:rsid w:val="000D73C4"/>
    <w:rsid w:val="000E4D37"/>
    <w:rsid w:val="00107D22"/>
    <w:rsid w:val="00123E2A"/>
    <w:rsid w:val="001571F8"/>
    <w:rsid w:val="001603B8"/>
    <w:rsid w:val="00167D5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477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177BC"/>
    <w:rsid w:val="00333209"/>
    <w:rsid w:val="00337073"/>
    <w:rsid w:val="00346AB7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1135"/>
    <w:rsid w:val="00532E22"/>
    <w:rsid w:val="0054001F"/>
    <w:rsid w:val="0054385B"/>
    <w:rsid w:val="00544A2F"/>
    <w:rsid w:val="005641F0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83B02"/>
    <w:rsid w:val="00685140"/>
    <w:rsid w:val="006A3A1F"/>
    <w:rsid w:val="006A52B6"/>
    <w:rsid w:val="006D46C8"/>
    <w:rsid w:val="006D66E5"/>
    <w:rsid w:val="006E4051"/>
    <w:rsid w:val="006F0034"/>
    <w:rsid w:val="006F3D32"/>
    <w:rsid w:val="007118F0"/>
    <w:rsid w:val="00730A91"/>
    <w:rsid w:val="0073598C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A02EB"/>
    <w:rsid w:val="008B2161"/>
    <w:rsid w:val="008B2ACA"/>
    <w:rsid w:val="008C4331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66F33"/>
    <w:rsid w:val="00975019"/>
    <w:rsid w:val="00975C49"/>
    <w:rsid w:val="0098229B"/>
    <w:rsid w:val="00997255"/>
    <w:rsid w:val="009A2DFD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84F3B"/>
    <w:rsid w:val="00AA4C4F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41F42"/>
    <w:rsid w:val="00C57DEB"/>
    <w:rsid w:val="00C612B7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E022A1"/>
    <w:rsid w:val="00E03274"/>
    <w:rsid w:val="00E12375"/>
    <w:rsid w:val="00E21B42"/>
    <w:rsid w:val="00E309E9"/>
    <w:rsid w:val="00E31C06"/>
    <w:rsid w:val="00E333CD"/>
    <w:rsid w:val="00E33DCA"/>
    <w:rsid w:val="00E65685"/>
    <w:rsid w:val="00E65A5E"/>
    <w:rsid w:val="00E73190"/>
    <w:rsid w:val="00E73CEB"/>
    <w:rsid w:val="00EA59E5"/>
    <w:rsid w:val="00EB7CDE"/>
    <w:rsid w:val="00EC21EF"/>
    <w:rsid w:val="00EC48B8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37EA6"/>
    <w:rsid w:val="00F43919"/>
    <w:rsid w:val="00F553FF"/>
    <w:rsid w:val="00F6781E"/>
    <w:rsid w:val="00F801C8"/>
    <w:rsid w:val="00F82067"/>
    <w:rsid w:val="00F84574"/>
    <w:rsid w:val="00F90C5C"/>
    <w:rsid w:val="00FA7C16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32BE18-F6A8-4000-BD15-8AC28E1C6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71751-E684-471D-9806-291E1F012E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38</cp:revision>
  <cp:lastPrinted>2018-08-29T11:18:00Z</cp:lastPrinted>
  <dcterms:created xsi:type="dcterms:W3CDTF">2021-06-11T07:15:00Z</dcterms:created>
  <dcterms:modified xsi:type="dcterms:W3CDTF">2025-04-25T10:31:00Z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9c8b7795-ebe8-4daa-bc14-3d9b2fab0d8c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