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32E" w:rsidRPr="00A400D6" w:rsidRDefault="00B7032E" w:rsidP="00B7032E">
      <w:pPr>
        <w:jc w:val="right"/>
        <w:rPr>
          <w:rFonts w:ascii="Arial" w:eastAsia="Times New Roman" w:hAnsi="Arial" w:cs="Arial"/>
          <w:b/>
          <w:lang w:eastAsia="pl-PL"/>
        </w:rPr>
      </w:pPr>
      <w:r w:rsidRPr="00A400D6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2</w:t>
      </w:r>
    </w:p>
    <w:p w:rsidR="007A6FE9" w:rsidRPr="00A400D6" w:rsidRDefault="007A6FE9" w:rsidP="007A6FE9">
      <w:pPr>
        <w:spacing w:after="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b/>
          <w:sz w:val="24"/>
          <w:szCs w:val="24"/>
          <w:lang w:eastAsia="pl-PL"/>
        </w:rPr>
        <w:t>KLAUZULA KODYFIKACYJNA</w:t>
      </w:r>
    </w:p>
    <w:p w:rsidR="007A6FE9" w:rsidRPr="00A400D6" w:rsidRDefault="007A6FE9" w:rsidP="007A6FE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b/>
          <w:sz w:val="24"/>
          <w:szCs w:val="24"/>
          <w:lang w:eastAsia="pl-PL"/>
        </w:rPr>
        <w:t>do umowy na zakup sprzętu przeładunkowego i zabezpieczenia ruchu wojsk</w:t>
      </w:r>
    </w:p>
    <w:p w:rsidR="007A6FE9" w:rsidRPr="00A400D6" w:rsidRDefault="007A6FE9" w:rsidP="007A6FE9">
      <w:pPr>
        <w:spacing w:after="0" w:line="360" w:lineRule="auto"/>
        <w:jc w:val="center"/>
        <w:rPr>
          <w:rFonts w:ascii="Arial" w:eastAsia="Arial Unicode MS" w:hAnsi="Arial" w:cs="Arial"/>
          <w:sz w:val="24"/>
          <w:szCs w:val="24"/>
          <w:lang w:eastAsia="pl-PL"/>
        </w:rPr>
      </w:pPr>
    </w:p>
    <w:p w:rsidR="007A6FE9" w:rsidRPr="00A400D6" w:rsidRDefault="007A6FE9" w:rsidP="007A6FE9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sz w:val="24"/>
          <w:szCs w:val="24"/>
          <w:lang w:eastAsia="pl-PL"/>
        </w:rPr>
        <w:t>Przedmiot zamówienia w postaci wyrobów wyszczególnionych w umowie wraz</w:t>
      </w:r>
      <w:r w:rsidRPr="00A400D6">
        <w:rPr>
          <w:rFonts w:ascii="Arial" w:eastAsia="Times New Roman" w:hAnsi="Arial" w:cs="Arial"/>
          <w:sz w:val="24"/>
          <w:szCs w:val="24"/>
          <w:lang w:eastAsia="pl-PL"/>
        </w:rPr>
        <w:br/>
        <w:t>z częściami zamiennymi, materiałami eksploatacyjnymi, konserwacyjnymi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400D6">
        <w:rPr>
          <w:rFonts w:ascii="Arial" w:eastAsia="Times New Roman" w:hAnsi="Arial" w:cs="Arial"/>
          <w:sz w:val="24"/>
          <w:szCs w:val="24"/>
          <w:lang w:eastAsia="pl-PL"/>
        </w:rPr>
        <w:t xml:space="preserve">i narzędziami, podlega kodyfikacji zgodnie z zasadami Systemu Kodyfikacyjnego NATO (NCS – NATO </w:t>
      </w:r>
      <w:proofErr w:type="spellStart"/>
      <w:r w:rsidRPr="00A400D6">
        <w:rPr>
          <w:rFonts w:ascii="Arial" w:eastAsia="Times New Roman" w:hAnsi="Arial" w:cs="Arial"/>
          <w:sz w:val="24"/>
          <w:szCs w:val="24"/>
          <w:lang w:eastAsia="pl-PL"/>
        </w:rPr>
        <w:t>Codification</w:t>
      </w:r>
      <w:proofErr w:type="spellEnd"/>
      <w:r w:rsidRPr="00A400D6">
        <w:rPr>
          <w:rFonts w:ascii="Arial" w:eastAsia="Times New Roman" w:hAnsi="Arial" w:cs="Arial"/>
          <w:sz w:val="24"/>
          <w:szCs w:val="24"/>
          <w:lang w:eastAsia="pl-PL"/>
        </w:rPr>
        <w:t xml:space="preserve"> System).</w:t>
      </w:r>
    </w:p>
    <w:p w:rsidR="007A6FE9" w:rsidRPr="00A400D6" w:rsidRDefault="007A6FE9" w:rsidP="007A6FE9">
      <w:pPr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sz w:val="24"/>
          <w:szCs w:val="24"/>
          <w:lang w:eastAsia="pl-PL"/>
        </w:rPr>
        <w:t>Wykonawca - na wniosek Zamawiającego - zobowiązany jest do:</w:t>
      </w:r>
    </w:p>
    <w:p w:rsidR="007A6FE9" w:rsidRPr="00A400D6" w:rsidRDefault="007A6FE9" w:rsidP="007A6FE9">
      <w:pPr>
        <w:numPr>
          <w:ilvl w:val="1"/>
          <w:numId w:val="1"/>
        </w:numPr>
        <w:spacing w:after="120" w:line="240" w:lineRule="auto"/>
        <w:ind w:left="993" w:hanging="58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sz w:val="24"/>
          <w:szCs w:val="24"/>
          <w:lang w:eastAsia="pl-PL"/>
        </w:rPr>
        <w:t>Wykonania identyfikacji wstępnej oraz udostępnienia aktualnych danych technicznych wyrobów wyszczególnionych w pkt. 1., wykorzystując aktualne dane własne lub pozyskane od podwykonawców i poddostawców.</w:t>
      </w:r>
    </w:p>
    <w:p w:rsidR="007A6FE9" w:rsidRPr="00A400D6" w:rsidRDefault="007A6FE9" w:rsidP="007A6FE9">
      <w:pPr>
        <w:numPr>
          <w:ilvl w:val="1"/>
          <w:numId w:val="1"/>
        </w:numPr>
        <w:spacing w:before="100" w:beforeAutospacing="1" w:after="100" w:afterAutospacing="1" w:line="240" w:lineRule="auto"/>
        <w:ind w:left="993" w:hanging="5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sz w:val="24"/>
          <w:szCs w:val="24"/>
          <w:lang w:eastAsia="pl-PL"/>
        </w:rPr>
        <w:t>Sporządzenia w umowie wykazu wszystkich wyrobów będących przedmiotem zamówienia z uwzględnieniem: Numeru Referencyjnego - RN (oznaczenia wyrobu pod jakimi jest on rozpoznawany przez Wykonawcę - producenta, dostawcę, podwykonawcę); Numeru Magazynowego NATO - NSN (jeżeli został już przydzielony); Kodu Podmiotu Gospodarki Narodowej - NCAGE (jeżeli został przydzielony) lub - gdy brak NCAGE - danych teleadresowych odpowiednio: producenta lub dostawcy, podwykonawcy.</w:t>
      </w:r>
    </w:p>
    <w:p w:rsidR="007A6FE9" w:rsidRPr="00A400D6" w:rsidRDefault="007A6FE9" w:rsidP="007A6FE9">
      <w:pPr>
        <w:numPr>
          <w:ilvl w:val="1"/>
          <w:numId w:val="1"/>
        </w:numPr>
        <w:spacing w:before="100" w:beforeAutospacing="1" w:after="100" w:afterAutospacing="1" w:line="240" w:lineRule="auto"/>
        <w:ind w:left="993" w:hanging="58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Przekazania danych, o których mowa w </w:t>
      </w:r>
      <w:proofErr w:type="spellStart"/>
      <w:r w:rsidRPr="00A400D6">
        <w:rPr>
          <w:rFonts w:ascii="Arial" w:eastAsia="Times New Roman" w:hAnsi="Arial" w:cs="Arial"/>
          <w:bCs/>
          <w:sz w:val="24"/>
          <w:szCs w:val="24"/>
          <w:lang w:eastAsia="pl-PL"/>
        </w:rPr>
        <w:t>ppkt</w:t>
      </w:r>
      <w:proofErr w:type="spellEnd"/>
      <w:r w:rsidRPr="00A400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2.1 i 2.2 w terminie do 30 dni od momentu otrzymania wniosku, w uzgodnionej formie i bez dodatkowych opłat. </w:t>
      </w:r>
    </w:p>
    <w:p w:rsidR="007A6FE9" w:rsidRPr="00A400D6" w:rsidRDefault="007A6FE9" w:rsidP="007A6FE9">
      <w:pPr>
        <w:numPr>
          <w:ilvl w:val="0"/>
          <w:numId w:val="1"/>
        </w:numPr>
        <w:tabs>
          <w:tab w:val="clear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00D6">
        <w:rPr>
          <w:rFonts w:ascii="Arial" w:eastAsia="Times New Roman" w:hAnsi="Arial" w:cs="Arial"/>
          <w:sz w:val="24"/>
          <w:szCs w:val="24"/>
          <w:lang w:eastAsia="pl-PL"/>
        </w:rPr>
        <w:t xml:space="preserve">Odbiorcą danych określonych w </w:t>
      </w:r>
      <w:proofErr w:type="spellStart"/>
      <w:r w:rsidRPr="00A400D6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A400D6">
        <w:rPr>
          <w:rFonts w:ascii="Arial" w:eastAsia="Times New Roman" w:hAnsi="Arial" w:cs="Arial"/>
          <w:sz w:val="24"/>
          <w:szCs w:val="24"/>
          <w:lang w:eastAsia="pl-PL"/>
        </w:rPr>
        <w:t xml:space="preserve">. 2.1 i 2.2, w imieniu Zamawiającego, będzie polskie biuro kodyfikacyjne ( NCB of Poland – POL NCB ) – Wojskowe Centrum Normalizacji, Jakości i Kodyfikacji,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00-909 Warszawa, Nowowiejska 28A,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tel. </w:t>
      </w:r>
      <w:r w:rsidRPr="00A400D6">
        <w:rPr>
          <w:rFonts w:ascii="Arial" w:eastAsia="Times New Roman" w:hAnsi="Arial" w:cs="Arial"/>
          <w:sz w:val="24"/>
          <w:szCs w:val="24"/>
          <w:lang w:eastAsia="pl-PL"/>
        </w:rPr>
        <w:t>261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 845 700; fax. </w:t>
      </w:r>
      <w:r w:rsidRPr="00A400D6">
        <w:rPr>
          <w:rFonts w:ascii="Arial" w:eastAsia="Times New Roman" w:hAnsi="Arial" w:cs="Arial"/>
          <w:sz w:val="24"/>
          <w:szCs w:val="24"/>
          <w:lang w:eastAsia="pl-PL"/>
        </w:rPr>
        <w:t>261</w:t>
      </w:r>
      <w:r>
        <w:rPr>
          <w:rFonts w:ascii="Arial" w:eastAsia="Times New Roman" w:hAnsi="Arial" w:cs="Arial"/>
          <w:sz w:val="24"/>
          <w:szCs w:val="24"/>
          <w:lang w:eastAsia="pl-PL"/>
        </w:rPr>
        <w:t> 845 891</w:t>
      </w:r>
      <w:r w:rsidRPr="00A400D6">
        <w:rPr>
          <w:rFonts w:ascii="Arial" w:eastAsia="Times New Roman" w:hAnsi="Arial" w:cs="Arial"/>
          <w:sz w:val="24"/>
          <w:szCs w:val="24"/>
          <w:lang w:eastAsia="pl-PL"/>
        </w:rPr>
        <w:t xml:space="preserve">. W przypadku, gdy wyroby wyszczególnione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GoBack"/>
      <w:bookmarkEnd w:id="0"/>
      <w:r w:rsidRPr="00A400D6">
        <w:rPr>
          <w:rFonts w:ascii="Arial" w:eastAsia="Times New Roman" w:hAnsi="Arial" w:cs="Arial"/>
          <w:sz w:val="24"/>
          <w:szCs w:val="24"/>
          <w:lang w:eastAsia="pl-PL"/>
        </w:rPr>
        <w:t>w pkt. 1. są dostarczane przez dostawców zagranicznych, odbiorcą danych będzie biuro kodyfikacyjne kraju producenta/dostawcy tych wyrobów.</w:t>
      </w:r>
    </w:p>
    <w:p w:rsidR="00552A3F" w:rsidRPr="00552A3F" w:rsidRDefault="00552A3F" w:rsidP="00552A3F">
      <w:pPr>
        <w:tabs>
          <w:tab w:val="left" w:pos="2563"/>
        </w:tabs>
      </w:pPr>
    </w:p>
    <w:sectPr w:rsidR="00552A3F" w:rsidRPr="00552A3F" w:rsidSect="00015C54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51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2E" w:rsidRDefault="00B7032E" w:rsidP="00B7032E">
      <w:pPr>
        <w:spacing w:after="0" w:line="240" w:lineRule="auto"/>
      </w:pPr>
      <w:r>
        <w:separator/>
      </w:r>
    </w:p>
  </w:endnote>
  <w:endnote w:type="continuationSeparator" w:id="0">
    <w:p w:rsidR="00B7032E" w:rsidRDefault="00B7032E" w:rsidP="00B7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611291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7032E" w:rsidRDefault="007A6FE9" w:rsidP="00B7032E">
            <w:pPr>
              <w:pStyle w:val="Stopka"/>
              <w:jc w:val="center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6126009"/>
      <w:docPartObj>
        <w:docPartGallery w:val="Page Numbers (Top of Page)"/>
        <w:docPartUnique/>
      </w:docPartObj>
    </w:sdtPr>
    <w:sdtEndPr/>
    <w:sdtContent>
      <w:p w:rsidR="00B7032E" w:rsidRDefault="00B7032E" w:rsidP="00251F42">
        <w:pPr>
          <w:pStyle w:val="Stopka"/>
          <w:jc w:val="right"/>
        </w:pPr>
        <w:r w:rsidRPr="00EC66D6">
          <w:t xml:space="preserve">Strona </w:t>
        </w:r>
        <w:r w:rsidRPr="00EC66D6">
          <w:rPr>
            <w:bCs/>
            <w:sz w:val="24"/>
            <w:szCs w:val="24"/>
          </w:rPr>
          <w:fldChar w:fldCharType="begin"/>
        </w:r>
        <w:r w:rsidRPr="00EC66D6">
          <w:rPr>
            <w:bCs/>
          </w:rPr>
          <w:instrText>PAGE</w:instrText>
        </w:r>
        <w:r w:rsidRPr="00EC66D6">
          <w:rPr>
            <w:bCs/>
            <w:sz w:val="24"/>
            <w:szCs w:val="24"/>
          </w:rPr>
          <w:fldChar w:fldCharType="separate"/>
        </w:r>
        <w:r w:rsidR="007A6FE9">
          <w:rPr>
            <w:bCs/>
            <w:noProof/>
          </w:rPr>
          <w:t>1</w:t>
        </w:r>
        <w:r w:rsidRPr="00EC66D6">
          <w:rPr>
            <w:bCs/>
            <w:sz w:val="24"/>
            <w:szCs w:val="24"/>
          </w:rPr>
          <w:fldChar w:fldCharType="end"/>
        </w:r>
        <w:r w:rsidR="00552A3F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2E" w:rsidRDefault="00B7032E" w:rsidP="00B7032E">
      <w:pPr>
        <w:spacing w:after="0" w:line="240" w:lineRule="auto"/>
      </w:pPr>
      <w:r>
        <w:separator/>
      </w:r>
    </w:p>
  </w:footnote>
  <w:footnote w:type="continuationSeparator" w:id="0">
    <w:p w:rsidR="00B7032E" w:rsidRDefault="00B7032E" w:rsidP="00B70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32E" w:rsidRPr="003F1C6F" w:rsidRDefault="00B7032E" w:rsidP="00E15EFD">
    <w:pPr>
      <w:pStyle w:val="Nagwek"/>
      <w:tabs>
        <w:tab w:val="clear" w:pos="4536"/>
        <w:tab w:val="clear" w:pos="9072"/>
      </w:tabs>
      <w:jc w:val="right"/>
      <w:rPr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92320"/>
    <w:multiLevelType w:val="multilevel"/>
    <w:tmpl w:val="53902EFE"/>
    <w:lvl w:ilvl="0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587"/>
        </w:tabs>
        <w:ind w:left="587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74"/>
        </w:tabs>
        <w:ind w:left="117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01"/>
        </w:tabs>
        <w:ind w:left="140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88"/>
        </w:tabs>
        <w:ind w:left="19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15"/>
        </w:tabs>
        <w:ind w:left="22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02"/>
        </w:tabs>
        <w:ind w:left="280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029"/>
        </w:tabs>
        <w:ind w:left="302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16"/>
        </w:tabs>
        <w:ind w:left="3616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A1"/>
    <w:rsid w:val="00015C54"/>
    <w:rsid w:val="004C7C04"/>
    <w:rsid w:val="00552A3F"/>
    <w:rsid w:val="005A4731"/>
    <w:rsid w:val="007A6FE9"/>
    <w:rsid w:val="00A13DDA"/>
    <w:rsid w:val="00B7032E"/>
    <w:rsid w:val="00BF6E68"/>
    <w:rsid w:val="00F00158"/>
    <w:rsid w:val="00FC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D1976C"/>
  <w15:chartTrackingRefBased/>
  <w15:docId w15:val="{C5CBD575-A824-4644-8206-81001DF5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3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0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32E"/>
  </w:style>
  <w:style w:type="paragraph" w:styleId="Stopka">
    <w:name w:val="footer"/>
    <w:basedOn w:val="Normalny"/>
    <w:link w:val="StopkaZnak"/>
    <w:uiPriority w:val="99"/>
    <w:unhideWhenUsed/>
    <w:rsid w:val="00B70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32E"/>
  </w:style>
  <w:style w:type="paragraph" w:styleId="Tekstdymka">
    <w:name w:val="Balloon Text"/>
    <w:basedOn w:val="Normalny"/>
    <w:link w:val="TekstdymkaZnak"/>
    <w:uiPriority w:val="99"/>
    <w:semiHidden/>
    <w:unhideWhenUsed/>
    <w:rsid w:val="00552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8B3723-6153-4C54-9F7B-29FF50952C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Katarzyna</dc:creator>
  <cp:keywords/>
  <dc:description/>
  <cp:lastModifiedBy>Wasilewska-Lipińska Joanna</cp:lastModifiedBy>
  <cp:revision>8</cp:revision>
  <cp:lastPrinted>2022-12-05T09:06:00Z</cp:lastPrinted>
  <dcterms:created xsi:type="dcterms:W3CDTF">2022-11-23T11:25:00Z</dcterms:created>
  <dcterms:modified xsi:type="dcterms:W3CDTF">2025-01-09T12:09:00Z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ac506074-5df8-43bf-9355-502b71c4e13d</vt:lpwstr>
  </property>
  <property fmtid="{D5CDD505-2E9C-101B-9397-08002B2CF9AE}" pid="3" name="bjSaver">
    <vt:lpwstr>AtpsS9JPFdQHiK9XusRRGGl/mZ/YWT1A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Kalinowska Katarzyna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10.30.140.107</vt:lpwstr>
  </property>
</Properties>
</file>