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25CE1B72" w14:textId="0073FF5C" w:rsidR="003E3745" w:rsidRDefault="0013110C" w:rsidP="003E3745">
      <w:pPr>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7F1D95">
        <w:rPr>
          <w:rFonts w:ascii="Cambria" w:hAnsi="Cambria" w:cs="Arial"/>
          <w:sz w:val="22"/>
          <w:szCs w:val="22"/>
          <w:lang w:eastAsia="pl-PL"/>
        </w:rPr>
        <w:t>Kańczuga</w:t>
      </w:r>
      <w:r w:rsidR="003E3745" w:rsidRPr="003E3745">
        <w:rPr>
          <w:rFonts w:ascii="Cambria" w:hAnsi="Cambria" w:cs="Arial"/>
          <w:sz w:val="22"/>
          <w:szCs w:val="22"/>
          <w:lang w:eastAsia="pl-PL"/>
        </w:rPr>
        <w:t xml:space="preserve"> </w:t>
      </w:r>
    </w:p>
    <w:p w14:paraId="0CDDE105" w14:textId="49037C8D" w:rsidR="003E3745" w:rsidRPr="00C04AE7" w:rsidRDefault="003E3745" w:rsidP="003E3745">
      <w:pPr>
        <w:suppressAutoHyphens w:val="0"/>
        <w:spacing w:before="120"/>
        <w:rPr>
          <w:rFonts w:ascii="Cambria" w:hAnsi="Cambria" w:cs="Arial"/>
          <w:sz w:val="22"/>
          <w:szCs w:val="22"/>
          <w:lang w:eastAsia="pl-PL"/>
        </w:rPr>
      </w:pPr>
      <w:r w:rsidRPr="00C04AE7">
        <w:rPr>
          <w:rFonts w:ascii="Cambria" w:hAnsi="Cambria" w:cs="Arial"/>
          <w:sz w:val="22"/>
          <w:szCs w:val="22"/>
          <w:lang w:eastAsia="pl-PL"/>
        </w:rPr>
        <w:t>ul. Węgierska 32, 37-220 Kańczuga</w:t>
      </w:r>
    </w:p>
    <w:p w14:paraId="370E2248" w14:textId="77777777" w:rsidR="003E3745" w:rsidRPr="00C04AE7" w:rsidRDefault="003E3745" w:rsidP="003E3745">
      <w:pPr>
        <w:suppressAutoHyphens w:val="0"/>
        <w:spacing w:before="120"/>
        <w:rPr>
          <w:rFonts w:ascii="Cambria" w:hAnsi="Cambria" w:cs="Arial"/>
          <w:sz w:val="22"/>
          <w:szCs w:val="22"/>
          <w:lang w:eastAsia="pl-PL"/>
        </w:rPr>
      </w:pPr>
      <w:r w:rsidRPr="00C04AE7">
        <w:rPr>
          <w:rFonts w:ascii="Cambria" w:hAnsi="Cambria" w:cs="Arial"/>
          <w:sz w:val="22"/>
          <w:szCs w:val="22"/>
          <w:lang w:eastAsia="pl-PL"/>
        </w:rPr>
        <w:t xml:space="preserve">NIP 794-000-31-62, </w:t>
      </w:r>
      <w:r w:rsidRPr="00C04AE7">
        <w:rPr>
          <w:rFonts w:ascii="Cambria" w:hAnsi="Cambria" w:cs="Arial"/>
          <w:sz w:val="22"/>
          <w:szCs w:val="22"/>
          <w:lang w:eastAsia="pl-PL"/>
        </w:rPr>
        <w:tab/>
        <w:t>REGON 650016822</w:t>
      </w:r>
    </w:p>
    <w:p w14:paraId="3445F71A" w14:textId="77777777" w:rsidR="003E3745" w:rsidRPr="00C04AE7" w:rsidRDefault="003E3745" w:rsidP="003E3745">
      <w:pPr>
        <w:suppressAutoHyphens w:val="0"/>
        <w:spacing w:before="120"/>
        <w:rPr>
          <w:rFonts w:ascii="Cambria" w:hAnsi="Cambria" w:cs="Arial"/>
          <w:sz w:val="22"/>
          <w:szCs w:val="22"/>
          <w:lang w:eastAsia="pl-PL"/>
        </w:rPr>
      </w:pPr>
      <w:r w:rsidRPr="00C04AE7">
        <w:rPr>
          <w:rFonts w:ascii="Cambria" w:hAnsi="Cambria" w:cs="Arial"/>
          <w:sz w:val="22"/>
          <w:szCs w:val="22"/>
          <w:lang w:eastAsia="pl-PL"/>
        </w:rPr>
        <w:t>reprezentowanym przez:</w:t>
      </w:r>
    </w:p>
    <w:p w14:paraId="58039B18" w14:textId="40E269D9" w:rsidR="0013110C" w:rsidRPr="009218CC" w:rsidRDefault="003E3745" w:rsidP="003E3745">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Piotra </w:t>
      </w:r>
      <w:proofErr w:type="spellStart"/>
      <w:r>
        <w:rPr>
          <w:rFonts w:ascii="Cambria" w:hAnsi="Cambria" w:cs="Arial"/>
          <w:sz w:val="22"/>
          <w:szCs w:val="22"/>
          <w:lang w:eastAsia="pl-PL"/>
        </w:rPr>
        <w:t>Szetelę</w:t>
      </w:r>
      <w:proofErr w:type="spellEnd"/>
      <w:r w:rsidRPr="00C04AE7">
        <w:rPr>
          <w:rFonts w:ascii="Cambria" w:hAnsi="Cambria" w:cs="Arial"/>
          <w:sz w:val="22"/>
          <w:szCs w:val="22"/>
          <w:lang w:eastAsia="pl-PL"/>
        </w:rPr>
        <w:t>– Nadleśniczego</w:t>
      </w: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11149A0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w:t>
      </w:r>
      <w:r w:rsidR="00010772">
        <w:rPr>
          <w:rFonts w:ascii="Cambria" w:hAnsi="Cambria" w:cs="Arial"/>
          <w:sz w:val="22"/>
          <w:szCs w:val="22"/>
          <w:lang w:eastAsia="pl-PL"/>
        </w:rPr>
        <w:t xml:space="preserve"> </w:t>
      </w:r>
      <w:r w:rsidR="00010772" w:rsidRPr="00475D0E">
        <w:rPr>
          <w:rFonts w:ascii="Cambria" w:hAnsi="Cambria" w:cs="Arial"/>
          <w:sz w:val="22"/>
          <w:szCs w:val="22"/>
          <w:lang w:eastAsia="pl-PL"/>
        </w:rPr>
        <w:t>„</w:t>
      </w:r>
      <w:r w:rsidR="00010772" w:rsidRPr="00475D0E">
        <w:rPr>
          <w:rFonts w:ascii="Cambria" w:hAnsi="Cambria" w:cs="Arial"/>
          <w:b/>
          <w:bCs/>
          <w:sz w:val="22"/>
          <w:szCs w:val="22"/>
          <w:lang w:eastAsia="pl-PL"/>
        </w:rPr>
        <w:t>Wykonywanie usług z zakresu gospodarki leśnej na terenie Nadleśnictwa Kańczuga w roku 202</w:t>
      </w:r>
      <w:r w:rsidR="00010772">
        <w:rPr>
          <w:rFonts w:ascii="Cambria" w:hAnsi="Cambria" w:cs="Arial"/>
          <w:b/>
          <w:bCs/>
          <w:sz w:val="22"/>
          <w:szCs w:val="22"/>
          <w:lang w:eastAsia="pl-PL"/>
        </w:rPr>
        <w:t>5</w:t>
      </w:r>
      <w:r w:rsidR="00010772" w:rsidRPr="00475D0E">
        <w:rPr>
          <w:rFonts w:ascii="Cambria" w:hAnsi="Cambria" w:cs="Arial"/>
          <w:b/>
          <w:bCs/>
          <w:sz w:val="22"/>
          <w:szCs w:val="22"/>
          <w:lang w:eastAsia="pl-PL"/>
        </w:rPr>
        <w:t>.”</w:t>
      </w:r>
      <w:r w:rsidR="00FD6D09">
        <w:rPr>
          <w:rFonts w:ascii="Cambria" w:hAnsi="Cambria" w:cs="Arial"/>
          <w:b/>
          <w:bCs/>
          <w:sz w:val="22"/>
          <w:szCs w:val="22"/>
          <w:lang w:eastAsia="pl-PL"/>
        </w:rPr>
        <w:t xml:space="preserve"> – </w:t>
      </w:r>
      <w:r w:rsidR="00D34B15">
        <w:rPr>
          <w:rFonts w:ascii="Cambria" w:hAnsi="Cambria" w:cs="Arial"/>
          <w:b/>
          <w:bCs/>
          <w:sz w:val="22"/>
          <w:szCs w:val="22"/>
          <w:lang w:eastAsia="pl-PL"/>
        </w:rPr>
        <w:t>3</w:t>
      </w:r>
      <w:r w:rsidR="00FD6D09">
        <w:rPr>
          <w:rFonts w:ascii="Cambria" w:hAnsi="Cambria" w:cs="Arial"/>
          <w:b/>
          <w:bCs/>
          <w:sz w:val="22"/>
          <w:szCs w:val="22"/>
          <w:lang w:eastAsia="pl-PL"/>
        </w:rPr>
        <w:t xml:space="preserve"> przetarg</w:t>
      </w:r>
      <w:r w:rsidRPr="009218CC">
        <w:rPr>
          <w:rFonts w:ascii="Cambria" w:hAnsi="Cambria" w:cs="Arial"/>
          <w:sz w:val="22"/>
          <w:szCs w:val="22"/>
          <w:lang w:eastAsia="pl-PL"/>
        </w:rPr>
        <w:t xml:space="preserve">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 xml:space="preserve">prac </w:t>
      </w:r>
      <w:r w:rsidRPr="009218CC">
        <w:rPr>
          <w:rFonts w:ascii="Cambria" w:hAnsi="Cambria" w:cs="Arial"/>
          <w:sz w:val="22"/>
          <w:szCs w:val="22"/>
          <w:lang w:eastAsia="pl-PL"/>
        </w:rPr>
        <w:lastRenderedPageBreak/>
        <w:t>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lastRenderedPageBreak/>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4ADD0D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terminie zwrotu Zamawiającemu powierzchni, na których wykonywane miały być prace, z </w:t>
      </w:r>
      <w:r w:rsidRPr="009218CC">
        <w:rPr>
          <w:rFonts w:ascii="Cambria" w:hAnsi="Cambria" w:cs="Arial"/>
          <w:sz w:val="22"/>
          <w:szCs w:val="22"/>
          <w:lang w:eastAsia="pl-PL"/>
        </w:rPr>
        <w:lastRenderedPageBreak/>
        <w:t>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0ABCC1A7"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3E2AEDEE"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6E5939C"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F37235">
        <w:rPr>
          <w:rFonts w:ascii="Cambria" w:hAnsi="Cambria"/>
          <w:color w:val="000000"/>
          <w:sz w:val="22"/>
          <w:szCs w:val="22"/>
          <w:lang w:eastAsia="pl-PL"/>
        </w:rPr>
        <w:t>do wglądu</w:t>
      </w:r>
      <w:r w:rsidR="00EE54FE" w:rsidRPr="009218CC">
        <w:rPr>
          <w:rFonts w:ascii="Cambria" w:hAnsi="Cambria"/>
          <w:color w:val="000000"/>
          <w:sz w:val="22"/>
          <w:szCs w:val="22"/>
          <w:lang w:eastAsia="pl-PL"/>
        </w:rPr>
        <w:t xml:space="preserve">,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51A6506E" w:rsidR="0013110C" w:rsidRPr="009218CC" w:rsidRDefault="00F344E2"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nie wymaga wniesienia należytego wykonania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0BE75B1C" w:rsidR="0013110C"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lastRenderedPageBreak/>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 xml:space="preserve">na podstawie innego stosunku </w:t>
      </w:r>
      <w:r w:rsidR="00A02B79" w:rsidRPr="009218CC">
        <w:rPr>
          <w:rFonts w:ascii="Cambria" w:hAnsi="Cambria" w:cs="Arial"/>
          <w:sz w:val="22"/>
          <w:szCs w:val="22"/>
        </w:rPr>
        <w:lastRenderedPageBreak/>
        <w:t>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w:t>
      </w:r>
      <w:r w:rsidRPr="009218CC">
        <w:rPr>
          <w:rFonts w:ascii="Cambria" w:hAnsi="Cambria"/>
          <w:sz w:val="22"/>
          <w:szCs w:val="22"/>
          <w:lang w:eastAsia="pl-PL"/>
        </w:rPr>
        <w:lastRenderedPageBreak/>
        <w:t xml:space="preserve">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9218CC"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lastRenderedPageBreak/>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lastRenderedPageBreak/>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lastRenderedPageBreak/>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lastRenderedPageBreak/>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lastRenderedPageBreak/>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BC9E6E4" w14:textId="5D98B37D" w:rsidR="0013110C" w:rsidRPr="003F6904" w:rsidRDefault="0013110C" w:rsidP="003F6904">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tbl>
      <w:tblPr>
        <w:tblW w:w="97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2597"/>
        <w:gridCol w:w="272"/>
        <w:gridCol w:w="2052"/>
        <w:gridCol w:w="2945"/>
      </w:tblGrid>
      <w:tr w:rsidR="003F6904" w:rsidRPr="00933778" w14:paraId="7A4FC010"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42A33420" w14:textId="77777777" w:rsidR="003F6904" w:rsidRPr="00933778" w:rsidRDefault="003F6904" w:rsidP="00A75D84">
            <w:pPr>
              <w:suppressAutoHyphens w:val="0"/>
              <w:rPr>
                <w:rFonts w:ascii="Arial" w:eastAsia="Times New Roman" w:hAnsi="Arial" w:cs="Arial"/>
                <w:b/>
                <w:color w:val="000000"/>
                <w:sz w:val="14"/>
                <w:szCs w:val="14"/>
                <w:lang w:eastAsia="pl-PL"/>
              </w:rPr>
            </w:pPr>
            <w:r w:rsidRPr="00933778">
              <w:rPr>
                <w:rFonts w:ascii="Arial" w:eastAsia="Times New Roman" w:hAnsi="Arial" w:cs="Arial"/>
                <w:b/>
                <w:color w:val="000000"/>
                <w:sz w:val="14"/>
                <w:szCs w:val="14"/>
                <w:lang w:eastAsia="pl-PL"/>
              </w:rPr>
              <w:t>Zagrożenia</w:t>
            </w:r>
          </w:p>
        </w:tc>
        <w:tc>
          <w:tcPr>
            <w:tcW w:w="2597" w:type="dxa"/>
            <w:tcBorders>
              <w:top w:val="single" w:sz="4" w:space="0" w:color="auto"/>
              <w:left w:val="single" w:sz="4" w:space="0" w:color="auto"/>
              <w:bottom w:val="single" w:sz="4" w:space="0" w:color="auto"/>
              <w:right w:val="single" w:sz="4" w:space="0" w:color="auto"/>
            </w:tcBorders>
            <w:hideMark/>
          </w:tcPr>
          <w:p w14:paraId="0A138280" w14:textId="77777777" w:rsidR="003F6904" w:rsidRPr="00933778" w:rsidRDefault="003F6904" w:rsidP="00A75D84">
            <w:pPr>
              <w:suppressAutoHyphens w:val="0"/>
              <w:rPr>
                <w:rFonts w:ascii="Arial" w:eastAsia="Times New Roman" w:hAnsi="Arial" w:cs="Arial"/>
                <w:b/>
                <w:color w:val="000000"/>
                <w:sz w:val="14"/>
                <w:szCs w:val="14"/>
                <w:lang w:eastAsia="pl-PL"/>
              </w:rPr>
            </w:pPr>
            <w:r w:rsidRPr="00933778">
              <w:rPr>
                <w:rFonts w:ascii="Arial" w:eastAsia="Times New Roman" w:hAnsi="Arial" w:cs="Arial"/>
                <w:b/>
                <w:color w:val="000000"/>
                <w:sz w:val="14"/>
                <w:szCs w:val="14"/>
                <w:lang w:eastAsia="pl-PL"/>
              </w:rPr>
              <w:t>Źródło zagrożeń</w:t>
            </w:r>
          </w:p>
        </w:tc>
        <w:tc>
          <w:tcPr>
            <w:tcW w:w="2324" w:type="dxa"/>
            <w:gridSpan w:val="2"/>
            <w:tcBorders>
              <w:top w:val="single" w:sz="4" w:space="0" w:color="auto"/>
              <w:left w:val="single" w:sz="4" w:space="0" w:color="auto"/>
              <w:bottom w:val="single" w:sz="4" w:space="0" w:color="auto"/>
              <w:right w:val="single" w:sz="4" w:space="0" w:color="auto"/>
            </w:tcBorders>
            <w:hideMark/>
          </w:tcPr>
          <w:p w14:paraId="298217EE" w14:textId="77777777" w:rsidR="003F6904" w:rsidRPr="00933778" w:rsidRDefault="003F6904" w:rsidP="00A75D84">
            <w:pPr>
              <w:suppressAutoHyphens w:val="0"/>
              <w:rPr>
                <w:rFonts w:ascii="Arial" w:eastAsia="Times New Roman" w:hAnsi="Arial" w:cs="Arial"/>
                <w:b/>
                <w:color w:val="000000"/>
                <w:sz w:val="14"/>
                <w:szCs w:val="14"/>
                <w:lang w:eastAsia="pl-PL"/>
              </w:rPr>
            </w:pPr>
            <w:r w:rsidRPr="00933778">
              <w:rPr>
                <w:rFonts w:ascii="Arial" w:eastAsia="Times New Roman" w:hAnsi="Arial" w:cs="Arial"/>
                <w:b/>
                <w:color w:val="000000"/>
                <w:sz w:val="14"/>
                <w:szCs w:val="14"/>
                <w:lang w:eastAsia="pl-PL"/>
              </w:rPr>
              <w:t>Możliwe skutki zagrożenia</w:t>
            </w:r>
          </w:p>
        </w:tc>
        <w:tc>
          <w:tcPr>
            <w:tcW w:w="2945" w:type="dxa"/>
            <w:tcBorders>
              <w:top w:val="single" w:sz="4" w:space="0" w:color="auto"/>
              <w:left w:val="single" w:sz="4" w:space="0" w:color="auto"/>
              <w:bottom w:val="single" w:sz="4" w:space="0" w:color="auto"/>
              <w:right w:val="single" w:sz="4" w:space="0" w:color="auto"/>
            </w:tcBorders>
            <w:hideMark/>
          </w:tcPr>
          <w:p w14:paraId="7EDCDE79" w14:textId="77777777" w:rsidR="003F6904" w:rsidRPr="00933778" w:rsidRDefault="003F6904" w:rsidP="00A75D84">
            <w:pPr>
              <w:suppressAutoHyphens w:val="0"/>
              <w:rPr>
                <w:rFonts w:ascii="Arial" w:eastAsia="Times New Roman" w:hAnsi="Arial" w:cs="Arial"/>
                <w:b/>
                <w:color w:val="000000"/>
                <w:sz w:val="14"/>
                <w:szCs w:val="14"/>
                <w:lang w:eastAsia="pl-PL"/>
              </w:rPr>
            </w:pPr>
            <w:r w:rsidRPr="00933778">
              <w:rPr>
                <w:rFonts w:ascii="Arial" w:eastAsia="Times New Roman" w:hAnsi="Arial" w:cs="Arial"/>
                <w:b/>
                <w:color w:val="000000"/>
                <w:sz w:val="14"/>
                <w:szCs w:val="14"/>
                <w:lang w:eastAsia="pl-PL"/>
              </w:rPr>
              <w:t>Środki ochrony przed zagrożeniem</w:t>
            </w:r>
          </w:p>
        </w:tc>
      </w:tr>
      <w:tr w:rsidR="003F6904" w:rsidRPr="00933778" w14:paraId="23DD4CB7"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60882C9B"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Upadek na tym samym poziomie</w:t>
            </w:r>
          </w:p>
        </w:tc>
        <w:tc>
          <w:tcPr>
            <w:tcW w:w="2597" w:type="dxa"/>
            <w:tcBorders>
              <w:top w:val="single" w:sz="4" w:space="0" w:color="auto"/>
              <w:left w:val="single" w:sz="4" w:space="0" w:color="auto"/>
              <w:bottom w:val="single" w:sz="4" w:space="0" w:color="auto"/>
              <w:right w:val="single" w:sz="4" w:space="0" w:color="auto"/>
            </w:tcBorders>
            <w:hideMark/>
          </w:tcPr>
          <w:p w14:paraId="63242DD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Nierówne śliskie powierzchnie, leżące gałęzie, pniaki, bruzdy</w:t>
            </w:r>
          </w:p>
        </w:tc>
        <w:tc>
          <w:tcPr>
            <w:tcW w:w="2324" w:type="dxa"/>
            <w:gridSpan w:val="2"/>
            <w:tcBorders>
              <w:top w:val="single" w:sz="4" w:space="0" w:color="auto"/>
              <w:left w:val="single" w:sz="4" w:space="0" w:color="auto"/>
              <w:bottom w:val="single" w:sz="4" w:space="0" w:color="auto"/>
              <w:right w:val="single" w:sz="4" w:space="0" w:color="auto"/>
            </w:tcBorders>
            <w:hideMark/>
          </w:tcPr>
          <w:p w14:paraId="7DFEA04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Skręcenia stawów, złamania kości, potłuczenia,</w:t>
            </w:r>
          </w:p>
        </w:tc>
        <w:tc>
          <w:tcPr>
            <w:tcW w:w="2945" w:type="dxa"/>
            <w:tcBorders>
              <w:top w:val="single" w:sz="4" w:space="0" w:color="auto"/>
              <w:left w:val="single" w:sz="4" w:space="0" w:color="auto"/>
              <w:bottom w:val="single" w:sz="4" w:space="0" w:color="auto"/>
              <w:right w:val="single" w:sz="4" w:space="0" w:color="auto"/>
            </w:tcBorders>
            <w:hideMark/>
          </w:tcPr>
          <w:p w14:paraId="2C57156A"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Właściwe obuwie robocze, wzmożona uwaga,  ostrożność</w:t>
            </w:r>
          </w:p>
        </w:tc>
      </w:tr>
      <w:tr w:rsidR="003F6904" w:rsidRPr="00933778" w14:paraId="52EF210F"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7BD4CDB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Upadek na niższy poziom </w:t>
            </w:r>
          </w:p>
        </w:tc>
        <w:tc>
          <w:tcPr>
            <w:tcW w:w="2597" w:type="dxa"/>
            <w:tcBorders>
              <w:top w:val="single" w:sz="4" w:space="0" w:color="auto"/>
              <w:left w:val="single" w:sz="4" w:space="0" w:color="auto"/>
              <w:bottom w:val="single" w:sz="4" w:space="0" w:color="auto"/>
              <w:right w:val="single" w:sz="4" w:space="0" w:color="auto"/>
            </w:tcBorders>
            <w:hideMark/>
          </w:tcPr>
          <w:p w14:paraId="2DE4B90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Skarpy, jary, potoki, strome zbocza</w:t>
            </w:r>
          </w:p>
        </w:tc>
        <w:tc>
          <w:tcPr>
            <w:tcW w:w="2324" w:type="dxa"/>
            <w:gridSpan w:val="2"/>
            <w:tcBorders>
              <w:top w:val="single" w:sz="4" w:space="0" w:color="auto"/>
              <w:left w:val="single" w:sz="4" w:space="0" w:color="auto"/>
              <w:bottom w:val="single" w:sz="4" w:space="0" w:color="auto"/>
              <w:right w:val="single" w:sz="4" w:space="0" w:color="auto"/>
            </w:tcBorders>
            <w:hideMark/>
          </w:tcPr>
          <w:p w14:paraId="3A9B096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Potłuczenia, złamanie kości, wstrząśnienie mózgu, śmierć</w:t>
            </w:r>
          </w:p>
        </w:tc>
        <w:tc>
          <w:tcPr>
            <w:tcW w:w="2945" w:type="dxa"/>
            <w:tcBorders>
              <w:top w:val="single" w:sz="4" w:space="0" w:color="auto"/>
              <w:left w:val="single" w:sz="4" w:space="0" w:color="auto"/>
              <w:bottom w:val="single" w:sz="4" w:space="0" w:color="auto"/>
              <w:right w:val="single" w:sz="4" w:space="0" w:color="auto"/>
            </w:tcBorders>
            <w:hideMark/>
          </w:tcPr>
          <w:p w14:paraId="68C46F4F"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Przestrzeganie przepisów, odpowiednie zabezpieczenie (uprząż), środki ochrony indywidualnej (</w:t>
            </w:r>
            <w:proofErr w:type="spellStart"/>
            <w:r w:rsidRPr="00933778">
              <w:rPr>
                <w:rFonts w:ascii="Arial" w:eastAsia="Times New Roman" w:hAnsi="Arial" w:cs="Arial"/>
                <w:color w:val="000000"/>
                <w:sz w:val="14"/>
                <w:szCs w:val="14"/>
                <w:lang w:eastAsia="pl-PL"/>
              </w:rPr>
              <w:t>śoi</w:t>
            </w:r>
            <w:proofErr w:type="spellEnd"/>
            <w:r w:rsidRPr="00933778">
              <w:rPr>
                <w:rFonts w:ascii="Arial" w:eastAsia="Times New Roman" w:hAnsi="Arial" w:cs="Arial"/>
                <w:color w:val="000000"/>
                <w:sz w:val="14"/>
                <w:szCs w:val="14"/>
                <w:lang w:eastAsia="pl-PL"/>
              </w:rPr>
              <w:t>)</w:t>
            </w:r>
          </w:p>
        </w:tc>
      </w:tr>
      <w:tr w:rsidR="003F6904" w:rsidRPr="00933778" w14:paraId="0A704CA5"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3AD423DA"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Uderzenie lub przygniecenie przez spadające przedmioty</w:t>
            </w:r>
          </w:p>
        </w:tc>
        <w:tc>
          <w:tcPr>
            <w:tcW w:w="2597" w:type="dxa"/>
            <w:tcBorders>
              <w:top w:val="single" w:sz="4" w:space="0" w:color="auto"/>
              <w:left w:val="single" w:sz="4" w:space="0" w:color="auto"/>
              <w:bottom w:val="single" w:sz="4" w:space="0" w:color="auto"/>
              <w:right w:val="single" w:sz="4" w:space="0" w:color="auto"/>
            </w:tcBorders>
            <w:hideMark/>
          </w:tcPr>
          <w:p w14:paraId="77702F2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Gałęzie drzew, ścinane drzewa,   mygły lub stosy drewna</w:t>
            </w:r>
          </w:p>
        </w:tc>
        <w:tc>
          <w:tcPr>
            <w:tcW w:w="2324" w:type="dxa"/>
            <w:gridSpan w:val="2"/>
            <w:tcBorders>
              <w:top w:val="single" w:sz="4" w:space="0" w:color="auto"/>
              <w:left w:val="single" w:sz="4" w:space="0" w:color="auto"/>
              <w:bottom w:val="single" w:sz="4" w:space="0" w:color="auto"/>
              <w:right w:val="single" w:sz="4" w:space="0" w:color="auto"/>
            </w:tcBorders>
            <w:hideMark/>
          </w:tcPr>
          <w:p w14:paraId="25CD8D30"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Potłuczenia, złamanie kości, wstrząśnienie mózgu, śmierć</w:t>
            </w:r>
          </w:p>
        </w:tc>
        <w:tc>
          <w:tcPr>
            <w:tcW w:w="2945" w:type="dxa"/>
            <w:tcBorders>
              <w:top w:val="single" w:sz="4" w:space="0" w:color="auto"/>
              <w:left w:val="single" w:sz="4" w:space="0" w:color="auto"/>
              <w:bottom w:val="single" w:sz="4" w:space="0" w:color="auto"/>
              <w:right w:val="single" w:sz="4" w:space="0" w:color="auto"/>
            </w:tcBorders>
            <w:hideMark/>
          </w:tcPr>
          <w:p w14:paraId="59AE2FE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Przestrzeganie przepisów i zasad bhp, wzmożona uwaga, stosowanie </w:t>
            </w:r>
            <w:proofErr w:type="spellStart"/>
            <w:r w:rsidRPr="00933778">
              <w:rPr>
                <w:rFonts w:ascii="Arial" w:eastAsia="Times New Roman" w:hAnsi="Arial" w:cs="Arial"/>
                <w:color w:val="000000"/>
                <w:sz w:val="14"/>
                <w:szCs w:val="14"/>
                <w:lang w:eastAsia="pl-PL"/>
              </w:rPr>
              <w:t>śoi</w:t>
            </w:r>
            <w:proofErr w:type="spellEnd"/>
            <w:r w:rsidRPr="00933778">
              <w:rPr>
                <w:rFonts w:ascii="Arial" w:eastAsia="Times New Roman" w:hAnsi="Arial" w:cs="Arial"/>
                <w:color w:val="000000"/>
                <w:sz w:val="14"/>
                <w:szCs w:val="14"/>
                <w:lang w:eastAsia="pl-PL"/>
              </w:rPr>
              <w:t>.</w:t>
            </w:r>
          </w:p>
        </w:tc>
      </w:tr>
      <w:tr w:rsidR="003F6904" w:rsidRPr="00933778" w14:paraId="4C28392B"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1139115D"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Uderzenia o nieruchome przedmioty</w:t>
            </w:r>
          </w:p>
        </w:tc>
        <w:tc>
          <w:tcPr>
            <w:tcW w:w="2597" w:type="dxa"/>
            <w:tcBorders>
              <w:top w:val="single" w:sz="4" w:space="0" w:color="auto"/>
              <w:left w:val="single" w:sz="4" w:space="0" w:color="auto"/>
              <w:bottom w:val="single" w:sz="4" w:space="0" w:color="auto"/>
              <w:right w:val="single" w:sz="4" w:space="0" w:color="auto"/>
            </w:tcBorders>
            <w:hideMark/>
          </w:tcPr>
          <w:p w14:paraId="555BD1D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Stojące lub ścięte drzewa, pniaki, przedmioty wyposażenia</w:t>
            </w:r>
          </w:p>
        </w:tc>
        <w:tc>
          <w:tcPr>
            <w:tcW w:w="2324" w:type="dxa"/>
            <w:gridSpan w:val="2"/>
            <w:tcBorders>
              <w:top w:val="single" w:sz="4" w:space="0" w:color="auto"/>
              <w:left w:val="single" w:sz="4" w:space="0" w:color="auto"/>
              <w:bottom w:val="single" w:sz="4" w:space="0" w:color="auto"/>
              <w:right w:val="single" w:sz="4" w:space="0" w:color="auto"/>
            </w:tcBorders>
            <w:hideMark/>
          </w:tcPr>
          <w:p w14:paraId="3E8DC94C"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Potłuczenia, złamanie kości, wstrząśnienie mózgu, śmierć</w:t>
            </w:r>
          </w:p>
        </w:tc>
        <w:tc>
          <w:tcPr>
            <w:tcW w:w="2945" w:type="dxa"/>
            <w:tcBorders>
              <w:top w:val="single" w:sz="4" w:space="0" w:color="auto"/>
              <w:left w:val="single" w:sz="4" w:space="0" w:color="auto"/>
              <w:bottom w:val="single" w:sz="4" w:space="0" w:color="auto"/>
              <w:right w:val="single" w:sz="4" w:space="0" w:color="auto"/>
            </w:tcBorders>
            <w:hideMark/>
          </w:tcPr>
          <w:p w14:paraId="6070382E"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Przestrzeganie przepisów i zasad bhp, wzmożona uwaga, stosowanie </w:t>
            </w:r>
            <w:proofErr w:type="spellStart"/>
            <w:r w:rsidRPr="00933778">
              <w:rPr>
                <w:rFonts w:ascii="Arial" w:eastAsia="Times New Roman" w:hAnsi="Arial" w:cs="Arial"/>
                <w:color w:val="000000"/>
                <w:sz w:val="14"/>
                <w:szCs w:val="14"/>
                <w:lang w:eastAsia="pl-PL"/>
              </w:rPr>
              <w:t>śoi</w:t>
            </w:r>
            <w:proofErr w:type="spellEnd"/>
            <w:r w:rsidRPr="00933778">
              <w:rPr>
                <w:rFonts w:ascii="Arial" w:eastAsia="Times New Roman" w:hAnsi="Arial" w:cs="Arial"/>
                <w:color w:val="000000"/>
                <w:sz w:val="14"/>
                <w:szCs w:val="14"/>
                <w:lang w:eastAsia="pl-PL"/>
              </w:rPr>
              <w:t>.</w:t>
            </w:r>
          </w:p>
        </w:tc>
      </w:tr>
      <w:tr w:rsidR="003F6904" w:rsidRPr="00933778" w14:paraId="186B2051"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3E25F52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Potrącenie przez pojazdy lub ciągniony ładunek</w:t>
            </w:r>
          </w:p>
        </w:tc>
        <w:tc>
          <w:tcPr>
            <w:tcW w:w="2597" w:type="dxa"/>
            <w:tcBorders>
              <w:top w:val="single" w:sz="4" w:space="0" w:color="auto"/>
              <w:left w:val="single" w:sz="4" w:space="0" w:color="auto"/>
              <w:bottom w:val="single" w:sz="4" w:space="0" w:color="auto"/>
              <w:right w:val="single" w:sz="4" w:space="0" w:color="auto"/>
            </w:tcBorders>
            <w:hideMark/>
          </w:tcPr>
          <w:p w14:paraId="513A741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Ciągniki zrywkowe, samochody wywozowe, sprzęt do ochrony i pielęgnacji lasu, maszyny szkółkarskie</w:t>
            </w:r>
          </w:p>
        </w:tc>
        <w:tc>
          <w:tcPr>
            <w:tcW w:w="2324" w:type="dxa"/>
            <w:gridSpan w:val="2"/>
            <w:tcBorders>
              <w:top w:val="single" w:sz="4" w:space="0" w:color="auto"/>
              <w:left w:val="single" w:sz="4" w:space="0" w:color="auto"/>
              <w:bottom w:val="single" w:sz="4" w:space="0" w:color="auto"/>
              <w:right w:val="single" w:sz="4" w:space="0" w:color="auto"/>
            </w:tcBorders>
            <w:hideMark/>
          </w:tcPr>
          <w:p w14:paraId="4A839208"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Potłuczenia, złamanie kości, śmierć</w:t>
            </w:r>
          </w:p>
        </w:tc>
        <w:tc>
          <w:tcPr>
            <w:tcW w:w="2945" w:type="dxa"/>
            <w:tcBorders>
              <w:top w:val="single" w:sz="4" w:space="0" w:color="auto"/>
              <w:left w:val="single" w:sz="4" w:space="0" w:color="auto"/>
              <w:bottom w:val="single" w:sz="4" w:space="0" w:color="auto"/>
              <w:right w:val="single" w:sz="4" w:space="0" w:color="auto"/>
            </w:tcBorders>
            <w:hideMark/>
          </w:tcPr>
          <w:p w14:paraId="34861F4A"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Wzmożona uwaga, przestrzeganie przepisów i zasad bhp</w:t>
            </w:r>
          </w:p>
        </w:tc>
      </w:tr>
      <w:tr w:rsidR="003F6904" w:rsidRPr="00933778" w14:paraId="7C558F7F"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60C3935F"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Prace szczególnie niebezpieczne</w:t>
            </w:r>
          </w:p>
          <w:p w14:paraId="49F99C7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 </w:t>
            </w:r>
          </w:p>
        </w:tc>
        <w:tc>
          <w:tcPr>
            <w:tcW w:w="2597" w:type="dxa"/>
            <w:tcBorders>
              <w:top w:val="single" w:sz="4" w:space="0" w:color="auto"/>
              <w:left w:val="single" w:sz="4" w:space="0" w:color="auto"/>
              <w:bottom w:val="single" w:sz="4" w:space="0" w:color="auto"/>
              <w:right w:val="single" w:sz="4" w:space="0" w:color="auto"/>
            </w:tcBorders>
            <w:hideMark/>
          </w:tcPr>
          <w:p w14:paraId="07F3A1B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Wykonywanie prac szczególnie niebezpiecznych</w:t>
            </w:r>
          </w:p>
          <w:p w14:paraId="288F132A"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przy usuwaniu drzew trudnych</w:t>
            </w:r>
          </w:p>
        </w:tc>
        <w:tc>
          <w:tcPr>
            <w:tcW w:w="2324" w:type="dxa"/>
            <w:gridSpan w:val="2"/>
            <w:tcBorders>
              <w:top w:val="single" w:sz="4" w:space="0" w:color="auto"/>
              <w:left w:val="single" w:sz="4" w:space="0" w:color="auto"/>
              <w:bottom w:val="single" w:sz="4" w:space="0" w:color="auto"/>
              <w:right w:val="single" w:sz="4" w:space="0" w:color="auto"/>
            </w:tcBorders>
            <w:hideMark/>
          </w:tcPr>
          <w:p w14:paraId="13DF028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Potłuczenia, złamanie kości, wstrząśnienie mózgu, śmierć</w:t>
            </w:r>
          </w:p>
        </w:tc>
        <w:tc>
          <w:tcPr>
            <w:tcW w:w="2945" w:type="dxa"/>
            <w:tcBorders>
              <w:top w:val="single" w:sz="4" w:space="0" w:color="auto"/>
              <w:left w:val="single" w:sz="4" w:space="0" w:color="auto"/>
              <w:bottom w:val="single" w:sz="4" w:space="0" w:color="auto"/>
              <w:right w:val="single" w:sz="4" w:space="0" w:color="auto"/>
            </w:tcBorders>
            <w:hideMark/>
          </w:tcPr>
          <w:p w14:paraId="6D6FFD4E"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Praca pod stałym nadzorem, przestrzeganie przepisów i zasad bhp, wzmożona uwaga, stosowanie </w:t>
            </w:r>
            <w:proofErr w:type="spellStart"/>
            <w:r w:rsidRPr="00933778">
              <w:rPr>
                <w:rFonts w:ascii="Arial" w:eastAsia="Times New Roman" w:hAnsi="Arial" w:cs="Arial"/>
                <w:color w:val="000000"/>
                <w:sz w:val="14"/>
                <w:szCs w:val="14"/>
                <w:lang w:eastAsia="pl-PL"/>
              </w:rPr>
              <w:t>śoi</w:t>
            </w:r>
            <w:proofErr w:type="spellEnd"/>
            <w:r w:rsidRPr="00933778">
              <w:rPr>
                <w:rFonts w:ascii="Arial" w:eastAsia="Times New Roman" w:hAnsi="Arial" w:cs="Arial"/>
                <w:color w:val="000000"/>
                <w:sz w:val="14"/>
                <w:szCs w:val="14"/>
                <w:lang w:eastAsia="pl-PL"/>
              </w:rPr>
              <w:t>.</w:t>
            </w:r>
          </w:p>
        </w:tc>
      </w:tr>
      <w:tr w:rsidR="003F6904" w:rsidRPr="00933778" w14:paraId="4DD4FDC3"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796EE63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Wypadki komunikacyjne</w:t>
            </w:r>
          </w:p>
        </w:tc>
        <w:tc>
          <w:tcPr>
            <w:tcW w:w="2597" w:type="dxa"/>
            <w:tcBorders>
              <w:top w:val="single" w:sz="4" w:space="0" w:color="auto"/>
              <w:left w:val="single" w:sz="4" w:space="0" w:color="auto"/>
              <w:bottom w:val="single" w:sz="4" w:space="0" w:color="auto"/>
              <w:right w:val="single" w:sz="4" w:space="0" w:color="auto"/>
            </w:tcBorders>
            <w:hideMark/>
          </w:tcPr>
          <w:p w14:paraId="2E826ED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Dojazd do nadleśnictwa, na powierzchnię leśną, wywrócenie środka transportu lub ładunku </w:t>
            </w:r>
          </w:p>
        </w:tc>
        <w:tc>
          <w:tcPr>
            <w:tcW w:w="2324" w:type="dxa"/>
            <w:gridSpan w:val="2"/>
            <w:tcBorders>
              <w:top w:val="single" w:sz="4" w:space="0" w:color="auto"/>
              <w:left w:val="single" w:sz="4" w:space="0" w:color="auto"/>
              <w:bottom w:val="single" w:sz="4" w:space="0" w:color="auto"/>
              <w:right w:val="single" w:sz="4" w:space="0" w:color="auto"/>
            </w:tcBorders>
            <w:hideMark/>
          </w:tcPr>
          <w:p w14:paraId="5CE259F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Ciężkie urazy ciała, śmierć</w:t>
            </w:r>
          </w:p>
        </w:tc>
        <w:tc>
          <w:tcPr>
            <w:tcW w:w="2945" w:type="dxa"/>
            <w:tcBorders>
              <w:top w:val="single" w:sz="4" w:space="0" w:color="auto"/>
              <w:left w:val="single" w:sz="4" w:space="0" w:color="auto"/>
              <w:bottom w:val="single" w:sz="4" w:space="0" w:color="auto"/>
              <w:right w:val="single" w:sz="4" w:space="0" w:color="auto"/>
            </w:tcBorders>
            <w:hideMark/>
          </w:tcPr>
          <w:p w14:paraId="72A20CE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Przestrzeganie przepisów o ruchu drogowym, dobry stan techniczny pojazdu, wzmożona uwaga na szlaku zrywkowym</w:t>
            </w:r>
          </w:p>
        </w:tc>
      </w:tr>
      <w:tr w:rsidR="003F6904" w:rsidRPr="00933778" w14:paraId="5202B5F6"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7F17FC9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Hałas w środowisku pracy</w:t>
            </w:r>
          </w:p>
        </w:tc>
        <w:tc>
          <w:tcPr>
            <w:tcW w:w="2597" w:type="dxa"/>
            <w:tcBorders>
              <w:top w:val="single" w:sz="4" w:space="0" w:color="auto"/>
              <w:left w:val="single" w:sz="4" w:space="0" w:color="auto"/>
              <w:bottom w:val="single" w:sz="4" w:space="0" w:color="auto"/>
              <w:right w:val="single" w:sz="4" w:space="0" w:color="auto"/>
            </w:tcBorders>
            <w:hideMark/>
          </w:tcPr>
          <w:p w14:paraId="56419254"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Pilarki oraz maszyny i urządzenia do pozyskania drewna i zagospodarowaniu lasu</w:t>
            </w:r>
          </w:p>
        </w:tc>
        <w:tc>
          <w:tcPr>
            <w:tcW w:w="2324" w:type="dxa"/>
            <w:gridSpan w:val="2"/>
            <w:tcBorders>
              <w:top w:val="single" w:sz="4" w:space="0" w:color="auto"/>
              <w:left w:val="single" w:sz="4" w:space="0" w:color="auto"/>
              <w:bottom w:val="single" w:sz="4" w:space="0" w:color="auto"/>
              <w:right w:val="single" w:sz="4" w:space="0" w:color="auto"/>
            </w:tcBorders>
            <w:hideMark/>
          </w:tcPr>
          <w:p w14:paraId="2C97955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Ubytek słuchu</w:t>
            </w:r>
          </w:p>
        </w:tc>
        <w:tc>
          <w:tcPr>
            <w:tcW w:w="2945" w:type="dxa"/>
            <w:tcBorders>
              <w:top w:val="single" w:sz="4" w:space="0" w:color="auto"/>
              <w:left w:val="single" w:sz="4" w:space="0" w:color="auto"/>
              <w:bottom w:val="single" w:sz="4" w:space="0" w:color="auto"/>
              <w:right w:val="single" w:sz="4" w:space="0" w:color="auto"/>
            </w:tcBorders>
            <w:hideMark/>
          </w:tcPr>
          <w:p w14:paraId="4E48982C"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Stosowanie przydzielonych </w:t>
            </w:r>
            <w:proofErr w:type="spellStart"/>
            <w:r w:rsidRPr="00933778">
              <w:rPr>
                <w:rFonts w:ascii="Arial" w:eastAsia="Times New Roman" w:hAnsi="Arial" w:cs="Arial"/>
                <w:color w:val="000000"/>
                <w:sz w:val="14"/>
                <w:szCs w:val="14"/>
                <w:lang w:eastAsia="pl-PL"/>
              </w:rPr>
              <w:t>śoi</w:t>
            </w:r>
            <w:proofErr w:type="spellEnd"/>
            <w:r w:rsidRPr="00933778">
              <w:rPr>
                <w:rFonts w:ascii="Arial" w:eastAsia="Times New Roman" w:hAnsi="Arial" w:cs="Arial"/>
                <w:color w:val="000000"/>
                <w:sz w:val="14"/>
                <w:szCs w:val="14"/>
                <w:lang w:eastAsia="pl-PL"/>
              </w:rPr>
              <w:t>.</w:t>
            </w:r>
          </w:p>
        </w:tc>
      </w:tr>
      <w:tr w:rsidR="003F6904" w:rsidRPr="00933778" w14:paraId="0FAA7844"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4D0B805F"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Wibracja w środowisku pracy</w:t>
            </w:r>
          </w:p>
        </w:tc>
        <w:tc>
          <w:tcPr>
            <w:tcW w:w="2597" w:type="dxa"/>
            <w:tcBorders>
              <w:top w:val="single" w:sz="4" w:space="0" w:color="auto"/>
              <w:left w:val="single" w:sz="4" w:space="0" w:color="auto"/>
              <w:bottom w:val="single" w:sz="4" w:space="0" w:color="auto"/>
              <w:right w:val="single" w:sz="4" w:space="0" w:color="auto"/>
            </w:tcBorders>
            <w:hideMark/>
          </w:tcPr>
          <w:p w14:paraId="4D48ACD4"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Pilarki oraz maszyny i urządzenia do pozyskania drewna i zagospodarowaniu  lasu</w:t>
            </w:r>
          </w:p>
        </w:tc>
        <w:tc>
          <w:tcPr>
            <w:tcW w:w="2324" w:type="dxa"/>
            <w:gridSpan w:val="2"/>
            <w:tcBorders>
              <w:top w:val="single" w:sz="4" w:space="0" w:color="auto"/>
              <w:left w:val="single" w:sz="4" w:space="0" w:color="auto"/>
              <w:bottom w:val="single" w:sz="4" w:space="0" w:color="auto"/>
              <w:right w:val="single" w:sz="4" w:space="0" w:color="auto"/>
            </w:tcBorders>
            <w:hideMark/>
          </w:tcPr>
          <w:p w14:paraId="781B259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Choroba wibracyjna</w:t>
            </w:r>
          </w:p>
        </w:tc>
        <w:tc>
          <w:tcPr>
            <w:tcW w:w="2945" w:type="dxa"/>
            <w:tcBorders>
              <w:top w:val="single" w:sz="4" w:space="0" w:color="auto"/>
              <w:left w:val="single" w:sz="4" w:space="0" w:color="auto"/>
              <w:bottom w:val="single" w:sz="4" w:space="0" w:color="auto"/>
              <w:right w:val="single" w:sz="4" w:space="0" w:color="auto"/>
            </w:tcBorders>
            <w:hideMark/>
          </w:tcPr>
          <w:p w14:paraId="447D22BD"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Przestrzeganie przepisów i zasad bhp oraz dopuszczalnego czasu ekspozycji</w:t>
            </w:r>
          </w:p>
        </w:tc>
      </w:tr>
      <w:tr w:rsidR="003F6904" w:rsidRPr="00933778" w14:paraId="481AD148"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19D486BF"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Pochwycenie przez elementy maszyn będących w ruchu</w:t>
            </w:r>
          </w:p>
        </w:tc>
        <w:tc>
          <w:tcPr>
            <w:tcW w:w="2597" w:type="dxa"/>
            <w:tcBorders>
              <w:top w:val="single" w:sz="4" w:space="0" w:color="auto"/>
              <w:left w:val="single" w:sz="4" w:space="0" w:color="auto"/>
              <w:bottom w:val="single" w:sz="4" w:space="0" w:color="auto"/>
              <w:right w:val="single" w:sz="4" w:space="0" w:color="auto"/>
            </w:tcBorders>
            <w:hideMark/>
          </w:tcPr>
          <w:p w14:paraId="0942102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Maszyny i urządzenia do pozyskania i zagospodarowaniu  lasu</w:t>
            </w:r>
          </w:p>
        </w:tc>
        <w:tc>
          <w:tcPr>
            <w:tcW w:w="2324" w:type="dxa"/>
            <w:gridSpan w:val="2"/>
            <w:tcBorders>
              <w:top w:val="single" w:sz="4" w:space="0" w:color="auto"/>
              <w:left w:val="single" w:sz="4" w:space="0" w:color="auto"/>
              <w:bottom w:val="single" w:sz="4" w:space="0" w:color="auto"/>
              <w:right w:val="single" w:sz="4" w:space="0" w:color="auto"/>
            </w:tcBorders>
            <w:hideMark/>
          </w:tcPr>
          <w:p w14:paraId="4672559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Zmiażdżenia, kalectwo, śmierć</w:t>
            </w:r>
          </w:p>
        </w:tc>
        <w:tc>
          <w:tcPr>
            <w:tcW w:w="2945" w:type="dxa"/>
            <w:tcBorders>
              <w:top w:val="single" w:sz="4" w:space="0" w:color="auto"/>
              <w:left w:val="single" w:sz="4" w:space="0" w:color="auto"/>
              <w:bottom w:val="single" w:sz="4" w:space="0" w:color="auto"/>
              <w:right w:val="single" w:sz="4" w:space="0" w:color="auto"/>
            </w:tcBorders>
            <w:hideMark/>
          </w:tcPr>
          <w:p w14:paraId="2B49C51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Przestrzeganie przepisów i procedur, wzmożona uwaga</w:t>
            </w:r>
          </w:p>
        </w:tc>
      </w:tr>
      <w:tr w:rsidR="003F6904" w:rsidRPr="00933778" w14:paraId="6B23E62B"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47DB8D6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Pożar lasu</w:t>
            </w:r>
          </w:p>
        </w:tc>
        <w:tc>
          <w:tcPr>
            <w:tcW w:w="2597" w:type="dxa"/>
            <w:tcBorders>
              <w:top w:val="single" w:sz="4" w:space="0" w:color="auto"/>
              <w:left w:val="single" w:sz="4" w:space="0" w:color="auto"/>
              <w:bottom w:val="single" w:sz="4" w:space="0" w:color="auto"/>
              <w:right w:val="single" w:sz="4" w:space="0" w:color="auto"/>
            </w:tcBorders>
            <w:hideMark/>
          </w:tcPr>
          <w:p w14:paraId="4CCC5E84"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Zaprószenie ognia w lesie, udział w gaszeniu pożarów</w:t>
            </w:r>
          </w:p>
        </w:tc>
        <w:tc>
          <w:tcPr>
            <w:tcW w:w="2324" w:type="dxa"/>
            <w:gridSpan w:val="2"/>
            <w:tcBorders>
              <w:top w:val="single" w:sz="4" w:space="0" w:color="auto"/>
              <w:left w:val="single" w:sz="4" w:space="0" w:color="auto"/>
              <w:bottom w:val="single" w:sz="4" w:space="0" w:color="auto"/>
              <w:right w:val="single" w:sz="4" w:space="0" w:color="auto"/>
            </w:tcBorders>
            <w:hideMark/>
          </w:tcPr>
          <w:p w14:paraId="5752CD5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Poparzenia termiczne,  zatrucia, śmierć</w:t>
            </w:r>
          </w:p>
        </w:tc>
        <w:tc>
          <w:tcPr>
            <w:tcW w:w="2945" w:type="dxa"/>
            <w:tcBorders>
              <w:top w:val="single" w:sz="4" w:space="0" w:color="auto"/>
              <w:left w:val="single" w:sz="4" w:space="0" w:color="auto"/>
              <w:bottom w:val="single" w:sz="4" w:space="0" w:color="auto"/>
              <w:right w:val="single" w:sz="4" w:space="0" w:color="auto"/>
            </w:tcBorders>
            <w:hideMark/>
          </w:tcPr>
          <w:p w14:paraId="1E9C3EDA"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Przestrzeganie przepisów ppoż. Oraz poleceń dowódcy akcji gaśniczej</w:t>
            </w:r>
          </w:p>
        </w:tc>
      </w:tr>
      <w:tr w:rsidR="003F6904" w:rsidRPr="00933778" w14:paraId="3102D2C6" w14:textId="77777777" w:rsidTr="00A75D84">
        <w:trPr>
          <w:trHeight w:val="59"/>
        </w:trPr>
        <w:tc>
          <w:tcPr>
            <w:tcW w:w="1915" w:type="dxa"/>
            <w:tcBorders>
              <w:top w:val="single" w:sz="4" w:space="0" w:color="auto"/>
              <w:left w:val="single" w:sz="4" w:space="0" w:color="auto"/>
              <w:bottom w:val="single" w:sz="4" w:space="0" w:color="auto"/>
              <w:right w:val="single" w:sz="4" w:space="0" w:color="auto"/>
            </w:tcBorders>
            <w:hideMark/>
          </w:tcPr>
          <w:p w14:paraId="5B41E99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Agresja zwierząt domowych i dzikich</w:t>
            </w:r>
          </w:p>
        </w:tc>
        <w:tc>
          <w:tcPr>
            <w:tcW w:w="2597" w:type="dxa"/>
            <w:tcBorders>
              <w:top w:val="single" w:sz="4" w:space="0" w:color="auto"/>
              <w:left w:val="single" w:sz="4" w:space="0" w:color="auto"/>
              <w:bottom w:val="single" w:sz="4" w:space="0" w:color="auto"/>
              <w:right w:val="single" w:sz="4" w:space="0" w:color="auto"/>
            </w:tcBorders>
            <w:hideMark/>
          </w:tcPr>
          <w:p w14:paraId="0AAA59E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Pogryzienia i zranienia przez zwierzęta (m.in. psy, lisy, wilki, niedźwiedzie, dziki, żmije i inne) </w:t>
            </w:r>
          </w:p>
        </w:tc>
        <w:tc>
          <w:tcPr>
            <w:tcW w:w="2324" w:type="dxa"/>
            <w:gridSpan w:val="2"/>
            <w:tcBorders>
              <w:top w:val="single" w:sz="4" w:space="0" w:color="auto"/>
              <w:left w:val="single" w:sz="4" w:space="0" w:color="auto"/>
              <w:bottom w:val="single" w:sz="4" w:space="0" w:color="auto"/>
              <w:right w:val="single" w:sz="4" w:space="0" w:color="auto"/>
            </w:tcBorders>
            <w:hideMark/>
          </w:tcPr>
          <w:p w14:paraId="444716C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Ciężkie uszkodzenie ciała, śmierć</w:t>
            </w:r>
          </w:p>
        </w:tc>
        <w:tc>
          <w:tcPr>
            <w:tcW w:w="2945" w:type="dxa"/>
            <w:tcBorders>
              <w:top w:val="single" w:sz="4" w:space="0" w:color="auto"/>
              <w:left w:val="single" w:sz="4" w:space="0" w:color="auto"/>
              <w:bottom w:val="single" w:sz="4" w:space="0" w:color="auto"/>
              <w:right w:val="single" w:sz="4" w:space="0" w:color="auto"/>
            </w:tcBorders>
            <w:hideMark/>
          </w:tcPr>
          <w:p w14:paraId="7640DA4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Wzmożona uwaga, odpowiednie obuwie, szkolenie z zakresu zachowania się w przypadku zagrożenia</w:t>
            </w:r>
          </w:p>
        </w:tc>
      </w:tr>
      <w:tr w:rsidR="003F6904" w:rsidRPr="00933778" w14:paraId="5B48191A"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545CCEDE"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Agresja turystów i kłusowników</w:t>
            </w:r>
          </w:p>
        </w:tc>
        <w:tc>
          <w:tcPr>
            <w:tcW w:w="2597" w:type="dxa"/>
            <w:tcBorders>
              <w:top w:val="single" w:sz="4" w:space="0" w:color="auto"/>
              <w:left w:val="single" w:sz="4" w:space="0" w:color="auto"/>
              <w:bottom w:val="single" w:sz="4" w:space="0" w:color="auto"/>
              <w:right w:val="single" w:sz="4" w:space="0" w:color="auto"/>
            </w:tcBorders>
            <w:hideMark/>
          </w:tcPr>
          <w:p w14:paraId="07790BCB"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Rozmowy i pouczenia ludzi niewłaściwie zachowujących się w lesie (palenie ognisk, wyrzucanie śmieci) </w:t>
            </w:r>
          </w:p>
        </w:tc>
        <w:tc>
          <w:tcPr>
            <w:tcW w:w="2324" w:type="dxa"/>
            <w:gridSpan w:val="2"/>
            <w:tcBorders>
              <w:top w:val="single" w:sz="4" w:space="0" w:color="auto"/>
              <w:left w:val="single" w:sz="4" w:space="0" w:color="auto"/>
              <w:bottom w:val="single" w:sz="4" w:space="0" w:color="auto"/>
              <w:right w:val="single" w:sz="4" w:space="0" w:color="auto"/>
            </w:tcBorders>
            <w:hideMark/>
          </w:tcPr>
          <w:p w14:paraId="49C628DD"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Potłuczenia, złamania kości, rany postrzałowe, śmierć</w:t>
            </w:r>
          </w:p>
        </w:tc>
        <w:tc>
          <w:tcPr>
            <w:tcW w:w="2945" w:type="dxa"/>
            <w:tcBorders>
              <w:top w:val="single" w:sz="4" w:space="0" w:color="auto"/>
              <w:left w:val="single" w:sz="4" w:space="0" w:color="auto"/>
              <w:bottom w:val="single" w:sz="4" w:space="0" w:color="auto"/>
              <w:right w:val="single" w:sz="4" w:space="0" w:color="auto"/>
            </w:tcBorders>
            <w:hideMark/>
          </w:tcPr>
          <w:p w14:paraId="521A7004"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Szkolenia w kierunku komunikacji z ludźmi, łączność umożliwiająca wezwanie pomocy</w:t>
            </w:r>
          </w:p>
        </w:tc>
      </w:tr>
      <w:tr w:rsidR="003F6904" w:rsidRPr="00933778" w14:paraId="58FF73EC"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77F7D78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Pochwycenie w sidła</w:t>
            </w:r>
          </w:p>
        </w:tc>
        <w:tc>
          <w:tcPr>
            <w:tcW w:w="2597" w:type="dxa"/>
            <w:tcBorders>
              <w:top w:val="single" w:sz="4" w:space="0" w:color="auto"/>
              <w:left w:val="single" w:sz="4" w:space="0" w:color="auto"/>
              <w:bottom w:val="single" w:sz="4" w:space="0" w:color="auto"/>
              <w:right w:val="single" w:sz="4" w:space="0" w:color="auto"/>
            </w:tcBorders>
            <w:hideMark/>
          </w:tcPr>
          <w:p w14:paraId="7A1360A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Zastawione pułapki przez kłusowników</w:t>
            </w:r>
          </w:p>
        </w:tc>
        <w:tc>
          <w:tcPr>
            <w:tcW w:w="2324" w:type="dxa"/>
            <w:gridSpan w:val="2"/>
            <w:tcBorders>
              <w:top w:val="single" w:sz="4" w:space="0" w:color="auto"/>
              <w:left w:val="single" w:sz="4" w:space="0" w:color="auto"/>
              <w:bottom w:val="single" w:sz="4" w:space="0" w:color="auto"/>
              <w:right w:val="single" w:sz="4" w:space="0" w:color="auto"/>
            </w:tcBorders>
            <w:hideMark/>
          </w:tcPr>
          <w:p w14:paraId="546EE890"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Ciężkie uszkodzenie ciała, amputacje</w:t>
            </w:r>
          </w:p>
        </w:tc>
        <w:tc>
          <w:tcPr>
            <w:tcW w:w="2945" w:type="dxa"/>
            <w:tcBorders>
              <w:top w:val="single" w:sz="4" w:space="0" w:color="auto"/>
              <w:left w:val="single" w:sz="4" w:space="0" w:color="auto"/>
              <w:bottom w:val="single" w:sz="4" w:space="0" w:color="auto"/>
              <w:right w:val="single" w:sz="4" w:space="0" w:color="auto"/>
            </w:tcBorders>
            <w:hideMark/>
          </w:tcPr>
          <w:p w14:paraId="3DDCC1B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Wzmożona uwaga, możliwość wezwania pomocy </w:t>
            </w:r>
          </w:p>
        </w:tc>
      </w:tr>
      <w:tr w:rsidR="003F6904" w:rsidRPr="00933778" w14:paraId="4B21F9C9"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5B0F0FA8"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Praca w zasięgu linii energetycznych</w:t>
            </w:r>
          </w:p>
        </w:tc>
        <w:tc>
          <w:tcPr>
            <w:tcW w:w="2597" w:type="dxa"/>
            <w:tcBorders>
              <w:top w:val="single" w:sz="4" w:space="0" w:color="auto"/>
              <w:left w:val="single" w:sz="4" w:space="0" w:color="auto"/>
              <w:bottom w:val="single" w:sz="4" w:space="0" w:color="auto"/>
              <w:right w:val="single" w:sz="4" w:space="0" w:color="auto"/>
            </w:tcBorders>
            <w:hideMark/>
          </w:tcPr>
          <w:p w14:paraId="6BD8819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Pozyskanie surowca drzewnego w pobliżu linii energetycznych </w:t>
            </w:r>
          </w:p>
        </w:tc>
        <w:tc>
          <w:tcPr>
            <w:tcW w:w="2324" w:type="dxa"/>
            <w:gridSpan w:val="2"/>
            <w:tcBorders>
              <w:top w:val="single" w:sz="4" w:space="0" w:color="auto"/>
              <w:left w:val="single" w:sz="4" w:space="0" w:color="auto"/>
              <w:bottom w:val="single" w:sz="4" w:space="0" w:color="auto"/>
              <w:right w:val="single" w:sz="4" w:space="0" w:color="auto"/>
            </w:tcBorders>
            <w:hideMark/>
          </w:tcPr>
          <w:p w14:paraId="6BF0445C"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Porażenia prądem</w:t>
            </w:r>
          </w:p>
        </w:tc>
        <w:tc>
          <w:tcPr>
            <w:tcW w:w="2945" w:type="dxa"/>
            <w:tcBorders>
              <w:top w:val="single" w:sz="4" w:space="0" w:color="auto"/>
              <w:left w:val="single" w:sz="4" w:space="0" w:color="auto"/>
              <w:bottom w:val="single" w:sz="4" w:space="0" w:color="auto"/>
              <w:right w:val="single" w:sz="4" w:space="0" w:color="auto"/>
            </w:tcBorders>
            <w:hideMark/>
          </w:tcPr>
          <w:p w14:paraId="7B7B7AC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Stosowanie procedur postępowania ( ścinka drzew pod nadzorem właściciela linii) </w:t>
            </w:r>
          </w:p>
        </w:tc>
      </w:tr>
      <w:tr w:rsidR="003F6904" w:rsidRPr="00933778" w14:paraId="5F06E146" w14:textId="77777777" w:rsidTr="00A75D84">
        <w:trPr>
          <w:trHeight w:val="118"/>
        </w:trPr>
        <w:tc>
          <w:tcPr>
            <w:tcW w:w="1915" w:type="dxa"/>
            <w:tcBorders>
              <w:top w:val="single" w:sz="4" w:space="0" w:color="auto"/>
              <w:left w:val="single" w:sz="4" w:space="0" w:color="auto"/>
              <w:bottom w:val="single" w:sz="4" w:space="0" w:color="auto"/>
              <w:right w:val="single" w:sz="4" w:space="0" w:color="auto"/>
            </w:tcBorders>
            <w:hideMark/>
          </w:tcPr>
          <w:p w14:paraId="71787799"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Praca w zmiennych warunkach atmosferycznych</w:t>
            </w:r>
          </w:p>
        </w:tc>
        <w:tc>
          <w:tcPr>
            <w:tcW w:w="2597" w:type="dxa"/>
            <w:tcBorders>
              <w:top w:val="single" w:sz="4" w:space="0" w:color="auto"/>
              <w:left w:val="single" w:sz="4" w:space="0" w:color="auto"/>
              <w:bottom w:val="single" w:sz="4" w:space="0" w:color="auto"/>
              <w:right w:val="single" w:sz="4" w:space="0" w:color="auto"/>
            </w:tcBorders>
            <w:hideMark/>
          </w:tcPr>
          <w:p w14:paraId="359111C8"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Praca na wolnym powietrzu niezależnie od warunków atmosferycznych</w:t>
            </w:r>
          </w:p>
        </w:tc>
        <w:tc>
          <w:tcPr>
            <w:tcW w:w="2324" w:type="dxa"/>
            <w:gridSpan w:val="2"/>
            <w:tcBorders>
              <w:top w:val="single" w:sz="4" w:space="0" w:color="auto"/>
              <w:left w:val="single" w:sz="4" w:space="0" w:color="auto"/>
              <w:bottom w:val="single" w:sz="4" w:space="0" w:color="auto"/>
              <w:right w:val="single" w:sz="4" w:space="0" w:color="auto"/>
            </w:tcBorders>
            <w:hideMark/>
          </w:tcPr>
          <w:p w14:paraId="19640066"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Udary cieplne, odmrożenia, przemoknięcia, przegrzanie, przeziębienie</w:t>
            </w:r>
          </w:p>
        </w:tc>
        <w:tc>
          <w:tcPr>
            <w:tcW w:w="2945" w:type="dxa"/>
            <w:tcBorders>
              <w:top w:val="single" w:sz="4" w:space="0" w:color="auto"/>
              <w:left w:val="single" w:sz="4" w:space="0" w:color="auto"/>
              <w:bottom w:val="single" w:sz="4" w:space="0" w:color="auto"/>
              <w:right w:val="single" w:sz="4" w:space="0" w:color="auto"/>
            </w:tcBorders>
            <w:hideMark/>
          </w:tcPr>
          <w:p w14:paraId="2C6FFB4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Odpowiednie ubranie, napoje odpowiednie do pory roku, miejsce do odpoczynku</w:t>
            </w:r>
          </w:p>
        </w:tc>
      </w:tr>
      <w:tr w:rsidR="003F6904" w:rsidRPr="00933778" w14:paraId="663E2EA4" w14:textId="77777777" w:rsidTr="00A75D84">
        <w:trPr>
          <w:trHeight w:val="469"/>
        </w:trPr>
        <w:tc>
          <w:tcPr>
            <w:tcW w:w="1915" w:type="dxa"/>
            <w:tcBorders>
              <w:top w:val="single" w:sz="4" w:space="0" w:color="auto"/>
              <w:left w:val="single" w:sz="4" w:space="0" w:color="auto"/>
              <w:bottom w:val="single" w:sz="4" w:space="0" w:color="auto"/>
              <w:right w:val="single" w:sz="4" w:space="0" w:color="auto"/>
            </w:tcBorders>
            <w:hideMark/>
          </w:tcPr>
          <w:p w14:paraId="25FD3384"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Preparaty chemiczne szkodliwe</w:t>
            </w:r>
          </w:p>
        </w:tc>
        <w:tc>
          <w:tcPr>
            <w:tcW w:w="2597" w:type="dxa"/>
            <w:tcBorders>
              <w:top w:val="single" w:sz="4" w:space="0" w:color="auto"/>
              <w:left w:val="single" w:sz="4" w:space="0" w:color="auto"/>
              <w:bottom w:val="single" w:sz="4" w:space="0" w:color="auto"/>
              <w:right w:val="single" w:sz="4" w:space="0" w:color="auto"/>
            </w:tcBorders>
            <w:hideMark/>
          </w:tcPr>
          <w:p w14:paraId="7DAE16CE"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Insektycydy, fungicydy, herbicydy</w:t>
            </w:r>
          </w:p>
        </w:tc>
        <w:tc>
          <w:tcPr>
            <w:tcW w:w="2324" w:type="dxa"/>
            <w:gridSpan w:val="2"/>
            <w:tcBorders>
              <w:top w:val="single" w:sz="4" w:space="0" w:color="auto"/>
              <w:left w:val="single" w:sz="4" w:space="0" w:color="auto"/>
              <w:bottom w:val="single" w:sz="4" w:space="0" w:color="auto"/>
              <w:right w:val="single" w:sz="4" w:space="0" w:color="auto"/>
            </w:tcBorders>
            <w:hideMark/>
          </w:tcPr>
          <w:p w14:paraId="1AADE47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Zatrucia, podrażnienia układu oddechowego, skóry</w:t>
            </w:r>
          </w:p>
        </w:tc>
        <w:tc>
          <w:tcPr>
            <w:tcW w:w="2945" w:type="dxa"/>
            <w:tcBorders>
              <w:top w:val="single" w:sz="4" w:space="0" w:color="auto"/>
              <w:left w:val="single" w:sz="4" w:space="0" w:color="auto"/>
              <w:bottom w:val="single" w:sz="4" w:space="0" w:color="auto"/>
              <w:right w:val="single" w:sz="4" w:space="0" w:color="auto"/>
            </w:tcBorders>
            <w:hideMark/>
          </w:tcPr>
          <w:p w14:paraId="1C222DA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Przestrzeganie procedur podanych w karcie charakterystyki, stosowanie </w:t>
            </w:r>
            <w:proofErr w:type="spellStart"/>
            <w:r w:rsidRPr="00933778">
              <w:rPr>
                <w:rFonts w:ascii="Arial" w:eastAsia="Times New Roman" w:hAnsi="Arial" w:cs="Arial"/>
                <w:color w:val="000000"/>
                <w:sz w:val="14"/>
                <w:szCs w:val="14"/>
                <w:lang w:eastAsia="pl-PL"/>
              </w:rPr>
              <w:t>śoi</w:t>
            </w:r>
            <w:proofErr w:type="spellEnd"/>
            <w:r w:rsidRPr="00933778">
              <w:rPr>
                <w:rFonts w:ascii="Arial" w:eastAsia="Times New Roman" w:hAnsi="Arial" w:cs="Arial"/>
                <w:color w:val="000000"/>
                <w:sz w:val="14"/>
                <w:szCs w:val="14"/>
                <w:lang w:eastAsia="pl-PL"/>
              </w:rPr>
              <w:t>.</w:t>
            </w:r>
          </w:p>
        </w:tc>
      </w:tr>
      <w:tr w:rsidR="003F6904" w:rsidRPr="00933778" w14:paraId="0940B3CD" w14:textId="77777777" w:rsidTr="00A75D84">
        <w:trPr>
          <w:trHeight w:val="360"/>
        </w:trPr>
        <w:tc>
          <w:tcPr>
            <w:tcW w:w="9781" w:type="dxa"/>
            <w:gridSpan w:val="5"/>
            <w:tcBorders>
              <w:top w:val="single" w:sz="4" w:space="0" w:color="auto"/>
              <w:left w:val="single" w:sz="4" w:space="0" w:color="auto"/>
              <w:bottom w:val="single" w:sz="4" w:space="0" w:color="auto"/>
              <w:right w:val="single" w:sz="4" w:space="0" w:color="auto"/>
            </w:tcBorders>
            <w:vAlign w:val="center"/>
            <w:hideMark/>
          </w:tcPr>
          <w:p w14:paraId="7A9034A6" w14:textId="77777777" w:rsidR="003F6904" w:rsidRPr="00933778" w:rsidRDefault="003F6904" w:rsidP="00A75D84">
            <w:pPr>
              <w:suppressAutoHyphens w:val="0"/>
              <w:rPr>
                <w:rFonts w:ascii="Arial" w:eastAsia="Times New Roman" w:hAnsi="Arial" w:cs="Arial"/>
                <w:b/>
                <w:color w:val="000000"/>
                <w:sz w:val="14"/>
                <w:szCs w:val="14"/>
                <w:lang w:eastAsia="pl-PL"/>
              </w:rPr>
            </w:pPr>
            <w:r w:rsidRPr="00933778">
              <w:rPr>
                <w:rFonts w:ascii="Arial" w:eastAsia="Times New Roman" w:hAnsi="Arial" w:cs="Arial"/>
                <w:b/>
                <w:color w:val="000000"/>
                <w:sz w:val="14"/>
                <w:szCs w:val="14"/>
                <w:lang w:eastAsia="pl-PL"/>
              </w:rPr>
              <w:t>Zagrożenia biologiczne, w tym:</w:t>
            </w:r>
          </w:p>
        </w:tc>
      </w:tr>
      <w:tr w:rsidR="003F6904" w:rsidRPr="00933778" w14:paraId="2EB8EEF2" w14:textId="77777777" w:rsidTr="00A75D84">
        <w:trPr>
          <w:trHeight w:val="461"/>
        </w:trPr>
        <w:tc>
          <w:tcPr>
            <w:tcW w:w="1915" w:type="dxa"/>
            <w:tcBorders>
              <w:top w:val="single" w:sz="4" w:space="0" w:color="auto"/>
              <w:left w:val="single" w:sz="4" w:space="0" w:color="auto"/>
              <w:bottom w:val="single" w:sz="4" w:space="0" w:color="auto"/>
              <w:right w:val="single" w:sz="4" w:space="0" w:color="auto"/>
            </w:tcBorders>
            <w:hideMark/>
          </w:tcPr>
          <w:p w14:paraId="123E7DBE"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Clostridium </w:t>
            </w:r>
            <w:proofErr w:type="spellStart"/>
            <w:r w:rsidRPr="00933778">
              <w:rPr>
                <w:rFonts w:ascii="Arial" w:eastAsia="Times New Roman" w:hAnsi="Arial" w:cs="Arial"/>
                <w:color w:val="000000"/>
                <w:sz w:val="14"/>
                <w:szCs w:val="14"/>
                <w:lang w:eastAsia="pl-PL"/>
              </w:rPr>
              <w:t>tetani</w:t>
            </w:r>
            <w:proofErr w:type="spellEnd"/>
          </w:p>
          <w:p w14:paraId="026A935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Laseczka tężca</w:t>
            </w:r>
          </w:p>
        </w:tc>
        <w:tc>
          <w:tcPr>
            <w:tcW w:w="2869" w:type="dxa"/>
            <w:gridSpan w:val="2"/>
            <w:tcBorders>
              <w:top w:val="single" w:sz="4" w:space="0" w:color="auto"/>
              <w:left w:val="single" w:sz="4" w:space="0" w:color="auto"/>
              <w:bottom w:val="single" w:sz="4" w:space="0" w:color="auto"/>
              <w:right w:val="single" w:sz="4" w:space="0" w:color="auto"/>
            </w:tcBorders>
            <w:hideMark/>
          </w:tcPr>
          <w:p w14:paraId="4DA2C4EC"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Gleba</w:t>
            </w:r>
          </w:p>
        </w:tc>
        <w:tc>
          <w:tcPr>
            <w:tcW w:w="2052" w:type="dxa"/>
            <w:tcBorders>
              <w:top w:val="single" w:sz="4" w:space="0" w:color="auto"/>
              <w:left w:val="single" w:sz="4" w:space="0" w:color="auto"/>
              <w:bottom w:val="single" w:sz="4" w:space="0" w:color="auto"/>
              <w:right w:val="single" w:sz="4" w:space="0" w:color="auto"/>
            </w:tcBorders>
            <w:hideMark/>
          </w:tcPr>
          <w:p w14:paraId="78696F8B"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Tężec, działanie toksyczne</w:t>
            </w:r>
          </w:p>
        </w:tc>
        <w:tc>
          <w:tcPr>
            <w:tcW w:w="2945" w:type="dxa"/>
            <w:tcBorders>
              <w:top w:val="single" w:sz="4" w:space="0" w:color="auto"/>
              <w:left w:val="single" w:sz="4" w:space="0" w:color="auto"/>
              <w:bottom w:val="single" w:sz="4" w:space="0" w:color="auto"/>
              <w:right w:val="single" w:sz="4" w:space="0" w:color="auto"/>
            </w:tcBorders>
            <w:hideMark/>
          </w:tcPr>
          <w:p w14:paraId="7FE92838"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Szczepienia, dezynfekcja i opatrywanie ran, rękawice, podawanie anatoksyny tężcowej po skaleczeniach</w:t>
            </w:r>
          </w:p>
        </w:tc>
      </w:tr>
      <w:tr w:rsidR="003F6904" w:rsidRPr="00933778" w14:paraId="1BCE29D8" w14:textId="77777777" w:rsidTr="00A75D84">
        <w:trPr>
          <w:trHeight w:val="464"/>
        </w:trPr>
        <w:tc>
          <w:tcPr>
            <w:tcW w:w="1915" w:type="dxa"/>
            <w:tcBorders>
              <w:top w:val="single" w:sz="4" w:space="0" w:color="auto"/>
              <w:left w:val="single" w:sz="4" w:space="0" w:color="auto"/>
              <w:bottom w:val="single" w:sz="4" w:space="0" w:color="auto"/>
              <w:right w:val="single" w:sz="4" w:space="0" w:color="auto"/>
            </w:tcBorders>
            <w:hideMark/>
          </w:tcPr>
          <w:p w14:paraId="07B38479"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Wirus </w:t>
            </w:r>
            <w:proofErr w:type="spellStart"/>
            <w:r w:rsidRPr="00933778">
              <w:rPr>
                <w:rFonts w:ascii="Arial" w:eastAsia="Times New Roman" w:hAnsi="Arial" w:cs="Arial"/>
                <w:color w:val="000000"/>
                <w:sz w:val="14"/>
                <w:szCs w:val="14"/>
                <w:lang w:eastAsia="pl-PL"/>
              </w:rPr>
              <w:t>Flaviviridae</w:t>
            </w:r>
            <w:proofErr w:type="spellEnd"/>
          </w:p>
          <w:p w14:paraId="0CEDBF2C"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Kleszczowe zapalenie mózgu</w:t>
            </w:r>
          </w:p>
        </w:tc>
        <w:tc>
          <w:tcPr>
            <w:tcW w:w="2869" w:type="dxa"/>
            <w:gridSpan w:val="2"/>
            <w:tcBorders>
              <w:top w:val="single" w:sz="4" w:space="0" w:color="auto"/>
              <w:left w:val="single" w:sz="4" w:space="0" w:color="auto"/>
              <w:bottom w:val="single" w:sz="4" w:space="0" w:color="auto"/>
              <w:right w:val="single" w:sz="4" w:space="0" w:color="auto"/>
            </w:tcBorders>
            <w:hideMark/>
          </w:tcPr>
          <w:p w14:paraId="17CBAAB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Ukłucie kleszczy</w:t>
            </w:r>
          </w:p>
        </w:tc>
        <w:tc>
          <w:tcPr>
            <w:tcW w:w="2052" w:type="dxa"/>
            <w:tcBorders>
              <w:top w:val="single" w:sz="4" w:space="0" w:color="auto"/>
              <w:left w:val="single" w:sz="4" w:space="0" w:color="auto"/>
              <w:bottom w:val="single" w:sz="4" w:space="0" w:color="auto"/>
              <w:right w:val="single" w:sz="4" w:space="0" w:color="auto"/>
            </w:tcBorders>
            <w:hideMark/>
          </w:tcPr>
          <w:p w14:paraId="7B60FD0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Zapalenie mózgu lub opon mózgowych, gorączka</w:t>
            </w:r>
          </w:p>
        </w:tc>
        <w:tc>
          <w:tcPr>
            <w:tcW w:w="2945" w:type="dxa"/>
            <w:tcBorders>
              <w:top w:val="single" w:sz="4" w:space="0" w:color="auto"/>
              <w:left w:val="single" w:sz="4" w:space="0" w:color="auto"/>
              <w:bottom w:val="single" w:sz="4" w:space="0" w:color="auto"/>
              <w:right w:val="single" w:sz="4" w:space="0" w:color="auto"/>
            </w:tcBorders>
            <w:hideMark/>
          </w:tcPr>
          <w:p w14:paraId="52D6F6FD"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Szczepienia uodparniające, stosowanie repelentów</w:t>
            </w:r>
          </w:p>
        </w:tc>
      </w:tr>
      <w:tr w:rsidR="003F6904" w:rsidRPr="00933778" w14:paraId="53E164AD" w14:textId="77777777" w:rsidTr="00A75D84">
        <w:trPr>
          <w:trHeight w:val="469"/>
        </w:trPr>
        <w:tc>
          <w:tcPr>
            <w:tcW w:w="1915" w:type="dxa"/>
            <w:tcBorders>
              <w:top w:val="single" w:sz="4" w:space="0" w:color="auto"/>
              <w:left w:val="single" w:sz="4" w:space="0" w:color="auto"/>
              <w:bottom w:val="single" w:sz="4" w:space="0" w:color="auto"/>
              <w:right w:val="single" w:sz="4" w:space="0" w:color="auto"/>
            </w:tcBorders>
            <w:hideMark/>
          </w:tcPr>
          <w:p w14:paraId="4F280674" w14:textId="77777777" w:rsidR="003F6904" w:rsidRPr="00933778" w:rsidRDefault="003F6904" w:rsidP="00A75D84">
            <w:pPr>
              <w:suppressAutoHyphens w:val="0"/>
              <w:rPr>
                <w:rFonts w:ascii="Arial" w:eastAsia="Times New Roman" w:hAnsi="Arial" w:cs="Arial"/>
                <w:color w:val="000000"/>
                <w:sz w:val="14"/>
                <w:szCs w:val="14"/>
                <w:lang w:eastAsia="pl-PL"/>
              </w:rPr>
            </w:pPr>
            <w:proofErr w:type="spellStart"/>
            <w:r w:rsidRPr="00933778">
              <w:rPr>
                <w:rFonts w:ascii="Arial" w:eastAsia="Times New Roman" w:hAnsi="Arial" w:cs="Arial"/>
                <w:color w:val="000000"/>
                <w:sz w:val="14"/>
                <w:szCs w:val="14"/>
                <w:lang w:eastAsia="pl-PL"/>
              </w:rPr>
              <w:t>Borella</w:t>
            </w:r>
            <w:proofErr w:type="spellEnd"/>
            <w:r w:rsidRPr="00933778">
              <w:rPr>
                <w:rFonts w:ascii="Arial" w:eastAsia="Times New Roman" w:hAnsi="Arial" w:cs="Arial"/>
                <w:color w:val="000000"/>
                <w:sz w:val="14"/>
                <w:szCs w:val="14"/>
                <w:lang w:eastAsia="pl-PL"/>
              </w:rPr>
              <w:t xml:space="preserve"> </w:t>
            </w:r>
            <w:proofErr w:type="spellStart"/>
            <w:r w:rsidRPr="00933778">
              <w:rPr>
                <w:rFonts w:ascii="Arial" w:eastAsia="Times New Roman" w:hAnsi="Arial" w:cs="Arial"/>
                <w:color w:val="000000"/>
                <w:sz w:val="14"/>
                <w:szCs w:val="14"/>
                <w:lang w:eastAsia="pl-PL"/>
              </w:rPr>
              <w:t>burgdorferi</w:t>
            </w:r>
            <w:proofErr w:type="spellEnd"/>
          </w:p>
          <w:p w14:paraId="4D8C78D1"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Borelioza</w:t>
            </w:r>
          </w:p>
        </w:tc>
        <w:tc>
          <w:tcPr>
            <w:tcW w:w="2869" w:type="dxa"/>
            <w:gridSpan w:val="2"/>
            <w:tcBorders>
              <w:top w:val="single" w:sz="4" w:space="0" w:color="auto"/>
              <w:left w:val="single" w:sz="4" w:space="0" w:color="auto"/>
              <w:bottom w:val="single" w:sz="4" w:space="0" w:color="auto"/>
              <w:right w:val="single" w:sz="4" w:space="0" w:color="auto"/>
            </w:tcBorders>
            <w:hideMark/>
          </w:tcPr>
          <w:p w14:paraId="2103BA40"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Ukłucie kleszczy</w:t>
            </w:r>
          </w:p>
        </w:tc>
        <w:tc>
          <w:tcPr>
            <w:tcW w:w="2052" w:type="dxa"/>
            <w:tcBorders>
              <w:top w:val="single" w:sz="4" w:space="0" w:color="auto"/>
              <w:left w:val="single" w:sz="4" w:space="0" w:color="auto"/>
              <w:bottom w:val="single" w:sz="4" w:space="0" w:color="auto"/>
              <w:right w:val="single" w:sz="4" w:space="0" w:color="auto"/>
            </w:tcBorders>
            <w:hideMark/>
          </w:tcPr>
          <w:p w14:paraId="270CF84D"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Stany zapalne stawów, stany zapalne układu nerwowego,</w:t>
            </w:r>
          </w:p>
        </w:tc>
        <w:tc>
          <w:tcPr>
            <w:tcW w:w="2945" w:type="dxa"/>
            <w:tcBorders>
              <w:top w:val="single" w:sz="4" w:space="0" w:color="auto"/>
              <w:left w:val="single" w:sz="4" w:space="0" w:color="auto"/>
              <w:bottom w:val="single" w:sz="4" w:space="0" w:color="auto"/>
              <w:right w:val="single" w:sz="4" w:space="0" w:color="auto"/>
            </w:tcBorders>
            <w:hideMark/>
          </w:tcPr>
          <w:p w14:paraId="379E6DA7"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Szybkie i właściwe usuwanie kleszczy, dezynfekcja miejsca ukłucia, repelenty, badania profilaktyczne</w:t>
            </w:r>
          </w:p>
        </w:tc>
      </w:tr>
      <w:tr w:rsidR="003F6904" w:rsidRPr="00933778" w14:paraId="13A4425E" w14:textId="77777777" w:rsidTr="00A75D84">
        <w:trPr>
          <w:trHeight w:val="468"/>
        </w:trPr>
        <w:tc>
          <w:tcPr>
            <w:tcW w:w="1915" w:type="dxa"/>
            <w:tcBorders>
              <w:top w:val="single" w:sz="4" w:space="0" w:color="auto"/>
              <w:left w:val="single" w:sz="4" w:space="0" w:color="auto"/>
              <w:bottom w:val="single" w:sz="4" w:space="0" w:color="auto"/>
              <w:right w:val="single" w:sz="4" w:space="0" w:color="auto"/>
            </w:tcBorders>
            <w:hideMark/>
          </w:tcPr>
          <w:p w14:paraId="08E025DB"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Tularemia</w:t>
            </w:r>
          </w:p>
        </w:tc>
        <w:tc>
          <w:tcPr>
            <w:tcW w:w="2869" w:type="dxa"/>
            <w:gridSpan w:val="2"/>
            <w:tcBorders>
              <w:top w:val="single" w:sz="4" w:space="0" w:color="auto"/>
              <w:left w:val="single" w:sz="4" w:space="0" w:color="auto"/>
              <w:bottom w:val="single" w:sz="4" w:space="0" w:color="auto"/>
              <w:right w:val="single" w:sz="4" w:space="0" w:color="auto"/>
            </w:tcBorders>
            <w:hideMark/>
          </w:tcPr>
          <w:p w14:paraId="1A18F058"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Ukłucie kleszczy</w:t>
            </w:r>
          </w:p>
        </w:tc>
        <w:tc>
          <w:tcPr>
            <w:tcW w:w="2052" w:type="dxa"/>
            <w:tcBorders>
              <w:top w:val="single" w:sz="4" w:space="0" w:color="auto"/>
              <w:left w:val="single" w:sz="4" w:space="0" w:color="auto"/>
              <w:bottom w:val="single" w:sz="4" w:space="0" w:color="auto"/>
              <w:right w:val="single" w:sz="4" w:space="0" w:color="auto"/>
            </w:tcBorders>
            <w:hideMark/>
          </w:tcPr>
          <w:p w14:paraId="49C912C5"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Gorączka, bóle głowy, wymioty, postać wrzodziejąco - węzłowa</w:t>
            </w:r>
          </w:p>
        </w:tc>
        <w:tc>
          <w:tcPr>
            <w:tcW w:w="2945" w:type="dxa"/>
            <w:tcBorders>
              <w:top w:val="single" w:sz="4" w:space="0" w:color="auto"/>
              <w:left w:val="single" w:sz="4" w:space="0" w:color="auto"/>
              <w:bottom w:val="single" w:sz="4" w:space="0" w:color="auto"/>
              <w:right w:val="single" w:sz="4" w:space="0" w:color="auto"/>
            </w:tcBorders>
            <w:hideMark/>
          </w:tcPr>
          <w:p w14:paraId="41E1EF40"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 xml:space="preserve">Szybkie </w:t>
            </w:r>
            <w:proofErr w:type="spellStart"/>
            <w:r w:rsidRPr="00933778">
              <w:rPr>
                <w:rFonts w:ascii="Arial" w:eastAsia="Times New Roman" w:hAnsi="Arial" w:cs="Arial"/>
                <w:color w:val="000000"/>
                <w:sz w:val="14"/>
                <w:szCs w:val="14"/>
                <w:lang w:eastAsia="pl-PL"/>
              </w:rPr>
              <w:t>usuwani§e</w:t>
            </w:r>
            <w:proofErr w:type="spellEnd"/>
            <w:r w:rsidRPr="00933778">
              <w:rPr>
                <w:rFonts w:ascii="Arial" w:eastAsia="Times New Roman" w:hAnsi="Arial" w:cs="Arial"/>
                <w:color w:val="000000"/>
                <w:sz w:val="14"/>
                <w:szCs w:val="14"/>
                <w:lang w:eastAsia="pl-PL"/>
              </w:rPr>
              <w:t xml:space="preserve"> kleszczy, nie rozgniatanie i wcieranie  kleszczy w skórę</w:t>
            </w:r>
          </w:p>
        </w:tc>
      </w:tr>
      <w:tr w:rsidR="003F6904" w:rsidRPr="00933778" w14:paraId="33461AF1" w14:textId="77777777" w:rsidTr="00A75D84">
        <w:trPr>
          <w:trHeight w:val="475"/>
        </w:trPr>
        <w:tc>
          <w:tcPr>
            <w:tcW w:w="1915" w:type="dxa"/>
            <w:tcBorders>
              <w:top w:val="single" w:sz="4" w:space="0" w:color="auto"/>
              <w:left w:val="single" w:sz="4" w:space="0" w:color="auto"/>
              <w:bottom w:val="single" w:sz="4" w:space="0" w:color="auto"/>
              <w:right w:val="single" w:sz="4" w:space="0" w:color="auto"/>
            </w:tcBorders>
            <w:hideMark/>
          </w:tcPr>
          <w:p w14:paraId="1F92DB01" w14:textId="77777777" w:rsidR="003F6904" w:rsidRPr="00933778" w:rsidRDefault="003F6904" w:rsidP="00A75D84">
            <w:pPr>
              <w:suppressAutoHyphens w:val="0"/>
              <w:rPr>
                <w:rFonts w:ascii="Arial" w:eastAsia="Times New Roman" w:hAnsi="Arial" w:cs="Arial"/>
                <w:color w:val="000000"/>
                <w:sz w:val="14"/>
                <w:szCs w:val="14"/>
                <w:lang w:eastAsia="pl-PL"/>
              </w:rPr>
            </w:pPr>
            <w:proofErr w:type="spellStart"/>
            <w:r w:rsidRPr="00933778">
              <w:rPr>
                <w:rFonts w:ascii="Arial" w:eastAsia="Times New Roman" w:hAnsi="Arial" w:cs="Arial"/>
                <w:color w:val="000000"/>
                <w:sz w:val="14"/>
                <w:szCs w:val="14"/>
                <w:lang w:eastAsia="pl-PL"/>
              </w:rPr>
              <w:t>Rhabdovridae</w:t>
            </w:r>
            <w:proofErr w:type="spellEnd"/>
            <w:r w:rsidRPr="00933778">
              <w:rPr>
                <w:rFonts w:ascii="Arial" w:eastAsia="Times New Roman" w:hAnsi="Arial" w:cs="Arial"/>
                <w:color w:val="000000"/>
                <w:sz w:val="14"/>
                <w:szCs w:val="14"/>
                <w:lang w:eastAsia="pl-PL"/>
              </w:rPr>
              <w:t xml:space="preserve"> </w:t>
            </w:r>
            <w:proofErr w:type="spellStart"/>
            <w:r w:rsidRPr="00933778">
              <w:rPr>
                <w:rFonts w:ascii="Arial" w:eastAsia="Times New Roman" w:hAnsi="Arial" w:cs="Arial"/>
                <w:color w:val="000000"/>
                <w:sz w:val="14"/>
                <w:szCs w:val="14"/>
                <w:lang w:eastAsia="pl-PL"/>
              </w:rPr>
              <w:t>Lyssavirus</w:t>
            </w:r>
            <w:proofErr w:type="spellEnd"/>
            <w:r w:rsidRPr="00933778">
              <w:rPr>
                <w:rFonts w:ascii="Arial" w:eastAsia="Times New Roman" w:hAnsi="Arial" w:cs="Arial"/>
                <w:color w:val="000000"/>
                <w:sz w:val="14"/>
                <w:szCs w:val="14"/>
                <w:lang w:eastAsia="pl-PL"/>
              </w:rPr>
              <w:t xml:space="preserve"> </w:t>
            </w:r>
            <w:proofErr w:type="spellStart"/>
            <w:r w:rsidRPr="00933778">
              <w:rPr>
                <w:rFonts w:ascii="Arial" w:eastAsia="Times New Roman" w:hAnsi="Arial" w:cs="Arial"/>
                <w:color w:val="000000"/>
                <w:sz w:val="14"/>
                <w:szCs w:val="14"/>
                <w:lang w:eastAsia="pl-PL"/>
              </w:rPr>
              <w:t>canis</w:t>
            </w:r>
            <w:proofErr w:type="spellEnd"/>
          </w:p>
          <w:p w14:paraId="5FE87A7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Wirus wścieklizny</w:t>
            </w:r>
          </w:p>
        </w:tc>
        <w:tc>
          <w:tcPr>
            <w:tcW w:w="2869" w:type="dxa"/>
            <w:gridSpan w:val="2"/>
            <w:tcBorders>
              <w:top w:val="single" w:sz="4" w:space="0" w:color="auto"/>
              <w:left w:val="single" w:sz="4" w:space="0" w:color="auto"/>
              <w:bottom w:val="single" w:sz="4" w:space="0" w:color="auto"/>
              <w:right w:val="single" w:sz="4" w:space="0" w:color="auto"/>
            </w:tcBorders>
            <w:hideMark/>
          </w:tcPr>
          <w:p w14:paraId="74AE5362"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Chore zwierzęta</w:t>
            </w:r>
          </w:p>
        </w:tc>
        <w:tc>
          <w:tcPr>
            <w:tcW w:w="2052" w:type="dxa"/>
            <w:tcBorders>
              <w:top w:val="single" w:sz="4" w:space="0" w:color="auto"/>
              <w:left w:val="single" w:sz="4" w:space="0" w:color="auto"/>
              <w:bottom w:val="single" w:sz="4" w:space="0" w:color="auto"/>
              <w:right w:val="single" w:sz="4" w:space="0" w:color="auto"/>
            </w:tcBorders>
            <w:hideMark/>
          </w:tcPr>
          <w:p w14:paraId="5EC1CCFD"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Wścieklizna, porażenie centralnego układu nerwowego</w:t>
            </w:r>
          </w:p>
        </w:tc>
        <w:tc>
          <w:tcPr>
            <w:tcW w:w="2945" w:type="dxa"/>
            <w:tcBorders>
              <w:top w:val="single" w:sz="4" w:space="0" w:color="auto"/>
              <w:left w:val="single" w:sz="4" w:space="0" w:color="auto"/>
              <w:bottom w:val="single" w:sz="4" w:space="0" w:color="auto"/>
              <w:right w:val="single" w:sz="4" w:space="0" w:color="auto"/>
            </w:tcBorders>
            <w:hideMark/>
          </w:tcPr>
          <w:p w14:paraId="4BE1DF73" w14:textId="77777777" w:rsidR="003F6904" w:rsidRPr="00933778" w:rsidRDefault="003F6904" w:rsidP="00A75D84">
            <w:pPr>
              <w:suppressAutoHyphens w:val="0"/>
              <w:rPr>
                <w:rFonts w:ascii="Arial" w:eastAsia="Times New Roman" w:hAnsi="Arial" w:cs="Arial"/>
                <w:color w:val="000000"/>
                <w:sz w:val="14"/>
                <w:szCs w:val="14"/>
                <w:lang w:eastAsia="pl-PL"/>
              </w:rPr>
            </w:pPr>
            <w:r w:rsidRPr="00933778">
              <w:rPr>
                <w:rFonts w:ascii="Arial" w:eastAsia="Times New Roman" w:hAnsi="Arial" w:cs="Arial"/>
                <w:color w:val="000000"/>
                <w:sz w:val="14"/>
                <w:szCs w:val="14"/>
                <w:lang w:eastAsia="pl-PL"/>
              </w:rPr>
              <w:t>Szczepienia ochronne, szkolenie, dezynfekcja ran unikanie zwierzą zachowujących się wbrew naturze</w:t>
            </w:r>
          </w:p>
        </w:tc>
      </w:tr>
    </w:tbl>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1B1C8BC3" w:rsidR="003F6904" w:rsidRPr="009218CC" w:rsidRDefault="0013110C" w:rsidP="003F6904">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003F6904" w:rsidRPr="009218CC">
        <w:rPr>
          <w:rFonts w:ascii="Cambria" w:hAnsi="Cambria" w:cs="Arial"/>
          <w:b/>
          <w:color w:val="000000"/>
          <w:sz w:val="22"/>
          <w:szCs w:val="22"/>
          <w:lang w:eastAsia="pl-PL"/>
        </w:rPr>
        <w:lastRenderedPageBreak/>
        <w:t xml:space="preserve"> </w:t>
      </w:r>
    </w:p>
    <w:p w14:paraId="4627FD65" w14:textId="270E4DB9"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52255E96" w:rsidR="0013110C" w:rsidRPr="009218CC" w:rsidRDefault="006561D7"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6561D7">
        <w:rPr>
          <w:rFonts w:ascii="Cambria" w:hAnsi="Cambria" w:cs="Arial"/>
          <w:b/>
          <w:noProof/>
          <w:color w:val="000000"/>
          <w:sz w:val="22"/>
          <w:szCs w:val="22"/>
          <w:lang w:eastAsia="pl-PL"/>
        </w:rPr>
        <w:drawing>
          <wp:inline distT="0" distB="0" distL="0" distR="0" wp14:anchorId="1C44DC54" wp14:editId="730B0BB7">
            <wp:extent cx="7507762" cy="5760720"/>
            <wp:effectExtent l="0" t="2857"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5400000">
                      <a:off x="0" y="0"/>
                      <a:ext cx="7530043" cy="5777817"/>
                    </a:xfrm>
                    <a:prstGeom prst="rect">
                      <a:avLst/>
                    </a:prstGeom>
                    <a:noFill/>
                    <a:ln>
                      <a:noFill/>
                    </a:ln>
                  </pic:spPr>
                </pic:pic>
              </a:graphicData>
            </a:graphic>
          </wp:inline>
        </w:drawing>
      </w:r>
      <w:r w:rsidR="0013110C" w:rsidRPr="009218CC">
        <w:rPr>
          <w:rFonts w:ascii="Cambria" w:hAnsi="Cambria" w:cs="Arial"/>
          <w:b/>
          <w:color w:val="000000"/>
          <w:sz w:val="22"/>
          <w:szCs w:val="22"/>
          <w:lang w:eastAsia="pl-PL"/>
        </w:rPr>
        <w:br w:type="page"/>
      </w:r>
      <w:r w:rsidR="0013110C"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4D669345" w:rsidR="00AF760D" w:rsidRPr="009218CC" w:rsidRDefault="003F6904"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732C92CF" wp14:editId="63AE49CB">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r w:rsidR="00AF760D" w:rsidRPr="009218CC">
        <w:rPr>
          <w:rFonts w:ascii="Cambria" w:hAnsi="Cambria" w:cs="Arial"/>
          <w:color w:val="000000"/>
          <w:sz w:val="22"/>
          <w:szCs w:val="22"/>
          <w:lang w:eastAsia="pl-PL"/>
        </w:rPr>
        <w:br w:type="page"/>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21940B9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DA2EF7C" w:rsidR="009C08C2" w:rsidRPr="009218CC" w:rsidRDefault="003F6904"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7ECA549D" wp14:editId="72E8C06B">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r w:rsidR="009C08C2" w:rsidRPr="009218CC">
        <w:rPr>
          <w:rFonts w:ascii="Cambria" w:hAnsi="Cambria" w:cs="Arial"/>
          <w:color w:val="000000"/>
          <w:sz w:val="22"/>
          <w:szCs w:val="22"/>
          <w:lang w:eastAsia="pl-PL"/>
        </w:rPr>
        <w:br w:type="page"/>
      </w: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662ABE95" w:rsidR="0013110C" w:rsidRPr="009218CC" w:rsidRDefault="0013110C" w:rsidP="003F6904">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4ACD1246"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3842EFA8" w14:textId="7AF0CCE8" w:rsidR="003F6904" w:rsidRDefault="003F6904"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2F1C810" w14:textId="1094B0F5" w:rsidR="003F6904" w:rsidRDefault="003F6904"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35561C0" w14:textId="3DFB4D9D" w:rsidR="003F6904" w:rsidRDefault="003F6904"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noProof/>
          <w:color w:val="000000"/>
          <w:sz w:val="22"/>
          <w:szCs w:val="22"/>
          <w:lang w:eastAsia="pl-PL"/>
        </w:rPr>
        <w:drawing>
          <wp:inline distT="0" distB="0" distL="0" distR="0" wp14:anchorId="6CDD5347" wp14:editId="4EFA16F8">
            <wp:extent cx="5601335" cy="5448003"/>
            <wp:effectExtent l="0" t="0" r="0" b="63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1130" cy="5467256"/>
                    </a:xfrm>
                    <a:prstGeom prst="rect">
                      <a:avLst/>
                    </a:prstGeom>
                    <a:noFill/>
                    <a:ln>
                      <a:noFill/>
                    </a:ln>
                  </pic:spPr>
                </pic:pic>
              </a:graphicData>
            </a:graphic>
          </wp:inline>
        </w:drawing>
      </w:r>
    </w:p>
    <w:p w14:paraId="03D096ED" w14:textId="38AA0582" w:rsidR="003F6904" w:rsidRDefault="003F6904"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D1DB614" w14:textId="6ACE43C2" w:rsidR="0013110C" w:rsidRPr="003F6904" w:rsidRDefault="0013110C" w:rsidP="003F6904">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sectPr w:rsidR="0013110C" w:rsidRPr="003F6904">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C4AF1" w14:textId="77777777" w:rsidR="00BF6C4A" w:rsidRDefault="00BF6C4A">
      <w:r>
        <w:separator/>
      </w:r>
    </w:p>
  </w:endnote>
  <w:endnote w:type="continuationSeparator" w:id="0">
    <w:p w14:paraId="33BEC753" w14:textId="77777777" w:rsidR="00BF6C4A" w:rsidRDefault="00BF6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EFCCC" w14:textId="77777777" w:rsidR="00BF6C4A" w:rsidRDefault="00BF6C4A">
      <w:r>
        <w:separator/>
      </w:r>
    </w:p>
  </w:footnote>
  <w:footnote w:type="continuationSeparator" w:id="0">
    <w:p w14:paraId="02833736" w14:textId="77777777" w:rsidR="00BF6C4A" w:rsidRDefault="00BF6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0772"/>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3DBC"/>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4E80"/>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A08"/>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3745"/>
    <w:rsid w:val="003E4855"/>
    <w:rsid w:val="003E493D"/>
    <w:rsid w:val="003E76B5"/>
    <w:rsid w:val="003F0404"/>
    <w:rsid w:val="003F2856"/>
    <w:rsid w:val="003F2DB7"/>
    <w:rsid w:val="003F3136"/>
    <w:rsid w:val="003F383B"/>
    <w:rsid w:val="003F3D25"/>
    <w:rsid w:val="003F3E54"/>
    <w:rsid w:val="003F508F"/>
    <w:rsid w:val="003F6904"/>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160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3D4"/>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1D7"/>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1E4"/>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1D95"/>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3F9"/>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6C4A"/>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4B15"/>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4E2"/>
    <w:rsid w:val="00F348A1"/>
    <w:rsid w:val="00F34B99"/>
    <w:rsid w:val="00F3525C"/>
    <w:rsid w:val="00F35EB3"/>
    <w:rsid w:val="00F35FB6"/>
    <w:rsid w:val="00F36EED"/>
    <w:rsid w:val="00F3706A"/>
    <w:rsid w:val="00F37235"/>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6D09"/>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33</Pages>
  <Words>11978</Words>
  <Characters>71869</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Radosław Skalski - Nadleśnictwo Kańczuga</cp:lastModifiedBy>
  <cp:revision>73</cp:revision>
  <cp:lastPrinted>2024-08-14T07:10:00Z</cp:lastPrinted>
  <dcterms:created xsi:type="dcterms:W3CDTF">2023-08-06T13:34:00Z</dcterms:created>
  <dcterms:modified xsi:type="dcterms:W3CDTF">2025-02-04T07:53:00Z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