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08E1AD3A" w:rsidR="000A2079" w:rsidRPr="00606A4F" w:rsidRDefault="00672018" w:rsidP="00606A4F">
      <w:pPr>
        <w:spacing w:line="360" w:lineRule="auto"/>
        <w:ind w:left="4956"/>
        <w:jc w:val="both"/>
        <w:rPr>
          <w:szCs w:val="22"/>
        </w:rPr>
      </w:pPr>
      <w:r w:rsidRPr="0076318F">
        <w:rPr>
          <w:b/>
          <w:szCs w:val="22"/>
        </w:rPr>
        <w:t>31</w:t>
      </w:r>
      <w:r w:rsidR="000A2079" w:rsidRPr="0076318F">
        <w:rPr>
          <w:b/>
          <w:szCs w:val="22"/>
        </w:rPr>
        <w:t>/</w:t>
      </w:r>
      <w:r w:rsidR="00114856" w:rsidRPr="0076318F">
        <w:rPr>
          <w:b/>
          <w:szCs w:val="22"/>
        </w:rPr>
        <w:t>TP</w:t>
      </w:r>
      <w:r w:rsidR="000A2079" w:rsidRPr="0076318F">
        <w:rPr>
          <w:b/>
          <w:szCs w:val="22"/>
        </w:rPr>
        <w:t>/20</w:t>
      </w:r>
      <w:r w:rsidR="006027C8" w:rsidRPr="0076318F">
        <w:rPr>
          <w:b/>
          <w:szCs w:val="22"/>
        </w:rPr>
        <w:t>2</w:t>
      </w:r>
      <w:r w:rsidR="003A65AA" w:rsidRPr="0076318F">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926D6A">
      <w:pPr>
        <w:spacing w:line="360" w:lineRule="auto"/>
        <w:jc w:val="center"/>
        <w:rPr>
          <w:szCs w:val="22"/>
        </w:rPr>
      </w:pPr>
    </w:p>
    <w:p w14:paraId="4F1D81BA" w14:textId="1464FF52" w:rsidR="000A2079" w:rsidRDefault="00672018" w:rsidP="00926D6A">
      <w:pPr>
        <w:spacing w:line="360" w:lineRule="auto"/>
        <w:jc w:val="center"/>
        <w:rPr>
          <w:b/>
          <w:szCs w:val="22"/>
        </w:rPr>
      </w:pPr>
      <w:r w:rsidRPr="00672018">
        <w:rPr>
          <w:b/>
          <w:szCs w:val="22"/>
        </w:rPr>
        <w:t xml:space="preserve">Dostawa </w:t>
      </w:r>
      <w:bookmarkStart w:id="3" w:name="_Hlk194907129"/>
      <w:r w:rsidRPr="00672018">
        <w:rPr>
          <w:b/>
          <w:szCs w:val="22"/>
        </w:rPr>
        <w:t>stymulator</w:t>
      </w:r>
      <w:r w:rsidR="00926D6A">
        <w:rPr>
          <w:b/>
          <w:szCs w:val="22"/>
        </w:rPr>
        <w:t xml:space="preserve">ów i </w:t>
      </w:r>
      <w:r w:rsidRPr="00672018">
        <w:rPr>
          <w:b/>
          <w:szCs w:val="22"/>
        </w:rPr>
        <w:t>akcesori</w:t>
      </w:r>
      <w:r w:rsidR="00926D6A">
        <w:rPr>
          <w:b/>
          <w:szCs w:val="22"/>
        </w:rPr>
        <w:t>ów</w:t>
      </w:r>
      <w:r w:rsidRPr="00672018">
        <w:rPr>
          <w:b/>
          <w:szCs w:val="22"/>
        </w:rPr>
        <w:t xml:space="preserve"> dla Pracowni Urządzeń Wszczepialnych Serca</w:t>
      </w:r>
      <w:bookmarkEnd w:id="3"/>
    </w:p>
    <w:p w14:paraId="2DD79C85" w14:textId="77777777" w:rsidR="00926D6A" w:rsidRPr="00F347F0" w:rsidRDefault="00926D6A" w:rsidP="00F347F0">
      <w:pPr>
        <w:spacing w:line="360" w:lineRule="auto"/>
        <w:jc w:val="both"/>
        <w:rPr>
          <w:szCs w:val="22"/>
        </w:rPr>
      </w:pPr>
    </w:p>
    <w:p w14:paraId="3A06AE03" w14:textId="495BBEA2" w:rsidR="000A2079" w:rsidRPr="00F347F0" w:rsidRDefault="000A2079" w:rsidP="00F347F0">
      <w:pPr>
        <w:spacing w:line="360" w:lineRule="auto"/>
        <w:jc w:val="right"/>
        <w:rPr>
          <w:szCs w:val="22"/>
        </w:rPr>
      </w:pPr>
      <w:r w:rsidRPr="00F347F0">
        <w:rPr>
          <w:szCs w:val="22"/>
        </w:rPr>
        <w:t>Zatwierdzam dnia</w:t>
      </w:r>
      <w:r w:rsidR="003F29D5">
        <w:rPr>
          <w:szCs w:val="22"/>
        </w:rPr>
        <w:t xml:space="preserve"> </w:t>
      </w:r>
      <w:r w:rsidR="00B859E1">
        <w:rPr>
          <w:szCs w:val="22"/>
        </w:rPr>
        <w:t>1</w:t>
      </w:r>
      <w:r w:rsidR="00AB5909">
        <w:rPr>
          <w:szCs w:val="22"/>
        </w:rPr>
        <w:t>1</w:t>
      </w:r>
      <w:r w:rsidR="003F29D5">
        <w:rPr>
          <w:szCs w:val="22"/>
        </w:rPr>
        <w:t>.04.2025</w:t>
      </w:r>
      <w:r w:rsidRPr="00F347F0">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2683BAB8" w:rsidR="004C3E5C" w:rsidRPr="00672018"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 w:name="_Toc123114803"/>
      <w:bookmarkStart w:id="5" w:name="_Toc456814640"/>
      <w:r w:rsidRPr="00606A4F">
        <w:rPr>
          <w:rFonts w:ascii="Fira Sans" w:hAnsi="Fira Sans" w:cs="Times New Roman"/>
          <w:szCs w:val="22"/>
        </w:rPr>
        <w:t>Nazwa i adres Zamawiającego.</w:t>
      </w:r>
      <w:bookmarkEnd w:id="4"/>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4"/>
      <w:bookmarkEnd w:id="5"/>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6"/>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7"/>
    </w:p>
    <w:p w14:paraId="527A8BC3" w14:textId="269EF099"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 xml:space="preserve">Postępowanie o udzielenie zamówienia publicznego prowadzone jest w trybie podstawowym </w:t>
      </w:r>
      <w:r w:rsidR="00900169" w:rsidRPr="00606A4F">
        <w:rPr>
          <w:bCs/>
          <w:szCs w:val="22"/>
        </w:rPr>
        <w:t xml:space="preserve">na </w:t>
      </w:r>
      <w:r w:rsidR="00900169" w:rsidRPr="00672018">
        <w:rPr>
          <w:bCs/>
          <w:szCs w:val="22"/>
        </w:rPr>
        <w:t xml:space="preserve">dostawy </w:t>
      </w:r>
      <w:r w:rsidRPr="00672018">
        <w:rPr>
          <w:bCs/>
          <w:szCs w:val="22"/>
        </w:rPr>
        <w:t>na podstawie art. 275 pkt 1 ustawy z dnia 11 września 2019 r. - Prawo zamówień publicznych (</w:t>
      </w:r>
      <w:proofErr w:type="spellStart"/>
      <w:r w:rsidR="00453AAA" w:rsidRPr="00672018">
        <w:rPr>
          <w:bCs/>
          <w:szCs w:val="22"/>
        </w:rPr>
        <w:t>t.j</w:t>
      </w:r>
      <w:proofErr w:type="spellEnd"/>
      <w:r w:rsidR="00453AAA" w:rsidRPr="00672018">
        <w:rPr>
          <w:bCs/>
          <w:szCs w:val="22"/>
        </w:rPr>
        <w:t xml:space="preserve">. </w:t>
      </w:r>
      <w:r w:rsidRPr="00672018">
        <w:rPr>
          <w:bCs/>
          <w:szCs w:val="22"/>
        </w:rPr>
        <w:t>Dz. U. z 20</w:t>
      </w:r>
      <w:r w:rsidR="006C3504" w:rsidRPr="00672018">
        <w:rPr>
          <w:bCs/>
          <w:szCs w:val="22"/>
        </w:rPr>
        <w:t>2</w:t>
      </w:r>
      <w:r w:rsidR="00183832" w:rsidRPr="00672018">
        <w:rPr>
          <w:bCs/>
          <w:szCs w:val="22"/>
        </w:rPr>
        <w:t>4</w:t>
      </w:r>
      <w:r w:rsidR="0032463D" w:rsidRPr="00672018">
        <w:rPr>
          <w:bCs/>
          <w:szCs w:val="22"/>
        </w:rPr>
        <w:t xml:space="preserve"> </w:t>
      </w:r>
      <w:r w:rsidRPr="00672018">
        <w:rPr>
          <w:bCs/>
          <w:szCs w:val="22"/>
        </w:rPr>
        <w:t xml:space="preserve">r. poz. </w:t>
      </w:r>
      <w:r w:rsidR="00183832" w:rsidRPr="00672018">
        <w:rPr>
          <w:bCs/>
          <w:szCs w:val="22"/>
        </w:rPr>
        <w:t>1320</w:t>
      </w:r>
      <w:r w:rsidRPr="00672018">
        <w:rPr>
          <w:bCs/>
          <w:szCs w:val="22"/>
        </w:rPr>
        <w:t>) [zwanej dalej także „</w:t>
      </w:r>
      <w:r w:rsidR="004C3E5C" w:rsidRPr="00672018">
        <w:rPr>
          <w:bCs/>
          <w:szCs w:val="22"/>
        </w:rPr>
        <w:t>PZP</w:t>
      </w:r>
      <w:r w:rsidRPr="00672018">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8"/>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7"/>
      <w:r w:rsidRPr="00606A4F">
        <w:rPr>
          <w:rFonts w:ascii="Fira Sans" w:hAnsi="Fira Sans" w:cs="Times New Roman"/>
          <w:szCs w:val="22"/>
        </w:rPr>
        <w:t>Opis przedmiotu zamówienia</w:t>
      </w:r>
      <w:r w:rsidR="00002945" w:rsidRPr="00606A4F">
        <w:rPr>
          <w:rFonts w:ascii="Fira Sans" w:hAnsi="Fira Sans" w:cs="Times New Roman"/>
          <w:szCs w:val="22"/>
        </w:rPr>
        <w:t>.</w:t>
      </w:r>
      <w:bookmarkEnd w:id="9"/>
    </w:p>
    <w:p w14:paraId="5F803174" w14:textId="76D31D41"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672018" w:rsidRPr="00672018">
        <w:rPr>
          <w:szCs w:val="22"/>
        </w:rPr>
        <w:t>do Apteki Szpitalnej</w:t>
      </w:r>
      <w:r w:rsidRPr="00606A4F">
        <w:rPr>
          <w:szCs w:val="22"/>
        </w:rPr>
        <w:t xml:space="preserve"> </w:t>
      </w:r>
      <w:r w:rsidR="00672018" w:rsidRPr="00672018">
        <w:rPr>
          <w:szCs w:val="22"/>
        </w:rPr>
        <w:t>stymulator</w:t>
      </w:r>
      <w:r w:rsidR="00E26AC1">
        <w:rPr>
          <w:szCs w:val="22"/>
        </w:rPr>
        <w:t>ów i</w:t>
      </w:r>
      <w:r w:rsidR="00672018" w:rsidRPr="00672018">
        <w:rPr>
          <w:szCs w:val="22"/>
        </w:rPr>
        <w:t xml:space="preserve"> akcesori</w:t>
      </w:r>
      <w:r w:rsidR="00E26AC1">
        <w:rPr>
          <w:szCs w:val="22"/>
        </w:rPr>
        <w:t>ów</w:t>
      </w:r>
      <w:r w:rsidR="00672018" w:rsidRPr="00672018">
        <w:rPr>
          <w:szCs w:val="22"/>
        </w:rPr>
        <w:t xml:space="preserve"> dla Pracowni Urządzeń Wszczepialnych Serca</w:t>
      </w:r>
      <w:r w:rsidR="008C068A">
        <w:rPr>
          <w:szCs w:val="22"/>
        </w:rPr>
        <w:t>,</w:t>
      </w:r>
      <w:r w:rsidR="00672018" w:rsidRPr="00672018">
        <w:rPr>
          <w:szCs w:val="22"/>
        </w:rPr>
        <w:t xml:space="preserve"> </w:t>
      </w:r>
      <w:r w:rsidRPr="00606A4F">
        <w:rPr>
          <w:szCs w:val="22"/>
        </w:rPr>
        <w:t xml:space="preserve">w </w:t>
      </w:r>
      <w:r w:rsidRPr="00606A4F">
        <w:rPr>
          <w:szCs w:val="22"/>
        </w:rPr>
        <w:lastRenderedPageBreak/>
        <w:t>asortymencie i ilościach wyszczególnionych w Załączniku nr 2 do IDW - Formularz asortymentowo - ilościowy.</w:t>
      </w:r>
      <w:r w:rsidRPr="00606A4F">
        <w:rPr>
          <w:bCs/>
          <w:szCs w:val="22"/>
        </w:rPr>
        <w:t xml:space="preserve"> </w:t>
      </w:r>
    </w:p>
    <w:p w14:paraId="41AF624F" w14:textId="77777777" w:rsidR="00C409FF" w:rsidRDefault="00F27767" w:rsidP="00C409FF">
      <w:pPr>
        <w:numPr>
          <w:ilvl w:val="0"/>
          <w:numId w:val="23"/>
        </w:numPr>
        <w:spacing w:line="360" w:lineRule="auto"/>
        <w:ind w:left="924" w:hanging="357"/>
        <w:rPr>
          <w:szCs w:val="22"/>
        </w:rPr>
      </w:pPr>
      <w:r w:rsidRPr="00606A4F">
        <w:rPr>
          <w:szCs w:val="22"/>
        </w:rPr>
        <w:t xml:space="preserve">Oferowany przedmiot zamówienia musi spełniać wymagania Zamawiającego wymienione w Formularzu asortymentowo-ilościowym, być fabrycznie nowy i gotowy do użytkowania zgodnie z przeznaczeniem bez dokonywania dodatkowych zakupów, </w:t>
      </w:r>
      <w:r w:rsidRPr="008C068A">
        <w:rPr>
          <w:szCs w:val="22"/>
        </w:rPr>
        <w:t xml:space="preserve">nie może być sprzętem </w:t>
      </w:r>
      <w:proofErr w:type="spellStart"/>
      <w:r w:rsidRPr="008C068A">
        <w:rPr>
          <w:szCs w:val="22"/>
        </w:rPr>
        <w:t>rekondycjonowanym</w:t>
      </w:r>
      <w:proofErr w:type="spellEnd"/>
      <w:r w:rsidRPr="008C068A">
        <w:rPr>
          <w:szCs w:val="22"/>
        </w:rPr>
        <w:t xml:space="preserve"> i nie może by</w:t>
      </w:r>
      <w:r w:rsidR="00266128" w:rsidRPr="008C068A">
        <w:rPr>
          <w:szCs w:val="22"/>
        </w:rPr>
        <w:t xml:space="preserve">ć </w:t>
      </w:r>
      <w:r w:rsidRPr="008C068A">
        <w:rPr>
          <w:szCs w:val="22"/>
        </w:rPr>
        <w:t>wykorzystywany wcześniej przez innego użytkownika.</w:t>
      </w:r>
    </w:p>
    <w:p w14:paraId="33B6B05D" w14:textId="5A7B87D8" w:rsidR="00E726F7" w:rsidRPr="008C068A" w:rsidRDefault="00E726F7" w:rsidP="00E726F7">
      <w:pPr>
        <w:numPr>
          <w:ilvl w:val="0"/>
          <w:numId w:val="23"/>
        </w:numPr>
        <w:spacing w:line="360" w:lineRule="auto"/>
        <w:ind w:left="924" w:hanging="357"/>
        <w:rPr>
          <w:szCs w:val="22"/>
        </w:rPr>
      </w:pPr>
      <w:r w:rsidRPr="008C068A">
        <w:rPr>
          <w:szCs w:val="22"/>
        </w:rPr>
        <w:t>Oferowany przedmiot zamówienia musi być dopuszczony do obrotu i używania, jako wyrób medyczny. Przez wyroby medyczne stanowiące przedmiot zamówienia, należy rozumieć wyroby medyczne w rozumieniu ustawy o wyrobach medycznych z dnia 7 kwietnia 2022 r</w:t>
      </w:r>
      <w:r w:rsidR="00587F62" w:rsidRPr="008C068A">
        <w:rPr>
          <w:szCs w:val="22"/>
        </w:rPr>
        <w:t>.</w:t>
      </w:r>
      <w:r w:rsidRPr="008C068A">
        <w:rPr>
          <w:szCs w:val="22"/>
        </w:rPr>
        <w:t xml:space="preserve"> (</w:t>
      </w:r>
      <w:proofErr w:type="spellStart"/>
      <w:r w:rsidR="004B3393" w:rsidRPr="008C068A">
        <w:rPr>
          <w:szCs w:val="22"/>
        </w:rPr>
        <w:t>t.j</w:t>
      </w:r>
      <w:proofErr w:type="spellEnd"/>
      <w:r w:rsidR="004B3393" w:rsidRPr="008C068A">
        <w:rPr>
          <w:szCs w:val="22"/>
        </w:rPr>
        <w:t>. Dz. U. z 2024 r. poz. 1620</w:t>
      </w:r>
      <w:r w:rsidRPr="008C068A">
        <w:rPr>
          <w:szCs w:val="22"/>
        </w:rPr>
        <w:t>) oraz z rozporządzeniem Parlamentu Europejskiego i Rady (UE) 2017/74</w:t>
      </w:r>
      <w:r w:rsidR="00183832" w:rsidRPr="008C068A">
        <w:rPr>
          <w:szCs w:val="22"/>
        </w:rPr>
        <w:t>6</w:t>
      </w:r>
      <w:r w:rsidRPr="008C068A">
        <w:rPr>
          <w:szCs w:val="22"/>
        </w:rPr>
        <w:t xml:space="preserve"> z dnia 5</w:t>
      </w:r>
      <w:r w:rsidR="00587F62" w:rsidRPr="008C068A">
        <w:rPr>
          <w:szCs w:val="22"/>
        </w:rPr>
        <w:t xml:space="preserve"> kwietnia </w:t>
      </w:r>
      <w:r w:rsidRPr="008C068A">
        <w:rPr>
          <w:szCs w:val="22"/>
        </w:rPr>
        <w:t>2017 r. w sprawie wyrobów medycznych. Zaoferowane wyroby medyczne muszą być dopuszczone do obrotu i używania na terenie Polski na zasadach określonych w ustawie o wyrobach medycznych (dotyczy tylko wyrobów medycznych).</w:t>
      </w:r>
    </w:p>
    <w:p w14:paraId="53D65A17" w14:textId="75DA58F1" w:rsidR="00DE6B67" w:rsidRPr="0076318F" w:rsidRDefault="00C16189" w:rsidP="0076318F">
      <w:pPr>
        <w:numPr>
          <w:ilvl w:val="0"/>
          <w:numId w:val="23"/>
        </w:numPr>
        <w:tabs>
          <w:tab w:val="left" w:pos="350"/>
        </w:tabs>
        <w:spacing w:line="360" w:lineRule="auto"/>
        <w:ind w:left="924" w:hanging="357"/>
        <w:rPr>
          <w:bCs/>
          <w:szCs w:val="22"/>
        </w:rPr>
      </w:pPr>
      <w:r w:rsidRPr="0076318F">
        <w:rPr>
          <w:szCs w:val="22"/>
        </w:rPr>
        <w:t>Zamawiający nie dopuszcza składania ofert częściowych.</w:t>
      </w:r>
      <w:r w:rsidR="0076318F" w:rsidRPr="0076318F">
        <w:rPr>
          <w:bCs/>
          <w:szCs w:val="22"/>
        </w:rPr>
        <w:t xml:space="preserve"> Przedmiot zamówienia stanowi jednolitą, nierozerwalną, niepodzielną całość</w:t>
      </w:r>
      <w:r w:rsidR="00926D6A">
        <w:rPr>
          <w:bCs/>
          <w:szCs w:val="22"/>
        </w:rPr>
        <w:t xml:space="preserve"> a poszczególne komponenty muszą być ze sobą kompatybilne. </w:t>
      </w:r>
      <w:r w:rsidR="00926D6A" w:rsidRPr="0076318F">
        <w:rPr>
          <w:bCs/>
          <w:szCs w:val="22"/>
        </w:rPr>
        <w:t>Zamówienie jest zamówieniem dostępnym dla małych i średnich przedsiębiorstw.</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191CE6C4" w14:textId="77777777" w:rsidR="00B34568" w:rsidRPr="008C068A" w:rsidRDefault="00B34568" w:rsidP="00606A4F">
      <w:pPr>
        <w:numPr>
          <w:ilvl w:val="0"/>
          <w:numId w:val="23"/>
        </w:numPr>
        <w:tabs>
          <w:tab w:val="left" w:pos="350"/>
        </w:tabs>
        <w:spacing w:line="360" w:lineRule="auto"/>
        <w:ind w:left="924" w:hanging="357"/>
        <w:rPr>
          <w:bCs/>
          <w:szCs w:val="22"/>
        </w:rPr>
      </w:pPr>
      <w:r w:rsidRPr="008C068A">
        <w:rPr>
          <w:bCs/>
          <w:szCs w:val="22"/>
        </w:rPr>
        <w:t>Zamawiający nie przewiduje wymagań</w:t>
      </w:r>
      <w:r w:rsidR="00BF5446" w:rsidRPr="008C068A">
        <w:rPr>
          <w:bCs/>
          <w:szCs w:val="22"/>
        </w:rPr>
        <w:t xml:space="preserve"> w zakresie zatrudnienia na podstawie stosunku pracy</w:t>
      </w:r>
      <w:r w:rsidRPr="008C068A">
        <w:rPr>
          <w:bCs/>
          <w:szCs w:val="22"/>
        </w:rPr>
        <w:t xml:space="preserve">, o których mowa w art. </w:t>
      </w:r>
      <w:r w:rsidR="00BF5446" w:rsidRPr="008C068A">
        <w:rPr>
          <w:bCs/>
          <w:szCs w:val="22"/>
        </w:rPr>
        <w:t>95</w:t>
      </w:r>
      <w:r w:rsidRPr="008C068A">
        <w:rPr>
          <w:bCs/>
          <w:szCs w:val="22"/>
        </w:rPr>
        <w:t xml:space="preserve"> </w:t>
      </w:r>
      <w:r w:rsidR="00C36AD8" w:rsidRPr="008C068A">
        <w:rPr>
          <w:bCs/>
          <w:szCs w:val="22"/>
        </w:rPr>
        <w:t>PZP</w:t>
      </w:r>
      <w:r w:rsidR="00BF5446" w:rsidRPr="008C068A">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8C068A" w:rsidRDefault="000952A3" w:rsidP="00606A4F">
      <w:pPr>
        <w:numPr>
          <w:ilvl w:val="0"/>
          <w:numId w:val="23"/>
        </w:numPr>
        <w:tabs>
          <w:tab w:val="left" w:pos="350"/>
        </w:tabs>
        <w:spacing w:line="360" w:lineRule="auto"/>
        <w:ind w:left="924" w:hanging="357"/>
        <w:rPr>
          <w:bCs/>
          <w:szCs w:val="22"/>
        </w:rPr>
      </w:pPr>
      <w:r w:rsidRPr="00606A4F">
        <w:rPr>
          <w:bCs/>
          <w:szCs w:val="22"/>
        </w:rPr>
        <w:t xml:space="preserve">Zamawiający nie zastrzega możliwości ubiegania się o udzielenie zamówienia </w:t>
      </w:r>
      <w:r w:rsidRPr="008C068A">
        <w:rPr>
          <w:bCs/>
          <w:szCs w:val="22"/>
        </w:rPr>
        <w:t>wyłącznie przez wykonawców, o których mowa w art. 94</w:t>
      </w:r>
      <w:r w:rsidR="00C7260F" w:rsidRPr="008C068A">
        <w:rPr>
          <w:bCs/>
          <w:szCs w:val="22"/>
        </w:rPr>
        <w:t xml:space="preserve"> </w:t>
      </w:r>
      <w:r w:rsidR="00C36AD8" w:rsidRPr="008C068A">
        <w:rPr>
          <w:bCs/>
          <w:szCs w:val="22"/>
        </w:rPr>
        <w:t>PZP</w:t>
      </w:r>
      <w:r w:rsidRPr="008C068A">
        <w:rPr>
          <w:bCs/>
          <w:szCs w:val="22"/>
        </w:rPr>
        <w:t>.</w:t>
      </w:r>
    </w:p>
    <w:p w14:paraId="36C62DD5" w14:textId="201663C0" w:rsidR="00ED4788" w:rsidRPr="008C068A" w:rsidRDefault="00ED4788" w:rsidP="00606A4F">
      <w:pPr>
        <w:numPr>
          <w:ilvl w:val="0"/>
          <w:numId w:val="23"/>
        </w:numPr>
        <w:tabs>
          <w:tab w:val="left" w:pos="350"/>
        </w:tabs>
        <w:spacing w:line="360" w:lineRule="auto"/>
        <w:ind w:left="924" w:hanging="357"/>
        <w:rPr>
          <w:bCs/>
          <w:szCs w:val="22"/>
        </w:rPr>
      </w:pPr>
      <w:r w:rsidRPr="008C068A">
        <w:rPr>
          <w:bCs/>
          <w:szCs w:val="22"/>
        </w:rPr>
        <w:t xml:space="preserve">Zamawiający nie przewiduje udzielenia zamówień, o których mowa w art. </w:t>
      </w:r>
      <w:r w:rsidR="00D323ED" w:rsidRPr="008C068A">
        <w:rPr>
          <w:bCs/>
          <w:szCs w:val="22"/>
        </w:rPr>
        <w:t xml:space="preserve">214 </w:t>
      </w:r>
      <w:r w:rsidRPr="008C068A">
        <w:rPr>
          <w:bCs/>
          <w:szCs w:val="22"/>
        </w:rPr>
        <w:t>ust. 1</w:t>
      </w:r>
      <w:r w:rsidR="001B4BF5" w:rsidRPr="008C068A">
        <w:rPr>
          <w:bCs/>
          <w:szCs w:val="22"/>
        </w:rPr>
        <w:t xml:space="preserve"> pkt 8</w:t>
      </w:r>
      <w:r w:rsidR="008E786D" w:rsidRPr="008C068A">
        <w:rPr>
          <w:bCs/>
          <w:szCs w:val="22"/>
        </w:rPr>
        <w:t xml:space="preserve"> </w:t>
      </w:r>
      <w:r w:rsidR="00C36AD8" w:rsidRPr="008C068A">
        <w:rPr>
          <w:bCs/>
          <w:szCs w:val="22"/>
        </w:rPr>
        <w:t>PZP</w:t>
      </w:r>
      <w:r w:rsidR="001B4BF5" w:rsidRPr="008C068A">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8C068A" w:rsidRDefault="00363F6C" w:rsidP="00606A4F">
      <w:pPr>
        <w:numPr>
          <w:ilvl w:val="0"/>
          <w:numId w:val="23"/>
        </w:numPr>
        <w:tabs>
          <w:tab w:val="left" w:pos="350"/>
        </w:tabs>
        <w:spacing w:line="360" w:lineRule="auto"/>
        <w:ind w:left="924" w:hanging="357"/>
        <w:rPr>
          <w:bCs/>
          <w:szCs w:val="22"/>
        </w:rPr>
      </w:pPr>
      <w:r w:rsidRPr="00606A4F">
        <w:rPr>
          <w:bCs/>
          <w:szCs w:val="22"/>
        </w:rPr>
        <w:t xml:space="preserve">Zamawiający nie przewiduje możliwości złożenia ofert w postaci katalogów elektronicznych lub dołączenia katalogów elektronicznych do oferty, w sytuacji </w:t>
      </w:r>
      <w:r w:rsidRPr="008C068A">
        <w:rPr>
          <w:bCs/>
          <w:szCs w:val="22"/>
        </w:rPr>
        <w:t>określonej w art. 93</w:t>
      </w:r>
      <w:r w:rsidR="00C7260F" w:rsidRPr="008C068A">
        <w:rPr>
          <w:bCs/>
          <w:szCs w:val="22"/>
        </w:rPr>
        <w:t xml:space="preserve"> </w:t>
      </w:r>
      <w:r w:rsidR="00C36AD8" w:rsidRPr="008C068A">
        <w:rPr>
          <w:bCs/>
          <w:szCs w:val="22"/>
        </w:rPr>
        <w:t>PZP.</w:t>
      </w:r>
    </w:p>
    <w:p w14:paraId="551D4A07" w14:textId="77777777" w:rsidR="00B34568" w:rsidRPr="008C068A" w:rsidRDefault="00B34568" w:rsidP="00606A4F">
      <w:pPr>
        <w:numPr>
          <w:ilvl w:val="0"/>
          <w:numId w:val="23"/>
        </w:numPr>
        <w:tabs>
          <w:tab w:val="left" w:pos="350"/>
        </w:tabs>
        <w:spacing w:line="360" w:lineRule="auto"/>
        <w:ind w:left="924" w:hanging="357"/>
        <w:rPr>
          <w:bCs/>
          <w:szCs w:val="22"/>
        </w:rPr>
      </w:pPr>
      <w:r w:rsidRPr="008C068A">
        <w:rPr>
          <w:bCs/>
          <w:szCs w:val="22"/>
        </w:rPr>
        <w:lastRenderedPageBreak/>
        <w:t>Zamawiający nie przewiduje zwrotu kosztów udziału w postępowaniu.</w:t>
      </w:r>
    </w:p>
    <w:p w14:paraId="5FADE1DB" w14:textId="77777777" w:rsidR="000952A3" w:rsidRPr="008C068A" w:rsidRDefault="00B34568" w:rsidP="00606A4F">
      <w:pPr>
        <w:numPr>
          <w:ilvl w:val="0"/>
          <w:numId w:val="23"/>
        </w:numPr>
        <w:tabs>
          <w:tab w:val="left" w:pos="350"/>
        </w:tabs>
        <w:spacing w:line="360" w:lineRule="auto"/>
        <w:ind w:left="924" w:hanging="357"/>
        <w:rPr>
          <w:bCs/>
          <w:szCs w:val="22"/>
        </w:rPr>
      </w:pPr>
      <w:r w:rsidRPr="008C068A">
        <w:rPr>
          <w:bCs/>
          <w:szCs w:val="22"/>
        </w:rPr>
        <w:t>Zamawiający nie przewiduje rozliczenia w walutach obcych.</w:t>
      </w:r>
    </w:p>
    <w:p w14:paraId="2CBE7D4E" w14:textId="3CC9B581" w:rsidR="00C36AD8" w:rsidRPr="008C068A" w:rsidRDefault="000952A3" w:rsidP="00606A4F">
      <w:pPr>
        <w:numPr>
          <w:ilvl w:val="0"/>
          <w:numId w:val="23"/>
        </w:numPr>
        <w:tabs>
          <w:tab w:val="left" w:pos="350"/>
        </w:tabs>
        <w:spacing w:line="360" w:lineRule="auto"/>
        <w:ind w:left="924" w:hanging="357"/>
        <w:rPr>
          <w:bCs/>
          <w:szCs w:val="22"/>
        </w:rPr>
      </w:pPr>
      <w:r w:rsidRPr="008C068A">
        <w:rPr>
          <w:bCs/>
          <w:szCs w:val="22"/>
        </w:rPr>
        <w:t xml:space="preserve">Zamawiający nie przewiduje przeprowadzenia przez wykonawcę wizji lokalnej </w:t>
      </w:r>
      <w:r w:rsidR="00605053" w:rsidRPr="008C068A">
        <w:rPr>
          <w:bCs/>
          <w:szCs w:val="22"/>
        </w:rPr>
        <w:br/>
      </w:r>
      <w:r w:rsidRPr="008C068A">
        <w:rPr>
          <w:bCs/>
          <w:szCs w:val="22"/>
        </w:rPr>
        <w:t>lub sprawdzenia przez niego dokumentów niezbędnych do realizacji zamówienia, o których mowa w art. 131 ust. 2</w:t>
      </w:r>
      <w:r w:rsidR="00C7260F" w:rsidRPr="008C068A">
        <w:rPr>
          <w:bCs/>
          <w:szCs w:val="22"/>
        </w:rPr>
        <w:t xml:space="preserve"> </w:t>
      </w:r>
      <w:r w:rsidR="00C36AD8" w:rsidRPr="008C068A">
        <w:rPr>
          <w:bCs/>
          <w:szCs w:val="22"/>
        </w:rPr>
        <w:t>PZP.</w:t>
      </w:r>
      <w:r w:rsidR="003F0F3B" w:rsidRPr="008C068A">
        <w:rPr>
          <w:bCs/>
          <w:szCs w:val="22"/>
        </w:rPr>
        <w:t xml:space="preserve"> </w:t>
      </w:r>
    </w:p>
    <w:p w14:paraId="22D9DEA6" w14:textId="77777777" w:rsidR="00B34568" w:rsidRPr="008C068A" w:rsidRDefault="00B34568" w:rsidP="00606A4F">
      <w:pPr>
        <w:numPr>
          <w:ilvl w:val="0"/>
          <w:numId w:val="23"/>
        </w:numPr>
        <w:tabs>
          <w:tab w:val="left" w:pos="350"/>
        </w:tabs>
        <w:spacing w:line="360" w:lineRule="auto"/>
        <w:ind w:left="924" w:hanging="357"/>
        <w:rPr>
          <w:bCs/>
          <w:szCs w:val="22"/>
        </w:rPr>
      </w:pPr>
      <w:r w:rsidRPr="008C068A">
        <w:rPr>
          <w:szCs w:val="22"/>
        </w:rPr>
        <w:t>Wspólny Słownik Zamówień (CPV):</w:t>
      </w:r>
    </w:p>
    <w:p w14:paraId="61146E54" w14:textId="549303FF" w:rsidR="006934DE" w:rsidRDefault="0063523D" w:rsidP="00926D6A">
      <w:pPr>
        <w:spacing w:line="360" w:lineRule="auto"/>
        <w:ind w:left="936"/>
        <w:rPr>
          <w:szCs w:val="22"/>
        </w:rPr>
      </w:pPr>
      <w:r w:rsidRPr="008C068A">
        <w:rPr>
          <w:szCs w:val="22"/>
        </w:rPr>
        <w:t xml:space="preserve">33141000 – Jednorazowe, </w:t>
      </w:r>
      <w:proofErr w:type="spellStart"/>
      <w:r w:rsidRPr="008C068A">
        <w:rPr>
          <w:szCs w:val="22"/>
        </w:rPr>
        <w:t>niechemiczne</w:t>
      </w:r>
      <w:proofErr w:type="spellEnd"/>
      <w:r w:rsidRPr="008C068A">
        <w:rPr>
          <w:szCs w:val="22"/>
        </w:rPr>
        <w:t xml:space="preserve"> artykuły medyczne i hematologiczne</w:t>
      </w:r>
    </w:p>
    <w:p w14:paraId="3D34D610" w14:textId="77777777" w:rsidR="00926D6A" w:rsidRPr="008C068A" w:rsidRDefault="00926D6A" w:rsidP="00926D6A">
      <w:pPr>
        <w:spacing w:line="360" w:lineRule="auto"/>
        <w:ind w:left="936"/>
        <w:rPr>
          <w:szCs w:val="22"/>
        </w:rPr>
      </w:pPr>
    </w:p>
    <w:p w14:paraId="67D9854C" w14:textId="77777777" w:rsidR="000655C8" w:rsidRPr="008C068A"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0" w:name="_Toc123114808"/>
      <w:r w:rsidRPr="008C068A">
        <w:rPr>
          <w:rFonts w:ascii="Fira Sans" w:hAnsi="Fira Sans" w:cs="Times New Roman"/>
          <w:szCs w:val="22"/>
        </w:rPr>
        <w:t>Informację o przedmiotowych</w:t>
      </w:r>
      <w:r w:rsidR="00D42CE5" w:rsidRPr="008C068A">
        <w:rPr>
          <w:rFonts w:ascii="Fira Sans" w:hAnsi="Fira Sans" w:cs="Times New Roman"/>
          <w:szCs w:val="22"/>
        </w:rPr>
        <w:t xml:space="preserve"> i podmiotowych</w:t>
      </w:r>
      <w:r w:rsidRPr="008C068A">
        <w:rPr>
          <w:rFonts w:ascii="Fira Sans" w:hAnsi="Fira Sans" w:cs="Times New Roman"/>
          <w:szCs w:val="22"/>
        </w:rPr>
        <w:t xml:space="preserve"> środkach dowodowych</w:t>
      </w:r>
      <w:r w:rsidR="00097FA7" w:rsidRPr="008C068A">
        <w:rPr>
          <w:rFonts w:ascii="Fira Sans" w:hAnsi="Fira Sans" w:cs="Times New Roman"/>
          <w:szCs w:val="22"/>
        </w:rPr>
        <w:t>.</w:t>
      </w:r>
      <w:bookmarkEnd w:id="10"/>
    </w:p>
    <w:p w14:paraId="1EDBAD52" w14:textId="6D75D502" w:rsidR="000655C8" w:rsidRPr="008C068A" w:rsidRDefault="000655C8" w:rsidP="00606A4F">
      <w:pPr>
        <w:numPr>
          <w:ilvl w:val="0"/>
          <w:numId w:val="24"/>
        </w:numPr>
        <w:spacing w:line="360" w:lineRule="auto"/>
        <w:ind w:left="924" w:hanging="357"/>
        <w:rPr>
          <w:szCs w:val="22"/>
        </w:rPr>
      </w:pPr>
      <w:bookmarkStart w:id="11" w:name="_Hlk58832710"/>
      <w:r w:rsidRPr="008C068A">
        <w:rPr>
          <w:szCs w:val="22"/>
        </w:rPr>
        <w:t>Zamawiający żąda złożenia wraz z ofertą przedmiotowych środków   dowodowych.</w:t>
      </w:r>
      <w:bookmarkEnd w:id="11"/>
    </w:p>
    <w:p w14:paraId="70668CF1" w14:textId="77777777" w:rsidR="00B76984" w:rsidRPr="008C068A" w:rsidRDefault="00D42CE5" w:rsidP="00606A4F">
      <w:pPr>
        <w:numPr>
          <w:ilvl w:val="0"/>
          <w:numId w:val="24"/>
        </w:numPr>
        <w:spacing w:line="360" w:lineRule="auto"/>
        <w:ind w:left="924" w:hanging="357"/>
        <w:rPr>
          <w:szCs w:val="22"/>
        </w:rPr>
      </w:pPr>
      <w:r w:rsidRPr="008C068A">
        <w:rPr>
          <w:szCs w:val="22"/>
        </w:rPr>
        <w:t>Zamawiający nie wymaga złożenia podmiotowych środków dowodowych.</w:t>
      </w:r>
      <w:r w:rsidR="00B76984" w:rsidRPr="008C068A">
        <w:rPr>
          <w:szCs w:val="22"/>
        </w:rPr>
        <w:t xml:space="preserve"> </w:t>
      </w:r>
    </w:p>
    <w:p w14:paraId="2881B71F" w14:textId="77777777" w:rsidR="000655C8" w:rsidRPr="008C068A"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8C068A"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2" w:name="_Toc123114809"/>
      <w:r w:rsidRPr="008C068A">
        <w:rPr>
          <w:rFonts w:ascii="Fira Sans" w:hAnsi="Fira Sans" w:cs="Times New Roman"/>
          <w:szCs w:val="22"/>
        </w:rPr>
        <w:t>Termin wykonania zamówienia.</w:t>
      </w:r>
      <w:bookmarkEnd w:id="12"/>
    </w:p>
    <w:p w14:paraId="22A15B7C" w14:textId="77777777" w:rsidR="000A6005" w:rsidRPr="008C068A" w:rsidRDefault="009758CF" w:rsidP="00606A4F">
      <w:pPr>
        <w:numPr>
          <w:ilvl w:val="0"/>
          <w:numId w:val="25"/>
        </w:numPr>
        <w:spacing w:line="360" w:lineRule="auto"/>
        <w:ind w:left="924" w:hanging="357"/>
        <w:rPr>
          <w:szCs w:val="22"/>
        </w:rPr>
      </w:pPr>
      <w:r w:rsidRPr="008C068A">
        <w:rPr>
          <w:szCs w:val="22"/>
        </w:rPr>
        <w:t>Zamówienie należy realizować, sukcesywnie wg rzeczyw</w:t>
      </w:r>
      <w:r w:rsidR="00AE215C" w:rsidRPr="008C068A">
        <w:rPr>
          <w:szCs w:val="22"/>
        </w:rPr>
        <w:t xml:space="preserve">istych potrzeb </w:t>
      </w:r>
      <w:r w:rsidRPr="008C068A">
        <w:rPr>
          <w:szCs w:val="22"/>
        </w:rPr>
        <w:t xml:space="preserve">Zamawiającego, przez okres </w:t>
      </w:r>
      <w:r w:rsidR="00D24964" w:rsidRPr="008C068A">
        <w:rPr>
          <w:b/>
          <w:szCs w:val="22"/>
        </w:rPr>
        <w:t>12</w:t>
      </w:r>
      <w:r w:rsidRPr="008C068A">
        <w:rPr>
          <w:b/>
          <w:szCs w:val="22"/>
        </w:rPr>
        <w:t xml:space="preserve"> miesięcy</w:t>
      </w:r>
      <w:r w:rsidRPr="008C068A">
        <w:rPr>
          <w:szCs w:val="22"/>
        </w:rPr>
        <w:t xml:space="preserve"> od dnia zawarcia umowy.</w:t>
      </w:r>
    </w:p>
    <w:p w14:paraId="233F60D1" w14:textId="77777777" w:rsidR="00FC2BD4" w:rsidRPr="008C068A" w:rsidRDefault="00CA0C46" w:rsidP="00606A4F">
      <w:pPr>
        <w:numPr>
          <w:ilvl w:val="0"/>
          <w:numId w:val="25"/>
        </w:numPr>
        <w:tabs>
          <w:tab w:val="left" w:pos="709"/>
        </w:tabs>
        <w:spacing w:line="360" w:lineRule="auto"/>
        <w:ind w:left="924" w:hanging="357"/>
        <w:rPr>
          <w:szCs w:val="22"/>
        </w:rPr>
      </w:pPr>
      <w:r w:rsidRPr="008C068A">
        <w:rPr>
          <w:szCs w:val="22"/>
        </w:rPr>
        <w:t>Terminy realizacji dostawy reguluje wzór umowy</w:t>
      </w:r>
      <w:r w:rsidRPr="008C068A">
        <w:rPr>
          <w:i/>
          <w:szCs w:val="22"/>
        </w:rPr>
        <w:t>.</w:t>
      </w:r>
    </w:p>
    <w:p w14:paraId="5171F150" w14:textId="77777777" w:rsidR="00C36AD8" w:rsidRPr="00606A4F" w:rsidRDefault="00C36AD8" w:rsidP="00606A4F">
      <w:pPr>
        <w:spacing w:line="360" w:lineRule="auto"/>
        <w:rPr>
          <w:szCs w:val="22"/>
        </w:rPr>
      </w:pPr>
      <w:bookmarkStart w:id="13"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0"/>
      <w:r w:rsidRPr="00606A4F">
        <w:rPr>
          <w:rFonts w:ascii="Fira Sans" w:hAnsi="Fira Sans" w:cs="Times New Roman"/>
          <w:szCs w:val="22"/>
        </w:rPr>
        <w:t>Podstawy wykluczenia</w:t>
      </w:r>
      <w:bookmarkEnd w:id="14"/>
    </w:p>
    <w:p w14:paraId="07337A5D" w14:textId="5D98A1D5" w:rsidR="00C36AD8" w:rsidRPr="00606A4F"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szczególnych rozwiązaniach w zakresie przeciwdziałania wspieraniu agresji na Ukrainę oraz służących ochronie bezpieczeństwa </w:t>
      </w:r>
      <w:r w:rsidRPr="008C068A">
        <w:rPr>
          <w:szCs w:val="22"/>
        </w:rPr>
        <w:t>narodowego</w:t>
      </w:r>
      <w:r w:rsidR="008504B0" w:rsidRPr="008C068A">
        <w:rPr>
          <w:szCs w:val="22"/>
        </w:rPr>
        <w:t xml:space="preserve"> (</w:t>
      </w:r>
      <w:proofErr w:type="spellStart"/>
      <w:r w:rsidR="0096167C" w:rsidRPr="008C068A">
        <w:rPr>
          <w:szCs w:val="22"/>
        </w:rPr>
        <w:t>t.j</w:t>
      </w:r>
      <w:proofErr w:type="spellEnd"/>
      <w:r w:rsidR="0096167C" w:rsidRPr="008C068A">
        <w:rPr>
          <w:szCs w:val="22"/>
        </w:rPr>
        <w:t>. Dz. U. z 2024 r. poz. 507</w:t>
      </w:r>
      <w:r w:rsidR="008504B0" w:rsidRPr="008C068A">
        <w:rPr>
          <w:szCs w:val="22"/>
        </w:rPr>
        <w:t>)</w:t>
      </w:r>
      <w:r w:rsidRPr="008C068A">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5" w:name="_Toc123114811"/>
      <w:r w:rsidRPr="003D63BD">
        <w:rPr>
          <w:rFonts w:ascii="Fira Sans" w:hAnsi="Fira Sans" w:cs="Times New Roman"/>
          <w:szCs w:val="22"/>
        </w:rPr>
        <w:t>Warunki udziału w postępowaniu.</w:t>
      </w:r>
      <w:bookmarkEnd w:id="13"/>
      <w:bookmarkEnd w:id="15"/>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9FD8452" w14:textId="42632D03" w:rsidR="004956C7" w:rsidRPr="00DE334D" w:rsidRDefault="00F3141A" w:rsidP="00DE334D">
      <w:pPr>
        <w:spacing w:line="360" w:lineRule="auto"/>
        <w:ind w:left="1293" w:hanging="17"/>
        <w:rPr>
          <w:bCs/>
          <w:szCs w:val="22"/>
        </w:rPr>
      </w:pPr>
      <w:bookmarkStart w:id="16" w:name="_Hlk58831575"/>
      <w:r w:rsidRPr="00DE334D">
        <w:rPr>
          <w:bCs/>
          <w:szCs w:val="22"/>
        </w:rPr>
        <w:lastRenderedPageBreak/>
        <w:t>Zamawiający nie określił warunku w tym zakresie.</w:t>
      </w:r>
      <w:bookmarkEnd w:id="16"/>
    </w:p>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w:t>
      </w:r>
      <w:r w:rsidRPr="00606A4F">
        <w:rPr>
          <w:rFonts w:eastAsia="Calibri" w:cs="Calibri"/>
          <w:szCs w:val="22"/>
          <w:shd w:val="clear" w:color="auto" w:fill="FFFFFF"/>
          <w:lang w:eastAsia="hi-IN" w:bidi="hi-IN"/>
        </w:rPr>
        <w:lastRenderedPageBreak/>
        <w:t>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komunikacji elektronicznej w postępowaniu o udzielenie zamówienia publicznego lub </w:t>
      </w:r>
      <w:r w:rsidRPr="00DE334D">
        <w:rPr>
          <w:rFonts w:eastAsia="Roboto" w:cs="Roboto"/>
          <w:szCs w:val="22"/>
          <w:lang w:eastAsia="hi-IN" w:bidi="hi-IN"/>
        </w:rPr>
        <w:t>konkursie (Dz. U. z 2020</w:t>
      </w:r>
      <w:r w:rsidR="00582786" w:rsidRPr="00DE334D">
        <w:rPr>
          <w:rFonts w:eastAsia="Roboto" w:cs="Roboto"/>
          <w:szCs w:val="22"/>
          <w:lang w:eastAsia="hi-IN" w:bidi="hi-IN"/>
        </w:rPr>
        <w:t xml:space="preserve"> </w:t>
      </w:r>
      <w:r w:rsidRPr="00DE334D">
        <w:rPr>
          <w:rFonts w:eastAsia="Roboto" w:cs="Roboto"/>
          <w:szCs w:val="22"/>
          <w:lang w:eastAsia="hi-IN" w:bidi="hi-IN"/>
        </w:rPr>
        <w:t>r. poz. 2452)</w:t>
      </w:r>
      <w:r w:rsidRPr="00DE334D">
        <w:rPr>
          <w:rFonts w:eastAsia="Calibri" w:cs="Calibri"/>
          <w:szCs w:val="22"/>
          <w:lang w:eastAsia="hi-IN" w:bidi="hi-IN"/>
        </w:rPr>
        <w:t>,</w:t>
      </w:r>
      <w:r w:rsidRPr="00606A4F">
        <w:rPr>
          <w:rFonts w:eastAsia="Calibri" w:cs="Calibri"/>
          <w:szCs w:val="22"/>
          <w:lang w:eastAsia="hi-IN" w:bidi="hi-IN"/>
        </w:rPr>
        <w:t xml:space="preserve"> określa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lastRenderedPageBreak/>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8"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8"/>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9"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9"/>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261165C8" w14:textId="27B89960" w:rsidR="00D064C7" w:rsidRDefault="00DE334D" w:rsidP="00926D6A">
      <w:pPr>
        <w:spacing w:line="360" w:lineRule="auto"/>
        <w:ind w:left="567"/>
        <w:rPr>
          <w:b/>
          <w:bCs/>
          <w:szCs w:val="22"/>
          <w:lang w:val="en-US"/>
        </w:rPr>
      </w:pPr>
      <w:r w:rsidRPr="00DE334D">
        <w:rPr>
          <w:b/>
          <w:bCs/>
          <w:szCs w:val="22"/>
          <w:lang w:val="en-US"/>
        </w:rPr>
        <w:t>Anita Madej</w:t>
      </w:r>
    </w:p>
    <w:p w14:paraId="1E673054" w14:textId="77777777" w:rsidR="00926D6A" w:rsidRPr="00926D6A" w:rsidRDefault="00926D6A" w:rsidP="00926D6A">
      <w:pPr>
        <w:spacing w:line="360" w:lineRule="auto"/>
        <w:ind w:left="567"/>
        <w:rPr>
          <w:b/>
          <w:bCs/>
          <w:szCs w:val="22"/>
          <w:lang w:val="en-US"/>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20"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20"/>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1A18723D" w:rsidR="005769A6" w:rsidRPr="00606A4F" w:rsidRDefault="00AB5909" w:rsidP="00606A4F">
      <w:pPr>
        <w:spacing w:line="360" w:lineRule="auto"/>
        <w:ind w:left="924" w:firstLine="69"/>
        <w:rPr>
          <w:szCs w:val="22"/>
        </w:rPr>
      </w:pPr>
      <w:r>
        <w:rPr>
          <w:b/>
          <w:bCs/>
          <w:szCs w:val="22"/>
        </w:rPr>
        <w:t>24</w:t>
      </w:r>
      <w:r w:rsidR="003F29D5">
        <w:rPr>
          <w:b/>
          <w:bCs/>
          <w:szCs w:val="22"/>
        </w:rPr>
        <w:t>.05.</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lastRenderedPageBreak/>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1" w:name="_Toc122437992"/>
      <w:bookmarkStart w:id="22" w:name="_Toc123114816"/>
      <w:r w:rsidRPr="003D63BD">
        <w:rPr>
          <w:rFonts w:ascii="Fira Sans" w:hAnsi="Fira Sans" w:cs="Times New Roman"/>
          <w:szCs w:val="22"/>
        </w:rPr>
        <w:t>Dokumenty składane razem z ofertą.</w:t>
      </w:r>
      <w:bookmarkEnd w:id="21"/>
      <w:bookmarkEnd w:id="22"/>
    </w:p>
    <w:p w14:paraId="37803D72" w14:textId="6F90BB73"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3" w:name="_Hlk122420080"/>
      <w:r w:rsidRPr="004F2355">
        <w:rPr>
          <w:b/>
          <w:bCs/>
          <w:szCs w:val="22"/>
        </w:rPr>
        <w:t>załącznik nr 2 do IDW</w:t>
      </w:r>
      <w:bookmarkEnd w:id="23"/>
      <w:r w:rsidRPr="004F2355">
        <w:rPr>
          <w:szCs w:val="22"/>
        </w:rPr>
        <w:t xml:space="preserve">) </w:t>
      </w:r>
      <w:r w:rsidR="00926D6A">
        <w:rPr>
          <w:szCs w:val="22"/>
        </w:rPr>
        <w:t xml:space="preserve">.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4573B1AF" w14:textId="73AB4EBC" w:rsidR="00DE334D" w:rsidRPr="00926D6A" w:rsidRDefault="00FD45D3" w:rsidP="00926D6A">
      <w:pPr>
        <w:numPr>
          <w:ilvl w:val="1"/>
          <w:numId w:val="41"/>
        </w:numPr>
        <w:spacing w:line="360" w:lineRule="auto"/>
        <w:ind w:left="1293" w:hanging="357"/>
        <w:rPr>
          <w:szCs w:val="22"/>
        </w:rPr>
      </w:pPr>
      <w:r w:rsidRPr="00606A4F">
        <w:rPr>
          <w:b/>
          <w:bCs/>
          <w:szCs w:val="22"/>
        </w:rPr>
        <w:t xml:space="preserve">Oświadczenia o niepodleganiu wykluczeniu </w:t>
      </w:r>
      <w:r w:rsidR="00B24435" w:rsidRPr="00606A4F">
        <w:rPr>
          <w:szCs w:val="22"/>
        </w:rPr>
        <w:t>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399ECC24"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w:t>
      </w:r>
    </w:p>
    <w:p w14:paraId="160CA45B" w14:textId="525FE191"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lastRenderedPageBreak/>
        <w:t>Zamawiający nie wymaga złożenia przez podwykonawcę powyższego oświadczenia w celu wykazania braku istnienia wobec niego podstaw wykluczenia z udziału w postępowaniu.</w:t>
      </w:r>
    </w:p>
    <w:p w14:paraId="5D5D7C9B" w14:textId="4807D8A2"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4" w:name="_Hlk104984648"/>
      <w:r w:rsidR="00DE334D">
        <w:rPr>
          <w:szCs w:val="22"/>
        </w:rPr>
        <w:t xml:space="preserve"> </w:t>
      </w:r>
      <w:r w:rsidRPr="00606A4F">
        <w:rPr>
          <w:i/>
          <w:iCs/>
          <w:szCs w:val="22"/>
        </w:rPr>
        <w:t xml:space="preserve">– </w:t>
      </w:r>
      <w:bookmarkEnd w:id="24"/>
      <w:r w:rsidRPr="00606A4F">
        <w:rPr>
          <w:i/>
          <w:iCs/>
          <w:szCs w:val="22"/>
        </w:rPr>
        <w:t>jeśli dotyczy.</w:t>
      </w:r>
    </w:p>
    <w:p w14:paraId="66821E7F" w14:textId="700E9CD0"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A0F6F">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606A4F"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573CBC10" w14:textId="20ADF6B1" w:rsidR="00F37A7E" w:rsidRPr="00DE334D" w:rsidRDefault="00F37A7E" w:rsidP="00F37A7E">
      <w:pPr>
        <w:numPr>
          <w:ilvl w:val="0"/>
          <w:numId w:val="38"/>
        </w:numPr>
        <w:spacing w:line="360" w:lineRule="auto"/>
        <w:ind w:left="1661" w:hanging="357"/>
        <w:rPr>
          <w:szCs w:val="22"/>
        </w:rPr>
      </w:pPr>
      <w:r w:rsidRPr="00DE334D">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zamówienia dotyczą. – potwierdzające, że oferowane wyroby/materiały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56903973" w:rsidR="00FD45D3" w:rsidRPr="00606A4F" w:rsidRDefault="00FD45D3" w:rsidP="005C49D8">
      <w:pPr>
        <w:pStyle w:val="Nagwek1"/>
        <w:spacing w:line="360" w:lineRule="auto"/>
        <w:ind w:left="720"/>
        <w:jc w:val="left"/>
        <w:rPr>
          <w:rFonts w:ascii="Fira Sans" w:hAnsi="Fira Sans" w:cs="Times New Roman"/>
          <w:szCs w:val="22"/>
        </w:rPr>
      </w:pPr>
    </w:p>
    <w:p w14:paraId="5AEA7586" w14:textId="77777777" w:rsidR="00FD45D3" w:rsidRPr="00606A4F" w:rsidRDefault="00FD45D3" w:rsidP="005C49D8">
      <w:pPr>
        <w:pStyle w:val="Nagwek1"/>
        <w:numPr>
          <w:ilvl w:val="0"/>
          <w:numId w:val="2"/>
        </w:numPr>
        <w:spacing w:line="360" w:lineRule="auto"/>
        <w:ind w:left="539" w:hanging="539"/>
        <w:jc w:val="left"/>
        <w:rPr>
          <w:rFonts w:ascii="Fira Sans" w:hAnsi="Fira Sans"/>
          <w:szCs w:val="22"/>
        </w:rPr>
      </w:pPr>
      <w:bookmarkStart w:id="25" w:name="_Toc122437993"/>
      <w:bookmarkStart w:id="26" w:name="_Toc123114817"/>
      <w:r w:rsidRPr="00606A4F">
        <w:rPr>
          <w:rFonts w:ascii="Fira Sans" w:hAnsi="Fira Sans"/>
          <w:szCs w:val="22"/>
        </w:rPr>
        <w:t>Opis sposobu przygotowania oferty oraz dokumentów wymaganych przez zamawiającego w SWZ</w:t>
      </w:r>
      <w:bookmarkStart w:id="27" w:name="_Hlk108003619"/>
      <w:r w:rsidRPr="00606A4F">
        <w:rPr>
          <w:rFonts w:ascii="Fira Sans" w:hAnsi="Fira Sans"/>
          <w:szCs w:val="22"/>
        </w:rPr>
        <w:t>.</w:t>
      </w:r>
      <w:bookmarkEnd w:id="25"/>
      <w:bookmarkEnd w:id="26"/>
    </w:p>
    <w:p w14:paraId="6FAB8C10" w14:textId="77777777" w:rsidR="0024435C" w:rsidRPr="00606A4F" w:rsidRDefault="0024435C" w:rsidP="005C49D8">
      <w:pPr>
        <w:widowControl w:val="0"/>
        <w:numPr>
          <w:ilvl w:val="0"/>
          <w:numId w:val="46"/>
        </w:numPr>
        <w:suppressAutoHyphens/>
        <w:spacing w:line="360" w:lineRule="auto"/>
        <w:ind w:left="924" w:hanging="357"/>
        <w:rPr>
          <w:rFonts w:eastAsia="Calibri" w:cs="Calibri"/>
          <w:szCs w:val="22"/>
          <w:lang w:eastAsia="hi-IN" w:bidi="hi-IN"/>
        </w:rPr>
      </w:pPr>
      <w:bookmarkStart w:id="28"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Podpisy kwalifikowane wykorzystywane przez wykonawców do podpisywania </w:t>
      </w:r>
      <w:r w:rsidRPr="00606A4F">
        <w:rPr>
          <w:rFonts w:eastAsia="Calibri" w:cs="Calibri"/>
          <w:szCs w:val="22"/>
          <w:lang w:eastAsia="hi-IN" w:bidi="hi-IN"/>
        </w:rPr>
        <w:lastRenderedPageBreak/>
        <w:t>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E26AC1"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24D3DF59"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w:t>
      </w:r>
      <w:r w:rsidR="00474227">
        <w:rPr>
          <w:rFonts w:eastAsia="Calibri" w:cs="Calibri"/>
          <w:szCs w:val="22"/>
          <w:lang w:eastAsia="hi-IN" w:bidi="hi-IN"/>
        </w:rPr>
        <w:t xml:space="preserve"> </w:t>
      </w:r>
      <w:r w:rsidRPr="00606A4F">
        <w:rPr>
          <w:rFonts w:eastAsia="Calibri" w:cs="Calibri"/>
          <w:szCs w:val="22"/>
          <w:lang w:eastAsia="hi-IN" w:bidi="hi-IN"/>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Formaty plików wykorzystywanych przez wykonawców powinny być zgodne z “OBWIESZCZENIEM PREZESA RADY MINISTRÓW z dnia 9 listopada 2017 r. w sprawie </w:t>
      </w:r>
      <w:r w:rsidRPr="00606A4F">
        <w:rPr>
          <w:rFonts w:eastAsia="Calibri" w:cs="Calibri"/>
          <w:bCs/>
          <w:szCs w:val="22"/>
          <w:lang w:eastAsia="hi-IN" w:bidi="hi-IN"/>
        </w:rPr>
        <w:lastRenderedPageBreak/>
        <w:t>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t>
      </w:r>
      <w:r w:rsidRPr="00DE334D">
        <w:rPr>
          <w:rFonts w:cs="Calibri"/>
          <w:szCs w:val="22"/>
        </w:rPr>
        <w:t>występują: .</w:t>
      </w:r>
      <w:proofErr w:type="spellStart"/>
      <w:r w:rsidRPr="00DE334D">
        <w:rPr>
          <w:rFonts w:cs="Calibri"/>
          <w:szCs w:val="22"/>
        </w:rPr>
        <w:t>rar</w:t>
      </w:r>
      <w:proofErr w:type="spellEnd"/>
      <w:r w:rsidRPr="00606A4F">
        <w:rPr>
          <w:rFonts w:cs="Calibri"/>
          <w:szCs w:val="22"/>
        </w:rPr>
        <w:t xml:space="preserve"> .gif .</w:t>
      </w:r>
      <w:proofErr w:type="spellStart"/>
      <w:r w:rsidRPr="00606A4F">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7"/>
    <w:bookmarkEnd w:id="28"/>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59097635"/>
      <w:bookmarkStart w:id="30" w:name="_Toc123114818"/>
      <w:r w:rsidRPr="00606A4F">
        <w:rPr>
          <w:rFonts w:ascii="Fira Sans" w:hAnsi="Fira Sans" w:cs="Times New Roman"/>
          <w:szCs w:val="22"/>
        </w:rPr>
        <w:t>Wadium</w:t>
      </w:r>
      <w:bookmarkEnd w:id="29"/>
      <w:r w:rsidR="00C7260F" w:rsidRPr="00606A4F">
        <w:rPr>
          <w:rFonts w:ascii="Fira Sans" w:hAnsi="Fira Sans" w:cs="Times New Roman"/>
          <w:szCs w:val="22"/>
        </w:rPr>
        <w:t>.</w:t>
      </w:r>
      <w:bookmarkEnd w:id="30"/>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1" w:name="_Toc462216515"/>
      <w:bookmarkStart w:id="32" w:name="_Toc515437904"/>
      <w:bookmarkStart w:id="33" w:name="_Toc59097636"/>
      <w:bookmarkStart w:id="34" w:name="_Toc123114819"/>
      <w:r w:rsidRPr="00606A4F">
        <w:rPr>
          <w:rFonts w:ascii="Fira Sans" w:hAnsi="Fira Sans" w:cs="Times New Roman"/>
          <w:szCs w:val="22"/>
        </w:rPr>
        <w:t>Zabezpieczenie należytego wykonania umowy.</w:t>
      </w:r>
      <w:bookmarkEnd w:id="31"/>
      <w:bookmarkEnd w:id="32"/>
      <w:bookmarkEnd w:id="33"/>
      <w:bookmarkEnd w:id="34"/>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020F43">
      <w:pPr>
        <w:pStyle w:val="Nagwek1"/>
        <w:tabs>
          <w:tab w:val="left" w:pos="540"/>
        </w:tabs>
        <w:spacing w:line="360" w:lineRule="auto"/>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5"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5"/>
    </w:p>
    <w:p w14:paraId="0C1813D3" w14:textId="3946AF1A"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załącznikami  należy  złożyć  w  terminie  do  dnia </w:t>
      </w:r>
      <w:r w:rsidR="00AB5909">
        <w:rPr>
          <w:rFonts w:eastAsia="Calibri" w:cs="Calibri"/>
          <w:b/>
          <w:bCs/>
          <w:szCs w:val="22"/>
          <w:lang w:eastAsia="hi-IN" w:bidi="hi-IN"/>
        </w:rPr>
        <w:t>25</w:t>
      </w:r>
      <w:r w:rsidR="00A5711E" w:rsidRPr="00A5711E">
        <w:rPr>
          <w:rFonts w:eastAsia="Calibri" w:cs="Calibri"/>
          <w:b/>
          <w:bCs/>
          <w:szCs w:val="22"/>
          <w:lang w:eastAsia="hi-IN" w:bidi="hi-IN"/>
        </w:rPr>
        <w:t>.04.</w:t>
      </w:r>
      <w:r w:rsidR="00387314" w:rsidRPr="00A5711E">
        <w:rPr>
          <w:rFonts w:eastAsia="Calibri" w:cs="Calibri"/>
          <w:b/>
          <w:bCs/>
          <w:szCs w:val="22"/>
          <w:lang w:eastAsia="hi-IN" w:bidi="hi-IN"/>
        </w:rPr>
        <w:t>2025 r.</w:t>
      </w:r>
      <w:r w:rsidRPr="00A5711E">
        <w:rPr>
          <w:rFonts w:eastAsia="Calibri" w:cs="Calibri"/>
          <w:b/>
          <w:bCs/>
          <w:szCs w:val="22"/>
          <w:lang w:eastAsia="hi-IN" w:bidi="hi-IN"/>
        </w:rPr>
        <w:t xml:space="preserve">, do godz. </w:t>
      </w:r>
      <w:r w:rsidR="00403C6A" w:rsidRPr="00A5711E">
        <w:rPr>
          <w:rFonts w:eastAsia="Calibri" w:cs="Calibri"/>
          <w:b/>
          <w:bCs/>
          <w:szCs w:val="22"/>
          <w:lang w:eastAsia="hi-IN" w:bidi="hi-IN"/>
        </w:rPr>
        <w:t>09:00</w:t>
      </w:r>
      <w:r w:rsidRPr="00A5711E">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6"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6"/>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7"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7"/>
    </w:p>
    <w:p w14:paraId="5E48CAEB" w14:textId="0C5CE351" w:rsidR="00FD45D3" w:rsidRPr="00606A4F" w:rsidRDefault="00FD45D3" w:rsidP="00606A4F">
      <w:pPr>
        <w:numPr>
          <w:ilvl w:val="0"/>
          <w:numId w:val="17"/>
        </w:numPr>
        <w:spacing w:line="360" w:lineRule="auto"/>
        <w:ind w:left="924" w:hanging="357"/>
        <w:rPr>
          <w:szCs w:val="22"/>
        </w:rPr>
      </w:pPr>
      <w:r w:rsidRPr="00606A4F">
        <w:rPr>
          <w:szCs w:val="22"/>
        </w:rPr>
        <w:t xml:space="preserve">Otwarcie ofert nastąpi w dniu </w:t>
      </w:r>
      <w:r w:rsidR="00AB5909">
        <w:rPr>
          <w:b/>
          <w:bCs/>
          <w:szCs w:val="22"/>
        </w:rPr>
        <w:t>25</w:t>
      </w:r>
      <w:r w:rsidR="00A5711E" w:rsidRPr="00A5711E">
        <w:rPr>
          <w:b/>
          <w:bCs/>
          <w:szCs w:val="22"/>
        </w:rPr>
        <w:t>.04.</w:t>
      </w:r>
      <w:r w:rsidR="00387314" w:rsidRPr="00A5711E">
        <w:rPr>
          <w:b/>
          <w:bCs/>
          <w:szCs w:val="22"/>
        </w:rPr>
        <w:t>2025 r.</w:t>
      </w:r>
      <w:r w:rsidRPr="00A5711E">
        <w:rPr>
          <w:b/>
          <w:bCs/>
          <w:szCs w:val="22"/>
        </w:rPr>
        <w:t xml:space="preserve">, o godzinie </w:t>
      </w:r>
      <w:r w:rsidR="00403C6A" w:rsidRPr="00A5711E">
        <w:rPr>
          <w:b/>
          <w:bCs/>
          <w:szCs w:val="22"/>
        </w:rPr>
        <w:t>10:00</w:t>
      </w:r>
      <w:r w:rsidR="00403C6A" w:rsidRPr="00A5711E">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lastRenderedPageBreak/>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8" w:name="_Toc123114822"/>
      <w:r w:rsidRPr="00606A4F">
        <w:rPr>
          <w:rFonts w:ascii="Fira Sans" w:hAnsi="Fira Sans" w:cs="Times New Roman"/>
          <w:szCs w:val="22"/>
        </w:rPr>
        <w:t>Sposób obliczenia ceny.</w:t>
      </w:r>
      <w:bookmarkEnd w:id="38"/>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3"/>
      <w:r w:rsidRPr="00606A4F">
        <w:rPr>
          <w:rFonts w:ascii="Fira Sans" w:hAnsi="Fira Sans" w:cs="Times New Roman"/>
          <w:szCs w:val="22"/>
        </w:rPr>
        <w:t>Opis kryteriów oceny ofert, wraz z podaniem wag tych kryteriów i sposobu oceny ofert</w:t>
      </w:r>
      <w:bookmarkEnd w:id="39"/>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w:t>
      </w:r>
      <w:r w:rsidRPr="00A71506">
        <w:rPr>
          <w:szCs w:val="22"/>
        </w:rPr>
        <w:lastRenderedPageBreak/>
        <w:t>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020F43">
      <w:pPr>
        <w:spacing w:line="360" w:lineRule="auto"/>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0" w:name="_Toc123114824"/>
      <w:r w:rsidRPr="00606A4F">
        <w:rPr>
          <w:rFonts w:ascii="Fira Sans" w:hAnsi="Fira Sans" w:cs="Times New Roman"/>
          <w:szCs w:val="22"/>
        </w:rPr>
        <w:t>Projektowane postanowienia umowy w sprawie zamówienia publicznego, które zostaną wprowadzone do treści tej umowy.</w:t>
      </w:r>
      <w:bookmarkEnd w:id="40"/>
    </w:p>
    <w:p w14:paraId="1AF8F522" w14:textId="4CDDA3FD"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1"/>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23114826"/>
      <w:r w:rsidRPr="00606A4F">
        <w:rPr>
          <w:rFonts w:ascii="Fira Sans" w:hAnsi="Fira Sans" w:cs="Times New Roman"/>
          <w:szCs w:val="22"/>
        </w:rPr>
        <w:lastRenderedPageBreak/>
        <w:t>Pouczenie o środkach ochrony prawnej przysługujących Wykonawcy.</w:t>
      </w:r>
      <w:bookmarkEnd w:id="42"/>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3" w:name="_Toc123114827"/>
      <w:r w:rsidRPr="00606A4F">
        <w:rPr>
          <w:rFonts w:ascii="Fira Sans" w:hAnsi="Fira Sans" w:cs="Times New Roman"/>
          <w:szCs w:val="22"/>
        </w:rPr>
        <w:t>Zakończenie postepowania.</w:t>
      </w:r>
      <w:bookmarkEnd w:id="43"/>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4" w:name="_Toc123114828"/>
      <w:bookmarkStart w:id="45" w:name="_Toc349812574"/>
      <w:bookmarkStart w:id="46" w:name="_Toc448921758"/>
      <w:bookmarkStart w:id="47" w:name="_Toc65960016"/>
      <w:r w:rsidRPr="00606A4F">
        <w:rPr>
          <w:rFonts w:ascii="Fira Sans" w:hAnsi="Fira Sans" w:cs="Times New Roman"/>
          <w:szCs w:val="22"/>
        </w:rPr>
        <w:lastRenderedPageBreak/>
        <w:t>Informacja dotycząca przetwarzania danych osobowych (RODO)</w:t>
      </w:r>
      <w:r w:rsidR="00C7260F" w:rsidRPr="00606A4F">
        <w:rPr>
          <w:rFonts w:ascii="Fira Sans" w:hAnsi="Fira Sans" w:cs="Times New Roman"/>
          <w:szCs w:val="22"/>
        </w:rPr>
        <w:t>.</w:t>
      </w:r>
      <w:bookmarkEnd w:id="44"/>
    </w:p>
    <w:bookmarkEnd w:id="45"/>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6CFBB3DA"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odbiorcami Pani/Pana danych osobowych będą osoby lub podmioty, którym udostępniona zostanie dokumentacja postępowania w oparciu o art. 18 oraz art. 74 ust. 1 i 2 ustawy z dnia 11 września 2019 r. - Prawo zamówień publicznych </w:t>
      </w:r>
      <w:r w:rsidRPr="00020F43">
        <w:rPr>
          <w:szCs w:val="22"/>
        </w:rPr>
        <w:t>(</w:t>
      </w:r>
      <w:proofErr w:type="spellStart"/>
      <w:r w:rsidR="00852725" w:rsidRPr="00020F43">
        <w:rPr>
          <w:bCs/>
          <w:szCs w:val="22"/>
        </w:rPr>
        <w:t>t.j</w:t>
      </w:r>
      <w:proofErr w:type="spellEnd"/>
      <w:r w:rsidR="00852725" w:rsidRPr="00020F43">
        <w:rPr>
          <w:bCs/>
          <w:szCs w:val="22"/>
        </w:rPr>
        <w:t>. Dz. U. z 2024 r. poz. 1320</w:t>
      </w:r>
      <w:r w:rsidRPr="00020F43">
        <w:rPr>
          <w:szCs w:val="22"/>
        </w:rPr>
        <w:t>)</w:t>
      </w:r>
      <w:r w:rsidR="00A975DE" w:rsidRPr="00020F43">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lastRenderedPageBreak/>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8" w:name="_Toc123114829"/>
      <w:r w:rsidRPr="00606A4F">
        <w:rPr>
          <w:rFonts w:ascii="Fira Sans" w:hAnsi="Fira Sans" w:cs="Times New Roman"/>
          <w:szCs w:val="22"/>
        </w:rPr>
        <w:t>Wykaz załączników do niniejszych IDW.</w:t>
      </w:r>
      <w:bookmarkEnd w:id="46"/>
      <w:bookmarkEnd w:id="48"/>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020F43">
        <w:tc>
          <w:tcPr>
            <w:tcW w:w="709" w:type="dxa"/>
            <w:vAlign w:val="center"/>
          </w:tcPr>
          <w:bookmarkEnd w:id="47"/>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020F43">
        <w:trPr>
          <w:trHeight w:val="454"/>
        </w:trPr>
        <w:tc>
          <w:tcPr>
            <w:tcW w:w="709" w:type="dxa"/>
            <w:vAlign w:val="center"/>
          </w:tcPr>
          <w:p w14:paraId="0A558E42" w14:textId="77777777" w:rsidR="00FD45D3" w:rsidRPr="00606A4F" w:rsidRDefault="00FD45D3" w:rsidP="00606A4F">
            <w:pPr>
              <w:numPr>
                <w:ilvl w:val="0"/>
                <w:numId w:val="10"/>
              </w:numPr>
              <w:tabs>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020F43">
        <w:trPr>
          <w:trHeight w:val="454"/>
        </w:trPr>
        <w:tc>
          <w:tcPr>
            <w:tcW w:w="709" w:type="dxa"/>
            <w:vAlign w:val="center"/>
          </w:tcPr>
          <w:p w14:paraId="16A0A9D1" w14:textId="77777777" w:rsidR="00FD45D3" w:rsidRPr="00606A4F" w:rsidRDefault="00FD45D3" w:rsidP="00606A4F">
            <w:pPr>
              <w:numPr>
                <w:ilvl w:val="0"/>
                <w:numId w:val="10"/>
              </w:numPr>
              <w:tabs>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020F43">
        <w:tc>
          <w:tcPr>
            <w:tcW w:w="709" w:type="dxa"/>
            <w:vAlign w:val="center"/>
          </w:tcPr>
          <w:p w14:paraId="3C742DD8" w14:textId="77777777" w:rsidR="00FD45D3" w:rsidRPr="00606A4F" w:rsidRDefault="00FD45D3" w:rsidP="00606A4F">
            <w:pPr>
              <w:numPr>
                <w:ilvl w:val="0"/>
                <w:numId w:val="10"/>
              </w:numPr>
              <w:tabs>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2407C110" w:rsidR="00FD45D3" w:rsidRPr="00606A4F" w:rsidRDefault="00025B62" w:rsidP="00606A4F">
            <w:pPr>
              <w:spacing w:before="240" w:line="360" w:lineRule="auto"/>
              <w:textAlignment w:val="top"/>
              <w:rPr>
                <w:szCs w:val="22"/>
              </w:rPr>
            </w:pPr>
            <w:r w:rsidRPr="00606A4F">
              <w:rPr>
                <w:szCs w:val="22"/>
              </w:rPr>
              <w:t>Oświadczeni</w:t>
            </w:r>
            <w:r w:rsidR="00935192">
              <w:rPr>
                <w:szCs w:val="22"/>
              </w:rPr>
              <w:t>e</w:t>
            </w:r>
            <w:r w:rsidRPr="00606A4F">
              <w:rPr>
                <w:szCs w:val="22"/>
              </w:rPr>
              <w:t xml:space="preserve"> o niepodleganiu wykluczeniu</w:t>
            </w:r>
            <w:r w:rsidR="00935192">
              <w:rPr>
                <w:szCs w:val="22"/>
              </w:rPr>
              <w:t>.</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927"/>
        </w:tabs>
        <w:ind w:left="56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0F43"/>
    <w:rsid w:val="00021680"/>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A4F"/>
    <w:rsid w:val="00062AF9"/>
    <w:rsid w:val="000655C8"/>
    <w:rsid w:val="000657CC"/>
    <w:rsid w:val="00066564"/>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60A2"/>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135"/>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5FE"/>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A35"/>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3F29D5"/>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0B3D"/>
    <w:rsid w:val="004615F4"/>
    <w:rsid w:val="00463CA6"/>
    <w:rsid w:val="00464757"/>
    <w:rsid w:val="004668EB"/>
    <w:rsid w:val="00466BF7"/>
    <w:rsid w:val="00472205"/>
    <w:rsid w:val="00474227"/>
    <w:rsid w:val="0048024C"/>
    <w:rsid w:val="00480780"/>
    <w:rsid w:val="00481885"/>
    <w:rsid w:val="0048329E"/>
    <w:rsid w:val="00483C97"/>
    <w:rsid w:val="004850C9"/>
    <w:rsid w:val="00485A02"/>
    <w:rsid w:val="004879E6"/>
    <w:rsid w:val="0049114A"/>
    <w:rsid w:val="00491496"/>
    <w:rsid w:val="00492523"/>
    <w:rsid w:val="0049258A"/>
    <w:rsid w:val="00492ABE"/>
    <w:rsid w:val="004937AB"/>
    <w:rsid w:val="0049387D"/>
    <w:rsid w:val="004956C7"/>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B0694"/>
    <w:rsid w:val="005B357B"/>
    <w:rsid w:val="005B4A03"/>
    <w:rsid w:val="005C20E5"/>
    <w:rsid w:val="005C4442"/>
    <w:rsid w:val="005C49D8"/>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018"/>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0726"/>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0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2745"/>
    <w:rsid w:val="00753CB3"/>
    <w:rsid w:val="00753FB8"/>
    <w:rsid w:val="0076318F"/>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53E"/>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245F"/>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56D75"/>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068A"/>
    <w:rsid w:val="008C1941"/>
    <w:rsid w:val="008C1C19"/>
    <w:rsid w:val="008C1EB5"/>
    <w:rsid w:val="008C33A9"/>
    <w:rsid w:val="008C3855"/>
    <w:rsid w:val="008C3900"/>
    <w:rsid w:val="008C3BF0"/>
    <w:rsid w:val="008C7910"/>
    <w:rsid w:val="008D6EC0"/>
    <w:rsid w:val="008E0E61"/>
    <w:rsid w:val="008E2935"/>
    <w:rsid w:val="008E4840"/>
    <w:rsid w:val="008E5C43"/>
    <w:rsid w:val="008E6B10"/>
    <w:rsid w:val="008E786D"/>
    <w:rsid w:val="008F2B8A"/>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26D6A"/>
    <w:rsid w:val="00933119"/>
    <w:rsid w:val="00933A95"/>
    <w:rsid w:val="00935192"/>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11E"/>
    <w:rsid w:val="00A5774E"/>
    <w:rsid w:val="00A57D5D"/>
    <w:rsid w:val="00A60A99"/>
    <w:rsid w:val="00A614AC"/>
    <w:rsid w:val="00A619BE"/>
    <w:rsid w:val="00A63A0A"/>
    <w:rsid w:val="00A64968"/>
    <w:rsid w:val="00A667BF"/>
    <w:rsid w:val="00A71506"/>
    <w:rsid w:val="00A7223B"/>
    <w:rsid w:val="00A726C2"/>
    <w:rsid w:val="00A72BE7"/>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B5909"/>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65953"/>
    <w:rsid w:val="00B71D2B"/>
    <w:rsid w:val="00B73719"/>
    <w:rsid w:val="00B745FD"/>
    <w:rsid w:val="00B762E9"/>
    <w:rsid w:val="00B763DC"/>
    <w:rsid w:val="00B76984"/>
    <w:rsid w:val="00B76A82"/>
    <w:rsid w:val="00B8208A"/>
    <w:rsid w:val="00B839B2"/>
    <w:rsid w:val="00B85856"/>
    <w:rsid w:val="00B859E1"/>
    <w:rsid w:val="00B85A53"/>
    <w:rsid w:val="00B85F28"/>
    <w:rsid w:val="00B86759"/>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C6F82"/>
    <w:rsid w:val="00BD2916"/>
    <w:rsid w:val="00BD3B37"/>
    <w:rsid w:val="00BD4879"/>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64C7"/>
    <w:rsid w:val="00D07398"/>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0578"/>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78F8"/>
    <w:rsid w:val="00DD7C3E"/>
    <w:rsid w:val="00DE334D"/>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603C"/>
    <w:rsid w:val="00E170FE"/>
    <w:rsid w:val="00E20C01"/>
    <w:rsid w:val="00E239C8"/>
    <w:rsid w:val="00E26AC1"/>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4FBF"/>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B68EA"/>
    <w:rsid w:val="00EC48C3"/>
    <w:rsid w:val="00EC5177"/>
    <w:rsid w:val="00EC7B17"/>
    <w:rsid w:val="00EC7BAE"/>
    <w:rsid w:val="00ED1E4F"/>
    <w:rsid w:val="00ED32A5"/>
    <w:rsid w:val="00ED4643"/>
    <w:rsid w:val="00ED4788"/>
    <w:rsid w:val="00ED5062"/>
    <w:rsid w:val="00ED52A9"/>
    <w:rsid w:val="00ED551E"/>
    <w:rsid w:val="00ED67F2"/>
    <w:rsid w:val="00EE1264"/>
    <w:rsid w:val="00EE1E47"/>
    <w:rsid w:val="00EE258C"/>
    <w:rsid w:val="00EE41B9"/>
    <w:rsid w:val="00EE6EDA"/>
    <w:rsid w:val="00EE7769"/>
    <w:rsid w:val="00EE7A2A"/>
    <w:rsid w:val="00EF080C"/>
    <w:rsid w:val="00EF452A"/>
    <w:rsid w:val="00EF4EF0"/>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87B"/>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18</Pages>
  <Words>4571</Words>
  <Characters>31361</Characters>
  <Application>Microsoft Office Word</Application>
  <DocSecurity>0</DocSecurity>
  <Lines>261</Lines>
  <Paragraphs>71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35861</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Anita Madej</cp:lastModifiedBy>
  <cp:revision>96</cp:revision>
  <cp:lastPrinted>2022-12-28T06:52:00Z</cp:lastPrinted>
  <dcterms:created xsi:type="dcterms:W3CDTF">2023-01-10T13:22:00Z</dcterms:created>
  <dcterms:modified xsi:type="dcterms:W3CDTF">2025-04-11T10:51:00Z</dcterms:modified>
</cp:coreProperties>
</file>