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71C" w:rsidRPr="0064283E" w:rsidRDefault="00AB471C" w:rsidP="00E357C2">
      <w:pPr>
        <w:ind w:left="221"/>
        <w:jc w:val="right"/>
        <w:rPr>
          <w:rFonts w:ascii="Cambria" w:hAnsi="Cambria" w:cs="Arial"/>
          <w:color w:val="auto"/>
          <w:spacing w:val="3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283E">
        <w:rPr>
          <w:rFonts w:ascii="Cambria" w:hAnsi="Cambria" w:cs="Arial"/>
          <w:b/>
          <w:color w:val="auto"/>
          <w:spacing w:val="3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KLAUZULA</w:t>
      </w:r>
      <w:r w:rsidR="002E4175" w:rsidRPr="0064283E">
        <w:rPr>
          <w:rFonts w:ascii="Cambria" w:hAnsi="Cambria" w:cs="Arial"/>
          <w:b/>
          <w:color w:val="auto"/>
          <w:spacing w:val="3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64283E">
        <w:rPr>
          <w:rFonts w:ascii="Cambria" w:hAnsi="Cambria" w:cs="Arial"/>
          <w:b/>
          <w:color w:val="auto"/>
          <w:spacing w:val="38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INFORMACYJNA </w:t>
      </w:r>
    </w:p>
    <w:p w:rsidR="0001632F" w:rsidRPr="0064283E" w:rsidRDefault="0001632F" w:rsidP="004D2308">
      <w:pPr>
        <w:ind w:left="221"/>
        <w:jc w:val="both"/>
        <w:rPr>
          <w:rFonts w:ascii="Cambria" w:hAnsi="Cambria"/>
          <w:color w:val="auto"/>
          <w:sz w:val="22"/>
          <w:szCs w:val="22"/>
        </w:rPr>
      </w:pPr>
    </w:p>
    <w:p w:rsidR="0001632F" w:rsidRPr="0064283E" w:rsidRDefault="0001632F" w:rsidP="004D2308">
      <w:pPr>
        <w:pStyle w:val="Teksttreci0"/>
        <w:spacing w:line="240" w:lineRule="auto"/>
        <w:ind w:left="442" w:firstLine="23"/>
        <w:jc w:val="both"/>
        <w:rPr>
          <w:rFonts w:ascii="Cambria" w:hAnsi="Cambria" w:cs="Arial"/>
          <w:b/>
          <w:sz w:val="22"/>
          <w:szCs w:val="22"/>
        </w:rPr>
      </w:pPr>
      <w:r w:rsidRPr="0064283E">
        <w:rPr>
          <w:rFonts w:ascii="Cambria" w:hAnsi="Cambria" w:cs="Arial"/>
          <w:b/>
          <w:sz w:val="22"/>
          <w:szCs w:val="22"/>
        </w:rPr>
        <w:t>Zgodnie z art. 13 ust. 1 i 2 oraz art. 14 ust. 1 i 2 Rozporządz</w:t>
      </w:r>
      <w:r w:rsidR="003C55E7" w:rsidRPr="0064283E">
        <w:rPr>
          <w:rFonts w:ascii="Cambria" w:hAnsi="Cambria" w:cs="Arial"/>
          <w:b/>
          <w:sz w:val="22"/>
          <w:szCs w:val="22"/>
        </w:rPr>
        <w:t>enia Parlamentu Europejskiego i </w:t>
      </w:r>
      <w:r w:rsidRPr="0064283E">
        <w:rPr>
          <w:rFonts w:ascii="Cambria" w:hAnsi="Cambria" w:cs="Arial"/>
          <w:b/>
          <w:sz w:val="22"/>
          <w:szCs w:val="22"/>
        </w:rPr>
        <w:t>Rady (UE) 2016/679 z dnia 27 kwietnia 2016 r. w sprawie ochrony osób fizycznych w związku z przetwarzaniem danych osobowych i w sprawie swobodnego przepływu takich danych oraz uchylenia dyrektywy 95/46/WE (ogólne rozporządzenie o ochronie danych), dalej RODO, informuję, że:</w:t>
      </w:r>
    </w:p>
    <w:p w:rsidR="003C55E7" w:rsidRPr="0064283E" w:rsidRDefault="003C55E7" w:rsidP="004D2308">
      <w:pPr>
        <w:pStyle w:val="Teksttreci0"/>
        <w:spacing w:line="240" w:lineRule="auto"/>
        <w:ind w:left="442" w:firstLine="23"/>
        <w:jc w:val="both"/>
        <w:rPr>
          <w:rFonts w:ascii="Cambria" w:hAnsi="Cambria" w:cs="Arial"/>
          <w:b/>
          <w:sz w:val="22"/>
          <w:szCs w:val="22"/>
        </w:rPr>
      </w:pPr>
    </w:p>
    <w:p w:rsidR="00E27FEC" w:rsidRDefault="00E27FEC" w:rsidP="004D2308">
      <w:pPr>
        <w:pStyle w:val="Akapitzlist"/>
        <w:widowControl/>
        <w:numPr>
          <w:ilvl w:val="0"/>
          <w:numId w:val="24"/>
        </w:numPr>
        <w:jc w:val="both"/>
        <w:rPr>
          <w:rFonts w:ascii="Cambria" w:hAnsi="Cambria" w:cs="Arial"/>
          <w:iCs/>
          <w:color w:val="auto"/>
          <w:sz w:val="22"/>
          <w:szCs w:val="22"/>
        </w:rPr>
      </w:pPr>
      <w:bookmarkStart w:id="0" w:name="bookmark332"/>
      <w:bookmarkStart w:id="1" w:name="bookmark335"/>
      <w:bookmarkEnd w:id="0"/>
      <w:bookmarkEnd w:id="1"/>
      <w:r w:rsidRPr="0064283E">
        <w:rPr>
          <w:rFonts w:ascii="Cambria" w:hAnsi="Cambria" w:cs="Arial"/>
          <w:iCs/>
          <w:color w:val="auto"/>
          <w:sz w:val="22"/>
          <w:szCs w:val="22"/>
        </w:rPr>
        <w:t xml:space="preserve">Administratorem Pana/Pani Danych Osobowych jest Powiatowy Urząd Pracy </w:t>
      </w:r>
      <w:r w:rsidR="003C55E7" w:rsidRPr="0064283E">
        <w:rPr>
          <w:rFonts w:ascii="Cambria" w:hAnsi="Cambria" w:cs="Arial"/>
          <w:iCs/>
          <w:color w:val="auto"/>
          <w:sz w:val="22"/>
          <w:szCs w:val="22"/>
        </w:rPr>
        <w:t>w </w:t>
      </w:r>
      <w:r w:rsidR="00F0412F" w:rsidRPr="0064283E">
        <w:rPr>
          <w:rFonts w:ascii="Cambria" w:hAnsi="Cambria" w:cs="Arial"/>
          <w:iCs/>
          <w:color w:val="auto"/>
          <w:sz w:val="22"/>
          <w:szCs w:val="22"/>
        </w:rPr>
        <w:t>Skarżysku-Kamiennej</w:t>
      </w:r>
      <w:r w:rsidRPr="0064283E">
        <w:rPr>
          <w:rFonts w:ascii="Cambria" w:hAnsi="Cambria" w:cs="Arial"/>
          <w:iCs/>
          <w:color w:val="auto"/>
          <w:sz w:val="22"/>
          <w:szCs w:val="22"/>
        </w:rPr>
        <w:t>, reprezentowa</w:t>
      </w:r>
      <w:r w:rsidR="00524C96" w:rsidRPr="0064283E">
        <w:rPr>
          <w:rFonts w:ascii="Cambria" w:hAnsi="Cambria" w:cs="Arial"/>
          <w:iCs/>
          <w:color w:val="auto"/>
          <w:sz w:val="22"/>
          <w:szCs w:val="22"/>
        </w:rPr>
        <w:t xml:space="preserve">ny przez Dyrektora Urzędu. Dane </w:t>
      </w:r>
      <w:r w:rsidRPr="0064283E">
        <w:rPr>
          <w:rFonts w:ascii="Cambria" w:hAnsi="Cambria" w:cs="Arial"/>
          <w:iCs/>
          <w:color w:val="auto"/>
          <w:sz w:val="22"/>
          <w:szCs w:val="22"/>
        </w:rPr>
        <w:t xml:space="preserve">kontaktowe: </w:t>
      </w:r>
      <w:r w:rsidR="007F5C12" w:rsidRPr="0064283E">
        <w:rPr>
          <w:rFonts w:ascii="Cambria" w:hAnsi="Cambria" w:cs="Arial"/>
          <w:iCs/>
          <w:color w:val="auto"/>
          <w:sz w:val="22"/>
          <w:szCs w:val="22"/>
        </w:rPr>
        <w:t xml:space="preserve">Bogusław </w:t>
      </w:r>
      <w:proofErr w:type="spellStart"/>
      <w:r w:rsidR="007F5C12" w:rsidRPr="0064283E">
        <w:rPr>
          <w:rFonts w:ascii="Cambria" w:hAnsi="Cambria" w:cs="Arial"/>
          <w:iCs/>
          <w:color w:val="auto"/>
          <w:sz w:val="22"/>
          <w:szCs w:val="22"/>
        </w:rPr>
        <w:t>Ciok</w:t>
      </w:r>
      <w:proofErr w:type="spellEnd"/>
      <w:r w:rsidR="003C55E7" w:rsidRPr="0064283E">
        <w:rPr>
          <w:rFonts w:ascii="Cambria" w:hAnsi="Cambria" w:cs="Arial"/>
          <w:iCs/>
          <w:color w:val="auto"/>
          <w:sz w:val="22"/>
          <w:szCs w:val="22"/>
        </w:rPr>
        <w:t xml:space="preserve"> email: </w:t>
      </w:r>
      <w:hyperlink r:id="rId6" w:history="1">
        <w:r w:rsidR="000E17E4" w:rsidRPr="003020E4">
          <w:rPr>
            <w:rStyle w:val="Hipercze"/>
            <w:rFonts w:ascii="Cambria" w:hAnsi="Cambria" w:cs="Arial"/>
            <w:iCs/>
            <w:sz w:val="22"/>
            <w:szCs w:val="22"/>
          </w:rPr>
          <w:t>b.ciok@skarzysko.praca.gov.pl</w:t>
        </w:r>
      </w:hyperlink>
    </w:p>
    <w:p w:rsidR="000E17E4" w:rsidRPr="0064283E" w:rsidRDefault="000E17E4" w:rsidP="000E17E4">
      <w:pPr>
        <w:pStyle w:val="Akapitzlist"/>
        <w:widowControl/>
        <w:jc w:val="both"/>
        <w:rPr>
          <w:rFonts w:ascii="Cambria" w:hAnsi="Cambria" w:cs="Arial"/>
          <w:iCs/>
          <w:color w:val="auto"/>
          <w:sz w:val="22"/>
          <w:szCs w:val="22"/>
        </w:rPr>
      </w:pPr>
    </w:p>
    <w:p w:rsidR="00E27FEC" w:rsidRPr="0064283E" w:rsidRDefault="00E27FEC" w:rsidP="004D2308">
      <w:pPr>
        <w:pStyle w:val="Akapitzlist"/>
        <w:widowControl/>
        <w:numPr>
          <w:ilvl w:val="0"/>
          <w:numId w:val="24"/>
        </w:numPr>
        <w:jc w:val="both"/>
        <w:rPr>
          <w:rFonts w:ascii="Cambria" w:hAnsi="Cambria" w:cs="Arial"/>
          <w:color w:val="auto"/>
          <w:sz w:val="22"/>
          <w:szCs w:val="22"/>
        </w:rPr>
      </w:pPr>
      <w:r w:rsidRPr="0064283E">
        <w:rPr>
          <w:rFonts w:ascii="Cambria" w:hAnsi="Cambria" w:cs="Arial"/>
          <w:iCs/>
          <w:color w:val="auto"/>
          <w:sz w:val="22"/>
          <w:szCs w:val="22"/>
        </w:rPr>
        <w:t xml:space="preserve">Dane kontaktowe Inspektora Ochrony Danych (IOD) – </w:t>
      </w:r>
      <w:r w:rsidR="00CD19BD" w:rsidRPr="0064283E">
        <w:rPr>
          <w:rFonts w:ascii="Cambria" w:hAnsi="Cambria" w:cs="Arial"/>
          <w:iCs/>
          <w:color w:val="auto"/>
          <w:sz w:val="22"/>
          <w:szCs w:val="22"/>
        </w:rPr>
        <w:t>Edyta Niziołek-Kiełbasa</w:t>
      </w:r>
      <w:r w:rsidRPr="0064283E">
        <w:rPr>
          <w:rFonts w:ascii="Cambria" w:hAnsi="Cambria" w:cs="Arial"/>
          <w:iCs/>
          <w:color w:val="auto"/>
          <w:sz w:val="22"/>
          <w:szCs w:val="22"/>
        </w:rPr>
        <w:t xml:space="preserve"> e-mail </w:t>
      </w:r>
      <w:hyperlink r:id="rId7" w:history="1">
        <w:r w:rsidR="00F0412F" w:rsidRPr="0064283E">
          <w:rPr>
            <w:rStyle w:val="Hipercze"/>
            <w:rFonts w:ascii="Cambria" w:hAnsi="Cambria" w:cs="Arial"/>
            <w:color w:val="auto"/>
            <w:sz w:val="22"/>
            <w:szCs w:val="22"/>
          </w:rPr>
          <w:t>iod@skarzysko.praca.gov.pl</w:t>
        </w:r>
      </w:hyperlink>
      <w:r w:rsidRPr="0064283E">
        <w:rPr>
          <w:rFonts w:ascii="Cambria" w:hAnsi="Cambria" w:cs="Arial"/>
          <w:color w:val="auto"/>
          <w:sz w:val="22"/>
          <w:szCs w:val="22"/>
        </w:rPr>
        <w:t xml:space="preserve"> </w:t>
      </w:r>
    </w:p>
    <w:p w:rsidR="00A501DF" w:rsidRPr="00A501DF" w:rsidRDefault="00A501DF" w:rsidP="00A501DF">
      <w:pPr>
        <w:pStyle w:val="Nagwek1"/>
        <w:framePr w:hSpace="141" w:wrap="around" w:vAnchor="text" w:hAnchor="page" w:x="1585" w:y="1230"/>
        <w:shd w:val="clear" w:color="auto" w:fill="FFFFFF"/>
        <w:spacing w:before="300" w:after="1200"/>
        <w:rPr>
          <w:rFonts w:asciiTheme="minorHAnsi" w:eastAsia="Times New Roman" w:hAnsiTheme="minorHAnsi" w:cstheme="minorHAnsi"/>
          <w:color w:val="666666"/>
          <w:sz w:val="22"/>
          <w:szCs w:val="22"/>
          <w:lang w:bidi="ar-SA"/>
        </w:rPr>
      </w:pPr>
      <w:bookmarkStart w:id="2" w:name="_GoBack"/>
      <w:r w:rsidRPr="00A501DF">
        <w:rPr>
          <w:rFonts w:asciiTheme="minorHAnsi" w:hAnsiTheme="minorHAnsi" w:cstheme="minorHAnsi"/>
          <w:color w:val="666666"/>
          <w:sz w:val="22"/>
          <w:szCs w:val="22"/>
        </w:rPr>
        <w:t>Postępowanie </w:t>
      </w:r>
      <w:r w:rsidRPr="00A501DF">
        <w:rPr>
          <w:rStyle w:val="info-box"/>
          <w:rFonts w:asciiTheme="minorHAnsi" w:hAnsiTheme="minorHAnsi" w:cstheme="minorHAnsi"/>
          <w:color w:val="666666"/>
          <w:sz w:val="22"/>
          <w:szCs w:val="22"/>
        </w:rPr>
        <w:t>ID: 1056438</w:t>
      </w:r>
      <w:r w:rsidRPr="00A501DF">
        <w:rPr>
          <w:rFonts w:asciiTheme="minorHAnsi" w:hAnsiTheme="minorHAnsi" w:cstheme="minorHAnsi"/>
          <w:color w:val="666666"/>
          <w:sz w:val="22"/>
          <w:szCs w:val="22"/>
        </w:rPr>
        <w:t> : </w:t>
      </w:r>
      <w:r w:rsidRPr="00A501DF">
        <w:rPr>
          <w:rStyle w:val="text-normal"/>
          <w:rFonts w:asciiTheme="minorHAnsi" w:hAnsiTheme="minorHAnsi" w:cstheme="minorHAnsi"/>
          <w:b/>
          <w:bCs/>
          <w:color w:val="666666"/>
          <w:sz w:val="22"/>
          <w:szCs w:val="22"/>
        </w:rPr>
        <w:t xml:space="preserve">CR.553.W1.2025 Zapytanie ofertowe poniżej progu - usługi - Usługa szkoleniowa polegająca na zorganizowaniu i przeprowadzeniu szkolenia indywidualnego dla 1 osoby bezrobotnej zarejestrowanej w Powiatowym Urzędzie Pracy w </w:t>
      </w:r>
      <w:proofErr w:type="spellStart"/>
      <w:r w:rsidRPr="00A501DF">
        <w:rPr>
          <w:rStyle w:val="text-normal"/>
          <w:rFonts w:asciiTheme="minorHAnsi" w:hAnsiTheme="minorHAnsi" w:cstheme="minorHAnsi"/>
          <w:b/>
          <w:bCs/>
          <w:color w:val="666666"/>
          <w:sz w:val="22"/>
          <w:szCs w:val="22"/>
        </w:rPr>
        <w:t>Skarżysku-Kamiennej</w:t>
      </w:r>
      <w:proofErr w:type="spellEnd"/>
      <w:r w:rsidRPr="00A501DF">
        <w:rPr>
          <w:rStyle w:val="text-normal"/>
          <w:rFonts w:asciiTheme="minorHAnsi" w:hAnsiTheme="minorHAnsi" w:cstheme="minorHAnsi"/>
          <w:b/>
          <w:bCs/>
          <w:color w:val="666666"/>
          <w:sz w:val="22"/>
          <w:szCs w:val="22"/>
        </w:rPr>
        <w:t xml:space="preserve"> - PRAKTYCZNIE O RODO. SZKOLENIE DLA ZAAWANSOWANYCH</w:t>
      </w:r>
    </w:p>
    <w:bookmarkEnd w:id="2"/>
    <w:p w:rsidR="00BF04FC" w:rsidRDefault="003C55E7" w:rsidP="000E17E4">
      <w:pPr>
        <w:pStyle w:val="Nagwek3"/>
        <w:numPr>
          <w:ilvl w:val="0"/>
          <w:numId w:val="24"/>
        </w:numPr>
        <w:shd w:val="clear" w:color="auto" w:fill="FFFFFF"/>
        <w:spacing w:before="300" w:after="150"/>
        <w:jc w:val="both"/>
        <w:rPr>
          <w:rFonts w:ascii="Cambria" w:hAnsi="Cambria"/>
          <w:b w:val="0"/>
          <w:color w:val="auto"/>
          <w:sz w:val="22"/>
          <w:szCs w:val="22"/>
        </w:rPr>
      </w:pPr>
      <w:r w:rsidRPr="0064283E">
        <w:rPr>
          <w:rFonts w:ascii="Cambria" w:hAnsi="Cambria"/>
          <w:b w:val="0"/>
          <w:color w:val="auto"/>
          <w:sz w:val="22"/>
          <w:szCs w:val="22"/>
        </w:rPr>
        <w:t>Pani/Pana dane osobowe przetwarzane będą na podstawie art. 6 ust. 1 lit. c RODO w celu prowadzenia przedmiotowego postępowania o udzielenie zamówienia publicznego</w:t>
      </w:r>
      <w:r w:rsidR="00A1106E" w:rsidRPr="0064283E">
        <w:rPr>
          <w:rFonts w:ascii="Cambria" w:hAnsi="Cambria"/>
          <w:b w:val="0"/>
          <w:color w:val="auto"/>
          <w:sz w:val="22"/>
          <w:szCs w:val="22"/>
        </w:rPr>
        <w:t>:</w:t>
      </w:r>
    </w:p>
    <w:p w:rsidR="00105F65" w:rsidRPr="00105F65" w:rsidRDefault="00105F65" w:rsidP="00105F65"/>
    <w:p w:rsidR="00A1106E" w:rsidRPr="009D0194" w:rsidRDefault="00105F65" w:rsidP="000E17E4">
      <w:pPr>
        <w:widowControl/>
        <w:shd w:val="clear" w:color="auto" w:fill="FFFFFF"/>
        <w:spacing w:before="300" w:after="1200"/>
        <w:jc w:val="both"/>
        <w:outlineLvl w:val="0"/>
        <w:rPr>
          <w:rFonts w:ascii="Cambria" w:eastAsia="Times New Roman" w:hAnsi="Cambria" w:cs="Arial"/>
          <w:b/>
          <w:bCs/>
          <w:color w:val="666666"/>
          <w:kern w:val="36"/>
          <w:sz w:val="22"/>
          <w:szCs w:val="22"/>
          <w:lang w:bidi="ar-SA"/>
        </w:rPr>
      </w:pPr>
      <w:r w:rsidRPr="0064283E">
        <w:rPr>
          <w:rFonts w:ascii="Cambria" w:hAnsi="Cambria"/>
          <w:color w:val="auto"/>
          <w:sz w:val="22"/>
          <w:szCs w:val="22"/>
        </w:rPr>
        <w:t xml:space="preserve"> </w:t>
      </w:r>
      <w:r w:rsidR="003C55E7" w:rsidRPr="0064283E">
        <w:rPr>
          <w:rFonts w:ascii="Cambria" w:hAnsi="Cambria"/>
          <w:color w:val="auto"/>
          <w:sz w:val="22"/>
          <w:szCs w:val="22"/>
        </w:rPr>
        <w:t>(oceny ofert i wyboru najkorzystniejszej oferty udzielenia zamówienia/zlecenia i/lub zawarcia umowy, realizacji i rozliczenia zamówienia, archiwizacji dokumentacji), a podstawą prawną ich przetwarzania jest obowiązek prawny stosowania sformalizowanych procedur udzielania zamówień publicznych spoczywający na Zamawiającym jako jednostce sektora finansów publicznych;</w:t>
      </w:r>
    </w:p>
    <w:p w:rsidR="0064283E" w:rsidRPr="0064283E" w:rsidRDefault="003C55E7" w:rsidP="0068635B">
      <w:pPr>
        <w:widowControl/>
        <w:shd w:val="clear" w:color="auto" w:fill="FFFFFF"/>
        <w:spacing w:before="300"/>
        <w:ind w:left="709" w:hanging="425"/>
        <w:jc w:val="both"/>
        <w:outlineLvl w:val="0"/>
        <w:rPr>
          <w:rFonts w:ascii="Cambria" w:hAnsi="Cambria"/>
          <w:color w:val="auto"/>
          <w:sz w:val="22"/>
          <w:szCs w:val="22"/>
        </w:rPr>
      </w:pPr>
      <w:r w:rsidRPr="0064283E">
        <w:rPr>
          <w:rFonts w:ascii="Cambria" w:hAnsi="Cambria"/>
          <w:color w:val="auto"/>
          <w:sz w:val="22"/>
          <w:szCs w:val="22"/>
        </w:rPr>
        <w:t>4.</w:t>
      </w:r>
      <w:r w:rsidR="0068635B">
        <w:rPr>
          <w:rFonts w:ascii="Cambria" w:hAnsi="Cambria"/>
          <w:color w:val="auto"/>
          <w:sz w:val="22"/>
          <w:szCs w:val="22"/>
        </w:rPr>
        <w:t xml:space="preserve">   </w:t>
      </w:r>
      <w:r w:rsidRPr="0064283E">
        <w:rPr>
          <w:rFonts w:ascii="Cambria" w:hAnsi="Cambria"/>
          <w:color w:val="auto"/>
          <w:sz w:val="22"/>
          <w:szCs w:val="22"/>
        </w:rPr>
        <w:t xml:space="preserve">Przetwarzane dane osobowe mogą być pozyskiwane od wykonawców, których dane dotyczą lub innych podmiotów na których zasoby powołują się wykonawcy; przetwarzane dane osobowe obejmują w szczególności imię i nazwisko, adres, NIP, REGON, oraz inne dane osobowe podane przez osobę składającą ofertę i inna korespondencję wpływającą do Zamawiającego </w:t>
      </w:r>
      <w:r w:rsidR="000F3671">
        <w:rPr>
          <w:rFonts w:ascii="Cambria" w:hAnsi="Cambria"/>
          <w:color w:val="auto"/>
          <w:sz w:val="22"/>
          <w:szCs w:val="22"/>
        </w:rPr>
        <w:t>w celu udziału w postępowaniu o </w:t>
      </w:r>
      <w:r w:rsidRPr="0064283E">
        <w:rPr>
          <w:rFonts w:ascii="Cambria" w:hAnsi="Cambria"/>
          <w:color w:val="auto"/>
          <w:sz w:val="22"/>
          <w:szCs w:val="22"/>
        </w:rPr>
        <w:t>udzielenie przedmiotowego zamówienia publicznego;</w:t>
      </w:r>
      <w:r w:rsidR="0064283E" w:rsidRPr="0064283E">
        <w:rPr>
          <w:rFonts w:ascii="Cambria" w:hAnsi="Cambria"/>
          <w:color w:val="auto"/>
          <w:sz w:val="22"/>
          <w:szCs w:val="22"/>
        </w:rPr>
        <w:t xml:space="preserve"> </w:t>
      </w:r>
    </w:p>
    <w:p w:rsidR="00DE101F" w:rsidRDefault="003C55E7" w:rsidP="000F3671">
      <w:pPr>
        <w:widowControl/>
        <w:shd w:val="clear" w:color="auto" w:fill="FFFFFF"/>
        <w:spacing w:before="300"/>
        <w:ind w:left="709" w:hanging="425"/>
        <w:jc w:val="both"/>
        <w:outlineLvl w:val="0"/>
        <w:rPr>
          <w:rFonts w:ascii="Cambria" w:hAnsi="Cambria"/>
          <w:color w:val="auto"/>
          <w:sz w:val="22"/>
          <w:szCs w:val="22"/>
        </w:rPr>
      </w:pPr>
      <w:r w:rsidRPr="0064283E">
        <w:rPr>
          <w:rFonts w:ascii="Cambria" w:hAnsi="Cambria"/>
          <w:color w:val="auto"/>
          <w:sz w:val="22"/>
          <w:szCs w:val="22"/>
        </w:rPr>
        <w:t xml:space="preserve">5. </w:t>
      </w:r>
      <w:r w:rsidR="000F3671">
        <w:rPr>
          <w:rFonts w:ascii="Cambria" w:hAnsi="Cambria"/>
          <w:color w:val="auto"/>
          <w:sz w:val="22"/>
          <w:szCs w:val="22"/>
        </w:rPr>
        <w:t xml:space="preserve">   </w:t>
      </w:r>
      <w:r w:rsidRPr="0064283E">
        <w:rPr>
          <w:rFonts w:ascii="Cambria" w:hAnsi="Cambria"/>
          <w:color w:val="auto"/>
          <w:sz w:val="22"/>
          <w:szCs w:val="22"/>
        </w:rPr>
        <w:t xml:space="preserve">Odbiorcami Pani/Pana danych osobowych będą podmioty upoważnione na podstawie przepisów prawa lub wykonujące zadania realizowane w interesie publicznym, osoby lub podmioty, którym udostępniona zostanie dokumentacja postępowania w oparciu przepisów prawa w tym o ustawy o dostępie do informacji publicznej z dnia 6 września 2001 r. (Dz.U.2018.1330 </w:t>
      </w:r>
      <w:proofErr w:type="spellStart"/>
      <w:r w:rsidRPr="0064283E">
        <w:rPr>
          <w:rFonts w:ascii="Cambria" w:hAnsi="Cambria"/>
          <w:color w:val="auto"/>
          <w:sz w:val="22"/>
          <w:szCs w:val="22"/>
        </w:rPr>
        <w:t>t.j</w:t>
      </w:r>
      <w:proofErr w:type="spellEnd"/>
      <w:r w:rsidRPr="0064283E">
        <w:rPr>
          <w:rFonts w:ascii="Cambria" w:hAnsi="Cambria"/>
          <w:color w:val="auto"/>
          <w:sz w:val="22"/>
          <w:szCs w:val="22"/>
        </w:rPr>
        <w:t xml:space="preserve">.) ustawy z dnia 27 sierpnia 2009 r. o finansach publicznych (Dz.U.2019.869 </w:t>
      </w:r>
      <w:proofErr w:type="spellStart"/>
      <w:r w:rsidRPr="0064283E">
        <w:rPr>
          <w:rFonts w:ascii="Cambria" w:hAnsi="Cambria"/>
          <w:color w:val="auto"/>
          <w:sz w:val="22"/>
          <w:szCs w:val="22"/>
        </w:rPr>
        <w:t>t.j</w:t>
      </w:r>
      <w:proofErr w:type="spellEnd"/>
      <w:r w:rsidRPr="0064283E">
        <w:rPr>
          <w:rFonts w:ascii="Cambria" w:hAnsi="Cambria"/>
          <w:color w:val="auto"/>
          <w:sz w:val="22"/>
          <w:szCs w:val="22"/>
        </w:rPr>
        <w:t>.) oraz operator pocztowy/ kurier; inne podmioty z którymi Administrator zawarł umowy powierzenia danych (w tym świadczącym usługi prawnicze, audytowe, informatyczne niszczenia dokumentów),</w:t>
      </w:r>
    </w:p>
    <w:p w:rsidR="00A44787" w:rsidRPr="0064283E" w:rsidRDefault="003C55E7" w:rsidP="0068635B">
      <w:pPr>
        <w:widowControl/>
        <w:shd w:val="clear" w:color="auto" w:fill="FFFFFF"/>
        <w:spacing w:before="300"/>
        <w:ind w:left="709" w:hanging="425"/>
        <w:jc w:val="both"/>
        <w:outlineLvl w:val="0"/>
        <w:rPr>
          <w:rFonts w:ascii="Cambria" w:hAnsi="Cambria"/>
          <w:color w:val="auto"/>
          <w:sz w:val="22"/>
          <w:szCs w:val="22"/>
        </w:rPr>
      </w:pPr>
      <w:r w:rsidRPr="0064283E">
        <w:rPr>
          <w:rFonts w:ascii="Cambria" w:hAnsi="Cambria"/>
          <w:color w:val="auto"/>
          <w:sz w:val="22"/>
          <w:szCs w:val="22"/>
        </w:rPr>
        <w:lastRenderedPageBreak/>
        <w:t xml:space="preserve">6. </w:t>
      </w:r>
      <w:r w:rsidR="0068635B">
        <w:rPr>
          <w:rFonts w:ascii="Cambria" w:hAnsi="Cambria"/>
          <w:color w:val="auto"/>
          <w:sz w:val="22"/>
          <w:szCs w:val="22"/>
        </w:rPr>
        <w:t xml:space="preserve">      </w:t>
      </w:r>
      <w:r w:rsidRPr="0064283E">
        <w:rPr>
          <w:rFonts w:ascii="Cambria" w:hAnsi="Cambria"/>
          <w:color w:val="auto"/>
          <w:sz w:val="22"/>
          <w:szCs w:val="22"/>
        </w:rPr>
        <w:t>Pani/Pana dane osobowe będą przechowywane przez okres prowadzenia postępowania o udzielenie zamówienia publicznego oraz po jego zakończeniu zgodnej z przepisami dotyczącymi archiwizacji (5 lat  zgodnie z instrukcją kancelaryjną oraz przez okres 10 lat w przypadku dofinansowania zamówienia ze środków UE) .</w:t>
      </w:r>
    </w:p>
    <w:p w:rsidR="003C55E7" w:rsidRPr="0064283E" w:rsidRDefault="003C55E7" w:rsidP="003760B3">
      <w:pPr>
        <w:pStyle w:val="NormalnyWeb"/>
        <w:ind w:left="709" w:hanging="425"/>
        <w:jc w:val="both"/>
        <w:rPr>
          <w:rFonts w:ascii="Cambria" w:hAnsi="Cambria"/>
          <w:sz w:val="22"/>
          <w:szCs w:val="22"/>
        </w:rPr>
      </w:pPr>
      <w:r w:rsidRPr="0064283E">
        <w:rPr>
          <w:rFonts w:ascii="Cambria" w:hAnsi="Cambria"/>
          <w:sz w:val="22"/>
          <w:szCs w:val="22"/>
        </w:rPr>
        <w:t xml:space="preserve">7. </w:t>
      </w:r>
      <w:r w:rsidR="003760B3">
        <w:rPr>
          <w:rFonts w:ascii="Cambria" w:hAnsi="Cambria"/>
          <w:sz w:val="22"/>
          <w:szCs w:val="22"/>
        </w:rPr>
        <w:t xml:space="preserve"> </w:t>
      </w:r>
      <w:r w:rsidRPr="0064283E">
        <w:rPr>
          <w:rFonts w:ascii="Cambria" w:hAnsi="Cambria"/>
          <w:sz w:val="22"/>
          <w:szCs w:val="22"/>
        </w:rPr>
        <w:t>Podanie przez Panią/Pana danych osobowych jest obowiązkowe a konsekwencją niepodania danych osobowych będzie niemożność udzielenie zamówienia/zlecenia i/lub zawarcia umowy.</w:t>
      </w:r>
    </w:p>
    <w:p w:rsidR="003C55E7" w:rsidRPr="0064283E" w:rsidRDefault="0068635B" w:rsidP="003760B3">
      <w:pPr>
        <w:pStyle w:val="NormalnyWeb"/>
        <w:ind w:left="709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8. </w:t>
      </w:r>
      <w:r w:rsidR="003C55E7" w:rsidRPr="0064283E">
        <w:rPr>
          <w:rFonts w:ascii="Cambria" w:hAnsi="Cambria"/>
          <w:sz w:val="22"/>
          <w:szCs w:val="22"/>
        </w:rPr>
        <w:t>Pani/Pana dane osobowe nie będą wykorzystywane do zautomatyzowanego podejmowania decyzji ani profilowania, o którym mowa w art. 22 RODO.</w:t>
      </w:r>
    </w:p>
    <w:p w:rsidR="00A44787" w:rsidRDefault="00A44787" w:rsidP="004D2308">
      <w:pPr>
        <w:pStyle w:val="NormalnyWeb"/>
        <w:ind w:left="357"/>
        <w:jc w:val="both"/>
        <w:rPr>
          <w:rFonts w:ascii="Cambria" w:hAnsi="Cambria"/>
          <w:sz w:val="22"/>
          <w:szCs w:val="22"/>
        </w:rPr>
      </w:pPr>
    </w:p>
    <w:p w:rsidR="003C55E7" w:rsidRPr="0064283E" w:rsidRDefault="003C55E7" w:rsidP="004D2308">
      <w:pPr>
        <w:pStyle w:val="NormalnyWeb"/>
        <w:ind w:left="357"/>
        <w:jc w:val="both"/>
        <w:rPr>
          <w:rFonts w:ascii="Cambria" w:hAnsi="Cambria"/>
          <w:sz w:val="22"/>
          <w:szCs w:val="22"/>
        </w:rPr>
      </w:pPr>
      <w:r w:rsidRPr="0064283E">
        <w:rPr>
          <w:rFonts w:ascii="Cambria" w:hAnsi="Cambria"/>
          <w:sz w:val="22"/>
          <w:szCs w:val="22"/>
        </w:rPr>
        <w:t>9. Posiada Pani/Pan:</w:t>
      </w:r>
    </w:p>
    <w:p w:rsidR="003C55E7" w:rsidRPr="0064283E" w:rsidRDefault="003C55E7" w:rsidP="004D2308">
      <w:pPr>
        <w:widowControl/>
        <w:numPr>
          <w:ilvl w:val="0"/>
          <w:numId w:val="22"/>
        </w:numPr>
        <w:spacing w:before="100" w:beforeAutospacing="1" w:after="100" w:afterAutospacing="1"/>
        <w:ind w:left="1077"/>
        <w:jc w:val="both"/>
        <w:rPr>
          <w:rFonts w:ascii="Cambria" w:hAnsi="Cambria"/>
          <w:color w:val="auto"/>
          <w:sz w:val="22"/>
          <w:szCs w:val="22"/>
        </w:rPr>
      </w:pPr>
      <w:r w:rsidRPr="0064283E">
        <w:rPr>
          <w:rFonts w:ascii="Cambria" w:hAnsi="Cambria"/>
          <w:color w:val="auto"/>
          <w:sz w:val="22"/>
          <w:szCs w:val="22"/>
        </w:rPr>
        <w:t>na podstawie art. 15 RODO prawo dostępu do danych osobowych Pani/Pana dotyczących;</w:t>
      </w:r>
    </w:p>
    <w:p w:rsidR="003C55E7" w:rsidRPr="0064283E" w:rsidRDefault="003C55E7" w:rsidP="004D2308">
      <w:pPr>
        <w:widowControl/>
        <w:numPr>
          <w:ilvl w:val="0"/>
          <w:numId w:val="22"/>
        </w:numPr>
        <w:spacing w:before="100" w:beforeAutospacing="1" w:after="100" w:afterAutospacing="1"/>
        <w:ind w:left="1077"/>
        <w:jc w:val="both"/>
        <w:rPr>
          <w:rFonts w:ascii="Cambria" w:hAnsi="Cambria"/>
          <w:color w:val="auto"/>
          <w:sz w:val="22"/>
          <w:szCs w:val="22"/>
        </w:rPr>
      </w:pPr>
      <w:r w:rsidRPr="0064283E">
        <w:rPr>
          <w:rFonts w:ascii="Cambria" w:hAnsi="Cambria"/>
          <w:color w:val="auto"/>
          <w:sz w:val="22"/>
          <w:szCs w:val="22"/>
        </w:rPr>
        <w:t>na podstawie art. 16 RODO prawo do sprostowania Pani/Pana danych osobowych**;</w:t>
      </w:r>
    </w:p>
    <w:p w:rsidR="003C55E7" w:rsidRPr="0064283E" w:rsidRDefault="003C55E7" w:rsidP="004D2308">
      <w:pPr>
        <w:widowControl/>
        <w:numPr>
          <w:ilvl w:val="0"/>
          <w:numId w:val="22"/>
        </w:numPr>
        <w:spacing w:before="100" w:beforeAutospacing="1" w:after="100" w:afterAutospacing="1"/>
        <w:ind w:left="1077"/>
        <w:jc w:val="both"/>
        <w:rPr>
          <w:rFonts w:ascii="Cambria" w:hAnsi="Cambria"/>
          <w:color w:val="auto"/>
          <w:sz w:val="22"/>
          <w:szCs w:val="22"/>
        </w:rPr>
      </w:pPr>
      <w:r w:rsidRPr="0064283E">
        <w:rPr>
          <w:rFonts w:ascii="Cambria" w:hAnsi="Cambria"/>
          <w:color w:val="auto"/>
          <w:sz w:val="22"/>
          <w:szCs w:val="22"/>
        </w:rPr>
        <w:t>na podstawie art. 18 RODO prawo żądania od administratora ograniczenia przetwarzania danych osobowych z zastrzeżeniem przypadków, o których mowa w art. 18 ust. 2 RODO ***;</w:t>
      </w:r>
    </w:p>
    <w:p w:rsidR="003C55E7" w:rsidRPr="0064283E" w:rsidRDefault="003C55E7" w:rsidP="004D2308">
      <w:pPr>
        <w:widowControl/>
        <w:numPr>
          <w:ilvl w:val="0"/>
          <w:numId w:val="22"/>
        </w:numPr>
        <w:spacing w:before="100" w:beforeAutospacing="1" w:after="100" w:afterAutospacing="1"/>
        <w:ind w:left="1077"/>
        <w:jc w:val="both"/>
        <w:rPr>
          <w:rFonts w:ascii="Cambria" w:hAnsi="Cambria"/>
          <w:color w:val="auto"/>
          <w:sz w:val="22"/>
          <w:szCs w:val="22"/>
        </w:rPr>
      </w:pPr>
      <w:r w:rsidRPr="0064283E">
        <w:rPr>
          <w:rFonts w:ascii="Cambria" w:hAnsi="Cambria"/>
          <w:color w:val="auto"/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3C55E7" w:rsidRPr="0064283E" w:rsidRDefault="003C55E7" w:rsidP="004D2308">
      <w:pPr>
        <w:pStyle w:val="NormalnyWeb"/>
        <w:ind w:left="600"/>
        <w:jc w:val="both"/>
        <w:rPr>
          <w:rFonts w:ascii="Cambria" w:hAnsi="Cambria"/>
          <w:sz w:val="22"/>
          <w:szCs w:val="22"/>
        </w:rPr>
      </w:pPr>
      <w:r w:rsidRPr="0064283E">
        <w:rPr>
          <w:rFonts w:ascii="Cambria" w:hAnsi="Cambria"/>
          <w:sz w:val="22"/>
          <w:szCs w:val="22"/>
        </w:rPr>
        <w:t>nie przysługuje Pani/Panu:</w:t>
      </w:r>
    </w:p>
    <w:p w:rsidR="003C55E7" w:rsidRPr="0064283E" w:rsidRDefault="003C55E7" w:rsidP="004D2308">
      <w:pPr>
        <w:widowControl/>
        <w:numPr>
          <w:ilvl w:val="0"/>
          <w:numId w:val="23"/>
        </w:numPr>
        <w:spacing w:before="100" w:beforeAutospacing="1" w:after="100" w:afterAutospacing="1"/>
        <w:ind w:left="1320"/>
        <w:jc w:val="both"/>
        <w:rPr>
          <w:rFonts w:ascii="Cambria" w:hAnsi="Cambria"/>
          <w:color w:val="auto"/>
          <w:sz w:val="22"/>
          <w:szCs w:val="22"/>
        </w:rPr>
      </w:pPr>
      <w:r w:rsidRPr="0064283E">
        <w:rPr>
          <w:rFonts w:ascii="Cambria" w:hAnsi="Cambria"/>
          <w:color w:val="auto"/>
          <w:sz w:val="22"/>
          <w:szCs w:val="22"/>
        </w:rPr>
        <w:t>w związku z art. 17 ust. 3 lit. b, d lub e RODO prawo do usunięcia danych osobowych;</w:t>
      </w:r>
    </w:p>
    <w:p w:rsidR="003C55E7" w:rsidRPr="0064283E" w:rsidRDefault="003C55E7" w:rsidP="004D2308">
      <w:pPr>
        <w:widowControl/>
        <w:numPr>
          <w:ilvl w:val="0"/>
          <w:numId w:val="23"/>
        </w:numPr>
        <w:spacing w:before="100" w:beforeAutospacing="1" w:after="100" w:afterAutospacing="1"/>
        <w:ind w:left="1320"/>
        <w:jc w:val="both"/>
        <w:rPr>
          <w:rFonts w:ascii="Cambria" w:hAnsi="Cambria"/>
          <w:color w:val="auto"/>
          <w:sz w:val="22"/>
          <w:szCs w:val="22"/>
        </w:rPr>
      </w:pPr>
      <w:r w:rsidRPr="0064283E">
        <w:rPr>
          <w:rFonts w:ascii="Cambria" w:hAnsi="Cambria"/>
          <w:color w:val="auto"/>
          <w:sz w:val="22"/>
          <w:szCs w:val="22"/>
        </w:rPr>
        <w:t>prawo do przenoszenia danych osobowych, o którym mowa w art. 20 RODO;</w:t>
      </w:r>
    </w:p>
    <w:p w:rsidR="003C55E7" w:rsidRPr="0064283E" w:rsidRDefault="003C55E7" w:rsidP="004D2308">
      <w:pPr>
        <w:widowControl/>
        <w:numPr>
          <w:ilvl w:val="0"/>
          <w:numId w:val="23"/>
        </w:numPr>
        <w:spacing w:before="100" w:beforeAutospacing="1" w:after="100" w:afterAutospacing="1"/>
        <w:ind w:left="1320"/>
        <w:jc w:val="both"/>
        <w:rPr>
          <w:rFonts w:ascii="Cambria" w:hAnsi="Cambria"/>
          <w:color w:val="auto"/>
          <w:sz w:val="22"/>
          <w:szCs w:val="22"/>
        </w:rPr>
      </w:pPr>
      <w:r w:rsidRPr="0064283E">
        <w:rPr>
          <w:rStyle w:val="Pogrubienie"/>
          <w:rFonts w:ascii="Cambria" w:hAnsi="Cambria"/>
          <w:color w:val="auto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64283E">
        <w:rPr>
          <w:rFonts w:ascii="Cambria" w:hAnsi="Cambria"/>
          <w:color w:val="auto"/>
          <w:sz w:val="22"/>
          <w:szCs w:val="22"/>
        </w:rPr>
        <w:t>.</w:t>
      </w:r>
    </w:p>
    <w:p w:rsidR="003C55E7" w:rsidRPr="0064283E" w:rsidRDefault="003C55E7" w:rsidP="004D2308">
      <w:pPr>
        <w:pStyle w:val="NormalnyWeb"/>
        <w:jc w:val="both"/>
        <w:rPr>
          <w:rFonts w:ascii="Cambria" w:hAnsi="Cambria"/>
          <w:sz w:val="22"/>
          <w:szCs w:val="22"/>
        </w:rPr>
      </w:pPr>
      <w:r w:rsidRPr="0064283E">
        <w:rPr>
          <w:rStyle w:val="Uwydatnienie"/>
          <w:rFonts w:ascii="Cambria" w:hAnsi="Cambria"/>
          <w:b/>
          <w:bCs/>
          <w:sz w:val="22"/>
          <w:szCs w:val="22"/>
          <w:vertAlign w:val="superscript"/>
        </w:rPr>
        <w:t xml:space="preserve">** </w:t>
      </w:r>
      <w:r w:rsidRPr="0064283E">
        <w:rPr>
          <w:rStyle w:val="Uwydatnienie"/>
          <w:rFonts w:ascii="Cambria" w:hAnsi="Cambria"/>
          <w:b/>
          <w:bCs/>
          <w:sz w:val="22"/>
          <w:szCs w:val="22"/>
        </w:rPr>
        <w:t>Wyjaśnienie:</w:t>
      </w:r>
      <w:r w:rsidRPr="0064283E">
        <w:rPr>
          <w:rStyle w:val="Uwydatnienie"/>
          <w:rFonts w:ascii="Cambria" w:hAnsi="Cambria"/>
          <w:sz w:val="22"/>
          <w:szCs w:val="22"/>
        </w:rPr>
        <w:t xml:space="preserve"> skorzystanie z prawa do sprostowania nie może skutkować zmianą wyniku postępowania o udzielenie zamówienia publicznego ani zmianą postanowień umowy w zakresie niezgodnym z przepisami  oraz nie może naruszać integralności dokumentacji postępowania w tym protokołu oraz jego załączników.</w:t>
      </w:r>
    </w:p>
    <w:p w:rsidR="003C55E7" w:rsidRPr="0064283E" w:rsidRDefault="003C55E7" w:rsidP="004D2308">
      <w:pPr>
        <w:pStyle w:val="NormalnyWeb"/>
        <w:jc w:val="both"/>
        <w:rPr>
          <w:rFonts w:ascii="Cambria" w:hAnsi="Cambria"/>
          <w:sz w:val="22"/>
          <w:szCs w:val="22"/>
        </w:rPr>
      </w:pPr>
      <w:r w:rsidRPr="0064283E">
        <w:rPr>
          <w:rStyle w:val="Uwydatnienie"/>
          <w:rFonts w:ascii="Cambria" w:hAnsi="Cambria"/>
          <w:b/>
          <w:bCs/>
          <w:sz w:val="22"/>
          <w:szCs w:val="22"/>
          <w:vertAlign w:val="superscript"/>
        </w:rPr>
        <w:t xml:space="preserve">*** </w:t>
      </w:r>
      <w:r w:rsidRPr="0064283E">
        <w:rPr>
          <w:rStyle w:val="Uwydatnienie"/>
          <w:rFonts w:ascii="Cambria" w:hAnsi="Cambria"/>
          <w:b/>
          <w:bCs/>
          <w:sz w:val="22"/>
          <w:szCs w:val="22"/>
        </w:rPr>
        <w:t>Wyjaśnienie:</w:t>
      </w:r>
      <w:r w:rsidRPr="0064283E">
        <w:rPr>
          <w:rStyle w:val="Uwydatnienie"/>
          <w:rFonts w:ascii="Cambria" w:hAnsi="Cambria"/>
          <w:sz w:val="22"/>
          <w:szCs w:val="22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C55E7" w:rsidRPr="00DE101F" w:rsidRDefault="003C55E7" w:rsidP="00DE101F">
      <w:pPr>
        <w:pStyle w:val="NormalnyWeb"/>
        <w:jc w:val="both"/>
        <w:rPr>
          <w:rFonts w:ascii="Cambria" w:hAnsi="Cambria"/>
          <w:sz w:val="22"/>
          <w:szCs w:val="22"/>
        </w:rPr>
      </w:pPr>
      <w:r w:rsidRPr="0064283E">
        <w:rPr>
          <w:rFonts w:ascii="Cambria" w:hAnsi="Cambria"/>
          <w:sz w:val="22"/>
          <w:szCs w:val="22"/>
        </w:rPr>
        <w:t>Zamawiający przypomina o ciążącym na Pani/Panu obowiązku informacyjnym wynikającym z art. 1</w:t>
      </w:r>
      <w:r w:rsidR="007A0A15" w:rsidRPr="0064283E">
        <w:rPr>
          <w:rFonts w:ascii="Cambria" w:hAnsi="Cambria"/>
          <w:sz w:val="22"/>
          <w:szCs w:val="22"/>
        </w:rPr>
        <w:t>4 RODO względem osób fizycznych</w:t>
      </w:r>
      <w:r w:rsidRPr="0064283E">
        <w:rPr>
          <w:rFonts w:ascii="Cambria" w:hAnsi="Cambria"/>
          <w:sz w:val="22"/>
          <w:szCs w:val="22"/>
        </w:rPr>
        <w:t>, których dane przekazane zostaną Zamawiającemu w związku z prowadzonym postępowaniem i które Zamawiający pośrednio pozyska od wykonawcy biorącego udział w postępowaniu, chyba że ma zastosowanie co najmniej jedno z  włączeń, o których mowa w art. 14 ust. 5 RODO.</w:t>
      </w:r>
    </w:p>
    <w:sectPr w:rsidR="003C55E7" w:rsidRPr="00DE101F" w:rsidSect="00A44787">
      <w:pgSz w:w="11906" w:h="16838"/>
      <w:pgMar w:top="1417" w:right="141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D82"/>
    <w:multiLevelType w:val="hybridMultilevel"/>
    <w:tmpl w:val="77FA278A"/>
    <w:lvl w:ilvl="0" w:tplc="46F8F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6249"/>
    <w:multiLevelType w:val="multilevel"/>
    <w:tmpl w:val="BF08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17ED3"/>
    <w:multiLevelType w:val="hybridMultilevel"/>
    <w:tmpl w:val="8ECEEF96"/>
    <w:lvl w:ilvl="0" w:tplc="08A875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D6230"/>
    <w:multiLevelType w:val="hybridMultilevel"/>
    <w:tmpl w:val="3DE60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322BD"/>
    <w:multiLevelType w:val="hybridMultilevel"/>
    <w:tmpl w:val="91DAF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239A8"/>
    <w:multiLevelType w:val="hybridMultilevel"/>
    <w:tmpl w:val="25B2A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11089"/>
    <w:multiLevelType w:val="hybridMultilevel"/>
    <w:tmpl w:val="76CC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464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1661B8"/>
    <w:multiLevelType w:val="multilevel"/>
    <w:tmpl w:val="37589A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0372D2"/>
    <w:multiLevelType w:val="multilevel"/>
    <w:tmpl w:val="45F89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FC678A"/>
    <w:multiLevelType w:val="multilevel"/>
    <w:tmpl w:val="B04E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933739"/>
    <w:multiLevelType w:val="hybridMultilevel"/>
    <w:tmpl w:val="72EE95D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EC78DF"/>
    <w:multiLevelType w:val="multilevel"/>
    <w:tmpl w:val="CBE8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A93C16"/>
    <w:multiLevelType w:val="hybridMultilevel"/>
    <w:tmpl w:val="C56AF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92C79"/>
    <w:multiLevelType w:val="multilevel"/>
    <w:tmpl w:val="A42A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F161BE"/>
    <w:multiLevelType w:val="hybridMultilevel"/>
    <w:tmpl w:val="7F1E3434"/>
    <w:lvl w:ilvl="0" w:tplc="3D58A65C">
      <w:start w:val="1"/>
      <w:numFmt w:val="decimal"/>
      <w:lvlText w:val="%1."/>
      <w:lvlJc w:val="left"/>
      <w:pPr>
        <w:ind w:left="720" w:hanging="360"/>
      </w:pPr>
      <w:rPr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A3A0F"/>
    <w:multiLevelType w:val="hybridMultilevel"/>
    <w:tmpl w:val="F33C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D43D7"/>
    <w:multiLevelType w:val="hybridMultilevel"/>
    <w:tmpl w:val="28F810A8"/>
    <w:lvl w:ilvl="0" w:tplc="4030C568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8371A4"/>
    <w:multiLevelType w:val="hybridMultilevel"/>
    <w:tmpl w:val="E5E2A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821DD"/>
    <w:multiLevelType w:val="hybridMultilevel"/>
    <w:tmpl w:val="9F1A2D08"/>
    <w:lvl w:ilvl="0" w:tplc="DFE62ABE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334CC"/>
    <w:multiLevelType w:val="multilevel"/>
    <w:tmpl w:val="58CAA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2878D0"/>
    <w:multiLevelType w:val="hybridMultilevel"/>
    <w:tmpl w:val="0E10CF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2AC4F17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"/>
  </w:num>
  <w:num w:numId="7">
    <w:abstractNumId w:val="11"/>
  </w:num>
  <w:num w:numId="8">
    <w:abstractNumId w:val="17"/>
  </w:num>
  <w:num w:numId="9">
    <w:abstractNumId w:val="5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3"/>
  </w:num>
  <w:num w:numId="13">
    <w:abstractNumId w:val="3"/>
  </w:num>
  <w:num w:numId="14">
    <w:abstractNumId w:val="15"/>
  </w:num>
  <w:num w:numId="15">
    <w:abstractNumId w:val="16"/>
  </w:num>
  <w:num w:numId="16">
    <w:abstractNumId w:val="0"/>
  </w:num>
  <w:num w:numId="1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4"/>
  </w:num>
  <w:num w:numId="23">
    <w:abstractNumId w:val="9"/>
  </w:num>
  <w:num w:numId="24">
    <w:abstractNumId w:val="4"/>
  </w:num>
  <w:num w:numId="25">
    <w:abstractNumId w:val="10"/>
  </w:num>
  <w:num w:numId="26">
    <w:abstractNumId w:val="1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32F"/>
    <w:rsid w:val="00000837"/>
    <w:rsid w:val="000063BD"/>
    <w:rsid w:val="00013074"/>
    <w:rsid w:val="0001632F"/>
    <w:rsid w:val="00020F0E"/>
    <w:rsid w:val="00023B95"/>
    <w:rsid w:val="00030956"/>
    <w:rsid w:val="000342E4"/>
    <w:rsid w:val="00045071"/>
    <w:rsid w:val="0005500B"/>
    <w:rsid w:val="00072857"/>
    <w:rsid w:val="0007482E"/>
    <w:rsid w:val="00076BE7"/>
    <w:rsid w:val="000774CA"/>
    <w:rsid w:val="000951EC"/>
    <w:rsid w:val="000B00B9"/>
    <w:rsid w:val="000D414A"/>
    <w:rsid w:val="000E107E"/>
    <w:rsid w:val="000E17E4"/>
    <w:rsid w:val="000F3671"/>
    <w:rsid w:val="00103E1C"/>
    <w:rsid w:val="001043AD"/>
    <w:rsid w:val="00105F65"/>
    <w:rsid w:val="0013425B"/>
    <w:rsid w:val="00153856"/>
    <w:rsid w:val="00156102"/>
    <w:rsid w:val="0018612C"/>
    <w:rsid w:val="001949D0"/>
    <w:rsid w:val="0019657E"/>
    <w:rsid w:val="001A7438"/>
    <w:rsid w:val="001B2630"/>
    <w:rsid w:val="001C6FE3"/>
    <w:rsid w:val="001E1B0F"/>
    <w:rsid w:val="001F2F44"/>
    <w:rsid w:val="002161ED"/>
    <w:rsid w:val="00222332"/>
    <w:rsid w:val="00222AF2"/>
    <w:rsid w:val="00226B44"/>
    <w:rsid w:val="00235703"/>
    <w:rsid w:val="002358BA"/>
    <w:rsid w:val="00243B5E"/>
    <w:rsid w:val="00252D33"/>
    <w:rsid w:val="00255E44"/>
    <w:rsid w:val="002611A3"/>
    <w:rsid w:val="002824AA"/>
    <w:rsid w:val="00292366"/>
    <w:rsid w:val="00292F13"/>
    <w:rsid w:val="002B40C9"/>
    <w:rsid w:val="002E4175"/>
    <w:rsid w:val="002F116E"/>
    <w:rsid w:val="00301B47"/>
    <w:rsid w:val="00304674"/>
    <w:rsid w:val="00311D52"/>
    <w:rsid w:val="00317D86"/>
    <w:rsid w:val="0032222B"/>
    <w:rsid w:val="003460E8"/>
    <w:rsid w:val="003760B3"/>
    <w:rsid w:val="003A2EEA"/>
    <w:rsid w:val="003B47EA"/>
    <w:rsid w:val="003C3682"/>
    <w:rsid w:val="003C55E7"/>
    <w:rsid w:val="003E3B85"/>
    <w:rsid w:val="003E7FE2"/>
    <w:rsid w:val="004176FD"/>
    <w:rsid w:val="00420BBA"/>
    <w:rsid w:val="0042747C"/>
    <w:rsid w:val="0043163E"/>
    <w:rsid w:val="00431C16"/>
    <w:rsid w:val="00453BA2"/>
    <w:rsid w:val="00455F45"/>
    <w:rsid w:val="00462B65"/>
    <w:rsid w:val="004646A2"/>
    <w:rsid w:val="00483241"/>
    <w:rsid w:val="004869F7"/>
    <w:rsid w:val="00490178"/>
    <w:rsid w:val="00496283"/>
    <w:rsid w:val="004A5B5D"/>
    <w:rsid w:val="004B6854"/>
    <w:rsid w:val="004C3A2A"/>
    <w:rsid w:val="004D2308"/>
    <w:rsid w:val="004D7EB3"/>
    <w:rsid w:val="00524C96"/>
    <w:rsid w:val="00532920"/>
    <w:rsid w:val="005623C8"/>
    <w:rsid w:val="00581409"/>
    <w:rsid w:val="005A44B8"/>
    <w:rsid w:val="005C6092"/>
    <w:rsid w:val="005F2C8E"/>
    <w:rsid w:val="005F6C33"/>
    <w:rsid w:val="0061382B"/>
    <w:rsid w:val="00632C81"/>
    <w:rsid w:val="0063376D"/>
    <w:rsid w:val="0064283E"/>
    <w:rsid w:val="00646D40"/>
    <w:rsid w:val="0068113C"/>
    <w:rsid w:val="0068635B"/>
    <w:rsid w:val="00692CD7"/>
    <w:rsid w:val="006D2C9E"/>
    <w:rsid w:val="006E03DB"/>
    <w:rsid w:val="006E22E2"/>
    <w:rsid w:val="007112AB"/>
    <w:rsid w:val="00711770"/>
    <w:rsid w:val="00713E9D"/>
    <w:rsid w:val="00724C6E"/>
    <w:rsid w:val="007252B2"/>
    <w:rsid w:val="00732272"/>
    <w:rsid w:val="0074749B"/>
    <w:rsid w:val="00757F70"/>
    <w:rsid w:val="00767386"/>
    <w:rsid w:val="00777E8C"/>
    <w:rsid w:val="0078380C"/>
    <w:rsid w:val="00785964"/>
    <w:rsid w:val="007968A7"/>
    <w:rsid w:val="007A0A15"/>
    <w:rsid w:val="007B6883"/>
    <w:rsid w:val="007D50D9"/>
    <w:rsid w:val="007D7D56"/>
    <w:rsid w:val="007E3C47"/>
    <w:rsid w:val="007E5E01"/>
    <w:rsid w:val="007F5C12"/>
    <w:rsid w:val="00816802"/>
    <w:rsid w:val="008213A5"/>
    <w:rsid w:val="008275E3"/>
    <w:rsid w:val="00830A3A"/>
    <w:rsid w:val="008321C7"/>
    <w:rsid w:val="008335C6"/>
    <w:rsid w:val="00833ADD"/>
    <w:rsid w:val="008377C3"/>
    <w:rsid w:val="0085599C"/>
    <w:rsid w:val="008A0019"/>
    <w:rsid w:val="008A128E"/>
    <w:rsid w:val="008C6E3D"/>
    <w:rsid w:val="008D3AD6"/>
    <w:rsid w:val="00904A49"/>
    <w:rsid w:val="00905B86"/>
    <w:rsid w:val="009140A3"/>
    <w:rsid w:val="009277F0"/>
    <w:rsid w:val="0093340C"/>
    <w:rsid w:val="00946F4B"/>
    <w:rsid w:val="00953BF4"/>
    <w:rsid w:val="00972588"/>
    <w:rsid w:val="00981931"/>
    <w:rsid w:val="009853EA"/>
    <w:rsid w:val="00985A86"/>
    <w:rsid w:val="00995FC2"/>
    <w:rsid w:val="009B45D0"/>
    <w:rsid w:val="009C237D"/>
    <w:rsid w:val="009C7BA2"/>
    <w:rsid w:val="009D0194"/>
    <w:rsid w:val="00A007B3"/>
    <w:rsid w:val="00A1106E"/>
    <w:rsid w:val="00A13CA7"/>
    <w:rsid w:val="00A23EC4"/>
    <w:rsid w:val="00A31ACB"/>
    <w:rsid w:val="00A33227"/>
    <w:rsid w:val="00A44787"/>
    <w:rsid w:val="00A449E5"/>
    <w:rsid w:val="00A501DF"/>
    <w:rsid w:val="00A624E8"/>
    <w:rsid w:val="00A66C1A"/>
    <w:rsid w:val="00A713BF"/>
    <w:rsid w:val="00A754A3"/>
    <w:rsid w:val="00A75535"/>
    <w:rsid w:val="00A76DB1"/>
    <w:rsid w:val="00A77FF2"/>
    <w:rsid w:val="00A82A75"/>
    <w:rsid w:val="00A85647"/>
    <w:rsid w:val="00A878E3"/>
    <w:rsid w:val="00A929F7"/>
    <w:rsid w:val="00AB2127"/>
    <w:rsid w:val="00AB2C1E"/>
    <w:rsid w:val="00AB471C"/>
    <w:rsid w:val="00AB56C1"/>
    <w:rsid w:val="00AC21EF"/>
    <w:rsid w:val="00AC4BB6"/>
    <w:rsid w:val="00AC79CB"/>
    <w:rsid w:val="00AD01B6"/>
    <w:rsid w:val="00AE2B24"/>
    <w:rsid w:val="00AF298F"/>
    <w:rsid w:val="00B218F6"/>
    <w:rsid w:val="00B26443"/>
    <w:rsid w:val="00B368C2"/>
    <w:rsid w:val="00B42F10"/>
    <w:rsid w:val="00B46B9C"/>
    <w:rsid w:val="00B6092E"/>
    <w:rsid w:val="00B60D00"/>
    <w:rsid w:val="00B71CD7"/>
    <w:rsid w:val="00B8257B"/>
    <w:rsid w:val="00B868ED"/>
    <w:rsid w:val="00B95608"/>
    <w:rsid w:val="00BA2BE1"/>
    <w:rsid w:val="00BA56ED"/>
    <w:rsid w:val="00BB6FE1"/>
    <w:rsid w:val="00BC1224"/>
    <w:rsid w:val="00BC502D"/>
    <w:rsid w:val="00BD1993"/>
    <w:rsid w:val="00BD7852"/>
    <w:rsid w:val="00BE46A6"/>
    <w:rsid w:val="00BE4F4D"/>
    <w:rsid w:val="00BF04FC"/>
    <w:rsid w:val="00BF47F9"/>
    <w:rsid w:val="00BF4C6D"/>
    <w:rsid w:val="00BF7A41"/>
    <w:rsid w:val="00C12AF5"/>
    <w:rsid w:val="00C172D3"/>
    <w:rsid w:val="00C8703F"/>
    <w:rsid w:val="00C8759A"/>
    <w:rsid w:val="00C95A14"/>
    <w:rsid w:val="00CB0077"/>
    <w:rsid w:val="00CB302B"/>
    <w:rsid w:val="00CD19BD"/>
    <w:rsid w:val="00D141AF"/>
    <w:rsid w:val="00D44341"/>
    <w:rsid w:val="00D51B1F"/>
    <w:rsid w:val="00D52232"/>
    <w:rsid w:val="00D84DA4"/>
    <w:rsid w:val="00D8666F"/>
    <w:rsid w:val="00DA163D"/>
    <w:rsid w:val="00DB5757"/>
    <w:rsid w:val="00DB6819"/>
    <w:rsid w:val="00DB6911"/>
    <w:rsid w:val="00DB784A"/>
    <w:rsid w:val="00DE101F"/>
    <w:rsid w:val="00DE751F"/>
    <w:rsid w:val="00E021ED"/>
    <w:rsid w:val="00E10D0C"/>
    <w:rsid w:val="00E27CDB"/>
    <w:rsid w:val="00E27FEC"/>
    <w:rsid w:val="00E32880"/>
    <w:rsid w:val="00E357C2"/>
    <w:rsid w:val="00E373CE"/>
    <w:rsid w:val="00E471DA"/>
    <w:rsid w:val="00E57CD0"/>
    <w:rsid w:val="00E77A9B"/>
    <w:rsid w:val="00E80417"/>
    <w:rsid w:val="00E848A4"/>
    <w:rsid w:val="00E9063F"/>
    <w:rsid w:val="00E90D07"/>
    <w:rsid w:val="00E9354A"/>
    <w:rsid w:val="00EA0443"/>
    <w:rsid w:val="00EC07C2"/>
    <w:rsid w:val="00EC19CB"/>
    <w:rsid w:val="00EC23C8"/>
    <w:rsid w:val="00EC67DB"/>
    <w:rsid w:val="00EC772A"/>
    <w:rsid w:val="00EE0A1A"/>
    <w:rsid w:val="00EE2788"/>
    <w:rsid w:val="00F01E7F"/>
    <w:rsid w:val="00F0412F"/>
    <w:rsid w:val="00F05778"/>
    <w:rsid w:val="00F16C8A"/>
    <w:rsid w:val="00F21AEB"/>
    <w:rsid w:val="00F43071"/>
    <w:rsid w:val="00F57DE8"/>
    <w:rsid w:val="00F67F27"/>
    <w:rsid w:val="00F74EBB"/>
    <w:rsid w:val="00F92B61"/>
    <w:rsid w:val="00F945A2"/>
    <w:rsid w:val="00FB1797"/>
    <w:rsid w:val="00FB26E7"/>
    <w:rsid w:val="00FB6DC5"/>
    <w:rsid w:val="00FD43AE"/>
    <w:rsid w:val="00FF37FA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5714"/>
  <w15:docId w15:val="{1770213B-C2B3-4EFE-89B5-DD158B55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DC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63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B6D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B575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63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 w:bidi="pl-PL"/>
    </w:rPr>
  </w:style>
  <w:style w:type="character" w:customStyle="1" w:styleId="Teksttreci">
    <w:name w:val="Tekst treści_"/>
    <w:basedOn w:val="Domylnaczcionkaakapitu"/>
    <w:link w:val="Teksttreci0"/>
    <w:rsid w:val="0001632F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01632F"/>
    <w:pPr>
      <w:spacing w:line="264" w:lineRule="auto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01632F"/>
    <w:rPr>
      <w:color w:val="0563C1" w:themeColor="hyperlink"/>
      <w:u w:val="single"/>
    </w:rPr>
  </w:style>
  <w:style w:type="paragraph" w:customStyle="1" w:styleId="Teksttreci1">
    <w:name w:val="Tekst treści1"/>
    <w:basedOn w:val="Normalny"/>
    <w:uiPriority w:val="99"/>
    <w:rsid w:val="0001632F"/>
    <w:pPr>
      <w:shd w:val="clear" w:color="auto" w:fill="FFFFFF"/>
      <w:spacing w:before="240" w:line="240" w:lineRule="atLeast"/>
      <w:ind w:hanging="480"/>
    </w:pPr>
    <w:rPr>
      <w:rFonts w:ascii="Calibri" w:eastAsia="Calibri" w:hAnsi="Calibri" w:cs="Times New Roman"/>
      <w:color w:val="auto"/>
      <w:sz w:val="19"/>
      <w:szCs w:val="19"/>
      <w:lang w:eastAsia="en-US" w:bidi="ar-SA"/>
    </w:rPr>
  </w:style>
  <w:style w:type="paragraph" w:styleId="Akapitzlist">
    <w:name w:val="List Paragraph"/>
    <w:basedOn w:val="Normalny"/>
    <w:uiPriority w:val="34"/>
    <w:qFormat/>
    <w:rsid w:val="00C172D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DB5757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pl-PL" w:bidi="pl-PL"/>
    </w:rPr>
  </w:style>
  <w:style w:type="character" w:customStyle="1" w:styleId="Normalny1">
    <w:name w:val="Normalny1"/>
    <w:basedOn w:val="Domylnaczcionkaakapitu"/>
    <w:rsid w:val="00DB5757"/>
  </w:style>
  <w:style w:type="character" w:customStyle="1" w:styleId="Nagwek2Znak">
    <w:name w:val="Nagłówek 2 Znak"/>
    <w:basedOn w:val="Domylnaczcionkaakapitu"/>
    <w:link w:val="Nagwek2"/>
    <w:uiPriority w:val="9"/>
    <w:semiHidden/>
    <w:rsid w:val="00FB6DC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3C55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Uwydatnienie">
    <w:name w:val="Emphasis"/>
    <w:basedOn w:val="Domylnaczcionkaakapitu"/>
    <w:uiPriority w:val="20"/>
    <w:qFormat/>
    <w:rsid w:val="003C55E7"/>
    <w:rPr>
      <w:i/>
      <w:iCs/>
    </w:rPr>
  </w:style>
  <w:style w:type="character" w:styleId="Pogrubienie">
    <w:name w:val="Strong"/>
    <w:basedOn w:val="Domylnaczcionkaakapitu"/>
    <w:uiPriority w:val="22"/>
    <w:qFormat/>
    <w:rsid w:val="003C55E7"/>
    <w:rPr>
      <w:b/>
      <w:bCs/>
    </w:rPr>
  </w:style>
  <w:style w:type="character" w:customStyle="1" w:styleId="info-box">
    <w:name w:val="info-box"/>
    <w:basedOn w:val="Domylnaczcionkaakapitu"/>
    <w:rsid w:val="00A501DF"/>
  </w:style>
  <w:style w:type="character" w:customStyle="1" w:styleId="text-normal">
    <w:name w:val="text-normal"/>
    <w:basedOn w:val="Domylnaczcionkaakapitu"/>
    <w:rsid w:val="00A50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0973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200161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12985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5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77799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46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530147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2782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5336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388133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7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9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9282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1273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7216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92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87645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2208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24060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0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6519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03889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9040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7759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9037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342359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822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30763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32799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18094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6308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049874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7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78377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76017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8102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2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4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16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3280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8174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42425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6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6728">
          <w:marLeft w:val="5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5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8883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79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2060">
                                      <w:marLeft w:val="3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239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6392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52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2110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6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2220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2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2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2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92066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99028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6389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9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15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3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7255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8896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141503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85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3408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47294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667923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9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9539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68207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80498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7878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7848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62564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7211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62360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40130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76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23207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7589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61912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8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1622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3801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880693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15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8273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83136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882525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4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69228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208656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25836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4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9314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6412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555325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2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866611">
          <w:marLeft w:val="5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5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934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47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2244">
                                      <w:marLeft w:val="3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77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17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75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828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18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52933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837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7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97933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64071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048696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3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0547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9473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97774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3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8412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2986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97905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9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40064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40340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005235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8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1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6396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9539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65691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9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60674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2375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58893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9184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36414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748806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9997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6021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83950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12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9105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40641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5437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6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5438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206957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93510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13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0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5580">
                  <w:marLeft w:val="0"/>
                  <w:marRight w:val="0"/>
                  <w:marTop w:val="0"/>
                  <w:marBottom w:val="0"/>
                  <w:divBdr>
                    <w:top w:val="single" w:sz="6" w:space="0" w:color="7C8EA3"/>
                    <w:left w:val="none" w:sz="0" w:space="0" w:color="auto"/>
                    <w:bottom w:val="single" w:sz="6" w:space="0" w:color="7C8EA3"/>
                    <w:right w:val="none" w:sz="0" w:space="0" w:color="auto"/>
                  </w:divBdr>
                  <w:divsChild>
                    <w:div w:id="11383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261315">
                      <w:marLeft w:val="3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60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15489">
          <w:marLeft w:val="5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903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53560">
                                      <w:marLeft w:val="3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4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24462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73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58874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73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53983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48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9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karzysko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.ciok@skarzysko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92D16-E098-4C89-B2B4-A58B212EF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 RODO</vt:lpstr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 RODO</dc:title>
  <dc:creator>PUP Skarżysko-Kamienna</dc:creator>
  <cp:lastModifiedBy>Edyta Niziołek-Kiełbasa</cp:lastModifiedBy>
  <cp:revision>3</cp:revision>
  <cp:lastPrinted>2025-01-14T11:41:00Z</cp:lastPrinted>
  <dcterms:created xsi:type="dcterms:W3CDTF">2025-01-31T09:06:00Z</dcterms:created>
  <dcterms:modified xsi:type="dcterms:W3CDTF">2025-02-03T12:01:00Z</dcterms:modified>
</cp:coreProperties>
</file>