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00" w:rsidRDefault="00E94500" w:rsidP="00E94500">
      <w:pPr>
        <w:rPr>
          <w:rFonts w:ascii="Arial Black" w:hAnsi="Arial Black" w:cs="Arial Black"/>
          <w:i/>
        </w:rPr>
      </w:pPr>
      <w:r>
        <w:rPr>
          <w:rFonts w:ascii="Arial Black" w:hAnsi="Arial Black" w:cs="Arial Black"/>
          <w:i/>
          <w:noProof/>
        </w:rPr>
        <w:drawing>
          <wp:inline distT="0" distB="0" distL="0" distR="0" wp14:anchorId="01E4173F">
            <wp:extent cx="577151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500" w:rsidRDefault="00E94500" w:rsidP="00E94500">
      <w:pPr>
        <w:pStyle w:val="Bezodstpw1"/>
        <w:snapToGrid w:val="0"/>
        <w:rPr>
          <w:rFonts w:ascii="Arial Black" w:hAnsi="Arial Black" w:cs="Arial Black"/>
          <w:sz w:val="16"/>
          <w:szCs w:val="16"/>
          <w:lang w:val="pl-PL"/>
        </w:rPr>
      </w:pPr>
    </w:p>
    <w:p w:rsidR="00E94500" w:rsidRDefault="00E94500" w:rsidP="00E94500">
      <w:pPr>
        <w:pStyle w:val="Bezodstpw1"/>
        <w:rPr>
          <w:rFonts w:ascii="Arial Black" w:hAnsi="Arial Black" w:cs="Arial Black"/>
          <w:sz w:val="16"/>
          <w:szCs w:val="16"/>
          <w:lang w:val="pl-PL"/>
        </w:rPr>
      </w:pPr>
    </w:p>
    <w:p w:rsidR="00E94500" w:rsidRDefault="00E94500" w:rsidP="00E94500">
      <w:pPr>
        <w:pStyle w:val="Bezodstpw1"/>
        <w:rPr>
          <w:rFonts w:ascii="Arial Black" w:hAnsi="Arial Black" w:cs="Arial Black"/>
          <w:sz w:val="16"/>
          <w:szCs w:val="16"/>
          <w:lang w:val="pl-PL"/>
        </w:rPr>
      </w:pPr>
    </w:p>
    <w:p w:rsidR="00E94500" w:rsidRDefault="00E94500" w:rsidP="00E94500">
      <w:pPr>
        <w:pStyle w:val="Bezodstpw1"/>
        <w:jc w:val="center"/>
      </w:pPr>
      <w:r>
        <w:rPr>
          <w:rFonts w:ascii="Arial Black" w:hAnsi="Arial Black" w:cs="Arial Black"/>
          <w:sz w:val="16"/>
          <w:szCs w:val="16"/>
          <w:lang w:val="pl-PL"/>
        </w:rPr>
        <w:t>Specyfikacja Warunków Zamówienia</w:t>
      </w:r>
    </w:p>
    <w:p w:rsidR="00E94500" w:rsidRDefault="00E94500" w:rsidP="00E94500">
      <w:pPr>
        <w:jc w:val="center"/>
        <w:rPr>
          <w:rFonts w:ascii="Arial Black" w:hAnsi="Arial Black" w:cs="Arial Black"/>
          <w:i/>
        </w:rPr>
      </w:pPr>
      <w:r>
        <w:rPr>
          <w:rFonts w:ascii="Arial Black" w:hAnsi="Arial Black" w:cs="Arial Black"/>
          <w:sz w:val="16"/>
          <w:szCs w:val="16"/>
        </w:rPr>
        <w:t>Przebudowa budynku Teatru Miejskiego w Świdnicy</w:t>
      </w:r>
    </w:p>
    <w:p w:rsidR="006A4CB4" w:rsidRPr="006A4CB4" w:rsidRDefault="006A4CB4" w:rsidP="006A4CB4">
      <w:pPr>
        <w:spacing w:after="0" w:line="240" w:lineRule="auto"/>
        <w:ind w:left="6237"/>
        <w:rPr>
          <w:rFonts w:ascii="Verdana" w:hAnsi="Verdana" w:cs="Verdana"/>
          <w:sz w:val="20"/>
          <w:lang w:val="en-US" w:eastAsia="en-US"/>
        </w:rPr>
      </w:pPr>
      <w:r w:rsidRPr="006A4CB4">
        <w:rPr>
          <w:rFonts w:ascii="Arial Black" w:eastAsia="Calibri" w:hAnsi="Arial Black" w:cs="Arial Black"/>
          <w:i/>
          <w:sz w:val="20"/>
          <w:lang w:eastAsia="en-US"/>
        </w:rPr>
        <w:t>Załącznik nr 3 do SWZ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2"/>
      </w:tblGrid>
      <w:tr w:rsidR="006A4CB4" w:rsidRPr="006A4CB4" w:rsidTr="00E80231">
        <w:trPr>
          <w:trHeight w:val="927"/>
        </w:trPr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A4CB4" w:rsidRPr="006A4CB4" w:rsidRDefault="006A4CB4" w:rsidP="006A4CB4">
            <w:pPr>
              <w:spacing w:after="0" w:line="240" w:lineRule="auto"/>
              <w:jc w:val="center"/>
            </w:pPr>
            <w:r w:rsidRPr="006A4CB4">
              <w:rPr>
                <w:rFonts w:ascii="Arial Black" w:eastAsia="Calibri" w:hAnsi="Arial Black" w:cs="Arial Black"/>
                <w:lang w:eastAsia="en-US"/>
              </w:rPr>
              <w:t>OŚWIADCZENIE WYKONAWCY</w:t>
            </w:r>
          </w:p>
          <w:p w:rsidR="006A4CB4" w:rsidRPr="006A4CB4" w:rsidRDefault="006A4CB4" w:rsidP="006A4CB4">
            <w:pPr>
              <w:spacing w:after="0" w:line="240" w:lineRule="auto"/>
              <w:jc w:val="center"/>
            </w:pPr>
            <w:r w:rsidRPr="006A4CB4">
              <w:rPr>
                <w:rFonts w:ascii="Arial Black" w:eastAsia="Calibri" w:hAnsi="Arial Black" w:cs="Arial Black"/>
                <w:bCs/>
                <w:iCs/>
                <w:sz w:val="18"/>
                <w:szCs w:val="18"/>
                <w:lang w:eastAsia="en-US"/>
              </w:rPr>
              <w:t xml:space="preserve">o spełnianiu warunków udziału w postępowaniu </w:t>
            </w:r>
            <w:r w:rsidRPr="006A4CB4">
              <w:rPr>
                <w:rFonts w:ascii="Arial Black" w:eastAsia="Calibri" w:hAnsi="Arial Black" w:cs="Arial Black"/>
                <w:sz w:val="18"/>
                <w:szCs w:val="18"/>
                <w:lang w:eastAsia="en-US"/>
              </w:rPr>
              <w:t>składane na podstawie art. 125 ust. 1 ustawy z dnia 11 września 2019 r.  Prawo zamówień publicznych</w:t>
            </w:r>
          </w:p>
        </w:tc>
      </w:tr>
    </w:tbl>
    <w:p w:rsidR="006A4CB4" w:rsidRPr="006A4CB4" w:rsidRDefault="006A4CB4" w:rsidP="006A4CB4">
      <w:pPr>
        <w:spacing w:after="0" w:line="240" w:lineRule="auto"/>
        <w:rPr>
          <w:rFonts w:ascii="Verdana" w:hAnsi="Verdana" w:cs="Verdana"/>
          <w:sz w:val="20"/>
          <w:lang w:val="en-US" w:eastAsia="en-US"/>
        </w:rPr>
      </w:pPr>
    </w:p>
    <w:p w:rsidR="006A4CB4" w:rsidRPr="006A4CB4" w:rsidRDefault="006A4CB4" w:rsidP="006A4CB4">
      <w:pPr>
        <w:spacing w:after="0" w:line="240" w:lineRule="auto"/>
        <w:jc w:val="center"/>
      </w:pPr>
      <w:r w:rsidRPr="006A4CB4">
        <w:rPr>
          <w:rFonts w:ascii="Arial Black" w:eastAsia="MS Mincho" w:hAnsi="Arial Black" w:cs="Arial Black"/>
          <w:b/>
          <w:bCs/>
          <w:sz w:val="18"/>
          <w:szCs w:val="18"/>
          <w:lang w:eastAsia="en-US"/>
        </w:rPr>
        <w:t>„Przebudowa budynku Teatru Miejskiego w Świdnicy”</w:t>
      </w:r>
    </w:p>
    <w:p w:rsidR="006A4CB4" w:rsidRPr="006A4CB4" w:rsidRDefault="006A4CB4" w:rsidP="006A4CB4">
      <w:pPr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284" w:hanging="284"/>
        <w:jc w:val="both"/>
      </w:pPr>
      <w:r w:rsidRPr="006A4CB4">
        <w:rPr>
          <w:rFonts w:ascii="Arial Black" w:hAnsi="Arial Black" w:cs="Arial Black"/>
          <w:bCs/>
          <w:sz w:val="18"/>
          <w:szCs w:val="18"/>
          <w:lang w:eastAsia="en-US"/>
        </w:rPr>
        <w:t>Oświadczam</w:t>
      </w:r>
      <w:r w:rsidRPr="006A4CB4">
        <w:rPr>
          <w:rFonts w:ascii="Arial" w:hAnsi="Arial" w:cs="Arial"/>
          <w:bCs/>
          <w:sz w:val="18"/>
          <w:szCs w:val="18"/>
          <w:lang w:eastAsia="en-US"/>
        </w:rPr>
        <w:t xml:space="preserve">, że spełniam warunki udziału w postępowaniu </w:t>
      </w:r>
      <w:r w:rsidRPr="006A4CB4">
        <w:rPr>
          <w:rFonts w:ascii="Arial" w:hAnsi="Arial" w:cs="Arial"/>
          <w:sz w:val="18"/>
          <w:szCs w:val="18"/>
          <w:lang w:eastAsia="en-US"/>
        </w:rPr>
        <w:t>dotyczące:</w:t>
      </w:r>
    </w:p>
    <w:p w:rsidR="006A4CB4" w:rsidRPr="006A4CB4" w:rsidRDefault="006A4CB4" w:rsidP="006A4CB4">
      <w:pPr>
        <w:spacing w:after="0" w:line="240" w:lineRule="auto"/>
        <w:rPr>
          <w:rFonts w:ascii="Verdana" w:hAnsi="Verdana" w:cs="Verdana"/>
          <w:sz w:val="20"/>
          <w:lang w:val="en-US" w:eastAsia="en-US"/>
        </w:rPr>
      </w:pP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  </w:t>
      </w:r>
      <w:r w:rsidRPr="006A4CB4">
        <w:rPr>
          <w:rFonts w:ascii="Arial" w:hAnsi="Arial" w:cs="Arial"/>
          <w:sz w:val="18"/>
          <w:szCs w:val="18"/>
          <w:lang w:eastAsia="en-US"/>
        </w:rPr>
        <w:t xml:space="preserve">a. </w:t>
      </w:r>
      <w:r w:rsidRPr="006A4CB4">
        <w:rPr>
          <w:rFonts w:ascii="Arial" w:hAnsi="Arial" w:cs="Arial"/>
          <w:sz w:val="18"/>
          <w:szCs w:val="18"/>
          <w:u w:val="single"/>
          <w:lang w:eastAsia="en-US"/>
        </w:rPr>
        <w:t>sytuacji ekonomicznej i finansowej</w:t>
      </w:r>
      <w:r w:rsidRPr="006A4CB4">
        <w:rPr>
          <w:rFonts w:ascii="Arial" w:hAnsi="Arial" w:cs="Arial"/>
          <w:sz w:val="18"/>
          <w:szCs w:val="18"/>
          <w:lang w:eastAsia="en-US"/>
        </w:rPr>
        <w:t xml:space="preserve"> -                                                                                                                 Wykonawca spełni warunek jeżeli wykaże, że </w:t>
      </w:r>
      <w:r w:rsidRPr="006A4CB4">
        <w:rPr>
          <w:rFonts w:ascii="Arial Black" w:hAnsi="Arial Black" w:cs="Arial Black"/>
          <w:b/>
          <w:sz w:val="18"/>
          <w:szCs w:val="18"/>
          <w:lang w:eastAsia="en-US"/>
        </w:rPr>
        <w:t xml:space="preserve">posiada środki </w:t>
      </w:r>
      <w:r w:rsidRPr="006A4CB4">
        <w:rPr>
          <w:rFonts w:ascii="Arial Black" w:hAnsi="Arial Black" w:cs="Arial Black"/>
          <w:sz w:val="18"/>
          <w:szCs w:val="18"/>
          <w:lang w:eastAsia="en-US"/>
        </w:rPr>
        <w:t>finansowe lub zdolność kredytową                        w wysokości minimum</w:t>
      </w:r>
      <w:r w:rsidRPr="006A4CB4">
        <w:rPr>
          <w:rFonts w:ascii="Arial Black" w:hAnsi="Arial Black" w:cs="Arial Black"/>
          <w:b/>
          <w:sz w:val="18"/>
          <w:szCs w:val="18"/>
          <w:lang w:eastAsia="en-US"/>
        </w:rPr>
        <w:t xml:space="preserve"> 10 000.000,00 zł</w:t>
      </w:r>
      <w:r w:rsidRPr="006A4CB4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6A4CB4">
        <w:rPr>
          <w:rFonts w:ascii="Arial" w:hAnsi="Arial" w:cs="Arial"/>
          <w:sz w:val="18"/>
          <w:szCs w:val="18"/>
          <w:lang w:eastAsia="en-US"/>
        </w:rPr>
        <w:t xml:space="preserve">(słownie: osiem milionów złotych) oraz, że </w:t>
      </w:r>
      <w:r w:rsidRPr="006A4CB4">
        <w:rPr>
          <w:rFonts w:ascii="Arial Black" w:hAnsi="Arial Black" w:cs="Arial Black"/>
          <w:sz w:val="18"/>
          <w:szCs w:val="18"/>
          <w:lang w:eastAsia="en-US"/>
        </w:rPr>
        <w:t>posiada ubezpieczenie od odpowiedzialności cywilnej w zakresie prowadzonej działalności związanej z przedmiotem zamówienia na sumę gwarancyjną</w:t>
      </w:r>
      <w:r w:rsidRPr="006A4CB4">
        <w:rPr>
          <w:rFonts w:ascii="Arial Black" w:hAnsi="Arial Black" w:cs="Arial Black"/>
          <w:b/>
          <w:sz w:val="18"/>
          <w:szCs w:val="18"/>
          <w:lang w:eastAsia="en-US"/>
        </w:rPr>
        <w:t xml:space="preserve"> nie mniejszą niż 10.000.000,00 zł</w:t>
      </w:r>
      <w:r w:rsidRPr="006A4CB4">
        <w:rPr>
          <w:rFonts w:ascii="Arial" w:hAnsi="Arial" w:cs="Arial"/>
          <w:b/>
          <w:sz w:val="18"/>
          <w:szCs w:val="18"/>
          <w:lang w:eastAsia="en-US"/>
        </w:rPr>
        <w:t xml:space="preserve"> (</w:t>
      </w:r>
      <w:r w:rsidRPr="006A4CB4">
        <w:rPr>
          <w:rFonts w:ascii="Arial" w:hAnsi="Arial" w:cs="Arial"/>
          <w:sz w:val="18"/>
          <w:szCs w:val="18"/>
          <w:lang w:eastAsia="en-US"/>
        </w:rPr>
        <w:t>słownie: dziesięć milionów złotych).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  b. </w:t>
      </w:r>
      <w:r w:rsidRPr="006A4CB4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zdolności technicznej lub zawodowej -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Wykonawca spełni warunek jeżeli wykaże, że: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sz w:val="18"/>
          <w:szCs w:val="18"/>
          <w:lang w:eastAsia="en-US"/>
        </w:rPr>
        <w:t>b</w:t>
      </w:r>
      <w:r w:rsidRPr="006A4CB4">
        <w:rPr>
          <w:rFonts w:ascii="Arial" w:eastAsia="Arial" w:hAnsi="Arial" w:cs="Arial"/>
          <w:sz w:val="18"/>
          <w:szCs w:val="18"/>
          <w:vertAlign w:val="subscript"/>
          <w:lang w:eastAsia="en-US"/>
        </w:rPr>
        <w:t xml:space="preserve">1  </w:t>
      </w:r>
      <w:r w:rsidRPr="006A4CB4">
        <w:rPr>
          <w:rFonts w:ascii="Arial" w:eastAsia="Arial" w:hAnsi="Arial" w:cs="Arial"/>
          <w:sz w:val="18"/>
          <w:szCs w:val="18"/>
          <w:u w:val="single"/>
          <w:lang w:eastAsia="en-US"/>
        </w:rPr>
        <w:t>dysponuje osobami zdolnymi do realizacji zamówienia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, tj. 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-1 osobą pełniącą funkcję kierownika budowy, 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posiadającą wykształcenie wyższe oraz uprawnienia</w:t>
      </w:r>
      <w:r w:rsidRPr="006A4CB4">
        <w:rPr>
          <w:rFonts w:ascii="Arial" w:eastAsia="Arial" w:hAnsi="Arial" w:cs="Arial"/>
          <w:b/>
          <w:bCs/>
          <w:sz w:val="18"/>
          <w:szCs w:val="18"/>
          <w:vertAlign w:val="subscript"/>
          <w:lang w:eastAsia="en-US"/>
        </w:rPr>
        <w:t>1)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do kierowania robotami budowlanymi w specjalności konstrukcyjno-budowanej bez ograniczeń, a ponadto wykaże, że odbyła co najmniej 18-miesięczną praktykę zawodową na budowie przy zabytkach nieruchomych wpisanych do rejestru lub inwentarza muzeum będącego instytucją kultury oraz posiada doświadczenie zawodowe w pełnieniu funkcji kierownika budowy przy realizacji co najmniej dwóch inwestycji, polegających na </w:t>
      </w:r>
      <w:r w:rsidRPr="006A4CB4">
        <w:rPr>
          <w:rFonts w:ascii="Arial" w:eastAsia="Arial" w:hAnsi="Arial" w:cs="Arial"/>
          <w:bCs/>
          <w:sz w:val="18"/>
          <w:szCs w:val="18"/>
          <w:u w:val="single"/>
          <w:lang w:eastAsia="en-US"/>
        </w:rPr>
        <w:t>budowie</w:t>
      </w:r>
      <w:r w:rsidRPr="006A4CB4">
        <w:rPr>
          <w:rFonts w:ascii="Arial" w:eastAsia="Arial" w:hAnsi="Arial" w:cs="Arial"/>
          <w:bCs/>
          <w:sz w:val="18"/>
          <w:szCs w:val="18"/>
          <w:u w:val="single"/>
          <w:lang w:eastAsia="en-US"/>
        </w:rPr>
        <w:t>/przebudowie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budynku użyteczności publicznej o charakterze widowiskowy,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t.j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. np.: auli, opery, teatru, sali koncertowej, o kubaturze nie mniejszej niż 11 000,00 m</w:t>
      </w:r>
      <w:r w:rsidRPr="006A4CB4">
        <w:rPr>
          <w:rFonts w:ascii="Arial" w:eastAsia="Arial" w:hAnsi="Arial" w:cs="Arial"/>
          <w:bCs/>
          <w:sz w:val="18"/>
          <w:szCs w:val="18"/>
          <w:vertAlign w:val="superscript"/>
          <w:lang w:eastAsia="en-US"/>
        </w:rPr>
        <w:t>3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każda, wraz z wymianą instalacji elektrycznej (w tym teletechnicznej i nagłośnieniowej), instalacji</w:t>
      </w:r>
      <w:bookmarkStart w:id="0" w:name="_GoBack"/>
      <w:bookmarkEnd w:id="0"/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wodno-kanalizacyjnej, grzewczej, wentylacyjnej i klimatyzacyjnej, mechaniki sceny, oświetlenia scenicznego.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>1)Przez uprawnienia należy rozumieć: uprawnienia budowlane, o których mowa w ustawie z dnia 7 lipca 1994 r. Prawo budowlane (</w:t>
      </w:r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 xml:space="preserve"> Dz.U. z 2024 poz. 725 ze zm.</w:t>
      </w: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 xml:space="preserve">) oraz w Rozporządzeniu Ministra Inwestycji i Rozwoju  z  dn. 29 kwietnia 2019 roku w sprawie przygotowania zawodowego do wykonywania samodzielnych funkcji technicznych w budownictwie (Dz. U. z 2019r poz. 831 </w:t>
      </w:r>
      <w:proofErr w:type="spellStart"/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>t.j</w:t>
      </w:r>
      <w:proofErr w:type="spellEnd"/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>.)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(tj. Dz.U. z 2021 r. poz. 78) do pełnienia samodzielnej funkcji w budownictwie.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bCs/>
          <w:i/>
          <w:sz w:val="18"/>
          <w:szCs w:val="18"/>
          <w:lang w:eastAsia="en-US"/>
        </w:rPr>
      </w:pP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val="en-US" w:eastAsia="en-US"/>
        </w:rPr>
      </w:pPr>
      <w:r w:rsidRPr="006A4CB4">
        <w:rPr>
          <w:rFonts w:ascii="Arial" w:eastAsia="Arial" w:hAnsi="Arial" w:cs="Arial"/>
          <w:b/>
          <w:sz w:val="18"/>
          <w:szCs w:val="18"/>
          <w:lang w:eastAsia="en-US"/>
        </w:rPr>
        <w:t xml:space="preserve">-1 osobą pełniącą funkcję kierownika robót branży sanitarnej,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posiadającą wykształcenie wyższe i uprawnienia budowlane bez ograniczeń do kierowania robotami budowlanymi w specjalności instalacyjnej w zakresie sieci, instalacji i urządzeń cieplnych, wentylacyjnych, gazowych, wodociągowych i kanalizacyjnych, oraz co najmniej 2 razy pełniła funkcję kierownika robót b. sanitarnej przy inwestycji obejmującej budowę lub przebudowę budynku użyteczności publicznej o kubaturze  nie mniejszej niż 11 000,0 m</w:t>
      </w:r>
      <w:r w:rsidRPr="006A4CB4">
        <w:rPr>
          <w:rFonts w:ascii="Arial" w:eastAsia="Arial" w:hAnsi="Arial" w:cs="Arial"/>
          <w:sz w:val="18"/>
          <w:szCs w:val="18"/>
          <w:vertAlign w:val="superscript"/>
          <w:lang w:eastAsia="en-US"/>
        </w:rPr>
        <w:t>3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 wraz z instalacjami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wodno-kanalizacyjn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ymi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,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grzewcz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ymi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,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wentylacyjn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ymi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i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klimatyzacyjn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ymi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n-US" w:eastAsia="en-US"/>
        </w:rPr>
      </w:pP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n-US" w:eastAsia="en-US"/>
        </w:rPr>
      </w:pPr>
      <w:r w:rsidRPr="006A4CB4">
        <w:rPr>
          <w:rFonts w:ascii="Arial" w:eastAsia="Arial" w:hAnsi="Arial" w:cs="Arial"/>
          <w:b/>
          <w:sz w:val="18"/>
          <w:szCs w:val="18"/>
          <w:lang w:eastAsia="en-US"/>
        </w:rPr>
        <w:t xml:space="preserve">-1 osobą pełniącą funkcję kierownika robót branży elektrycznej,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posiadającą wykształcenie wyższe i uprawnienia budowlane bez ograniczeń do kierowania robotami budowlanymi w specjalności instalacyjnej w zakresie sieci, instalacji i urządzeń elektrycznych i elektroenergetycznych oraz co najmniej 2 razy pełniła funkcję kierownika robót    b. elektrycznej przy inwestycji obejmującej budowę lub przebudowę budynku użyteczności publicznej o kubaturze nie mniejszej niż 11 000,0 m</w:t>
      </w:r>
      <w:r w:rsidRPr="006A4CB4">
        <w:rPr>
          <w:rFonts w:ascii="Arial" w:eastAsia="Arial" w:hAnsi="Arial" w:cs="Arial"/>
          <w:sz w:val="18"/>
          <w:szCs w:val="18"/>
          <w:vertAlign w:val="superscript"/>
          <w:lang w:eastAsia="en-US"/>
        </w:rPr>
        <w:t>3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 wraz z wymianą/przebudową instalacji elektrycznych </w:t>
      </w:r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(w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tym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teletechnicznej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i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 xml:space="preserve"> </w:t>
      </w:r>
      <w:proofErr w:type="spellStart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nagłośnieniowej</w:t>
      </w:r>
      <w:proofErr w:type="spellEnd"/>
      <w:r w:rsidRPr="006A4CB4">
        <w:rPr>
          <w:rFonts w:ascii="Arial" w:eastAsia="Arial" w:hAnsi="Arial" w:cs="Arial"/>
          <w:bCs/>
          <w:sz w:val="18"/>
          <w:szCs w:val="18"/>
          <w:lang w:val="en-US" w:eastAsia="en-US"/>
        </w:rPr>
        <w:t>)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en-US"/>
        </w:rPr>
      </w:pP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sz w:val="18"/>
          <w:szCs w:val="18"/>
          <w:lang w:eastAsia="en-US"/>
        </w:rPr>
        <w:t>-</w:t>
      </w:r>
      <w:r w:rsidRPr="006A4CB4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 1 osobą w charakterze inżyniera specjalisty ds. akustyki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posiadającą wyższe wykształcenie w specjalności inżynieria dźwięku lub akustyka lub elektroakustyka, legitymującą się min. 5-letnim doświadczeniem zawodowym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lastRenderedPageBreak/>
        <w:t>(po uzyskaniu tytułu inżyniera) oraz udziałem w koordynowaniu/nadzorowaniu co najmniej dwóch dostaw z montażem systemu nagłośnienia immersyjnego zrealizowanego w obiektach o charakterze widowiskowym teatry, opery, sale koncertowe, filharmonie, sale widowiskowo-kinowe, sale widowiskowo-sportowe oraz sale kongresowe z funkcjami widowiskowymi i koncertowymi (wyklucza się audytoria/sale wykładowe) o wartości nie mniejszej niż 1 000 000,00 zł netto każda.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 xml:space="preserve">2) </w:t>
      </w:r>
      <w:r w:rsidRPr="006A4CB4">
        <w:rPr>
          <w:rFonts w:ascii="Arial" w:eastAsia="Arial" w:hAnsi="Arial" w:cs="Arial"/>
          <w:i/>
          <w:sz w:val="18"/>
          <w:szCs w:val="18"/>
          <w:u w:val="single"/>
          <w:lang w:eastAsia="en-US"/>
        </w:rPr>
        <w:t>Przez doświadczenie zawodowe</w:t>
      </w: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 xml:space="preserve"> należy rozumieć doświadczenie uzyskane </w:t>
      </w:r>
      <w:r w:rsidRPr="006A4CB4">
        <w:rPr>
          <w:rFonts w:ascii="Arial" w:eastAsia="Arial" w:hAnsi="Arial" w:cs="Arial"/>
          <w:i/>
          <w:sz w:val="18"/>
          <w:szCs w:val="18"/>
          <w:u w:val="single"/>
          <w:lang w:eastAsia="en-US"/>
        </w:rPr>
        <w:t>przy kierowaniu robotami budowlanymi</w:t>
      </w: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 xml:space="preserve"> - w załączniku nr 7 „Wykaz osób” należy wskazać zrealizowaną budowę/przebudowę, nad którą osoba przewidziana do pełnienia funkcji kierownika budowy oraz kierownika robót, pracowała. </w:t>
      </w:r>
    </w:p>
    <w:p w:rsidR="006A4CB4" w:rsidRPr="006A4CB4" w:rsidRDefault="006A4CB4" w:rsidP="006A4CB4">
      <w:pPr>
        <w:spacing w:line="276" w:lineRule="auto"/>
        <w:jc w:val="both"/>
        <w:rPr>
          <w:sz w:val="18"/>
          <w:szCs w:val="18"/>
        </w:rPr>
      </w:pP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>3)</w:t>
      </w:r>
      <w:r w:rsidRPr="006A4CB4">
        <w:rPr>
          <w:rFonts w:ascii="Arial" w:eastAsia="Arial" w:hAnsi="Arial" w:cs="Arial"/>
          <w:i/>
          <w:color w:val="FF0000"/>
          <w:sz w:val="18"/>
          <w:szCs w:val="18"/>
          <w:lang w:eastAsia="en-US"/>
        </w:rPr>
        <w:t xml:space="preserve"> </w:t>
      </w:r>
      <w:r w:rsidRPr="006A4CB4">
        <w:rPr>
          <w:rFonts w:ascii="Arial" w:hAnsi="Arial" w:cs="Arial"/>
          <w:i/>
          <w:sz w:val="18"/>
          <w:szCs w:val="18"/>
          <w:u w:val="single"/>
          <w:lang w:eastAsia="en-US"/>
        </w:rPr>
        <w:t>Przez doświadczenie zawodowe inżyniera specjalisty ds. akustyki należy rozumieć</w:t>
      </w:r>
      <w:r w:rsidRPr="006A4CB4">
        <w:rPr>
          <w:rFonts w:ascii="Arial" w:hAnsi="Arial" w:cs="Arial"/>
          <w:i/>
          <w:sz w:val="18"/>
          <w:szCs w:val="18"/>
          <w:lang w:eastAsia="en-US"/>
        </w:rPr>
        <w:t xml:space="preserve"> doświadczenie przy nadzorowaniu/koordynowaniu zadań z zakresu dostawy i montażu systemów elektroakustycznych – w załączniku nr 7 „Wykaz osób” należy wskazać realizacje, nad którymi osoba przewidziana do pełnienia funkcji pracowała.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>b</w:t>
      </w:r>
      <w:r w:rsidRPr="006A4CB4">
        <w:rPr>
          <w:rFonts w:ascii="Arial" w:eastAsia="Arial" w:hAnsi="Arial" w:cs="Arial"/>
          <w:bCs/>
          <w:sz w:val="18"/>
          <w:szCs w:val="18"/>
          <w:vertAlign w:val="subscript"/>
          <w:lang w:eastAsia="en-US"/>
        </w:rPr>
        <w:t xml:space="preserve">2     </w:t>
      </w:r>
      <w:r w:rsidRPr="006A4CB4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posiada </w:t>
      </w:r>
      <w:r w:rsidRPr="006A4CB4">
        <w:rPr>
          <w:rFonts w:ascii="Arial" w:eastAsia="Arial" w:hAnsi="Arial" w:cs="Arial"/>
          <w:bCs/>
          <w:sz w:val="18"/>
          <w:szCs w:val="18"/>
          <w:u w:val="single"/>
          <w:lang w:eastAsia="en-US"/>
        </w:rPr>
        <w:t>niezbędną</w:t>
      </w:r>
      <w:r w:rsidRPr="006A4CB4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 wiedzę i doświadczenie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,</w:t>
      </w:r>
      <w:r w:rsidRPr="006A4CB4">
        <w:rPr>
          <w:rFonts w:ascii="Arial" w:eastAsia="Arial" w:hAnsi="Arial" w:cs="Arial"/>
          <w:b/>
          <w:sz w:val="18"/>
          <w:szCs w:val="18"/>
          <w:lang w:eastAsia="en-US"/>
        </w:rPr>
        <w:t xml:space="preserve">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tzn.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w okresie ostatnich pięciu lat przed upływem terminu składania ofert, a jeżeli okres prowadzenia działalności jest krótszy – w tym okresie, zrealizował (zakończył) 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minimum: 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/>
          <w:sz w:val="18"/>
          <w:szCs w:val="18"/>
          <w:lang w:eastAsia="en-US"/>
        </w:rPr>
        <w:t>- dwie roboty budowlane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(umowy), o wartości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>nie mniejszej niż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</w:t>
      </w:r>
      <w:r w:rsidRPr="006A4CB4">
        <w:rPr>
          <w:rFonts w:ascii="Arial" w:eastAsia="Arial" w:hAnsi="Arial" w:cs="Arial"/>
          <w:b/>
          <w:sz w:val="18"/>
          <w:szCs w:val="18"/>
          <w:lang w:eastAsia="en-US"/>
        </w:rPr>
        <w:t>10</w:t>
      </w:r>
      <w:r w:rsidRPr="006A4CB4">
        <w:rPr>
          <w:rFonts w:ascii="Arial" w:eastAsia="Arial" w:hAnsi="Arial" w:cs="Arial"/>
          <w:b/>
          <w:bCs/>
          <w:sz w:val="18"/>
          <w:szCs w:val="18"/>
          <w:lang w:eastAsia="en-US"/>
        </w:rPr>
        <w:t xml:space="preserve"> 000 000,00 zł</w:t>
      </w: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brutto każda (słownie: dziesięć milionów złotych), 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polegające na przebudowie/budowie budynków użyteczności publicznej o charakterze widowiskowym, </w:t>
      </w:r>
      <w:proofErr w:type="spellStart"/>
      <w:r w:rsidRPr="006A4CB4">
        <w:rPr>
          <w:rFonts w:ascii="Arial" w:eastAsia="Arial" w:hAnsi="Arial" w:cs="Arial"/>
          <w:sz w:val="18"/>
          <w:szCs w:val="18"/>
          <w:lang w:eastAsia="en-US"/>
        </w:rPr>
        <w:t>t.j</w:t>
      </w:r>
      <w:proofErr w:type="spellEnd"/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 np.: auli, opery, teatru, sali koncertowej, o kubaturze nie mniejszej niż 11 000,00 m</w:t>
      </w:r>
      <w:r w:rsidRPr="006A4CB4">
        <w:rPr>
          <w:rFonts w:ascii="Arial" w:eastAsia="Arial" w:hAnsi="Arial" w:cs="Arial"/>
          <w:sz w:val="18"/>
          <w:szCs w:val="18"/>
          <w:vertAlign w:val="superscript"/>
          <w:lang w:eastAsia="en-US"/>
        </w:rPr>
        <w:t>3</w:t>
      </w:r>
      <w:r w:rsidRPr="006A4CB4">
        <w:rPr>
          <w:rFonts w:ascii="Arial" w:eastAsia="Arial" w:hAnsi="Arial" w:cs="Arial"/>
          <w:sz w:val="18"/>
          <w:szCs w:val="18"/>
          <w:lang w:eastAsia="en-US"/>
        </w:rPr>
        <w:t xml:space="preserve"> wraz z wymianą instalacji elektrycznej (w tym teletechnicznej i nagłośnieniowej), instalacji wodno-kanalizacyjnej, grzewczej, wentylacyjnej i klimatyzacyjnej, mechaniki sceny, oświetlenia scenicznego.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lang w:eastAsia="en-US"/>
        </w:rPr>
      </w:pP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Cs/>
          <w:sz w:val="18"/>
          <w:szCs w:val="18"/>
          <w:lang w:eastAsia="en-US"/>
        </w:rPr>
        <w:t xml:space="preserve"> </w:t>
      </w: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ab/>
      </w:r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>Zamawiający wyjaśnia, że:</w:t>
      </w:r>
    </w:p>
    <w:p w:rsidR="006A4CB4" w:rsidRPr="006A4CB4" w:rsidRDefault="006A4CB4" w:rsidP="006A4CB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>pojęcia „budowa”, „przebudowa”, o których mowa powyżej są rozumiane zgodnie z definicja zawartą w art. 3 pkt 6), 7a) ustawy prawo budowlane (</w:t>
      </w: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>(</w:t>
      </w:r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 xml:space="preserve"> Dz.U. z 2024 poz. 725 </w:t>
      </w:r>
      <w:proofErr w:type="spellStart"/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>t.j</w:t>
      </w:r>
      <w:proofErr w:type="spellEnd"/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>.),</w:t>
      </w:r>
    </w:p>
    <w:p w:rsidR="006A4CB4" w:rsidRPr="006A4CB4" w:rsidRDefault="006A4CB4" w:rsidP="006A4CB4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6A4CB4">
        <w:rPr>
          <w:rFonts w:ascii="Arial" w:eastAsia="Arial" w:hAnsi="Arial" w:cs="Arial"/>
          <w:bCs/>
          <w:i/>
          <w:sz w:val="18"/>
          <w:szCs w:val="18"/>
          <w:lang w:eastAsia="en-US"/>
        </w:rPr>
        <w:t>przez jedną robotę budowlaną (umowę) należy rozmieć zadanie zrealizowane w oparciu o jedną umowę cywilnoprawną.</w:t>
      </w: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Arial" w:hAnsi="Arial" w:cs="Arial"/>
          <w:bCs/>
          <w:i/>
          <w:sz w:val="18"/>
          <w:szCs w:val="18"/>
          <w:lang w:eastAsia="en-US"/>
        </w:rPr>
      </w:pPr>
    </w:p>
    <w:p w:rsidR="006A4CB4" w:rsidRPr="006A4CB4" w:rsidRDefault="006A4CB4" w:rsidP="006A4CB4">
      <w:pPr>
        <w:spacing w:after="0" w:line="240" w:lineRule="auto"/>
        <w:jc w:val="both"/>
        <w:rPr>
          <w:rFonts w:ascii="Arial" w:eastAsia="MS Mincho" w:hAnsi="Arial" w:cs="Arial"/>
          <w:bCs/>
          <w:i/>
          <w:color w:val="9BBB59"/>
          <w:sz w:val="18"/>
          <w:szCs w:val="18"/>
          <w:lang w:eastAsia="en-US"/>
        </w:rPr>
      </w:pPr>
    </w:p>
    <w:p w:rsidR="006A4CB4" w:rsidRPr="006A4CB4" w:rsidRDefault="006A4CB4" w:rsidP="006A4CB4">
      <w:pPr>
        <w:tabs>
          <w:tab w:val="left" w:pos="0"/>
          <w:tab w:val="right" w:pos="284"/>
        </w:tabs>
        <w:spacing w:after="0" w:line="240" w:lineRule="auto"/>
        <w:ind w:left="284" w:hanging="284"/>
        <w:jc w:val="both"/>
        <w:rPr>
          <w:rFonts w:ascii="Arial Black" w:eastAsia="MS Mincho" w:hAnsi="Arial Black" w:cs="Arial Black"/>
          <w:b/>
          <w:bCs/>
          <w:i/>
          <w:color w:val="9BBB59"/>
          <w:sz w:val="18"/>
          <w:szCs w:val="18"/>
          <w:lang w:eastAsia="en-US"/>
        </w:rPr>
      </w:pPr>
    </w:p>
    <w:p w:rsidR="006A4CB4" w:rsidRPr="006A4CB4" w:rsidRDefault="006A4CB4" w:rsidP="006A4CB4">
      <w:pPr>
        <w:spacing w:after="0" w:line="240" w:lineRule="auto"/>
        <w:rPr>
          <w:rFonts w:ascii="Arial" w:eastAsia="Arial" w:hAnsi="Arial" w:cs="Arial"/>
          <w:b/>
          <w:bCs/>
          <w:i/>
          <w:color w:val="9BBB59"/>
          <w:sz w:val="18"/>
          <w:szCs w:val="18"/>
          <w:lang w:eastAsia="en-US"/>
        </w:rPr>
      </w:pPr>
    </w:p>
    <w:p w:rsidR="006A4CB4" w:rsidRPr="006A4CB4" w:rsidRDefault="006A4CB4" w:rsidP="006A4CB4">
      <w:pPr>
        <w:autoSpaceDE w:val="0"/>
        <w:spacing w:line="264" w:lineRule="auto"/>
        <w:ind w:left="5676" w:hanging="431"/>
        <w:contextualSpacing/>
      </w:pPr>
      <w:r w:rsidRPr="006A4CB4">
        <w:rPr>
          <w:rFonts w:ascii="Arial" w:eastAsia="Arial" w:hAnsi="Arial" w:cs="Arial"/>
          <w:i/>
          <w:color w:val="9BBB59"/>
          <w:sz w:val="18"/>
          <w:szCs w:val="18"/>
          <w:lang w:eastAsia="en-US"/>
        </w:rPr>
        <w:t xml:space="preserve">  </w:t>
      </w:r>
      <w:r w:rsidRPr="006A4CB4">
        <w:rPr>
          <w:rFonts w:ascii="Arial" w:eastAsia="Arial" w:hAnsi="Arial" w:cs="Arial"/>
          <w:i/>
          <w:color w:val="000000"/>
          <w:sz w:val="18"/>
          <w:szCs w:val="18"/>
          <w:lang w:eastAsia="en-US"/>
        </w:rPr>
        <w:t xml:space="preserve">  </w:t>
      </w:r>
      <w:r w:rsidRPr="006A4CB4">
        <w:rPr>
          <w:rFonts w:eastAsia="Arial Narrow"/>
          <w:color w:val="000000"/>
          <w:lang w:eastAsia="en-US"/>
        </w:rPr>
        <w:t xml:space="preserve">………..…………………………..               </w:t>
      </w:r>
      <w:r w:rsidRPr="006A4CB4">
        <w:rPr>
          <w:rFonts w:eastAsia="Arial Narrow"/>
          <w:i/>
          <w:color w:val="000000"/>
          <w:sz w:val="18"/>
          <w:szCs w:val="18"/>
          <w:lang w:eastAsia="en-US"/>
        </w:rPr>
        <w:t>(podpis i pieczęć osoby upoważnionej                                        do   reprezentowania )</w:t>
      </w:r>
    </w:p>
    <w:p w:rsidR="006A4CB4" w:rsidRPr="006A4CB4" w:rsidRDefault="006A4CB4" w:rsidP="006A4CB4">
      <w:pPr>
        <w:autoSpaceDE w:val="0"/>
        <w:spacing w:line="264" w:lineRule="auto"/>
        <w:ind w:left="5676" w:hanging="431"/>
        <w:contextualSpacing/>
      </w:pPr>
      <w:r w:rsidRPr="006A4CB4">
        <w:rPr>
          <w:rFonts w:eastAsia="Times New Roman"/>
          <w:i/>
          <w:color w:val="9BBB59"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</w:p>
    <w:p w:rsidR="006A4CB4" w:rsidRPr="006A4CB4" w:rsidRDefault="006A4CB4" w:rsidP="006A4CB4">
      <w:pPr>
        <w:spacing w:line="264" w:lineRule="auto"/>
        <w:rPr>
          <w:rFonts w:ascii="Arial" w:hAnsi="Arial" w:cs="Arial"/>
          <w:i/>
          <w:iCs/>
          <w:color w:val="9BBB59"/>
          <w:sz w:val="18"/>
          <w:szCs w:val="18"/>
          <w:lang w:eastAsia="en-US"/>
        </w:rPr>
      </w:pPr>
    </w:p>
    <w:p w:rsidR="006A4CB4" w:rsidRPr="006A4CB4" w:rsidRDefault="006A4CB4" w:rsidP="006A4CB4">
      <w:pPr>
        <w:spacing w:line="264" w:lineRule="auto"/>
      </w:pPr>
      <w:r w:rsidRPr="006A4CB4">
        <w:rPr>
          <w:rFonts w:ascii="Arial" w:hAnsi="Arial" w:cs="Arial"/>
          <w:i/>
          <w:iCs/>
          <w:sz w:val="18"/>
          <w:szCs w:val="18"/>
          <w:lang w:eastAsia="en-US"/>
        </w:rPr>
        <w:t>Miejscowość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.......................................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dnia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2025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r.</w:t>
      </w:r>
    </w:p>
    <w:p w:rsidR="006A4CB4" w:rsidRPr="006A4CB4" w:rsidRDefault="006A4CB4" w:rsidP="006A4CB4">
      <w:pPr>
        <w:spacing w:after="0" w:line="240" w:lineRule="auto"/>
      </w:pPr>
      <w:r w:rsidRPr="006A4CB4">
        <w:rPr>
          <w:rFonts w:ascii="Arial" w:eastAsia="Arial" w:hAnsi="Arial" w:cs="Arial"/>
          <w:i/>
          <w:sz w:val="18"/>
          <w:szCs w:val="18"/>
          <w:lang w:eastAsia="en-US"/>
        </w:rPr>
        <w:t xml:space="preserve">                       </w:t>
      </w:r>
    </w:p>
    <w:p w:rsidR="006A4CB4" w:rsidRPr="006A4CB4" w:rsidRDefault="006A4CB4" w:rsidP="006A4CB4">
      <w:pPr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284" w:hanging="284"/>
        <w:jc w:val="both"/>
      </w:pPr>
      <w:r w:rsidRPr="006A4CB4">
        <w:rPr>
          <w:rFonts w:ascii="Arial Black" w:hAnsi="Arial Black" w:cs="Arial Black"/>
          <w:bCs/>
          <w:sz w:val="18"/>
          <w:szCs w:val="18"/>
          <w:lang w:eastAsia="en-US"/>
        </w:rPr>
        <w:t>Oświadczam</w:t>
      </w:r>
      <w:r w:rsidRPr="006A4CB4">
        <w:rPr>
          <w:rFonts w:ascii="Arial" w:hAnsi="Arial" w:cs="Arial"/>
          <w:bCs/>
          <w:sz w:val="18"/>
          <w:szCs w:val="18"/>
          <w:lang w:eastAsia="en-US"/>
        </w:rPr>
        <w:t>, że w celu wykazania spełnienia warunków udziału w postępowaniu, polegam na zasobach następującego/</w:t>
      </w:r>
      <w:proofErr w:type="spellStart"/>
      <w:r w:rsidRPr="006A4CB4">
        <w:rPr>
          <w:rFonts w:ascii="Arial" w:hAnsi="Arial" w:cs="Arial"/>
          <w:bCs/>
          <w:sz w:val="18"/>
          <w:szCs w:val="18"/>
          <w:lang w:eastAsia="en-US"/>
        </w:rPr>
        <w:t>ych</w:t>
      </w:r>
      <w:proofErr w:type="spellEnd"/>
      <w:r w:rsidRPr="006A4CB4">
        <w:rPr>
          <w:rFonts w:ascii="Arial" w:hAnsi="Arial" w:cs="Arial"/>
          <w:bCs/>
          <w:sz w:val="18"/>
          <w:szCs w:val="18"/>
          <w:lang w:eastAsia="en-US"/>
        </w:rPr>
        <w:t xml:space="preserve"> podmiotów:</w:t>
      </w:r>
    </w:p>
    <w:p w:rsidR="006A4CB4" w:rsidRPr="006A4CB4" w:rsidRDefault="006A4CB4" w:rsidP="006A4CB4">
      <w:pPr>
        <w:spacing w:before="120" w:after="120" w:line="240" w:lineRule="auto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……………………………………………………………………………………………….………………………………………..</w:t>
      </w:r>
    </w:p>
    <w:p w:rsidR="006A4CB4" w:rsidRPr="006A4CB4" w:rsidRDefault="006A4CB4" w:rsidP="006A4CB4">
      <w:pPr>
        <w:spacing w:before="120" w:after="120" w:line="240" w:lineRule="auto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……………………………………………………………………………………………….………………………………………..</w:t>
      </w:r>
    </w:p>
    <w:p w:rsidR="006A4CB4" w:rsidRPr="006A4CB4" w:rsidRDefault="006A4CB4" w:rsidP="006A4CB4">
      <w:pPr>
        <w:spacing w:before="120" w:after="120" w:line="240" w:lineRule="auto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……………………………………………………………………………………………….………………………………………..</w:t>
      </w:r>
    </w:p>
    <w:p w:rsidR="006A4CB4" w:rsidRPr="006A4CB4" w:rsidRDefault="006A4CB4" w:rsidP="006A4CB4">
      <w:pPr>
        <w:spacing w:before="120" w:after="120" w:line="240" w:lineRule="auto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>W następującym zakresie:</w:t>
      </w:r>
    </w:p>
    <w:p w:rsidR="006A4CB4" w:rsidRPr="006A4CB4" w:rsidRDefault="006A4CB4" w:rsidP="006A4CB4">
      <w:pPr>
        <w:spacing w:before="120" w:after="120" w:line="240" w:lineRule="auto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……………………………………………………………………………………………….………………………………………..</w:t>
      </w:r>
    </w:p>
    <w:p w:rsidR="006A4CB4" w:rsidRPr="006A4CB4" w:rsidRDefault="006A4CB4" w:rsidP="006A4CB4">
      <w:pPr>
        <w:spacing w:before="120" w:after="120" w:line="240" w:lineRule="auto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……………………………………………………………………………………………….………………………………………..</w:t>
      </w:r>
    </w:p>
    <w:p w:rsidR="006A4CB4" w:rsidRPr="006A4CB4" w:rsidRDefault="006A4CB4" w:rsidP="006A4CB4">
      <w:pPr>
        <w:autoSpaceDE w:val="0"/>
        <w:spacing w:line="264" w:lineRule="auto"/>
        <w:ind w:left="5676" w:hanging="431"/>
        <w:contextualSpacing/>
        <w:rPr>
          <w:rFonts w:ascii="Arial" w:eastAsia="Arial Narrow" w:hAnsi="Arial" w:cs="Arial"/>
          <w:bCs/>
          <w:sz w:val="18"/>
          <w:szCs w:val="18"/>
          <w:lang w:eastAsia="en-US"/>
        </w:rPr>
      </w:pPr>
    </w:p>
    <w:p w:rsidR="006A4CB4" w:rsidRPr="006A4CB4" w:rsidRDefault="006A4CB4" w:rsidP="006A4CB4">
      <w:pPr>
        <w:autoSpaceDE w:val="0"/>
        <w:spacing w:line="264" w:lineRule="auto"/>
        <w:ind w:left="5676" w:hanging="431"/>
        <w:contextualSpacing/>
      </w:pPr>
      <w:r w:rsidRPr="006A4CB4">
        <w:rPr>
          <w:rFonts w:eastAsia="Times New Roman"/>
          <w:lang w:eastAsia="en-US"/>
        </w:rPr>
        <w:t xml:space="preserve">      </w:t>
      </w:r>
      <w:r w:rsidRPr="006A4CB4">
        <w:rPr>
          <w:rFonts w:eastAsia="Arial Narrow"/>
          <w:lang w:eastAsia="en-US"/>
        </w:rPr>
        <w:t xml:space="preserve">………..…………………………..               </w:t>
      </w:r>
      <w:r w:rsidRPr="006A4CB4">
        <w:rPr>
          <w:rFonts w:eastAsia="Arial Narrow"/>
          <w:i/>
          <w:sz w:val="18"/>
          <w:szCs w:val="18"/>
          <w:lang w:eastAsia="en-US"/>
        </w:rPr>
        <w:t>(podpis i pieczęć osoby upoważnionej                                        do   reprezentowania )</w:t>
      </w:r>
    </w:p>
    <w:p w:rsidR="006A4CB4" w:rsidRPr="006A4CB4" w:rsidRDefault="006A4CB4" w:rsidP="006A4CB4">
      <w:pPr>
        <w:spacing w:line="264" w:lineRule="auto"/>
      </w:pPr>
      <w:r w:rsidRPr="006A4CB4">
        <w:rPr>
          <w:rFonts w:ascii="Arial" w:hAnsi="Arial" w:cs="Arial"/>
          <w:i/>
          <w:iCs/>
          <w:sz w:val="18"/>
          <w:szCs w:val="18"/>
          <w:lang w:eastAsia="en-US"/>
        </w:rPr>
        <w:t>Miejscowość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.......................................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dnia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2025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r.</w:t>
      </w:r>
    </w:p>
    <w:p w:rsidR="006A4CB4" w:rsidRPr="006A4CB4" w:rsidRDefault="006A4CB4" w:rsidP="006A4CB4">
      <w:pPr>
        <w:tabs>
          <w:tab w:val="left" w:pos="4395"/>
        </w:tabs>
        <w:spacing w:before="120" w:after="120" w:line="240" w:lineRule="auto"/>
        <w:ind w:left="720"/>
        <w:jc w:val="both"/>
      </w:pPr>
      <w:r w:rsidRPr="006A4CB4">
        <w:rPr>
          <w:rFonts w:ascii="Arial" w:hAnsi="Arial" w:cs="Arial"/>
          <w:bCs/>
          <w:sz w:val="18"/>
          <w:szCs w:val="18"/>
          <w:lang w:eastAsia="en-US"/>
        </w:rPr>
        <w:tab/>
      </w:r>
    </w:p>
    <w:p w:rsidR="006A4CB4" w:rsidRPr="006A4CB4" w:rsidRDefault="006A4CB4" w:rsidP="006A4CB4">
      <w:pPr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284" w:hanging="284"/>
        <w:jc w:val="both"/>
      </w:pPr>
      <w:r w:rsidRPr="006A4CB4">
        <w:rPr>
          <w:rFonts w:ascii="Arial Black" w:hAnsi="Arial Black" w:cs="Arial Black"/>
          <w:bCs/>
          <w:sz w:val="18"/>
          <w:szCs w:val="18"/>
          <w:lang w:eastAsia="en-US"/>
        </w:rPr>
        <w:lastRenderedPageBreak/>
        <w:t>Oświadczam</w:t>
      </w:r>
      <w:r w:rsidRPr="006A4CB4">
        <w:rPr>
          <w:rFonts w:ascii="Arial" w:hAnsi="Arial" w:cs="Arial"/>
          <w:bCs/>
          <w:sz w:val="18"/>
          <w:szCs w:val="18"/>
          <w:lang w:eastAsia="en-US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A4CB4" w:rsidRPr="006A4CB4" w:rsidRDefault="006A4CB4" w:rsidP="006A4CB4">
      <w:pPr>
        <w:spacing w:before="120" w:after="120" w:line="240" w:lineRule="auto"/>
        <w:ind w:left="720"/>
        <w:jc w:val="both"/>
        <w:rPr>
          <w:rFonts w:ascii="Arial" w:hAnsi="Arial" w:cs="Arial"/>
          <w:bCs/>
          <w:sz w:val="18"/>
          <w:szCs w:val="18"/>
          <w:lang w:eastAsia="en-US"/>
        </w:rPr>
      </w:pPr>
    </w:p>
    <w:p w:rsidR="006A4CB4" w:rsidRPr="006A4CB4" w:rsidRDefault="006A4CB4" w:rsidP="006A4CB4">
      <w:pPr>
        <w:autoSpaceDE w:val="0"/>
        <w:spacing w:line="264" w:lineRule="auto"/>
        <w:ind w:left="5676" w:hanging="431"/>
        <w:contextualSpacing/>
      </w:pPr>
      <w:r w:rsidRPr="006A4CB4">
        <w:rPr>
          <w:rFonts w:eastAsia="Arial Narrow"/>
          <w:lang w:eastAsia="en-US"/>
        </w:rPr>
        <w:t xml:space="preserve">………..…………………………..               </w:t>
      </w:r>
      <w:r w:rsidRPr="006A4CB4">
        <w:rPr>
          <w:rFonts w:eastAsia="Arial Narrow"/>
          <w:i/>
          <w:sz w:val="18"/>
          <w:szCs w:val="18"/>
          <w:lang w:eastAsia="en-US"/>
        </w:rPr>
        <w:t>(podpis i pieczęć osoby upoważnionej                                        do   reprezentowania )</w:t>
      </w:r>
    </w:p>
    <w:p w:rsidR="006A4CB4" w:rsidRPr="006A4CB4" w:rsidRDefault="006A4CB4" w:rsidP="006A4CB4">
      <w:pPr>
        <w:autoSpaceDE w:val="0"/>
        <w:spacing w:line="264" w:lineRule="auto"/>
        <w:ind w:left="5676" w:hanging="431"/>
        <w:contextualSpacing/>
      </w:pPr>
      <w:r w:rsidRPr="006A4CB4">
        <w:rPr>
          <w:rFonts w:eastAsia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</w:t>
      </w:r>
    </w:p>
    <w:p w:rsidR="006A4CB4" w:rsidRPr="006A4CB4" w:rsidRDefault="006A4CB4" w:rsidP="006A4CB4">
      <w:pPr>
        <w:spacing w:line="264" w:lineRule="auto"/>
      </w:pPr>
      <w:r w:rsidRPr="006A4CB4">
        <w:rPr>
          <w:rFonts w:ascii="Arial" w:hAnsi="Arial" w:cs="Arial"/>
          <w:i/>
          <w:iCs/>
          <w:sz w:val="18"/>
          <w:szCs w:val="18"/>
          <w:lang w:eastAsia="en-US"/>
        </w:rPr>
        <w:t>Miejscowość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.......................................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dnia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........................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2025</w:t>
      </w:r>
      <w:r w:rsidRPr="006A4CB4">
        <w:rPr>
          <w:rFonts w:ascii="Arial" w:eastAsia="Arial" w:hAnsi="Arial" w:cs="Arial"/>
          <w:i/>
          <w:iCs/>
          <w:sz w:val="18"/>
          <w:szCs w:val="18"/>
          <w:lang w:eastAsia="en-US"/>
        </w:rPr>
        <w:t xml:space="preserve"> </w:t>
      </w:r>
      <w:r w:rsidRPr="006A4CB4">
        <w:rPr>
          <w:rFonts w:ascii="Arial" w:eastAsia="Calibri" w:hAnsi="Arial" w:cs="Arial"/>
          <w:i/>
          <w:iCs/>
          <w:sz w:val="18"/>
          <w:szCs w:val="18"/>
          <w:lang w:eastAsia="en-US"/>
        </w:rPr>
        <w:t>r.</w:t>
      </w:r>
    </w:p>
    <w:p w:rsidR="006A4CB4" w:rsidRPr="006A4CB4" w:rsidRDefault="006A4CB4" w:rsidP="006A4CB4">
      <w:pPr>
        <w:widowControl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6A4CB4" w:rsidRPr="006A4CB4" w:rsidRDefault="006A4CB4" w:rsidP="006A4CB4">
      <w:pPr>
        <w:spacing w:line="264" w:lineRule="auto"/>
        <w:jc w:val="both"/>
      </w:pPr>
      <w:r w:rsidRPr="006A4CB4">
        <w:rPr>
          <w:rFonts w:ascii="Arial Black" w:hAnsi="Arial Black" w:cs="Arial Black"/>
          <w:i/>
          <w:spacing w:val="-4"/>
          <w:sz w:val="18"/>
          <w:szCs w:val="18"/>
        </w:rPr>
        <w:t xml:space="preserve">W przypadku wspólnego ubiegania się o zamówienie przez wykonawców, oświadczenie składa każdy z wykonawców wspólnie ubiegających się o zamówienie. Dokumenty te potwierdzają spełnianie warunków udziału w postępowaniu lub kryteriów selekcji oraz brak podstaw do wykluczenia w zakresie, w którym każdy z wykonawców wykazuje spełnianie warunków udziału w postępowaniu lub kryteriów selekcji oraz brak podstaw do wykluczenia. </w:t>
      </w:r>
    </w:p>
    <w:p w:rsidR="00513E67" w:rsidRDefault="00A37849" w:rsidP="006A4CB4">
      <w:pPr>
        <w:ind w:left="6372"/>
      </w:pPr>
    </w:p>
    <w:sectPr w:rsidR="0051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 Black" w:hAnsi="Arial Black" w:cs="Arial Black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56"/>
    <w:multiLevelType w:val="multilevel"/>
    <w:tmpl w:val="0000005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00"/>
    <w:rsid w:val="004148DE"/>
    <w:rsid w:val="00497D3D"/>
    <w:rsid w:val="006A4CB4"/>
    <w:rsid w:val="00886958"/>
    <w:rsid w:val="00E94500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E94500"/>
    <w:pPr>
      <w:suppressAutoHyphens/>
      <w:spacing w:after="160" w:line="252" w:lineRule="auto"/>
    </w:pPr>
    <w:rPr>
      <w:rFonts w:ascii="Times New Roman" w:eastAsia="SimSu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rsid w:val="00E94500"/>
    <w:pPr>
      <w:suppressAutoHyphens/>
      <w:spacing w:after="0" w:line="240" w:lineRule="auto"/>
    </w:pPr>
    <w:rPr>
      <w:rFonts w:ascii="Verdana" w:eastAsia="SimSun" w:hAnsi="Verdana" w:cs="Verdana"/>
      <w:sz w:val="20"/>
      <w:lang w:val="en-US"/>
    </w:rPr>
  </w:style>
  <w:style w:type="paragraph" w:styleId="Akapitzlist">
    <w:name w:val="List Paragraph"/>
    <w:basedOn w:val="Normalny"/>
    <w:uiPriority w:val="34"/>
    <w:qFormat/>
    <w:rsid w:val="00E9450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00"/>
    <w:rPr>
      <w:rFonts w:ascii="Tahoma" w:eastAsia="SimSu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7"/>
    <w:qFormat/>
    <w:rsid w:val="00E94500"/>
    <w:pPr>
      <w:suppressAutoHyphens/>
      <w:spacing w:after="160" w:line="252" w:lineRule="auto"/>
    </w:pPr>
    <w:rPr>
      <w:rFonts w:ascii="Times New Roman" w:eastAsia="SimSu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7"/>
    <w:rsid w:val="00E94500"/>
    <w:pPr>
      <w:suppressAutoHyphens/>
      <w:spacing w:after="0" w:line="240" w:lineRule="auto"/>
    </w:pPr>
    <w:rPr>
      <w:rFonts w:ascii="Verdana" w:eastAsia="SimSun" w:hAnsi="Verdana" w:cs="Verdana"/>
      <w:sz w:val="20"/>
      <w:lang w:val="en-US"/>
    </w:rPr>
  </w:style>
  <w:style w:type="paragraph" w:styleId="Akapitzlist">
    <w:name w:val="List Paragraph"/>
    <w:basedOn w:val="Normalny"/>
    <w:uiPriority w:val="34"/>
    <w:qFormat/>
    <w:rsid w:val="00E9450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00"/>
    <w:rPr>
      <w:rFonts w:ascii="Tahoma" w:eastAsia="SimSu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Marut</dc:creator>
  <cp:lastModifiedBy>Alicja Marut</cp:lastModifiedBy>
  <cp:revision>2</cp:revision>
  <dcterms:created xsi:type="dcterms:W3CDTF">2025-02-06T14:07:00Z</dcterms:created>
  <dcterms:modified xsi:type="dcterms:W3CDTF">2025-02-06T14:07:00Z</dcterms:modified>
</cp:coreProperties>
</file>