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BB90" w14:textId="73930BF7" w:rsidR="00510457" w:rsidRDefault="00510457" w:rsidP="00510457">
      <w:pPr>
        <w:spacing w:line="276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5 do SWZ</w:t>
      </w:r>
    </w:p>
    <w:p w14:paraId="75FDEA74" w14:textId="4294135D" w:rsidR="00C328A2" w:rsidRPr="00B475E7" w:rsidRDefault="0026762E" w:rsidP="00F03D68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n</w:t>
      </w:r>
      <w:r w:rsidR="00B46476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 </w:t>
      </w:r>
      <w:r w:rsidR="00DD428B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…..</w:t>
      </w:r>
    </w:p>
    <w:p w14:paraId="29185CA1" w14:textId="77777777" w:rsidR="00C03AA3" w:rsidRPr="00B475E7" w:rsidRDefault="00C03AA3" w:rsidP="00F03D68">
      <w:pPr>
        <w:spacing w:line="276" w:lineRule="auto"/>
        <w:ind w:left="284" w:hanging="284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63B33A" w14:textId="5EDD93A3" w:rsidR="00C328A2" w:rsidRPr="00B475E7" w:rsidRDefault="00201952" w:rsidP="00F03D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dnia </w:t>
      </w:r>
      <w:r w:rsidR="0051045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………………………..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Oświęcimiu, </w:t>
      </w:r>
      <w:r w:rsidR="00C328A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pomiędzy:</w:t>
      </w:r>
    </w:p>
    <w:p w14:paraId="321118C4" w14:textId="7575C85A" w:rsidR="00510457" w:rsidRDefault="00510457" w:rsidP="00F03D6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1045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Przedsiębiorstwem Wodociągów i Kanalizacji Sp. z o.o. 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w Oświęcimiu przy ul. Ostatni Etap 6, 32-603 Oświęcim, wpisanym do Rejestru Przedsiębiorców Krajowego Rejestru Sądowego prowadzonego przez Sąd Rejonowy dla </w:t>
      </w:r>
      <w:proofErr w:type="spellStart"/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Krakowa-Śródmieścia</w:t>
      </w:r>
      <w:proofErr w:type="spellEnd"/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Krakowie, XII Wydział Gospodarczy, pod numerem KRS 0000095555, NIP 549-000-17-5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DFAC6F" w14:textId="1A650F85" w:rsidR="00355705" w:rsidRPr="00B475E7" w:rsidRDefault="00355705" w:rsidP="00F03D68">
      <w:pPr>
        <w:pStyle w:val="Bezodstpw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reprezentowanym przez:</w:t>
      </w:r>
    </w:p>
    <w:p w14:paraId="3D1B04EE" w14:textId="14D0CC1D" w:rsidR="00B804AE" w:rsidRPr="00B475E7" w:rsidRDefault="00DD428B" w:rsidP="00BE5CFD">
      <w:pPr>
        <w:pStyle w:val="Bezodstpw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…….</w:t>
      </w:r>
    </w:p>
    <w:p w14:paraId="5098FD8B" w14:textId="63A51B54" w:rsidR="00C328A2" w:rsidRPr="00B475E7" w:rsidRDefault="00355705" w:rsidP="00F03D68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zwanym dalej</w:t>
      </w:r>
      <w:r w:rsidR="00351C3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FB5CF3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  <w:r w:rsidR="00715B3B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6F44EAD" w14:textId="20A5D92A" w:rsidR="00C328A2" w:rsidRPr="00510457" w:rsidRDefault="00C328A2" w:rsidP="00F03D68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104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</w:t>
      </w:r>
    </w:p>
    <w:p w14:paraId="4B13018D" w14:textId="1962265F" w:rsidR="00ED6D6B" w:rsidRPr="00B475E7" w:rsidRDefault="00DD428B" w:rsidP="00F03D6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……………….</w:t>
      </w:r>
    </w:p>
    <w:p w14:paraId="6566BF69" w14:textId="0CAAA0C2" w:rsidR="00DD428B" w:rsidRPr="00B475E7" w:rsidRDefault="00DD428B" w:rsidP="00F03D6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……………….</w:t>
      </w:r>
    </w:p>
    <w:p w14:paraId="08E5D805" w14:textId="35C871C6" w:rsidR="00DD428B" w:rsidRPr="00B475E7" w:rsidRDefault="00DD428B" w:rsidP="00F03D68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……………….</w:t>
      </w:r>
    </w:p>
    <w:p w14:paraId="6EA46B7B" w14:textId="6B6CE17A" w:rsidR="00C328A2" w:rsidRPr="00B475E7" w:rsidRDefault="00C328A2" w:rsidP="00F03D6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reprezentowanym przez:</w:t>
      </w:r>
    </w:p>
    <w:p w14:paraId="0C30494F" w14:textId="67D807D7" w:rsidR="00B804AE" w:rsidRPr="00B475E7" w:rsidRDefault="00DD428B" w:rsidP="00BE5CFD">
      <w:pPr>
        <w:pStyle w:val="Bezodstpw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…………………..</w:t>
      </w:r>
      <w:r w:rsidR="00ED6D6B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………………………,</w:t>
      </w:r>
    </w:p>
    <w:p w14:paraId="494A605C" w14:textId="539BC7BA" w:rsidR="00BB7DDC" w:rsidRPr="00B475E7" w:rsidRDefault="00C328A2" w:rsidP="00F03D6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zwanym dalej</w:t>
      </w:r>
      <w:r w:rsidR="00351C3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FB5CF3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</w:t>
      </w:r>
      <w:r w:rsidR="00715B3B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ą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="00BB7DDC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48A7CE2F" w14:textId="77777777" w:rsidR="00546878" w:rsidRPr="00B475E7" w:rsidRDefault="00BB7DDC" w:rsidP="0054687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dalej zwanymi łącznie</w:t>
      </w:r>
      <w:r w:rsidR="00351C3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„Stronami”</w:t>
      </w:r>
      <w:r w:rsidR="00DE68BC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0709E9D2" w14:textId="77777777" w:rsidR="00546878" w:rsidRPr="00B475E7" w:rsidRDefault="00546878" w:rsidP="00546878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684D10" w14:textId="77777777" w:rsidR="00546878" w:rsidRPr="00B475E7" w:rsidRDefault="00546878" w:rsidP="00546878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14:paraId="55D29173" w14:textId="6D24EEE3" w:rsidR="000B6350" w:rsidRPr="00B475E7" w:rsidRDefault="00B748A8" w:rsidP="00F03D68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3CBFA053" w14:textId="7FD1CBAE" w:rsidR="00C328A2" w:rsidRPr="00B475E7" w:rsidRDefault="00C328A2" w:rsidP="00F03D68">
      <w:pPr>
        <w:tabs>
          <w:tab w:val="left" w:pos="0"/>
          <w:tab w:val="left" w:pos="3435"/>
        </w:tabs>
        <w:spacing w:line="276" w:lineRule="auto"/>
        <w:ind w:right="38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716B7B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14:paraId="4867DE53" w14:textId="297C3FB5" w:rsidR="00EF6A1B" w:rsidRPr="00B475E7" w:rsidRDefault="009269AD" w:rsidP="00DD428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03247102"/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0E13D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rzedmiot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D2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usługa polegająca na</w:t>
      </w:r>
      <w:bookmarkEnd w:id="0"/>
      <w:r w:rsidR="00DD42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6A1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dostawie i wdrożeniu Systemu Informacji Przestrzennej (GIS) i Oprogramowania Aplikacyjnego dla terenu, na którym zadania wykonuje </w:t>
      </w:r>
      <w:proofErr w:type="spellStart"/>
      <w:r w:rsidR="00DD42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PWiK</w:t>
      </w:r>
      <w:proofErr w:type="spellEnd"/>
      <w:r w:rsidR="00DD42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Sp. z o.o. w Oświęcimiu</w:t>
      </w:r>
      <w:r w:rsidR="00EF6A1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(dalej: „Oprogramowanie” lub „System”) wraz z uruchomieniem usługi, przeprowadzeniem szkolenia, świadczeniem usług serwisowych dla wdrożonego Oprogramowania;</w:t>
      </w:r>
    </w:p>
    <w:p w14:paraId="576DBEC2" w14:textId="5F24A063" w:rsidR="000E13DB" w:rsidRPr="00B475E7" w:rsidRDefault="000E13DB" w:rsidP="009200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Umowy obejmuje wszelkie niezbędne prace, dostawy i usługi konieczne do prawidłowego wykonania Przedmiotu zamówienia, o którym mowa w ust. 1 niniejszego paragrafu wraz z przeprowadzeniem </w:t>
      </w:r>
      <w:r w:rsidR="00971AD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szkolenia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osób wskazanych przez Zamawiającego z zakresu instalacji, konfiguracji, </w:t>
      </w:r>
      <w:r w:rsidR="00E877AC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użytkowania oprogramowania </w:t>
      </w:r>
      <w:r w:rsidR="00D92F2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ilości </w:t>
      </w:r>
      <w:r w:rsidR="003167D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min. </w:t>
      </w:r>
      <w:r w:rsidR="00DD42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r w:rsidR="003167D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92F2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godzin</w:t>
      </w:r>
      <w:r w:rsidR="001C5B3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postanowieniami § </w:t>
      </w:r>
      <w:r w:rsidR="0089526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 </w:t>
      </w:r>
      <w:r w:rsidR="001C5B3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E877AC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20EC00C" w14:textId="7D0B0992" w:rsidR="00C544F6" w:rsidRPr="00B475E7" w:rsidRDefault="00D84E74" w:rsidP="002B5C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Przedmiotu Umowy Wykonawca zapewni </w:t>
      </w:r>
      <w:bookmarkStart w:id="1" w:name="_Hlk105408630"/>
      <w:r w:rsidR="00062F7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świadczenie usług serwisowych dla wdrożonego Oprogramowania (dalej „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wsparcie serwisowe</w:t>
      </w:r>
      <w:r w:rsidR="00062F7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”)</w:t>
      </w:r>
      <w:bookmarkEnd w:id="1"/>
      <w:r w:rsidR="00062F7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okres </w:t>
      </w:r>
      <w:r w:rsidR="00510457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miesięcy od dnia podpisania protokołu odbioru „bez zastrzeżeń”, o którym mowa w § 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C41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zakresie</w:t>
      </w:r>
      <w:r w:rsidR="002B5C4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określonym szczegółowo w OPZ</w:t>
      </w:r>
      <w:r w:rsidR="00C41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§ 11 ust. 9 i 10 niniejszej umowy</w:t>
      </w:r>
      <w:r w:rsidR="002B5C4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9FCF442" w14:textId="696C29D4" w:rsidR="00821FED" w:rsidRPr="00B475E7" w:rsidRDefault="00821FED" w:rsidP="002B5C4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Szczegółowy opis Przedmiotu  Umowy zawierają załączniki do Umowy. </w:t>
      </w:r>
    </w:p>
    <w:p w14:paraId="3A6F8262" w14:textId="77777777" w:rsidR="00DD428B" w:rsidRPr="00B475E7" w:rsidRDefault="00DD428B" w:rsidP="00DD428B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030EC8" w14:textId="30A3576E" w:rsidR="003F53AF" w:rsidRPr="00B475E7" w:rsidRDefault="003F53AF" w:rsidP="003F53AF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pacing w:val="4"/>
          <w:sz w:val="22"/>
          <w:szCs w:val="22"/>
          <w:lang w:eastAsia="en-US"/>
        </w:rPr>
      </w:pPr>
      <w:r w:rsidRPr="00B475E7">
        <w:rPr>
          <w:rFonts w:asciiTheme="minorHAnsi" w:eastAsiaTheme="minorHAnsi" w:hAnsiTheme="minorHAnsi" w:cstheme="minorHAnsi"/>
          <w:b/>
          <w:color w:val="000000" w:themeColor="text1"/>
          <w:spacing w:val="4"/>
          <w:sz w:val="22"/>
          <w:szCs w:val="22"/>
          <w:lang w:eastAsia="en-US"/>
        </w:rPr>
        <w:t xml:space="preserve">TERMIN </w:t>
      </w:r>
      <w:r w:rsidR="00B440F1" w:rsidRPr="00B475E7">
        <w:rPr>
          <w:rFonts w:asciiTheme="minorHAnsi" w:eastAsiaTheme="minorHAnsi" w:hAnsiTheme="minorHAnsi" w:cstheme="minorHAnsi"/>
          <w:b/>
          <w:color w:val="000000" w:themeColor="text1"/>
          <w:spacing w:val="4"/>
          <w:sz w:val="22"/>
          <w:szCs w:val="22"/>
          <w:lang w:eastAsia="en-US"/>
        </w:rPr>
        <w:t xml:space="preserve">REALIZACJI </w:t>
      </w:r>
      <w:r w:rsidRPr="00B475E7">
        <w:rPr>
          <w:rFonts w:asciiTheme="minorHAnsi" w:eastAsiaTheme="minorHAnsi" w:hAnsiTheme="minorHAnsi" w:cstheme="minorHAnsi"/>
          <w:b/>
          <w:color w:val="000000" w:themeColor="text1"/>
          <w:spacing w:val="4"/>
          <w:sz w:val="22"/>
          <w:szCs w:val="22"/>
          <w:lang w:eastAsia="en-US"/>
        </w:rPr>
        <w:t>RZEDMIOTU UMOWY</w:t>
      </w:r>
    </w:p>
    <w:p w14:paraId="505AE4C0" w14:textId="77777777" w:rsidR="003F53AF" w:rsidRPr="00B475E7" w:rsidRDefault="003F53AF" w:rsidP="003F53AF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pacing w:val="4"/>
          <w:sz w:val="22"/>
          <w:szCs w:val="22"/>
          <w:lang w:eastAsia="en-US"/>
        </w:rPr>
      </w:pPr>
      <w:r w:rsidRPr="00B475E7">
        <w:rPr>
          <w:rFonts w:asciiTheme="minorHAnsi" w:eastAsiaTheme="minorHAnsi" w:hAnsiTheme="minorHAnsi" w:cstheme="minorHAnsi"/>
          <w:b/>
          <w:color w:val="000000" w:themeColor="text1"/>
          <w:spacing w:val="4"/>
          <w:sz w:val="22"/>
          <w:szCs w:val="22"/>
          <w:lang w:eastAsia="en-US"/>
        </w:rPr>
        <w:t>§ 2</w:t>
      </w:r>
    </w:p>
    <w:p w14:paraId="7262AA2D" w14:textId="175DCDF8" w:rsidR="00B440F1" w:rsidRPr="00B475E7" w:rsidRDefault="00B440F1" w:rsidP="00B440F1">
      <w:pPr>
        <w:tabs>
          <w:tab w:val="left" w:pos="477"/>
        </w:tabs>
        <w:spacing w:before="33" w:line="360" w:lineRule="atLeast"/>
        <w:ind w:right="188"/>
        <w:jc w:val="both"/>
        <w:rPr>
          <w:rFonts w:asciiTheme="minorHAnsi" w:eastAsia="Cambria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Wykonawca wykona Przedmiot Umowy w terminach wskazanych poniżej dla poszczególnych etapów, w tym:</w:t>
      </w:r>
    </w:p>
    <w:p w14:paraId="126B74A2" w14:textId="032E0EE3" w:rsidR="00CB5240" w:rsidRPr="00B475E7" w:rsidRDefault="00CB5240" w:rsidP="00CB524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Dostawa i wdrożenie Oprogramowania – 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terminie </w:t>
      </w:r>
      <w:r w:rsidR="00DD428B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 29.02.2024 r.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8FDD536" w14:textId="270363F9" w:rsidR="00DD428B" w:rsidRPr="00B475E7" w:rsidRDefault="00DD428B" w:rsidP="00DD428B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Przeprowadzenie szkoleń z obsługi systemu – 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terminie do 15.03.2024 r.</w:t>
      </w:r>
    </w:p>
    <w:p w14:paraId="7E8A12C6" w14:textId="20DB32C7" w:rsidR="00887FCA" w:rsidRPr="00B475E7" w:rsidRDefault="00B440F1" w:rsidP="00CB524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Świadczenie </w:t>
      </w:r>
      <w:r w:rsidR="0020538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</w:t>
      </w:r>
      <w:r w:rsidR="00F6017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wynagrodzenia wskazanego w § 4 ust. 1</w:t>
      </w:r>
      <w:r w:rsidR="002768F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usług serwisowych dla wdrożonego </w:t>
      </w:r>
      <w:r w:rsidR="00CB524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oprogramowania</w:t>
      </w:r>
      <w:r w:rsidR="0020538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 wskazanych w</w:t>
      </w:r>
      <w:r w:rsidR="00887FC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D6D0270" w14:textId="01CF089D" w:rsidR="003F53AF" w:rsidRPr="00B475E7" w:rsidRDefault="0020538D" w:rsidP="00887FC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11 ust. 9, </w:t>
      </w:r>
      <w:r w:rsidR="00CB524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5240" w:rsidRPr="00C41F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przez </w:t>
      </w:r>
      <w:r w:rsidR="00DD428B" w:rsidRPr="00C41F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</w:t>
      </w:r>
      <w:r w:rsidR="0006700F" w:rsidRPr="00C41F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B5240" w:rsidRPr="00C41F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miesi</w:t>
      </w:r>
      <w:r w:rsidR="0006700F" w:rsidRPr="00C41F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ęcy</w:t>
      </w:r>
      <w:r w:rsidR="00CB524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694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od dnia podpisania protokołu odbioru „bez zastrzeżeń”, o którym mowa w § 5 Umowy</w:t>
      </w:r>
      <w:r w:rsidR="00EF6A1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7A0A0AAA" w14:textId="68D4CA46" w:rsidR="00887FCA" w:rsidRPr="00B475E7" w:rsidRDefault="00887FCA" w:rsidP="00887FCA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11 ust. 10,  </w:t>
      </w:r>
      <w:r w:rsidRPr="00C41FB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przez okres 24 miesięcy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 licząc od dnia następującego po upływie 12 miesięcy od dnia podpisania protokołu odbioru „bez zastrzeżeń”, o którym mowa w § 5 Umowy</w:t>
      </w:r>
      <w:r w:rsidR="00BF737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82530F" w14:textId="6E4809C0" w:rsidR="00887FCA" w:rsidRPr="00B475E7" w:rsidRDefault="00887FCA" w:rsidP="00887FCA">
      <w:pPr>
        <w:pStyle w:val="Akapitzlist"/>
        <w:spacing w:line="276" w:lineRule="auto"/>
        <w:ind w:left="179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A0363B9" w14:textId="00A07F0F" w:rsidR="003F53AF" w:rsidRPr="00B475E7" w:rsidRDefault="003F53AF" w:rsidP="00887FC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F43969" w14:textId="7B6A9C57" w:rsidR="00C33DEB" w:rsidRPr="00B475E7" w:rsidRDefault="000517FB" w:rsidP="00F03D6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OŚWIADCZENIA ORAZ OBOWIĄZKI STRON</w:t>
      </w:r>
    </w:p>
    <w:p w14:paraId="274B2E70" w14:textId="3BC4A0BF" w:rsidR="00C33DEB" w:rsidRPr="00B475E7" w:rsidRDefault="00C33DEB" w:rsidP="00F03D68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873970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611CAC53" w14:textId="7F021A48" w:rsidR="00C33DEB" w:rsidRPr="00B475E7" w:rsidRDefault="00873970" w:rsidP="00BE5CFD">
      <w:pPr>
        <w:widowControl w:val="0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zapoznał się z zakresem realizacji prac składających się na Przedmiot Umowy, </w:t>
      </w:r>
      <w:r w:rsidR="002F0DF7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zaproszeniem do składania ofert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terenem działalności Zamawiającego, a także oświadcza</w:t>
      </w:r>
      <w:r w:rsidR="002F0DF7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że znane są mu warunki techniczne, lokalizacyjne oraz sprzętowe </w:t>
      </w:r>
      <w:r w:rsidR="002D432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Zamawiającego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powiązane z realizacją Przedmiotu Umowy. </w:t>
      </w:r>
    </w:p>
    <w:p w14:paraId="7E69FEBE" w14:textId="42A88576" w:rsidR="00392505" w:rsidRPr="00B475E7" w:rsidRDefault="002D4329" w:rsidP="00BE5CFD">
      <w:pPr>
        <w:widowControl w:val="0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dostarczy Zamawiającemu Przedmiot Umowy w postaci oprogramowania na nośnikach DVD z</w:t>
      </w:r>
      <w:r w:rsidR="003168B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kluczami licencyjnymi lub w formie elektronicznej z kodami dostępu do stron internetowych z możliwością pobrania plików instalacyjnych wraz z dokumentacją</w:t>
      </w:r>
      <w:r w:rsidR="00DD42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formie elektronicznej lub papierowej.</w:t>
      </w:r>
    </w:p>
    <w:p w14:paraId="72E8581B" w14:textId="566B21F3" w:rsidR="00E607C0" w:rsidRPr="00B475E7" w:rsidRDefault="00E607C0" w:rsidP="00BE5CFD">
      <w:pPr>
        <w:widowControl w:val="0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gwarantuje, iż wszystkie nośniki oprogramowania, oprogramowanie, produkty, instalacje są odpowiedniej jakości, stanowią najnowsze wersje, działają poprawnie i nie posiadają wad. </w:t>
      </w:r>
    </w:p>
    <w:p w14:paraId="33B2EBF7" w14:textId="77777777" w:rsidR="00F56155" w:rsidRPr="00B475E7" w:rsidRDefault="00392505" w:rsidP="00F5615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spełnia wszystkie znajdujące zastosowanie wymogi formalne i prawne, w tym w</w:t>
      </w:r>
      <w:r w:rsidR="009046F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szczególności wynikające z oświadczeń złożonych w ramach postępowania o udzielenia zamówienia, a także dysponuje zdolnością organizacyjną i techniczną do prawidłowego wykonania Przedmiotu </w:t>
      </w:r>
      <w:r w:rsidR="001259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2B80CF" w14:textId="74A0D1D8" w:rsidR="002D4329" w:rsidRPr="00B475E7" w:rsidRDefault="00F56155" w:rsidP="00F5615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zobowiązuje się przekazać Wykonawcy </w:t>
      </w:r>
      <w:r w:rsidR="004F50A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posiadane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informacje, dane i dokumenty niezbędne d</w:t>
      </w:r>
      <w:r w:rsidR="00F466D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prawidłowego wykonania Umowy w zakresie żądanym przez Wykonawcę w terminie </w:t>
      </w:r>
      <w:r w:rsidR="00DD428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527B4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66D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dni od złożenia takiego wniosku.</w:t>
      </w:r>
    </w:p>
    <w:p w14:paraId="2E8A013D" w14:textId="77777777" w:rsidR="00F56155" w:rsidRPr="00B475E7" w:rsidRDefault="00F56155" w:rsidP="00F56155">
      <w:pPr>
        <w:pStyle w:val="Akapitzlist"/>
        <w:widowControl w:val="0"/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1667DE" w14:textId="77777777" w:rsidR="00C33DEB" w:rsidRPr="00B475E7" w:rsidRDefault="00C33DEB" w:rsidP="00CD0B6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WARUNKI PŁATNOŚCI</w:t>
      </w:r>
    </w:p>
    <w:p w14:paraId="3F9B9E05" w14:textId="77777777" w:rsidR="00C33DEB" w:rsidRPr="00B475E7" w:rsidRDefault="00C33DEB" w:rsidP="00CD0B61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</w:t>
      </w:r>
    </w:p>
    <w:p w14:paraId="2061BDC7" w14:textId="44DBA0BB" w:rsidR="00510457" w:rsidRPr="00510457" w:rsidRDefault="00392505" w:rsidP="00C96AE0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 p</w:t>
      </w:r>
      <w:r w:rsidR="00FD0EEC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rawidłowe zrealizowanie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3DE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przysługiwało będzie wynagrodzenie </w:t>
      </w:r>
      <w:r w:rsidR="00FD0EEC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ryczałtowe</w:t>
      </w:r>
      <w:r w:rsidR="00B01BDF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0E1D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netto (słownie: 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="00510457"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29AE9D7D" w14:textId="77777777" w:rsidR="00510457" w:rsidRPr="00510457" w:rsidRDefault="00510457" w:rsidP="00510457">
      <w:pPr>
        <w:widowControl w:val="0"/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plus należny podatek VAT w kwocie 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</w:t>
      </w:r>
    </w:p>
    <w:p w14:paraId="172EF028" w14:textId="5C697AF1" w:rsidR="00510457" w:rsidRPr="00510457" w:rsidRDefault="00510457" w:rsidP="00510457">
      <w:pPr>
        <w:widowControl w:val="0"/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 stanowi łącznie wynagrodzenie w wysokości 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brutto (słownie: 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51045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C24B367" w14:textId="37C52CB8" w:rsidR="002768FA" w:rsidRPr="00B475E7" w:rsidRDefault="00240E1D" w:rsidP="00510457">
      <w:pPr>
        <w:widowControl w:val="0"/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należne </w:t>
      </w:r>
      <w:r w:rsidR="00CF6FD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 wykonanie Przedmiotu Umowy, o którym mowa w § 2 Umowy</w:t>
      </w:r>
      <w:r w:rsidR="005104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1BD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CF6FD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30 dni od dnia doręczenia Zamawiającemu prawidłowo wystawionej faktury VAT, pod warunkiem uprzedniego dokonania przez Zamawiającego odbioru „bez zastrzeżeń”, zgodnie z zapisami § </w:t>
      </w:r>
      <w:r w:rsidR="008177F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CF6FD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2768F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E75BDA" w14:textId="7C769450" w:rsidR="00C33DEB" w:rsidRPr="00B475E7" w:rsidRDefault="006C5A75" w:rsidP="00C96AE0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Wynagrodzenie, o którym mowa w ust. 1 niniejszego paragrafu, </w:t>
      </w:r>
      <w:r w:rsidR="0039250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płatne będzie </w:t>
      </w:r>
      <w:r w:rsidR="006C01E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faktury VAT, </w:t>
      </w:r>
      <w:r w:rsidR="00C33DE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 co najmniej 30-dniowym terminem płatności</w:t>
      </w:r>
      <w:r w:rsidR="0039250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wystawionej przez Wykonawcę, </w:t>
      </w:r>
      <w:r w:rsidR="00C33DE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przelewem na rachunek bankowy Wykonawcy wskazany w fakturze VAT.</w:t>
      </w:r>
    </w:p>
    <w:p w14:paraId="599DF27A" w14:textId="6176DD23" w:rsidR="006C01E3" w:rsidRPr="00B475E7" w:rsidRDefault="006C01E3" w:rsidP="00E53111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Wynagrodzenie, o którym mowa w ust. 1 niniejszego paragrafu, obejmuje wszelkie koszty, jakie poniesie Wykonawca z tytułu prawidłowo zrealizowanego Przedmiotu Umowy, w tym</w:t>
      </w:r>
      <w:r w:rsidR="00E5311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koszt dostawy do Zamawiającego oraz wynagrodzenie związane z przeniesieniem </w:t>
      </w:r>
      <w:r w:rsidR="00E571C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Zamawiającego </w:t>
      </w:r>
      <w:r w:rsidR="00E5311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praw autorskich i udzieleniem licencji na podstawie niniejszej Umowy. </w:t>
      </w:r>
    </w:p>
    <w:p w14:paraId="0AD071E5" w14:textId="6ADA31B0" w:rsidR="004E581A" w:rsidRPr="00B475E7" w:rsidRDefault="00C33DEB" w:rsidP="004E581A">
      <w:pPr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 datę zapłaty Strony przyjmują dzień obciążenia rachunku bankowego Zamawiającego.</w:t>
      </w:r>
    </w:p>
    <w:p w14:paraId="79AE0FB7" w14:textId="77777777" w:rsidR="004E581A" w:rsidRPr="00B475E7" w:rsidRDefault="004E581A" w:rsidP="0039250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64D2A1A" w14:textId="7EAD60FB" w:rsidR="00392505" w:rsidRPr="00B475E7" w:rsidRDefault="00392505" w:rsidP="0039250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ODBIÓR PRZEDMIOTU </w:t>
      </w:r>
      <w:r w:rsidR="00932EFD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UMOWY</w:t>
      </w:r>
    </w:p>
    <w:p w14:paraId="5954E8A2" w14:textId="45205B06" w:rsidR="00392505" w:rsidRPr="00B475E7" w:rsidRDefault="00392505" w:rsidP="0039250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§ </w:t>
      </w:r>
      <w:r w:rsidR="00E607C0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</w:p>
    <w:p w14:paraId="2FE51145" w14:textId="53168F41" w:rsidR="006E7AC9" w:rsidRPr="00B475E7" w:rsidRDefault="00C948BE" w:rsidP="00BE5CFD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Umowy, o którym mowa w § 2 pkt 1 Umowy, </w:t>
      </w:r>
      <w:r w:rsidR="00E607C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będzie dostarczony do siedziby Zamawiającego wraz z instrukcj</w:t>
      </w:r>
      <w:r w:rsidR="00B7693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E607C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obsługi w języku polskim uwzględniającą całą funkcjonalność określoną w OPZ </w:t>
      </w:r>
      <w:r w:rsidR="00CC04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oraz kartami gwarancyjnymi</w:t>
      </w:r>
      <w:r w:rsidR="000210B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Wykonawca dostarczy </w:t>
      </w:r>
      <w:r w:rsidR="00CC04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nośniki instalacyjne wraz z książeczką producenta </w:t>
      </w:r>
      <w:r w:rsidR="006B6527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C04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programowania – w przypadku </w:t>
      </w:r>
      <w:r w:rsidR="000210B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ich </w:t>
      </w:r>
      <w:r w:rsidR="00CC04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istnienia.  </w:t>
      </w:r>
    </w:p>
    <w:p w14:paraId="3722D882" w14:textId="3963D92D" w:rsidR="00B73EC7" w:rsidRPr="00B475E7" w:rsidRDefault="00B73EC7" w:rsidP="00B73EC7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Zgłoszenia do odbioru zakończonej realizacji Przedmiotu Umowy</w:t>
      </w:r>
      <w:r w:rsidR="009C0D7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§ 2 pkt 1 Umowy,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Zamawiającemu dokonuje Wykonawca w</w:t>
      </w:r>
      <w:r w:rsidR="000542F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formie pisemnej lub elektronicznej, na adres Zamawiającego wskazany w niniejszej Umowie.</w:t>
      </w:r>
    </w:p>
    <w:p w14:paraId="51CBD5BE" w14:textId="1ABAFFA0" w:rsidR="006E7AC9" w:rsidRPr="00B475E7" w:rsidRDefault="00932EFD" w:rsidP="00932EFD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Rozpoczęcie odbioru Przedmiotu Umowy</w:t>
      </w:r>
      <w:r w:rsidR="002730F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734CA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którym mowa w § 2 pkt 1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następuje w terminie 3 dni od dnia zgłoszenia do odbioru przez Wykonawcę. </w:t>
      </w:r>
      <w:r w:rsidR="006E7AC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Odbiór Przedmiotu Umowy nastąp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46389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protokołu odbioru </w:t>
      </w:r>
      <w:r w:rsidR="009E00C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„bez zastrzeżeń” </w:t>
      </w:r>
      <w:r w:rsidR="006E7AC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potwierdzającego jego należyte wykonanie, podpisanego co najmniej przez przedstawiciela Zamawiającego.</w:t>
      </w:r>
      <w:r w:rsidR="00B73EC7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EFEEBB0" w14:textId="2B848974" w:rsidR="00CC1669" w:rsidRPr="00B475E7" w:rsidRDefault="00CC1669" w:rsidP="00CC166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Wady w przedmiocie odbioru mogą być usunięte w czasie trwania czynności odbiorowych lub niezwłocznie w</w:t>
      </w:r>
      <w:r w:rsidR="009046F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terminie wyznaczonym przez Zamawiającego. Dotyczy to także wykonania prac poprawkowych lub uzupełniających. Czas wyznaczony przez Zamawiającego na usunięcie wad i wykonania prac odpowiednio wydłuża termin zakończenia czynności odbiorowych.</w:t>
      </w:r>
    </w:p>
    <w:p w14:paraId="5E3CD45B" w14:textId="4D58329D" w:rsidR="00CC1669" w:rsidRPr="00B475E7" w:rsidRDefault="00CC1669" w:rsidP="00CC166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stwierdzenia wad w przedmiocie odbioru niemożliwych do usunięcia w czasie trwania czynności odbiorowych, Zamawiający uprawniony jest do oświadczenia o ich zakończeniu bez dokonywania odbioru </w:t>
      </w:r>
      <w:r w:rsidR="00312CA7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</w:t>
      </w:r>
      <w:r w:rsidR="00FE157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ego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Wykonawcę. Po usunięciu wad Wykonawca ponownie zgłasza gotowość do odbioru </w:t>
      </w:r>
      <w:r w:rsidR="00873AF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zgodnie z postanowieniem ust. </w:t>
      </w:r>
      <w:r w:rsidR="00873AF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niniejszego paragrafu. </w:t>
      </w:r>
    </w:p>
    <w:p w14:paraId="49EE91FE" w14:textId="300C937A" w:rsidR="00CC1669" w:rsidRPr="00B475E7" w:rsidRDefault="00CC1669" w:rsidP="00CC166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czynności odbioru jest sporządzany protokół w formie pisemnej w dwóch egzemplarzach, po jednym dla każdej Strony. W </w:t>
      </w:r>
      <w:r w:rsidR="009C3A1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sytuacji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zakończenia odbioru w przypadku określonym w ust. </w:t>
      </w:r>
      <w:r w:rsidR="0078251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5 niniejszego paragrafu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protokół wskazuje na przyczyny odmowy dokonania odbioru. W przypadku przeprowadzenia odbioru, Zamawiający niezwłocznie po potwierdzeniu prawidłowości wykonania </w:t>
      </w:r>
      <w:r w:rsidR="009C3A1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 opatruje protokół adnotacją „bez zastrzeżeń”.</w:t>
      </w:r>
    </w:p>
    <w:p w14:paraId="33D15FA9" w14:textId="7A03FF48" w:rsidR="00CC1669" w:rsidRPr="00B475E7" w:rsidRDefault="00CC1669" w:rsidP="00CC166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Data podpisania protokołu odbioru „bez zastrzeżeń” jest uznawana za dzień wykonania </w:t>
      </w:r>
      <w:r w:rsidR="000C0A4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="00B6102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którym mowa w § 2 pkt 1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6DE90A1" w14:textId="7549CCA7" w:rsidR="00CC1669" w:rsidRPr="00B475E7" w:rsidRDefault="00463898" w:rsidP="00CC1669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Podpisanie protokołu odbioru</w:t>
      </w:r>
      <w:r w:rsidR="00454B2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166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opatrzenie go klauzulą „bez zastrzeżeń” nie wyłącza i nie ogranicza Zamawiającemu możliwości wskazania wad, usterek lub niezgodności Przedmiotu </w:t>
      </w:r>
      <w:r w:rsidR="00CC163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CC166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 jak również powoływania się na te wady, usterki lub niezgodności, w późniejszym terminie.</w:t>
      </w:r>
    </w:p>
    <w:p w14:paraId="481C90B2" w14:textId="781CE817" w:rsidR="00C26165" w:rsidRPr="00B475E7" w:rsidRDefault="00C26165" w:rsidP="00931BC5">
      <w:pPr>
        <w:pStyle w:val="Nagwek1"/>
        <w:keepNext w:val="0"/>
        <w:numPr>
          <w:ilvl w:val="0"/>
          <w:numId w:val="0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E7DB4D" w14:textId="77777777" w:rsidR="00C26165" w:rsidRPr="00B475E7" w:rsidRDefault="00C26165" w:rsidP="00931BC5">
      <w:pPr>
        <w:spacing w:before="33" w:line="276" w:lineRule="auto"/>
        <w:ind w:left="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LICENCJE</w:t>
      </w:r>
    </w:p>
    <w:p w14:paraId="1F1B3909" w14:textId="44B89EDB" w:rsidR="00931BC5" w:rsidRPr="00B475E7" w:rsidRDefault="00931BC5" w:rsidP="00931BC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6</w:t>
      </w:r>
    </w:p>
    <w:p w14:paraId="302746C9" w14:textId="77777777" w:rsidR="003F0B34" w:rsidRPr="00B475E7" w:rsidRDefault="00C26165" w:rsidP="003F0B34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7588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oświadcza, iż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przysługują mu autorskie prawa majątkowe do Systemu w zakresie umożliwiającym wykonanie Umowy oraz, że jest uprawniony do udzielenia Zamawiającemu licencji do korzystania z </w:t>
      </w:r>
      <w:r w:rsidR="003F0B3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ystemu oraz wszystkich jego</w:t>
      </w:r>
      <w:r w:rsidRPr="00B475E7">
        <w:rPr>
          <w:rFonts w:asciiTheme="minorHAnsi" w:hAnsiTheme="minorHAnsi" w:cstheme="minorHAnsi"/>
          <w:color w:val="000000" w:themeColor="text1"/>
          <w:spacing w:val="-1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składników.</w:t>
      </w:r>
    </w:p>
    <w:p w14:paraId="50F7FDB8" w14:textId="6F42F107" w:rsidR="003F0B34" w:rsidRPr="00B475E7" w:rsidRDefault="00C26165" w:rsidP="003F0B34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przypadku wystąpienia przez osoby trzecie z roszczeniami wobec Zamawiającego wynikającymi z ewentualnych naruszeń autorskich praw majątkowych powstałymi w wyniku korzystani</w:t>
      </w:r>
      <w:r w:rsidR="003F0B3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a przez Zamawiającego z Systemu</w:t>
      </w:r>
      <w:r w:rsidR="0067477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bądź jego bazy danych</w:t>
      </w:r>
      <w:r w:rsidR="003F0B3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podjęcia na swój koszt wszelkich kroków prawnych zapewniających Zamawiającemu należytą ochronę przed takimi</w:t>
      </w:r>
      <w:r w:rsidRPr="00B475E7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roszczeniami.</w:t>
      </w:r>
    </w:p>
    <w:p w14:paraId="0609C839" w14:textId="77777777" w:rsidR="002C6978" w:rsidRPr="00B475E7" w:rsidRDefault="00C26165" w:rsidP="002C6978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zwrócić Zamawiającemu zasądzone i wypłacone przez niego kwoty odszkodowań wynikające z ewentualnych naruszeń autorskich praw majątkowych osób trzecich, powstałych w wyniku korzystania przez Zamawiającego z</w:t>
      </w:r>
      <w:r w:rsidRPr="00B475E7">
        <w:rPr>
          <w:rFonts w:asciiTheme="minorHAnsi" w:hAnsiTheme="minorHAnsi" w:cstheme="minorHAnsi"/>
          <w:color w:val="000000" w:themeColor="text1"/>
          <w:spacing w:val="47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Systemu.</w:t>
      </w:r>
    </w:p>
    <w:p w14:paraId="4C096A55" w14:textId="174B9CBB" w:rsidR="00C26165" w:rsidRPr="00B475E7" w:rsidRDefault="00C26165" w:rsidP="002C6978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ramach wynagrodzenia określonego w §</w:t>
      </w:r>
      <w:r w:rsidR="00440BD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141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4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dniem podpisania protokołu odbioru Wykonawca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udzieli Zamawiającemu </w:t>
      </w:r>
      <w:r w:rsidR="000523C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 wyłącznych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licencji upoważniających Zamawiającego do nieograniczonego w czasie 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korzystania z aplikacji Systemu, zgodnie z Ofertą Wykonawcy oraz postanowieniami OPZ,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na następujących polach</w:t>
      </w:r>
      <w:r w:rsidRPr="00B475E7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eksploatacji:</w:t>
      </w:r>
    </w:p>
    <w:p w14:paraId="6C1B8AFF" w14:textId="4FB8C030" w:rsidR="002C6978" w:rsidRPr="00B475E7" w:rsidRDefault="00C26165" w:rsidP="002C697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trwałe lub czasowe zwielokrotnianie Oprogramowania w całości lub w części, jakimikolwiek środkami i w jakiejkolwiek formie, w tym zwielokrotnianie dokonywane podczas wprowadzania, wyświetlania, stosowania, pr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zekazywania lub przechowywania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Oprogramowania, w tym także utrwalanie i zwielokrotnianie dowolną techniką, w tym techniką zapisu magnetycznego lub techniką cyfrową, ta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ką jak zapis na płycie CD, DVD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jakimkolwiek innym nośniku 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pamięci,</w:t>
      </w:r>
    </w:p>
    <w:p w14:paraId="3BCE16B1" w14:textId="77777777" w:rsidR="002C6978" w:rsidRPr="00B475E7" w:rsidRDefault="00C26165" w:rsidP="002C697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zezwolenie na wykonywanie zależnych praw aut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orskich do wszelkich opracowań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Oprogramowania, to jest rozporządzanie i korzystanie z takich opracowań w zakresie wszystkich uprawnień nabytych przez Zamawiającego stosownie do postano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wień niniejszego paragrafu,</w:t>
      </w:r>
    </w:p>
    <w:p w14:paraId="6C01883E" w14:textId="0C189C2F" w:rsidR="00C26165" w:rsidRPr="00B475E7" w:rsidRDefault="0007097A" w:rsidP="002C697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2616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łumaczenie, przystosowywanie, zmiany układu lub wprowadzanie jakichkolwiek innych zmian w Oprogramowaniu może być dokonane przez Zamawiającego lub osobę t</w:t>
      </w:r>
      <w:r w:rsidR="0042145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rzecią działającą na jego rzecz w zakresie:</w:t>
      </w:r>
    </w:p>
    <w:p w14:paraId="0BD1AA9C" w14:textId="77777777" w:rsidR="002C6978" w:rsidRPr="00B475E7" w:rsidRDefault="00C26165" w:rsidP="002C6978">
      <w:pPr>
        <w:pStyle w:val="Akapitzlist"/>
        <w:numPr>
          <w:ilvl w:val="0"/>
          <w:numId w:val="33"/>
        </w:numPr>
        <w:tabs>
          <w:tab w:val="left" w:pos="1196"/>
        </w:tabs>
        <w:spacing w:before="33" w:line="276" w:lineRule="auto"/>
        <w:ind w:hanging="15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utrwalanie w pamięci</w:t>
      </w:r>
      <w:r w:rsidRPr="00B475E7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="002C6978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komputera,</w:t>
      </w:r>
    </w:p>
    <w:p w14:paraId="21C690D8" w14:textId="77777777" w:rsidR="00AC1010" w:rsidRPr="00B475E7" w:rsidRDefault="00C26165" w:rsidP="00AC1010">
      <w:pPr>
        <w:pStyle w:val="Akapitzlist"/>
        <w:numPr>
          <w:ilvl w:val="0"/>
          <w:numId w:val="33"/>
        </w:numPr>
        <w:tabs>
          <w:tab w:val="left" w:pos="1196"/>
        </w:tabs>
        <w:spacing w:before="33" w:line="276" w:lineRule="auto"/>
        <w:ind w:hanging="15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uzyskiwanie</w:t>
      </w:r>
      <w:r w:rsidRPr="00B475E7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dostępu,</w:t>
      </w:r>
    </w:p>
    <w:p w14:paraId="0423FFD0" w14:textId="77777777" w:rsidR="00AC1010" w:rsidRPr="00B475E7" w:rsidRDefault="00C26165" w:rsidP="00AC1010">
      <w:pPr>
        <w:pStyle w:val="Akapitzlist"/>
        <w:numPr>
          <w:ilvl w:val="0"/>
          <w:numId w:val="33"/>
        </w:numPr>
        <w:tabs>
          <w:tab w:val="left" w:pos="1196"/>
        </w:tabs>
        <w:spacing w:before="33" w:line="276" w:lineRule="auto"/>
        <w:ind w:hanging="15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wprowadzanie</w:t>
      </w:r>
      <w:r w:rsidRPr="00B475E7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danych,</w:t>
      </w:r>
    </w:p>
    <w:p w14:paraId="3B1B8E24" w14:textId="77777777" w:rsidR="00AC1010" w:rsidRPr="00B475E7" w:rsidRDefault="00C26165" w:rsidP="00AC1010">
      <w:pPr>
        <w:pStyle w:val="Akapitzlist"/>
        <w:numPr>
          <w:ilvl w:val="0"/>
          <w:numId w:val="33"/>
        </w:numPr>
        <w:tabs>
          <w:tab w:val="left" w:pos="1196"/>
        </w:tabs>
        <w:spacing w:before="33" w:line="276" w:lineRule="auto"/>
        <w:ind w:hanging="15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aktualizacja</w:t>
      </w:r>
      <w:r w:rsidRPr="00B475E7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danych,</w:t>
      </w:r>
    </w:p>
    <w:p w14:paraId="651DA1CA" w14:textId="77777777" w:rsidR="00AC1010" w:rsidRPr="00B475E7" w:rsidRDefault="00C26165" w:rsidP="00AC1010">
      <w:pPr>
        <w:pStyle w:val="Akapitzlist"/>
        <w:numPr>
          <w:ilvl w:val="0"/>
          <w:numId w:val="33"/>
        </w:numPr>
        <w:tabs>
          <w:tab w:val="left" w:pos="1196"/>
        </w:tabs>
        <w:spacing w:before="33" w:line="276" w:lineRule="auto"/>
        <w:ind w:hanging="15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kasowanie</w:t>
      </w:r>
      <w:r w:rsidRPr="00B475E7">
        <w:rPr>
          <w:rFonts w:asciiTheme="minorHAnsi" w:hAnsiTheme="minorHAnsi" w:cstheme="minorHAnsi"/>
          <w:color w:val="000000" w:themeColor="text1"/>
          <w:spacing w:val="38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danych</w:t>
      </w:r>
      <w:r w:rsidR="00AC101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A79D228" w14:textId="43E74377" w:rsidR="00C26165" w:rsidRPr="00B475E7" w:rsidRDefault="00C26165" w:rsidP="00AC1010">
      <w:pPr>
        <w:pStyle w:val="Akapitzlist"/>
        <w:numPr>
          <w:ilvl w:val="0"/>
          <w:numId w:val="33"/>
        </w:numPr>
        <w:tabs>
          <w:tab w:val="left" w:pos="1196"/>
        </w:tabs>
        <w:spacing w:before="33" w:line="276" w:lineRule="auto"/>
        <w:ind w:hanging="15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dokonywanie eksportu</w:t>
      </w:r>
      <w:r w:rsidRPr="00B475E7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danych </w:t>
      </w:r>
      <w:r w:rsidR="00AC101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4D71F22" w14:textId="4FCFF20A" w:rsidR="00AC1010" w:rsidRPr="00B475E7" w:rsidRDefault="00C26165" w:rsidP="00AC1010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Wraz z dostawą Licencji Wykonawca dostarczy </w:t>
      </w:r>
      <w:r w:rsidR="00AC101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nośnik O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programowania (płyty CD lub DVD</w:t>
      </w:r>
      <w:r w:rsidR="00AC101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nośnik pamięci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) zawierające wersje instalacyjne</w:t>
      </w:r>
      <w:r w:rsidRPr="00B475E7"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Systemu.</w:t>
      </w:r>
    </w:p>
    <w:p w14:paraId="21A98091" w14:textId="5E9AB2F7" w:rsidR="00AC1010" w:rsidRPr="00B475E7" w:rsidRDefault="00AC1010" w:rsidP="00AC1010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2616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ykonawca ośw</w:t>
      </w:r>
      <w:r w:rsidR="004917C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iadcza, że na podstawie Umowy  </w:t>
      </w:r>
      <w:r w:rsidR="00C2616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udziela  Zamawiającemu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niewyłącznych licencji opisanych Umową</w:t>
      </w:r>
      <w:r w:rsidR="004917C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Ofertą oraz OPZ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C2616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upoważni go do korzystania ze wszystkich dóbr własności intelektualnej wykonanych lub dostarczonych w ramach Umowy. Celem jest zapewnienie Zamawiającemu możliwości korzystania z Systemu w sposób i w celu opisanym w Umowie. </w:t>
      </w:r>
    </w:p>
    <w:p w14:paraId="6CB5383D" w14:textId="1BD2C2C6" w:rsidR="005031D4" w:rsidRPr="00B475E7" w:rsidRDefault="00C26165" w:rsidP="005031D4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świadomy, że celem Zamawiającego jest możliwość samodzielnego utrzymania i rozwoju Systemu, w tym wchodzącego w jego skład Oprogramowania. Wykonawca oświadcza, że warunki, na których Oprogramowanie jest udostępniane Zamawiającemu, nie zawierają ograniczeń, które uniemożliwiałyby dokonanie takich czynności przez Zamawiającego. </w:t>
      </w:r>
    </w:p>
    <w:p w14:paraId="2FFD58D7" w14:textId="77777777" w:rsidR="005031D4" w:rsidRPr="00B475E7" w:rsidRDefault="00C26165" w:rsidP="005031D4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przypadku, w którym w wyniku świadcz</w:t>
      </w:r>
      <w:r w:rsidR="005031D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enia przez Wykonawcę gwarancji czy usług wsparcia serwisowego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dojdzie do zmiany Oprogramowania, </w:t>
      </w:r>
      <w:r w:rsidR="005031D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okumentacji lub innych utworów, postanowienia umowne dotyczące odpowiednio przeniesienia praw lub udzielenia licencji na Oprogramowanie, </w:t>
      </w:r>
      <w:r w:rsidR="005031D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okumentację lub inne utwory poddane zmianom stosuje się odpowiednio do takich zmian. Przeniesienie praw lub udzielenie licencji następuje z chwilą odbioru takich zmian. </w:t>
      </w:r>
    </w:p>
    <w:p w14:paraId="2C14CF45" w14:textId="154DA300" w:rsidR="00C26165" w:rsidRPr="00B475E7" w:rsidRDefault="005031D4" w:rsidP="005031D4">
      <w:pPr>
        <w:widowControl w:val="0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C2616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przypadku, w którym Wykonawca w wykonaniu zobowiązań wynikających z Umowy dostarczy lub stworzy inne utwory, w rozumieniu ustawy z dnia 4 lutego 1994 r. o prawie autorskim i prawach pokrewnych, niż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 </w:t>
      </w:r>
      <w:r w:rsidR="00C2616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opisane w poprzednich ustępach, w tym instrukcje, opisy i inne materiały dla użytkowników końcowych, struktury baz danych, zbiory i informacje słownikowe lub materiały graficzne, Wykonawca zobowiązuje się przenieść na Zamawiającego autorskie prawa majątkowe do takich utworów na na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stępujących polach eksploatacji wskazanych odpowiednio w ust. 5 niniejszego paragrafu. </w:t>
      </w:r>
    </w:p>
    <w:p w14:paraId="0769D18D" w14:textId="77777777" w:rsidR="00D5339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Upoważnienie do korzystania z autorskich praw majątkowych do Oprogramowania ma charakter nieograniczony w czasie i co do terytorium.</w:t>
      </w:r>
    </w:p>
    <w:p w14:paraId="01F1D025" w14:textId="77777777" w:rsidR="00D5339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Licencje upoważniają do korzystania z Oprogramowania przez pracowników Zamawiającego oraz osoby wykonujące swoje czynności na rzecz Zamawiającego, niezależnie od podstawy zatrudnienia.</w:t>
      </w:r>
    </w:p>
    <w:p w14:paraId="5570C094" w14:textId="77777777" w:rsidR="00D5339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Wykonawca zobowiązuje się do niewykonywania w stosunku do Zamawiającego autorskich praw osobistych.</w:t>
      </w:r>
    </w:p>
    <w:p w14:paraId="2FCB7318" w14:textId="77777777" w:rsidR="00D5339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Oprogramowanie oraz baza danych nie mogą być licencjonowane ze względu na liczbę użytkowników, stanowisk oraz jednoczesnych dostępów.</w:t>
      </w:r>
    </w:p>
    <w:p w14:paraId="1073BEA1" w14:textId="77777777" w:rsidR="00D5339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Licencje muszą być bezterminowe i nie mogą mieć ograniczeń, co do ilości użytkowników założonych w Systemie.</w:t>
      </w:r>
    </w:p>
    <w:p w14:paraId="31EA6F7B" w14:textId="7C868BDA" w:rsidR="00D5339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Licencjonowanie serwera aplikacji oraz bazy danych nie może być ograniczone przez sprzęt, na którym będzie zainstalowany. Zamawiający zastrzega sobie prawo rozbudowy infrastruktury sprzętowej i nie może to wpływać na licencjonowanie serwera. Aplikacje zbudowane na serwerze aplikacji nie mogą posiadać ograniczeń, co do ilości użytkowników założonych w Systemie. </w:t>
      </w:r>
    </w:p>
    <w:p w14:paraId="21E62607" w14:textId="09C39455" w:rsidR="005031D4" w:rsidRPr="00B475E7" w:rsidRDefault="00D53394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Licencjonowanie aplikacji mobilnych dla tabletów dopuszcza się w trybie per urządzenie, na którym będzie zainstalowane, lecz nie może mieć ograniczeń, co do ilości użytkowników logujących się na danym urządzeniu.</w:t>
      </w:r>
    </w:p>
    <w:p w14:paraId="560B1926" w14:textId="65691FA9" w:rsidR="00FC47AE" w:rsidRPr="00B475E7" w:rsidRDefault="00FC47AE" w:rsidP="00D53394">
      <w:pPr>
        <w:pStyle w:val="Textbody"/>
        <w:widowControl w:val="0"/>
        <w:numPr>
          <w:ilvl w:val="0"/>
          <w:numId w:val="31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Realizacja wszystkich wyżej wskazanych postanowień następuje w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ramach wynagrodzenia określonego w § 4</w:t>
      </w:r>
      <w:r w:rsidR="00F6017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</w:t>
      </w:r>
      <w:r w:rsidR="002768F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Umowy. </w:t>
      </w:r>
    </w:p>
    <w:p w14:paraId="5EA4EFFC" w14:textId="77777777" w:rsidR="004E581A" w:rsidRPr="00B475E7" w:rsidRDefault="004E581A" w:rsidP="000F53D0">
      <w:pPr>
        <w:widowControl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A395AE7" w14:textId="195716E7" w:rsidR="002E123E" w:rsidRPr="00B475E7" w:rsidRDefault="002E123E" w:rsidP="007D64F4">
      <w:pPr>
        <w:spacing w:before="33" w:line="276" w:lineRule="auto"/>
        <w:ind w:left="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SZKOLENIE</w:t>
      </w:r>
    </w:p>
    <w:p w14:paraId="72166E71" w14:textId="1BC74E7B" w:rsidR="00C26165" w:rsidRPr="00B475E7" w:rsidRDefault="007D64F4" w:rsidP="007D64F4">
      <w:pPr>
        <w:spacing w:before="33" w:line="276" w:lineRule="auto"/>
        <w:ind w:left="2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7</w:t>
      </w:r>
    </w:p>
    <w:p w14:paraId="2D02F76D" w14:textId="76F178C2" w:rsidR="00EB3176" w:rsidRPr="00B475E7" w:rsidRDefault="00C26165" w:rsidP="00EB3176">
      <w:pPr>
        <w:pStyle w:val="Textbody"/>
        <w:widowControl w:val="0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przeprowadzenia kompleksowego szkolenia wskazanych praco</w:t>
      </w:r>
      <w:r w:rsidR="00EB31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wników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Zamawiającego w zakresie obsługi Systemu w siedzibie</w:t>
      </w:r>
      <w:r w:rsidRPr="00B475E7">
        <w:rPr>
          <w:rFonts w:asciiTheme="minorHAnsi" w:hAnsiTheme="minorHAnsi" w:cstheme="minorHAnsi"/>
          <w:color w:val="000000" w:themeColor="text1"/>
          <w:spacing w:val="-15"/>
          <w:sz w:val="22"/>
          <w:szCs w:val="22"/>
        </w:rPr>
        <w:t xml:space="preserve"> </w:t>
      </w:r>
      <w:r w:rsidR="00EB31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Zamawiającego,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terminach uzgodnionych z</w:t>
      </w:r>
      <w:r w:rsidRPr="00B475E7"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ilości co najmniej 16 godzin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7AC9F50" w14:textId="77777777" w:rsidR="00EB3176" w:rsidRPr="00B475E7" w:rsidRDefault="00C26165" w:rsidP="00EB3176">
      <w:pPr>
        <w:pStyle w:val="Textbody"/>
        <w:widowControl w:val="0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ramach szkolenia Wykonawca dostarczy dla każdego uczestnika szkolenia, materiały szkoleniowe w języku polskim w postaci odpowiednio szczegółowej i w</w:t>
      </w:r>
      <w:r w:rsidR="00EB31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yczerpującej dokumentacji. </w:t>
      </w:r>
    </w:p>
    <w:p w14:paraId="2FC5BF60" w14:textId="68359519" w:rsidR="00EB3176" w:rsidRPr="00B475E7" w:rsidRDefault="00C26165" w:rsidP="00EB3176">
      <w:pPr>
        <w:pStyle w:val="Textbody"/>
        <w:widowControl w:val="0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Szkolenia   pracowników   odbywać    się    będą    w   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siedzibie Zamawiającego</w:t>
      </w:r>
      <w:r w:rsidR="00263EC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 w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godzinach  wcześniej </w:t>
      </w:r>
      <w:r w:rsidR="00EB31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uzgodnionych z Zamawiającym.</w:t>
      </w:r>
    </w:p>
    <w:p w14:paraId="1E91927E" w14:textId="00588277" w:rsidR="00EB3176" w:rsidRPr="00B475E7" w:rsidRDefault="00C26165" w:rsidP="00EB3176">
      <w:pPr>
        <w:pStyle w:val="Textbody"/>
        <w:widowControl w:val="0"/>
        <w:numPr>
          <w:ilvl w:val="0"/>
          <w:numId w:val="3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 ramach </w:t>
      </w:r>
      <w:r w:rsidR="00EB31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przeszkoli </w:t>
      </w:r>
      <w:r w:rsidR="006E3A95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pracowników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wskazanych przez Zamawiającego w zakresie bieżącego zarządzania Systemem, w szczególności zarządzania użytkownikami i ich uprawnieniami, zabezpieczania danych. </w:t>
      </w:r>
    </w:p>
    <w:p w14:paraId="7EBBF2FA" w14:textId="77777777" w:rsidR="00B611D9" w:rsidRPr="00B475E7" w:rsidRDefault="00B611D9" w:rsidP="00B611D9">
      <w:pPr>
        <w:pStyle w:val="Textbody"/>
        <w:widowControl w:val="0"/>
        <w:spacing w:after="0"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671C97" w14:textId="77777777" w:rsidR="00C33DEB" w:rsidRPr="00B475E7" w:rsidRDefault="00C33DEB" w:rsidP="008D283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UMOWY</w:t>
      </w:r>
    </w:p>
    <w:p w14:paraId="2DC0A8A5" w14:textId="18C97A0D" w:rsidR="00C33DEB" w:rsidRPr="00B475E7" w:rsidRDefault="00C33DEB" w:rsidP="008D283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756234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</w:p>
    <w:p w14:paraId="531288F9" w14:textId="6EA2DFBC" w:rsidR="00C33DEB" w:rsidRPr="00B475E7" w:rsidRDefault="00C33DEB" w:rsidP="00BE5CFD">
      <w:pPr>
        <w:widowControl w:val="0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zawarta w wyniku postępowania o udzielenie zamówienia, może zostać zmieniona w drodze </w:t>
      </w:r>
      <w:r w:rsidR="008D283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pisemnego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aneksu w następującym zakresie i przypadkach: </w:t>
      </w:r>
    </w:p>
    <w:p w14:paraId="091D99CB" w14:textId="51972D31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wartości </w:t>
      </w:r>
      <w:r w:rsidR="00920D3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przypadku zwiększenia bądź zmniejszenia stawek podatku od towarów i usług, dotyczących przedmiotu zamówienia w wyniku zmian ustawy z dnia 11 marca 2004 r. o podatku od towarów i usług, które wejdą w życie po dniu zawarcia </w:t>
      </w:r>
      <w:r w:rsidR="00407EC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mowy, a przed wykonaniem przez Wykonawcę </w:t>
      </w:r>
      <w:r w:rsidR="00B2037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 wykonaniu którego Wykonawca jest uprawniony do uzyskania wynagrodzenia. Wynagrodzenie Wykonawcy może ulec odpowiedniemu zwiększeniu bądź zmniejszeniu, jeżeli w wyniku zastosowania zmienionych stawek ww. podatku ulega zmianie kwota podatku oraz wynagrodzenie </w:t>
      </w:r>
      <w:r w:rsidR="00B2037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ykonawcy uwzględniające podatek od towarów i usług. </w:t>
      </w:r>
    </w:p>
    <w:p w14:paraId="4FA1B259" w14:textId="3D2924AA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terminu wykonania </w:t>
      </w:r>
      <w:r w:rsidR="00767C3C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przypadku gdy zmiana wynika z przyczyn niezależnych od Wykonawcy – o okres niezbędny do usunięcia skutków wskazanych przyczyn oraz prawidłowego zrealizowania </w:t>
      </w:r>
      <w:r w:rsidR="002F035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0943E39E" w14:textId="29C8F587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zmiany warunków i terminów płatności wynagrodzenia w przypadku, gdy zmiany te wynikać będą z</w:t>
      </w:r>
      <w:r w:rsidR="009046FF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przyczyn niezależnych od Wykonawcy;</w:t>
      </w:r>
    </w:p>
    <w:p w14:paraId="0C7FCB5D" w14:textId="7D5E8BDF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nastąpi zmiana powszechnie obowiązujących przepisów prawa w zakresie mającym wpływ na realizację </w:t>
      </w:r>
      <w:r w:rsidR="002F035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DA973A6" w14:textId="77777777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wykrycia rozbieżności lub niejasności w Umowie, których nie można usunąć w inny sposób;                     </w:t>
      </w:r>
    </w:p>
    <w:p w14:paraId="08C65803" w14:textId="77777777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działania siły wyższej uniemożliwiającej realizację w części lub w całości zamówienia;</w:t>
      </w:r>
    </w:p>
    <w:p w14:paraId="3C2B211D" w14:textId="77777777" w:rsidR="00C33DEB" w:rsidRPr="00B475E7" w:rsidRDefault="00C33DEB" w:rsidP="00BE5CFD">
      <w:pPr>
        <w:widowControl w:val="0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działania osób trzecich, za które żadna ze Stron nie ponosi odpowiedzialności.</w:t>
      </w:r>
    </w:p>
    <w:p w14:paraId="5DA22DF3" w14:textId="70ED64E8" w:rsidR="00C33DEB" w:rsidRPr="00B475E7" w:rsidRDefault="00C33DEB" w:rsidP="00BE5CF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siłę wyższą Strony będą rozumieć dowolną nieprzewidywalną, wyjątkową sytuację lub takie zdarzenie będące poza kontrolą </w:t>
      </w:r>
      <w:r w:rsidR="00C42B07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Stron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które uniemożliwiają którejkolwiek z nich wywiązanie się ze swoich obowiązków, które nie były wynikiem błędu lub zaniedbania po ich stronie, i których nie można było uniknąć przez postępowanie z odpowiednią i uzasadnioną należytą starannością. </w:t>
      </w:r>
    </w:p>
    <w:p w14:paraId="31C9AA01" w14:textId="77777777" w:rsidR="00C33DEB" w:rsidRPr="00B475E7" w:rsidRDefault="00C33DEB" w:rsidP="00BE5CFD">
      <w:pPr>
        <w:widowControl w:val="0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 zaistnieniu okoliczności uznanych za siłę wyższą, Strony są zobowiązane niezwłocznie się powiadomić.</w:t>
      </w:r>
    </w:p>
    <w:p w14:paraId="62D04595" w14:textId="77777777" w:rsidR="00710714" w:rsidRPr="00B475E7" w:rsidRDefault="00710714" w:rsidP="005D2D5F">
      <w:pPr>
        <w:widowControl w:val="0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DCA00F" w14:textId="2C661214" w:rsidR="00C33DEB" w:rsidRPr="00B475E7" w:rsidRDefault="00C33DEB" w:rsidP="00C42B07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ROZWIĄZANIE UMOWY</w:t>
      </w:r>
    </w:p>
    <w:p w14:paraId="5AF559A8" w14:textId="5978553D" w:rsidR="00C33DEB" w:rsidRPr="00B475E7" w:rsidRDefault="00C33DEB" w:rsidP="00C42B07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756234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</w:p>
    <w:p w14:paraId="117D65C4" w14:textId="0CCEFE9B" w:rsidR="00C33DEB" w:rsidRPr="00B475E7" w:rsidRDefault="00C33DEB" w:rsidP="00BE5CFD">
      <w:pPr>
        <w:widowControl w:val="0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odstąpić od Umowy w razie wystąpienia istotnej zmiany okoliczności powodującej, że dalsza realizacja Umowy nie leży w interesie publicznym, czego nie można było przewidzieć w chwili zawierania Umowy.</w:t>
      </w:r>
    </w:p>
    <w:p w14:paraId="12B5BA9E" w14:textId="2D02A076" w:rsidR="00C33DEB" w:rsidRPr="00B475E7" w:rsidRDefault="00C33DEB" w:rsidP="00BE5CFD">
      <w:pPr>
        <w:widowControl w:val="0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również, w przypadku niewłaściwego jej wykonywania przez Wykonawcę, w szczególności w przypadku nieterminowej lub nieprawidłowej realizacji </w:t>
      </w:r>
      <w:r w:rsidR="00745FF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Przedmiotu Umowy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 uprzednim pisemnym wezwaniu Wykonawcy do usunięcia wad </w:t>
      </w:r>
      <w:r w:rsidR="00745FF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nieprawidłowości Przedmiotu Umowy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dodatkowym terminie</w:t>
      </w:r>
      <w:r w:rsidR="00745FF2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32E462F" w14:textId="34226D39" w:rsidR="00C33DEB" w:rsidRPr="00B475E7" w:rsidRDefault="00C33DEB" w:rsidP="00BE5CFD">
      <w:pPr>
        <w:widowControl w:val="0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 w przypadku, o którym mowa w ust. 1</w:t>
      </w:r>
      <w:r w:rsidR="00FC47A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ust. 2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niniejszego paragrafu może nastąpić w terminie </w:t>
      </w:r>
      <w:r w:rsidR="00FC47A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0 dni od dnia stwierdzenia przez Zamawiającego okoliczności stanowiących podstawę odstąpienia.</w:t>
      </w:r>
    </w:p>
    <w:p w14:paraId="21472549" w14:textId="77777777" w:rsidR="00C33DEB" w:rsidRPr="00B475E7" w:rsidRDefault="00C33DEB" w:rsidP="00F03D68">
      <w:pPr>
        <w:widowControl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16E1B71" w14:textId="77777777" w:rsidR="00C33DEB" w:rsidRPr="00B475E7" w:rsidRDefault="00C33DEB" w:rsidP="00205C1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KARY UMOWNE</w:t>
      </w:r>
    </w:p>
    <w:p w14:paraId="381F9831" w14:textId="387263BB" w:rsidR="00C33DEB" w:rsidRPr="00B475E7" w:rsidRDefault="00C33DEB" w:rsidP="00205C1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756234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</w:p>
    <w:p w14:paraId="156C09E0" w14:textId="313FEC47" w:rsidR="00585C6C" w:rsidRPr="00B475E7" w:rsidRDefault="00585C6C" w:rsidP="00585C6C">
      <w:pPr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podstawową formą naprawienia szkody przyjętą pomiędzy Stronami będą kary umowne.</w:t>
      </w:r>
    </w:p>
    <w:p w14:paraId="2F1E56FC" w14:textId="1B07CDBA" w:rsidR="00C33DEB" w:rsidRPr="00B475E7" w:rsidRDefault="00C33DEB" w:rsidP="00BE5CFD">
      <w:pPr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zapłacić Zamawiającemu kary umowne w następujących przypadkach:</w:t>
      </w:r>
    </w:p>
    <w:p w14:paraId="39FBCA74" w14:textId="79CDB677" w:rsidR="00C33DEB" w:rsidRPr="00B475E7" w:rsidRDefault="00C33DEB" w:rsidP="00722A4D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odstąpienia od Umowy przez Zamawiającego </w:t>
      </w:r>
      <w:r w:rsidR="000D37AB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Wykonawcę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przyczyn leżących po stronie Wykonawcy – w wysokości </w:t>
      </w:r>
      <w:bookmarkStart w:id="2" w:name="_Hlk56512252"/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20% wynagrodzenia o którym mowa w § 4 </w:t>
      </w:r>
      <w:r w:rsidR="00FC47A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ust. 1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bookmarkEnd w:id="2"/>
    <w:p w14:paraId="3C58212F" w14:textId="45678A18" w:rsidR="00F65E9C" w:rsidRPr="00B475E7" w:rsidRDefault="003E763D" w:rsidP="00BE5CFD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zwłoki </w:t>
      </w:r>
      <w:r w:rsidR="009D6D2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wykonaniu Przedmiotu Umowy w terminie określonym w § 2 Umowy – w wysokości 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0,4 %</w:t>
      </w:r>
      <w:r w:rsidR="007A22B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wynagrodzenia o którym mowa w § 4</w:t>
      </w:r>
      <w:r w:rsidR="00FC47A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</w:t>
      </w:r>
      <w:r w:rsidR="002768F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6D23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zwłoki;</w:t>
      </w:r>
    </w:p>
    <w:p w14:paraId="246F0108" w14:textId="49B0594C" w:rsidR="00AE3ABD" w:rsidRPr="00B475E7" w:rsidRDefault="003E763D" w:rsidP="00BE5CFD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zwłoki </w:t>
      </w:r>
      <w:r w:rsidR="00BB1E5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usunięciu błędów, awarii, 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uster</w:t>
      </w:r>
      <w:r w:rsidR="0027467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ek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1E5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innych nieprawidłowości Oprogramowania 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okresie wsparcia serwisowego, o którym mowa w § 1 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1365E4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– </w:t>
      </w:r>
      <w:r w:rsidR="00BB1E5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="002768F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0,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1 % wynagrodzenia o którym mowa w § 4</w:t>
      </w:r>
      <w:r w:rsidR="00FC47A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</w:t>
      </w:r>
      <w:r w:rsidR="00B611D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1E5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każdy dzień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zwłoki</w:t>
      </w:r>
      <w:r w:rsidR="00AE3AB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842466B" w14:textId="2BD3135A" w:rsidR="00AE3ABD" w:rsidRPr="00B475E7" w:rsidRDefault="003E763D" w:rsidP="00BE5CFD">
      <w:pPr>
        <w:widowControl w:val="0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zwłoki </w:t>
      </w:r>
      <w:r w:rsidR="00AE3AB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terminie usunięcia wad stwierdzonych w okresie gwarancji i rękojmi -</w:t>
      </w:r>
      <w:r w:rsidR="00721A81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4EB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wysokości 0,4 % wynagrodzenia o którym mowa w § 4</w:t>
      </w:r>
      <w:r w:rsidR="00FC47A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</w:t>
      </w:r>
      <w:r w:rsidR="00A84EB9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każdy dzień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zwłoki</w:t>
      </w:r>
      <w:r w:rsidR="009D3DC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13F6951" w14:textId="77777777" w:rsidR="00C33DEB" w:rsidRPr="00B475E7" w:rsidRDefault="00C33DEB" w:rsidP="00BE5CFD">
      <w:pPr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 wyraża zgodę na potrącenie ewentualnych kwot należnych Zamawiającemu tytułem kar umownych, bez uprzedniego wzywania Wykonawcy do ich zapłaty.</w:t>
      </w:r>
    </w:p>
    <w:p w14:paraId="4C7757B9" w14:textId="00C9B007" w:rsidR="002E11E4" w:rsidRPr="00B475E7" w:rsidRDefault="00113E6B" w:rsidP="00EE7086">
      <w:pPr>
        <w:pStyle w:val="Textbody"/>
        <w:widowControl w:val="0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EE7086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przypadku, gdy na skutek działania lub zaniechania Wykonawcy Zamawiający poniesie szkodę wyższą, niż nałożone kary umowne, uprawniony jest do dochodzenia odszkodowania uzupełniającego, na zasadach ogólnych, wynikających z przepisów Kodeksu cywilnego.</w:t>
      </w:r>
    </w:p>
    <w:p w14:paraId="16AF05DD" w14:textId="77777777" w:rsidR="00AE3ABD" w:rsidRPr="00B475E7" w:rsidRDefault="00AE3ABD" w:rsidP="00AE3ABD">
      <w:pPr>
        <w:pStyle w:val="Standard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809C77" w14:textId="77777777" w:rsidR="00AE3ABD" w:rsidRPr="00B475E7" w:rsidRDefault="00AE3ABD" w:rsidP="00AE3ABD">
      <w:pPr>
        <w:pStyle w:val="Standard"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GWARANCJA I RĘKOJMIA</w:t>
      </w:r>
    </w:p>
    <w:p w14:paraId="07FF6F61" w14:textId="2B8B8109" w:rsidR="00AE3ABD" w:rsidRPr="00B475E7" w:rsidRDefault="00AE3ABD" w:rsidP="00AE3ABD">
      <w:pPr>
        <w:pStyle w:val="Standard"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756234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</w:p>
    <w:p w14:paraId="6D609029" w14:textId="00A1047D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udzieli gwarancji i rękojmi na wykonany Przedmiot </w:t>
      </w:r>
      <w:r w:rsidR="008D32D0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Umowy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na okres </w:t>
      </w:r>
      <w:r w:rsidR="00177B79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36 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miesięcy.</w:t>
      </w:r>
    </w:p>
    <w:p w14:paraId="2C877061" w14:textId="57046208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Okres gwarancji i rękojmi rozpoczyna swój bieg od dat</w:t>
      </w:r>
      <w:r w:rsidR="00463898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 podpisania protokołu odbioru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„bez zastrzeżeń”.</w:t>
      </w:r>
    </w:p>
    <w:p w14:paraId="62EEF9E6" w14:textId="77777777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ma prawo dochodzić uprawnień z tytułu rękojmi za wady niezależnie od uprawnień wynikających z gwarancji.</w:t>
      </w:r>
    </w:p>
    <w:p w14:paraId="04F5E365" w14:textId="4A394EBE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zobowiązuje się do usunięcia zgłoszonych przez Zamawiającego wad</w:t>
      </w:r>
      <w:r w:rsidR="002E39BF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w sposób określony w ust. </w:t>
      </w:r>
      <w:r w:rsidR="00816063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</w:t>
      </w:r>
      <w:r w:rsidR="002E39BF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niniejszego paragrafu, 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terminie 14 dni, licząc od dnia powiadomienia.</w:t>
      </w:r>
    </w:p>
    <w:p w14:paraId="68215050" w14:textId="77777777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Jeżeli usunięcie wad ze względów technicznych, organizacyjnych lub prawnych nie jest możliwe w terminie 14 dni, to Wykonawca jest zobowiązany powiadomić o tym pisemnie Zamawiającego. Po otrzymaniu stosownego powiadomienia Zamawiający wyznaczy nowy termin. Niedotrzymanie przez Wykonawcę wyznaczonego terminu będzie zakwalifikowane jako odmowa usunięcia wad.</w:t>
      </w:r>
    </w:p>
    <w:p w14:paraId="6112F6DC" w14:textId="77777777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 odmowy usunięcia wad ze strony Wykonawcy lub niewywiązywania się z terminów, o których mowa w ust. 4 i 5 niniejszego paragrafu, Wykonawca wyraża zgodę, aby Zamawiający zlecił usunięcie wad innemu podmiotowi, obciążając kosztami Wykonawcę lub potrącił te koszty z dowolnej należności Wykonawcy.</w:t>
      </w:r>
    </w:p>
    <w:p w14:paraId="2F95420B" w14:textId="77777777" w:rsidR="00AE3ABD" w:rsidRPr="00B475E7" w:rsidRDefault="00AE3ABD" w:rsidP="00BE5CFD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Na okoliczność usunięcia wad sporządzony zostanie protokół z udziałem Zamawiającego i  Wykonawcy.</w:t>
      </w:r>
    </w:p>
    <w:p w14:paraId="456DAEF0" w14:textId="6038BFA5" w:rsidR="003A2FFB" w:rsidRPr="00B475E7" w:rsidRDefault="008E4DBE" w:rsidP="00DA122E">
      <w:pPr>
        <w:pStyle w:val="Textbody"/>
        <w:widowControl w:val="0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zobowiązany jest do zgłoszenia wady lub problemu pocztą elektroniczną na adres:</w:t>
      </w:r>
      <w:r w:rsidR="00A84EB9" w:rsidRPr="00B475E7">
        <w:rPr>
          <w:color w:val="000000" w:themeColor="text1"/>
        </w:rPr>
        <w:t xml:space="preserve"> ………………..</w:t>
      </w:r>
      <w:r w:rsidR="000F0CBC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A84EB9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lub </w:t>
      </w:r>
      <w:r w:rsidR="000F0CBC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poprzez platformę </w:t>
      </w:r>
      <w:r w:rsidR="0065543A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internetową </w:t>
      </w:r>
      <w:r w:rsidR="000F0CBC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 obsługi zgłoszeń pod adresem: </w:t>
      </w:r>
      <w:hyperlink r:id="rId8" w:history="1">
        <w:r w:rsidR="00A84EB9" w:rsidRPr="00B475E7">
          <w:rPr>
            <w:rStyle w:val="Hipercze"/>
            <w:rFonts w:asciiTheme="minorHAnsi" w:hAnsiTheme="minorHAnsi" w:cstheme="minorHAnsi"/>
            <w:bCs/>
            <w:color w:val="000000" w:themeColor="text1"/>
            <w:sz w:val="22"/>
            <w:szCs w:val="22"/>
          </w:rPr>
          <w:t>…………………………..</w:t>
        </w:r>
      </w:hyperlink>
      <w:r w:rsidR="000F0CBC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lub 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pisemnie na adres Wykonawcy </w:t>
      </w:r>
      <w:r w:rsidR="00EC33D3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wskazany w </w:t>
      </w:r>
      <w:r w:rsidR="009046FF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Umowie</w:t>
      </w:r>
      <w:r w:rsidR="00EC33D3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3649127F" w14:textId="6E7BBAFE" w:rsidR="00CD4924" w:rsidRPr="00B475E7" w:rsidRDefault="00CD4924" w:rsidP="00CD4924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udzieli wsparcia serwisowego w zakresie eksploatacji systemu na okres 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miesięcy</w:t>
      </w:r>
      <w:r w:rsidR="00046E9E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046E9E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licząc od dnia podpisania protokołu odbioru „bez zastrzeżeń”, o którym mowa w § 5 Umowy,</w:t>
      </w:r>
      <w:r w:rsidR="00046E9E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na poniższych zasadach:</w:t>
      </w:r>
    </w:p>
    <w:p w14:paraId="189BFB29" w14:textId="330DA113" w:rsidR="00CD4924" w:rsidRPr="00B475E7" w:rsidRDefault="00CD4924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Zapewnienie poprawnego działania Systemów</w:t>
      </w:r>
      <w:r w:rsidR="00887FC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EE53B1" w14:textId="77777777" w:rsidR="00CD4924" w:rsidRPr="00B475E7" w:rsidRDefault="00CD4924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Pomoc w diagnostyce problemów związanych z działaniem Systemów.</w:t>
      </w:r>
    </w:p>
    <w:p w14:paraId="678C2BB2" w14:textId="4AE846BB" w:rsidR="00CD4924" w:rsidRPr="00B475E7" w:rsidRDefault="00CD4924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Instalacja poprawek związanych z błędami Systemów.</w:t>
      </w:r>
    </w:p>
    <w:p w14:paraId="3353F64E" w14:textId="77777777" w:rsidR="00CD4924" w:rsidRPr="00B475E7" w:rsidRDefault="00CD4924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Implementacja poprawek baz danych likwidujących błędy Systemów.</w:t>
      </w:r>
    </w:p>
    <w:p w14:paraId="288DF003" w14:textId="727AD6F1" w:rsidR="00CD4924" w:rsidRPr="00B475E7" w:rsidRDefault="00CD4924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Zaimplementowanie mechanizmu kopii zapasowych.</w:t>
      </w:r>
    </w:p>
    <w:p w14:paraId="7EC61343" w14:textId="2A6E3F31" w:rsidR="00CD4924" w:rsidRPr="00B475E7" w:rsidRDefault="00CD4924" w:rsidP="005B3D7C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Pomoc techniczna (pomoc telefoniczna, mailowa, poprzez specjalny portal wystawiony dla użytkowników oprogramowania) – </w:t>
      </w:r>
      <w:proofErr w:type="spellStart"/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hotline</w:t>
      </w:r>
      <w:proofErr w:type="spellEnd"/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 w godz. 8:00 – 16:00</w:t>
      </w:r>
      <w:r w:rsidR="00887FCA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, w wymiarze 8 godzin w ciągu miesiąca</w:t>
      </w:r>
      <w:r w:rsidR="00046E9E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9A7790" w14:textId="06A8FEF0" w:rsidR="00887FCA" w:rsidRPr="00B475E7" w:rsidRDefault="00887FCA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Monitorowanie wydajności systemu, strojenie rozwiązania wraz ze wzrostem liczby danych.</w:t>
      </w:r>
    </w:p>
    <w:p w14:paraId="7F749359" w14:textId="44A6F8F4" w:rsidR="00887FCA" w:rsidRPr="00B475E7" w:rsidRDefault="00887FCA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Przywracanie danych w razie awarii niezależnych od działania Systemu. Maksymalnie raz w roku.</w:t>
      </w:r>
    </w:p>
    <w:p w14:paraId="6FC58F9A" w14:textId="0724AD2B" w:rsidR="00887FCA" w:rsidRPr="00B475E7" w:rsidRDefault="00887FCA" w:rsidP="00CD4924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Prowadzenie prac rozwojowych mających na celu modernizację Systemu oraz usprawnienie jego funkcji.</w:t>
      </w:r>
    </w:p>
    <w:p w14:paraId="16135E28" w14:textId="4883FC61" w:rsidR="00887FCA" w:rsidRPr="00B475E7" w:rsidRDefault="00887FCA" w:rsidP="00302C00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Prace programistyczne i konsultacje zdalne</w:t>
      </w:r>
      <w:r w:rsidR="00BF7370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BF737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wymiarze 8 godzin w ciągu miesiąca.</w:t>
      </w:r>
    </w:p>
    <w:p w14:paraId="37662F5D" w14:textId="77777777" w:rsidR="00B475E7" w:rsidRDefault="00887FCA" w:rsidP="00B475E7">
      <w:pPr>
        <w:pStyle w:val="Textbody"/>
        <w:widowControl w:val="0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Ponowna instalacja systemu wymuszona awarią niezależną od działania systemu, np. nieprawidłowa obsługa serwera przez Zamawiającego, „przepięcie” sieci energetycznej, uszkodzenie dysku. Maksymalnie raz w roku.</w:t>
      </w:r>
    </w:p>
    <w:p w14:paraId="136BC8FA" w14:textId="4EE80DCC" w:rsidR="00887FCA" w:rsidRDefault="00887FCA" w:rsidP="00B475E7">
      <w:pPr>
        <w:pStyle w:val="Textbody"/>
        <w:widowControl w:val="0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Upgrade Systemu GIS oraz jego modułów do najbardziej aktualnych wersji. Min. 2 </w:t>
      </w:r>
      <w:proofErr w:type="spellStart"/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upgrady</w:t>
      </w:r>
      <w:proofErr w:type="spellEnd"/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roku.</w:t>
      </w:r>
    </w:p>
    <w:p w14:paraId="131A3DA9" w14:textId="77777777" w:rsidR="00B475E7" w:rsidRPr="00B475E7" w:rsidRDefault="00B475E7" w:rsidP="00B475E7">
      <w:pPr>
        <w:pStyle w:val="Textbody"/>
        <w:widowControl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B5577F7" w14:textId="6542FDF3" w:rsidR="00046E9E" w:rsidRPr="00B475E7" w:rsidRDefault="00046E9E" w:rsidP="00046E9E">
      <w:pPr>
        <w:pStyle w:val="Textbody"/>
        <w:widowControl w:val="0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udzieli wsparcia serwisowego w zakresie eksploatacji systemu na okres 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24 miesięcy, </w:t>
      </w: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licząc od dnia następującego po upływie 12 miesięcy od dnia podpisania protokołu odbioru „bez zastrzeżeń”, o którym mowa w § 5 Umowy,</w:t>
      </w: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na poniższych zasadach:</w:t>
      </w:r>
    </w:p>
    <w:p w14:paraId="08E8143A" w14:textId="77777777" w:rsidR="00046E9E" w:rsidRPr="00B475E7" w:rsidRDefault="00046E9E" w:rsidP="00046E9E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Zapewnienie poprawnego działania Systemów.</w:t>
      </w:r>
    </w:p>
    <w:p w14:paraId="4A5CB236" w14:textId="77777777" w:rsidR="00046E9E" w:rsidRPr="00B475E7" w:rsidRDefault="00046E9E" w:rsidP="00046E9E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Pomoc w diagnostyce problemów związanych z działaniem Systemów.</w:t>
      </w:r>
    </w:p>
    <w:p w14:paraId="612DA3D9" w14:textId="77777777" w:rsidR="00046E9E" w:rsidRPr="00B475E7" w:rsidRDefault="00046E9E" w:rsidP="00046E9E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Instalacja poprawek związanych z błędami Systemów.</w:t>
      </w:r>
    </w:p>
    <w:p w14:paraId="2EF39AB1" w14:textId="77777777" w:rsidR="00046E9E" w:rsidRPr="00B475E7" w:rsidRDefault="00046E9E" w:rsidP="00046E9E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Implementacja poprawek baz danych likwidujących błędy Systemów.</w:t>
      </w:r>
    </w:p>
    <w:p w14:paraId="5282507E" w14:textId="77777777" w:rsidR="00046E9E" w:rsidRPr="00B475E7" w:rsidRDefault="00046E9E" w:rsidP="00046E9E">
      <w:pPr>
        <w:pStyle w:val="Textbody"/>
        <w:widowControl w:val="0"/>
        <w:numPr>
          <w:ilvl w:val="1"/>
          <w:numId w:val="17"/>
        </w:numPr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Zaimplementowanie mechanizmu kopii zapasowych.</w:t>
      </w:r>
    </w:p>
    <w:p w14:paraId="01904CA4" w14:textId="77777777" w:rsidR="00B475E7" w:rsidRPr="00B475E7" w:rsidRDefault="00B475E7" w:rsidP="00B475E7">
      <w:pPr>
        <w:pStyle w:val="Textbody"/>
        <w:widowControl w:val="0"/>
        <w:spacing w:after="0"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8058547" w14:textId="1D87C6FE" w:rsidR="003A2FFB" w:rsidRPr="00B475E7" w:rsidRDefault="003A2FFB" w:rsidP="003A2FFB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POROZUMIEWANIE SIĘ STRON</w:t>
      </w:r>
    </w:p>
    <w:p w14:paraId="1BDD0036" w14:textId="75B0F4F3" w:rsidR="003A2FFB" w:rsidRPr="00B475E7" w:rsidRDefault="003A2FFB" w:rsidP="003A2FFB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§ </w:t>
      </w:r>
      <w:r w:rsidR="00710D55"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1</w:t>
      </w:r>
      <w:r w:rsidR="00756234"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2</w:t>
      </w:r>
    </w:p>
    <w:p w14:paraId="12C09853" w14:textId="77777777" w:rsidR="003A2FFB" w:rsidRPr="00B475E7" w:rsidRDefault="003A2FFB" w:rsidP="00BE5CFD">
      <w:pPr>
        <w:numPr>
          <w:ilvl w:val="0"/>
          <w:numId w:val="1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Strony wymieniają korespondencję w formie pisemnej, kierując ją na adresy swoich siedzib.</w:t>
      </w:r>
    </w:p>
    <w:p w14:paraId="01A0544A" w14:textId="1EB9701D" w:rsidR="003A2FFB" w:rsidRPr="00B475E7" w:rsidRDefault="003A2FFB" w:rsidP="00BE5CFD">
      <w:pPr>
        <w:numPr>
          <w:ilvl w:val="0"/>
          <w:numId w:val="1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przypadkach wskazanych w </w:t>
      </w:r>
      <w:r w:rsidR="00D761CE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Umowie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C6CC8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trony mogą przesyłać sobie informacje na adresy e-mail:</w:t>
      </w:r>
    </w:p>
    <w:p w14:paraId="7ECE4DD5" w14:textId="678EA621" w:rsidR="003A2FFB" w:rsidRPr="00B475E7" w:rsidRDefault="003A2FFB" w:rsidP="00BE5CFD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Zamawiającego: </w:t>
      </w:r>
      <w:hyperlink r:id="rId9" w:history="1">
        <w:r w:rsidR="00A84EB9" w:rsidRPr="00B475E7">
          <w:rPr>
            <w:rStyle w:val="Hipercze"/>
            <w:rFonts w:asciiTheme="minorHAnsi" w:eastAsia="Calibri" w:hAnsiTheme="minorHAnsi" w:cstheme="minorHAnsi"/>
            <w:color w:val="000000" w:themeColor="text1"/>
            <w:sz w:val="22"/>
            <w:szCs w:val="22"/>
            <w:lang w:eastAsia="en-US"/>
          </w:rPr>
          <w:t>…………………………</w:t>
        </w:r>
      </w:hyperlink>
      <w:r w:rsidR="00A23D1E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85C12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4B8CD200" w14:textId="1E8517CB" w:rsidR="003A2FFB" w:rsidRPr="00B475E7" w:rsidRDefault="003A2FFB" w:rsidP="00BE5CFD">
      <w:pPr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Wykonawcy: </w:t>
      </w:r>
      <w:hyperlink r:id="rId10" w:history="1">
        <w:r w:rsidR="00A84EB9" w:rsidRPr="00B475E7">
          <w:rPr>
            <w:rStyle w:val="Hipercze"/>
            <w:rFonts w:asciiTheme="minorHAnsi" w:eastAsia="Calibri" w:hAnsiTheme="minorHAnsi" w:cstheme="minorHAnsi"/>
            <w:color w:val="000000" w:themeColor="text1"/>
            <w:sz w:val="22"/>
            <w:szCs w:val="22"/>
            <w:lang w:eastAsia="en-US"/>
          </w:rPr>
          <w:t>………………………….</w:t>
        </w:r>
      </w:hyperlink>
      <w:r w:rsidR="00A23D1E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85C12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5568276" w14:textId="77777777" w:rsidR="001C1BBC" w:rsidRPr="00B475E7" w:rsidRDefault="001C1BBC" w:rsidP="001C1BBC">
      <w:pPr>
        <w:numPr>
          <w:ilvl w:val="0"/>
          <w:numId w:val="1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Jako osoby upoważnione do kontaktów w ramach bieżącej realizacji postanowień Umowy Strony wskazują:</w:t>
      </w:r>
    </w:p>
    <w:p w14:paraId="4C88D88B" w14:textId="1D6F2CBB" w:rsidR="001C1BBC" w:rsidRPr="00B475E7" w:rsidRDefault="001C1BBC" w:rsidP="001C1BBC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ze strony Zamawiającego: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………………..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e-mail: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…………………..</w:t>
      </w:r>
      <w:hyperlink r:id="rId11" w:history="1"/>
      <w:r w:rsidR="002C44F4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tel.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…………………….</w:t>
      </w:r>
      <w:r w:rsidR="002C44F4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oraz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…………………….</w:t>
      </w:r>
      <w:r w:rsidR="002C44F4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e-mail: </w:t>
      </w:r>
      <w:hyperlink r:id="rId12" w:history="1">
        <w:r w:rsidR="00A84EB9" w:rsidRPr="00B475E7">
          <w:rPr>
            <w:rStyle w:val="Hipercze"/>
            <w:rFonts w:asciiTheme="minorHAnsi" w:eastAsia="Calibri" w:hAnsiTheme="minorHAnsi" w:cstheme="minorHAnsi"/>
            <w:color w:val="000000" w:themeColor="text1"/>
            <w:sz w:val="22"/>
            <w:szCs w:val="22"/>
            <w:lang w:eastAsia="en-US"/>
          </w:rPr>
          <w:t>……………………</w:t>
        </w:r>
      </w:hyperlink>
      <w:r w:rsidR="002C44F4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tel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 ………………….</w:t>
      </w:r>
      <w:r w:rsidR="002C44F4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612D90C2" w14:textId="00870193" w:rsidR="00785C12" w:rsidRPr="00B475E7" w:rsidRDefault="001C1BBC" w:rsidP="001C1BBC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ze strony Wykonawcy: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……………….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e-mail: </w:t>
      </w:r>
      <w:hyperlink r:id="rId13" w:history="1">
        <w:r w:rsidR="00A84EB9" w:rsidRPr="00B475E7">
          <w:rPr>
            <w:rStyle w:val="Hipercze"/>
            <w:rFonts w:asciiTheme="minorHAnsi" w:eastAsia="Calibri" w:hAnsiTheme="minorHAnsi" w:cstheme="minorHAnsi"/>
            <w:color w:val="000000" w:themeColor="text1"/>
            <w:sz w:val="22"/>
            <w:szCs w:val="22"/>
            <w:lang w:eastAsia="en-US"/>
          </w:rPr>
          <w:t>……………………..</w:t>
        </w:r>
      </w:hyperlink>
      <w:r w:rsidR="00884C53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tel.:</w:t>
      </w:r>
      <w:r w:rsidR="00884C53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……………………..</w:t>
      </w:r>
      <w:r w:rsidR="0097753A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………………….</w:t>
      </w:r>
      <w:r w:rsidR="0097753A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e-mail: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………………………..</w:t>
      </w:r>
      <w:hyperlink r:id="rId14" w:history="1"/>
      <w:r w:rsidR="0097753A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, tel. </w:t>
      </w:r>
      <w:r w:rsidR="00A84EB9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………………… </w:t>
      </w:r>
      <w:r w:rsidR="00884C53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461257C" w14:textId="77777777" w:rsidR="003A2FFB" w:rsidRPr="00B475E7" w:rsidRDefault="003A2FFB" w:rsidP="00BE5CFD">
      <w:pPr>
        <w:numPr>
          <w:ilvl w:val="0"/>
          <w:numId w:val="1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Strony zobowiązują się do niezwłocznego informowania się o zmianach w zakresie adresów do korespondencji.</w:t>
      </w:r>
    </w:p>
    <w:p w14:paraId="4DE7FDEE" w14:textId="77777777" w:rsidR="003A2FFB" w:rsidRPr="00B475E7" w:rsidRDefault="003A2FFB" w:rsidP="00BE5CFD">
      <w:pPr>
        <w:numPr>
          <w:ilvl w:val="0"/>
          <w:numId w:val="19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W przypadku niepoinformowania Zamawiającego przez Wykonawcę o zmianie adresu, korespondencję doręczoną na dotychczasowy adres Wykonawcy, wskazany w komparycji Umowy uznaje się za skutecznie doręczoną z chwilą jej nadania. </w:t>
      </w:r>
    </w:p>
    <w:p w14:paraId="2D99F3CD" w14:textId="77777777" w:rsidR="00AE3ABD" w:rsidRPr="00B475E7" w:rsidRDefault="00AE3ABD" w:rsidP="00F03D68">
      <w:pPr>
        <w:widowControl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DC94202" w14:textId="77777777" w:rsidR="00C33DEB" w:rsidRPr="00B475E7" w:rsidRDefault="00C33DEB" w:rsidP="00884E4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_Hlk27643192"/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DANE OSOBOWE</w:t>
      </w:r>
    </w:p>
    <w:p w14:paraId="1CF610E8" w14:textId="66F13850" w:rsidR="00C33DEB" w:rsidRPr="00B475E7" w:rsidRDefault="00C33DEB" w:rsidP="00884E42">
      <w:pPr>
        <w:widowControl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522521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756234" w:rsidRPr="00B475E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14:paraId="26F36761" w14:textId="7CA5569B" w:rsidR="00C33DEB" w:rsidRPr="00B475E7" w:rsidRDefault="00C33DEB" w:rsidP="00BE5CFD">
      <w:pPr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</w:t>
      </w:r>
      <w:r w:rsidR="00E57DC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ochronie danych – zwane dalej „RODO”) i ustawy z dnia 10 maja 2018 r. o ochronie danych osobowych wraz z przepisami wykonawczymi. Jednocześnie osoby reprezentujące Strony przy zawieraniu niniejszej Umowy w</w:t>
      </w:r>
      <w:r w:rsidR="00E57DC0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2D1B892" w14:textId="77777777" w:rsidR="00C33DEB" w:rsidRPr="00B475E7" w:rsidRDefault="00C33DEB" w:rsidP="00BE5CFD">
      <w:pPr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  <w:bookmarkEnd w:id="3"/>
    </w:p>
    <w:p w14:paraId="03605DBB" w14:textId="77777777" w:rsidR="00387568" w:rsidRPr="00B475E7" w:rsidRDefault="00387568" w:rsidP="00387568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F8869B" w14:textId="1C379C83" w:rsidR="00387568" w:rsidRPr="00B475E7" w:rsidRDefault="00387568" w:rsidP="00387568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UBEZPIECZENIE WYKONAWCY </w:t>
      </w:r>
    </w:p>
    <w:p w14:paraId="700506C2" w14:textId="5684F0C4" w:rsidR="00387568" w:rsidRPr="00B475E7" w:rsidRDefault="00387568" w:rsidP="00387568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§</w:t>
      </w:r>
      <w:r w:rsidR="00710D55"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1</w:t>
      </w:r>
      <w:r w:rsidR="00756234" w:rsidRPr="00B475E7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</w:p>
    <w:p w14:paraId="5C4CFB71" w14:textId="38D272ED" w:rsidR="00387568" w:rsidRPr="00B475E7" w:rsidRDefault="00387568" w:rsidP="00BE5CFD">
      <w:pPr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bookmarkStart w:id="4" w:name="_Hlk52317448"/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Wykonawca ma obowiązek, przez cały okres wykonywania Umowy, posiadać ubezpieczenie zabezpieczające ryzyka wykonywania Przedmiotu </w:t>
      </w:r>
      <w:r w:rsidR="00BF6ED8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Umowy</w:t>
      </w:r>
      <w:r w:rsidR="00821FED"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na kwotę nie niższą niż wysokość </w:t>
      </w:r>
      <w:r w:rsidR="00821FE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wynagrodzenia o którym mowa w § 4 ust. 1</w:t>
      </w: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bookmarkEnd w:id="4"/>
    </w:p>
    <w:p w14:paraId="1056FD83" w14:textId="77777777" w:rsidR="00387568" w:rsidRPr="00B475E7" w:rsidRDefault="00387568" w:rsidP="00BE5CFD">
      <w:pPr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Dowód zawarcia umowy ubezpieczenia Wykonawca przedstawia nie później niż w dniu podpisania Umowy. </w:t>
      </w:r>
    </w:p>
    <w:p w14:paraId="5C3C5373" w14:textId="5EBA8543" w:rsidR="00387568" w:rsidRPr="00B475E7" w:rsidRDefault="00387568" w:rsidP="00B24DFE">
      <w:pPr>
        <w:numPr>
          <w:ilvl w:val="0"/>
          <w:numId w:val="21"/>
        </w:numPr>
        <w:suppressAutoHyphens w:val="0"/>
        <w:spacing w:line="276" w:lineRule="auto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B475E7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Na każde żądanie Zamawiającego, Wykonawca przedstawi dowód utrzymywania ubezpieczenia, w tym dowody potwierdzające uiszczanie składek ubezpieczeniowych.</w:t>
      </w:r>
    </w:p>
    <w:p w14:paraId="077C9652" w14:textId="77777777" w:rsidR="00A84EB9" w:rsidRPr="00B475E7" w:rsidRDefault="00A84EB9" w:rsidP="00072B3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39E7B7" w14:textId="4D13B110" w:rsidR="00072B3F" w:rsidRPr="00B475E7" w:rsidRDefault="00072B3F" w:rsidP="00072B3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POSTANOWIENIA KOŃCOWE</w:t>
      </w:r>
    </w:p>
    <w:p w14:paraId="017B2124" w14:textId="6F8AA2E3" w:rsidR="00072B3F" w:rsidRPr="00B475E7" w:rsidRDefault="00072B3F" w:rsidP="00072B3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§ </w:t>
      </w:r>
      <w:r w:rsidR="00522521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A84EB9"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</w:p>
    <w:p w14:paraId="540764E5" w14:textId="7E4A5143" w:rsidR="00072B3F" w:rsidRPr="00B475E7" w:rsidRDefault="00072B3F" w:rsidP="00BE5CFD">
      <w:pPr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Zmiana Umowy, inna niż zmiana osób upoważnionych do kontaktów, wymaga formy pisemnej pod rygorem nieważności.</w:t>
      </w:r>
    </w:p>
    <w:p w14:paraId="3AB67F2E" w14:textId="77777777" w:rsidR="00072B3F" w:rsidRPr="00B475E7" w:rsidRDefault="00072B3F" w:rsidP="00BE5CFD">
      <w:pPr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Wszelkie spory powstałe w trakcie realizacji Umowy będą rozstrzygane polubownie, a w przypadku ich nieskuteczności Strony podlegały będą rozstrzygnięciu przez sąd powszechny właściwy dla siedziby Zamawiającego.</w:t>
      </w:r>
    </w:p>
    <w:p w14:paraId="26E2609F" w14:textId="28C9D421" w:rsidR="000B68DB" w:rsidRPr="00B475E7" w:rsidRDefault="00072B3F" w:rsidP="000B68DB">
      <w:pPr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Strony zastrzegają, że wierzytelności Wykonawcy wynikające z Umowy nie będą przedmiotem przelewu, przejęcia długu, spełnienia świadczenia z zastosowaniem przekazu ani przeniesienia pod jakimkolwiek innym tytułem prawnym.</w:t>
      </w:r>
    </w:p>
    <w:p w14:paraId="766C05EF" w14:textId="61DBC197" w:rsidR="00072B3F" w:rsidRPr="00B475E7" w:rsidRDefault="00072B3F" w:rsidP="00BE5CFD">
      <w:pPr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W sprawach nie uregulowanych postanowieniami Umowy będą miały zastosowanie odpowiednie przepisy Kodeksu Cywilnego.</w:t>
      </w:r>
    </w:p>
    <w:p w14:paraId="469EA242" w14:textId="7D3200CA" w:rsidR="000B68DB" w:rsidRPr="00B475E7" w:rsidRDefault="000B68DB" w:rsidP="00BB568D">
      <w:pPr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Nieważność któregokolwiek z postanowień Umowy nie narusza ważności pozostałej jej części, a Strony</w:t>
      </w:r>
      <w:r w:rsidR="00BB568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zobowiązują się w takim przypadku niezwłocznie zastąpić nieważne postanowienie innym, które możliwie</w:t>
      </w:r>
      <w:r w:rsidR="00BB568D"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najwierniej oddaje zamierzony cel nieważnego postanowienia.</w:t>
      </w:r>
    </w:p>
    <w:p w14:paraId="03DF7151" w14:textId="01BC073E" w:rsidR="002D4329" w:rsidRPr="00B475E7" w:rsidRDefault="00072B3F" w:rsidP="00BE5CFD">
      <w:pPr>
        <w:widowControl w:val="0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2 jednobrzmiących egzemplarzach, po jednym dla każdej ze Stron.</w:t>
      </w:r>
    </w:p>
    <w:p w14:paraId="53B9D489" w14:textId="77777777" w:rsidR="002D4329" w:rsidRPr="00B475E7" w:rsidRDefault="002D4329" w:rsidP="00884E42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203118" w14:textId="7AB84DC1" w:rsidR="00C33DEB" w:rsidRPr="00B475E7" w:rsidRDefault="00920040" w:rsidP="00F03D68">
      <w:pPr>
        <w:widowControl w:val="0"/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Załączniki:</w:t>
      </w:r>
    </w:p>
    <w:p w14:paraId="712D9854" w14:textId="43B3FB1A" w:rsidR="00672CF5" w:rsidRPr="00B475E7" w:rsidRDefault="00920040" w:rsidP="00F03D68">
      <w:pPr>
        <w:widowControl w:val="0"/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 1 – Opis Przedmiotu Zamó</w:t>
      </w:r>
      <w:r w:rsidR="00672CF5"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wienia;</w:t>
      </w:r>
    </w:p>
    <w:p w14:paraId="74A39C66" w14:textId="5910047D" w:rsidR="00672CF5" w:rsidRPr="00B475E7" w:rsidRDefault="00672CF5" w:rsidP="00F03D68">
      <w:pPr>
        <w:widowControl w:val="0"/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 2 – Oferta Wykonawcy.</w:t>
      </w:r>
    </w:p>
    <w:p w14:paraId="0D082BA1" w14:textId="77777777" w:rsidR="00C33DEB" w:rsidRPr="00B475E7" w:rsidRDefault="00C33DEB" w:rsidP="00F03D68">
      <w:pPr>
        <w:widowControl w:val="0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E5B77D" w14:textId="77777777" w:rsidR="00C07280" w:rsidRPr="00B475E7" w:rsidRDefault="00C07280" w:rsidP="000E13DB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7E8506" w14:textId="566E98B8" w:rsidR="00C33DEB" w:rsidRPr="00B475E7" w:rsidRDefault="00C33DEB" w:rsidP="000E13DB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</w:t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B475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</w:p>
    <w:p w14:paraId="2FFC8293" w14:textId="275A272A" w:rsidR="00C00CF9" w:rsidRPr="00B475E7" w:rsidRDefault="00C00CF9" w:rsidP="00D123B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00CF9" w:rsidRPr="00B475E7" w:rsidSect="00C07280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5D40" w14:textId="77777777" w:rsidR="00126D4F" w:rsidRDefault="00126D4F" w:rsidP="00D0510D">
      <w:r>
        <w:separator/>
      </w:r>
    </w:p>
  </w:endnote>
  <w:endnote w:type="continuationSeparator" w:id="0">
    <w:p w14:paraId="4A802778" w14:textId="77777777" w:rsidR="00126D4F" w:rsidRDefault="00126D4F" w:rsidP="00D0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198193172"/>
      <w:docPartObj>
        <w:docPartGallery w:val="Page Numbers (Bottom of Page)"/>
        <w:docPartUnique/>
      </w:docPartObj>
    </w:sdtPr>
    <w:sdtContent>
      <w:p w14:paraId="07C16AE3" w14:textId="77777777" w:rsidR="004A393F" w:rsidRPr="008B7090" w:rsidRDefault="004A393F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B709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B709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8B709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7A5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8B709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22E3E37" w14:textId="77777777" w:rsidR="004A393F" w:rsidRDefault="004A39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6DE9" w14:textId="77777777" w:rsidR="00126D4F" w:rsidRDefault="00126D4F" w:rsidP="00D0510D">
      <w:r>
        <w:separator/>
      </w:r>
    </w:p>
  </w:footnote>
  <w:footnote w:type="continuationSeparator" w:id="0">
    <w:p w14:paraId="5379923B" w14:textId="77777777" w:rsidR="00126D4F" w:rsidRDefault="00126D4F" w:rsidP="00D0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/>
        <w:b w:val="0"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4" w15:restartNumberingAfterBreak="0">
    <w:nsid w:val="00000005"/>
    <w:multiLevelType w:val="multilevel"/>
    <w:tmpl w:val="FDF691BC"/>
    <w:name w:val="WW8Num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568"/>
        </w:tabs>
        <w:ind w:left="568" w:firstLine="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2"/>
        <w:szCs w:val="22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cs="Arial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/>
        <w:b w:val="0"/>
        <w:i w:val="0"/>
        <w:sz w:val="22"/>
      </w:rPr>
    </w:lvl>
  </w:abstractNum>
  <w:abstractNum w:abstractNumId="13" w15:restartNumberingAfterBreak="0">
    <w:nsid w:val="00A61009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C0DF6"/>
    <w:multiLevelType w:val="singleLevel"/>
    <w:tmpl w:val="C9320D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5" w15:restartNumberingAfterBreak="0">
    <w:nsid w:val="0D1332B8"/>
    <w:multiLevelType w:val="hybridMultilevel"/>
    <w:tmpl w:val="15D26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A0081"/>
    <w:multiLevelType w:val="singleLevel"/>
    <w:tmpl w:val="3E10427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7" w15:restartNumberingAfterBreak="0">
    <w:nsid w:val="173031B7"/>
    <w:multiLevelType w:val="hybridMultilevel"/>
    <w:tmpl w:val="F8BAA3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A4A307F"/>
    <w:multiLevelType w:val="hybridMultilevel"/>
    <w:tmpl w:val="02F4C134"/>
    <w:lvl w:ilvl="0" w:tplc="6F70B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7C3BBA"/>
    <w:multiLevelType w:val="multilevel"/>
    <w:tmpl w:val="239C5B2C"/>
    <w:styleLink w:val="WWNum2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E5905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E294C"/>
    <w:multiLevelType w:val="hybridMultilevel"/>
    <w:tmpl w:val="815E714A"/>
    <w:lvl w:ilvl="0" w:tplc="C1765A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2BEA7260"/>
    <w:multiLevelType w:val="hybridMultilevel"/>
    <w:tmpl w:val="815E714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0113F40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34C53"/>
    <w:multiLevelType w:val="multilevel"/>
    <w:tmpl w:val="0ADE38D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9016A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94B82"/>
    <w:multiLevelType w:val="hybridMultilevel"/>
    <w:tmpl w:val="F24296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0EA0535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A62"/>
    <w:multiLevelType w:val="hybridMultilevel"/>
    <w:tmpl w:val="403CAF94"/>
    <w:lvl w:ilvl="0" w:tplc="86223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59B1BA4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E075EB"/>
    <w:multiLevelType w:val="multilevel"/>
    <w:tmpl w:val="3BDA674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37" w:hanging="380"/>
      </w:pPr>
      <w:rPr>
        <w:b w:val="0"/>
        <w:i w:val="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31" w15:restartNumberingAfterBreak="0">
    <w:nsid w:val="492135D4"/>
    <w:multiLevelType w:val="hybridMultilevel"/>
    <w:tmpl w:val="A0C29C96"/>
    <w:lvl w:ilvl="0" w:tplc="E228BECE">
      <w:start w:val="1"/>
      <w:numFmt w:val="decimal"/>
      <w:lvlText w:val="%1)"/>
      <w:lvlJc w:val="left"/>
      <w:pPr>
        <w:ind w:left="1077" w:hanging="360"/>
      </w:pPr>
      <w:rPr>
        <w:b w:val="0"/>
        <w:color w:val="auto"/>
      </w:rPr>
    </w:lvl>
    <w:lvl w:ilvl="1" w:tplc="BF2C9FE4">
      <w:start w:val="1"/>
      <w:numFmt w:val="lowerLetter"/>
      <w:lvlText w:val="%2."/>
      <w:lvlJc w:val="left"/>
      <w:pPr>
        <w:ind w:left="1797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EBE1F5D"/>
    <w:multiLevelType w:val="multilevel"/>
    <w:tmpl w:val="F71EE8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3300A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3" w:hanging="34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3" w:hanging="344"/>
      </w:pPr>
      <w:rPr>
        <w:rFonts w:ascii="Symbol" w:hAnsi="Symbol" w:cs="Times New Roman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6" w:hanging="344"/>
      </w:pPr>
      <w:rPr>
        <w:rFonts w:ascii="Symbol" w:hAnsi="Symbol" w:cs="Times New Roman"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00" w:hanging="344"/>
      </w:pPr>
      <w:rPr>
        <w:rFonts w:ascii="Symbol" w:hAnsi="Symbol" w:cs="Times New Roman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33" w:hanging="344"/>
      </w:pPr>
      <w:rPr>
        <w:rFonts w:ascii="Symbol" w:hAnsi="Symbol" w:cs="Times New Roman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6" w:hanging="344"/>
      </w:pPr>
      <w:rPr>
        <w:rFonts w:ascii="Symbol" w:hAnsi="Symbol" w:cs="Times New Roman"/>
        <w:i w:val="0"/>
        <w:iCs w:val="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0" w:hanging="344"/>
      </w:pPr>
      <w:rPr>
        <w:rFonts w:ascii="Symbol" w:hAnsi="Symbol" w:cs="Times New Roman"/>
        <w:i w:val="0"/>
        <w:iCs w:val="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33" w:hanging="344"/>
      </w:pPr>
      <w:rPr>
        <w:rFonts w:ascii="Symbol" w:hAnsi="Symbol" w:cs="Times New Roman"/>
        <w:i w:val="0"/>
        <w:iCs w:val="0"/>
      </w:rPr>
    </w:lvl>
  </w:abstractNum>
  <w:abstractNum w:abstractNumId="34" w15:restartNumberingAfterBreak="0">
    <w:nsid w:val="550C757B"/>
    <w:multiLevelType w:val="hybridMultilevel"/>
    <w:tmpl w:val="73201CE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536505F"/>
    <w:multiLevelType w:val="hybridMultilevel"/>
    <w:tmpl w:val="F8BAA3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4C55C5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6535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D36ED1"/>
    <w:multiLevelType w:val="hybridMultilevel"/>
    <w:tmpl w:val="B950E388"/>
    <w:lvl w:ilvl="0" w:tplc="8A684E70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62257593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597933"/>
    <w:multiLevelType w:val="multilevel"/>
    <w:tmpl w:val="3BDA674E"/>
    <w:lvl w:ilvl="0">
      <w:start w:val="1"/>
      <w:numFmt w:val="decimal"/>
      <w:lvlText w:val="%1."/>
      <w:lvlJc w:val="left"/>
      <w:pPr>
        <w:ind w:left="35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37" w:hanging="380"/>
      </w:pPr>
      <w:rPr>
        <w:b w:val="0"/>
        <w:i w:val="0"/>
      </w:r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6A4367F0"/>
    <w:multiLevelType w:val="multilevel"/>
    <w:tmpl w:val="90F45D0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2C236A"/>
    <w:multiLevelType w:val="hybridMultilevel"/>
    <w:tmpl w:val="BB228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FB068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03" w:hanging="34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3" w:hanging="344"/>
      </w:pPr>
      <w:rPr>
        <w:rFonts w:ascii="Symbol" w:hAnsi="Symbol" w:cs="Times New Roman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6" w:hanging="344"/>
      </w:pPr>
      <w:rPr>
        <w:rFonts w:ascii="Symbol" w:hAnsi="Symbol" w:cs="Times New Roman"/>
        <w:i w:val="0"/>
        <w:iCs w:val="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00" w:hanging="344"/>
      </w:pPr>
      <w:rPr>
        <w:rFonts w:ascii="Symbol" w:hAnsi="Symbol" w:cs="Times New Roman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33" w:hanging="344"/>
      </w:pPr>
      <w:rPr>
        <w:rFonts w:ascii="Symbol" w:hAnsi="Symbol" w:cs="Times New Roman"/>
        <w:i w:val="0"/>
        <w:iCs w:val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6" w:hanging="344"/>
      </w:pPr>
      <w:rPr>
        <w:rFonts w:ascii="Symbol" w:hAnsi="Symbol" w:cs="Times New Roman"/>
        <w:i w:val="0"/>
        <w:iCs w:val="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00" w:hanging="344"/>
      </w:pPr>
      <w:rPr>
        <w:rFonts w:ascii="Symbol" w:hAnsi="Symbol" w:cs="Times New Roman"/>
        <w:i w:val="0"/>
        <w:iCs w:val="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433" w:hanging="344"/>
      </w:pPr>
      <w:rPr>
        <w:rFonts w:ascii="Symbol" w:hAnsi="Symbol" w:cs="Times New Roman"/>
        <w:i w:val="0"/>
        <w:iCs w:val="0"/>
      </w:rPr>
    </w:lvl>
  </w:abstractNum>
  <w:num w:numId="1" w16cid:durableId="676539502">
    <w:abstractNumId w:val="0"/>
  </w:num>
  <w:num w:numId="2" w16cid:durableId="1233196515">
    <w:abstractNumId w:val="5"/>
  </w:num>
  <w:num w:numId="3" w16cid:durableId="1379280834">
    <w:abstractNumId w:val="18"/>
  </w:num>
  <w:num w:numId="4" w16cid:durableId="542136327">
    <w:abstractNumId w:val="13"/>
  </w:num>
  <w:num w:numId="5" w16cid:durableId="17763623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8932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2842808">
    <w:abstractNumId w:val="29"/>
  </w:num>
  <w:num w:numId="8" w16cid:durableId="715928678">
    <w:abstractNumId w:val="14"/>
    <w:lvlOverride w:ilvl="0">
      <w:startOverride w:val="1"/>
    </w:lvlOverride>
  </w:num>
  <w:num w:numId="9" w16cid:durableId="1641756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9635052">
    <w:abstractNumId w:val="16"/>
    <w:lvlOverride w:ilvl="0">
      <w:startOverride w:val="1"/>
    </w:lvlOverride>
  </w:num>
  <w:num w:numId="11" w16cid:durableId="1709982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199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230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3743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5788314">
    <w:abstractNumId w:val="17"/>
  </w:num>
  <w:num w:numId="16" w16cid:durableId="1365254981">
    <w:abstractNumId w:val="19"/>
  </w:num>
  <w:num w:numId="17" w16cid:durableId="17893479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454871">
    <w:abstractNumId w:val="30"/>
  </w:num>
  <w:num w:numId="19" w16cid:durableId="656228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25105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41027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5774529">
    <w:abstractNumId w:val="34"/>
  </w:num>
  <w:num w:numId="23" w16cid:durableId="2015909887">
    <w:abstractNumId w:val="21"/>
  </w:num>
  <w:num w:numId="24" w16cid:durableId="1606812888">
    <w:abstractNumId w:val="22"/>
  </w:num>
  <w:num w:numId="25" w16cid:durableId="1016346819">
    <w:abstractNumId w:val="12"/>
  </w:num>
  <w:num w:numId="26" w16cid:durableId="1013384689">
    <w:abstractNumId w:val="15"/>
  </w:num>
  <w:num w:numId="27" w16cid:durableId="1838763364">
    <w:abstractNumId w:val="31"/>
  </w:num>
  <w:num w:numId="28" w16cid:durableId="1936859315">
    <w:abstractNumId w:val="33"/>
  </w:num>
  <w:num w:numId="29" w16cid:durableId="812479251">
    <w:abstractNumId w:val="43"/>
  </w:num>
  <w:num w:numId="30" w16cid:durableId="840704346">
    <w:abstractNumId w:val="2"/>
  </w:num>
  <w:num w:numId="31" w16cid:durableId="900100607">
    <w:abstractNumId w:val="41"/>
  </w:num>
  <w:num w:numId="32" w16cid:durableId="1339195165">
    <w:abstractNumId w:val="38"/>
  </w:num>
  <w:num w:numId="33" w16cid:durableId="1283077901">
    <w:abstractNumId w:val="42"/>
  </w:num>
  <w:num w:numId="34" w16cid:durableId="1436972640">
    <w:abstractNumId w:val="36"/>
  </w:num>
  <w:num w:numId="35" w16cid:durableId="1652369399">
    <w:abstractNumId w:val="11"/>
  </w:num>
  <w:num w:numId="36" w16cid:durableId="548955665">
    <w:abstractNumId w:val="26"/>
  </w:num>
  <w:num w:numId="37" w16cid:durableId="33821733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F6"/>
    <w:rsid w:val="000014E2"/>
    <w:rsid w:val="00002B45"/>
    <w:rsid w:val="00003D65"/>
    <w:rsid w:val="00005D73"/>
    <w:rsid w:val="000114A6"/>
    <w:rsid w:val="00012A3E"/>
    <w:rsid w:val="00014FE6"/>
    <w:rsid w:val="00016FD6"/>
    <w:rsid w:val="000210BE"/>
    <w:rsid w:val="000229D0"/>
    <w:rsid w:val="00023014"/>
    <w:rsid w:val="00024CA7"/>
    <w:rsid w:val="00026D4A"/>
    <w:rsid w:val="00026F35"/>
    <w:rsid w:val="00027ED9"/>
    <w:rsid w:val="000303BD"/>
    <w:rsid w:val="00030654"/>
    <w:rsid w:val="0003289E"/>
    <w:rsid w:val="000349BD"/>
    <w:rsid w:val="00036DF7"/>
    <w:rsid w:val="00040110"/>
    <w:rsid w:val="000406E3"/>
    <w:rsid w:val="00041BE6"/>
    <w:rsid w:val="00044096"/>
    <w:rsid w:val="000447A3"/>
    <w:rsid w:val="00045205"/>
    <w:rsid w:val="00045D2A"/>
    <w:rsid w:val="00046E9E"/>
    <w:rsid w:val="00051746"/>
    <w:rsid w:val="000517FB"/>
    <w:rsid w:val="00052021"/>
    <w:rsid w:val="000523C4"/>
    <w:rsid w:val="000542FF"/>
    <w:rsid w:val="00055DF6"/>
    <w:rsid w:val="00061237"/>
    <w:rsid w:val="00062F71"/>
    <w:rsid w:val="00063372"/>
    <w:rsid w:val="00063D86"/>
    <w:rsid w:val="00065721"/>
    <w:rsid w:val="00066941"/>
    <w:rsid w:val="0006700F"/>
    <w:rsid w:val="000675D3"/>
    <w:rsid w:val="0007097A"/>
    <w:rsid w:val="00071AC0"/>
    <w:rsid w:val="00072B3F"/>
    <w:rsid w:val="00073853"/>
    <w:rsid w:val="0007648A"/>
    <w:rsid w:val="0007687B"/>
    <w:rsid w:val="000808F7"/>
    <w:rsid w:val="00081BA3"/>
    <w:rsid w:val="00085BAD"/>
    <w:rsid w:val="00086E8B"/>
    <w:rsid w:val="00087C0B"/>
    <w:rsid w:val="00092E2B"/>
    <w:rsid w:val="00092E41"/>
    <w:rsid w:val="00093D8C"/>
    <w:rsid w:val="00094AE4"/>
    <w:rsid w:val="0009590C"/>
    <w:rsid w:val="00096BF4"/>
    <w:rsid w:val="000A1372"/>
    <w:rsid w:val="000A299B"/>
    <w:rsid w:val="000A3BEF"/>
    <w:rsid w:val="000A3EDA"/>
    <w:rsid w:val="000A4E92"/>
    <w:rsid w:val="000A5867"/>
    <w:rsid w:val="000A5CF3"/>
    <w:rsid w:val="000B15B6"/>
    <w:rsid w:val="000B5720"/>
    <w:rsid w:val="000B5F26"/>
    <w:rsid w:val="000B6350"/>
    <w:rsid w:val="000B68DB"/>
    <w:rsid w:val="000C0A45"/>
    <w:rsid w:val="000C45A4"/>
    <w:rsid w:val="000C536E"/>
    <w:rsid w:val="000C5DA0"/>
    <w:rsid w:val="000C6637"/>
    <w:rsid w:val="000D02A0"/>
    <w:rsid w:val="000D2AAD"/>
    <w:rsid w:val="000D37AB"/>
    <w:rsid w:val="000D4830"/>
    <w:rsid w:val="000D6B62"/>
    <w:rsid w:val="000E13DB"/>
    <w:rsid w:val="000F0A88"/>
    <w:rsid w:val="000F0CBC"/>
    <w:rsid w:val="000F17B2"/>
    <w:rsid w:val="000F2CB9"/>
    <w:rsid w:val="000F53D0"/>
    <w:rsid w:val="001010E6"/>
    <w:rsid w:val="0010130F"/>
    <w:rsid w:val="001043A1"/>
    <w:rsid w:val="0010527C"/>
    <w:rsid w:val="00110C91"/>
    <w:rsid w:val="00111451"/>
    <w:rsid w:val="00113E6B"/>
    <w:rsid w:val="0011677B"/>
    <w:rsid w:val="00120C04"/>
    <w:rsid w:val="00121353"/>
    <w:rsid w:val="001225FB"/>
    <w:rsid w:val="00123BF2"/>
    <w:rsid w:val="00123C1A"/>
    <w:rsid w:val="001248F7"/>
    <w:rsid w:val="0012598B"/>
    <w:rsid w:val="00125FA9"/>
    <w:rsid w:val="00126D4F"/>
    <w:rsid w:val="0012712C"/>
    <w:rsid w:val="001303CA"/>
    <w:rsid w:val="00131568"/>
    <w:rsid w:val="0013181F"/>
    <w:rsid w:val="00134CEC"/>
    <w:rsid w:val="00135898"/>
    <w:rsid w:val="001365E4"/>
    <w:rsid w:val="00144549"/>
    <w:rsid w:val="00153D6F"/>
    <w:rsid w:val="0015482B"/>
    <w:rsid w:val="00155114"/>
    <w:rsid w:val="001579C1"/>
    <w:rsid w:val="001637A9"/>
    <w:rsid w:val="001702B1"/>
    <w:rsid w:val="00172A18"/>
    <w:rsid w:val="00174BE5"/>
    <w:rsid w:val="00175883"/>
    <w:rsid w:val="00176348"/>
    <w:rsid w:val="00176CEE"/>
    <w:rsid w:val="00177B79"/>
    <w:rsid w:val="0018071D"/>
    <w:rsid w:val="001810F2"/>
    <w:rsid w:val="00184117"/>
    <w:rsid w:val="001848E1"/>
    <w:rsid w:val="00186C5E"/>
    <w:rsid w:val="00186FD9"/>
    <w:rsid w:val="00190337"/>
    <w:rsid w:val="00190363"/>
    <w:rsid w:val="00191FFE"/>
    <w:rsid w:val="0019586E"/>
    <w:rsid w:val="001962C3"/>
    <w:rsid w:val="001A18AD"/>
    <w:rsid w:val="001A4E05"/>
    <w:rsid w:val="001B038F"/>
    <w:rsid w:val="001B06C3"/>
    <w:rsid w:val="001B188B"/>
    <w:rsid w:val="001B2927"/>
    <w:rsid w:val="001B2EB5"/>
    <w:rsid w:val="001B4721"/>
    <w:rsid w:val="001B53B4"/>
    <w:rsid w:val="001B6FE2"/>
    <w:rsid w:val="001C1BBC"/>
    <w:rsid w:val="001C2432"/>
    <w:rsid w:val="001C2B7B"/>
    <w:rsid w:val="001C35BB"/>
    <w:rsid w:val="001C49EF"/>
    <w:rsid w:val="001C5B33"/>
    <w:rsid w:val="001C700D"/>
    <w:rsid w:val="001C798E"/>
    <w:rsid w:val="001D01EA"/>
    <w:rsid w:val="001D3E44"/>
    <w:rsid w:val="001D4A42"/>
    <w:rsid w:val="001E0C6E"/>
    <w:rsid w:val="001E2060"/>
    <w:rsid w:val="001E6052"/>
    <w:rsid w:val="001E7C12"/>
    <w:rsid w:val="001F370D"/>
    <w:rsid w:val="001F3BE4"/>
    <w:rsid w:val="001F4F15"/>
    <w:rsid w:val="001F5C4F"/>
    <w:rsid w:val="002016F8"/>
    <w:rsid w:val="00201952"/>
    <w:rsid w:val="0020538D"/>
    <w:rsid w:val="00205C1F"/>
    <w:rsid w:val="00212C06"/>
    <w:rsid w:val="00214663"/>
    <w:rsid w:val="00217D9E"/>
    <w:rsid w:val="00223AE6"/>
    <w:rsid w:val="002259AF"/>
    <w:rsid w:val="00225EDF"/>
    <w:rsid w:val="00226033"/>
    <w:rsid w:val="002267D0"/>
    <w:rsid w:val="002275A9"/>
    <w:rsid w:val="00232206"/>
    <w:rsid w:val="00233AC4"/>
    <w:rsid w:val="00234179"/>
    <w:rsid w:val="00240E1D"/>
    <w:rsid w:val="002411D2"/>
    <w:rsid w:val="0024132A"/>
    <w:rsid w:val="00242D78"/>
    <w:rsid w:val="002505B0"/>
    <w:rsid w:val="00252615"/>
    <w:rsid w:val="002614BA"/>
    <w:rsid w:val="00262884"/>
    <w:rsid w:val="00262DCB"/>
    <w:rsid w:val="0026366D"/>
    <w:rsid w:val="00263824"/>
    <w:rsid w:val="00263EC9"/>
    <w:rsid w:val="00264A1C"/>
    <w:rsid w:val="0026762E"/>
    <w:rsid w:val="00270CEC"/>
    <w:rsid w:val="002730FD"/>
    <w:rsid w:val="0027391E"/>
    <w:rsid w:val="00273D46"/>
    <w:rsid w:val="00274676"/>
    <w:rsid w:val="002768FA"/>
    <w:rsid w:val="00276AA0"/>
    <w:rsid w:val="0028335B"/>
    <w:rsid w:val="00284528"/>
    <w:rsid w:val="002863CF"/>
    <w:rsid w:val="0028674E"/>
    <w:rsid w:val="00290783"/>
    <w:rsid w:val="002955A6"/>
    <w:rsid w:val="00295A90"/>
    <w:rsid w:val="002973E4"/>
    <w:rsid w:val="00297A1A"/>
    <w:rsid w:val="002A04D1"/>
    <w:rsid w:val="002A4740"/>
    <w:rsid w:val="002A47DB"/>
    <w:rsid w:val="002A7885"/>
    <w:rsid w:val="002B5281"/>
    <w:rsid w:val="002B5C4E"/>
    <w:rsid w:val="002C253C"/>
    <w:rsid w:val="002C44F4"/>
    <w:rsid w:val="002C6978"/>
    <w:rsid w:val="002C74E3"/>
    <w:rsid w:val="002D1966"/>
    <w:rsid w:val="002D23E9"/>
    <w:rsid w:val="002D3AB4"/>
    <w:rsid w:val="002D4329"/>
    <w:rsid w:val="002D4887"/>
    <w:rsid w:val="002D52AA"/>
    <w:rsid w:val="002D53C5"/>
    <w:rsid w:val="002D5D8B"/>
    <w:rsid w:val="002E0279"/>
    <w:rsid w:val="002E11E4"/>
    <w:rsid w:val="002E123E"/>
    <w:rsid w:val="002E39BF"/>
    <w:rsid w:val="002E4DBA"/>
    <w:rsid w:val="002E52F4"/>
    <w:rsid w:val="002E6C8E"/>
    <w:rsid w:val="002F0352"/>
    <w:rsid w:val="002F09E1"/>
    <w:rsid w:val="002F0DF7"/>
    <w:rsid w:val="002F1AF8"/>
    <w:rsid w:val="002F2FC3"/>
    <w:rsid w:val="002F35C9"/>
    <w:rsid w:val="002F7677"/>
    <w:rsid w:val="002F7AA8"/>
    <w:rsid w:val="002F7F6D"/>
    <w:rsid w:val="003006EC"/>
    <w:rsid w:val="00302B86"/>
    <w:rsid w:val="00303B9E"/>
    <w:rsid w:val="00307E1D"/>
    <w:rsid w:val="00307F8D"/>
    <w:rsid w:val="00311B99"/>
    <w:rsid w:val="00312CA7"/>
    <w:rsid w:val="00312F04"/>
    <w:rsid w:val="00313122"/>
    <w:rsid w:val="003132F1"/>
    <w:rsid w:val="00314A5B"/>
    <w:rsid w:val="003155FA"/>
    <w:rsid w:val="00315AA1"/>
    <w:rsid w:val="003167D4"/>
    <w:rsid w:val="003168BA"/>
    <w:rsid w:val="003170AF"/>
    <w:rsid w:val="003243CE"/>
    <w:rsid w:val="00324665"/>
    <w:rsid w:val="00324815"/>
    <w:rsid w:val="00325C72"/>
    <w:rsid w:val="00327DFD"/>
    <w:rsid w:val="0033147A"/>
    <w:rsid w:val="00333759"/>
    <w:rsid w:val="003365E8"/>
    <w:rsid w:val="003439C0"/>
    <w:rsid w:val="00346B2F"/>
    <w:rsid w:val="0034743C"/>
    <w:rsid w:val="00351C3A"/>
    <w:rsid w:val="003521BB"/>
    <w:rsid w:val="00354D11"/>
    <w:rsid w:val="00355387"/>
    <w:rsid w:val="00355705"/>
    <w:rsid w:val="00355819"/>
    <w:rsid w:val="00355E17"/>
    <w:rsid w:val="003572D3"/>
    <w:rsid w:val="00363DAA"/>
    <w:rsid w:val="003673B1"/>
    <w:rsid w:val="003759E6"/>
    <w:rsid w:val="0037746C"/>
    <w:rsid w:val="00377E11"/>
    <w:rsid w:val="00381C63"/>
    <w:rsid w:val="003835C8"/>
    <w:rsid w:val="00385F9D"/>
    <w:rsid w:val="00387568"/>
    <w:rsid w:val="003904CB"/>
    <w:rsid w:val="00392505"/>
    <w:rsid w:val="00396251"/>
    <w:rsid w:val="00396525"/>
    <w:rsid w:val="00397130"/>
    <w:rsid w:val="00397495"/>
    <w:rsid w:val="003A1765"/>
    <w:rsid w:val="003A2434"/>
    <w:rsid w:val="003A2C8A"/>
    <w:rsid w:val="003A2FFB"/>
    <w:rsid w:val="003A31AE"/>
    <w:rsid w:val="003A3497"/>
    <w:rsid w:val="003A6198"/>
    <w:rsid w:val="003A726F"/>
    <w:rsid w:val="003B15DA"/>
    <w:rsid w:val="003B254A"/>
    <w:rsid w:val="003B2A7F"/>
    <w:rsid w:val="003B6D5A"/>
    <w:rsid w:val="003C2828"/>
    <w:rsid w:val="003C7462"/>
    <w:rsid w:val="003D3C62"/>
    <w:rsid w:val="003D4669"/>
    <w:rsid w:val="003E17B3"/>
    <w:rsid w:val="003E1835"/>
    <w:rsid w:val="003E3621"/>
    <w:rsid w:val="003E48E3"/>
    <w:rsid w:val="003E4BCA"/>
    <w:rsid w:val="003E6963"/>
    <w:rsid w:val="003E763D"/>
    <w:rsid w:val="003E76A3"/>
    <w:rsid w:val="003F0A68"/>
    <w:rsid w:val="003F0B34"/>
    <w:rsid w:val="003F1143"/>
    <w:rsid w:val="003F1D5C"/>
    <w:rsid w:val="003F53AF"/>
    <w:rsid w:val="003F5A72"/>
    <w:rsid w:val="003F6CED"/>
    <w:rsid w:val="00401188"/>
    <w:rsid w:val="004015C7"/>
    <w:rsid w:val="00403C4D"/>
    <w:rsid w:val="00406AC5"/>
    <w:rsid w:val="00406B72"/>
    <w:rsid w:val="00407ECE"/>
    <w:rsid w:val="0041140C"/>
    <w:rsid w:val="0041268B"/>
    <w:rsid w:val="00412805"/>
    <w:rsid w:val="0042057B"/>
    <w:rsid w:val="0042145D"/>
    <w:rsid w:val="00421573"/>
    <w:rsid w:val="00421A4F"/>
    <w:rsid w:val="00421F7A"/>
    <w:rsid w:val="004241A7"/>
    <w:rsid w:val="00424D4A"/>
    <w:rsid w:val="00425122"/>
    <w:rsid w:val="004272F5"/>
    <w:rsid w:val="00427617"/>
    <w:rsid w:val="00427950"/>
    <w:rsid w:val="00431841"/>
    <w:rsid w:val="0043289D"/>
    <w:rsid w:val="00435050"/>
    <w:rsid w:val="00436692"/>
    <w:rsid w:val="00436D28"/>
    <w:rsid w:val="0044068B"/>
    <w:rsid w:val="00440BD0"/>
    <w:rsid w:val="004417E4"/>
    <w:rsid w:val="0044320E"/>
    <w:rsid w:val="00445579"/>
    <w:rsid w:val="00446655"/>
    <w:rsid w:val="004469B8"/>
    <w:rsid w:val="00452257"/>
    <w:rsid w:val="00452442"/>
    <w:rsid w:val="00453497"/>
    <w:rsid w:val="0045421E"/>
    <w:rsid w:val="00454B23"/>
    <w:rsid w:val="0046208F"/>
    <w:rsid w:val="00463331"/>
    <w:rsid w:val="004635C6"/>
    <w:rsid w:val="00463898"/>
    <w:rsid w:val="00463C1B"/>
    <w:rsid w:val="004650C4"/>
    <w:rsid w:val="00471A70"/>
    <w:rsid w:val="00474596"/>
    <w:rsid w:val="00475287"/>
    <w:rsid w:val="00475288"/>
    <w:rsid w:val="00477137"/>
    <w:rsid w:val="004804A0"/>
    <w:rsid w:val="00490EA1"/>
    <w:rsid w:val="004917CA"/>
    <w:rsid w:val="00494357"/>
    <w:rsid w:val="00494E22"/>
    <w:rsid w:val="00496088"/>
    <w:rsid w:val="004964C1"/>
    <w:rsid w:val="004A393F"/>
    <w:rsid w:val="004A54A9"/>
    <w:rsid w:val="004A6BB5"/>
    <w:rsid w:val="004A7CCE"/>
    <w:rsid w:val="004B0BF4"/>
    <w:rsid w:val="004B6058"/>
    <w:rsid w:val="004C19F0"/>
    <w:rsid w:val="004C2B56"/>
    <w:rsid w:val="004C40A4"/>
    <w:rsid w:val="004C4AF4"/>
    <w:rsid w:val="004C4CA4"/>
    <w:rsid w:val="004C592B"/>
    <w:rsid w:val="004C79AA"/>
    <w:rsid w:val="004D07F8"/>
    <w:rsid w:val="004D17BF"/>
    <w:rsid w:val="004E38C5"/>
    <w:rsid w:val="004E4E46"/>
    <w:rsid w:val="004E581A"/>
    <w:rsid w:val="004E67AA"/>
    <w:rsid w:val="004E786D"/>
    <w:rsid w:val="004F02EB"/>
    <w:rsid w:val="004F50AF"/>
    <w:rsid w:val="004F6046"/>
    <w:rsid w:val="004F7CB9"/>
    <w:rsid w:val="00500D4A"/>
    <w:rsid w:val="00501691"/>
    <w:rsid w:val="00502CF8"/>
    <w:rsid w:val="005031D4"/>
    <w:rsid w:val="005056C2"/>
    <w:rsid w:val="00507AC8"/>
    <w:rsid w:val="00510457"/>
    <w:rsid w:val="00511117"/>
    <w:rsid w:val="00512522"/>
    <w:rsid w:val="00515218"/>
    <w:rsid w:val="0051567E"/>
    <w:rsid w:val="00520912"/>
    <w:rsid w:val="005211E9"/>
    <w:rsid w:val="005214B3"/>
    <w:rsid w:val="00522521"/>
    <w:rsid w:val="00524F50"/>
    <w:rsid w:val="005263AE"/>
    <w:rsid w:val="00527B44"/>
    <w:rsid w:val="00531E7C"/>
    <w:rsid w:val="00536070"/>
    <w:rsid w:val="005411EF"/>
    <w:rsid w:val="005448DA"/>
    <w:rsid w:val="0054497C"/>
    <w:rsid w:val="00546878"/>
    <w:rsid w:val="00550F91"/>
    <w:rsid w:val="005515F3"/>
    <w:rsid w:val="005548FA"/>
    <w:rsid w:val="00564712"/>
    <w:rsid w:val="00565D5B"/>
    <w:rsid w:val="0056712D"/>
    <w:rsid w:val="00570C22"/>
    <w:rsid w:val="005724CB"/>
    <w:rsid w:val="00573132"/>
    <w:rsid w:val="005748D4"/>
    <w:rsid w:val="00574A94"/>
    <w:rsid w:val="00577D94"/>
    <w:rsid w:val="00584DA9"/>
    <w:rsid w:val="00585C6C"/>
    <w:rsid w:val="0058617B"/>
    <w:rsid w:val="00587AD2"/>
    <w:rsid w:val="005905D7"/>
    <w:rsid w:val="00590826"/>
    <w:rsid w:val="005916C5"/>
    <w:rsid w:val="00595286"/>
    <w:rsid w:val="00597306"/>
    <w:rsid w:val="005A1A8E"/>
    <w:rsid w:val="005A6CA1"/>
    <w:rsid w:val="005B5444"/>
    <w:rsid w:val="005C1FA3"/>
    <w:rsid w:val="005C2A72"/>
    <w:rsid w:val="005C4DA9"/>
    <w:rsid w:val="005D0DF9"/>
    <w:rsid w:val="005D2D5F"/>
    <w:rsid w:val="005D4295"/>
    <w:rsid w:val="005D6916"/>
    <w:rsid w:val="005E48DB"/>
    <w:rsid w:val="005E4915"/>
    <w:rsid w:val="005E6631"/>
    <w:rsid w:val="005F0257"/>
    <w:rsid w:val="005F2560"/>
    <w:rsid w:val="005F7931"/>
    <w:rsid w:val="00600420"/>
    <w:rsid w:val="0060131C"/>
    <w:rsid w:val="006034DB"/>
    <w:rsid w:val="00606A35"/>
    <w:rsid w:val="0061024A"/>
    <w:rsid w:val="0061344C"/>
    <w:rsid w:val="00621EC5"/>
    <w:rsid w:val="006245F2"/>
    <w:rsid w:val="00625DF6"/>
    <w:rsid w:val="006267FC"/>
    <w:rsid w:val="00627FA8"/>
    <w:rsid w:val="00634321"/>
    <w:rsid w:val="00650DCB"/>
    <w:rsid w:val="00651265"/>
    <w:rsid w:val="00652982"/>
    <w:rsid w:val="00652CD4"/>
    <w:rsid w:val="00653921"/>
    <w:rsid w:val="0065543A"/>
    <w:rsid w:val="00664956"/>
    <w:rsid w:val="006712D9"/>
    <w:rsid w:val="0067202D"/>
    <w:rsid w:val="00672635"/>
    <w:rsid w:val="00672CF5"/>
    <w:rsid w:val="0067477F"/>
    <w:rsid w:val="00677838"/>
    <w:rsid w:val="00685833"/>
    <w:rsid w:val="00687BB9"/>
    <w:rsid w:val="006900B4"/>
    <w:rsid w:val="0069141E"/>
    <w:rsid w:val="00692A84"/>
    <w:rsid w:val="00693417"/>
    <w:rsid w:val="006947CF"/>
    <w:rsid w:val="00697B90"/>
    <w:rsid w:val="00697F55"/>
    <w:rsid w:val="006A0FAA"/>
    <w:rsid w:val="006A6860"/>
    <w:rsid w:val="006B3616"/>
    <w:rsid w:val="006B4705"/>
    <w:rsid w:val="006B6527"/>
    <w:rsid w:val="006B6819"/>
    <w:rsid w:val="006B695F"/>
    <w:rsid w:val="006B7CFF"/>
    <w:rsid w:val="006C01E3"/>
    <w:rsid w:val="006C084A"/>
    <w:rsid w:val="006C10E3"/>
    <w:rsid w:val="006C155A"/>
    <w:rsid w:val="006C1E87"/>
    <w:rsid w:val="006C3C87"/>
    <w:rsid w:val="006C4663"/>
    <w:rsid w:val="006C5A75"/>
    <w:rsid w:val="006D2ADA"/>
    <w:rsid w:val="006D766C"/>
    <w:rsid w:val="006E1692"/>
    <w:rsid w:val="006E3A95"/>
    <w:rsid w:val="006E443A"/>
    <w:rsid w:val="006E50F9"/>
    <w:rsid w:val="006E7AC9"/>
    <w:rsid w:val="006F11A8"/>
    <w:rsid w:val="006F61C5"/>
    <w:rsid w:val="007003D0"/>
    <w:rsid w:val="007033EC"/>
    <w:rsid w:val="00703537"/>
    <w:rsid w:val="00704971"/>
    <w:rsid w:val="00710714"/>
    <w:rsid w:val="00710D55"/>
    <w:rsid w:val="00710F76"/>
    <w:rsid w:val="00712BEC"/>
    <w:rsid w:val="007144DC"/>
    <w:rsid w:val="0071461B"/>
    <w:rsid w:val="00715B3B"/>
    <w:rsid w:val="00716B7B"/>
    <w:rsid w:val="00717A25"/>
    <w:rsid w:val="00721A81"/>
    <w:rsid w:val="00722A4D"/>
    <w:rsid w:val="007245D4"/>
    <w:rsid w:val="00725BBD"/>
    <w:rsid w:val="00730C06"/>
    <w:rsid w:val="007338B2"/>
    <w:rsid w:val="00734CA2"/>
    <w:rsid w:val="00735504"/>
    <w:rsid w:val="007358E5"/>
    <w:rsid w:val="007434FD"/>
    <w:rsid w:val="00743A4E"/>
    <w:rsid w:val="00744B78"/>
    <w:rsid w:val="00745FF2"/>
    <w:rsid w:val="00746194"/>
    <w:rsid w:val="00746603"/>
    <w:rsid w:val="00747F00"/>
    <w:rsid w:val="00747F43"/>
    <w:rsid w:val="00750766"/>
    <w:rsid w:val="00755B68"/>
    <w:rsid w:val="00756234"/>
    <w:rsid w:val="00756614"/>
    <w:rsid w:val="00757440"/>
    <w:rsid w:val="007624BB"/>
    <w:rsid w:val="00767C3C"/>
    <w:rsid w:val="007740FF"/>
    <w:rsid w:val="0077513E"/>
    <w:rsid w:val="0077620D"/>
    <w:rsid w:val="00782003"/>
    <w:rsid w:val="0078251A"/>
    <w:rsid w:val="00785C12"/>
    <w:rsid w:val="007905BB"/>
    <w:rsid w:val="007977E5"/>
    <w:rsid w:val="007A22BA"/>
    <w:rsid w:val="007B1B30"/>
    <w:rsid w:val="007B31DF"/>
    <w:rsid w:val="007B3DD2"/>
    <w:rsid w:val="007B4280"/>
    <w:rsid w:val="007B536C"/>
    <w:rsid w:val="007B685E"/>
    <w:rsid w:val="007C59A4"/>
    <w:rsid w:val="007C6468"/>
    <w:rsid w:val="007D0E5B"/>
    <w:rsid w:val="007D4059"/>
    <w:rsid w:val="007D6011"/>
    <w:rsid w:val="007D64F4"/>
    <w:rsid w:val="007D7CE5"/>
    <w:rsid w:val="007E21A0"/>
    <w:rsid w:val="007E3D4A"/>
    <w:rsid w:val="007E47A7"/>
    <w:rsid w:val="007E5ED5"/>
    <w:rsid w:val="007E748C"/>
    <w:rsid w:val="007F7862"/>
    <w:rsid w:val="00803DC2"/>
    <w:rsid w:val="00804718"/>
    <w:rsid w:val="0080574B"/>
    <w:rsid w:val="0080636A"/>
    <w:rsid w:val="0081035E"/>
    <w:rsid w:val="00816063"/>
    <w:rsid w:val="00816E34"/>
    <w:rsid w:val="008177F6"/>
    <w:rsid w:val="00821FED"/>
    <w:rsid w:val="008314F8"/>
    <w:rsid w:val="00831853"/>
    <w:rsid w:val="00832A22"/>
    <w:rsid w:val="00840390"/>
    <w:rsid w:val="008405D6"/>
    <w:rsid w:val="008421CF"/>
    <w:rsid w:val="008424A1"/>
    <w:rsid w:val="00844DFC"/>
    <w:rsid w:val="00845AF4"/>
    <w:rsid w:val="008475EE"/>
    <w:rsid w:val="008516CB"/>
    <w:rsid w:val="00851C22"/>
    <w:rsid w:val="00852FBC"/>
    <w:rsid w:val="008532F8"/>
    <w:rsid w:val="0085505B"/>
    <w:rsid w:val="00855CED"/>
    <w:rsid w:val="00863D44"/>
    <w:rsid w:val="00863E35"/>
    <w:rsid w:val="00864EE1"/>
    <w:rsid w:val="008654DB"/>
    <w:rsid w:val="0086624D"/>
    <w:rsid w:val="00871137"/>
    <w:rsid w:val="00871C7A"/>
    <w:rsid w:val="00873970"/>
    <w:rsid w:val="00873AF4"/>
    <w:rsid w:val="00882B7F"/>
    <w:rsid w:val="00883E7B"/>
    <w:rsid w:val="00884C53"/>
    <w:rsid w:val="00884E42"/>
    <w:rsid w:val="0088510E"/>
    <w:rsid w:val="008865C4"/>
    <w:rsid w:val="008867EC"/>
    <w:rsid w:val="00886B09"/>
    <w:rsid w:val="00887304"/>
    <w:rsid w:val="00887FCA"/>
    <w:rsid w:val="0089038B"/>
    <w:rsid w:val="008916B7"/>
    <w:rsid w:val="00891CFB"/>
    <w:rsid w:val="0089260E"/>
    <w:rsid w:val="0089360D"/>
    <w:rsid w:val="0089526D"/>
    <w:rsid w:val="00895BE2"/>
    <w:rsid w:val="00896EE1"/>
    <w:rsid w:val="008A0297"/>
    <w:rsid w:val="008A05E0"/>
    <w:rsid w:val="008A190F"/>
    <w:rsid w:val="008A3F94"/>
    <w:rsid w:val="008B06EE"/>
    <w:rsid w:val="008B5E44"/>
    <w:rsid w:val="008B68FA"/>
    <w:rsid w:val="008B7090"/>
    <w:rsid w:val="008B7512"/>
    <w:rsid w:val="008C2436"/>
    <w:rsid w:val="008C2FDB"/>
    <w:rsid w:val="008C3178"/>
    <w:rsid w:val="008C5BEF"/>
    <w:rsid w:val="008D016A"/>
    <w:rsid w:val="008D187B"/>
    <w:rsid w:val="008D2836"/>
    <w:rsid w:val="008D2D75"/>
    <w:rsid w:val="008D32D0"/>
    <w:rsid w:val="008D45B9"/>
    <w:rsid w:val="008D5412"/>
    <w:rsid w:val="008D61DC"/>
    <w:rsid w:val="008D6C38"/>
    <w:rsid w:val="008E0678"/>
    <w:rsid w:val="008E0E22"/>
    <w:rsid w:val="008E2C36"/>
    <w:rsid w:val="008E4DBE"/>
    <w:rsid w:val="008E67AD"/>
    <w:rsid w:val="008E7A42"/>
    <w:rsid w:val="008F1098"/>
    <w:rsid w:val="008F1B61"/>
    <w:rsid w:val="008F32DC"/>
    <w:rsid w:val="008F3C00"/>
    <w:rsid w:val="008F4EAB"/>
    <w:rsid w:val="008F66D4"/>
    <w:rsid w:val="008F6FC5"/>
    <w:rsid w:val="00903A0F"/>
    <w:rsid w:val="009043C1"/>
    <w:rsid w:val="009046FF"/>
    <w:rsid w:val="0090666F"/>
    <w:rsid w:val="0090765C"/>
    <w:rsid w:val="009118A0"/>
    <w:rsid w:val="00912DEF"/>
    <w:rsid w:val="0091683B"/>
    <w:rsid w:val="00920040"/>
    <w:rsid w:val="00920D32"/>
    <w:rsid w:val="00923270"/>
    <w:rsid w:val="00924430"/>
    <w:rsid w:val="009269AD"/>
    <w:rsid w:val="00927466"/>
    <w:rsid w:val="00927F06"/>
    <w:rsid w:val="00931B97"/>
    <w:rsid w:val="00931BC5"/>
    <w:rsid w:val="00932EFD"/>
    <w:rsid w:val="0093506D"/>
    <w:rsid w:val="009405EB"/>
    <w:rsid w:val="0094293C"/>
    <w:rsid w:val="00942F51"/>
    <w:rsid w:val="0094536C"/>
    <w:rsid w:val="00945457"/>
    <w:rsid w:val="0095029C"/>
    <w:rsid w:val="00951DAD"/>
    <w:rsid w:val="009533AE"/>
    <w:rsid w:val="00957FDB"/>
    <w:rsid w:val="00960448"/>
    <w:rsid w:val="00960451"/>
    <w:rsid w:val="00962668"/>
    <w:rsid w:val="00964B7E"/>
    <w:rsid w:val="00967836"/>
    <w:rsid w:val="00971561"/>
    <w:rsid w:val="00971ADF"/>
    <w:rsid w:val="00972089"/>
    <w:rsid w:val="00972ED1"/>
    <w:rsid w:val="009731BF"/>
    <w:rsid w:val="00974A9F"/>
    <w:rsid w:val="0097505A"/>
    <w:rsid w:val="00975C85"/>
    <w:rsid w:val="009763A0"/>
    <w:rsid w:val="00976752"/>
    <w:rsid w:val="0097753A"/>
    <w:rsid w:val="009817C3"/>
    <w:rsid w:val="0098231B"/>
    <w:rsid w:val="009852D3"/>
    <w:rsid w:val="00991B03"/>
    <w:rsid w:val="009924AC"/>
    <w:rsid w:val="00993FF3"/>
    <w:rsid w:val="009956D7"/>
    <w:rsid w:val="00997237"/>
    <w:rsid w:val="009A1376"/>
    <w:rsid w:val="009A19C6"/>
    <w:rsid w:val="009A3368"/>
    <w:rsid w:val="009A631C"/>
    <w:rsid w:val="009B1430"/>
    <w:rsid w:val="009B5B2C"/>
    <w:rsid w:val="009C0D7F"/>
    <w:rsid w:val="009C0D9B"/>
    <w:rsid w:val="009C20F7"/>
    <w:rsid w:val="009C2886"/>
    <w:rsid w:val="009C2E54"/>
    <w:rsid w:val="009C3A14"/>
    <w:rsid w:val="009C3C86"/>
    <w:rsid w:val="009C4698"/>
    <w:rsid w:val="009C6CC8"/>
    <w:rsid w:val="009C73B7"/>
    <w:rsid w:val="009D0D1F"/>
    <w:rsid w:val="009D39A7"/>
    <w:rsid w:val="009D3DCE"/>
    <w:rsid w:val="009D6D23"/>
    <w:rsid w:val="009D748B"/>
    <w:rsid w:val="009D7EC1"/>
    <w:rsid w:val="009E00CF"/>
    <w:rsid w:val="009E0C25"/>
    <w:rsid w:val="009E11E3"/>
    <w:rsid w:val="009F09F2"/>
    <w:rsid w:val="009F17C8"/>
    <w:rsid w:val="009F2B4A"/>
    <w:rsid w:val="009F2B7F"/>
    <w:rsid w:val="009F48FE"/>
    <w:rsid w:val="009F7904"/>
    <w:rsid w:val="00A0424C"/>
    <w:rsid w:val="00A06ED9"/>
    <w:rsid w:val="00A10849"/>
    <w:rsid w:val="00A15892"/>
    <w:rsid w:val="00A15AA9"/>
    <w:rsid w:val="00A23163"/>
    <w:rsid w:val="00A23D1E"/>
    <w:rsid w:val="00A25E5A"/>
    <w:rsid w:val="00A34FEA"/>
    <w:rsid w:val="00A36F4F"/>
    <w:rsid w:val="00A372E9"/>
    <w:rsid w:val="00A372FF"/>
    <w:rsid w:val="00A4033C"/>
    <w:rsid w:val="00A43A86"/>
    <w:rsid w:val="00A536C3"/>
    <w:rsid w:val="00A554EA"/>
    <w:rsid w:val="00A556C8"/>
    <w:rsid w:val="00A571D8"/>
    <w:rsid w:val="00A57542"/>
    <w:rsid w:val="00A60171"/>
    <w:rsid w:val="00A62978"/>
    <w:rsid w:val="00A64C6D"/>
    <w:rsid w:val="00A651D2"/>
    <w:rsid w:val="00A65E5A"/>
    <w:rsid w:val="00A70F6E"/>
    <w:rsid w:val="00A717AF"/>
    <w:rsid w:val="00A73617"/>
    <w:rsid w:val="00A74E80"/>
    <w:rsid w:val="00A80232"/>
    <w:rsid w:val="00A80C1C"/>
    <w:rsid w:val="00A8359E"/>
    <w:rsid w:val="00A84EB9"/>
    <w:rsid w:val="00A85432"/>
    <w:rsid w:val="00A86C6B"/>
    <w:rsid w:val="00A879B9"/>
    <w:rsid w:val="00A9323C"/>
    <w:rsid w:val="00A94B29"/>
    <w:rsid w:val="00A94EE1"/>
    <w:rsid w:val="00A97A57"/>
    <w:rsid w:val="00AA0CEA"/>
    <w:rsid w:val="00AA3358"/>
    <w:rsid w:val="00AA4DA2"/>
    <w:rsid w:val="00AB0981"/>
    <w:rsid w:val="00AB173D"/>
    <w:rsid w:val="00AB4AEC"/>
    <w:rsid w:val="00AB5A1A"/>
    <w:rsid w:val="00AC0EB1"/>
    <w:rsid w:val="00AC1010"/>
    <w:rsid w:val="00AC1C78"/>
    <w:rsid w:val="00AC209F"/>
    <w:rsid w:val="00AC2247"/>
    <w:rsid w:val="00AC4898"/>
    <w:rsid w:val="00AC590B"/>
    <w:rsid w:val="00AC616A"/>
    <w:rsid w:val="00AC666F"/>
    <w:rsid w:val="00AC678F"/>
    <w:rsid w:val="00AD2448"/>
    <w:rsid w:val="00AD2CF6"/>
    <w:rsid w:val="00AD79BF"/>
    <w:rsid w:val="00AE3336"/>
    <w:rsid w:val="00AE35DC"/>
    <w:rsid w:val="00AE3ABD"/>
    <w:rsid w:val="00AE3D6C"/>
    <w:rsid w:val="00AF1C63"/>
    <w:rsid w:val="00B01B05"/>
    <w:rsid w:val="00B01BDF"/>
    <w:rsid w:val="00B02FB6"/>
    <w:rsid w:val="00B03D16"/>
    <w:rsid w:val="00B145DC"/>
    <w:rsid w:val="00B14B72"/>
    <w:rsid w:val="00B200E3"/>
    <w:rsid w:val="00B2037D"/>
    <w:rsid w:val="00B22643"/>
    <w:rsid w:val="00B24DFE"/>
    <w:rsid w:val="00B272FA"/>
    <w:rsid w:val="00B33436"/>
    <w:rsid w:val="00B41151"/>
    <w:rsid w:val="00B43309"/>
    <w:rsid w:val="00B44055"/>
    <w:rsid w:val="00B440F1"/>
    <w:rsid w:val="00B45D0A"/>
    <w:rsid w:val="00B46476"/>
    <w:rsid w:val="00B475E7"/>
    <w:rsid w:val="00B5103E"/>
    <w:rsid w:val="00B5234A"/>
    <w:rsid w:val="00B52F7E"/>
    <w:rsid w:val="00B559E1"/>
    <w:rsid w:val="00B564B8"/>
    <w:rsid w:val="00B5702E"/>
    <w:rsid w:val="00B570E6"/>
    <w:rsid w:val="00B573B7"/>
    <w:rsid w:val="00B6102B"/>
    <w:rsid w:val="00B611D9"/>
    <w:rsid w:val="00B61DFF"/>
    <w:rsid w:val="00B66664"/>
    <w:rsid w:val="00B66F9E"/>
    <w:rsid w:val="00B676E1"/>
    <w:rsid w:val="00B70216"/>
    <w:rsid w:val="00B70E7E"/>
    <w:rsid w:val="00B73D00"/>
    <w:rsid w:val="00B73EC7"/>
    <w:rsid w:val="00B748A8"/>
    <w:rsid w:val="00B763D4"/>
    <w:rsid w:val="00B76936"/>
    <w:rsid w:val="00B8017D"/>
    <w:rsid w:val="00B804AE"/>
    <w:rsid w:val="00B82336"/>
    <w:rsid w:val="00B85194"/>
    <w:rsid w:val="00B85561"/>
    <w:rsid w:val="00B865FD"/>
    <w:rsid w:val="00B8706F"/>
    <w:rsid w:val="00B8718B"/>
    <w:rsid w:val="00B9135D"/>
    <w:rsid w:val="00B948F1"/>
    <w:rsid w:val="00B9552C"/>
    <w:rsid w:val="00B97435"/>
    <w:rsid w:val="00BA1FCA"/>
    <w:rsid w:val="00BB0BE2"/>
    <w:rsid w:val="00BB1412"/>
    <w:rsid w:val="00BB15D2"/>
    <w:rsid w:val="00BB1E50"/>
    <w:rsid w:val="00BB42D9"/>
    <w:rsid w:val="00BB568D"/>
    <w:rsid w:val="00BB7DDC"/>
    <w:rsid w:val="00BC1F3D"/>
    <w:rsid w:val="00BC332F"/>
    <w:rsid w:val="00BC5988"/>
    <w:rsid w:val="00BD073E"/>
    <w:rsid w:val="00BD264E"/>
    <w:rsid w:val="00BD2918"/>
    <w:rsid w:val="00BD37A4"/>
    <w:rsid w:val="00BD4D8E"/>
    <w:rsid w:val="00BE21FC"/>
    <w:rsid w:val="00BE35C0"/>
    <w:rsid w:val="00BE3C97"/>
    <w:rsid w:val="00BE5CFD"/>
    <w:rsid w:val="00BE7BF8"/>
    <w:rsid w:val="00BF0F41"/>
    <w:rsid w:val="00BF646C"/>
    <w:rsid w:val="00BF6540"/>
    <w:rsid w:val="00BF66A1"/>
    <w:rsid w:val="00BF6ED8"/>
    <w:rsid w:val="00BF7370"/>
    <w:rsid w:val="00C00CF9"/>
    <w:rsid w:val="00C00E5D"/>
    <w:rsid w:val="00C0124F"/>
    <w:rsid w:val="00C03AA3"/>
    <w:rsid w:val="00C06BB4"/>
    <w:rsid w:val="00C07280"/>
    <w:rsid w:val="00C11ADF"/>
    <w:rsid w:val="00C125CA"/>
    <w:rsid w:val="00C15359"/>
    <w:rsid w:val="00C167A9"/>
    <w:rsid w:val="00C1764D"/>
    <w:rsid w:val="00C20B28"/>
    <w:rsid w:val="00C2418B"/>
    <w:rsid w:val="00C241A0"/>
    <w:rsid w:val="00C26165"/>
    <w:rsid w:val="00C30925"/>
    <w:rsid w:val="00C328A2"/>
    <w:rsid w:val="00C32DB5"/>
    <w:rsid w:val="00C33DEB"/>
    <w:rsid w:val="00C37E49"/>
    <w:rsid w:val="00C406F9"/>
    <w:rsid w:val="00C41FB5"/>
    <w:rsid w:val="00C42B07"/>
    <w:rsid w:val="00C44D78"/>
    <w:rsid w:val="00C454AD"/>
    <w:rsid w:val="00C544F6"/>
    <w:rsid w:val="00C5668D"/>
    <w:rsid w:val="00C5741F"/>
    <w:rsid w:val="00C6389A"/>
    <w:rsid w:val="00C667A3"/>
    <w:rsid w:val="00C66C5D"/>
    <w:rsid w:val="00C67617"/>
    <w:rsid w:val="00C70D0A"/>
    <w:rsid w:val="00C72D61"/>
    <w:rsid w:val="00C804CB"/>
    <w:rsid w:val="00C80E8E"/>
    <w:rsid w:val="00C81D35"/>
    <w:rsid w:val="00C8506E"/>
    <w:rsid w:val="00C85299"/>
    <w:rsid w:val="00C85E91"/>
    <w:rsid w:val="00C90A18"/>
    <w:rsid w:val="00C90B18"/>
    <w:rsid w:val="00C948BE"/>
    <w:rsid w:val="00C962B0"/>
    <w:rsid w:val="00C96F7D"/>
    <w:rsid w:val="00CA085E"/>
    <w:rsid w:val="00CA3009"/>
    <w:rsid w:val="00CA53B4"/>
    <w:rsid w:val="00CB09F3"/>
    <w:rsid w:val="00CB0EF6"/>
    <w:rsid w:val="00CB12BE"/>
    <w:rsid w:val="00CB37C7"/>
    <w:rsid w:val="00CB5240"/>
    <w:rsid w:val="00CB53BC"/>
    <w:rsid w:val="00CB6779"/>
    <w:rsid w:val="00CB6850"/>
    <w:rsid w:val="00CC0476"/>
    <w:rsid w:val="00CC1632"/>
    <w:rsid w:val="00CC1669"/>
    <w:rsid w:val="00CC180C"/>
    <w:rsid w:val="00CC2A22"/>
    <w:rsid w:val="00CC62DD"/>
    <w:rsid w:val="00CD0A71"/>
    <w:rsid w:val="00CD0B61"/>
    <w:rsid w:val="00CD0C77"/>
    <w:rsid w:val="00CD103F"/>
    <w:rsid w:val="00CD4924"/>
    <w:rsid w:val="00CD4B4B"/>
    <w:rsid w:val="00CE7311"/>
    <w:rsid w:val="00CE7EBF"/>
    <w:rsid w:val="00CF1BD9"/>
    <w:rsid w:val="00CF3CF8"/>
    <w:rsid w:val="00CF679F"/>
    <w:rsid w:val="00CF6FDD"/>
    <w:rsid w:val="00D013DE"/>
    <w:rsid w:val="00D0510D"/>
    <w:rsid w:val="00D06211"/>
    <w:rsid w:val="00D10C81"/>
    <w:rsid w:val="00D123B2"/>
    <w:rsid w:val="00D14508"/>
    <w:rsid w:val="00D16309"/>
    <w:rsid w:val="00D17E5B"/>
    <w:rsid w:val="00D208FC"/>
    <w:rsid w:val="00D300D7"/>
    <w:rsid w:val="00D30A2D"/>
    <w:rsid w:val="00D32D90"/>
    <w:rsid w:val="00D40A8B"/>
    <w:rsid w:val="00D41130"/>
    <w:rsid w:val="00D4651E"/>
    <w:rsid w:val="00D50F42"/>
    <w:rsid w:val="00D53394"/>
    <w:rsid w:val="00D565AA"/>
    <w:rsid w:val="00D643D4"/>
    <w:rsid w:val="00D646C6"/>
    <w:rsid w:val="00D64C21"/>
    <w:rsid w:val="00D6674F"/>
    <w:rsid w:val="00D71400"/>
    <w:rsid w:val="00D74B27"/>
    <w:rsid w:val="00D75EC0"/>
    <w:rsid w:val="00D761CE"/>
    <w:rsid w:val="00D802D1"/>
    <w:rsid w:val="00D82B81"/>
    <w:rsid w:val="00D84E74"/>
    <w:rsid w:val="00D85568"/>
    <w:rsid w:val="00D8635A"/>
    <w:rsid w:val="00D86DCA"/>
    <w:rsid w:val="00D91DD6"/>
    <w:rsid w:val="00D92F22"/>
    <w:rsid w:val="00D93723"/>
    <w:rsid w:val="00D95CBC"/>
    <w:rsid w:val="00D96250"/>
    <w:rsid w:val="00D971A5"/>
    <w:rsid w:val="00DA122E"/>
    <w:rsid w:val="00DA1387"/>
    <w:rsid w:val="00DA4D69"/>
    <w:rsid w:val="00DA62AF"/>
    <w:rsid w:val="00DB37E2"/>
    <w:rsid w:val="00DB3F01"/>
    <w:rsid w:val="00DB4633"/>
    <w:rsid w:val="00DB7DDB"/>
    <w:rsid w:val="00DC5A8B"/>
    <w:rsid w:val="00DC5C73"/>
    <w:rsid w:val="00DC60E1"/>
    <w:rsid w:val="00DD0034"/>
    <w:rsid w:val="00DD075A"/>
    <w:rsid w:val="00DD2184"/>
    <w:rsid w:val="00DD428B"/>
    <w:rsid w:val="00DE011A"/>
    <w:rsid w:val="00DE1151"/>
    <w:rsid w:val="00DE22A4"/>
    <w:rsid w:val="00DE30A0"/>
    <w:rsid w:val="00DE4A39"/>
    <w:rsid w:val="00DE5341"/>
    <w:rsid w:val="00DE5F93"/>
    <w:rsid w:val="00DE68BC"/>
    <w:rsid w:val="00DF6F75"/>
    <w:rsid w:val="00E03C55"/>
    <w:rsid w:val="00E03EE1"/>
    <w:rsid w:val="00E10738"/>
    <w:rsid w:val="00E1295A"/>
    <w:rsid w:val="00E20E82"/>
    <w:rsid w:val="00E21924"/>
    <w:rsid w:val="00E21B2A"/>
    <w:rsid w:val="00E21CCC"/>
    <w:rsid w:val="00E245A2"/>
    <w:rsid w:val="00E24A4F"/>
    <w:rsid w:val="00E25DAB"/>
    <w:rsid w:val="00E275A0"/>
    <w:rsid w:val="00E30966"/>
    <w:rsid w:val="00E32F2B"/>
    <w:rsid w:val="00E343C9"/>
    <w:rsid w:val="00E343DF"/>
    <w:rsid w:val="00E358CB"/>
    <w:rsid w:val="00E36127"/>
    <w:rsid w:val="00E3726E"/>
    <w:rsid w:val="00E40587"/>
    <w:rsid w:val="00E40B52"/>
    <w:rsid w:val="00E42461"/>
    <w:rsid w:val="00E45697"/>
    <w:rsid w:val="00E53111"/>
    <w:rsid w:val="00E5325A"/>
    <w:rsid w:val="00E55539"/>
    <w:rsid w:val="00E571CA"/>
    <w:rsid w:val="00E57DC0"/>
    <w:rsid w:val="00E60296"/>
    <w:rsid w:val="00E607C0"/>
    <w:rsid w:val="00E6144F"/>
    <w:rsid w:val="00E61D11"/>
    <w:rsid w:val="00E65587"/>
    <w:rsid w:val="00E65FC4"/>
    <w:rsid w:val="00E673F5"/>
    <w:rsid w:val="00E67C45"/>
    <w:rsid w:val="00E71AA9"/>
    <w:rsid w:val="00E72CBC"/>
    <w:rsid w:val="00E7525B"/>
    <w:rsid w:val="00E76C46"/>
    <w:rsid w:val="00E77631"/>
    <w:rsid w:val="00E82821"/>
    <w:rsid w:val="00E86E3F"/>
    <w:rsid w:val="00E877AC"/>
    <w:rsid w:val="00E924DD"/>
    <w:rsid w:val="00E95AC2"/>
    <w:rsid w:val="00E9721B"/>
    <w:rsid w:val="00EA6269"/>
    <w:rsid w:val="00EB158A"/>
    <w:rsid w:val="00EB3176"/>
    <w:rsid w:val="00EB39B4"/>
    <w:rsid w:val="00EB5C2A"/>
    <w:rsid w:val="00EB60C8"/>
    <w:rsid w:val="00EB63D3"/>
    <w:rsid w:val="00EC15D7"/>
    <w:rsid w:val="00EC20C0"/>
    <w:rsid w:val="00EC31D3"/>
    <w:rsid w:val="00EC33D3"/>
    <w:rsid w:val="00EC493B"/>
    <w:rsid w:val="00ED0F07"/>
    <w:rsid w:val="00ED4263"/>
    <w:rsid w:val="00ED6D6B"/>
    <w:rsid w:val="00EE1052"/>
    <w:rsid w:val="00EE291F"/>
    <w:rsid w:val="00EE2A24"/>
    <w:rsid w:val="00EE42B0"/>
    <w:rsid w:val="00EE67AA"/>
    <w:rsid w:val="00EE7086"/>
    <w:rsid w:val="00EF3BB7"/>
    <w:rsid w:val="00EF4926"/>
    <w:rsid w:val="00EF6A1B"/>
    <w:rsid w:val="00F008C2"/>
    <w:rsid w:val="00F02D77"/>
    <w:rsid w:val="00F03D68"/>
    <w:rsid w:val="00F06504"/>
    <w:rsid w:val="00F112EB"/>
    <w:rsid w:val="00F129E6"/>
    <w:rsid w:val="00F149F8"/>
    <w:rsid w:val="00F253EA"/>
    <w:rsid w:val="00F25D2F"/>
    <w:rsid w:val="00F26813"/>
    <w:rsid w:val="00F344B1"/>
    <w:rsid w:val="00F36170"/>
    <w:rsid w:val="00F466D2"/>
    <w:rsid w:val="00F51542"/>
    <w:rsid w:val="00F52BB7"/>
    <w:rsid w:val="00F544A7"/>
    <w:rsid w:val="00F55035"/>
    <w:rsid w:val="00F56155"/>
    <w:rsid w:val="00F60170"/>
    <w:rsid w:val="00F64783"/>
    <w:rsid w:val="00F6557A"/>
    <w:rsid w:val="00F65E9C"/>
    <w:rsid w:val="00F66876"/>
    <w:rsid w:val="00F7111E"/>
    <w:rsid w:val="00F72F12"/>
    <w:rsid w:val="00F73A8B"/>
    <w:rsid w:val="00F757EB"/>
    <w:rsid w:val="00F82464"/>
    <w:rsid w:val="00F83251"/>
    <w:rsid w:val="00F84EE7"/>
    <w:rsid w:val="00F85AB3"/>
    <w:rsid w:val="00F8769E"/>
    <w:rsid w:val="00F90424"/>
    <w:rsid w:val="00FA317F"/>
    <w:rsid w:val="00FA3C3C"/>
    <w:rsid w:val="00FA7A05"/>
    <w:rsid w:val="00FB2BFE"/>
    <w:rsid w:val="00FB4DC1"/>
    <w:rsid w:val="00FB5CF3"/>
    <w:rsid w:val="00FC0D8B"/>
    <w:rsid w:val="00FC1C6E"/>
    <w:rsid w:val="00FC2B6D"/>
    <w:rsid w:val="00FC2C5A"/>
    <w:rsid w:val="00FC2E53"/>
    <w:rsid w:val="00FC47AE"/>
    <w:rsid w:val="00FC505A"/>
    <w:rsid w:val="00FC6D84"/>
    <w:rsid w:val="00FD0EEC"/>
    <w:rsid w:val="00FD5BDB"/>
    <w:rsid w:val="00FD73DE"/>
    <w:rsid w:val="00FD7D40"/>
    <w:rsid w:val="00FE1572"/>
    <w:rsid w:val="00FE1EEA"/>
    <w:rsid w:val="00FE6BBE"/>
    <w:rsid w:val="00FF0768"/>
    <w:rsid w:val="00FF421D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3E4996"/>
  <w15:docId w15:val="{DFB3FE7C-3B4A-4577-9900-AD5AF6D1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F0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D0F07"/>
    <w:pPr>
      <w:keepNext/>
      <w:numPr>
        <w:numId w:val="1"/>
      </w:numPr>
      <w:ind w:left="5760" w:firstLine="0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0F07"/>
    <w:rPr>
      <w:b w:val="0"/>
    </w:rPr>
  </w:style>
  <w:style w:type="character" w:customStyle="1" w:styleId="WW8Num1z1">
    <w:name w:val="WW8Num1z1"/>
    <w:rsid w:val="00ED0F07"/>
    <w:rPr>
      <w:rFonts w:ascii="Times New Roman" w:eastAsia="Times New Roman" w:hAnsi="Times New Roman" w:cs="Times New Roman"/>
      <w:b w:val="0"/>
    </w:rPr>
  </w:style>
  <w:style w:type="character" w:customStyle="1" w:styleId="WW8Num3z0">
    <w:name w:val="WW8Num3z0"/>
    <w:rsid w:val="00ED0F07"/>
    <w:rPr>
      <w:rFonts w:ascii="Arial" w:hAnsi="Arial" w:cs="Arial"/>
      <w:b w:val="0"/>
      <w:i w:val="0"/>
      <w:sz w:val="22"/>
    </w:rPr>
  </w:style>
  <w:style w:type="character" w:customStyle="1" w:styleId="WW8Num4z0">
    <w:name w:val="WW8Num4z0"/>
    <w:rsid w:val="00ED0F07"/>
    <w:rPr>
      <w:b w:val="0"/>
      <w:i w:val="0"/>
    </w:rPr>
  </w:style>
  <w:style w:type="character" w:customStyle="1" w:styleId="WW8Num6z0">
    <w:name w:val="WW8Num6z0"/>
    <w:rsid w:val="00ED0F07"/>
    <w:rPr>
      <w:b w:val="0"/>
      <w:i w:val="0"/>
    </w:rPr>
  </w:style>
  <w:style w:type="character" w:customStyle="1" w:styleId="WW8Num7z0">
    <w:name w:val="WW8Num7z0"/>
    <w:rsid w:val="00ED0F07"/>
    <w:rPr>
      <w:b w:val="0"/>
      <w:i w:val="0"/>
      <w:color w:val="auto"/>
    </w:rPr>
  </w:style>
  <w:style w:type="character" w:customStyle="1" w:styleId="WW8Num8z0">
    <w:name w:val="WW8Num8z0"/>
    <w:rsid w:val="00ED0F07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2"/>
      <w:szCs w:val="22"/>
      <w:u w:val="none"/>
      <w:vertAlign w:val="baseline"/>
      <w:lang w:val="pl-PL"/>
    </w:rPr>
  </w:style>
  <w:style w:type="character" w:customStyle="1" w:styleId="WW8Num9z0">
    <w:name w:val="WW8Num9z0"/>
    <w:rsid w:val="00ED0F07"/>
    <w:rPr>
      <w:b w:val="0"/>
      <w:color w:val="auto"/>
    </w:rPr>
  </w:style>
  <w:style w:type="character" w:customStyle="1" w:styleId="WW8Num10z0">
    <w:name w:val="WW8Num10z0"/>
    <w:rsid w:val="00ED0F07"/>
    <w:rPr>
      <w:b w:val="0"/>
      <w:i w:val="0"/>
    </w:rPr>
  </w:style>
  <w:style w:type="character" w:customStyle="1" w:styleId="WW8Num11z0">
    <w:name w:val="WW8Num11z0"/>
    <w:rsid w:val="00ED0F07"/>
    <w:rPr>
      <w:rFonts w:ascii="Arial" w:eastAsia="Calibri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pl-PL"/>
    </w:rPr>
  </w:style>
  <w:style w:type="character" w:customStyle="1" w:styleId="WW8Num12z0">
    <w:name w:val="WW8Num12z0"/>
    <w:rsid w:val="00ED0F07"/>
    <w:rPr>
      <w:rFonts w:ascii="Arial" w:eastAsia="Calibri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pl-PL"/>
    </w:rPr>
  </w:style>
  <w:style w:type="character" w:customStyle="1" w:styleId="WW8Num13z0">
    <w:name w:val="WW8Num13z0"/>
    <w:rsid w:val="00ED0F07"/>
    <w:rPr>
      <w:color w:val="auto"/>
    </w:rPr>
  </w:style>
  <w:style w:type="character" w:customStyle="1" w:styleId="WW8Num13z1">
    <w:name w:val="WW8Num13z1"/>
    <w:rsid w:val="00ED0F07"/>
    <w:rPr>
      <w:rFonts w:ascii="Arial" w:eastAsia="Times New Roman" w:hAnsi="Arial" w:cs="Arial"/>
    </w:rPr>
  </w:style>
  <w:style w:type="character" w:customStyle="1" w:styleId="WW8Num15z0">
    <w:name w:val="WW8Num15z0"/>
    <w:rsid w:val="00ED0F07"/>
    <w:rPr>
      <w:b w:val="0"/>
      <w:i w:val="0"/>
    </w:rPr>
  </w:style>
  <w:style w:type="character" w:customStyle="1" w:styleId="WW8Num15z1">
    <w:name w:val="WW8Num15z1"/>
    <w:rsid w:val="00ED0F07"/>
    <w:rPr>
      <w:rFonts w:ascii="Arial" w:hAnsi="Arial" w:cs="Arial"/>
      <w:b w:val="0"/>
      <w:i w:val="0"/>
      <w:sz w:val="22"/>
    </w:rPr>
  </w:style>
  <w:style w:type="character" w:customStyle="1" w:styleId="WW8Num15z3">
    <w:name w:val="WW8Num15z3"/>
    <w:rsid w:val="00ED0F07"/>
    <w:rPr>
      <w:rFonts w:ascii="Times New Roman" w:hAnsi="Times New Roman"/>
      <w:b w:val="0"/>
      <w:i w:val="0"/>
      <w:sz w:val="22"/>
    </w:rPr>
  </w:style>
  <w:style w:type="character" w:customStyle="1" w:styleId="WW8Num16z0">
    <w:name w:val="WW8Num16z0"/>
    <w:rsid w:val="00ED0F07"/>
    <w:rPr>
      <w:rFonts w:ascii="Arial" w:eastAsia="Times New Roman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WW8Num17z0">
    <w:name w:val="WW8Num17z0"/>
    <w:rsid w:val="00ED0F07"/>
    <w:rPr>
      <w:rFonts w:ascii="Arial" w:hAnsi="Arial" w:cs="Arial"/>
      <w:b w:val="0"/>
      <w:i w:val="0"/>
      <w:sz w:val="22"/>
    </w:rPr>
  </w:style>
  <w:style w:type="character" w:customStyle="1" w:styleId="Domylnaczcionkaakapitu1">
    <w:name w:val="Domyślna czcionka akapitu1"/>
    <w:rsid w:val="00ED0F07"/>
  </w:style>
  <w:style w:type="character" w:customStyle="1" w:styleId="Nagwek1Znak">
    <w:name w:val="Nagłówek 1 Znak"/>
    <w:basedOn w:val="Domylnaczcionkaakapitu1"/>
    <w:rsid w:val="00ED0F07"/>
    <w:rPr>
      <w:b/>
      <w:bCs/>
      <w:sz w:val="28"/>
      <w:szCs w:val="24"/>
    </w:rPr>
  </w:style>
  <w:style w:type="character" w:customStyle="1" w:styleId="TekstpodstawowywcityZnak">
    <w:name w:val="Tekst podstawowy wcięty Znak"/>
    <w:basedOn w:val="Domylnaczcionkaakapitu1"/>
    <w:rsid w:val="00ED0F07"/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1"/>
    <w:rsid w:val="00ED0F07"/>
    <w:rPr>
      <w:sz w:val="24"/>
      <w:szCs w:val="24"/>
    </w:rPr>
  </w:style>
  <w:style w:type="character" w:customStyle="1" w:styleId="Tekstpodstawowy2Znak">
    <w:name w:val="Tekst podstawowy 2 Znak"/>
    <w:basedOn w:val="Domylnaczcionkaakapitu1"/>
    <w:rsid w:val="00ED0F07"/>
    <w:rPr>
      <w:sz w:val="24"/>
      <w:szCs w:val="24"/>
    </w:rPr>
  </w:style>
  <w:style w:type="character" w:customStyle="1" w:styleId="Teksttreci">
    <w:name w:val="Tekst treści_"/>
    <w:rsid w:val="00ED0F07"/>
    <w:rPr>
      <w:spacing w:val="4"/>
      <w:sz w:val="21"/>
      <w:szCs w:val="21"/>
      <w:shd w:val="clear" w:color="auto" w:fill="FFFFFF"/>
    </w:rPr>
  </w:style>
  <w:style w:type="character" w:customStyle="1" w:styleId="StopkaZnak">
    <w:name w:val="Stopka Znak"/>
    <w:basedOn w:val="Domylnaczcionkaakapitu1"/>
    <w:uiPriority w:val="99"/>
    <w:rsid w:val="00ED0F07"/>
    <w:rPr>
      <w:sz w:val="24"/>
      <w:szCs w:val="24"/>
    </w:rPr>
  </w:style>
  <w:style w:type="character" w:customStyle="1" w:styleId="CharacterStyle1">
    <w:name w:val="Character Style 1"/>
    <w:rsid w:val="00ED0F07"/>
    <w:rPr>
      <w:rFonts w:ascii="Garamond" w:hAnsi="Garamond" w:cs="Garamond"/>
      <w:sz w:val="24"/>
      <w:szCs w:val="24"/>
    </w:rPr>
  </w:style>
  <w:style w:type="paragraph" w:customStyle="1" w:styleId="Nagwek10">
    <w:name w:val="Nagłówek1"/>
    <w:basedOn w:val="Normalny"/>
    <w:next w:val="Tekstpodstawowy"/>
    <w:rsid w:val="00ED0F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ED0F07"/>
    <w:pPr>
      <w:spacing w:after="120"/>
    </w:pPr>
  </w:style>
  <w:style w:type="paragraph" w:styleId="Lista">
    <w:name w:val="List"/>
    <w:basedOn w:val="Tekstpodstawowy"/>
    <w:rsid w:val="00ED0F07"/>
    <w:rPr>
      <w:rFonts w:cs="Mangal"/>
    </w:rPr>
  </w:style>
  <w:style w:type="paragraph" w:customStyle="1" w:styleId="Podpis1">
    <w:name w:val="Podpis1"/>
    <w:basedOn w:val="Normalny"/>
    <w:rsid w:val="00ED0F0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D0F07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ED0F07"/>
    <w:pPr>
      <w:widowControl w:val="0"/>
      <w:autoSpaceDE w:val="0"/>
      <w:ind w:left="1843" w:hanging="425"/>
    </w:pPr>
    <w:rPr>
      <w:rFonts w:ascii="Arial" w:hAnsi="Arial" w:cs="Arial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0F07"/>
    <w:pPr>
      <w:spacing w:after="120" w:line="480" w:lineRule="auto"/>
    </w:pPr>
  </w:style>
  <w:style w:type="paragraph" w:customStyle="1" w:styleId="Teksttreci0">
    <w:name w:val="Tekst treści"/>
    <w:basedOn w:val="Normalny"/>
    <w:rsid w:val="00ED0F07"/>
    <w:pPr>
      <w:widowControl w:val="0"/>
      <w:shd w:val="clear" w:color="auto" w:fill="FFFFFF"/>
      <w:spacing w:before="480" w:line="274" w:lineRule="exact"/>
      <w:ind w:hanging="600"/>
    </w:pPr>
    <w:rPr>
      <w:spacing w:val="4"/>
      <w:sz w:val="21"/>
      <w:szCs w:val="21"/>
    </w:rPr>
  </w:style>
  <w:style w:type="paragraph" w:styleId="Stopka">
    <w:name w:val="footer"/>
    <w:basedOn w:val="Normalny"/>
    <w:uiPriority w:val="99"/>
    <w:rsid w:val="00ED0F07"/>
    <w:pPr>
      <w:tabs>
        <w:tab w:val="center" w:pos="4536"/>
        <w:tab w:val="right" w:pos="9072"/>
      </w:tabs>
    </w:pPr>
  </w:style>
  <w:style w:type="paragraph" w:customStyle="1" w:styleId="Wysunicietekstu">
    <w:name w:val="Wysunięcie tekstu"/>
    <w:basedOn w:val="Tekstpodstawowy"/>
    <w:rsid w:val="00ED0F07"/>
    <w:pPr>
      <w:tabs>
        <w:tab w:val="left" w:pos="567"/>
      </w:tabs>
      <w:ind w:left="567" w:hanging="283"/>
    </w:pPr>
    <w:rPr>
      <w:szCs w:val="20"/>
      <w:lang w:eastAsia="pl-PL" w:bidi="pl-PL"/>
    </w:rPr>
  </w:style>
  <w:style w:type="paragraph" w:styleId="Bezodstpw">
    <w:name w:val="No Spacing"/>
    <w:uiPriority w:val="1"/>
    <w:qFormat/>
    <w:rsid w:val="0035570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10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1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10D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aliases w:val="Punktowanie,Nagł. 4 SW,List Paragraph,Akapit z listą5,T_SZ_List Paragraph,normalny tekst,Wypunktowanie,zwykły tekst,Tytuł_procedury,CW_Lista"/>
    <w:basedOn w:val="Normalny"/>
    <w:link w:val="AkapitzlistZnak"/>
    <w:qFormat/>
    <w:rsid w:val="002F1AF8"/>
    <w:pPr>
      <w:ind w:left="720"/>
      <w:contextualSpacing/>
    </w:pPr>
  </w:style>
  <w:style w:type="character" w:customStyle="1" w:styleId="Nagwek2">
    <w:name w:val="Nagłówek #2_"/>
    <w:link w:val="Nagwek20"/>
    <w:rsid w:val="00C00CF9"/>
    <w:rPr>
      <w:spacing w:val="4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C00CF9"/>
    <w:pPr>
      <w:widowControl w:val="0"/>
      <w:shd w:val="clear" w:color="auto" w:fill="FFFFFF"/>
      <w:suppressAutoHyphens w:val="0"/>
      <w:spacing w:before="240" w:line="0" w:lineRule="atLeast"/>
      <w:jc w:val="center"/>
      <w:outlineLvl w:val="1"/>
    </w:pPr>
    <w:rPr>
      <w:spacing w:val="4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5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51D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1D2"/>
    <w:rPr>
      <w:b/>
      <w:bCs/>
      <w:lang w:eastAsia="ar-SA"/>
    </w:rPr>
  </w:style>
  <w:style w:type="paragraph" w:styleId="Poprawka">
    <w:name w:val="Revision"/>
    <w:hidden/>
    <w:uiPriority w:val="99"/>
    <w:semiHidden/>
    <w:rsid w:val="00A651D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4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4F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4F8"/>
    <w:rPr>
      <w:vertAlign w:val="superscript"/>
    </w:rPr>
  </w:style>
  <w:style w:type="numbering" w:customStyle="1" w:styleId="WWNum2">
    <w:name w:val="WWNum2"/>
    <w:rsid w:val="00C66C5D"/>
    <w:pPr>
      <w:numPr>
        <w:numId w:val="16"/>
      </w:numPr>
    </w:pPr>
  </w:style>
  <w:style w:type="paragraph" w:customStyle="1" w:styleId="Standard">
    <w:name w:val="Standard"/>
    <w:rsid w:val="00AE3ABD"/>
    <w:pPr>
      <w:suppressAutoHyphens/>
      <w:autoSpaceDN w:val="0"/>
    </w:pPr>
    <w:rPr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AE3ABD"/>
    <w:pPr>
      <w:spacing w:after="120"/>
    </w:pPr>
  </w:style>
  <w:style w:type="character" w:customStyle="1" w:styleId="AkapitzlistZnak">
    <w:name w:val="Akapit z listą Znak"/>
    <w:aliases w:val="Punktowanie Znak,Nagł. 4 SW Znak,List Paragraph Znak,Akapit z listą5 Znak,T_SZ_List Paragraph Znak,normalny tekst Znak,Wypunktowanie Znak,zwykły tekst Znak,Tytuł_procedury Znak,CW_Lista Znak"/>
    <w:link w:val="Akapitzlist"/>
    <w:qFormat/>
    <w:locked/>
    <w:rsid w:val="004D17BF"/>
    <w:rPr>
      <w:sz w:val="24"/>
      <w:szCs w:val="24"/>
      <w:lang w:eastAsia="ar-SA"/>
    </w:rPr>
  </w:style>
  <w:style w:type="paragraph" w:customStyle="1" w:styleId="m1655407196324384870msobodytext">
    <w:name w:val="m_1655407196324384870msobodytext"/>
    <w:basedOn w:val="Normalny"/>
    <w:rsid w:val="00240E1D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A23D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CD49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gis.com.pl/customer_crm" TargetMode="External"/><Relationship Id="rId13" Type="http://schemas.openxmlformats.org/officeDocument/2006/relationships/hyperlink" Target="mailto:&#8230;&#8230;&#8230;&#8230;&#8230;&#8230;&#8230;&#8230;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azur@pegimek.swidni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@kartgi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egimek.swidnik.pl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F10D8-2059-4E4E-B6DE-269FA582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3620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Kułaga</dc:creator>
  <cp:lastModifiedBy>Zbigniew Pluta</cp:lastModifiedBy>
  <cp:revision>5</cp:revision>
  <cp:lastPrinted>2022-06-07T08:53:00Z</cp:lastPrinted>
  <dcterms:created xsi:type="dcterms:W3CDTF">2023-12-15T10:35:00Z</dcterms:created>
  <dcterms:modified xsi:type="dcterms:W3CDTF">2023-12-20T09:58:00Z</dcterms:modified>
</cp:coreProperties>
</file>