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5364B" w14:textId="77777777" w:rsidR="009E40BE" w:rsidRPr="009E40BE" w:rsidRDefault="009E40BE" w:rsidP="009E40BE">
      <w:pPr>
        <w:spacing w:after="120" w:line="240" w:lineRule="auto"/>
        <w:ind w:right="-567"/>
        <w:rPr>
          <w:rFonts w:ascii="Arial" w:hAnsi="Arial" w:cs="Arial"/>
        </w:rPr>
      </w:pPr>
      <w:r w:rsidRPr="009E40BE">
        <w:rPr>
          <w:rFonts w:ascii="Arial" w:hAnsi="Arial" w:cs="Arial"/>
        </w:rPr>
        <w:t>……………………………………</w:t>
      </w:r>
    </w:p>
    <w:p w14:paraId="78C08CD8" w14:textId="77777777" w:rsidR="009E40BE" w:rsidRPr="009E40BE" w:rsidRDefault="009E40BE" w:rsidP="009E40BE">
      <w:pPr>
        <w:spacing w:after="120" w:line="240" w:lineRule="auto"/>
        <w:ind w:right="-567"/>
        <w:rPr>
          <w:rFonts w:ascii="Arial" w:hAnsi="Arial" w:cs="Arial"/>
        </w:rPr>
      </w:pPr>
      <w:r w:rsidRPr="009E40BE">
        <w:rPr>
          <w:rFonts w:ascii="Arial" w:hAnsi="Arial" w:cs="Arial"/>
        </w:rPr>
        <w:t>……………………………………</w:t>
      </w:r>
    </w:p>
    <w:p w14:paraId="0DE8441E" w14:textId="77777777" w:rsidR="009E40BE" w:rsidRPr="009E40BE" w:rsidRDefault="009E40BE" w:rsidP="009E40BE">
      <w:pPr>
        <w:spacing w:after="120" w:line="240" w:lineRule="auto"/>
        <w:ind w:right="-567"/>
        <w:rPr>
          <w:rFonts w:ascii="Arial" w:hAnsi="Arial" w:cs="Arial"/>
        </w:rPr>
      </w:pPr>
      <w:r w:rsidRPr="009E40BE">
        <w:rPr>
          <w:rFonts w:ascii="Arial" w:hAnsi="Arial" w:cs="Arial"/>
        </w:rPr>
        <w:t>……………………………………</w:t>
      </w:r>
    </w:p>
    <w:p w14:paraId="2289D9F0" w14:textId="77777777" w:rsidR="009E40BE" w:rsidRDefault="009E40BE" w:rsidP="00EE76E1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907139">
        <w:rPr>
          <w:rFonts w:ascii="Arial" w:hAnsi="Arial" w:cs="Arial"/>
          <w:sz w:val="20"/>
          <w:szCs w:val="20"/>
        </w:rPr>
        <w:t>(Nazwa i adres Wykonawcy)</w:t>
      </w:r>
    </w:p>
    <w:p w14:paraId="7618D5FB" w14:textId="77777777" w:rsidR="00C30FBA" w:rsidRDefault="00C30FBA" w:rsidP="00EE76E1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14:paraId="21B57DA1" w14:textId="77777777" w:rsidR="00C30FBA" w:rsidRPr="00907139" w:rsidRDefault="00C30FBA" w:rsidP="00EE76E1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14:paraId="6C86316D" w14:textId="4AA1607B" w:rsidR="00C30FBA" w:rsidRDefault="00C30FBA" w:rsidP="00C30FBA">
      <w:pPr>
        <w:spacing w:after="120" w:line="240" w:lineRule="auto"/>
        <w:ind w:right="-567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C30FBA">
        <w:rPr>
          <w:rFonts w:ascii="Verdana" w:hAnsi="Verdana" w:cs="Arial"/>
          <w:b/>
          <w:bCs/>
          <w:color w:val="FF0000"/>
          <w:sz w:val="24"/>
          <w:szCs w:val="24"/>
        </w:rPr>
        <w:t>Załącznik nr 4.3 po modyfikacji</w:t>
      </w:r>
    </w:p>
    <w:p w14:paraId="75AD3A67" w14:textId="77777777" w:rsidR="00C30FBA" w:rsidRPr="00C30FBA" w:rsidRDefault="00C30FBA" w:rsidP="00C30FBA">
      <w:pPr>
        <w:spacing w:after="120" w:line="240" w:lineRule="auto"/>
        <w:ind w:right="-567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</w:p>
    <w:p w14:paraId="0326A467" w14:textId="77777777" w:rsidR="009E40BE" w:rsidRPr="009E40BE" w:rsidRDefault="009E40BE" w:rsidP="00907139">
      <w:pPr>
        <w:spacing w:after="0" w:line="240" w:lineRule="auto"/>
        <w:ind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9E40BE">
        <w:rPr>
          <w:rFonts w:ascii="Arial" w:hAnsi="Arial" w:cs="Arial"/>
          <w:b/>
          <w:bCs/>
          <w:sz w:val="24"/>
          <w:szCs w:val="24"/>
        </w:rPr>
        <w:t>Formularz specyfikacji technicznej oferowanych przedmiotów w zakresie</w:t>
      </w:r>
    </w:p>
    <w:p w14:paraId="7C7DB9D0" w14:textId="350DA375" w:rsidR="009E40BE" w:rsidRPr="009E40BE" w:rsidRDefault="009E40BE" w:rsidP="00907139">
      <w:pPr>
        <w:spacing w:after="0" w:line="240" w:lineRule="auto"/>
        <w:ind w:right="-567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3 </w:t>
      </w:r>
      <w:r w:rsidRPr="009E40BE">
        <w:rPr>
          <w:rFonts w:ascii="Arial" w:hAnsi="Arial" w:cs="Arial"/>
          <w:b/>
          <w:bCs/>
          <w:sz w:val="24"/>
          <w:szCs w:val="24"/>
          <w:u w:val="single"/>
        </w:rPr>
        <w:t>części - d</w:t>
      </w:r>
      <w:r w:rsidRPr="009E40BE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ostawy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równiarki samobieżnej z systemem 3D</w:t>
      </w:r>
    </w:p>
    <w:p w14:paraId="7E4E5BD2" w14:textId="77777777" w:rsidR="009E40BE" w:rsidRPr="009E40BE" w:rsidRDefault="009E40BE" w:rsidP="00907139">
      <w:pPr>
        <w:spacing w:after="0" w:line="240" w:lineRule="auto"/>
        <w:ind w:right="-567"/>
        <w:jc w:val="center"/>
        <w:rPr>
          <w:rFonts w:ascii="Verdana" w:hAnsi="Verdana" w:cs="Arial"/>
          <w:b/>
          <w:bCs/>
          <w:i/>
          <w:sz w:val="24"/>
          <w:szCs w:val="24"/>
          <w:u w:val="single"/>
        </w:rPr>
      </w:pPr>
    </w:p>
    <w:p w14:paraId="1F25706A" w14:textId="77777777" w:rsidR="009E40BE" w:rsidRPr="009E40BE" w:rsidRDefault="009E40BE" w:rsidP="00907139">
      <w:pPr>
        <w:numPr>
          <w:ilvl w:val="0"/>
          <w:numId w:val="24"/>
        </w:numPr>
        <w:spacing w:after="0" w:line="240" w:lineRule="auto"/>
        <w:ind w:left="284" w:right="-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E40BE">
        <w:rPr>
          <w:rFonts w:ascii="Arial" w:hAnsi="Arial" w:cs="Arial"/>
          <w:b/>
          <w:bCs/>
          <w:sz w:val="24"/>
          <w:szCs w:val="24"/>
        </w:rPr>
        <w:t>Parametry techniczne, jakościowe, wyposażenie podstawowe i dodatkowe stawiane przez zamawiającego:</w:t>
      </w:r>
    </w:p>
    <w:p w14:paraId="7A566659" w14:textId="77777777" w:rsidR="009E40BE" w:rsidRPr="009E62FB" w:rsidRDefault="009E40BE" w:rsidP="0034730D">
      <w:pPr>
        <w:spacing w:after="0" w:line="240" w:lineRule="auto"/>
        <w:ind w:right="-426"/>
        <w:jc w:val="both"/>
        <w:rPr>
          <w:rFonts w:ascii="Arial" w:hAnsi="Arial" w:cs="Arial"/>
          <w:b/>
          <w:bCs/>
          <w:sz w:val="16"/>
          <w:szCs w:val="16"/>
        </w:rPr>
      </w:pPr>
    </w:p>
    <w:p w14:paraId="5FA16E59" w14:textId="77777777" w:rsidR="009E40BE" w:rsidRPr="009E40BE" w:rsidRDefault="009E40BE" w:rsidP="00907139">
      <w:pPr>
        <w:numPr>
          <w:ilvl w:val="0"/>
          <w:numId w:val="24"/>
        </w:numPr>
        <w:spacing w:after="0" w:line="240" w:lineRule="auto"/>
        <w:ind w:left="284" w:right="-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E40BE">
        <w:rPr>
          <w:rFonts w:ascii="Arial" w:hAnsi="Arial" w:cs="Arial"/>
          <w:b/>
          <w:bCs/>
          <w:sz w:val="24"/>
          <w:szCs w:val="24"/>
        </w:rPr>
        <w:t>Należy sugerować się jedynie funkcjami i wymiarami podanymi w wyszczególnionych parametrach.</w:t>
      </w:r>
    </w:p>
    <w:p w14:paraId="4F133CA6" w14:textId="77777777" w:rsidR="009E40BE" w:rsidRPr="009E62FB" w:rsidRDefault="009E40BE" w:rsidP="0034730D">
      <w:pPr>
        <w:spacing w:after="0" w:line="240" w:lineRule="auto"/>
        <w:ind w:right="-426"/>
        <w:jc w:val="both"/>
        <w:rPr>
          <w:rFonts w:ascii="Arial" w:hAnsi="Arial" w:cs="Arial"/>
          <w:b/>
          <w:bCs/>
          <w:sz w:val="16"/>
          <w:szCs w:val="16"/>
        </w:rPr>
      </w:pPr>
    </w:p>
    <w:p w14:paraId="300A90DC" w14:textId="77777777" w:rsidR="009E40BE" w:rsidRPr="009E40BE" w:rsidRDefault="009E40BE" w:rsidP="00907139">
      <w:pPr>
        <w:numPr>
          <w:ilvl w:val="0"/>
          <w:numId w:val="24"/>
        </w:numPr>
        <w:spacing w:after="0" w:line="240" w:lineRule="auto"/>
        <w:ind w:left="284" w:right="-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E40BE">
        <w:rPr>
          <w:rFonts w:ascii="Arial" w:hAnsi="Arial" w:cs="Arial"/>
          <w:b/>
          <w:bCs/>
          <w:sz w:val="24"/>
          <w:szCs w:val="24"/>
        </w:rPr>
        <w:t xml:space="preserve">Zaoferowany przez Wykonawcę pojazd musi spełniać minimalne wymagania postawione w tabeli formularza specyfikacji technicznej. </w:t>
      </w:r>
    </w:p>
    <w:p w14:paraId="159F9BE2" w14:textId="77777777" w:rsidR="009E40BE" w:rsidRPr="009E40BE" w:rsidRDefault="009E40BE" w:rsidP="009E40BE">
      <w:pPr>
        <w:spacing w:after="120" w:line="240" w:lineRule="auto"/>
        <w:ind w:right="-567"/>
        <w:jc w:val="both"/>
        <w:rPr>
          <w:rFonts w:ascii="Arial" w:hAnsi="Arial" w:cs="Arial"/>
          <w:b/>
          <w:bCs/>
          <w:sz w:val="24"/>
          <w:szCs w:val="24"/>
        </w:rPr>
      </w:pPr>
    </w:p>
    <w:p w14:paraId="1F7A06C1" w14:textId="7A8E9E87" w:rsidR="00962CF1" w:rsidRPr="009E40BE" w:rsidRDefault="00962CF1" w:rsidP="0034730D">
      <w:pPr>
        <w:spacing w:after="120" w:line="240" w:lineRule="auto"/>
        <w:ind w:right="-426"/>
        <w:jc w:val="both"/>
        <w:rPr>
          <w:rFonts w:ascii="Arial" w:hAnsi="Arial" w:cs="Arial"/>
          <w:b/>
          <w:bCs/>
          <w:sz w:val="24"/>
          <w:szCs w:val="24"/>
        </w:rPr>
      </w:pPr>
      <w:r w:rsidRPr="009E40BE">
        <w:rPr>
          <w:rFonts w:ascii="Arial" w:hAnsi="Arial" w:cs="Arial"/>
          <w:b/>
          <w:bCs/>
          <w:sz w:val="24"/>
          <w:szCs w:val="24"/>
        </w:rPr>
        <w:t xml:space="preserve">Parametry techniczne, jakościowe, wyposażenie </w:t>
      </w:r>
      <w:r w:rsidR="002203BE" w:rsidRPr="009E40BE">
        <w:rPr>
          <w:rFonts w:ascii="Arial" w:hAnsi="Arial" w:cs="Arial"/>
          <w:b/>
          <w:bCs/>
          <w:sz w:val="24"/>
          <w:szCs w:val="24"/>
        </w:rPr>
        <w:t>równiarki samo</w:t>
      </w:r>
      <w:r w:rsidR="00A629EF" w:rsidRPr="009E40BE">
        <w:rPr>
          <w:rFonts w:ascii="Arial" w:hAnsi="Arial" w:cs="Arial"/>
          <w:b/>
          <w:bCs/>
          <w:sz w:val="24"/>
          <w:szCs w:val="24"/>
        </w:rPr>
        <w:t>bieżn</w:t>
      </w:r>
      <w:r w:rsidR="000526A1" w:rsidRPr="009E40BE">
        <w:rPr>
          <w:rFonts w:ascii="Arial" w:hAnsi="Arial" w:cs="Arial"/>
          <w:b/>
          <w:bCs/>
          <w:sz w:val="24"/>
          <w:szCs w:val="24"/>
        </w:rPr>
        <w:t>ej</w:t>
      </w:r>
      <w:r w:rsidR="000A03AE" w:rsidRPr="009E40BE">
        <w:rPr>
          <w:rFonts w:ascii="Arial" w:hAnsi="Arial" w:cs="Arial"/>
          <w:b/>
          <w:bCs/>
          <w:sz w:val="24"/>
          <w:szCs w:val="24"/>
        </w:rPr>
        <w:t xml:space="preserve"> z systemem 3D</w:t>
      </w:r>
      <w:r w:rsidR="00084C9E">
        <w:rPr>
          <w:rFonts w:ascii="Arial" w:hAnsi="Arial" w:cs="Arial"/>
          <w:b/>
          <w:bCs/>
          <w:sz w:val="24"/>
          <w:szCs w:val="24"/>
        </w:rPr>
        <w:t xml:space="preserve"> – 1 szt.</w:t>
      </w:r>
    </w:p>
    <w:tbl>
      <w:tblPr>
        <w:tblStyle w:val="Tabela-Siatka"/>
        <w:tblW w:w="9705" w:type="dxa"/>
        <w:tblLook w:val="04A0" w:firstRow="1" w:lastRow="0" w:firstColumn="1" w:lastColumn="0" w:noHBand="0" w:noVBand="1"/>
      </w:tblPr>
      <w:tblGrid>
        <w:gridCol w:w="522"/>
        <w:gridCol w:w="1878"/>
        <w:gridCol w:w="5109"/>
        <w:gridCol w:w="2196"/>
      </w:tblGrid>
      <w:tr w:rsidR="000A03AE" w:rsidRPr="004855A4" w14:paraId="7BB43766" w14:textId="09DDFC6B" w:rsidTr="00AE5EB4">
        <w:tc>
          <w:tcPr>
            <w:tcW w:w="522" w:type="dxa"/>
            <w:vAlign w:val="center"/>
          </w:tcPr>
          <w:p w14:paraId="6CE2F257" w14:textId="3D32C8E9" w:rsidR="000A03AE" w:rsidRPr="004855A4" w:rsidRDefault="000A03AE" w:rsidP="005636F5">
            <w:pPr>
              <w:ind w:left="-120" w:right="-87"/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L.p.</w:t>
            </w:r>
          </w:p>
        </w:tc>
        <w:tc>
          <w:tcPr>
            <w:tcW w:w="1883" w:type="dxa"/>
            <w:vAlign w:val="center"/>
          </w:tcPr>
          <w:p w14:paraId="5977D2EA" w14:textId="681010DE" w:rsidR="000A03AE" w:rsidRPr="004855A4" w:rsidRDefault="000A03AE" w:rsidP="00AE5EB4">
            <w:pPr>
              <w:ind w:left="-203" w:right="-174"/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Wyszczególnienie</w:t>
            </w:r>
          </w:p>
        </w:tc>
        <w:tc>
          <w:tcPr>
            <w:tcW w:w="5245" w:type="dxa"/>
            <w:vAlign w:val="center"/>
          </w:tcPr>
          <w:p w14:paraId="64E336A5" w14:textId="22DD4DDE" w:rsidR="000A03AE" w:rsidRPr="004855A4" w:rsidRDefault="000A03AE" w:rsidP="00AC666D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Wymagania Zamawiającego</w:t>
            </w:r>
          </w:p>
        </w:tc>
        <w:tc>
          <w:tcPr>
            <w:tcW w:w="2055" w:type="dxa"/>
          </w:tcPr>
          <w:p w14:paraId="24294102" w14:textId="3BCFD1A4" w:rsidR="00AF6F5C" w:rsidRPr="00AF6F5C" w:rsidRDefault="00573B2B" w:rsidP="00962CF1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Potwierdzenie spełnienia wymagań przez Wykonawcę</w:t>
            </w:r>
          </w:p>
        </w:tc>
      </w:tr>
      <w:tr w:rsidR="00FE5863" w:rsidRPr="004855A4" w14:paraId="5ADDED8B" w14:textId="5DAF9CAD" w:rsidTr="00573B2B">
        <w:trPr>
          <w:trHeight w:val="1914"/>
        </w:trPr>
        <w:tc>
          <w:tcPr>
            <w:tcW w:w="522" w:type="dxa"/>
            <w:vMerge w:val="restart"/>
            <w:vAlign w:val="center"/>
          </w:tcPr>
          <w:p w14:paraId="4BBE2DA1" w14:textId="06AFD671" w:rsidR="00FE5863" w:rsidRPr="004855A4" w:rsidRDefault="00FE5863" w:rsidP="008A39AB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1.</w:t>
            </w:r>
          </w:p>
        </w:tc>
        <w:tc>
          <w:tcPr>
            <w:tcW w:w="1883" w:type="dxa"/>
            <w:vMerge w:val="restart"/>
            <w:vAlign w:val="center"/>
          </w:tcPr>
          <w:p w14:paraId="59E950C7" w14:textId="58046CD5" w:rsidR="00FE5863" w:rsidRPr="004855A4" w:rsidRDefault="00FE5863" w:rsidP="00FE5863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Wymagania podstawowe</w:t>
            </w:r>
          </w:p>
        </w:tc>
        <w:tc>
          <w:tcPr>
            <w:tcW w:w="5245" w:type="dxa"/>
          </w:tcPr>
          <w:p w14:paraId="66CCD395" w14:textId="4C7ACD90" w:rsidR="00FE5863" w:rsidRPr="00242E20" w:rsidRDefault="00FE5863" w:rsidP="00242E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B050"/>
              </w:rPr>
            </w:pPr>
            <w:r w:rsidRPr="00143FF1">
              <w:rPr>
                <w:rFonts w:ascii="Arial" w:hAnsi="Arial" w:cs="Arial"/>
                <w:color w:val="00B050"/>
              </w:rPr>
              <w:t xml:space="preserve">Równiarka fabrycznie nowa z systemem 3D  spełniająca wymagania pojazdu dopuszczonego do poruszania się po drogach publicznych zgodnie z obowiązującymi przepisami ustawy prawo o ruchu drogowym, </w:t>
            </w:r>
            <w:r w:rsidRPr="00143FF1">
              <w:rPr>
                <w:rFonts w:ascii="Arial" w:eastAsia="Times New Roman" w:hAnsi="Arial" w:cs="Arial"/>
                <w:color w:val="00B050"/>
              </w:rPr>
              <w:t>sprawna technicznie, wyposażona we wszystkie płyny eksploatacyjne oraz zatankowana do określonej przez producenta minimalnej ilości paliwa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351A8678" w14:textId="77777777" w:rsidR="00FE5863" w:rsidRPr="004855A4" w:rsidRDefault="00FE5863" w:rsidP="0083033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5863" w:rsidRPr="004855A4" w14:paraId="66F34A62" w14:textId="77777777" w:rsidTr="00AE5EB4">
        <w:trPr>
          <w:trHeight w:val="126"/>
        </w:trPr>
        <w:tc>
          <w:tcPr>
            <w:tcW w:w="522" w:type="dxa"/>
            <w:vMerge/>
            <w:vAlign w:val="center"/>
          </w:tcPr>
          <w:p w14:paraId="586FBBCE" w14:textId="77777777" w:rsidR="00FE5863" w:rsidRPr="004855A4" w:rsidRDefault="00FE5863" w:rsidP="008A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</w:tcPr>
          <w:p w14:paraId="5184A7D3" w14:textId="3113D16C" w:rsidR="00FE5863" w:rsidRPr="004855A4" w:rsidRDefault="00FE5863" w:rsidP="009E6BF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9272942" w14:textId="3A10AD15" w:rsidR="00FE5863" w:rsidRPr="004855A4" w:rsidRDefault="00FE5863" w:rsidP="00C166CF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143FF1">
              <w:rPr>
                <w:rFonts w:ascii="Arial" w:hAnsi="Arial" w:cs="Arial"/>
                <w:color w:val="00B050"/>
              </w:rPr>
              <w:t>Rok produkcji  min. 2024</w:t>
            </w:r>
          </w:p>
        </w:tc>
        <w:tc>
          <w:tcPr>
            <w:tcW w:w="2055" w:type="dxa"/>
            <w:shd w:val="clear" w:color="auto" w:fill="auto"/>
          </w:tcPr>
          <w:p w14:paraId="1E66C07D" w14:textId="11F88052" w:rsidR="00FE5863" w:rsidRPr="004855A4" w:rsidRDefault="00573B2B" w:rsidP="008303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</w:t>
            </w:r>
          </w:p>
        </w:tc>
      </w:tr>
      <w:tr w:rsidR="00FE5863" w:rsidRPr="004855A4" w14:paraId="61C5F9EA" w14:textId="77777777" w:rsidTr="00AE5EB4">
        <w:trPr>
          <w:trHeight w:val="315"/>
        </w:trPr>
        <w:tc>
          <w:tcPr>
            <w:tcW w:w="522" w:type="dxa"/>
            <w:vMerge/>
            <w:vAlign w:val="center"/>
          </w:tcPr>
          <w:p w14:paraId="7394F2AB" w14:textId="77777777" w:rsidR="00FE5863" w:rsidRPr="004855A4" w:rsidRDefault="00FE5863" w:rsidP="008A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</w:tcPr>
          <w:p w14:paraId="342E83F5" w14:textId="513023B8" w:rsidR="00FE5863" w:rsidRPr="004855A4" w:rsidRDefault="00FE5863" w:rsidP="009E6BF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7890EF7" w14:textId="2A7883BC" w:rsidR="00FE5863" w:rsidRPr="004855A4" w:rsidRDefault="00FE5863" w:rsidP="00C166CF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143FF1">
              <w:rPr>
                <w:rFonts w:ascii="Arial" w:hAnsi="Arial" w:cs="Arial"/>
                <w:color w:val="00B050"/>
              </w:rPr>
              <w:t>Masa własna min. 18000kg, max. 20 000kg</w:t>
            </w:r>
          </w:p>
        </w:tc>
        <w:tc>
          <w:tcPr>
            <w:tcW w:w="2055" w:type="dxa"/>
          </w:tcPr>
          <w:p w14:paraId="60100613" w14:textId="62EAE813" w:rsidR="00FE5863" w:rsidRPr="004855A4" w:rsidRDefault="00573B2B" w:rsidP="008303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</w:t>
            </w:r>
          </w:p>
        </w:tc>
      </w:tr>
      <w:tr w:rsidR="00FE5863" w:rsidRPr="004855A4" w14:paraId="5C28D960" w14:textId="77777777" w:rsidTr="00AE5EB4">
        <w:trPr>
          <w:trHeight w:val="221"/>
        </w:trPr>
        <w:tc>
          <w:tcPr>
            <w:tcW w:w="522" w:type="dxa"/>
            <w:vMerge/>
            <w:vAlign w:val="center"/>
          </w:tcPr>
          <w:p w14:paraId="21ED8903" w14:textId="77777777" w:rsidR="00FE5863" w:rsidRPr="004855A4" w:rsidRDefault="00FE5863" w:rsidP="008A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</w:tcPr>
          <w:p w14:paraId="30ADEA11" w14:textId="6205AEA9" w:rsidR="00FE5863" w:rsidRPr="004855A4" w:rsidRDefault="00FE5863" w:rsidP="009E6BF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AF96DF0" w14:textId="614DFDF9" w:rsidR="00FE5863" w:rsidRPr="009E6BFB" w:rsidRDefault="00FE5863" w:rsidP="00C166CF">
            <w:pPr>
              <w:spacing w:before="40" w:after="40"/>
              <w:rPr>
                <w:rFonts w:ascii="Arial" w:hAnsi="Arial" w:cs="Arial"/>
              </w:rPr>
            </w:pPr>
            <w:r w:rsidRPr="00143FF1">
              <w:rPr>
                <w:rFonts w:ascii="Arial" w:hAnsi="Arial" w:cs="Arial"/>
                <w:color w:val="00B050"/>
              </w:rPr>
              <w:t>Wysokość transportowa max 33</w:t>
            </w:r>
            <w:r w:rsidR="00835176">
              <w:rPr>
                <w:rFonts w:ascii="Arial" w:hAnsi="Arial" w:cs="Arial"/>
                <w:color w:val="00B050"/>
              </w:rPr>
              <w:t>3</w:t>
            </w:r>
            <w:r w:rsidRPr="00143FF1">
              <w:rPr>
                <w:rFonts w:ascii="Arial" w:hAnsi="Arial" w:cs="Arial"/>
                <w:color w:val="00B050"/>
              </w:rPr>
              <w:t>0 mm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</w:p>
        </w:tc>
        <w:tc>
          <w:tcPr>
            <w:tcW w:w="2055" w:type="dxa"/>
          </w:tcPr>
          <w:p w14:paraId="6DFB48E8" w14:textId="68D60501" w:rsidR="00FE5863" w:rsidRPr="004855A4" w:rsidRDefault="00573B2B" w:rsidP="008303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</w:t>
            </w:r>
          </w:p>
        </w:tc>
      </w:tr>
      <w:tr w:rsidR="009E6BFB" w:rsidRPr="004855A4" w14:paraId="6932E632" w14:textId="55A57977" w:rsidTr="00AE5EB4">
        <w:trPr>
          <w:trHeight w:val="217"/>
        </w:trPr>
        <w:tc>
          <w:tcPr>
            <w:tcW w:w="522" w:type="dxa"/>
            <w:vMerge w:val="restart"/>
            <w:vAlign w:val="center"/>
          </w:tcPr>
          <w:p w14:paraId="0EEED55A" w14:textId="157C928A" w:rsidR="009E6BFB" w:rsidRPr="004855A4" w:rsidRDefault="009E6BFB" w:rsidP="008A39AB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2.</w:t>
            </w:r>
          </w:p>
        </w:tc>
        <w:tc>
          <w:tcPr>
            <w:tcW w:w="1883" w:type="dxa"/>
            <w:vMerge w:val="restart"/>
            <w:vAlign w:val="center"/>
          </w:tcPr>
          <w:p w14:paraId="7B7B87BA" w14:textId="19DA12E9" w:rsidR="009E6BFB" w:rsidRPr="004855A4" w:rsidRDefault="009E6BFB" w:rsidP="00FE5863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Silnik</w:t>
            </w:r>
          </w:p>
        </w:tc>
        <w:tc>
          <w:tcPr>
            <w:tcW w:w="5245" w:type="dxa"/>
          </w:tcPr>
          <w:p w14:paraId="4D12E6F3" w14:textId="014262BA" w:rsidR="009E6BFB" w:rsidRPr="008A39AB" w:rsidRDefault="009E6BFB" w:rsidP="00C166CF">
            <w:pPr>
              <w:spacing w:before="40" w:after="40"/>
              <w:ind w:right="-102"/>
              <w:rPr>
                <w:rFonts w:ascii="Arial" w:hAnsi="Arial" w:cs="Arial"/>
                <w:color w:val="FFFF00"/>
                <w:sz w:val="20"/>
                <w:szCs w:val="20"/>
              </w:rPr>
            </w:pPr>
            <w:r w:rsidRPr="00143FF1">
              <w:rPr>
                <w:rFonts w:ascii="Arial" w:hAnsi="Arial" w:cs="Arial"/>
                <w:color w:val="00B050"/>
              </w:rPr>
              <w:t xml:space="preserve">Silnik wysokoprężny o mocy min. </w:t>
            </w:r>
            <w:r w:rsidRPr="00143FF1">
              <w:rPr>
                <w:rFonts w:ascii="Arial" w:hAnsi="Arial" w:cs="Arial"/>
                <w:color w:val="00B050"/>
                <w:sz w:val="20"/>
                <w:szCs w:val="20"/>
              </w:rPr>
              <w:t>170 KM</w:t>
            </w:r>
            <w:r w:rsidR="00297B3F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</w:tcPr>
          <w:p w14:paraId="4831BC32" w14:textId="758AEAFA" w:rsidR="009E6BFB" w:rsidRPr="004855A4" w:rsidRDefault="00573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…………………</w:t>
            </w:r>
          </w:p>
        </w:tc>
      </w:tr>
      <w:tr w:rsidR="009E6BFB" w:rsidRPr="004855A4" w14:paraId="6379CF97" w14:textId="77777777" w:rsidTr="00AE5EB4">
        <w:trPr>
          <w:trHeight w:val="251"/>
        </w:trPr>
        <w:tc>
          <w:tcPr>
            <w:tcW w:w="522" w:type="dxa"/>
            <w:vMerge/>
          </w:tcPr>
          <w:p w14:paraId="5F639358" w14:textId="77777777" w:rsidR="009E6BFB" w:rsidRPr="004855A4" w:rsidRDefault="009E6BFB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  <w:vAlign w:val="center"/>
          </w:tcPr>
          <w:p w14:paraId="0A189141" w14:textId="77777777" w:rsidR="009E6BFB" w:rsidRPr="004855A4" w:rsidRDefault="009E6BFB" w:rsidP="00F6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B892EDF" w14:textId="732CD018" w:rsidR="009E6BFB" w:rsidRPr="008A39AB" w:rsidRDefault="009E6BFB" w:rsidP="00C166CF">
            <w:pPr>
              <w:spacing w:before="40" w:after="40"/>
              <w:rPr>
                <w:rFonts w:ascii="Arial" w:hAnsi="Arial" w:cs="Arial"/>
                <w:color w:val="00B050"/>
              </w:rPr>
            </w:pPr>
            <w:r w:rsidRPr="00143FF1">
              <w:rPr>
                <w:rFonts w:ascii="Arial" w:hAnsi="Arial" w:cs="Arial"/>
                <w:color w:val="00B050"/>
              </w:rPr>
              <w:t xml:space="preserve">cylindrów: 6 w układzie rzędowym, </w:t>
            </w:r>
          </w:p>
        </w:tc>
        <w:tc>
          <w:tcPr>
            <w:tcW w:w="2055" w:type="dxa"/>
          </w:tcPr>
          <w:p w14:paraId="08D80D10" w14:textId="58A6AD9F" w:rsidR="009E6BFB" w:rsidRPr="004855A4" w:rsidRDefault="00573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…………………</w:t>
            </w:r>
          </w:p>
        </w:tc>
      </w:tr>
      <w:tr w:rsidR="009E6BFB" w:rsidRPr="004855A4" w14:paraId="122F9FB2" w14:textId="77777777" w:rsidTr="00573B2B">
        <w:trPr>
          <w:trHeight w:val="1034"/>
        </w:trPr>
        <w:tc>
          <w:tcPr>
            <w:tcW w:w="522" w:type="dxa"/>
            <w:vMerge/>
          </w:tcPr>
          <w:p w14:paraId="77D32F6E" w14:textId="77777777" w:rsidR="009E6BFB" w:rsidRPr="004855A4" w:rsidRDefault="009E6BFB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  <w:vAlign w:val="center"/>
          </w:tcPr>
          <w:p w14:paraId="7BCF9365" w14:textId="77777777" w:rsidR="009E6BFB" w:rsidRPr="004855A4" w:rsidRDefault="009E6BFB" w:rsidP="00F6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55678A9" w14:textId="1F71CDDE" w:rsidR="009E6BFB" w:rsidRPr="00185FB4" w:rsidRDefault="009E6BFB" w:rsidP="009E6BFB">
            <w:pPr>
              <w:rPr>
                <w:rFonts w:ascii="Arial" w:hAnsi="Arial" w:cs="Arial"/>
                <w:color w:val="00B050"/>
              </w:rPr>
            </w:pPr>
            <w:r w:rsidRPr="00143FF1">
              <w:rPr>
                <w:rFonts w:ascii="Arial" w:hAnsi="Arial" w:cs="Arial"/>
                <w:color w:val="00B050"/>
              </w:rPr>
              <w:t>chłodzony cieczą, czterosuwowy z wtryskiem bezpośrednim,</w:t>
            </w:r>
            <w:r w:rsidR="00185FB4">
              <w:rPr>
                <w:rFonts w:ascii="Arial" w:hAnsi="Arial" w:cs="Arial"/>
                <w:color w:val="00B050"/>
              </w:rPr>
              <w:t xml:space="preserve"> </w:t>
            </w:r>
            <w:r w:rsidRPr="00143FF1">
              <w:rPr>
                <w:rFonts w:ascii="Arial" w:hAnsi="Arial" w:cs="Arial"/>
                <w:color w:val="00B050"/>
              </w:rPr>
              <w:t xml:space="preserve">turbodoładowany z chłodnicą powietrza doładowanego, ilość norma emisji spalin min. EU </w:t>
            </w:r>
            <w:proofErr w:type="spellStart"/>
            <w:r w:rsidRPr="00143FF1">
              <w:rPr>
                <w:rFonts w:ascii="Arial" w:hAnsi="Arial" w:cs="Arial"/>
                <w:color w:val="00B050"/>
              </w:rPr>
              <w:t>Stage</w:t>
            </w:r>
            <w:proofErr w:type="spellEnd"/>
            <w:r w:rsidRPr="00143FF1">
              <w:rPr>
                <w:rFonts w:ascii="Arial" w:hAnsi="Arial" w:cs="Arial"/>
                <w:color w:val="00B050"/>
              </w:rPr>
              <w:t xml:space="preserve"> V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415FC5AF" w14:textId="77777777" w:rsidR="009E6BFB" w:rsidRPr="004855A4" w:rsidRDefault="009E6BFB">
            <w:pPr>
              <w:rPr>
                <w:rFonts w:ascii="Arial" w:hAnsi="Arial" w:cs="Arial"/>
              </w:rPr>
            </w:pPr>
          </w:p>
        </w:tc>
      </w:tr>
      <w:tr w:rsidR="000A03AE" w:rsidRPr="004855A4" w14:paraId="087D6216" w14:textId="370DAE92" w:rsidTr="00573B2B">
        <w:tc>
          <w:tcPr>
            <w:tcW w:w="522" w:type="dxa"/>
          </w:tcPr>
          <w:p w14:paraId="1ED62099" w14:textId="77777777" w:rsidR="000A03AE" w:rsidRPr="004855A4" w:rsidRDefault="000A03AE" w:rsidP="00962CF1">
            <w:pPr>
              <w:jc w:val="center"/>
              <w:rPr>
                <w:rFonts w:ascii="Arial" w:hAnsi="Arial" w:cs="Arial"/>
              </w:rPr>
            </w:pPr>
          </w:p>
          <w:p w14:paraId="60B5F7E9" w14:textId="17AD3D8A" w:rsidR="000A03AE" w:rsidRPr="004855A4" w:rsidRDefault="000A03AE" w:rsidP="0083033F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3.</w:t>
            </w:r>
          </w:p>
        </w:tc>
        <w:tc>
          <w:tcPr>
            <w:tcW w:w="1883" w:type="dxa"/>
            <w:vAlign w:val="center"/>
          </w:tcPr>
          <w:p w14:paraId="03609DF0" w14:textId="77777777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</w:p>
          <w:p w14:paraId="3FF48720" w14:textId="58D1CADE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Skrzynia biegów</w:t>
            </w:r>
          </w:p>
        </w:tc>
        <w:tc>
          <w:tcPr>
            <w:tcW w:w="5245" w:type="dxa"/>
          </w:tcPr>
          <w:p w14:paraId="22F0BC88" w14:textId="7BA0A854" w:rsidR="000A03AE" w:rsidRPr="004855A4" w:rsidRDefault="000A03AE">
            <w:pPr>
              <w:rPr>
                <w:rFonts w:ascii="Arial" w:hAnsi="Arial" w:cs="Arial"/>
              </w:rPr>
            </w:pPr>
            <w:r w:rsidRPr="00143FF1">
              <w:rPr>
                <w:rFonts w:ascii="Arial" w:hAnsi="Arial" w:cs="Arial"/>
                <w:color w:val="00B050"/>
              </w:rPr>
              <w:t>Skrzynia automatyczna z wbudowanym zmiennikiem momentu obrotowego, z możliwością zmiany przełożeń pod pełnym obciążeniem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22EED9CD" w14:textId="77777777" w:rsidR="000A03AE" w:rsidRPr="004855A4" w:rsidRDefault="000A03AE">
            <w:pPr>
              <w:rPr>
                <w:rFonts w:ascii="Arial" w:hAnsi="Arial" w:cs="Arial"/>
              </w:rPr>
            </w:pPr>
          </w:p>
        </w:tc>
      </w:tr>
      <w:tr w:rsidR="00EF1E47" w:rsidRPr="004855A4" w14:paraId="27F8CB1D" w14:textId="4026613E" w:rsidTr="00AE5EB4">
        <w:trPr>
          <w:trHeight w:val="884"/>
        </w:trPr>
        <w:tc>
          <w:tcPr>
            <w:tcW w:w="522" w:type="dxa"/>
            <w:vMerge w:val="restart"/>
          </w:tcPr>
          <w:p w14:paraId="4D288DB4" w14:textId="361C3D30" w:rsidR="00EF1E47" w:rsidRPr="004855A4" w:rsidRDefault="00EF1E47" w:rsidP="00962CF1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1883" w:type="dxa"/>
            <w:vMerge w:val="restart"/>
            <w:vAlign w:val="center"/>
          </w:tcPr>
          <w:p w14:paraId="489C1FD9" w14:textId="77777777" w:rsidR="00EF1E47" w:rsidRPr="004855A4" w:rsidRDefault="00EF1E47" w:rsidP="00F67A38">
            <w:pPr>
              <w:jc w:val="center"/>
              <w:rPr>
                <w:rFonts w:ascii="Arial" w:hAnsi="Arial" w:cs="Arial"/>
              </w:rPr>
            </w:pPr>
          </w:p>
          <w:p w14:paraId="27D11692" w14:textId="6D3742A3" w:rsidR="00EF1E47" w:rsidRPr="004855A4" w:rsidRDefault="00EF1E47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Sterowanie</w:t>
            </w:r>
          </w:p>
        </w:tc>
        <w:tc>
          <w:tcPr>
            <w:tcW w:w="5245" w:type="dxa"/>
          </w:tcPr>
          <w:p w14:paraId="18A34EF6" w14:textId="77777777" w:rsidR="00EF1E47" w:rsidRPr="00143FF1" w:rsidRDefault="00EF1E47" w:rsidP="000A1555">
            <w:pPr>
              <w:rPr>
                <w:rFonts w:ascii="Arial" w:hAnsi="Arial" w:cs="Arial"/>
                <w:color w:val="00B050"/>
              </w:rPr>
            </w:pPr>
            <w:r w:rsidRPr="00143FF1">
              <w:rPr>
                <w:rFonts w:ascii="Arial" w:hAnsi="Arial" w:cs="Arial"/>
                <w:color w:val="00B050"/>
              </w:rPr>
              <w:t xml:space="preserve">Hydrauliczne wspomaganie kierownicy </w:t>
            </w:r>
          </w:p>
          <w:p w14:paraId="1B5BB343" w14:textId="36BDC672" w:rsidR="00EF1E47" w:rsidRPr="00E129B7" w:rsidRDefault="00EF1E47" w:rsidP="000A1555">
            <w:pPr>
              <w:rPr>
                <w:rFonts w:ascii="Arial" w:hAnsi="Arial" w:cs="Arial"/>
                <w:color w:val="00B050"/>
              </w:rPr>
            </w:pPr>
            <w:r w:rsidRPr="00143FF1">
              <w:rPr>
                <w:rFonts w:ascii="Arial" w:hAnsi="Arial" w:cs="Arial"/>
                <w:color w:val="00B050"/>
              </w:rPr>
              <w:t>Sterowanie robocze na joystickach + kierownica wymagana do poruszania się po drogach publicznych</w:t>
            </w:r>
          </w:p>
        </w:tc>
        <w:tc>
          <w:tcPr>
            <w:tcW w:w="2055" w:type="dxa"/>
            <w:shd w:val="clear" w:color="auto" w:fill="auto"/>
          </w:tcPr>
          <w:p w14:paraId="1B6D6436" w14:textId="2217EB9C" w:rsidR="00EF1E47" w:rsidRPr="004855A4" w:rsidRDefault="00EF1E47" w:rsidP="000A1555">
            <w:pPr>
              <w:rPr>
                <w:rFonts w:ascii="Arial" w:hAnsi="Arial" w:cs="Arial"/>
              </w:rPr>
            </w:pPr>
          </w:p>
        </w:tc>
      </w:tr>
      <w:tr w:rsidR="00EF1E47" w:rsidRPr="004855A4" w14:paraId="52D97D52" w14:textId="77777777" w:rsidTr="00AE5EB4">
        <w:trPr>
          <w:trHeight w:val="570"/>
        </w:trPr>
        <w:tc>
          <w:tcPr>
            <w:tcW w:w="522" w:type="dxa"/>
            <w:vMerge/>
          </w:tcPr>
          <w:p w14:paraId="359D07A6" w14:textId="77777777" w:rsidR="00EF1E47" w:rsidRPr="004855A4" w:rsidRDefault="00EF1E47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  <w:vAlign w:val="center"/>
          </w:tcPr>
          <w:p w14:paraId="643B4524" w14:textId="77777777" w:rsidR="00EF1E47" w:rsidRPr="004855A4" w:rsidRDefault="00EF1E47" w:rsidP="00F6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0D86E1D" w14:textId="725494E9" w:rsidR="00EF1E47" w:rsidRPr="00E129B7" w:rsidRDefault="00EF1E47" w:rsidP="00EF1E47">
            <w:pPr>
              <w:rPr>
                <w:rFonts w:ascii="Arial" w:hAnsi="Arial" w:cs="Arial"/>
                <w:color w:val="FFFF00"/>
              </w:rPr>
            </w:pPr>
            <w:r w:rsidRPr="00AA6CAD">
              <w:rPr>
                <w:rFonts w:ascii="Arial" w:hAnsi="Arial" w:cs="Arial"/>
                <w:color w:val="00B050"/>
              </w:rPr>
              <w:t>minimalny promień skrętu bez przedniego pługa 7750mm</w:t>
            </w:r>
            <w:r w:rsidR="00297B3F">
              <w:rPr>
                <w:rFonts w:ascii="Arial" w:hAnsi="Arial" w:cs="Arial"/>
                <w:color w:val="00B050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</w:tcPr>
          <w:p w14:paraId="1A0527ED" w14:textId="5FBB9A01" w:rsidR="00EF1E47" w:rsidRDefault="00573B2B" w:rsidP="000A1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</w:tr>
      <w:tr w:rsidR="00E46575" w:rsidRPr="004855A4" w14:paraId="2D39DE29" w14:textId="77777777" w:rsidTr="00E46575">
        <w:trPr>
          <w:trHeight w:val="658"/>
        </w:trPr>
        <w:tc>
          <w:tcPr>
            <w:tcW w:w="522" w:type="dxa"/>
            <w:vMerge/>
          </w:tcPr>
          <w:p w14:paraId="686FE362" w14:textId="77777777" w:rsidR="00E46575" w:rsidRPr="004855A4" w:rsidRDefault="00E46575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  <w:vAlign w:val="center"/>
          </w:tcPr>
          <w:p w14:paraId="27730F5A" w14:textId="77777777" w:rsidR="00E46575" w:rsidRPr="004855A4" w:rsidRDefault="00E46575" w:rsidP="00F6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14:paraId="0420C6FE" w14:textId="576EEC83" w:rsidR="00E46575" w:rsidRPr="004855A4" w:rsidRDefault="00E46575" w:rsidP="00E46575">
            <w:pPr>
              <w:ind w:right="-110"/>
              <w:rPr>
                <w:rFonts w:ascii="Arial" w:hAnsi="Arial" w:cs="Arial"/>
              </w:rPr>
            </w:pPr>
            <w:r w:rsidRPr="00321562">
              <w:rPr>
                <w:rFonts w:ascii="Arial" w:hAnsi="Arial" w:cs="Arial"/>
                <w:color w:val="00B050"/>
              </w:rPr>
              <w:t xml:space="preserve">minimalny promień skrętu z przednim pługiem </w:t>
            </w:r>
            <w:r w:rsidRPr="00090D0F">
              <w:rPr>
                <w:rFonts w:ascii="Arial" w:hAnsi="Arial" w:cs="Arial"/>
                <w:color w:val="FF0000"/>
              </w:rPr>
              <w:t>8,5m</w:t>
            </w:r>
          </w:p>
        </w:tc>
        <w:tc>
          <w:tcPr>
            <w:tcW w:w="2055" w:type="dxa"/>
            <w:shd w:val="clear" w:color="auto" w:fill="auto"/>
          </w:tcPr>
          <w:p w14:paraId="787EA2D6" w14:textId="554B8076" w:rsidR="00E46575" w:rsidRDefault="00573B2B" w:rsidP="000A1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</w:t>
            </w:r>
          </w:p>
        </w:tc>
      </w:tr>
      <w:tr w:rsidR="000A03AE" w:rsidRPr="004855A4" w14:paraId="2103BF53" w14:textId="4EAA398B" w:rsidTr="00573B2B">
        <w:tc>
          <w:tcPr>
            <w:tcW w:w="522" w:type="dxa"/>
          </w:tcPr>
          <w:p w14:paraId="0E94CCBD" w14:textId="5FBD7F83" w:rsidR="000A03AE" w:rsidRPr="004855A4" w:rsidRDefault="000A03AE" w:rsidP="00962CF1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5.</w:t>
            </w:r>
          </w:p>
        </w:tc>
        <w:tc>
          <w:tcPr>
            <w:tcW w:w="1883" w:type="dxa"/>
            <w:vAlign w:val="center"/>
          </w:tcPr>
          <w:p w14:paraId="1254438D" w14:textId="77777777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</w:p>
          <w:p w14:paraId="7D7F20C9" w14:textId="682C6FBE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Układ hamulcowy</w:t>
            </w:r>
          </w:p>
        </w:tc>
        <w:tc>
          <w:tcPr>
            <w:tcW w:w="5245" w:type="dxa"/>
          </w:tcPr>
          <w:p w14:paraId="4B827959" w14:textId="77777777" w:rsidR="000A03AE" w:rsidRPr="00D45770" w:rsidRDefault="000A03AE" w:rsidP="00314BC9">
            <w:pPr>
              <w:rPr>
                <w:rFonts w:ascii="Arial" w:hAnsi="Arial" w:cs="Arial"/>
                <w:color w:val="00B050"/>
              </w:rPr>
            </w:pPr>
            <w:r w:rsidRPr="00D45770">
              <w:rPr>
                <w:rFonts w:ascii="Arial" w:hAnsi="Arial" w:cs="Arial"/>
                <w:color w:val="00B050"/>
              </w:rPr>
              <w:t>Wielotarczowe hamulce w kąpieli olejowej w piastach tandemów</w:t>
            </w:r>
          </w:p>
          <w:p w14:paraId="18C11494" w14:textId="5DAA3E92" w:rsidR="000A03AE" w:rsidRPr="00182F31" w:rsidRDefault="000A03AE" w:rsidP="00314BC9">
            <w:pPr>
              <w:rPr>
                <w:rFonts w:ascii="Arial" w:hAnsi="Arial" w:cs="Arial"/>
                <w:color w:val="00B050"/>
              </w:rPr>
            </w:pPr>
            <w:r w:rsidRPr="00182F31">
              <w:rPr>
                <w:rFonts w:ascii="Arial" w:hAnsi="Arial" w:cs="Arial"/>
                <w:color w:val="00B050"/>
              </w:rPr>
              <w:t>Hamulec roboczy: dwuobwodowy, mokry, wielotarczowy układ ze wspomaganiem działający na wszystkie cztery koła tylne</w:t>
            </w:r>
          </w:p>
          <w:p w14:paraId="1119ACB8" w14:textId="358B9113" w:rsidR="000A03AE" w:rsidRPr="004855A4" w:rsidRDefault="000A03AE" w:rsidP="00314BC9">
            <w:pPr>
              <w:rPr>
                <w:rFonts w:ascii="Arial" w:hAnsi="Arial" w:cs="Arial"/>
              </w:rPr>
            </w:pPr>
            <w:r w:rsidRPr="00182F31">
              <w:rPr>
                <w:rFonts w:ascii="Arial" w:hAnsi="Arial" w:cs="Arial"/>
                <w:color w:val="00B050"/>
              </w:rPr>
              <w:t>Hamulec postojowy: niezależny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736E5FBC" w14:textId="77777777" w:rsidR="000A03AE" w:rsidRPr="004855A4" w:rsidRDefault="000A03AE" w:rsidP="00314BC9">
            <w:pPr>
              <w:rPr>
                <w:rFonts w:ascii="Arial" w:hAnsi="Arial" w:cs="Arial"/>
              </w:rPr>
            </w:pPr>
          </w:p>
        </w:tc>
      </w:tr>
      <w:tr w:rsidR="000A03AE" w:rsidRPr="004855A4" w14:paraId="0B5B4216" w14:textId="1E89125E" w:rsidTr="00573B2B">
        <w:tc>
          <w:tcPr>
            <w:tcW w:w="522" w:type="dxa"/>
          </w:tcPr>
          <w:p w14:paraId="464C9EA9" w14:textId="3DF5DB5B" w:rsidR="000A03AE" w:rsidRPr="004855A4" w:rsidRDefault="00D30C82" w:rsidP="00962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A03AE" w:rsidRPr="004855A4">
              <w:rPr>
                <w:rFonts w:ascii="Arial" w:hAnsi="Arial" w:cs="Arial"/>
              </w:rPr>
              <w:t>.</w:t>
            </w:r>
          </w:p>
        </w:tc>
        <w:tc>
          <w:tcPr>
            <w:tcW w:w="1883" w:type="dxa"/>
            <w:vAlign w:val="center"/>
          </w:tcPr>
          <w:p w14:paraId="3A7E60C8" w14:textId="77777777" w:rsidR="000A03AE" w:rsidRPr="004855A4" w:rsidRDefault="000A03AE" w:rsidP="00F67A3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46F9C14" w14:textId="04A3EAEE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Napęd</w:t>
            </w:r>
          </w:p>
        </w:tc>
        <w:tc>
          <w:tcPr>
            <w:tcW w:w="5245" w:type="dxa"/>
          </w:tcPr>
          <w:p w14:paraId="542AB5A3" w14:textId="605AF907" w:rsidR="000A03AE" w:rsidRPr="00D45770" w:rsidRDefault="000A03AE" w:rsidP="00DA06AA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D45770">
              <w:rPr>
                <w:rFonts w:ascii="Arial" w:hAnsi="Arial" w:cs="Arial"/>
                <w:color w:val="00B050"/>
              </w:rPr>
              <w:t>6x6</w:t>
            </w:r>
            <w:r w:rsidR="004855A4" w:rsidRPr="00D45770">
              <w:rPr>
                <w:rFonts w:ascii="Arial" w:hAnsi="Arial" w:cs="Arial"/>
                <w:color w:val="00B050"/>
              </w:rPr>
              <w:t xml:space="preserve"> – n</w:t>
            </w:r>
            <w:r w:rsidRPr="00D45770">
              <w:rPr>
                <w:rFonts w:ascii="Arial" w:hAnsi="Arial" w:cs="Arial"/>
                <w:color w:val="00B050"/>
              </w:rPr>
              <w:t>a wszystkie koła z możliwością regulacji siły pociągowej napędu osi przedniej</w:t>
            </w:r>
          </w:p>
          <w:p w14:paraId="7A2CA674" w14:textId="20D372CF" w:rsidR="000A03AE" w:rsidRPr="005A644A" w:rsidRDefault="000A03AE" w:rsidP="00DA06AA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321562">
              <w:rPr>
                <w:rFonts w:ascii="Arial" w:hAnsi="Arial" w:cs="Arial"/>
                <w:color w:val="00B050"/>
              </w:rPr>
              <w:t>Hydro</w:t>
            </w:r>
            <w:r w:rsidR="002B55D5" w:rsidRPr="00321562">
              <w:rPr>
                <w:rFonts w:ascii="Arial" w:hAnsi="Arial" w:cs="Arial"/>
                <w:color w:val="00B050"/>
              </w:rPr>
              <w:t xml:space="preserve">dynamiczny napęd osi tylnej </w:t>
            </w:r>
            <w:r w:rsidR="002B55D5" w:rsidRPr="005A644A">
              <w:rPr>
                <w:rFonts w:ascii="Arial" w:hAnsi="Arial" w:cs="Arial"/>
                <w:color w:val="FF0000"/>
              </w:rPr>
              <w:t>z 6</w:t>
            </w:r>
            <w:r w:rsidRPr="005A644A">
              <w:rPr>
                <w:rFonts w:ascii="Arial" w:hAnsi="Arial" w:cs="Arial"/>
                <w:color w:val="FF0000"/>
              </w:rPr>
              <w:t>-cio biegową przekładnią</w:t>
            </w:r>
          </w:p>
          <w:p w14:paraId="5327270C" w14:textId="77777777" w:rsidR="000A03AE" w:rsidRPr="00D45770" w:rsidRDefault="000A03AE" w:rsidP="00DA06AA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D45770">
              <w:rPr>
                <w:rFonts w:ascii="Arial" w:hAnsi="Arial" w:cs="Arial"/>
                <w:color w:val="00B050"/>
              </w:rPr>
              <w:t>Bezstopniowo regulowany, kontrolowany mikroprocesorowo hydrostatyczny napęd osi przedniej</w:t>
            </w:r>
          </w:p>
          <w:p w14:paraId="2C22DB59" w14:textId="61EC9624" w:rsidR="000A03AE" w:rsidRPr="00174EE7" w:rsidRDefault="000A03AE" w:rsidP="00DA06AA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174EE7">
              <w:rPr>
                <w:rFonts w:ascii="Arial" w:hAnsi="Arial" w:cs="Arial"/>
                <w:color w:val="00B050"/>
              </w:rPr>
              <w:t>Zmiennik momentu obrotowego</w:t>
            </w:r>
          </w:p>
          <w:p w14:paraId="36E4960B" w14:textId="77777777" w:rsidR="000A03AE" w:rsidRPr="00174EE7" w:rsidRDefault="000A03AE" w:rsidP="00DA06AA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174EE7">
              <w:rPr>
                <w:rFonts w:ascii="Arial" w:hAnsi="Arial" w:cs="Arial"/>
                <w:color w:val="00B050"/>
              </w:rPr>
              <w:t>Sterowanie układem napędowym adekwatnie do przyczepności</w:t>
            </w:r>
          </w:p>
          <w:p w14:paraId="2C1297A3" w14:textId="5A4A667B" w:rsidR="000A03AE" w:rsidRPr="00321562" w:rsidRDefault="000A03AE" w:rsidP="00DA06AA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321562">
              <w:rPr>
                <w:rFonts w:ascii="Arial" w:hAnsi="Arial" w:cs="Arial"/>
                <w:color w:val="00B050"/>
              </w:rPr>
              <w:t xml:space="preserve">Prędkość ,,naprzód’’ </w:t>
            </w:r>
            <w:r w:rsidR="00240634" w:rsidRPr="00321562">
              <w:rPr>
                <w:rFonts w:ascii="Arial" w:hAnsi="Arial" w:cs="Arial"/>
                <w:color w:val="00B050"/>
              </w:rPr>
              <w:t xml:space="preserve">– </w:t>
            </w:r>
            <w:r w:rsidRPr="00321562">
              <w:rPr>
                <w:rFonts w:ascii="Arial" w:hAnsi="Arial" w:cs="Arial"/>
                <w:color w:val="00B050"/>
              </w:rPr>
              <w:t xml:space="preserve"> 40km/h</w:t>
            </w:r>
            <w:r w:rsidR="004378BA" w:rsidRPr="00321562">
              <w:rPr>
                <w:rFonts w:ascii="Arial" w:hAnsi="Arial" w:cs="Arial"/>
                <w:color w:val="00B050"/>
              </w:rPr>
              <w:t xml:space="preserve"> </w:t>
            </w:r>
            <w:r w:rsidR="00835176" w:rsidRPr="00321562">
              <w:rPr>
                <w:rFonts w:ascii="Arial" w:hAnsi="Arial" w:cs="Arial"/>
                <w:color w:val="00B050"/>
              </w:rPr>
              <w:t>(+/-5%)</w:t>
            </w:r>
          </w:p>
          <w:p w14:paraId="3ADB98CA" w14:textId="31C1D34B" w:rsidR="000A03AE" w:rsidRPr="00321562" w:rsidRDefault="000A03AE" w:rsidP="00DA06AA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321562">
              <w:rPr>
                <w:rFonts w:ascii="Arial" w:hAnsi="Arial" w:cs="Arial"/>
                <w:color w:val="00B050"/>
              </w:rPr>
              <w:t xml:space="preserve">Prędkość ,,wstecz’’  – </w:t>
            </w:r>
            <w:r w:rsidR="00240634" w:rsidRPr="00321562">
              <w:rPr>
                <w:rFonts w:ascii="Arial" w:hAnsi="Arial" w:cs="Arial"/>
                <w:color w:val="00B050"/>
              </w:rPr>
              <w:t xml:space="preserve"> </w:t>
            </w:r>
            <w:r w:rsidRPr="00321562">
              <w:rPr>
                <w:rFonts w:ascii="Arial" w:hAnsi="Arial" w:cs="Arial"/>
                <w:color w:val="00B050"/>
              </w:rPr>
              <w:t>30km/h</w:t>
            </w:r>
            <w:r w:rsidR="00835176" w:rsidRPr="00321562">
              <w:rPr>
                <w:rFonts w:ascii="Arial" w:hAnsi="Arial" w:cs="Arial"/>
                <w:color w:val="00B050"/>
              </w:rPr>
              <w:t xml:space="preserve"> (+/-5%)</w:t>
            </w:r>
          </w:p>
          <w:p w14:paraId="2072934B" w14:textId="77777777" w:rsidR="000A03AE" w:rsidRPr="00174EE7" w:rsidRDefault="000A03AE" w:rsidP="00DA06AA">
            <w:pPr>
              <w:spacing w:line="276" w:lineRule="auto"/>
              <w:rPr>
                <w:rFonts w:ascii="Arial" w:hAnsi="Arial" w:cs="Arial"/>
                <w:color w:val="00B050"/>
              </w:rPr>
            </w:pPr>
            <w:r w:rsidRPr="00174EE7">
              <w:rPr>
                <w:rFonts w:ascii="Arial" w:hAnsi="Arial" w:cs="Arial"/>
                <w:color w:val="00B050"/>
              </w:rPr>
              <w:t>Akustyczny sygnał ostrzegawczy cofania</w:t>
            </w:r>
          </w:p>
          <w:p w14:paraId="48C36735" w14:textId="46EDE64B" w:rsidR="000A03AE" w:rsidRPr="004855A4" w:rsidRDefault="000A03AE" w:rsidP="00DA06AA">
            <w:pPr>
              <w:spacing w:line="276" w:lineRule="auto"/>
              <w:rPr>
                <w:rFonts w:ascii="Arial" w:hAnsi="Arial" w:cs="Arial"/>
              </w:rPr>
            </w:pPr>
            <w:r w:rsidRPr="00174EE7">
              <w:rPr>
                <w:rFonts w:ascii="Arial" w:hAnsi="Arial" w:cs="Arial"/>
                <w:color w:val="00B050"/>
              </w:rPr>
              <w:t>Napęd obrotnicy: hydraulicznie sterowany mechanizm</w:t>
            </w:r>
            <w:r w:rsidRPr="00182F31">
              <w:rPr>
                <w:rFonts w:ascii="Arial" w:hAnsi="Arial" w:cs="Arial"/>
                <w:color w:val="00B050"/>
              </w:rPr>
              <w:t>,</w:t>
            </w:r>
            <w:r w:rsidRPr="004378BA">
              <w:rPr>
                <w:rFonts w:ascii="Arial" w:hAnsi="Arial" w:cs="Arial"/>
                <w:color w:val="FF0000"/>
              </w:rPr>
              <w:t xml:space="preserve"> </w:t>
            </w:r>
            <w:r w:rsidRPr="00174EE7">
              <w:rPr>
                <w:rFonts w:ascii="Arial" w:hAnsi="Arial" w:cs="Arial"/>
                <w:color w:val="00B050"/>
              </w:rPr>
              <w:t>napędzany przez siłowniki hydrauliczne, obrót 360</w:t>
            </w:r>
            <w:r w:rsidRPr="00174EE7">
              <w:rPr>
                <w:rFonts w:ascii="Arial" w:hAnsi="Arial" w:cs="Arial"/>
                <w:color w:val="00B050"/>
                <w:vertAlign w:val="superscript"/>
              </w:rPr>
              <w:t>o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0B9253DA" w14:textId="77777777" w:rsidR="000A03AE" w:rsidRPr="004855A4" w:rsidRDefault="000A03AE" w:rsidP="000A1555">
            <w:pPr>
              <w:rPr>
                <w:rFonts w:ascii="Arial" w:hAnsi="Arial" w:cs="Arial"/>
              </w:rPr>
            </w:pPr>
          </w:p>
        </w:tc>
      </w:tr>
      <w:tr w:rsidR="000A03AE" w:rsidRPr="004855A4" w14:paraId="015DFFA8" w14:textId="07A7926A" w:rsidTr="00573B2B">
        <w:tc>
          <w:tcPr>
            <w:tcW w:w="522" w:type="dxa"/>
          </w:tcPr>
          <w:p w14:paraId="429366E5" w14:textId="6F1F5189" w:rsidR="000A03AE" w:rsidRPr="004855A4" w:rsidRDefault="00D30C82" w:rsidP="00962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A03AE" w:rsidRPr="004855A4">
              <w:rPr>
                <w:rFonts w:ascii="Arial" w:hAnsi="Arial" w:cs="Arial"/>
              </w:rPr>
              <w:t>.</w:t>
            </w:r>
          </w:p>
        </w:tc>
        <w:tc>
          <w:tcPr>
            <w:tcW w:w="1883" w:type="dxa"/>
            <w:vAlign w:val="center"/>
          </w:tcPr>
          <w:p w14:paraId="2BDF36A2" w14:textId="733F5131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Rama</w:t>
            </w:r>
          </w:p>
        </w:tc>
        <w:tc>
          <w:tcPr>
            <w:tcW w:w="5245" w:type="dxa"/>
          </w:tcPr>
          <w:p w14:paraId="07FC19BE" w14:textId="7453CA60" w:rsidR="000A03AE" w:rsidRPr="00174EE7" w:rsidRDefault="000A03AE" w:rsidP="000A1555">
            <w:pPr>
              <w:rPr>
                <w:rFonts w:ascii="Arial" w:hAnsi="Arial" w:cs="Arial"/>
                <w:color w:val="00B050"/>
              </w:rPr>
            </w:pPr>
            <w:r w:rsidRPr="00174EE7">
              <w:rPr>
                <w:rFonts w:ascii="Arial" w:hAnsi="Arial" w:cs="Arial"/>
                <w:color w:val="00B050"/>
              </w:rPr>
              <w:t>Możliwość hydraulicznego łamania ramy</w:t>
            </w:r>
            <w:r w:rsidR="00182F31">
              <w:rPr>
                <w:rFonts w:ascii="Arial" w:hAnsi="Arial" w:cs="Arial"/>
                <w:color w:val="00B050"/>
              </w:rPr>
              <w:t xml:space="preserve"> </w:t>
            </w:r>
            <w:r w:rsidRPr="00174EE7">
              <w:rPr>
                <w:rFonts w:ascii="Arial" w:hAnsi="Arial" w:cs="Arial"/>
                <w:color w:val="00B050"/>
              </w:rPr>
              <w:t>(prawo/lewo)</w:t>
            </w:r>
          </w:p>
          <w:p w14:paraId="22EFDB6B" w14:textId="0EC4EAF2" w:rsidR="000A03AE" w:rsidRPr="00174EE7" w:rsidRDefault="000A03AE" w:rsidP="000A1555">
            <w:pPr>
              <w:rPr>
                <w:rFonts w:ascii="Arial" w:hAnsi="Arial" w:cs="Arial"/>
                <w:color w:val="00B050"/>
              </w:rPr>
            </w:pPr>
            <w:r w:rsidRPr="00174EE7">
              <w:rPr>
                <w:rFonts w:ascii="Arial" w:hAnsi="Arial" w:cs="Arial"/>
                <w:color w:val="00B050"/>
              </w:rPr>
              <w:t>W pełni spawana rama</w:t>
            </w:r>
          </w:p>
          <w:p w14:paraId="2D3FBDB8" w14:textId="4337D631" w:rsidR="000A03AE" w:rsidRPr="004855A4" w:rsidRDefault="000A03AE" w:rsidP="000A1555">
            <w:pPr>
              <w:rPr>
                <w:rFonts w:ascii="Arial" w:hAnsi="Arial" w:cs="Arial"/>
              </w:rPr>
            </w:pPr>
            <w:r w:rsidRPr="00182F31">
              <w:rPr>
                <w:rFonts w:ascii="Arial" w:hAnsi="Arial" w:cs="Arial"/>
                <w:color w:val="00B050"/>
              </w:rPr>
              <w:t>Przednia i tylna sekcja ramy połączone za pomocą regulowanego sworznia łamania</w:t>
            </w:r>
            <w:r w:rsidR="00182F31" w:rsidRPr="00182F31">
              <w:rPr>
                <w:rFonts w:ascii="Arial" w:hAnsi="Arial" w:cs="Arial"/>
                <w:color w:val="00B050"/>
              </w:rPr>
              <w:t xml:space="preserve"> / przegubu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42A8932C" w14:textId="41724858" w:rsidR="000A03AE" w:rsidRPr="004855A4" w:rsidRDefault="000A03AE" w:rsidP="000A1555">
            <w:pPr>
              <w:rPr>
                <w:rFonts w:ascii="Arial" w:hAnsi="Arial" w:cs="Arial"/>
              </w:rPr>
            </w:pPr>
          </w:p>
        </w:tc>
      </w:tr>
      <w:tr w:rsidR="00EF1E47" w:rsidRPr="004855A4" w14:paraId="732887FB" w14:textId="5822CE55" w:rsidTr="00AE5EB4">
        <w:trPr>
          <w:trHeight w:val="273"/>
        </w:trPr>
        <w:tc>
          <w:tcPr>
            <w:tcW w:w="522" w:type="dxa"/>
            <w:vMerge w:val="restart"/>
          </w:tcPr>
          <w:p w14:paraId="7AE0D63D" w14:textId="3C359892" w:rsidR="00EF1E47" w:rsidRPr="004855A4" w:rsidRDefault="00D30C82" w:rsidP="00962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F1E47" w:rsidRPr="004855A4">
              <w:rPr>
                <w:rFonts w:ascii="Arial" w:hAnsi="Arial" w:cs="Arial"/>
              </w:rPr>
              <w:t>.</w:t>
            </w:r>
          </w:p>
        </w:tc>
        <w:tc>
          <w:tcPr>
            <w:tcW w:w="1883" w:type="dxa"/>
            <w:vMerge w:val="restart"/>
            <w:vAlign w:val="center"/>
          </w:tcPr>
          <w:p w14:paraId="1E87CB83" w14:textId="64009F1D" w:rsidR="00EF1E47" w:rsidRPr="004855A4" w:rsidRDefault="00EF1E47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Lemiesz</w:t>
            </w:r>
          </w:p>
        </w:tc>
        <w:tc>
          <w:tcPr>
            <w:tcW w:w="5245" w:type="dxa"/>
          </w:tcPr>
          <w:p w14:paraId="5A97230D" w14:textId="1BE56DB6" w:rsidR="00EF1E47" w:rsidRPr="0034730D" w:rsidRDefault="00EF1E47" w:rsidP="0037309D">
            <w:pPr>
              <w:spacing w:before="60" w:after="60" w:line="276" w:lineRule="auto"/>
              <w:rPr>
                <w:rFonts w:ascii="Arial" w:hAnsi="Arial" w:cs="Arial"/>
                <w:color w:val="00B050"/>
              </w:rPr>
            </w:pPr>
            <w:r w:rsidRPr="00174EE7">
              <w:rPr>
                <w:rFonts w:ascii="Arial" w:hAnsi="Arial" w:cs="Arial"/>
                <w:color w:val="00B050"/>
              </w:rPr>
              <w:t>Szerokość lemiesza min. 3600mm</w:t>
            </w:r>
          </w:p>
        </w:tc>
        <w:tc>
          <w:tcPr>
            <w:tcW w:w="2055" w:type="dxa"/>
            <w:shd w:val="clear" w:color="auto" w:fill="auto"/>
          </w:tcPr>
          <w:p w14:paraId="4A527A6E" w14:textId="26858604" w:rsidR="00EF1E47" w:rsidRPr="004855A4" w:rsidRDefault="00573B2B" w:rsidP="000A1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</w:tr>
      <w:tr w:rsidR="00EF1E47" w:rsidRPr="004855A4" w14:paraId="7663B5DD" w14:textId="77777777" w:rsidTr="00573B2B">
        <w:trPr>
          <w:trHeight w:val="984"/>
        </w:trPr>
        <w:tc>
          <w:tcPr>
            <w:tcW w:w="522" w:type="dxa"/>
            <w:vMerge/>
          </w:tcPr>
          <w:p w14:paraId="35A910F7" w14:textId="77777777" w:rsidR="00EF1E47" w:rsidRPr="004855A4" w:rsidRDefault="00EF1E47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  <w:vAlign w:val="center"/>
          </w:tcPr>
          <w:p w14:paraId="31FC984B" w14:textId="77777777" w:rsidR="00EF1E47" w:rsidRPr="004855A4" w:rsidRDefault="00EF1E47" w:rsidP="00F6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4A2C400" w14:textId="77777777" w:rsidR="00EF1E47" w:rsidRPr="00174EE7" w:rsidRDefault="00EF1E47" w:rsidP="00EF1E47">
            <w:pPr>
              <w:rPr>
                <w:rFonts w:ascii="Arial" w:hAnsi="Arial" w:cs="Arial"/>
                <w:color w:val="00B050"/>
                <w:vertAlign w:val="superscript"/>
              </w:rPr>
            </w:pPr>
            <w:r w:rsidRPr="00174EE7">
              <w:rPr>
                <w:rFonts w:ascii="Arial" w:hAnsi="Arial" w:cs="Arial"/>
                <w:color w:val="00B050"/>
              </w:rPr>
              <w:t>Możliwość obrotu lemiesza o 360</w:t>
            </w:r>
            <w:r w:rsidRPr="00174EE7">
              <w:rPr>
                <w:rFonts w:ascii="Arial" w:hAnsi="Arial" w:cs="Arial"/>
                <w:color w:val="00B050"/>
                <w:vertAlign w:val="superscript"/>
              </w:rPr>
              <w:t>o</w:t>
            </w:r>
          </w:p>
          <w:p w14:paraId="4345EEF8" w14:textId="77777777" w:rsidR="00EF1E47" w:rsidRPr="00174EE7" w:rsidRDefault="00EF1E47" w:rsidP="00EF1E47">
            <w:pPr>
              <w:rPr>
                <w:rFonts w:ascii="Arial" w:hAnsi="Arial" w:cs="Arial"/>
                <w:color w:val="00B050"/>
              </w:rPr>
            </w:pPr>
            <w:r w:rsidRPr="00174EE7">
              <w:rPr>
                <w:rFonts w:ascii="Arial" w:hAnsi="Arial" w:cs="Arial"/>
                <w:color w:val="00B050"/>
              </w:rPr>
              <w:t>Lemiesz pływający ze stali wysokowęglowej</w:t>
            </w:r>
          </w:p>
          <w:p w14:paraId="6CED780F" w14:textId="77777777" w:rsidR="00EF1E47" w:rsidRPr="00174EE7" w:rsidRDefault="00EF1E47" w:rsidP="00EF1E47">
            <w:pPr>
              <w:rPr>
                <w:rFonts w:ascii="Arial" w:hAnsi="Arial" w:cs="Arial"/>
                <w:color w:val="00B050"/>
              </w:rPr>
            </w:pPr>
            <w:r w:rsidRPr="00174EE7">
              <w:rPr>
                <w:rFonts w:ascii="Arial" w:hAnsi="Arial" w:cs="Arial"/>
                <w:color w:val="00B050"/>
              </w:rPr>
              <w:t>Ogranicznik lemiesza prawy</w:t>
            </w:r>
          </w:p>
          <w:p w14:paraId="426B3071" w14:textId="77777777" w:rsidR="00EF1E47" w:rsidRPr="004855A4" w:rsidRDefault="00EF1E47" w:rsidP="00AE5EB4">
            <w:pPr>
              <w:ind w:right="-110"/>
              <w:rPr>
                <w:rFonts w:ascii="Arial" w:hAnsi="Arial" w:cs="Arial"/>
              </w:rPr>
            </w:pPr>
            <w:r w:rsidRPr="00174EE7">
              <w:rPr>
                <w:rFonts w:ascii="Arial" w:hAnsi="Arial" w:cs="Arial"/>
                <w:color w:val="00B050"/>
              </w:rPr>
              <w:t>Oświetlenie lemiesza środkowego w technologii LED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252E258F" w14:textId="77777777" w:rsidR="00EF1E47" w:rsidRDefault="00EF1E47" w:rsidP="000A1555">
            <w:pPr>
              <w:rPr>
                <w:rFonts w:ascii="Arial" w:hAnsi="Arial" w:cs="Arial"/>
              </w:rPr>
            </w:pPr>
          </w:p>
        </w:tc>
      </w:tr>
      <w:tr w:rsidR="000A03AE" w:rsidRPr="004855A4" w14:paraId="44BFCCCF" w14:textId="592FA8D9" w:rsidTr="00AE5EB4">
        <w:tc>
          <w:tcPr>
            <w:tcW w:w="522" w:type="dxa"/>
          </w:tcPr>
          <w:p w14:paraId="1D86A621" w14:textId="5B9856DD" w:rsidR="000A03AE" w:rsidRPr="004855A4" w:rsidRDefault="00D30C82" w:rsidP="0072193D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A03AE" w:rsidRPr="004855A4">
              <w:rPr>
                <w:rFonts w:ascii="Arial" w:hAnsi="Arial" w:cs="Arial"/>
              </w:rPr>
              <w:t>.</w:t>
            </w:r>
          </w:p>
        </w:tc>
        <w:tc>
          <w:tcPr>
            <w:tcW w:w="1883" w:type="dxa"/>
            <w:vAlign w:val="center"/>
          </w:tcPr>
          <w:p w14:paraId="519FF5DC" w14:textId="7C88E4AC" w:rsidR="000A03AE" w:rsidRPr="004855A4" w:rsidRDefault="000A03AE" w:rsidP="00F67A38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Zrywak tylny</w:t>
            </w:r>
          </w:p>
        </w:tc>
        <w:tc>
          <w:tcPr>
            <w:tcW w:w="5245" w:type="dxa"/>
          </w:tcPr>
          <w:p w14:paraId="00A7E9C5" w14:textId="5B033026" w:rsidR="000A03AE" w:rsidRPr="004855A4" w:rsidRDefault="000A03AE" w:rsidP="0037309D">
            <w:pPr>
              <w:spacing w:before="80" w:after="80" w:line="276" w:lineRule="auto"/>
              <w:rPr>
                <w:rFonts w:ascii="Arial" w:hAnsi="Arial" w:cs="Arial"/>
              </w:rPr>
            </w:pPr>
            <w:r w:rsidRPr="00174EE7">
              <w:rPr>
                <w:rFonts w:ascii="Arial" w:hAnsi="Arial" w:cs="Arial"/>
                <w:color w:val="00B050"/>
              </w:rPr>
              <w:t>Zrywak min. 7 zębów</w:t>
            </w:r>
          </w:p>
        </w:tc>
        <w:tc>
          <w:tcPr>
            <w:tcW w:w="2055" w:type="dxa"/>
            <w:shd w:val="clear" w:color="auto" w:fill="auto"/>
          </w:tcPr>
          <w:p w14:paraId="146D7356" w14:textId="7CC632EA" w:rsidR="000A03AE" w:rsidRPr="004855A4" w:rsidRDefault="00573B2B" w:rsidP="0072193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…………………..</w:t>
            </w:r>
          </w:p>
        </w:tc>
      </w:tr>
      <w:tr w:rsidR="000A03AE" w:rsidRPr="004855A4" w14:paraId="4C55E42E" w14:textId="45EE704D" w:rsidTr="00573B2B">
        <w:tc>
          <w:tcPr>
            <w:tcW w:w="522" w:type="dxa"/>
          </w:tcPr>
          <w:p w14:paraId="4FD5268E" w14:textId="59AB5B6D" w:rsidR="000A03AE" w:rsidRPr="004855A4" w:rsidRDefault="000A03AE" w:rsidP="00962CF1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1</w:t>
            </w:r>
            <w:r w:rsidR="00D30C82">
              <w:rPr>
                <w:rFonts w:ascii="Arial" w:hAnsi="Arial" w:cs="Arial"/>
              </w:rPr>
              <w:t>0</w:t>
            </w:r>
            <w:r w:rsidRPr="004855A4">
              <w:rPr>
                <w:rFonts w:ascii="Arial" w:hAnsi="Arial" w:cs="Arial"/>
              </w:rPr>
              <w:t>.</w:t>
            </w:r>
          </w:p>
        </w:tc>
        <w:tc>
          <w:tcPr>
            <w:tcW w:w="1883" w:type="dxa"/>
            <w:vAlign w:val="center"/>
          </w:tcPr>
          <w:p w14:paraId="3F34F678" w14:textId="183780D7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Kabina</w:t>
            </w:r>
          </w:p>
        </w:tc>
        <w:tc>
          <w:tcPr>
            <w:tcW w:w="5245" w:type="dxa"/>
          </w:tcPr>
          <w:p w14:paraId="5237A746" w14:textId="1853CF44" w:rsidR="000A03AE" w:rsidRPr="0034730D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34730D">
              <w:rPr>
                <w:rFonts w:ascii="Arial" w:eastAsia="SimSun" w:hAnsi="Arial" w:cs="Arial"/>
                <w:color w:val="00B050"/>
                <w:lang w:eastAsia="zh-CN" w:bidi="hi-IN"/>
              </w:rPr>
              <w:t>Z możliwością pochylania</w:t>
            </w:r>
            <w:r w:rsidR="0034730D" w:rsidRPr="0034730D">
              <w:rPr>
                <w:rFonts w:ascii="Arial" w:eastAsia="SimSun" w:hAnsi="Arial" w:cs="Arial"/>
                <w:color w:val="00B050"/>
                <w:lang w:eastAsia="zh-CN" w:bidi="hi-IN"/>
              </w:rPr>
              <w:t xml:space="preserve"> (przy serwisowaniu)</w:t>
            </w:r>
          </w:p>
          <w:p w14:paraId="3A62B2C1" w14:textId="5188B71D" w:rsidR="000A03AE" w:rsidRPr="00AE5EB4" w:rsidRDefault="000A03AE" w:rsidP="00AE5EB4">
            <w:pPr>
              <w:suppressAutoHyphens/>
              <w:overflowPunct w:val="0"/>
              <w:ind w:right="-110"/>
              <w:jc w:val="both"/>
              <w:rPr>
                <w:rFonts w:ascii="Arial" w:eastAsia="SimSun" w:hAnsi="Arial" w:cs="Arial"/>
                <w:color w:val="00B050"/>
                <w:sz w:val="21"/>
                <w:szCs w:val="21"/>
                <w:lang w:eastAsia="zh-CN" w:bidi="hi-IN"/>
              </w:rPr>
            </w:pPr>
            <w:r w:rsidRPr="00AE5EB4">
              <w:rPr>
                <w:rFonts w:ascii="Arial" w:eastAsia="SimSun" w:hAnsi="Arial" w:cs="Arial"/>
                <w:color w:val="00B050"/>
                <w:sz w:val="21"/>
                <w:szCs w:val="21"/>
                <w:lang w:eastAsia="zh-CN" w:bidi="hi-IN"/>
              </w:rPr>
              <w:t xml:space="preserve">Kabina </w:t>
            </w:r>
            <w:r w:rsidRPr="00AE5EB4">
              <w:rPr>
                <w:rFonts w:eastAsia="SimSun" w:cstheme="minorHAnsi"/>
                <w:color w:val="00B050"/>
                <w:sz w:val="21"/>
                <w:szCs w:val="21"/>
                <w:lang w:eastAsia="zh-CN" w:bidi="hi-IN"/>
              </w:rPr>
              <w:t>ROPS/FOPS</w:t>
            </w:r>
            <w:r w:rsidRPr="00AE5EB4">
              <w:rPr>
                <w:rFonts w:ascii="Arial" w:eastAsia="SimSun" w:hAnsi="Arial" w:cs="Arial"/>
                <w:color w:val="00B050"/>
                <w:sz w:val="21"/>
                <w:szCs w:val="21"/>
                <w:lang w:eastAsia="zh-CN" w:bidi="hi-IN"/>
              </w:rPr>
              <w:t xml:space="preserve"> zamontowana na </w:t>
            </w:r>
            <w:proofErr w:type="spellStart"/>
            <w:r w:rsidRPr="00AE5EB4">
              <w:rPr>
                <w:rFonts w:ascii="Arial" w:eastAsia="SimSun" w:hAnsi="Arial" w:cs="Arial"/>
                <w:color w:val="00B050"/>
                <w:sz w:val="21"/>
                <w:szCs w:val="21"/>
                <w:lang w:eastAsia="zh-CN" w:bidi="hi-IN"/>
              </w:rPr>
              <w:t>wibroizolatorach</w:t>
            </w:r>
            <w:proofErr w:type="spellEnd"/>
            <w:r w:rsidR="00907139" w:rsidRPr="00AE5EB4">
              <w:rPr>
                <w:rFonts w:ascii="Arial" w:eastAsia="SimSun" w:hAnsi="Arial" w:cs="Arial"/>
                <w:color w:val="00B050"/>
                <w:sz w:val="21"/>
                <w:szCs w:val="21"/>
                <w:lang w:eastAsia="zh-CN" w:bidi="hi-IN"/>
              </w:rPr>
              <w:t xml:space="preserve">, </w:t>
            </w:r>
          </w:p>
          <w:p w14:paraId="28E123F3" w14:textId="77777777" w:rsidR="00DE1B27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B53E4F">
              <w:rPr>
                <w:rFonts w:ascii="Arial" w:eastAsia="SimSun" w:hAnsi="Arial" w:cs="Arial"/>
                <w:color w:val="00B050"/>
                <w:lang w:eastAsia="zh-CN" w:bidi="hi-IN"/>
              </w:rPr>
              <w:t>Regulowana kolumna kierownicza</w:t>
            </w:r>
            <w:r w:rsidR="00AE5EB4">
              <w:rPr>
                <w:rFonts w:ascii="Arial" w:eastAsia="SimSun" w:hAnsi="Arial" w:cs="Arial"/>
                <w:color w:val="00B050"/>
                <w:lang w:eastAsia="zh-CN" w:bidi="hi-IN"/>
              </w:rPr>
              <w:t xml:space="preserve">;   </w:t>
            </w:r>
          </w:p>
          <w:p w14:paraId="529DDC21" w14:textId="6422DF65" w:rsidR="000A03AE" w:rsidRPr="00B53E4F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B53E4F">
              <w:rPr>
                <w:rFonts w:ascii="Arial" w:eastAsia="SimSun" w:hAnsi="Arial" w:cs="Arial"/>
                <w:color w:val="00B050"/>
                <w:lang w:eastAsia="zh-CN" w:bidi="hi-IN"/>
              </w:rPr>
              <w:t>Klimatyzacja</w:t>
            </w:r>
            <w:r w:rsidR="00AE5EB4">
              <w:rPr>
                <w:rFonts w:ascii="Arial" w:eastAsia="SimSun" w:hAnsi="Arial" w:cs="Arial"/>
                <w:color w:val="00B050"/>
                <w:lang w:eastAsia="zh-CN" w:bidi="hi-IN"/>
              </w:rPr>
              <w:t xml:space="preserve"> ; </w:t>
            </w:r>
          </w:p>
          <w:p w14:paraId="02B0217A" w14:textId="77777777" w:rsidR="000A03AE" w:rsidRPr="00B53E4F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B53E4F">
              <w:rPr>
                <w:rFonts w:ascii="Arial" w:eastAsia="SimSun" w:hAnsi="Arial" w:cs="Arial"/>
                <w:color w:val="00B050"/>
                <w:lang w:eastAsia="zh-CN" w:bidi="hi-IN"/>
              </w:rPr>
              <w:t>Regulowany, pneumatycznie zawieszony fotel operatora z pasem bezpieczeństwa</w:t>
            </w:r>
          </w:p>
          <w:p w14:paraId="6F6A40A0" w14:textId="77777777" w:rsidR="000A03AE" w:rsidRPr="00B53E4F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B53E4F">
              <w:rPr>
                <w:rFonts w:ascii="Arial" w:eastAsia="SimSun" w:hAnsi="Arial" w:cs="Arial"/>
                <w:color w:val="00B050"/>
                <w:lang w:eastAsia="zh-CN" w:bidi="hi-IN"/>
              </w:rPr>
              <w:t xml:space="preserve">Lusterko wsteczne oraz dwa podgrzewane lusterka zewnętrzne </w:t>
            </w:r>
          </w:p>
          <w:p w14:paraId="7D2E34A0" w14:textId="77777777" w:rsidR="000A03AE" w:rsidRPr="00B53E4F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B53E4F">
              <w:rPr>
                <w:rFonts w:ascii="Arial" w:eastAsia="SimSun" w:hAnsi="Arial" w:cs="Arial"/>
                <w:color w:val="00B050"/>
                <w:lang w:eastAsia="zh-CN" w:bidi="hi-IN"/>
              </w:rPr>
              <w:t>Regulowane przesłony słoneczne przednia i tylna</w:t>
            </w:r>
          </w:p>
          <w:p w14:paraId="62BCDF43" w14:textId="77777777" w:rsidR="000A03AE" w:rsidRPr="00B53E4F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B53E4F">
              <w:rPr>
                <w:rFonts w:ascii="Arial" w:eastAsia="SimSun" w:hAnsi="Arial" w:cs="Arial"/>
                <w:color w:val="00B050"/>
                <w:lang w:eastAsia="zh-CN" w:bidi="hi-IN"/>
              </w:rPr>
              <w:t>Wycieraczki przednia i tylna</w:t>
            </w:r>
          </w:p>
          <w:p w14:paraId="6DE02E1C" w14:textId="2811FABE" w:rsidR="000A03AE" w:rsidRPr="004855A4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B53E4F">
              <w:rPr>
                <w:rFonts w:ascii="Arial" w:eastAsia="SimSun" w:hAnsi="Arial" w:cs="Arial"/>
                <w:color w:val="00B050"/>
                <w:lang w:eastAsia="zh-CN" w:bidi="hi-IN"/>
              </w:rPr>
              <w:t>Spryskiwacz szyby przedniej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67570D71" w14:textId="77777777" w:rsidR="000A03AE" w:rsidRPr="004855A4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0A03AE" w:rsidRPr="004855A4" w14:paraId="6EA66649" w14:textId="11AB8F3B" w:rsidTr="00573B2B">
        <w:tc>
          <w:tcPr>
            <w:tcW w:w="522" w:type="dxa"/>
          </w:tcPr>
          <w:p w14:paraId="1891DB69" w14:textId="18FAD9E5" w:rsidR="000A03AE" w:rsidRPr="004855A4" w:rsidRDefault="000A03AE" w:rsidP="00962CF1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lastRenderedPageBreak/>
              <w:t>1</w:t>
            </w:r>
            <w:r w:rsidR="00D30C82">
              <w:rPr>
                <w:rFonts w:ascii="Arial" w:hAnsi="Arial" w:cs="Arial"/>
              </w:rPr>
              <w:t>1</w:t>
            </w:r>
            <w:r w:rsidRPr="004855A4">
              <w:rPr>
                <w:rFonts w:ascii="Arial" w:hAnsi="Arial" w:cs="Arial"/>
              </w:rPr>
              <w:t>.</w:t>
            </w:r>
          </w:p>
        </w:tc>
        <w:tc>
          <w:tcPr>
            <w:tcW w:w="1883" w:type="dxa"/>
            <w:vAlign w:val="center"/>
          </w:tcPr>
          <w:p w14:paraId="0EFBBB50" w14:textId="77777777" w:rsidR="000A03AE" w:rsidRPr="004855A4" w:rsidRDefault="000A03AE" w:rsidP="00F67A3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E9B121A" w14:textId="4E254FD9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Wyposażenie dodatkowe</w:t>
            </w:r>
          </w:p>
        </w:tc>
        <w:tc>
          <w:tcPr>
            <w:tcW w:w="5245" w:type="dxa"/>
          </w:tcPr>
          <w:p w14:paraId="188247E4" w14:textId="77777777" w:rsidR="000A03AE" w:rsidRPr="00B53E4F" w:rsidRDefault="000A03AE" w:rsidP="0037309D">
            <w:pPr>
              <w:suppressAutoHyphens/>
              <w:overflowPunct w:val="0"/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B53E4F">
              <w:rPr>
                <w:rFonts w:ascii="Arial" w:hAnsi="Arial" w:cs="Arial"/>
                <w:color w:val="00B050"/>
              </w:rPr>
              <w:t>Kompletne oświetlenie robocze i ostrzegawcze z pakietem oświetlenia przeznaczonego do poruszania się po drogach publicznych</w:t>
            </w:r>
          </w:p>
          <w:p w14:paraId="68AAE32A" w14:textId="3BB931F3" w:rsidR="000A03AE" w:rsidRPr="00B53E4F" w:rsidRDefault="000A03AE" w:rsidP="0037309D">
            <w:pPr>
              <w:suppressAutoHyphens/>
              <w:overflowPunct w:val="0"/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B53E4F">
              <w:rPr>
                <w:rFonts w:ascii="Arial" w:hAnsi="Arial" w:cs="Arial"/>
                <w:color w:val="00B050"/>
              </w:rPr>
              <w:t>Kamera cofania</w:t>
            </w:r>
            <w:r w:rsidR="00FB4708" w:rsidRPr="00B53E4F">
              <w:rPr>
                <w:rFonts w:ascii="Arial" w:hAnsi="Arial" w:cs="Arial"/>
                <w:color w:val="00B050"/>
              </w:rPr>
              <w:t xml:space="preserve"> , Ogumienie radialne, </w:t>
            </w:r>
          </w:p>
          <w:p w14:paraId="1EA8D11B" w14:textId="77777777" w:rsidR="000A03AE" w:rsidRPr="00B53E4F" w:rsidRDefault="000A03AE" w:rsidP="0037309D">
            <w:pPr>
              <w:suppressAutoHyphens/>
              <w:overflowPunct w:val="0"/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B53E4F">
              <w:rPr>
                <w:rFonts w:ascii="Arial" w:hAnsi="Arial" w:cs="Arial"/>
                <w:color w:val="00B050"/>
              </w:rPr>
              <w:t>Zestaw narzędzi, kliny do kół, trójkąt ostrzegawczy, gaśnica, zestaw pierwszej pomocy</w:t>
            </w:r>
          </w:p>
          <w:p w14:paraId="555D0D9B" w14:textId="68AED484" w:rsidR="000A03AE" w:rsidRPr="00953EDA" w:rsidRDefault="000A03AE" w:rsidP="0037309D">
            <w:pPr>
              <w:suppressAutoHyphens/>
              <w:overflowPunct w:val="0"/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953EDA">
              <w:rPr>
                <w:rFonts w:ascii="Arial" w:hAnsi="Arial" w:cs="Arial"/>
                <w:color w:val="00B050"/>
              </w:rPr>
              <w:t>Radio CB</w:t>
            </w:r>
            <w:r w:rsidR="00FB4708" w:rsidRPr="00953EDA">
              <w:rPr>
                <w:rFonts w:ascii="Arial" w:hAnsi="Arial" w:cs="Arial"/>
                <w:color w:val="00B050"/>
              </w:rPr>
              <w:t xml:space="preserve"> , </w:t>
            </w:r>
            <w:r w:rsidRPr="00953EDA">
              <w:rPr>
                <w:rFonts w:ascii="Arial" w:hAnsi="Arial" w:cs="Arial"/>
                <w:color w:val="00B050"/>
              </w:rPr>
              <w:t>Radio MP3</w:t>
            </w:r>
            <w:r w:rsidR="00367A52" w:rsidRPr="00953EDA">
              <w:rPr>
                <w:rFonts w:ascii="Arial" w:hAnsi="Arial" w:cs="Arial"/>
                <w:color w:val="00B050"/>
              </w:rPr>
              <w:t xml:space="preserve"> /</w:t>
            </w:r>
            <w:r w:rsidR="00367A52" w:rsidRPr="00953EDA">
              <w:rPr>
                <w:rFonts w:ascii="Poppins" w:eastAsia="Times New Roman" w:hAnsi="Poppins" w:cs="Poppins"/>
                <w:color w:val="00B050"/>
                <w:sz w:val="36"/>
                <w:szCs w:val="36"/>
                <w:lang w:eastAsia="pl-PL"/>
              </w:rPr>
              <w:t xml:space="preserve"> </w:t>
            </w:r>
            <w:r w:rsidR="00367A52" w:rsidRPr="00953EDA">
              <w:rPr>
                <w:rFonts w:ascii="Arial" w:hAnsi="Arial" w:cs="Arial"/>
                <w:color w:val="00B050"/>
              </w:rPr>
              <w:t>BLUETOOTH</w:t>
            </w:r>
          </w:p>
          <w:p w14:paraId="0E1249D0" w14:textId="38B5D00B" w:rsidR="00DE1B27" w:rsidRPr="00DA06AA" w:rsidRDefault="000A03AE" w:rsidP="0037309D">
            <w:pPr>
              <w:suppressAutoHyphens/>
              <w:overflowPunct w:val="0"/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B53E4F">
              <w:rPr>
                <w:rFonts w:ascii="Arial" w:hAnsi="Arial" w:cs="Arial"/>
                <w:color w:val="00B050"/>
              </w:rPr>
              <w:t>System niwelacji gruntu 3D</w:t>
            </w:r>
            <w:r w:rsidR="0061252A">
              <w:rPr>
                <w:rFonts w:ascii="Arial" w:hAnsi="Arial" w:cs="Arial"/>
                <w:color w:val="00B050"/>
              </w:rPr>
              <w:t xml:space="preserve"> – opisany w zał. 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7DA2827A" w14:textId="77777777" w:rsidR="000A03AE" w:rsidRPr="004855A4" w:rsidRDefault="000A03AE" w:rsidP="002203BE">
            <w:pPr>
              <w:suppressAutoHyphens/>
              <w:overflowPunct w:val="0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E3C47" w:rsidRPr="00486DCA" w14:paraId="6892DE07" w14:textId="6789533E" w:rsidTr="00EE76E1">
        <w:tc>
          <w:tcPr>
            <w:tcW w:w="9923" w:type="dxa"/>
            <w:shd w:val="clear" w:color="auto" w:fill="E2EFD9" w:themeFill="accent6" w:themeFillTint="33"/>
            <w:vAlign w:val="center"/>
          </w:tcPr>
          <w:p w14:paraId="1A4B6CA2" w14:textId="2B282A88" w:rsidR="005E3C47" w:rsidRPr="001D3F38" w:rsidRDefault="005E3C47" w:rsidP="002F68A2">
            <w:pPr>
              <w:suppressAutoHyphens/>
              <w:spacing w:before="80" w:after="80"/>
              <w:jc w:val="center"/>
              <w:rPr>
                <w:rFonts w:ascii="Verdana" w:eastAsia="SimSun" w:hAnsi="Verdana" w:cs="Arial"/>
                <w:b/>
                <w:kern w:val="1"/>
                <w:lang w:eastAsia="ar-SA"/>
              </w:rPr>
            </w:pPr>
            <w:r w:rsidRPr="001D3F38">
              <w:rPr>
                <w:rFonts w:ascii="Verdana" w:eastAsia="SimSun" w:hAnsi="Verdana" w:cs="Arial"/>
                <w:b/>
                <w:kern w:val="1"/>
                <w:lang w:eastAsia="ar-SA"/>
              </w:rPr>
              <w:t>Opis systemu 3D</w:t>
            </w:r>
          </w:p>
        </w:tc>
      </w:tr>
    </w:tbl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22"/>
        <w:gridCol w:w="4718"/>
        <w:gridCol w:w="2268"/>
        <w:gridCol w:w="2410"/>
      </w:tblGrid>
      <w:tr w:rsidR="00EE76E1" w:rsidRPr="004855A4" w14:paraId="02E1DBB5" w14:textId="77777777" w:rsidTr="00573B2B">
        <w:tc>
          <w:tcPr>
            <w:tcW w:w="522" w:type="dxa"/>
            <w:vAlign w:val="center"/>
          </w:tcPr>
          <w:p w14:paraId="5FED5B26" w14:textId="77777777" w:rsidR="00EE76E1" w:rsidRPr="004855A4" w:rsidRDefault="00EE76E1" w:rsidP="004C186F">
            <w:pPr>
              <w:ind w:left="-120" w:right="-87"/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L.p.</w:t>
            </w:r>
          </w:p>
        </w:tc>
        <w:tc>
          <w:tcPr>
            <w:tcW w:w="4718" w:type="dxa"/>
            <w:vAlign w:val="center"/>
          </w:tcPr>
          <w:p w14:paraId="2FCEBACA" w14:textId="77777777" w:rsidR="00EE76E1" w:rsidRPr="004855A4" w:rsidRDefault="00EE76E1" w:rsidP="004C186F">
            <w:pPr>
              <w:ind w:left="-203" w:right="-174"/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Wyszczególnienie</w:t>
            </w:r>
          </w:p>
        </w:tc>
        <w:tc>
          <w:tcPr>
            <w:tcW w:w="2268" w:type="dxa"/>
            <w:vAlign w:val="center"/>
          </w:tcPr>
          <w:p w14:paraId="28E0A622" w14:textId="77777777" w:rsidR="00EE76E1" w:rsidRPr="004855A4" w:rsidRDefault="00EE76E1" w:rsidP="004C186F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Wymagania Zamawiającego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66E88FCF" w14:textId="1BAC8AD8" w:rsidR="00EE76E1" w:rsidRPr="00AF6F5C" w:rsidRDefault="00EE76E1" w:rsidP="004B1B4D">
            <w:pPr>
              <w:ind w:left="-107" w:right="-112"/>
              <w:jc w:val="center"/>
              <w:rPr>
                <w:rFonts w:cstheme="minorHAnsi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634"/>
        <w:gridCol w:w="2267"/>
        <w:gridCol w:w="2416"/>
      </w:tblGrid>
      <w:tr w:rsidR="005E3C47" w:rsidRPr="004855A4" w14:paraId="336CCAC4" w14:textId="5E887671" w:rsidTr="00573B2B">
        <w:trPr>
          <w:trHeight w:val="242"/>
        </w:trPr>
        <w:tc>
          <w:tcPr>
            <w:tcW w:w="606" w:type="dxa"/>
            <w:shd w:val="clear" w:color="auto" w:fill="auto"/>
          </w:tcPr>
          <w:p w14:paraId="2B2DB485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1</w:t>
            </w:r>
          </w:p>
        </w:tc>
        <w:tc>
          <w:tcPr>
            <w:tcW w:w="4639" w:type="dxa"/>
            <w:shd w:val="clear" w:color="auto" w:fill="auto"/>
          </w:tcPr>
          <w:p w14:paraId="13732916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Czujnik pochylenia poprzecznego lemiesza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FBF181" w14:textId="15C3C50A" w:rsidR="005E3C47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lang w:eastAsia="ar-SA"/>
              </w:rPr>
              <w:t>wymagany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3434C875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EE76E1" w:rsidRPr="004855A4" w14:paraId="406DD190" w14:textId="67FB108F" w:rsidTr="00573B2B">
        <w:trPr>
          <w:trHeight w:val="92"/>
        </w:trPr>
        <w:tc>
          <w:tcPr>
            <w:tcW w:w="606" w:type="dxa"/>
            <w:shd w:val="clear" w:color="auto" w:fill="auto"/>
          </w:tcPr>
          <w:p w14:paraId="6FAB8011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2</w:t>
            </w:r>
          </w:p>
        </w:tc>
        <w:tc>
          <w:tcPr>
            <w:tcW w:w="4639" w:type="dxa"/>
            <w:shd w:val="clear" w:color="auto" w:fill="auto"/>
          </w:tcPr>
          <w:p w14:paraId="215CF53A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Czujnik obrotu lemiesza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387F07" w14:textId="7F083D84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A00392">
              <w:rPr>
                <w:rFonts w:ascii="Arial" w:eastAsia="SimSun" w:hAnsi="Arial" w:cs="Arial"/>
                <w:bCs/>
                <w:kern w:val="1"/>
                <w:lang w:eastAsia="ar-SA"/>
              </w:rPr>
              <w:t>wymagany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25B738E9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EE76E1" w:rsidRPr="004855A4" w14:paraId="431DA3CE" w14:textId="010EF8E6" w:rsidTr="00573B2B">
        <w:tc>
          <w:tcPr>
            <w:tcW w:w="606" w:type="dxa"/>
            <w:shd w:val="clear" w:color="auto" w:fill="auto"/>
          </w:tcPr>
          <w:p w14:paraId="500D469F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3</w:t>
            </w:r>
          </w:p>
        </w:tc>
        <w:tc>
          <w:tcPr>
            <w:tcW w:w="4639" w:type="dxa"/>
            <w:shd w:val="clear" w:color="auto" w:fill="auto"/>
          </w:tcPr>
          <w:p w14:paraId="285B1C47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Czujnik pochylenia masztu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589374" w14:textId="7A2CF1FA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A00392">
              <w:rPr>
                <w:rFonts w:ascii="Arial" w:eastAsia="SimSun" w:hAnsi="Arial" w:cs="Arial"/>
                <w:bCs/>
                <w:kern w:val="1"/>
                <w:lang w:eastAsia="ar-SA"/>
              </w:rPr>
              <w:t>wymagany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366F3026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EE76E1" w:rsidRPr="004855A4" w14:paraId="05E29BAE" w14:textId="6296FC2B" w:rsidTr="00573B2B">
        <w:tc>
          <w:tcPr>
            <w:tcW w:w="606" w:type="dxa"/>
            <w:shd w:val="clear" w:color="auto" w:fill="auto"/>
          </w:tcPr>
          <w:p w14:paraId="6321E76E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4</w:t>
            </w:r>
          </w:p>
        </w:tc>
        <w:tc>
          <w:tcPr>
            <w:tcW w:w="4639" w:type="dxa"/>
            <w:shd w:val="clear" w:color="auto" w:fill="auto"/>
          </w:tcPr>
          <w:p w14:paraId="26B85FBF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Pryzmat pasywny bez dodatkowego zasilania oraz czujników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3DF4BD" w14:textId="294BFBEF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A00392">
              <w:rPr>
                <w:rFonts w:ascii="Arial" w:eastAsia="SimSun" w:hAnsi="Arial" w:cs="Arial"/>
                <w:bCs/>
                <w:kern w:val="1"/>
                <w:lang w:eastAsia="ar-SA"/>
              </w:rPr>
              <w:t>wymagany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5554E52C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EE76E1" w:rsidRPr="004855A4" w14:paraId="3F72EC0E" w14:textId="34E8A3E0" w:rsidTr="00573B2B">
        <w:tc>
          <w:tcPr>
            <w:tcW w:w="606" w:type="dxa"/>
            <w:shd w:val="clear" w:color="auto" w:fill="auto"/>
          </w:tcPr>
          <w:p w14:paraId="617B0B58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5</w:t>
            </w:r>
          </w:p>
        </w:tc>
        <w:tc>
          <w:tcPr>
            <w:tcW w:w="4639" w:type="dxa"/>
            <w:shd w:val="clear" w:color="auto" w:fill="auto"/>
          </w:tcPr>
          <w:p w14:paraId="486F2475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Kontrolna przesuwu bocznego lemiesza względem linii prowadzenia w trybie automatycznym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D66F26" w14:textId="6BEC7968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A00392">
              <w:rPr>
                <w:rFonts w:ascii="Arial" w:eastAsia="SimSun" w:hAnsi="Arial" w:cs="Arial"/>
                <w:bCs/>
                <w:kern w:val="1"/>
                <w:lang w:eastAsia="ar-SA"/>
              </w:rPr>
              <w:t>wymagan</w:t>
            </w:r>
            <w:r w:rsidR="00DC2405">
              <w:rPr>
                <w:rFonts w:ascii="Arial" w:eastAsia="SimSun" w:hAnsi="Arial" w:cs="Arial"/>
                <w:bCs/>
                <w:kern w:val="1"/>
                <w:lang w:eastAsia="ar-SA"/>
              </w:rPr>
              <w:t>a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5BE38883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EE76E1" w:rsidRPr="004855A4" w14:paraId="6CDFADDC" w14:textId="42F8F603" w:rsidTr="00573B2B">
        <w:tc>
          <w:tcPr>
            <w:tcW w:w="606" w:type="dxa"/>
            <w:shd w:val="clear" w:color="auto" w:fill="auto"/>
          </w:tcPr>
          <w:p w14:paraId="36D6BA9D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6</w:t>
            </w:r>
          </w:p>
        </w:tc>
        <w:tc>
          <w:tcPr>
            <w:tcW w:w="4639" w:type="dxa"/>
            <w:shd w:val="clear" w:color="auto" w:fill="auto"/>
          </w:tcPr>
          <w:p w14:paraId="66C1F798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Komputer sterujący z oprogramowaniem zamontowany w kabinie z możliwością szybkiego montażu i demontażu bez konieczności odkręcania okablowania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4464E6" w14:textId="7A445743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A00392">
              <w:rPr>
                <w:rFonts w:ascii="Arial" w:eastAsia="SimSun" w:hAnsi="Arial" w:cs="Arial"/>
                <w:bCs/>
                <w:kern w:val="1"/>
                <w:lang w:eastAsia="ar-SA"/>
              </w:rPr>
              <w:t>wymagany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6402A48F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EE76E1" w:rsidRPr="004855A4" w14:paraId="30DB73E5" w14:textId="546FE920" w:rsidTr="00573B2B">
        <w:tc>
          <w:tcPr>
            <w:tcW w:w="606" w:type="dxa"/>
            <w:shd w:val="clear" w:color="auto" w:fill="auto"/>
          </w:tcPr>
          <w:p w14:paraId="5C1DB6BF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7</w:t>
            </w:r>
          </w:p>
        </w:tc>
        <w:tc>
          <w:tcPr>
            <w:tcW w:w="4639" w:type="dxa"/>
            <w:shd w:val="clear" w:color="auto" w:fill="auto"/>
          </w:tcPr>
          <w:p w14:paraId="7AF8B7E4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Komplet kabli oraz innych elementów połączeniowych koniecznych do instalacji i pracy maszyny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3A55B" w14:textId="2AD493B6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A00392">
              <w:rPr>
                <w:rFonts w:ascii="Arial" w:eastAsia="SimSun" w:hAnsi="Arial" w:cs="Arial"/>
                <w:bCs/>
                <w:kern w:val="1"/>
                <w:lang w:eastAsia="ar-SA"/>
              </w:rPr>
              <w:t>wymagany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644F4F08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5E3C47" w:rsidRPr="004855A4" w14:paraId="1CBD2164" w14:textId="5197E103" w:rsidTr="00573B2B">
        <w:tc>
          <w:tcPr>
            <w:tcW w:w="606" w:type="dxa"/>
            <w:shd w:val="clear" w:color="auto" w:fill="auto"/>
          </w:tcPr>
          <w:p w14:paraId="6DF9D7E1" w14:textId="77777777" w:rsidR="005E3C47" w:rsidRPr="004855A4" w:rsidRDefault="005E3C47" w:rsidP="004855A4">
            <w:pPr>
              <w:suppressAutoHyphens/>
              <w:spacing w:before="60" w:after="60" w:line="240" w:lineRule="auto"/>
              <w:jc w:val="both"/>
              <w:rPr>
                <w:rFonts w:ascii="Arial" w:eastAsia="SimSun" w:hAnsi="Arial" w:cs="Arial"/>
                <w:b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/>
                <w:kern w:val="1"/>
                <w:lang w:eastAsia="ar-SA"/>
              </w:rPr>
              <w:t>B</w:t>
            </w:r>
          </w:p>
        </w:tc>
        <w:tc>
          <w:tcPr>
            <w:tcW w:w="6907" w:type="dxa"/>
            <w:gridSpan w:val="2"/>
            <w:shd w:val="clear" w:color="auto" w:fill="auto"/>
          </w:tcPr>
          <w:p w14:paraId="24DBBBB7" w14:textId="77777777" w:rsidR="005E3C47" w:rsidRPr="004855A4" w:rsidRDefault="005E3C47" w:rsidP="002F68A2">
            <w:pPr>
              <w:suppressAutoHyphens/>
              <w:spacing w:before="80" w:after="80" w:line="240" w:lineRule="auto"/>
              <w:jc w:val="both"/>
              <w:rPr>
                <w:rFonts w:ascii="Verdana" w:eastAsia="SimSun" w:hAnsi="Verdana" w:cs="Arial"/>
                <w:b/>
                <w:bCs/>
                <w:kern w:val="1"/>
                <w:lang w:eastAsia="ar-SA"/>
              </w:rPr>
            </w:pPr>
            <w:r w:rsidRPr="004855A4">
              <w:rPr>
                <w:rFonts w:ascii="Verdana" w:eastAsia="SimSun" w:hAnsi="Verdana" w:cs="Arial"/>
                <w:b/>
                <w:bCs/>
                <w:kern w:val="1"/>
                <w:lang w:eastAsia="ar-SA"/>
              </w:rPr>
              <w:t xml:space="preserve">Tachimetr elektroniczny </w:t>
            </w:r>
          </w:p>
        </w:tc>
        <w:tc>
          <w:tcPr>
            <w:tcW w:w="2410" w:type="dxa"/>
            <w:shd w:val="clear" w:color="auto" w:fill="auto"/>
          </w:tcPr>
          <w:p w14:paraId="4AA01AA3" w14:textId="77777777" w:rsidR="005E3C47" w:rsidRPr="004855A4" w:rsidRDefault="005E3C47" w:rsidP="004855A4">
            <w:pPr>
              <w:suppressAutoHyphens/>
              <w:spacing w:before="60" w:after="60" w:line="240" w:lineRule="auto"/>
              <w:jc w:val="both"/>
              <w:rPr>
                <w:rFonts w:ascii="Arial" w:eastAsia="SimSun" w:hAnsi="Arial" w:cs="Arial"/>
                <w:b/>
                <w:bCs/>
                <w:kern w:val="1"/>
                <w:lang w:eastAsia="ar-SA"/>
              </w:rPr>
            </w:pPr>
          </w:p>
        </w:tc>
      </w:tr>
      <w:tr w:rsidR="005E3C47" w:rsidRPr="004855A4" w14:paraId="57610C7D" w14:textId="7B2AC44A" w:rsidTr="00573B2B">
        <w:tc>
          <w:tcPr>
            <w:tcW w:w="606" w:type="dxa"/>
            <w:shd w:val="clear" w:color="auto" w:fill="auto"/>
          </w:tcPr>
          <w:p w14:paraId="1EB6BEDD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val="en-US"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val="en-US" w:eastAsia="ar-SA"/>
              </w:rPr>
              <w:t>1</w:t>
            </w:r>
          </w:p>
        </w:tc>
        <w:tc>
          <w:tcPr>
            <w:tcW w:w="4639" w:type="dxa"/>
            <w:shd w:val="clear" w:color="auto" w:fill="auto"/>
          </w:tcPr>
          <w:p w14:paraId="63C4ED57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Dokładność pomiaru kąta poziomego i pionowego: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D20045" w14:textId="77777777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minimalna: 2” (0,6mgon)</w:t>
            </w:r>
          </w:p>
        </w:tc>
        <w:tc>
          <w:tcPr>
            <w:tcW w:w="2410" w:type="dxa"/>
            <w:shd w:val="clear" w:color="auto" w:fill="auto"/>
          </w:tcPr>
          <w:p w14:paraId="32B94C5C" w14:textId="614B5443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………………….</w:t>
            </w:r>
          </w:p>
        </w:tc>
      </w:tr>
      <w:tr w:rsidR="005E3C47" w:rsidRPr="004855A4" w14:paraId="4D01B6C6" w14:textId="09B33A78" w:rsidTr="00573B2B">
        <w:tc>
          <w:tcPr>
            <w:tcW w:w="606" w:type="dxa"/>
            <w:shd w:val="clear" w:color="auto" w:fill="auto"/>
          </w:tcPr>
          <w:p w14:paraId="412904CE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2</w:t>
            </w:r>
          </w:p>
        </w:tc>
        <w:tc>
          <w:tcPr>
            <w:tcW w:w="4639" w:type="dxa"/>
            <w:shd w:val="clear" w:color="auto" w:fill="auto"/>
          </w:tcPr>
          <w:p w14:paraId="5DAA342B" w14:textId="77777777" w:rsidR="005E3C47" w:rsidRPr="004B1B4D" w:rsidRDefault="005E3C47" w:rsidP="004B1B4D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kern w:val="1"/>
                <w:sz w:val="21"/>
                <w:szCs w:val="21"/>
                <w:lang w:eastAsia="ar-SA"/>
              </w:rPr>
            </w:pPr>
            <w:r w:rsidRPr="004B1B4D">
              <w:rPr>
                <w:rFonts w:ascii="Arial" w:eastAsia="SimSun" w:hAnsi="Arial" w:cs="Arial"/>
                <w:kern w:val="1"/>
                <w:sz w:val="21"/>
                <w:szCs w:val="21"/>
                <w:lang w:eastAsia="ar-SA"/>
              </w:rPr>
              <w:t xml:space="preserve">Dokładność pomiaru odległości (na pryzmat):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A02D96" w14:textId="77777777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minimalna: 1,1 mm</w:t>
            </w:r>
          </w:p>
        </w:tc>
        <w:tc>
          <w:tcPr>
            <w:tcW w:w="2410" w:type="dxa"/>
            <w:shd w:val="clear" w:color="auto" w:fill="auto"/>
          </w:tcPr>
          <w:p w14:paraId="3BD6C74A" w14:textId="41A18337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……………………….</w:t>
            </w:r>
          </w:p>
        </w:tc>
      </w:tr>
      <w:tr w:rsidR="005E3C47" w:rsidRPr="004855A4" w14:paraId="3BBA0496" w14:textId="39A8367A" w:rsidTr="00573B2B">
        <w:tc>
          <w:tcPr>
            <w:tcW w:w="606" w:type="dxa"/>
            <w:shd w:val="clear" w:color="auto" w:fill="auto"/>
          </w:tcPr>
          <w:p w14:paraId="55CD9741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3</w:t>
            </w:r>
          </w:p>
        </w:tc>
        <w:tc>
          <w:tcPr>
            <w:tcW w:w="4639" w:type="dxa"/>
            <w:shd w:val="clear" w:color="auto" w:fill="auto"/>
          </w:tcPr>
          <w:p w14:paraId="4B3083D6" w14:textId="77777777" w:rsidR="005E3C47" w:rsidRPr="004855A4" w:rsidRDefault="005E3C47" w:rsidP="004B1B4D">
            <w:pPr>
              <w:suppressAutoHyphens/>
              <w:spacing w:after="0" w:line="240" w:lineRule="auto"/>
              <w:ind w:right="-115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Zasięg pomiaru odległości (</w:t>
            </w:r>
            <w:r w:rsidRPr="004B1B4D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pojedynczy pryzmat)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3E7FD0" w14:textId="77777777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minimalny: 2500m</w:t>
            </w:r>
          </w:p>
        </w:tc>
        <w:tc>
          <w:tcPr>
            <w:tcW w:w="2410" w:type="dxa"/>
            <w:shd w:val="clear" w:color="auto" w:fill="auto"/>
          </w:tcPr>
          <w:p w14:paraId="053EC2F0" w14:textId="1D36606B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………………………..</w:t>
            </w:r>
          </w:p>
        </w:tc>
      </w:tr>
      <w:tr w:rsidR="005E3C47" w:rsidRPr="004855A4" w14:paraId="519E998F" w14:textId="53C911C8" w:rsidTr="00573B2B">
        <w:tc>
          <w:tcPr>
            <w:tcW w:w="606" w:type="dxa"/>
            <w:shd w:val="clear" w:color="auto" w:fill="auto"/>
          </w:tcPr>
          <w:p w14:paraId="6A4EC6E8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4</w:t>
            </w:r>
          </w:p>
        </w:tc>
        <w:tc>
          <w:tcPr>
            <w:tcW w:w="4639" w:type="dxa"/>
            <w:shd w:val="clear" w:color="auto" w:fill="auto"/>
          </w:tcPr>
          <w:p w14:paraId="6B319901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Dokładność pomiaru odległości w trybie </w:t>
            </w:r>
            <w:proofErr w:type="spellStart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>bezreflektorowym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8C7BCB0" w14:textId="3676F54F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minimalna: 2,1 mm</w:t>
            </w:r>
          </w:p>
        </w:tc>
        <w:tc>
          <w:tcPr>
            <w:tcW w:w="2410" w:type="dxa"/>
            <w:shd w:val="clear" w:color="auto" w:fill="auto"/>
          </w:tcPr>
          <w:p w14:paraId="63BC0005" w14:textId="3C7F5243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…………………………</w:t>
            </w:r>
          </w:p>
        </w:tc>
      </w:tr>
      <w:tr w:rsidR="005E3C47" w:rsidRPr="004855A4" w14:paraId="24D0B094" w14:textId="3E599BE7" w:rsidTr="00573B2B">
        <w:tc>
          <w:tcPr>
            <w:tcW w:w="606" w:type="dxa"/>
            <w:shd w:val="clear" w:color="auto" w:fill="auto"/>
          </w:tcPr>
          <w:p w14:paraId="4C75D2D3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5</w:t>
            </w:r>
          </w:p>
        </w:tc>
        <w:tc>
          <w:tcPr>
            <w:tcW w:w="4639" w:type="dxa"/>
            <w:shd w:val="clear" w:color="auto" w:fill="auto"/>
          </w:tcPr>
          <w:p w14:paraId="5F25B441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Zasięg pomiaru odległości w trybie </w:t>
            </w:r>
            <w:proofErr w:type="spellStart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>bezreflektorowym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4810604" w14:textId="77777777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minimalny: 800 m</w:t>
            </w:r>
          </w:p>
        </w:tc>
        <w:tc>
          <w:tcPr>
            <w:tcW w:w="2410" w:type="dxa"/>
            <w:shd w:val="clear" w:color="auto" w:fill="auto"/>
          </w:tcPr>
          <w:p w14:paraId="0EBECFD4" w14:textId="471EE924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………………………..</w:t>
            </w:r>
          </w:p>
        </w:tc>
      </w:tr>
      <w:tr w:rsidR="00EE76E1" w:rsidRPr="004855A4" w14:paraId="3E9BA926" w14:textId="4937A280" w:rsidTr="00573B2B">
        <w:tc>
          <w:tcPr>
            <w:tcW w:w="606" w:type="dxa"/>
            <w:shd w:val="clear" w:color="auto" w:fill="auto"/>
          </w:tcPr>
          <w:p w14:paraId="7512F188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6</w:t>
            </w:r>
          </w:p>
        </w:tc>
        <w:tc>
          <w:tcPr>
            <w:tcW w:w="4639" w:type="dxa"/>
            <w:shd w:val="clear" w:color="auto" w:fill="auto"/>
          </w:tcPr>
          <w:p w14:paraId="72C8F174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Luneta z okularem</w:t>
            </w:r>
          </w:p>
        </w:tc>
        <w:tc>
          <w:tcPr>
            <w:tcW w:w="2268" w:type="dxa"/>
            <w:shd w:val="clear" w:color="auto" w:fill="auto"/>
          </w:tcPr>
          <w:p w14:paraId="21E3E382" w14:textId="044718C2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2D34D3">
              <w:rPr>
                <w:rFonts w:ascii="Arial" w:eastAsia="SimSun" w:hAnsi="Arial" w:cs="Arial"/>
                <w:bCs/>
                <w:kern w:val="1"/>
                <w:lang w:eastAsia="ar-SA"/>
              </w:rPr>
              <w:t>wymagan</w:t>
            </w:r>
            <w:r w:rsidR="00DC2405">
              <w:rPr>
                <w:rFonts w:ascii="Arial" w:eastAsia="SimSun" w:hAnsi="Arial" w:cs="Arial"/>
                <w:bCs/>
                <w:kern w:val="1"/>
                <w:lang w:eastAsia="ar-SA"/>
              </w:rPr>
              <w:t>a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7661E1F6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EE76E1" w:rsidRPr="004855A4" w14:paraId="7E7B957E" w14:textId="242695ED" w:rsidTr="00573B2B">
        <w:tc>
          <w:tcPr>
            <w:tcW w:w="606" w:type="dxa"/>
            <w:shd w:val="clear" w:color="auto" w:fill="auto"/>
          </w:tcPr>
          <w:p w14:paraId="74B4F61C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7</w:t>
            </w:r>
          </w:p>
        </w:tc>
        <w:tc>
          <w:tcPr>
            <w:tcW w:w="4639" w:type="dxa"/>
            <w:shd w:val="clear" w:color="auto" w:fill="auto"/>
          </w:tcPr>
          <w:p w14:paraId="5D52922C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proofErr w:type="spellStart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>Bezzaciskowe</w:t>
            </w:r>
            <w:proofErr w:type="spellEnd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 śruby ruchu leniwego</w:t>
            </w:r>
          </w:p>
        </w:tc>
        <w:tc>
          <w:tcPr>
            <w:tcW w:w="2268" w:type="dxa"/>
            <w:shd w:val="clear" w:color="auto" w:fill="auto"/>
          </w:tcPr>
          <w:p w14:paraId="43BE8185" w14:textId="0AD4F499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2D34D3">
              <w:rPr>
                <w:rFonts w:ascii="Arial" w:eastAsia="SimSun" w:hAnsi="Arial" w:cs="Arial"/>
                <w:bCs/>
                <w:kern w:val="1"/>
                <w:lang w:eastAsia="ar-SA"/>
              </w:rPr>
              <w:t>wymagan</w:t>
            </w:r>
            <w:r w:rsidR="00DC2405">
              <w:rPr>
                <w:rFonts w:ascii="Arial" w:eastAsia="SimSun" w:hAnsi="Arial" w:cs="Arial"/>
                <w:bCs/>
                <w:kern w:val="1"/>
                <w:lang w:eastAsia="ar-SA"/>
              </w:rPr>
              <w:t>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77526CCD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20AFD220" w14:textId="3024EE28" w:rsidTr="00573B2B">
        <w:tc>
          <w:tcPr>
            <w:tcW w:w="606" w:type="dxa"/>
            <w:shd w:val="clear" w:color="auto" w:fill="auto"/>
          </w:tcPr>
          <w:p w14:paraId="6622FC3B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8</w:t>
            </w:r>
          </w:p>
        </w:tc>
        <w:tc>
          <w:tcPr>
            <w:tcW w:w="4639" w:type="dxa"/>
            <w:shd w:val="clear" w:color="auto" w:fill="auto"/>
          </w:tcPr>
          <w:p w14:paraId="67334E34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Zasięg automatycznego celowania na pojedynczy pryzmat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4C1AE0" w14:textId="77777777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minimalny: 800m</w:t>
            </w:r>
          </w:p>
        </w:tc>
        <w:tc>
          <w:tcPr>
            <w:tcW w:w="2410" w:type="dxa"/>
            <w:shd w:val="clear" w:color="auto" w:fill="auto"/>
          </w:tcPr>
          <w:p w14:paraId="13D14DC6" w14:textId="29317A82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…………………….</w:t>
            </w:r>
          </w:p>
        </w:tc>
      </w:tr>
      <w:tr w:rsidR="005E3C47" w:rsidRPr="004855A4" w14:paraId="274C86FE" w14:textId="5FA16537" w:rsidTr="00573B2B">
        <w:tc>
          <w:tcPr>
            <w:tcW w:w="606" w:type="dxa"/>
            <w:shd w:val="clear" w:color="auto" w:fill="auto"/>
          </w:tcPr>
          <w:p w14:paraId="141CEBCC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9</w:t>
            </w:r>
          </w:p>
        </w:tc>
        <w:tc>
          <w:tcPr>
            <w:tcW w:w="4639" w:type="dxa"/>
            <w:shd w:val="clear" w:color="auto" w:fill="auto"/>
          </w:tcPr>
          <w:p w14:paraId="348EA03E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Zasięg automatycznego śledzenia pojedynczego pryzmatu: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A627AA" w14:textId="77777777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minimalny 800 m</w:t>
            </w:r>
          </w:p>
        </w:tc>
        <w:tc>
          <w:tcPr>
            <w:tcW w:w="2410" w:type="dxa"/>
            <w:shd w:val="clear" w:color="auto" w:fill="auto"/>
          </w:tcPr>
          <w:p w14:paraId="4DB4E956" w14:textId="1F30127A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………………………..</w:t>
            </w:r>
          </w:p>
        </w:tc>
      </w:tr>
      <w:tr w:rsidR="005E3C47" w:rsidRPr="004855A4" w14:paraId="5AB571EF" w14:textId="306879D6" w:rsidTr="00573B2B">
        <w:tc>
          <w:tcPr>
            <w:tcW w:w="606" w:type="dxa"/>
            <w:shd w:val="clear" w:color="auto" w:fill="auto"/>
          </w:tcPr>
          <w:p w14:paraId="3DE376C5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10</w:t>
            </w:r>
          </w:p>
        </w:tc>
        <w:tc>
          <w:tcPr>
            <w:tcW w:w="4639" w:type="dxa"/>
            <w:shd w:val="clear" w:color="auto" w:fill="auto"/>
          </w:tcPr>
          <w:p w14:paraId="5A503BC1" w14:textId="77777777" w:rsidR="005E3C47" w:rsidRPr="004855A4" w:rsidRDefault="005E3C47" w:rsidP="004B1B4D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Zasięg funkcji automatycznego znajdowania pryzmatu (także będącego w ruchu)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11534C" w14:textId="77777777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 250 m</w:t>
            </w:r>
          </w:p>
        </w:tc>
        <w:tc>
          <w:tcPr>
            <w:tcW w:w="2410" w:type="dxa"/>
            <w:shd w:val="clear" w:color="auto" w:fill="auto"/>
          </w:tcPr>
          <w:p w14:paraId="3316C84E" w14:textId="54367123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……………………..</w:t>
            </w:r>
          </w:p>
        </w:tc>
      </w:tr>
      <w:tr w:rsidR="005E3C47" w:rsidRPr="004855A4" w14:paraId="62CFE3DF" w14:textId="0C0F2FB5" w:rsidTr="00573B2B">
        <w:tc>
          <w:tcPr>
            <w:tcW w:w="606" w:type="dxa"/>
            <w:shd w:val="clear" w:color="auto" w:fill="auto"/>
          </w:tcPr>
          <w:p w14:paraId="7DE0CA2B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11</w:t>
            </w:r>
          </w:p>
        </w:tc>
        <w:tc>
          <w:tcPr>
            <w:tcW w:w="4639" w:type="dxa"/>
            <w:shd w:val="clear" w:color="auto" w:fill="auto"/>
          </w:tcPr>
          <w:p w14:paraId="33B8C67D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Automatyczne wyszukiwanie i śledzenie lustra, bez konieczności wstępnego ustawiania tachimetru w kierunku pryzmatu (pryzmat pasywny bez dodatkowego zasilania oraz czujników)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A36E6B" w14:textId="728DA7CB" w:rsidR="005E3C47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lang w:eastAsia="ar-SA"/>
              </w:rPr>
              <w:t>wymagan</w:t>
            </w:r>
            <w:r w:rsidR="00DC2405">
              <w:rPr>
                <w:rFonts w:ascii="Arial" w:eastAsia="SimSun" w:hAnsi="Arial" w:cs="Arial"/>
                <w:bCs/>
                <w:kern w:val="1"/>
                <w:lang w:eastAsia="ar-SA"/>
              </w:rPr>
              <w:t>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3DA5DE4A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4992CF44" w14:textId="1F4D84D1" w:rsidTr="00573B2B">
        <w:tc>
          <w:tcPr>
            <w:tcW w:w="606" w:type="dxa"/>
            <w:shd w:val="clear" w:color="auto" w:fill="auto"/>
          </w:tcPr>
          <w:p w14:paraId="5C65DC85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12</w:t>
            </w:r>
          </w:p>
        </w:tc>
        <w:tc>
          <w:tcPr>
            <w:tcW w:w="4639" w:type="dxa"/>
            <w:shd w:val="clear" w:color="auto" w:fill="auto"/>
          </w:tcPr>
          <w:p w14:paraId="4AC9B37B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Czas pracy na jednej standardowej baterii (przy typowym obciążeniu czynnościami pomiarowymi):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F7555E" w14:textId="77777777" w:rsidR="005E3C47" w:rsidRPr="004855A4" w:rsidRDefault="005E3C47" w:rsidP="007748EB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minimalnie 4 godziny pracy</w:t>
            </w:r>
          </w:p>
        </w:tc>
        <w:tc>
          <w:tcPr>
            <w:tcW w:w="2410" w:type="dxa"/>
            <w:shd w:val="clear" w:color="auto" w:fill="auto"/>
          </w:tcPr>
          <w:p w14:paraId="7BED07C9" w14:textId="38818779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……………………….</w:t>
            </w:r>
          </w:p>
        </w:tc>
      </w:tr>
      <w:tr w:rsidR="00EE76E1" w:rsidRPr="004855A4" w14:paraId="00F35ED7" w14:textId="4F509D42" w:rsidTr="00573B2B">
        <w:tc>
          <w:tcPr>
            <w:tcW w:w="606" w:type="dxa"/>
            <w:shd w:val="clear" w:color="auto" w:fill="auto"/>
          </w:tcPr>
          <w:p w14:paraId="20262E8F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13</w:t>
            </w:r>
          </w:p>
        </w:tc>
        <w:tc>
          <w:tcPr>
            <w:tcW w:w="4639" w:type="dxa"/>
            <w:shd w:val="clear" w:color="auto" w:fill="auto"/>
          </w:tcPr>
          <w:p w14:paraId="73D4E908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Wbudowany kolorowy ekran, dotykowy z fizyczną klawiaturą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FCC3E1" w14:textId="43F90701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2724DA">
              <w:rPr>
                <w:rFonts w:ascii="Arial" w:eastAsia="SimSun" w:hAnsi="Arial" w:cs="Arial"/>
                <w:bCs/>
                <w:kern w:val="1"/>
                <w:lang w:eastAsia="ar-SA"/>
              </w:rPr>
              <w:t>wymagany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62ADD4E6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EE76E1" w:rsidRPr="004855A4" w14:paraId="36AC19B5" w14:textId="41CD7949" w:rsidTr="00573B2B">
        <w:tc>
          <w:tcPr>
            <w:tcW w:w="606" w:type="dxa"/>
            <w:shd w:val="clear" w:color="auto" w:fill="auto"/>
          </w:tcPr>
          <w:p w14:paraId="138A1841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>14</w:t>
            </w:r>
          </w:p>
        </w:tc>
        <w:tc>
          <w:tcPr>
            <w:tcW w:w="4639" w:type="dxa"/>
            <w:shd w:val="clear" w:color="auto" w:fill="auto"/>
          </w:tcPr>
          <w:p w14:paraId="33D1274B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Funkcje wewnętrznego oprogramowania tachimetru pozwalające na sterowanie pracą maszyny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DD37A1" w14:textId="2CE32589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2724DA">
              <w:rPr>
                <w:rFonts w:ascii="Arial" w:eastAsia="SimSun" w:hAnsi="Arial" w:cs="Arial"/>
                <w:bCs/>
                <w:kern w:val="1"/>
                <w:lang w:eastAsia="ar-SA"/>
              </w:rPr>
              <w:t>wymagan</w:t>
            </w:r>
            <w:r w:rsidR="00DC2405">
              <w:rPr>
                <w:rFonts w:ascii="Arial" w:eastAsia="SimSun" w:hAnsi="Arial" w:cs="Arial"/>
                <w:bCs/>
                <w:kern w:val="1"/>
                <w:lang w:eastAsia="ar-SA"/>
              </w:rPr>
              <w:t>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02B2B76C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7DE74E39" w14:textId="1D334BCE" w:rsidTr="00573B2B">
        <w:tc>
          <w:tcPr>
            <w:tcW w:w="606" w:type="dxa"/>
            <w:shd w:val="clear" w:color="auto" w:fill="auto"/>
          </w:tcPr>
          <w:p w14:paraId="0362FA84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15</w:t>
            </w:r>
          </w:p>
        </w:tc>
        <w:tc>
          <w:tcPr>
            <w:tcW w:w="4639" w:type="dxa"/>
            <w:shd w:val="clear" w:color="auto" w:fill="auto"/>
          </w:tcPr>
          <w:p w14:paraId="0731518E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Sterowanie tachimetrem za pomocą komend przesyłanych z urządzenia zewnętrznego (kontroler) przy użyciu własnego oprogramowania, (sposób komunikacji: WLAN/Bluetooth/RS232)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125F86" w14:textId="499B1227" w:rsidR="005E3C47" w:rsidRPr="004855A4" w:rsidRDefault="006C0483" w:rsidP="006C0483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2724DA">
              <w:rPr>
                <w:rFonts w:ascii="Arial" w:eastAsia="SimSun" w:hAnsi="Arial" w:cs="Arial"/>
                <w:bCs/>
                <w:kern w:val="1"/>
                <w:lang w:eastAsia="ar-SA"/>
              </w:rPr>
              <w:t>wymagan</w:t>
            </w:r>
            <w:r>
              <w:rPr>
                <w:rFonts w:ascii="Arial" w:eastAsia="SimSun" w:hAnsi="Arial" w:cs="Arial"/>
                <w:bCs/>
                <w:kern w:val="1"/>
                <w:lang w:eastAsia="ar-SA"/>
              </w:rPr>
              <w:t>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53EFDFB3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306EAA86" w14:textId="3465B9E8" w:rsidTr="00573B2B">
        <w:tc>
          <w:tcPr>
            <w:tcW w:w="606" w:type="dxa"/>
            <w:shd w:val="clear" w:color="auto" w:fill="auto"/>
          </w:tcPr>
          <w:p w14:paraId="2DB0E9E7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16</w:t>
            </w:r>
          </w:p>
        </w:tc>
        <w:tc>
          <w:tcPr>
            <w:tcW w:w="4639" w:type="dxa"/>
            <w:shd w:val="clear" w:color="auto" w:fill="auto"/>
          </w:tcPr>
          <w:p w14:paraId="770A0CDF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Rejestracja danych: pamięć wewnętrzna</w:t>
            </w:r>
          </w:p>
        </w:tc>
        <w:tc>
          <w:tcPr>
            <w:tcW w:w="2268" w:type="dxa"/>
            <w:shd w:val="clear" w:color="auto" w:fill="auto"/>
          </w:tcPr>
          <w:p w14:paraId="579CAB90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minimalna ilość: 1,5 GB</w:t>
            </w:r>
          </w:p>
        </w:tc>
        <w:tc>
          <w:tcPr>
            <w:tcW w:w="2410" w:type="dxa"/>
            <w:shd w:val="clear" w:color="auto" w:fill="auto"/>
          </w:tcPr>
          <w:p w14:paraId="3D99D7FE" w14:textId="41F0D91F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…………………………</w:t>
            </w:r>
          </w:p>
        </w:tc>
      </w:tr>
      <w:tr w:rsidR="005E3C47" w:rsidRPr="004855A4" w14:paraId="2C0A052F" w14:textId="51FFF587" w:rsidTr="00573B2B">
        <w:tc>
          <w:tcPr>
            <w:tcW w:w="606" w:type="dxa"/>
            <w:shd w:val="clear" w:color="auto" w:fill="auto"/>
          </w:tcPr>
          <w:p w14:paraId="2090B025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17</w:t>
            </w:r>
          </w:p>
        </w:tc>
        <w:tc>
          <w:tcPr>
            <w:tcW w:w="4639" w:type="dxa"/>
            <w:shd w:val="clear" w:color="auto" w:fill="auto"/>
          </w:tcPr>
          <w:p w14:paraId="69C250A2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Transfer danych za pośrednictwem karty SD lub pamięci USB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9C44D8" w14:textId="2D4E78A4" w:rsidR="005E3C47" w:rsidRPr="004855A4" w:rsidRDefault="004B1B4D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637B161B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2D81336F" w14:textId="040BF064" w:rsidTr="00573B2B">
        <w:tc>
          <w:tcPr>
            <w:tcW w:w="606" w:type="dxa"/>
            <w:shd w:val="clear" w:color="auto" w:fill="auto"/>
          </w:tcPr>
          <w:p w14:paraId="1775B970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18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1A57BD9B" w14:textId="24D544BD" w:rsidR="005E3C47" w:rsidRPr="004855A4" w:rsidRDefault="0060004C" w:rsidP="0060004C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P</w:t>
            </w:r>
            <w:r w:rsidR="005E3C47" w:rsidRPr="004855A4">
              <w:rPr>
                <w:rFonts w:ascii="Arial" w:eastAsia="SimSun" w:hAnsi="Arial" w:cs="Arial"/>
                <w:kern w:val="1"/>
                <w:lang w:eastAsia="ar-SA"/>
              </w:rPr>
              <w:t>orty komunikacyjne</w:t>
            </w:r>
          </w:p>
        </w:tc>
        <w:tc>
          <w:tcPr>
            <w:tcW w:w="2268" w:type="dxa"/>
            <w:shd w:val="clear" w:color="auto" w:fill="auto"/>
          </w:tcPr>
          <w:p w14:paraId="33119476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RS232</w:t>
            </w:r>
          </w:p>
          <w:p w14:paraId="447952B3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USB</w:t>
            </w:r>
          </w:p>
          <w:p w14:paraId="7D668314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Bluetooth</w:t>
            </w:r>
          </w:p>
          <w:p w14:paraId="60BF7F3D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WLAN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5911D2FD" w14:textId="77777777" w:rsidR="005E3C47" w:rsidRPr="004855A4" w:rsidRDefault="005E3C47" w:rsidP="0090677E">
            <w:pPr>
              <w:suppressAutoHyphens/>
              <w:spacing w:after="0" w:line="240" w:lineRule="auto"/>
              <w:ind w:left="227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04A617CA" w14:textId="1BD829A0" w:rsidTr="00573B2B">
        <w:tc>
          <w:tcPr>
            <w:tcW w:w="606" w:type="dxa"/>
            <w:shd w:val="clear" w:color="auto" w:fill="auto"/>
          </w:tcPr>
          <w:p w14:paraId="509EEEDB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19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7C3E36F9" w14:textId="24BAD184" w:rsidR="005E3C47" w:rsidRPr="004855A4" w:rsidRDefault="005E3C47" w:rsidP="0060004C">
            <w:pPr>
              <w:suppressAutoHyphens/>
              <w:spacing w:after="0" w:line="240" w:lineRule="auto"/>
              <w:rPr>
                <w:rFonts w:ascii="Arial" w:eastAsia="SimSun" w:hAnsi="Arial" w:cs="Arial"/>
                <w:color w:val="ED7D31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Dodatkowe elementy</w:t>
            </w:r>
          </w:p>
        </w:tc>
        <w:tc>
          <w:tcPr>
            <w:tcW w:w="2268" w:type="dxa"/>
            <w:shd w:val="clear" w:color="auto" w:fill="auto"/>
          </w:tcPr>
          <w:p w14:paraId="79CFF27A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bateria/e o pojemności minimalnie 5000mAh</w:t>
            </w:r>
          </w:p>
          <w:p w14:paraId="3996349F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ładowarka</w:t>
            </w:r>
          </w:p>
          <w:p w14:paraId="526D8CCE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spodarka </w:t>
            </w:r>
          </w:p>
          <w:p w14:paraId="4FBF9AE5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walizka transportowa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4EC1A050" w14:textId="77777777" w:rsidR="005E3C47" w:rsidRPr="004855A4" w:rsidRDefault="005E3C47" w:rsidP="0090677E">
            <w:pPr>
              <w:suppressAutoHyphens/>
              <w:spacing w:after="0" w:line="240" w:lineRule="auto"/>
              <w:ind w:left="227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56A83645" w14:textId="752FF7F3" w:rsidTr="00573B2B">
        <w:tc>
          <w:tcPr>
            <w:tcW w:w="606" w:type="dxa"/>
            <w:shd w:val="clear" w:color="auto" w:fill="auto"/>
          </w:tcPr>
          <w:p w14:paraId="72EB56A1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20</w:t>
            </w:r>
          </w:p>
        </w:tc>
        <w:tc>
          <w:tcPr>
            <w:tcW w:w="4639" w:type="dxa"/>
            <w:shd w:val="clear" w:color="auto" w:fill="auto"/>
          </w:tcPr>
          <w:p w14:paraId="49674BCF" w14:textId="77777777" w:rsidR="005E3C47" w:rsidRPr="004855A4" w:rsidRDefault="005E3C47" w:rsidP="00B36E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855A4">
              <w:rPr>
                <w:rFonts w:ascii="Arial" w:eastAsia="Times New Roman" w:hAnsi="Arial" w:cs="Arial"/>
                <w:bCs/>
                <w:lang w:eastAsia="pl-PL"/>
              </w:rPr>
              <w:t>Możliwość</w:t>
            </w:r>
            <w:r w:rsidRPr="004855A4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4855A4">
              <w:rPr>
                <w:rFonts w:ascii="Arial" w:eastAsia="Times New Roman" w:hAnsi="Arial" w:cs="Arial"/>
                <w:lang w:eastAsia="pl-PL"/>
              </w:rPr>
              <w:t>obsługi tachimetru bez użycia urządzenia zewnętrznego (kontrolera)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D41EA4" w14:textId="548BF7ED" w:rsidR="005E3C47" w:rsidRPr="004855A4" w:rsidRDefault="004B1B4D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4C480BC7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31C93384" w14:textId="02F8BDB8" w:rsidTr="00573B2B">
        <w:tc>
          <w:tcPr>
            <w:tcW w:w="606" w:type="dxa"/>
            <w:shd w:val="clear" w:color="auto" w:fill="auto"/>
          </w:tcPr>
          <w:p w14:paraId="0E36D3DB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21</w:t>
            </w:r>
          </w:p>
        </w:tc>
        <w:tc>
          <w:tcPr>
            <w:tcW w:w="4639" w:type="dxa"/>
            <w:shd w:val="clear" w:color="auto" w:fill="auto"/>
          </w:tcPr>
          <w:p w14:paraId="686A236A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Instrukcja obsługi w języku polskim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DD95D0" w14:textId="18B3303E" w:rsidR="005E3C47" w:rsidRPr="004855A4" w:rsidRDefault="004B1B4D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1B92E8F4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312B4719" w14:textId="6DFF9974" w:rsidTr="00573B2B">
        <w:tc>
          <w:tcPr>
            <w:tcW w:w="606" w:type="dxa"/>
            <w:shd w:val="clear" w:color="auto" w:fill="auto"/>
          </w:tcPr>
          <w:p w14:paraId="0ECA1876" w14:textId="77777777" w:rsidR="005E3C47" w:rsidRPr="004855A4" w:rsidRDefault="005E3C47" w:rsidP="001D3F38">
            <w:pPr>
              <w:suppressAutoHyphens/>
              <w:spacing w:before="80" w:after="80" w:line="240" w:lineRule="auto"/>
              <w:jc w:val="both"/>
              <w:rPr>
                <w:rFonts w:ascii="Arial" w:eastAsia="SimSun" w:hAnsi="Arial" w:cs="Arial"/>
                <w:b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/>
                <w:kern w:val="1"/>
                <w:lang w:eastAsia="ar-SA"/>
              </w:rPr>
              <w:t>C</w:t>
            </w:r>
          </w:p>
        </w:tc>
        <w:tc>
          <w:tcPr>
            <w:tcW w:w="6907" w:type="dxa"/>
            <w:gridSpan w:val="2"/>
            <w:shd w:val="clear" w:color="auto" w:fill="auto"/>
          </w:tcPr>
          <w:p w14:paraId="7A19219C" w14:textId="77777777" w:rsidR="005E3C47" w:rsidRPr="001D3F38" w:rsidRDefault="005E3C47" w:rsidP="001D3F38">
            <w:pPr>
              <w:suppressAutoHyphens/>
              <w:spacing w:before="80" w:after="80" w:line="240" w:lineRule="auto"/>
              <w:rPr>
                <w:rFonts w:ascii="Verdana" w:eastAsia="SimSun" w:hAnsi="Verdana" w:cs="Arial"/>
                <w:b/>
                <w:kern w:val="1"/>
                <w:lang w:eastAsia="ar-SA"/>
              </w:rPr>
            </w:pPr>
            <w:r w:rsidRPr="001D3F38">
              <w:rPr>
                <w:rFonts w:ascii="Verdana" w:eastAsia="SimSun" w:hAnsi="Verdana" w:cs="Arial"/>
                <w:b/>
                <w:kern w:val="1"/>
                <w:lang w:eastAsia="ar-SA"/>
              </w:rPr>
              <w:t xml:space="preserve">Wyposażenie dodatkowe systemu 3D </w:t>
            </w:r>
          </w:p>
        </w:tc>
        <w:tc>
          <w:tcPr>
            <w:tcW w:w="2410" w:type="dxa"/>
            <w:shd w:val="clear" w:color="auto" w:fill="auto"/>
          </w:tcPr>
          <w:p w14:paraId="01AEEC8F" w14:textId="77777777" w:rsidR="005E3C47" w:rsidRPr="004855A4" w:rsidRDefault="005E3C47" w:rsidP="00194C85">
            <w:pPr>
              <w:suppressAutoHyphens/>
              <w:rPr>
                <w:rFonts w:ascii="Arial" w:eastAsia="SimSun" w:hAnsi="Arial" w:cs="Arial"/>
                <w:b/>
                <w:kern w:val="1"/>
                <w:lang w:eastAsia="ar-SA"/>
              </w:rPr>
            </w:pPr>
          </w:p>
        </w:tc>
      </w:tr>
      <w:tr w:rsidR="004B1B4D" w:rsidRPr="004855A4" w14:paraId="07CDA2AE" w14:textId="2EB5CF57" w:rsidTr="00573B2B">
        <w:tc>
          <w:tcPr>
            <w:tcW w:w="606" w:type="dxa"/>
            <w:shd w:val="clear" w:color="auto" w:fill="auto"/>
          </w:tcPr>
          <w:p w14:paraId="6453536F" w14:textId="77777777" w:rsidR="004B1B4D" w:rsidRPr="004855A4" w:rsidRDefault="004B1B4D" w:rsidP="004B1B4D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</w:t>
            </w:r>
          </w:p>
        </w:tc>
        <w:tc>
          <w:tcPr>
            <w:tcW w:w="4639" w:type="dxa"/>
            <w:shd w:val="clear" w:color="auto" w:fill="auto"/>
          </w:tcPr>
          <w:p w14:paraId="6BB4C2DB" w14:textId="77777777" w:rsidR="004B1B4D" w:rsidRPr="004855A4" w:rsidRDefault="004B1B4D" w:rsidP="004B1B4D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Statyw do mocowania tachimetru zapewniający stabilną pracę. Sztywne nogi z zaciskami i śrubami blokującymi rozstaw tego samego producenta co tachimetr.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A43D3A" w14:textId="4F804280" w:rsidR="004B1B4D" w:rsidRPr="004855A4" w:rsidRDefault="004B1B4D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783D60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0FE00897" w14:textId="77777777" w:rsidR="004B1B4D" w:rsidRPr="004855A4" w:rsidRDefault="004B1B4D" w:rsidP="004B1B4D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4B1B4D" w:rsidRPr="004855A4" w14:paraId="531303F6" w14:textId="20B63404" w:rsidTr="00573B2B">
        <w:tc>
          <w:tcPr>
            <w:tcW w:w="606" w:type="dxa"/>
            <w:shd w:val="clear" w:color="auto" w:fill="auto"/>
          </w:tcPr>
          <w:p w14:paraId="76E6A10F" w14:textId="77777777" w:rsidR="004B1B4D" w:rsidRPr="004855A4" w:rsidRDefault="004B1B4D" w:rsidP="004B1B4D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2</w:t>
            </w:r>
          </w:p>
        </w:tc>
        <w:tc>
          <w:tcPr>
            <w:tcW w:w="4639" w:type="dxa"/>
            <w:shd w:val="clear" w:color="auto" w:fill="auto"/>
          </w:tcPr>
          <w:p w14:paraId="08BDB0F7" w14:textId="77777777" w:rsidR="004B1B4D" w:rsidRPr="004855A4" w:rsidRDefault="004B1B4D" w:rsidP="004B1B4D">
            <w:pPr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Odbiornik GNSS spełniający następujące parametry:</w:t>
            </w:r>
          </w:p>
          <w:p w14:paraId="703AB896" w14:textId="179D83C5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instrument wieloczęstotliwościowy: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br/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- GPS (L1, L2, L2C, L5), 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br/>
              <w:t xml:space="preserve">- </w:t>
            </w:r>
            <w:proofErr w:type="spellStart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>Glonass</w:t>
            </w:r>
            <w:proofErr w:type="spellEnd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 (L1, L2, L3), 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br/>
              <w:t xml:space="preserve">- </w:t>
            </w:r>
            <w:proofErr w:type="spellStart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>BeiDou</w:t>
            </w:r>
            <w:proofErr w:type="spellEnd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 (B1, B2, B3), 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br/>
              <w:t>- Galileo (</w:t>
            </w:r>
            <w:r w:rsidRPr="00296E2A">
              <w:rPr>
                <w:rFonts w:ascii="Arial" w:eastAsia="SimSun" w:hAnsi="Arial" w:cs="Arial"/>
                <w:kern w:val="1"/>
                <w:sz w:val="21"/>
                <w:szCs w:val="21"/>
                <w:lang w:eastAsia="ar-SA"/>
              </w:rPr>
              <w:t>E1, E5a, E5b, Alt-BOC, E6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) 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br/>
              <w:t xml:space="preserve">- 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minimum 450 kanałów. </w:t>
            </w:r>
          </w:p>
          <w:p w14:paraId="17C84FED" w14:textId="77777777" w:rsidR="004B1B4D" w:rsidRPr="004B1B4D" w:rsidRDefault="004B1B4D" w:rsidP="007748EB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Dokładność: 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br/>
              <w:t xml:space="preserve">- w trybie RTK: 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br/>
            </w:r>
            <w:r w:rsidRPr="007748EB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   </w:t>
            </w:r>
            <w:proofErr w:type="spellStart"/>
            <w:r w:rsidRPr="007748EB">
              <w:rPr>
                <w:rFonts w:ascii="Arial" w:eastAsia="SimSun" w:hAnsi="Arial" w:cs="Arial"/>
                <w:kern w:val="1"/>
                <w:lang w:eastAsia="ar-SA"/>
              </w:rPr>
              <w:t>Hz</w:t>
            </w:r>
            <w:proofErr w:type="spellEnd"/>
            <w:r w:rsidRPr="007748EB">
              <w:rPr>
                <w:rFonts w:ascii="Arial" w:eastAsia="SimSun" w:hAnsi="Arial" w:cs="Arial"/>
                <w:kern w:val="1"/>
                <w:lang w:eastAsia="ar-SA"/>
              </w:rPr>
              <w:t xml:space="preserve"> 8 mm + 0,5 </w:t>
            </w:r>
            <w:proofErr w:type="spellStart"/>
            <w:r w:rsidRPr="007748EB">
              <w:rPr>
                <w:rFonts w:ascii="Arial" w:eastAsia="SimSun" w:hAnsi="Arial" w:cs="Arial"/>
                <w:kern w:val="1"/>
                <w:lang w:eastAsia="ar-SA"/>
              </w:rPr>
              <w:t>ppm</w:t>
            </w:r>
            <w:proofErr w:type="spellEnd"/>
            <w:r w:rsidRPr="007748EB">
              <w:rPr>
                <w:rFonts w:ascii="Arial" w:eastAsia="SimSun" w:hAnsi="Arial" w:cs="Arial"/>
                <w:kern w:val="1"/>
                <w:lang w:eastAsia="ar-SA"/>
              </w:rPr>
              <w:t xml:space="preserve"> / V 15 mm + 0,5 </w:t>
            </w:r>
            <w:proofErr w:type="spellStart"/>
            <w:r w:rsidRPr="007748EB">
              <w:rPr>
                <w:rFonts w:ascii="Arial" w:eastAsia="SimSun" w:hAnsi="Arial" w:cs="Arial"/>
                <w:kern w:val="1"/>
                <w:lang w:eastAsia="ar-SA"/>
              </w:rPr>
              <w:t>ppm</w:t>
            </w:r>
            <w:proofErr w:type="spellEnd"/>
            <w:r w:rsidRPr="007748EB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; </w:t>
            </w:r>
            <w:r w:rsidRPr="007748EB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br/>
            </w:r>
            <w:r w:rsidRPr="007748EB">
              <w:rPr>
                <w:rFonts w:ascii="Arial" w:eastAsia="SimSun" w:hAnsi="Arial" w:cs="Arial"/>
                <w:kern w:val="1"/>
                <w:lang w:eastAsia="ar-SA"/>
              </w:rPr>
              <w:t>- w trybie statycznym:</w:t>
            </w:r>
            <w:r w:rsidRPr="007748EB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 </w:t>
            </w:r>
            <w:r w:rsidRPr="007748EB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br/>
              <w:t xml:space="preserve">   </w:t>
            </w:r>
            <w:proofErr w:type="spellStart"/>
            <w:r w:rsidRPr="007748EB">
              <w:rPr>
                <w:rFonts w:ascii="Arial" w:eastAsia="SimSun" w:hAnsi="Arial" w:cs="Arial"/>
                <w:kern w:val="1"/>
                <w:lang w:eastAsia="ar-SA"/>
              </w:rPr>
              <w:t>Hz</w:t>
            </w:r>
            <w:proofErr w:type="spellEnd"/>
            <w:r w:rsidRPr="007748EB">
              <w:rPr>
                <w:rFonts w:ascii="Arial" w:eastAsia="SimSun" w:hAnsi="Arial" w:cs="Arial"/>
                <w:kern w:val="1"/>
                <w:lang w:eastAsia="ar-SA"/>
              </w:rPr>
              <w:t xml:space="preserve"> 3 mm + 0,5 </w:t>
            </w:r>
            <w:proofErr w:type="spellStart"/>
            <w:r w:rsidRPr="007748EB">
              <w:rPr>
                <w:rFonts w:ascii="Arial" w:eastAsia="SimSun" w:hAnsi="Arial" w:cs="Arial"/>
                <w:kern w:val="1"/>
                <w:lang w:eastAsia="ar-SA"/>
              </w:rPr>
              <w:t>ppm</w:t>
            </w:r>
            <w:proofErr w:type="spellEnd"/>
            <w:r w:rsidRPr="007748EB">
              <w:rPr>
                <w:rFonts w:ascii="Arial" w:eastAsia="SimSun" w:hAnsi="Arial" w:cs="Arial"/>
                <w:kern w:val="1"/>
                <w:lang w:eastAsia="ar-SA"/>
              </w:rPr>
              <w:t xml:space="preserve"> / V 5 mm + 0,5 </w:t>
            </w:r>
            <w:proofErr w:type="spellStart"/>
            <w:r w:rsidRPr="007748EB">
              <w:rPr>
                <w:rFonts w:ascii="Arial" w:eastAsia="SimSun" w:hAnsi="Arial" w:cs="Arial"/>
                <w:kern w:val="1"/>
                <w:lang w:eastAsia="ar-SA"/>
              </w:rPr>
              <w:t>ppm</w:t>
            </w:r>
            <w:proofErr w:type="spellEnd"/>
            <w:r w:rsidRPr="007748EB">
              <w:rPr>
                <w:rFonts w:ascii="Arial" w:eastAsia="SimSun" w:hAnsi="Arial" w:cs="Arial"/>
                <w:kern w:val="1"/>
                <w:lang w:eastAsia="ar-SA"/>
              </w:rPr>
              <w:t>;</w:t>
            </w:r>
            <w:r w:rsidRPr="004B1B4D"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</w:p>
          <w:p w14:paraId="7AAEED44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System kompensacji wychylenia tyczki bez konieczności kalibracji</w:t>
            </w:r>
          </w:p>
          <w:p w14:paraId="23D1566C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Temperatura pracy: -20 do 40°C. </w:t>
            </w:r>
          </w:p>
          <w:p w14:paraId="30ED2582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Odświeżanie pozycji uzyskiwane podczas pracy RTK/RTN w oprogramowaniu polowym: minimalnie 10 </w:t>
            </w:r>
            <w:proofErr w:type="spellStart"/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Hz</w:t>
            </w:r>
            <w:proofErr w:type="spellEnd"/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.</w:t>
            </w:r>
          </w:p>
          <w:p w14:paraId="14C4AF84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Stopień ochrony urządzenia przed wpływem czynników zewnętrznych: minimalny IP66. </w:t>
            </w:r>
          </w:p>
          <w:p w14:paraId="588E12C6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Komunikacja: Bluetooth i port szeregowy. </w:t>
            </w:r>
          </w:p>
          <w:p w14:paraId="5D731C21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lastRenderedPageBreak/>
              <w:t>Zestaw do zamontowania na jednej tyczce.</w:t>
            </w:r>
          </w:p>
          <w:p w14:paraId="240B14E7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Baterie wymienne pojemności minimalnej 3000mAh</w:t>
            </w:r>
          </w:p>
          <w:p w14:paraId="582D9F82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Skrzynka transportowa umożliwiająca umieszczenie wszystkich niezbędnych akcesoriów typu: </w:t>
            </w:r>
          </w:p>
          <w:p w14:paraId="694D23E7" w14:textId="77777777" w:rsidR="004B1B4D" w:rsidRPr="004855A4" w:rsidRDefault="004B1B4D" w:rsidP="004B1B4D">
            <w:pPr>
              <w:suppressAutoHyphens/>
              <w:spacing w:after="0" w:line="240" w:lineRule="auto"/>
              <w:ind w:left="347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- odbiornik z anteną, </w:t>
            </w:r>
          </w:p>
          <w:p w14:paraId="4F67416A" w14:textId="77777777" w:rsidR="004B1B4D" w:rsidRPr="004855A4" w:rsidRDefault="004B1B4D" w:rsidP="004B1B4D">
            <w:pPr>
              <w:suppressAutoHyphens/>
              <w:spacing w:after="0" w:line="240" w:lineRule="auto"/>
              <w:ind w:left="347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- baterie, </w:t>
            </w:r>
          </w:p>
          <w:p w14:paraId="474559F2" w14:textId="77777777" w:rsidR="004B1B4D" w:rsidRPr="004855A4" w:rsidRDefault="004B1B4D" w:rsidP="004B1B4D">
            <w:pPr>
              <w:suppressAutoHyphens/>
              <w:spacing w:after="0" w:line="240" w:lineRule="auto"/>
              <w:ind w:left="347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- uchwyt do kontrolera, </w:t>
            </w:r>
          </w:p>
          <w:p w14:paraId="4A987BF8" w14:textId="77777777" w:rsidR="004B1B4D" w:rsidRPr="004855A4" w:rsidRDefault="004B1B4D" w:rsidP="004B1B4D">
            <w:pPr>
              <w:suppressAutoHyphens/>
              <w:spacing w:after="0" w:line="240" w:lineRule="auto"/>
              <w:ind w:left="347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- kontroler.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D8B7E1" w14:textId="0684057D" w:rsidR="004B1B4D" w:rsidRPr="004855A4" w:rsidRDefault="004B1B4D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783D60">
              <w:rPr>
                <w:rFonts w:ascii="Arial" w:eastAsia="SimSun" w:hAnsi="Arial" w:cs="Arial"/>
                <w:bCs/>
                <w:kern w:val="1"/>
                <w:lang w:eastAsia="ar-SA"/>
              </w:rPr>
              <w:lastRenderedPageBreak/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08F648E9" w14:textId="77777777" w:rsidR="004B1B4D" w:rsidRPr="004855A4" w:rsidRDefault="004B1B4D" w:rsidP="004B1B4D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F424F" w:rsidRPr="004855A4" w14:paraId="163C75DC" w14:textId="6B57C2BF" w:rsidTr="00573B2B">
        <w:tc>
          <w:tcPr>
            <w:tcW w:w="606" w:type="dxa"/>
            <w:shd w:val="clear" w:color="auto" w:fill="auto"/>
          </w:tcPr>
          <w:p w14:paraId="1B8BCA50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3</w:t>
            </w:r>
          </w:p>
        </w:tc>
        <w:tc>
          <w:tcPr>
            <w:tcW w:w="4639" w:type="dxa"/>
            <w:shd w:val="clear" w:color="auto" w:fill="auto"/>
          </w:tcPr>
          <w:p w14:paraId="5CDD1FA6" w14:textId="77777777" w:rsidR="008F424F" w:rsidRPr="004855A4" w:rsidRDefault="008F424F" w:rsidP="008F424F">
            <w:pPr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Kontroler pomiarowy do odbiornika GNSS i tachimetru spełniający następujące parametry: </w:t>
            </w:r>
          </w:p>
          <w:p w14:paraId="2A14132D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Pamięć (RAM) minimalnie 4 GB </w:t>
            </w:r>
          </w:p>
          <w:p w14:paraId="5F306017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Pamięć wewnętrzna minimalnie 128 GB </w:t>
            </w:r>
          </w:p>
          <w:p w14:paraId="5DE33BC7" w14:textId="28409155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Minimalny rozmiar ekranu </w:t>
            </w:r>
            <w:r w:rsidRPr="002F68A2">
              <w:rPr>
                <w:rFonts w:ascii="Arial" w:eastAsia="SimSun" w:hAnsi="Arial" w:cs="Arial"/>
                <w:kern w:val="1"/>
                <w:sz w:val="21"/>
                <w:szCs w:val="21"/>
                <w:lang w:eastAsia="ar-SA"/>
              </w:rPr>
              <w:t>(przekątna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)</w:t>
            </w:r>
            <w:r>
              <w:rPr>
                <w:rFonts w:ascii="Arial" w:eastAsia="SimSun" w:hAnsi="Arial" w:cs="Arial"/>
                <w:kern w:val="1"/>
                <w:lang w:eastAsia="ar-SA"/>
              </w:rPr>
              <w:t xml:space="preserve"> 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7“</w:t>
            </w:r>
          </w:p>
          <w:p w14:paraId="717930EF" w14:textId="3965BA93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right="-108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Rozdzielczość ekranu minim</w:t>
            </w:r>
            <w:r>
              <w:rPr>
                <w:rFonts w:ascii="Arial" w:eastAsia="SimSun" w:hAnsi="Arial" w:cs="Arial"/>
                <w:kern w:val="1"/>
                <w:lang w:eastAsia="ar-SA"/>
              </w:rPr>
              <w:t>um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 1280x800</w:t>
            </w:r>
          </w:p>
          <w:p w14:paraId="51573364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Temperatura pracy -20°C do +40°C, </w:t>
            </w:r>
          </w:p>
          <w:p w14:paraId="195B52D4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Wyposażony w oprogramowanie obsługujące pracę terenową,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 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 przeznaczony do użytku wewnętrznego i zewnętrznego. </w:t>
            </w:r>
          </w:p>
          <w:p w14:paraId="5F855E23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Komunikacja, porty: USB , Wi-Fi 802.11 a/b/g/n/</w:t>
            </w:r>
            <w:proofErr w:type="spellStart"/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ac</w:t>
            </w:r>
            <w:proofErr w:type="spellEnd"/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, Bluetooth 4.0 lub nowszy, zintegrowany modem minimalnie 4G LTE,</w:t>
            </w:r>
          </w:p>
          <w:p w14:paraId="1A795DBA" w14:textId="2A2C9104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Norma </w:t>
            </w:r>
            <w:proofErr w:type="spellStart"/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pyło</w:t>
            </w:r>
            <w:proofErr w:type="spellEnd"/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- i wodoszczelności: minimalnie IP65, </w:t>
            </w:r>
          </w:p>
          <w:p w14:paraId="3D0D6975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right="-108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Dedykowane oprogramowanie tego samego producenta co tachimetr i odbiornik GNSS, umożliwiające pracę z tachimetrem w trybie pomiaru jednoosobowego oraz odbiornikiem </w:t>
            </w:r>
            <w:r w:rsidRPr="00B36EB5"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>GNSS.</w:t>
            </w:r>
          </w:p>
          <w:p w14:paraId="469392E2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Możliwość obsługi co najmniej następujących formatów plików: </w:t>
            </w:r>
            <w:proofErr w:type="spellStart"/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LandXML</w:t>
            </w:r>
            <w:proofErr w:type="spellEnd"/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, DWG, DXF,</w:t>
            </w:r>
          </w:p>
          <w:p w14:paraId="2676B8BA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Tryb pracy w deszczu, </w:t>
            </w:r>
          </w:p>
          <w:p w14:paraId="33997C21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Możliwość obsługi kontrolera w rękawiczkach, </w:t>
            </w:r>
          </w:p>
          <w:p w14:paraId="223BDF8C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Zintegrowany moduł GPS w kontrolerze,</w:t>
            </w:r>
          </w:p>
          <w:p w14:paraId="6DFBC45D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Kamera do dokumentacji zdjęciowej,</w:t>
            </w:r>
          </w:p>
          <w:p w14:paraId="6EA92110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Wymienna bateria.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6657A0" w14:textId="1239D0F7" w:rsidR="008F424F" w:rsidRPr="004855A4" w:rsidRDefault="008F424F" w:rsidP="008F424F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D3E4D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20D70AC1" w14:textId="77777777" w:rsidR="008F424F" w:rsidRPr="004855A4" w:rsidRDefault="008F424F" w:rsidP="008F424F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F424F" w:rsidRPr="004855A4" w14:paraId="7C7DAD4B" w14:textId="74C46135" w:rsidTr="00573B2B">
        <w:tc>
          <w:tcPr>
            <w:tcW w:w="606" w:type="dxa"/>
            <w:shd w:val="clear" w:color="auto" w:fill="auto"/>
          </w:tcPr>
          <w:p w14:paraId="28823F82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4</w:t>
            </w:r>
          </w:p>
        </w:tc>
        <w:tc>
          <w:tcPr>
            <w:tcW w:w="4639" w:type="dxa"/>
            <w:shd w:val="clear" w:color="auto" w:fill="auto"/>
          </w:tcPr>
          <w:p w14:paraId="27CB15C0" w14:textId="77777777" w:rsidR="008F424F" w:rsidRPr="004855A4" w:rsidRDefault="008F424F" w:rsidP="008F424F">
            <w:pPr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Teleskopowa tyczka lub tyczki, umożliwiająca/e umieszczenie na niej odbiornika GNSS lub pryzmatu typu 360° oraz kontrolera wraz z niezbędnymi akcesoriami.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0E3114" w14:textId="4F125C7C" w:rsidR="008F424F" w:rsidRPr="004855A4" w:rsidRDefault="008F424F" w:rsidP="008F424F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lang w:eastAsia="ar-SA"/>
              </w:rPr>
            </w:pPr>
            <w:r w:rsidRPr="008D3E4D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2CD218F4" w14:textId="77777777" w:rsidR="008F424F" w:rsidRPr="004855A4" w:rsidRDefault="008F424F" w:rsidP="008F424F">
            <w:pPr>
              <w:suppressAutoHyphens/>
              <w:spacing w:after="0" w:line="240" w:lineRule="auto"/>
              <w:rPr>
                <w:rFonts w:ascii="Arial" w:eastAsia="SimSun" w:hAnsi="Arial" w:cs="Arial"/>
                <w:color w:val="FF0000"/>
                <w:kern w:val="1"/>
                <w:lang w:eastAsia="ar-SA"/>
              </w:rPr>
            </w:pPr>
          </w:p>
        </w:tc>
      </w:tr>
      <w:tr w:rsidR="008F424F" w:rsidRPr="004855A4" w14:paraId="027E3ED2" w14:textId="1314154C" w:rsidTr="00573B2B">
        <w:tc>
          <w:tcPr>
            <w:tcW w:w="606" w:type="dxa"/>
            <w:shd w:val="clear" w:color="auto" w:fill="auto"/>
          </w:tcPr>
          <w:p w14:paraId="7C6E1F10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5</w:t>
            </w:r>
          </w:p>
        </w:tc>
        <w:tc>
          <w:tcPr>
            <w:tcW w:w="4639" w:type="dxa"/>
            <w:shd w:val="clear" w:color="auto" w:fill="auto"/>
          </w:tcPr>
          <w:p w14:paraId="27AA9CBA" w14:textId="77777777" w:rsidR="008F424F" w:rsidRPr="004855A4" w:rsidRDefault="008F424F" w:rsidP="008F424F">
            <w:pPr>
              <w:suppressAutoHyphens/>
              <w:spacing w:after="0" w:line="240" w:lineRule="auto"/>
              <w:rPr>
                <w:rFonts w:ascii="Arial" w:eastAsia="SimSun" w:hAnsi="Arial" w:cs="Arial"/>
                <w:color w:val="FF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  <w:t xml:space="preserve">Precyzyjny pryzmat pomiarowy typu 360° </w:t>
            </w:r>
            <w:r w:rsidRPr="004855A4"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  <w:br/>
              <w:t>o dokładności centrowania ±2 mm, dodatkowo możliwość montażu odbiornika GNSS nad pryzmatem.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4B6569" w14:textId="0E72E933" w:rsidR="008F424F" w:rsidRPr="004855A4" w:rsidRDefault="008F424F" w:rsidP="008F424F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D3E4D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0481B11F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F424F" w:rsidRPr="004855A4" w14:paraId="26726BA9" w14:textId="7E74A1B0" w:rsidTr="00573B2B">
        <w:tc>
          <w:tcPr>
            <w:tcW w:w="606" w:type="dxa"/>
            <w:shd w:val="clear" w:color="auto" w:fill="auto"/>
          </w:tcPr>
          <w:p w14:paraId="403CB151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6</w:t>
            </w:r>
          </w:p>
        </w:tc>
        <w:tc>
          <w:tcPr>
            <w:tcW w:w="4639" w:type="dxa"/>
            <w:shd w:val="clear" w:color="auto" w:fill="auto"/>
          </w:tcPr>
          <w:p w14:paraId="736B3EA7" w14:textId="77777777" w:rsidR="008F424F" w:rsidRPr="004855A4" w:rsidRDefault="008F424F" w:rsidP="008F424F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  <w:t>Ładowarka sieciowa umożliwiająca jednoczesną obsługę co najmniej czterech baterii od instrumentów geodezyjnych (tachimetr, odbiornik GNSS), wyposażona w czujniki poziomu naładowania baterii i posiadająca zabezpieczenie przed przeładowaniem baterii.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4F6F6C" w14:textId="69690F6F" w:rsidR="008F424F" w:rsidRPr="004855A4" w:rsidRDefault="008F424F" w:rsidP="008F424F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D3E4D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5B6BDC50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F424F" w:rsidRPr="004855A4" w14:paraId="40986C2A" w14:textId="53EFE12C" w:rsidTr="00573B2B">
        <w:tc>
          <w:tcPr>
            <w:tcW w:w="606" w:type="dxa"/>
            <w:shd w:val="clear" w:color="auto" w:fill="auto"/>
          </w:tcPr>
          <w:p w14:paraId="0E98FBC1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>7</w:t>
            </w:r>
          </w:p>
        </w:tc>
        <w:tc>
          <w:tcPr>
            <w:tcW w:w="4639" w:type="dxa"/>
            <w:shd w:val="clear" w:color="auto" w:fill="auto"/>
          </w:tcPr>
          <w:p w14:paraId="1DFEC7EC" w14:textId="77777777" w:rsidR="008F424F" w:rsidRPr="004855A4" w:rsidRDefault="008F424F" w:rsidP="008F424F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  <w:t>Zewnętrzna bateria zasilająca tachimetr lub odbiornik GNSS, tego samego producenta co tachimetr i odbiornik GNSS, o pojemności minimalnej 20000mAh.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487409" w14:textId="7E820138" w:rsidR="008F424F" w:rsidRPr="004855A4" w:rsidRDefault="008F424F" w:rsidP="008F424F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D3E4D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349E3558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F424F" w:rsidRPr="004855A4" w14:paraId="7FCC173E" w14:textId="34713B13" w:rsidTr="00573B2B">
        <w:tc>
          <w:tcPr>
            <w:tcW w:w="606" w:type="dxa"/>
            <w:shd w:val="clear" w:color="auto" w:fill="auto"/>
          </w:tcPr>
          <w:p w14:paraId="327A5A81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8</w:t>
            </w:r>
          </w:p>
        </w:tc>
        <w:tc>
          <w:tcPr>
            <w:tcW w:w="4639" w:type="dxa"/>
            <w:shd w:val="clear" w:color="auto" w:fill="auto"/>
          </w:tcPr>
          <w:p w14:paraId="1AEED923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Komplet kabli i innych elementów połączeniowych koniecznych do instalacji, uruchomienia oraz współpracy tachimetru z wszystkimi elementami wyposażenia dodatkowego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0CD820" w14:textId="5C75B0C3" w:rsidR="008F424F" w:rsidRPr="004855A4" w:rsidRDefault="008F424F" w:rsidP="008F424F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D3E4D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76F41407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6CCD3574" w14:textId="0CB13F5E" w:rsidTr="00573B2B">
        <w:tc>
          <w:tcPr>
            <w:tcW w:w="7513" w:type="dxa"/>
            <w:gridSpan w:val="3"/>
            <w:shd w:val="clear" w:color="auto" w:fill="auto"/>
          </w:tcPr>
          <w:p w14:paraId="53A49AA3" w14:textId="77777777" w:rsidR="005E3C47" w:rsidRPr="004855A4" w:rsidRDefault="005E3C47" w:rsidP="009A2688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/>
                <w:bCs/>
                <w:kern w:val="1"/>
                <w:lang w:eastAsia="ar-SA"/>
              </w:rPr>
              <w:t>Ze względu na kompatybilność wymiany danych i połączenia: tachimetr, odbiornik oraz komputer sterujący maszyną muszą być tego samego producenta. W celu zachowania precyzji oraz powtarzalności pomiarów: akcesoria tj. tyczka, statyw, pryzmat 360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°</w:t>
            </w:r>
            <w:r w:rsidRPr="004855A4">
              <w:rPr>
                <w:rFonts w:ascii="Arial" w:eastAsia="SimSun" w:hAnsi="Arial" w:cs="Arial"/>
                <w:b/>
                <w:bCs/>
                <w:kern w:val="1"/>
                <w:lang w:eastAsia="ar-SA"/>
              </w:rPr>
              <w:t xml:space="preserve"> muszą być tego samego producenta co tachimetr i odbiornik GNSS.</w:t>
            </w:r>
          </w:p>
        </w:tc>
        <w:tc>
          <w:tcPr>
            <w:tcW w:w="2410" w:type="dxa"/>
            <w:shd w:val="clear" w:color="auto" w:fill="auto"/>
          </w:tcPr>
          <w:p w14:paraId="06D89F24" w14:textId="77777777" w:rsidR="005E3C47" w:rsidRPr="004855A4" w:rsidRDefault="005E3C47" w:rsidP="00194C85">
            <w:pPr>
              <w:suppressAutoHyphens/>
              <w:jc w:val="both"/>
              <w:rPr>
                <w:rFonts w:ascii="Arial" w:eastAsia="SimSun" w:hAnsi="Arial" w:cs="Arial"/>
                <w:b/>
                <w:bCs/>
                <w:kern w:val="1"/>
                <w:lang w:eastAsia="ar-SA"/>
              </w:rPr>
            </w:pPr>
          </w:p>
        </w:tc>
      </w:tr>
      <w:tr w:rsidR="005E3C47" w:rsidRPr="004855A4" w14:paraId="314F8683" w14:textId="5F9239F8" w:rsidTr="00573B2B">
        <w:tc>
          <w:tcPr>
            <w:tcW w:w="606" w:type="dxa"/>
            <w:shd w:val="clear" w:color="auto" w:fill="auto"/>
          </w:tcPr>
          <w:p w14:paraId="72030959" w14:textId="33951617" w:rsidR="005E3C47" w:rsidRPr="004855A4" w:rsidRDefault="00315417" w:rsidP="00194C85">
            <w:pPr>
              <w:suppressAutoHyphens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1</w:t>
            </w:r>
          </w:p>
        </w:tc>
        <w:tc>
          <w:tcPr>
            <w:tcW w:w="4639" w:type="dxa"/>
            <w:shd w:val="clear" w:color="auto" w:fill="auto"/>
          </w:tcPr>
          <w:p w14:paraId="798A9756" w14:textId="1427844D" w:rsidR="005E3C47" w:rsidRPr="00315417" w:rsidRDefault="005E3C47" w:rsidP="00194C85">
            <w:pPr>
              <w:suppressAutoHyphens/>
              <w:rPr>
                <w:rFonts w:ascii="Arial" w:eastAsia="SimSun" w:hAnsi="Arial" w:cs="Arial"/>
                <w:kern w:val="1"/>
                <w:lang w:eastAsia="ar-SA"/>
              </w:rPr>
            </w:pPr>
            <w:r w:rsidRPr="00315417">
              <w:rPr>
                <w:rFonts w:ascii="Arial" w:eastAsia="SimSun" w:hAnsi="Arial" w:cs="Arial"/>
                <w:kern w:val="1"/>
                <w:lang w:eastAsia="ar-SA"/>
              </w:rPr>
              <w:t>Szkolenie z obsługi systemu 3D dla pracowników, w języku polskim w siedzibie Zamawiającego i na odcinku realizowanej aktualnie przebudowy drogi wskazanej przez Zamawiającego na terenie powiatu sokólskiego, W zakres szkolenia wchodzi m. in. uruchomienie i szkolenie z obsługi systemu na równiarce, tachimetru elektronicznego wraz z wykonaniem próbnych pomiarów w miejscu dostarczenia przedmiotu wykorzystując obowiązkowe wyposażenie dodatkowe oraz oprogramowanie specjalistyczne.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DCAFC2" w14:textId="04081829" w:rsidR="005E3C47" w:rsidRPr="00315417" w:rsidRDefault="008F424F" w:rsidP="008F424F">
            <w:pPr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783D60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07C6C812" w14:textId="09C98CB4" w:rsidR="005E3C47" w:rsidRPr="004855A4" w:rsidRDefault="005E3C47" w:rsidP="00194C85">
            <w:pPr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05659A41" w14:textId="6FF6205F" w:rsidTr="00573B2B">
        <w:tc>
          <w:tcPr>
            <w:tcW w:w="606" w:type="dxa"/>
            <w:shd w:val="clear" w:color="auto" w:fill="auto"/>
          </w:tcPr>
          <w:p w14:paraId="52E80BAE" w14:textId="54668AED" w:rsidR="005E3C47" w:rsidRPr="004855A4" w:rsidRDefault="00315417" w:rsidP="00194C85">
            <w:pPr>
              <w:suppressAutoHyphens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2</w:t>
            </w:r>
          </w:p>
        </w:tc>
        <w:tc>
          <w:tcPr>
            <w:tcW w:w="4639" w:type="dxa"/>
            <w:shd w:val="clear" w:color="auto" w:fill="auto"/>
          </w:tcPr>
          <w:p w14:paraId="2B1505FA" w14:textId="77777777" w:rsidR="005E3C47" w:rsidRPr="00315417" w:rsidRDefault="005E3C47" w:rsidP="00194C85">
            <w:pPr>
              <w:suppressAutoHyphens/>
              <w:rPr>
                <w:rFonts w:ascii="Arial" w:eastAsia="SimSun" w:hAnsi="Arial" w:cs="Arial"/>
                <w:kern w:val="1"/>
                <w:lang w:eastAsia="ar-SA"/>
              </w:rPr>
            </w:pPr>
            <w:r w:rsidRPr="00315417">
              <w:rPr>
                <w:rFonts w:ascii="Arial" w:eastAsia="SimSun" w:hAnsi="Arial" w:cs="Arial"/>
                <w:kern w:val="1"/>
                <w:lang w:eastAsia="ar-SA"/>
              </w:rPr>
              <w:t>Minimum dwuletnie bezpłatne wparcie techniczne producenta przy obsłudze całego systemu 3D – dotyczy całego systemu jak i poszczególnych elementów.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9313A5" w14:textId="2A0B0694" w:rsidR="005E3C47" w:rsidRPr="00315417" w:rsidRDefault="008F424F" w:rsidP="008F424F">
            <w:pPr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783D60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5044C171" w14:textId="77777777" w:rsidR="005E3C47" w:rsidRPr="004855A4" w:rsidRDefault="005E3C47" w:rsidP="00194C85">
            <w:pPr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0C39E8" w:rsidRPr="004855A4" w14:paraId="3540B8C1" w14:textId="77777777" w:rsidTr="00573B2B">
        <w:tc>
          <w:tcPr>
            <w:tcW w:w="606" w:type="dxa"/>
            <w:shd w:val="clear" w:color="auto" w:fill="auto"/>
            <w:vAlign w:val="center"/>
          </w:tcPr>
          <w:p w14:paraId="436213AA" w14:textId="7CEC7957" w:rsidR="000C39E8" w:rsidRPr="004855A4" w:rsidRDefault="00315417" w:rsidP="008F424F">
            <w:pPr>
              <w:suppressAutoHyphens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3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24992ED6" w14:textId="250FE94E" w:rsidR="000C39E8" w:rsidRPr="00315417" w:rsidRDefault="00315417" w:rsidP="008F424F">
            <w:pPr>
              <w:suppressAutoHyphens/>
              <w:rPr>
                <w:rFonts w:ascii="Arial" w:eastAsia="SimSun" w:hAnsi="Arial" w:cs="Arial"/>
                <w:kern w:val="1"/>
                <w:lang w:eastAsia="ar-SA"/>
              </w:rPr>
            </w:pPr>
            <w:r w:rsidRPr="00315417">
              <w:rPr>
                <w:rFonts w:ascii="Arial" w:eastAsia="SimSun" w:hAnsi="Arial" w:cs="Arial"/>
                <w:kern w:val="1"/>
                <w:lang w:eastAsia="ar-SA"/>
              </w:rPr>
              <w:t>Dostosowanie do osób niepełnosprawnych</w:t>
            </w:r>
          </w:p>
        </w:tc>
        <w:tc>
          <w:tcPr>
            <w:tcW w:w="2268" w:type="dxa"/>
            <w:shd w:val="clear" w:color="auto" w:fill="auto"/>
          </w:tcPr>
          <w:p w14:paraId="23A6858F" w14:textId="7AAD8531" w:rsidR="000C39E8" w:rsidRPr="00315417" w:rsidRDefault="00315417" w:rsidP="00194C85">
            <w:pPr>
              <w:rPr>
                <w:rFonts w:ascii="Arial" w:eastAsia="SimSun" w:hAnsi="Arial" w:cs="Arial"/>
                <w:kern w:val="1"/>
                <w:lang w:eastAsia="ar-SA"/>
              </w:rPr>
            </w:pPr>
            <w:r w:rsidRPr="00272EED">
              <w:rPr>
                <w:rFonts w:ascii="Arial" w:eastAsia="SimSun" w:hAnsi="Arial" w:cs="Arial"/>
                <w:kern w:val="1"/>
                <w:lang w:eastAsia="ar-SA"/>
              </w:rPr>
              <w:t>obsług</w:t>
            </w:r>
            <w:r w:rsidR="00A04537" w:rsidRPr="00272EED">
              <w:rPr>
                <w:rFonts w:ascii="Arial" w:eastAsia="SimSun" w:hAnsi="Arial" w:cs="Arial"/>
                <w:kern w:val="1"/>
                <w:lang w:eastAsia="ar-SA"/>
              </w:rPr>
              <w:t>a</w:t>
            </w:r>
            <w:r w:rsidRPr="00272EED">
              <w:rPr>
                <w:rFonts w:ascii="Arial" w:eastAsia="SimSun" w:hAnsi="Arial" w:cs="Arial"/>
                <w:kern w:val="1"/>
                <w:lang w:eastAsia="ar-SA"/>
              </w:rPr>
              <w:t xml:space="preserve"> przy użyciu joysticka, regulowany, pneumatycznie zawieszony fotel operatora z pasem bezpieczeństwa, kamera cofania.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465E932B" w14:textId="77777777" w:rsidR="000C39E8" w:rsidRPr="004855A4" w:rsidRDefault="000C39E8" w:rsidP="00194C85">
            <w:pPr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</w:tbl>
    <w:p w14:paraId="32934229" w14:textId="2E038630" w:rsidR="00AF1BE7" w:rsidRPr="000C39E8" w:rsidRDefault="00FE7D4C" w:rsidP="000C39E8">
      <w:pPr>
        <w:shd w:val="clear" w:color="auto" w:fill="FFFFFF"/>
        <w:jc w:val="both"/>
        <w:rPr>
          <w:rFonts w:ascii="Arial" w:eastAsia="Times New Roman" w:hAnsi="Arial" w:cs="Arial"/>
          <w:color w:val="212121"/>
        </w:rPr>
      </w:pPr>
      <w:r w:rsidRPr="000C39E8">
        <w:rPr>
          <w:rFonts w:ascii="Arial" w:eastAsia="Times New Roman" w:hAnsi="Arial" w:cs="Arial"/>
          <w:color w:val="212121"/>
        </w:rPr>
        <w:t xml:space="preserve"> </w:t>
      </w:r>
    </w:p>
    <w:sectPr w:rsidR="00AF1BE7" w:rsidRPr="000C39E8" w:rsidSect="00DA06A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09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04FD1" w14:textId="77777777" w:rsidR="006C0803" w:rsidRDefault="006C0803" w:rsidP="002203BE">
      <w:pPr>
        <w:spacing w:after="0" w:line="240" w:lineRule="auto"/>
      </w:pPr>
      <w:r>
        <w:separator/>
      </w:r>
    </w:p>
  </w:endnote>
  <w:endnote w:type="continuationSeparator" w:id="0">
    <w:p w14:paraId="1C86AA40" w14:textId="77777777" w:rsidR="006C0803" w:rsidRDefault="006C0803" w:rsidP="0022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46917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DD8954" w14:textId="3DFDB4D1" w:rsidR="00624B94" w:rsidRDefault="00624B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0A04D" w14:textId="77777777" w:rsidR="00624B94" w:rsidRDefault="00624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37E94" w14:textId="77777777" w:rsidR="006C0803" w:rsidRDefault="006C0803" w:rsidP="002203BE">
      <w:pPr>
        <w:spacing w:after="0" w:line="240" w:lineRule="auto"/>
      </w:pPr>
      <w:r>
        <w:separator/>
      </w:r>
    </w:p>
  </w:footnote>
  <w:footnote w:type="continuationSeparator" w:id="0">
    <w:p w14:paraId="0089024A" w14:textId="77777777" w:rsidR="006C0803" w:rsidRDefault="006C0803" w:rsidP="0022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5ED1F" w14:textId="1C9D2890" w:rsidR="00143FF1" w:rsidRDefault="00143FF1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29E7FD" wp14:editId="4DBF8FA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965200" cy="357505"/>
              <wp:effectExtent l="0" t="0" r="0" b="4445"/>
              <wp:wrapNone/>
              <wp:docPr id="1369656335" name="Pole tekstowe 2" descr="Company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52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1B4C0B" w14:textId="5440F4CC" w:rsidR="00143FF1" w:rsidRPr="00143FF1" w:rsidRDefault="00143FF1" w:rsidP="00143F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43FF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9E7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ompany Use" style="position:absolute;margin-left:24.8pt;margin-top:0;width:76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" filled="f" stroked="f">
              <v:textbox style="mso-fit-shape-to-text:t" inset="0,15pt,20pt,0">
                <w:txbxContent>
                  <w:p w14:paraId="0A1B4C0B" w14:textId="5440F4CC" w:rsidR="00143FF1" w:rsidRPr="00143FF1" w:rsidRDefault="00143FF1" w:rsidP="00143F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143FF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Company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D9CA5" w14:textId="073E4E51" w:rsidR="009E40BE" w:rsidRPr="009E40BE" w:rsidRDefault="009E40BE" w:rsidP="009E40BE">
    <w:pPr>
      <w:pStyle w:val="Nagwek"/>
      <w:jc w:val="right"/>
      <w:rPr>
        <w:b/>
      </w:rPr>
    </w:pPr>
    <w:r w:rsidRPr="009E40BE">
      <w:rPr>
        <w:b/>
      </w:rPr>
      <w:t>Załącznik nr 4.</w:t>
    </w:r>
    <w:r w:rsidR="0005588A">
      <w:rPr>
        <w:b/>
      </w:rPr>
      <w:t>3</w:t>
    </w:r>
  </w:p>
  <w:p w14:paraId="27752927" w14:textId="3A3DFF0E" w:rsidR="009E40BE" w:rsidRPr="00F41E18" w:rsidRDefault="009E40BE" w:rsidP="00F41E18">
    <w:pPr>
      <w:pStyle w:val="Nagwek"/>
      <w:jc w:val="right"/>
      <w:rPr>
        <w:b/>
      </w:rPr>
    </w:pPr>
    <w:r w:rsidRPr="009E40BE">
      <w:rPr>
        <w:b/>
      </w:rPr>
      <w:t>do SWZ nr</w:t>
    </w:r>
    <w:r w:rsidR="009E62FB">
      <w:rPr>
        <w:b/>
      </w:rPr>
      <w:t xml:space="preserve"> </w:t>
    </w:r>
    <w:r w:rsidRPr="009E40BE">
      <w:rPr>
        <w:b/>
      </w:rPr>
      <w:t>IR-I.272.1.2025.DM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B9E77" w14:textId="3736FF3B" w:rsidR="00143FF1" w:rsidRDefault="00143FF1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EA5EB0" wp14:editId="46FF0C7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965200" cy="357505"/>
              <wp:effectExtent l="0" t="0" r="0" b="4445"/>
              <wp:wrapNone/>
              <wp:docPr id="155388868" name="Pole tekstowe 1" descr="Company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52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91D28" w14:textId="3FA03623" w:rsidR="00143FF1" w:rsidRPr="00143FF1" w:rsidRDefault="00143FF1" w:rsidP="00143F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43FF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A5EB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alt="Company Use" style="position:absolute;margin-left:24.8pt;margin-top:0;width:76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" filled="f" stroked="f">
              <v:textbox style="mso-fit-shape-to-text:t" inset="0,15pt,20pt,0">
                <w:txbxContent>
                  <w:p w14:paraId="13B91D28" w14:textId="3FA03623" w:rsidR="00143FF1" w:rsidRPr="00143FF1" w:rsidRDefault="00143FF1" w:rsidP="00143F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143FF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Company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0039"/>
    <w:multiLevelType w:val="hybridMultilevel"/>
    <w:tmpl w:val="98C42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76E"/>
    <w:multiLevelType w:val="hybridMultilevel"/>
    <w:tmpl w:val="1FB4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580F"/>
    <w:multiLevelType w:val="hybridMultilevel"/>
    <w:tmpl w:val="2474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1056"/>
    <w:multiLevelType w:val="hybridMultilevel"/>
    <w:tmpl w:val="9F02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67803"/>
    <w:multiLevelType w:val="hybridMultilevel"/>
    <w:tmpl w:val="BF42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F39EE"/>
    <w:multiLevelType w:val="hybridMultilevel"/>
    <w:tmpl w:val="439C2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081C"/>
    <w:multiLevelType w:val="hybridMultilevel"/>
    <w:tmpl w:val="6F22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A3B5B"/>
    <w:multiLevelType w:val="hybridMultilevel"/>
    <w:tmpl w:val="9D96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E153D"/>
    <w:multiLevelType w:val="hybridMultilevel"/>
    <w:tmpl w:val="0308B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6D42"/>
    <w:multiLevelType w:val="multilevel"/>
    <w:tmpl w:val="96549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97655"/>
    <w:multiLevelType w:val="hybridMultilevel"/>
    <w:tmpl w:val="C040F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833FDA"/>
    <w:multiLevelType w:val="hybridMultilevel"/>
    <w:tmpl w:val="A122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C297C"/>
    <w:multiLevelType w:val="hybridMultilevel"/>
    <w:tmpl w:val="A222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35347"/>
    <w:multiLevelType w:val="hybridMultilevel"/>
    <w:tmpl w:val="2B22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6007F"/>
    <w:multiLevelType w:val="hybridMultilevel"/>
    <w:tmpl w:val="4F1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051B0"/>
    <w:multiLevelType w:val="hybridMultilevel"/>
    <w:tmpl w:val="3432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75531"/>
    <w:multiLevelType w:val="hybridMultilevel"/>
    <w:tmpl w:val="1EB41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7D7B"/>
    <w:multiLevelType w:val="hybridMultilevel"/>
    <w:tmpl w:val="46382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B7675"/>
    <w:multiLevelType w:val="hybridMultilevel"/>
    <w:tmpl w:val="5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876C9"/>
    <w:multiLevelType w:val="hybridMultilevel"/>
    <w:tmpl w:val="1894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55DEB"/>
    <w:multiLevelType w:val="hybridMultilevel"/>
    <w:tmpl w:val="D75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273F8"/>
    <w:multiLevelType w:val="hybridMultilevel"/>
    <w:tmpl w:val="AEFA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D00BE"/>
    <w:multiLevelType w:val="hybridMultilevel"/>
    <w:tmpl w:val="54DE5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C2929"/>
    <w:multiLevelType w:val="hybridMultilevel"/>
    <w:tmpl w:val="9360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240216">
    <w:abstractNumId w:val="15"/>
  </w:num>
  <w:num w:numId="2" w16cid:durableId="1126004709">
    <w:abstractNumId w:val="18"/>
  </w:num>
  <w:num w:numId="3" w16cid:durableId="875002162">
    <w:abstractNumId w:val="7"/>
  </w:num>
  <w:num w:numId="4" w16cid:durableId="1445542301">
    <w:abstractNumId w:val="17"/>
  </w:num>
  <w:num w:numId="5" w16cid:durableId="674917346">
    <w:abstractNumId w:val="2"/>
  </w:num>
  <w:num w:numId="6" w16cid:durableId="2138720312">
    <w:abstractNumId w:val="22"/>
  </w:num>
  <w:num w:numId="7" w16cid:durableId="72774746">
    <w:abstractNumId w:val="8"/>
  </w:num>
  <w:num w:numId="8" w16cid:durableId="446657869">
    <w:abstractNumId w:val="16"/>
  </w:num>
  <w:num w:numId="9" w16cid:durableId="1637372062">
    <w:abstractNumId w:val="14"/>
  </w:num>
  <w:num w:numId="10" w16cid:durableId="47655859">
    <w:abstractNumId w:val="23"/>
  </w:num>
  <w:num w:numId="11" w16cid:durableId="1117987291">
    <w:abstractNumId w:val="19"/>
  </w:num>
  <w:num w:numId="12" w16cid:durableId="540631966">
    <w:abstractNumId w:val="10"/>
  </w:num>
  <w:num w:numId="13" w16cid:durableId="1686783945">
    <w:abstractNumId w:val="11"/>
  </w:num>
  <w:num w:numId="14" w16cid:durableId="1543908340">
    <w:abstractNumId w:val="21"/>
  </w:num>
  <w:num w:numId="15" w16cid:durableId="500582195">
    <w:abstractNumId w:val="12"/>
  </w:num>
  <w:num w:numId="16" w16cid:durableId="1245532898">
    <w:abstractNumId w:val="1"/>
  </w:num>
  <w:num w:numId="17" w16cid:durableId="102959650">
    <w:abstractNumId w:val="3"/>
  </w:num>
  <w:num w:numId="18" w16cid:durableId="1692761486">
    <w:abstractNumId w:val="20"/>
  </w:num>
  <w:num w:numId="19" w16cid:durableId="1215889615">
    <w:abstractNumId w:val="6"/>
  </w:num>
  <w:num w:numId="20" w16cid:durableId="375394985">
    <w:abstractNumId w:val="4"/>
  </w:num>
  <w:num w:numId="21" w16cid:durableId="1729912280">
    <w:abstractNumId w:val="5"/>
  </w:num>
  <w:num w:numId="22" w16cid:durableId="1974826136">
    <w:abstractNumId w:val="0"/>
  </w:num>
  <w:num w:numId="23" w16cid:durableId="165480912">
    <w:abstractNumId w:val="13"/>
  </w:num>
  <w:num w:numId="24" w16cid:durableId="18172632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F1"/>
    <w:rsid w:val="00002E71"/>
    <w:rsid w:val="00004676"/>
    <w:rsid w:val="00020C4D"/>
    <w:rsid w:val="000447DE"/>
    <w:rsid w:val="000526A1"/>
    <w:rsid w:val="0005588A"/>
    <w:rsid w:val="00084C9E"/>
    <w:rsid w:val="00090D0F"/>
    <w:rsid w:val="00091B3F"/>
    <w:rsid w:val="000A03AE"/>
    <w:rsid w:val="000A1555"/>
    <w:rsid w:val="000A4B89"/>
    <w:rsid w:val="000B115C"/>
    <w:rsid w:val="000B6CE1"/>
    <w:rsid w:val="000C39E8"/>
    <w:rsid w:val="000D6F12"/>
    <w:rsid w:val="000E1C8D"/>
    <w:rsid w:val="00111C3E"/>
    <w:rsid w:val="0012459E"/>
    <w:rsid w:val="00143FF1"/>
    <w:rsid w:val="0015712C"/>
    <w:rsid w:val="00174EE7"/>
    <w:rsid w:val="00182F31"/>
    <w:rsid w:val="00185FB4"/>
    <w:rsid w:val="001C7527"/>
    <w:rsid w:val="001D3690"/>
    <w:rsid w:val="001D3F38"/>
    <w:rsid w:val="002065AD"/>
    <w:rsid w:val="002203BE"/>
    <w:rsid w:val="002320B6"/>
    <w:rsid w:val="00240634"/>
    <w:rsid w:val="00242E20"/>
    <w:rsid w:val="0025255D"/>
    <w:rsid w:val="00267C05"/>
    <w:rsid w:val="00272EED"/>
    <w:rsid w:val="002759D4"/>
    <w:rsid w:val="00296E2A"/>
    <w:rsid w:val="00297B3F"/>
    <w:rsid w:val="002B55D5"/>
    <w:rsid w:val="002B7AF0"/>
    <w:rsid w:val="002C309C"/>
    <w:rsid w:val="002D5367"/>
    <w:rsid w:val="002E5035"/>
    <w:rsid w:val="002F68A2"/>
    <w:rsid w:val="003072D0"/>
    <w:rsid w:val="00314BC9"/>
    <w:rsid w:val="00315417"/>
    <w:rsid w:val="00321562"/>
    <w:rsid w:val="0034730D"/>
    <w:rsid w:val="00367A52"/>
    <w:rsid w:val="0037309D"/>
    <w:rsid w:val="0039043E"/>
    <w:rsid w:val="003A2AB6"/>
    <w:rsid w:val="003A6161"/>
    <w:rsid w:val="003B4F13"/>
    <w:rsid w:val="003B6D85"/>
    <w:rsid w:val="00405C8F"/>
    <w:rsid w:val="004378BA"/>
    <w:rsid w:val="004565C4"/>
    <w:rsid w:val="00480EFE"/>
    <w:rsid w:val="004855A4"/>
    <w:rsid w:val="00486DCA"/>
    <w:rsid w:val="00490404"/>
    <w:rsid w:val="004A0587"/>
    <w:rsid w:val="004B1B4D"/>
    <w:rsid w:val="004E3170"/>
    <w:rsid w:val="00505ADE"/>
    <w:rsid w:val="0051524D"/>
    <w:rsid w:val="005636F5"/>
    <w:rsid w:val="00563A2D"/>
    <w:rsid w:val="00573B2B"/>
    <w:rsid w:val="005904A4"/>
    <w:rsid w:val="005913F8"/>
    <w:rsid w:val="005928A3"/>
    <w:rsid w:val="005A644A"/>
    <w:rsid w:val="005B5850"/>
    <w:rsid w:val="005E3C47"/>
    <w:rsid w:val="005F10E5"/>
    <w:rsid w:val="0060004C"/>
    <w:rsid w:val="0061252A"/>
    <w:rsid w:val="00624B94"/>
    <w:rsid w:val="006422E7"/>
    <w:rsid w:val="00657A73"/>
    <w:rsid w:val="006759EB"/>
    <w:rsid w:val="00676D56"/>
    <w:rsid w:val="006C0483"/>
    <w:rsid w:val="006C0803"/>
    <w:rsid w:val="006E1A73"/>
    <w:rsid w:val="006F480F"/>
    <w:rsid w:val="0072193D"/>
    <w:rsid w:val="007672E0"/>
    <w:rsid w:val="007748EB"/>
    <w:rsid w:val="00786042"/>
    <w:rsid w:val="007A1BFE"/>
    <w:rsid w:val="007E1AA7"/>
    <w:rsid w:val="007F321C"/>
    <w:rsid w:val="00803765"/>
    <w:rsid w:val="008168E9"/>
    <w:rsid w:val="00821252"/>
    <w:rsid w:val="0083033F"/>
    <w:rsid w:val="00835176"/>
    <w:rsid w:val="00844BB0"/>
    <w:rsid w:val="00847290"/>
    <w:rsid w:val="00874B63"/>
    <w:rsid w:val="008A390B"/>
    <w:rsid w:val="008A39AB"/>
    <w:rsid w:val="008F424F"/>
    <w:rsid w:val="00904313"/>
    <w:rsid w:val="0090677E"/>
    <w:rsid w:val="00907139"/>
    <w:rsid w:val="009249BB"/>
    <w:rsid w:val="009357B9"/>
    <w:rsid w:val="009402E6"/>
    <w:rsid w:val="00943BA0"/>
    <w:rsid w:val="00953EDA"/>
    <w:rsid w:val="00962CF1"/>
    <w:rsid w:val="00983EEE"/>
    <w:rsid w:val="009A1D37"/>
    <w:rsid w:val="009A2688"/>
    <w:rsid w:val="009E40BE"/>
    <w:rsid w:val="009E62FB"/>
    <w:rsid w:val="009E6BFB"/>
    <w:rsid w:val="009F3A64"/>
    <w:rsid w:val="00A04537"/>
    <w:rsid w:val="00A6249C"/>
    <w:rsid w:val="00A629EF"/>
    <w:rsid w:val="00A7024F"/>
    <w:rsid w:val="00A87933"/>
    <w:rsid w:val="00AA6CAD"/>
    <w:rsid w:val="00AC33F2"/>
    <w:rsid w:val="00AC666D"/>
    <w:rsid w:val="00AD5EF3"/>
    <w:rsid w:val="00AE5EB4"/>
    <w:rsid w:val="00AF1BE7"/>
    <w:rsid w:val="00AF4FD4"/>
    <w:rsid w:val="00AF6F5C"/>
    <w:rsid w:val="00B03E21"/>
    <w:rsid w:val="00B04351"/>
    <w:rsid w:val="00B15C6C"/>
    <w:rsid w:val="00B36D37"/>
    <w:rsid w:val="00B36EB5"/>
    <w:rsid w:val="00B53E4F"/>
    <w:rsid w:val="00B56DF6"/>
    <w:rsid w:val="00B74578"/>
    <w:rsid w:val="00BC4FA0"/>
    <w:rsid w:val="00C166AF"/>
    <w:rsid w:val="00C166CF"/>
    <w:rsid w:val="00C30FBA"/>
    <w:rsid w:val="00D253B4"/>
    <w:rsid w:val="00D30C82"/>
    <w:rsid w:val="00D32F84"/>
    <w:rsid w:val="00D45770"/>
    <w:rsid w:val="00D5166A"/>
    <w:rsid w:val="00D85370"/>
    <w:rsid w:val="00DA06AA"/>
    <w:rsid w:val="00DC2405"/>
    <w:rsid w:val="00DC526B"/>
    <w:rsid w:val="00DD54C7"/>
    <w:rsid w:val="00DD7C1D"/>
    <w:rsid w:val="00DE1B27"/>
    <w:rsid w:val="00DF3708"/>
    <w:rsid w:val="00E129B7"/>
    <w:rsid w:val="00E2158B"/>
    <w:rsid w:val="00E4523B"/>
    <w:rsid w:val="00E46575"/>
    <w:rsid w:val="00E9394E"/>
    <w:rsid w:val="00EA2969"/>
    <w:rsid w:val="00EE60C8"/>
    <w:rsid w:val="00EE76E1"/>
    <w:rsid w:val="00EF1E47"/>
    <w:rsid w:val="00EF6DDD"/>
    <w:rsid w:val="00F009EE"/>
    <w:rsid w:val="00F03C1A"/>
    <w:rsid w:val="00F41E18"/>
    <w:rsid w:val="00F67A38"/>
    <w:rsid w:val="00F929D3"/>
    <w:rsid w:val="00FB2225"/>
    <w:rsid w:val="00FB4708"/>
    <w:rsid w:val="00FE334B"/>
    <w:rsid w:val="00FE5863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5D69A"/>
  <w15:chartTrackingRefBased/>
  <w15:docId w15:val="{1DAEF264-FDD4-4361-954D-BFC79C5B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A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33F"/>
    <w:pPr>
      <w:overflowPunct w:val="0"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3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3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C6C"/>
  </w:style>
  <w:style w:type="paragraph" w:styleId="Stopka">
    <w:name w:val="footer"/>
    <w:basedOn w:val="Normalny"/>
    <w:link w:val="StopkaZnak"/>
    <w:uiPriority w:val="99"/>
    <w:unhideWhenUsed/>
    <w:rsid w:val="00B1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C6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A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67A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6</Pages>
  <Words>1512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Grygorczuk</dc:creator>
  <cp:keywords/>
  <dc:description/>
  <cp:lastModifiedBy>Diana Matoszko-Borowska</cp:lastModifiedBy>
  <cp:revision>56</cp:revision>
  <dcterms:created xsi:type="dcterms:W3CDTF">2025-03-04T18:51:00Z</dcterms:created>
  <dcterms:modified xsi:type="dcterms:W3CDTF">2025-03-24T08:57:00Z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9430bc4,51a34c0f,5b25a6a7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Company Use</vt:lpwstr>
  </property>
  <property fmtid="{D5CDD505-2E9C-101B-9397-08002B2CF9AE}" pid="5" name="MSIP_Label_53eb3ead-8c2d-4695-9d06-baf35a321a90_Enabled">
    <vt:lpwstr>true</vt:lpwstr>
  </property>
  <property fmtid="{D5CDD505-2E9C-101B-9397-08002B2CF9AE}" pid="6" name="MSIP_Label_53eb3ead-8c2d-4695-9d06-baf35a321a90_SetDate">
    <vt:lpwstr>2025-03-04T17:46:52Z</vt:lpwstr>
  </property>
  <property fmtid="{D5CDD505-2E9C-101B-9397-08002B2CF9AE}" pid="7" name="MSIP_Label_53eb3ead-8c2d-4695-9d06-baf35a321a90_Method">
    <vt:lpwstr>Privileged</vt:lpwstr>
  </property>
  <property fmtid="{D5CDD505-2E9C-101B-9397-08002B2CF9AE}" pid="8" name="MSIP_Label_53eb3ead-8c2d-4695-9d06-baf35a321a90_Name">
    <vt:lpwstr>Company Use</vt:lpwstr>
  </property>
  <property fmtid="{D5CDD505-2E9C-101B-9397-08002B2CF9AE}" pid="9" name="MSIP_Label_53eb3ead-8c2d-4695-9d06-baf35a321a90_SiteId">
    <vt:lpwstr>4aa45fee-62ee-49ff-a377-c53bd72cd986</vt:lpwstr>
  </property>
  <property fmtid="{D5CDD505-2E9C-101B-9397-08002B2CF9AE}" pid="10" name="MSIP_Label_53eb3ead-8c2d-4695-9d06-baf35a321a90_ActionId">
    <vt:lpwstr>c1b6a32c-a6aa-44d3-9192-45c87337b85b</vt:lpwstr>
  </property>
  <property fmtid="{D5CDD505-2E9C-101B-9397-08002B2CF9AE}" pid="11" name="MSIP_Label_53eb3ead-8c2d-4695-9d06-baf35a321a90_ContentBits">
    <vt:lpwstr>1</vt:lpwstr>
  </property>
</Properties>
</file>