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561E" w:rsidRPr="001A70C3" w:rsidRDefault="0065561E" w:rsidP="0065561E">
      <w:pPr>
        <w:tabs>
          <w:tab w:val="left" w:pos="699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65561E" w:rsidRPr="001A70C3" w:rsidRDefault="0065561E" w:rsidP="0065561E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Dział Zamówień Publicznych                                             Grodzisk Mazowiecki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28.03.2025</w:t>
      </w:r>
      <w:r w:rsidRPr="001A70C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r.</w:t>
      </w:r>
    </w:p>
    <w:p w:rsidR="0065561E" w:rsidRPr="001A70C3" w:rsidRDefault="0065561E" w:rsidP="0065561E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65561E" w:rsidRPr="001A70C3" w:rsidRDefault="0065561E" w:rsidP="0065561E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SPS – V.262.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13</w:t>
      </w: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.25</w:t>
      </w: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ab/>
      </w:r>
    </w:p>
    <w:p w:rsidR="0065561E" w:rsidRPr="00E353C0" w:rsidRDefault="0065561E" w:rsidP="001D27E3">
      <w:pPr>
        <w:tabs>
          <w:tab w:val="left" w:pos="6990"/>
        </w:tabs>
        <w:suppressAutoHyphens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</w:t>
      </w:r>
      <w:bookmarkStart w:id="0" w:name="_Hlk102148271"/>
    </w:p>
    <w:p w:rsidR="0065561E" w:rsidRDefault="0065561E" w:rsidP="0065561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Dot. postępowania o udzielenie zamówienia publicznego</w:t>
      </w:r>
      <w:r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pn.:</w:t>
      </w:r>
    </w:p>
    <w:p w:rsidR="0065561E" w:rsidRPr="001A70C3" w:rsidRDefault="0065561E" w:rsidP="0065561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:rsidR="0065561E" w:rsidRPr="0065561E" w:rsidRDefault="0065561E" w:rsidP="0065561E">
      <w:pPr>
        <w:tabs>
          <w:tab w:val="left" w:pos="720"/>
        </w:tabs>
        <w:spacing w:after="0"/>
        <w:jc w:val="center"/>
        <w:rPr>
          <w:rFonts w:eastAsia="Calibri" w:cs="Calibri"/>
          <w:b/>
          <w:kern w:val="0"/>
        </w:rPr>
      </w:pPr>
      <w:bookmarkStart w:id="1" w:name="_Hlk145928565"/>
      <w:r w:rsidRPr="0065561E">
        <w:rPr>
          <w:rFonts w:cs="Times New Roman"/>
          <w:b/>
          <w:kern w:val="0"/>
          <w:lang w:eastAsia="pl-PL"/>
        </w:rPr>
        <w:t xml:space="preserve">ZAKUP I DOSTAWA </w:t>
      </w:r>
      <w:bookmarkEnd w:id="1"/>
      <w:r w:rsidRPr="0065561E">
        <w:rPr>
          <w:rFonts w:cs="Times New Roman"/>
          <w:b/>
          <w:kern w:val="0"/>
          <w:lang w:eastAsia="pl-PL"/>
        </w:rPr>
        <w:t>WYPOSAŻENIA MEDYCZNEGO, BIUROWEGO I SOCJALNEGO DLA ODDZIAŁÓW SZPITALA ZACHODNIEGO</w:t>
      </w:r>
    </w:p>
    <w:p w:rsidR="0065561E" w:rsidRPr="004150DB" w:rsidRDefault="0065561E" w:rsidP="006556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</w:p>
    <w:p w:rsidR="0065561E" w:rsidRPr="001A70C3" w:rsidRDefault="0065561E" w:rsidP="006556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INFORMACJA Z OTWARCIA OFERT</w:t>
      </w:r>
    </w:p>
    <w:p w:rsidR="0065561E" w:rsidRPr="001A70C3" w:rsidRDefault="0065561E" w:rsidP="006556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(Nr sprawy SPSSZ/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</w:t>
      </w: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/D/25)</w:t>
      </w:r>
    </w:p>
    <w:p w:rsidR="0065561E" w:rsidRDefault="0065561E" w:rsidP="00301E3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</w:p>
    <w:p w:rsidR="0065561E" w:rsidRPr="001A70C3" w:rsidRDefault="0065561E" w:rsidP="0065561E">
      <w:pPr>
        <w:autoSpaceDN w:val="0"/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Zgodnie z Art. 222 ust. 5 ustawy – Prawo zamówień publicznych Zamawiający informuje:</w:t>
      </w:r>
    </w:p>
    <w:p w:rsidR="0065561E" w:rsidRPr="001A70C3" w:rsidRDefault="0065561E" w:rsidP="00E32528">
      <w:pPr>
        <w:autoSpaceDN w:val="0"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70C3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   </w:t>
      </w:r>
      <w:r w:rsidRPr="001A70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Wpłynęły następujące oferty:</w:t>
      </w:r>
    </w:p>
    <w:bookmarkEnd w:id="0"/>
    <w:p w:rsidR="0065561E" w:rsidRDefault="0065561E" w:rsidP="006556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65561E" w:rsidRPr="000D0F95" w:rsidTr="00000ECC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301E3F" w:rsidRPr="000D0F95" w:rsidTr="00301E3F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301E3F" w:rsidRPr="000D0F95" w:rsidRDefault="00301E3F" w:rsidP="00000ECC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2" w:name="_Hlk194039265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1</w:t>
                  </w:r>
                </w:p>
              </w:tc>
            </w:tr>
            <w:tr w:rsidR="0065561E" w:rsidRPr="000D0F95" w:rsidTr="00301E3F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65561E" w:rsidRPr="000D0F95" w:rsidRDefault="0065561E" w:rsidP="00000ECC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3" w:name="_Hlk193447117"/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65561E" w:rsidRPr="000D0F95" w:rsidRDefault="0065561E" w:rsidP="00000ECC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65561E" w:rsidRPr="000D0F95" w:rsidRDefault="0065561E" w:rsidP="00000EC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61E" w:rsidRPr="000D0F95" w:rsidTr="0065561E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5561E" w:rsidRPr="00137AED" w:rsidRDefault="00137AED" w:rsidP="00000EC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137AED">
              <w:rPr>
                <w:rFonts w:ascii="Times New Roman" w:hAnsi="Times New Roman" w:cs="Times New Roman"/>
                <w:sz w:val="18"/>
                <w:szCs w:val="18"/>
              </w:rPr>
              <w:t>Tronus</w:t>
            </w:r>
            <w:proofErr w:type="spellEnd"/>
            <w:r w:rsidRPr="00137AED">
              <w:rPr>
                <w:rFonts w:ascii="Times New Roman" w:hAnsi="Times New Roman" w:cs="Times New Roman"/>
                <w:sz w:val="18"/>
                <w:szCs w:val="18"/>
              </w:rPr>
              <w:t xml:space="preserve"> Polska Sp. z o.o.</w:t>
            </w:r>
            <w:r w:rsidRPr="00137AED">
              <w:rPr>
                <w:rFonts w:ascii="Times New Roman" w:hAnsi="Times New Roman" w:cs="Times New Roman"/>
                <w:sz w:val="18"/>
                <w:szCs w:val="18"/>
              </w:rPr>
              <w:br/>
              <w:t>01-237 WARSZAWA, ORDONA 2 A</w:t>
            </w:r>
            <w:r w:rsidRPr="00137AED">
              <w:rPr>
                <w:rFonts w:ascii="Times New Roman" w:hAnsi="Times New Roman" w:cs="Times New Roman"/>
                <w:sz w:val="18"/>
                <w:szCs w:val="18"/>
              </w:rPr>
              <w:br/>
              <w:t>NIP 5272680141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5561E" w:rsidRPr="00C05BDC" w:rsidRDefault="00137AED" w:rsidP="00000EC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219 555,00  zł</w:t>
            </w:r>
          </w:p>
        </w:tc>
      </w:tr>
      <w:tr w:rsidR="0065561E" w:rsidRPr="000D0F95" w:rsidTr="002B5BAA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5561E" w:rsidRPr="00137AED" w:rsidRDefault="00137AED" w:rsidP="00000EC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AED">
              <w:rPr>
                <w:rFonts w:ascii="Times New Roman" w:hAnsi="Times New Roman" w:cs="Times New Roman"/>
                <w:sz w:val="18"/>
                <w:szCs w:val="18"/>
              </w:rPr>
              <w:t>Emmi</w:t>
            </w:r>
            <w:proofErr w:type="spellEnd"/>
            <w:r w:rsidRPr="00137AED">
              <w:rPr>
                <w:rFonts w:ascii="Times New Roman" w:hAnsi="Times New Roman" w:cs="Times New Roman"/>
                <w:sz w:val="18"/>
                <w:szCs w:val="18"/>
              </w:rPr>
              <w:t xml:space="preserve"> Kuchnie i Wnętrza Artur </w:t>
            </w:r>
            <w:proofErr w:type="spellStart"/>
            <w:r w:rsidRPr="00137AED">
              <w:rPr>
                <w:rFonts w:ascii="Times New Roman" w:hAnsi="Times New Roman" w:cs="Times New Roman"/>
                <w:sz w:val="18"/>
                <w:szCs w:val="18"/>
              </w:rPr>
              <w:t>Melich</w:t>
            </w:r>
            <w:proofErr w:type="spellEnd"/>
            <w:r w:rsidRPr="00137AED">
              <w:rPr>
                <w:rFonts w:ascii="Times New Roman" w:hAnsi="Times New Roman" w:cs="Times New Roman"/>
                <w:sz w:val="18"/>
                <w:szCs w:val="18"/>
              </w:rPr>
              <w:br/>
              <w:t>05-825 Grodzisk Mazowiecki, M. Langiewicza 28</w:t>
            </w:r>
            <w:r w:rsidRPr="00137AED">
              <w:rPr>
                <w:rFonts w:ascii="Times New Roman" w:hAnsi="Times New Roman" w:cs="Times New Roman"/>
                <w:sz w:val="18"/>
                <w:szCs w:val="18"/>
              </w:rPr>
              <w:br/>
              <w:t>NIP 5341959628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5561E" w:rsidRPr="00137AED" w:rsidRDefault="00137AED" w:rsidP="00000EC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AED">
              <w:rPr>
                <w:rFonts w:ascii="Times New Roman" w:hAnsi="Times New Roman" w:cs="Times New Roman"/>
                <w:sz w:val="18"/>
                <w:szCs w:val="18"/>
              </w:rPr>
              <w:t xml:space="preserve">152 079,93 zł </w:t>
            </w:r>
          </w:p>
        </w:tc>
      </w:tr>
      <w:tr w:rsidR="002B5BAA" w:rsidRPr="000D0F95" w:rsidTr="002B5BAA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2B5BAA" w:rsidRPr="002B5BAA" w:rsidRDefault="002B5BAA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Gabi</w:t>
            </w:r>
            <w:proofErr w:type="spellEnd"/>
            <w:r w:rsidRPr="002B5BAA"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  <w:p w:rsidR="002B5BAA" w:rsidRPr="002B5BAA" w:rsidRDefault="00E32528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36-100 </w:t>
            </w:r>
            <w:r w:rsidR="002B5BAA" w:rsidRPr="002B5BAA">
              <w:rPr>
                <w:rFonts w:ascii="Times New Roman" w:hAnsi="Times New Roman" w:cs="Times New Roman"/>
                <w:sz w:val="18"/>
                <w:szCs w:val="18"/>
              </w:rPr>
              <w:t>Kolbuszowa, Kościuszki 9</w:t>
            </w:r>
          </w:p>
          <w:p w:rsidR="002B5BAA" w:rsidRPr="00137AED" w:rsidRDefault="002B5BAA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NIP 8141688669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2B5BAA" w:rsidRPr="00137AED" w:rsidRDefault="002B5BAA" w:rsidP="00000EC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104 304,00 zł </w:t>
            </w:r>
          </w:p>
        </w:tc>
      </w:tr>
      <w:bookmarkEnd w:id="3"/>
      <w:bookmarkEnd w:id="2"/>
    </w:tbl>
    <w:p w:rsidR="0065561E" w:rsidRPr="000D0F95" w:rsidRDefault="0065561E" w:rsidP="006556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:rsidR="0065561E" w:rsidRPr="000D0F95" w:rsidRDefault="0065561E" w:rsidP="006556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301E3F" w:rsidRPr="000D0F95" w:rsidTr="00AD6D13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301E3F" w:rsidRPr="000D0F95" w:rsidTr="00AD6D13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2</w:t>
                  </w:r>
                </w:p>
              </w:tc>
            </w:tr>
            <w:tr w:rsidR="00301E3F" w:rsidRPr="000D0F95" w:rsidTr="00AD6D13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301E3F" w:rsidRPr="000D0F95" w:rsidRDefault="00301E3F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E3F" w:rsidRPr="00C05BDC" w:rsidTr="00AD6D13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137AED">
              <w:rPr>
                <w:sz w:val="18"/>
                <w:szCs w:val="18"/>
              </w:rPr>
              <w:t>Tronus</w:t>
            </w:r>
            <w:proofErr w:type="spellEnd"/>
            <w:r w:rsidRPr="00137AED">
              <w:rPr>
                <w:sz w:val="18"/>
                <w:szCs w:val="18"/>
              </w:rPr>
              <w:t xml:space="preserve"> Polska Sp. z o.o.</w:t>
            </w:r>
            <w:r w:rsidRPr="00137AED">
              <w:rPr>
                <w:sz w:val="18"/>
                <w:szCs w:val="18"/>
              </w:rPr>
              <w:br/>
              <w:t>01-237 WARSZAWA, ORDONA 2 A</w:t>
            </w:r>
            <w:r w:rsidRPr="00137AED">
              <w:rPr>
                <w:sz w:val="18"/>
                <w:szCs w:val="18"/>
              </w:rPr>
              <w:br/>
              <w:t>NIP 5272680141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246 123,00 zł</w:t>
            </w:r>
          </w:p>
        </w:tc>
      </w:tr>
      <w:tr w:rsidR="00301E3F" w:rsidRPr="00C05BDC" w:rsidTr="00AD6D13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2B5BAA" w:rsidRPr="002B5BAA" w:rsidRDefault="002B5BAA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Zakład Techniki Medycznej "TECH-MED" Sp. z o.o.</w:t>
            </w:r>
          </w:p>
          <w:p w:rsidR="002B5BAA" w:rsidRPr="002B5BAA" w:rsidRDefault="002B5BAA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85-862 Bydgoszcz, Ernsta Petersona 6A</w:t>
            </w:r>
          </w:p>
          <w:p w:rsidR="00301E3F" w:rsidRPr="00C05BDC" w:rsidRDefault="002B5BAA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NIP 9532286409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2B5BAA" w:rsidRDefault="002B5BAA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142 261,95 zł</w:t>
            </w:r>
          </w:p>
        </w:tc>
      </w:tr>
      <w:tr w:rsidR="00301E3F" w:rsidRPr="00C05BDC" w:rsidTr="00AD6D13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2B5BAA" w:rsidRPr="002B5BAA" w:rsidRDefault="002B5BAA" w:rsidP="002B5BAA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2B5BAA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MED-NES Katarzyna Krasoń</w:t>
            </w:r>
          </w:p>
          <w:p w:rsidR="002B5BAA" w:rsidRPr="002B5BAA" w:rsidRDefault="002B5BAA" w:rsidP="002B5BAA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2B5BAA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20-554 Lublin, Ułanów 29, 20</w:t>
            </w:r>
          </w:p>
          <w:p w:rsidR="00301E3F" w:rsidRPr="00C05BDC" w:rsidRDefault="002B5BAA" w:rsidP="002B5BAA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2B5BAA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NIP 7141771364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2B5BAA" w:rsidRDefault="002B5BAA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 xml:space="preserve">134 022,57 zł </w:t>
            </w:r>
          </w:p>
        </w:tc>
      </w:tr>
    </w:tbl>
    <w:p w:rsidR="0065561E" w:rsidRDefault="0065561E" w:rsidP="006556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65561E" w:rsidRPr="001A70C3" w:rsidRDefault="0065561E" w:rsidP="006556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301E3F" w:rsidRPr="000D0F95" w:rsidTr="00AD6D13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301E3F" w:rsidRPr="000D0F95" w:rsidTr="00AD6D13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3</w:t>
                  </w:r>
                </w:p>
              </w:tc>
            </w:tr>
            <w:tr w:rsidR="00301E3F" w:rsidRPr="000D0F95" w:rsidTr="00AD6D13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301E3F" w:rsidRPr="000D0F95" w:rsidRDefault="00301E3F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E3F" w:rsidRPr="00C05BDC" w:rsidTr="00AD6D13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137AED">
              <w:rPr>
                <w:sz w:val="18"/>
                <w:szCs w:val="18"/>
              </w:rPr>
              <w:t>Tronus</w:t>
            </w:r>
            <w:proofErr w:type="spellEnd"/>
            <w:r w:rsidRPr="00137AED">
              <w:rPr>
                <w:sz w:val="18"/>
                <w:szCs w:val="18"/>
              </w:rPr>
              <w:t xml:space="preserve"> Polska Sp. z o.o.</w:t>
            </w:r>
            <w:r w:rsidRPr="00137AED">
              <w:rPr>
                <w:sz w:val="18"/>
                <w:szCs w:val="18"/>
              </w:rPr>
              <w:br/>
              <w:t>01-237 WARSZAWA, ORDONA 2 A</w:t>
            </w:r>
            <w:r w:rsidRPr="00137AED">
              <w:rPr>
                <w:sz w:val="18"/>
                <w:szCs w:val="18"/>
              </w:rPr>
              <w:br/>
              <w:t>NIP 5272680141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23 923,50</w:t>
            </w:r>
          </w:p>
        </w:tc>
      </w:tr>
      <w:tr w:rsidR="00301E3F" w:rsidRPr="00C05BDC" w:rsidTr="002B5BAA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137AED" w:rsidRPr="00137AED" w:rsidRDefault="00137AED" w:rsidP="00137AED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37AED">
              <w:rPr>
                <w:rFonts w:ascii="Times New Roman" w:hAnsi="Times New Roman" w:cs="Times New Roman"/>
                <w:sz w:val="18"/>
                <w:szCs w:val="18"/>
              </w:rPr>
              <w:t>LABSYSTEM SPÓŁKA CYWILNA EWA SUPERATA MARIUSZ MARTINI</w:t>
            </w:r>
          </w:p>
          <w:p w:rsidR="00137AED" w:rsidRPr="00137AED" w:rsidRDefault="00137AED" w:rsidP="00137AED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37AED">
              <w:rPr>
                <w:rFonts w:ascii="Times New Roman" w:hAnsi="Times New Roman" w:cs="Times New Roman"/>
                <w:sz w:val="18"/>
                <w:szCs w:val="18"/>
              </w:rPr>
              <w:t>31-416 KRAKÓW, DOBREGO PASTERZA 100</w:t>
            </w:r>
          </w:p>
          <w:p w:rsidR="00301E3F" w:rsidRPr="00C05BDC" w:rsidRDefault="00137AED" w:rsidP="00137AED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137AED">
              <w:rPr>
                <w:rFonts w:ascii="Times New Roman" w:hAnsi="Times New Roman" w:cs="Times New Roman"/>
                <w:sz w:val="18"/>
                <w:szCs w:val="18"/>
              </w:rPr>
              <w:t>NIP 9451998229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137AED" w:rsidRDefault="00137AED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AED">
              <w:rPr>
                <w:rFonts w:ascii="Times New Roman" w:hAnsi="Times New Roman" w:cs="Times New Roman"/>
                <w:sz w:val="18"/>
                <w:szCs w:val="18"/>
              </w:rPr>
              <w:t xml:space="preserve">12 876,87 zł </w:t>
            </w:r>
          </w:p>
        </w:tc>
      </w:tr>
      <w:tr w:rsidR="002B5BAA" w:rsidRPr="00C05BDC" w:rsidTr="002B5BAA">
        <w:trPr>
          <w:cantSplit/>
        </w:trPr>
        <w:tc>
          <w:tcPr>
            <w:tcW w:w="49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2B5BAA" w:rsidRPr="002B5BAA" w:rsidRDefault="002B5BAA" w:rsidP="002B5BAA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DANLAB </w:t>
            </w: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DANUTA KATRYŃSKA</w:t>
            </w:r>
          </w:p>
          <w:p w:rsidR="002B5BAA" w:rsidRPr="002B5BAA" w:rsidRDefault="002B5BAA" w:rsidP="002B5BAA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15-399 BIAŁYSTOK, HANDLOWA 6D</w:t>
            </w:r>
          </w:p>
          <w:p w:rsidR="002B5BAA" w:rsidRPr="00137AED" w:rsidRDefault="002B5BAA" w:rsidP="002B5BAA">
            <w:pPr>
              <w:pStyle w:val="LO-normal"/>
              <w:widowControl w:val="0"/>
              <w:spacing w:line="240" w:lineRule="auto"/>
              <w:ind w:firstLine="22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NIP 6852047455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2B5BAA" w:rsidRPr="00137AED" w:rsidRDefault="002B5BAA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13 710,81 zł</w:t>
            </w:r>
          </w:p>
        </w:tc>
      </w:tr>
    </w:tbl>
    <w:p w:rsidR="0065561E" w:rsidRPr="001A70C3" w:rsidRDefault="0065561E" w:rsidP="006556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301E3F" w:rsidRPr="000D0F95" w:rsidTr="00AD6D13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301E3F" w:rsidRPr="000D0F95" w:rsidTr="00AD6D13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4</w:t>
                  </w:r>
                </w:p>
              </w:tc>
            </w:tr>
            <w:tr w:rsidR="00301E3F" w:rsidRPr="000D0F95" w:rsidTr="00AD6D13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301E3F" w:rsidRPr="000D0F95" w:rsidRDefault="00301E3F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E3F" w:rsidRPr="00C05BDC" w:rsidTr="00AD6D13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137AED">
              <w:rPr>
                <w:sz w:val="18"/>
                <w:szCs w:val="18"/>
              </w:rPr>
              <w:t>Tronus</w:t>
            </w:r>
            <w:proofErr w:type="spellEnd"/>
            <w:r w:rsidRPr="00137AED">
              <w:rPr>
                <w:sz w:val="18"/>
                <w:szCs w:val="18"/>
              </w:rPr>
              <w:t xml:space="preserve"> Polska Sp. z o.o.</w:t>
            </w:r>
            <w:r w:rsidRPr="00137AED">
              <w:rPr>
                <w:sz w:val="18"/>
                <w:szCs w:val="18"/>
              </w:rPr>
              <w:br/>
              <w:t>01-237 WARSZAWA, ORDONA 2 A</w:t>
            </w:r>
            <w:r w:rsidRPr="00137AED">
              <w:rPr>
                <w:sz w:val="18"/>
                <w:szCs w:val="18"/>
              </w:rPr>
              <w:br/>
              <w:t>NIP 5272680141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26 392,11 zł </w:t>
            </w:r>
          </w:p>
        </w:tc>
      </w:tr>
      <w:tr w:rsidR="00301E3F" w:rsidRPr="00C05BDC" w:rsidTr="00AD6D13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2B5BAA" w:rsidRPr="002B5BAA" w:rsidRDefault="002B5BAA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Stryker</w:t>
            </w:r>
            <w:proofErr w:type="spellEnd"/>
            <w:r w:rsidRPr="002B5BAA">
              <w:rPr>
                <w:rFonts w:ascii="Times New Roman" w:hAnsi="Times New Roman" w:cs="Times New Roman"/>
                <w:sz w:val="18"/>
                <w:szCs w:val="18"/>
              </w:rPr>
              <w:t xml:space="preserve"> Polska Sp. z o.o.</w:t>
            </w:r>
          </w:p>
          <w:p w:rsidR="002B5BAA" w:rsidRPr="002B5BAA" w:rsidRDefault="002B5BAA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02-822 Warszawa, Poleczki 35</w:t>
            </w:r>
          </w:p>
          <w:p w:rsidR="00301E3F" w:rsidRPr="00C05BDC" w:rsidRDefault="002B5BAA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NIP 9520015337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2B5BAA" w:rsidRDefault="002B5BAA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 xml:space="preserve">14 796,00 zł </w:t>
            </w:r>
          </w:p>
        </w:tc>
      </w:tr>
    </w:tbl>
    <w:p w:rsidR="009B3751" w:rsidRPr="001A70C3" w:rsidRDefault="009B3751" w:rsidP="006556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301E3F" w:rsidRPr="000D0F95" w:rsidTr="00AD6D13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301E3F" w:rsidRPr="000D0F95" w:rsidTr="00AD6D13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5</w:t>
                  </w:r>
                </w:p>
              </w:tc>
            </w:tr>
            <w:tr w:rsidR="00301E3F" w:rsidRPr="000D0F95" w:rsidTr="00AD6D13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301E3F" w:rsidRPr="000D0F95" w:rsidRDefault="00301E3F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E3F" w:rsidRPr="00C05BDC" w:rsidTr="00AD6D13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137AED">
              <w:rPr>
                <w:sz w:val="18"/>
                <w:szCs w:val="18"/>
              </w:rPr>
              <w:t>Tronus</w:t>
            </w:r>
            <w:proofErr w:type="spellEnd"/>
            <w:r w:rsidRPr="00137AED">
              <w:rPr>
                <w:sz w:val="18"/>
                <w:szCs w:val="18"/>
              </w:rPr>
              <w:t xml:space="preserve"> Polska Sp. z o.o.</w:t>
            </w:r>
            <w:r w:rsidRPr="00137AED">
              <w:rPr>
                <w:sz w:val="18"/>
                <w:szCs w:val="18"/>
              </w:rPr>
              <w:br/>
              <w:t>01-237 WARSZAWA, ORDONA 2 A</w:t>
            </w:r>
            <w:r w:rsidRPr="00137AED">
              <w:rPr>
                <w:sz w:val="18"/>
                <w:szCs w:val="18"/>
              </w:rPr>
              <w:br/>
              <w:t>NIP 5272680141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61 426,20 zł</w:t>
            </w:r>
          </w:p>
        </w:tc>
      </w:tr>
      <w:tr w:rsidR="00301E3F" w:rsidRPr="00C05BDC" w:rsidTr="00AD6D13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137AED" w:rsidRDefault="00137AED" w:rsidP="00137AE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7AED">
              <w:rPr>
                <w:rFonts w:ascii="Times New Roman" w:hAnsi="Times New Roman" w:cs="Times New Roman"/>
                <w:sz w:val="18"/>
                <w:szCs w:val="18"/>
              </w:rPr>
              <w:t xml:space="preserve">PZL </w:t>
            </w:r>
            <w:proofErr w:type="spellStart"/>
            <w:r w:rsidRPr="00137AED">
              <w:rPr>
                <w:rFonts w:ascii="Times New Roman" w:hAnsi="Times New Roman" w:cs="Times New Roman"/>
                <w:sz w:val="18"/>
                <w:szCs w:val="18"/>
              </w:rPr>
              <w:t>Cezal</w:t>
            </w:r>
            <w:proofErr w:type="spellEnd"/>
            <w:r w:rsidRPr="00137AED">
              <w:rPr>
                <w:rFonts w:ascii="Times New Roman" w:hAnsi="Times New Roman" w:cs="Times New Roman"/>
                <w:sz w:val="18"/>
                <w:szCs w:val="18"/>
              </w:rPr>
              <w:t xml:space="preserve"> Lublin Sp. z o.o.</w:t>
            </w:r>
          </w:p>
          <w:p w:rsidR="00137AED" w:rsidRPr="00137AED" w:rsidRDefault="00137AED" w:rsidP="00137AE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Al. Spółdzielczości Pracy 38</w:t>
            </w:r>
          </w:p>
          <w:p w:rsidR="00137AED" w:rsidRPr="00137AED" w:rsidRDefault="00137AED" w:rsidP="00137AE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20-147 </w:t>
            </w:r>
            <w:r w:rsidRPr="00137AED">
              <w:rPr>
                <w:rFonts w:ascii="Times New Roman" w:hAnsi="Times New Roman" w:cs="Times New Roman"/>
                <w:sz w:val="18"/>
                <w:szCs w:val="18"/>
              </w:rPr>
              <w:t>Lublin,</w:t>
            </w:r>
          </w:p>
          <w:p w:rsidR="00301E3F" w:rsidRPr="00C05BDC" w:rsidRDefault="00137AED" w:rsidP="00137AE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7AED">
              <w:rPr>
                <w:rFonts w:ascii="Times New Roman" w:hAnsi="Times New Roman" w:cs="Times New Roman"/>
                <w:sz w:val="18"/>
                <w:szCs w:val="18"/>
              </w:rPr>
              <w:t>NIP 7121002094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137AED" w:rsidRDefault="00137AED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AED">
              <w:rPr>
                <w:rFonts w:ascii="Times New Roman" w:hAnsi="Times New Roman" w:cs="Times New Roman"/>
                <w:sz w:val="18"/>
                <w:szCs w:val="18"/>
              </w:rPr>
              <w:t>3 024,00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</w:p>
        </w:tc>
      </w:tr>
      <w:tr w:rsidR="00301E3F" w:rsidRPr="00C05BDC" w:rsidTr="00AD6D13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2B5BAA" w:rsidRPr="002B5BAA" w:rsidRDefault="002B5BAA" w:rsidP="002B5BAA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2B5BAA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MEDEIR PRZEMYSŁAW FILA</w:t>
            </w:r>
          </w:p>
          <w:p w:rsidR="002B5BAA" w:rsidRPr="002B5BAA" w:rsidRDefault="002B5BAA" w:rsidP="002B5BAA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2B5BAA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66-006 ZIELONA GÓRA, ul. Ochla-Niedźwiedzia 8</w:t>
            </w:r>
          </w:p>
          <w:p w:rsidR="00301E3F" w:rsidRPr="00C05BDC" w:rsidRDefault="002B5BAA" w:rsidP="002B5BAA">
            <w:pPr>
              <w:spacing w:after="0" w:line="240" w:lineRule="auto"/>
              <w:ind w:firstLine="23"/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02B5BAA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NIP 9281772488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2B5BAA" w:rsidRDefault="002B5BAA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2 754,00 zł</w:t>
            </w:r>
          </w:p>
        </w:tc>
      </w:tr>
    </w:tbl>
    <w:p w:rsidR="009B3751" w:rsidRPr="001A70C3" w:rsidRDefault="009B3751" w:rsidP="006556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301E3F" w:rsidRPr="000D0F95" w:rsidTr="00AD6D13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301E3F" w:rsidRPr="000D0F95" w:rsidTr="00AD6D13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6</w:t>
                  </w:r>
                </w:p>
              </w:tc>
            </w:tr>
            <w:tr w:rsidR="00301E3F" w:rsidRPr="000D0F95" w:rsidTr="00AD6D13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301E3F" w:rsidRPr="000D0F95" w:rsidRDefault="00301E3F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E3F" w:rsidRPr="00C05BDC" w:rsidTr="00AD6D13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137AED">
              <w:rPr>
                <w:sz w:val="18"/>
                <w:szCs w:val="18"/>
              </w:rPr>
              <w:t>Tronus</w:t>
            </w:r>
            <w:proofErr w:type="spellEnd"/>
            <w:r w:rsidRPr="00137AED">
              <w:rPr>
                <w:sz w:val="18"/>
                <w:szCs w:val="18"/>
              </w:rPr>
              <w:t xml:space="preserve"> Polska Sp. z o.o.</w:t>
            </w:r>
            <w:r w:rsidRPr="00137AED">
              <w:rPr>
                <w:sz w:val="18"/>
                <w:szCs w:val="18"/>
              </w:rPr>
              <w:br/>
              <w:t>01-237 WARSZAWA, ORDONA 2 A</w:t>
            </w:r>
            <w:r w:rsidRPr="00137AED">
              <w:rPr>
                <w:sz w:val="18"/>
                <w:szCs w:val="18"/>
              </w:rPr>
              <w:br/>
              <w:t>NIP 5272680141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280 194,00 zł </w:t>
            </w:r>
          </w:p>
        </w:tc>
      </w:tr>
      <w:tr w:rsidR="00301E3F" w:rsidRPr="00C05BDC" w:rsidTr="00AD6D13">
        <w:trPr>
          <w:cantSplit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2B5BAA" w:rsidRPr="002B5BAA" w:rsidRDefault="002B5BAA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Gabi</w:t>
            </w:r>
            <w:proofErr w:type="spellEnd"/>
            <w:r w:rsidRPr="002B5BAA"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  <w:p w:rsidR="002B5BAA" w:rsidRPr="002B5BAA" w:rsidRDefault="00E32528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36-100 </w:t>
            </w:r>
            <w:r w:rsidR="002B5BAA" w:rsidRPr="002B5BAA">
              <w:rPr>
                <w:rFonts w:ascii="Times New Roman" w:hAnsi="Times New Roman" w:cs="Times New Roman"/>
                <w:sz w:val="18"/>
                <w:szCs w:val="18"/>
              </w:rPr>
              <w:t>Kolbuszowa, Kościuszki 9</w:t>
            </w:r>
          </w:p>
          <w:p w:rsidR="00301E3F" w:rsidRPr="00C05BDC" w:rsidRDefault="002B5BAA" w:rsidP="002B5BA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5BAA">
              <w:rPr>
                <w:rFonts w:ascii="Times New Roman" w:hAnsi="Times New Roman" w:cs="Times New Roman"/>
                <w:sz w:val="18"/>
                <w:szCs w:val="18"/>
              </w:rPr>
              <w:t>NIP 8141688669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2B5BAA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209 284,50 zł </w:t>
            </w:r>
          </w:p>
        </w:tc>
      </w:tr>
    </w:tbl>
    <w:p w:rsidR="00301E3F" w:rsidRDefault="00301E3F" w:rsidP="0065561E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301E3F" w:rsidRDefault="00301E3F" w:rsidP="0065561E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4941"/>
        <w:gridCol w:w="4111"/>
      </w:tblGrid>
      <w:tr w:rsidR="00301E3F" w:rsidRPr="000D0F95" w:rsidTr="00AD6D13">
        <w:trPr>
          <w:cantSplit/>
          <w:trHeight w:val="562"/>
          <w:tblHeader/>
        </w:trPr>
        <w:tc>
          <w:tcPr>
            <w:tcW w:w="9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32"/>
              <w:gridCol w:w="4100"/>
            </w:tblGrid>
            <w:tr w:rsidR="00301E3F" w:rsidRPr="000D0F95" w:rsidTr="00AD6D13">
              <w:trPr>
                <w:cantSplit/>
              </w:trPr>
              <w:tc>
                <w:tcPr>
                  <w:tcW w:w="9032" w:type="dxa"/>
                  <w:gridSpan w:val="2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DBDBDB" w:themeFill="accent3" w:themeFillTint="66"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Pakiet 7</w:t>
                  </w:r>
                </w:p>
              </w:tc>
            </w:tr>
            <w:tr w:rsidR="00301E3F" w:rsidRPr="000D0F95" w:rsidTr="00AD6D13">
              <w:trPr>
                <w:cantSplit/>
              </w:trPr>
              <w:tc>
                <w:tcPr>
                  <w:tcW w:w="493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Dane Wykonawcy:</w:t>
                  </w:r>
                </w:p>
              </w:tc>
              <w:tc>
                <w:tcPr>
                  <w:tcW w:w="410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:rsidR="00301E3F" w:rsidRPr="000D0F95" w:rsidRDefault="00301E3F" w:rsidP="00AD6D13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F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Cena oferty brutto [PLN]:</w:t>
                  </w:r>
                </w:p>
              </w:tc>
            </w:tr>
          </w:tbl>
          <w:p w:rsidR="00301E3F" w:rsidRPr="000D0F95" w:rsidRDefault="00301E3F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E3F" w:rsidRPr="00C05BDC" w:rsidTr="00AD6D13">
        <w:trPr>
          <w:cantSplit/>
          <w:trHeight w:val="196"/>
        </w:trPr>
        <w:tc>
          <w:tcPr>
            <w:tcW w:w="4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137AED">
              <w:rPr>
                <w:sz w:val="18"/>
                <w:szCs w:val="18"/>
              </w:rPr>
              <w:t>Tronus</w:t>
            </w:r>
            <w:proofErr w:type="spellEnd"/>
            <w:r w:rsidRPr="00137AED">
              <w:rPr>
                <w:sz w:val="18"/>
                <w:szCs w:val="18"/>
              </w:rPr>
              <w:t xml:space="preserve"> Polska Sp. z o.o.</w:t>
            </w:r>
            <w:r w:rsidRPr="00137AED">
              <w:rPr>
                <w:sz w:val="18"/>
                <w:szCs w:val="18"/>
              </w:rPr>
              <w:br/>
              <w:t>01-237 WARSZAWA, ORDONA 2 A</w:t>
            </w:r>
            <w:r w:rsidRPr="00137AED">
              <w:rPr>
                <w:sz w:val="18"/>
                <w:szCs w:val="18"/>
              </w:rPr>
              <w:br/>
              <w:t>NIP 5272680141</w:t>
            </w:r>
          </w:p>
        </w:tc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301E3F" w:rsidRPr="00C05BDC" w:rsidRDefault="00137AED" w:rsidP="00AD6D1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61 008,00 zł </w:t>
            </w:r>
          </w:p>
        </w:tc>
      </w:tr>
    </w:tbl>
    <w:p w:rsidR="00301E3F" w:rsidRDefault="00301E3F" w:rsidP="0065561E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301E3F" w:rsidRDefault="00301E3F" w:rsidP="0065561E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301E3F" w:rsidRDefault="00301E3F" w:rsidP="0065561E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301E3F" w:rsidRDefault="00301E3F" w:rsidP="0065561E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E32528" w:rsidRDefault="00E32528" w:rsidP="0065561E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E32528" w:rsidRDefault="00E32528" w:rsidP="0065561E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301E3F" w:rsidRDefault="00301E3F" w:rsidP="0065561E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65561E" w:rsidRPr="001A70C3" w:rsidRDefault="0065561E" w:rsidP="0065561E">
      <w:pPr>
        <w:tabs>
          <w:tab w:val="left" w:pos="633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A70C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</w:t>
      </w:r>
    </w:p>
    <w:p w:rsidR="0065561E" w:rsidRPr="001A70C3" w:rsidRDefault="0065561E" w:rsidP="006556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65561E" w:rsidRDefault="0065561E" w:rsidP="0065561E"/>
    <w:p w:rsidR="0065561E" w:rsidRDefault="0065561E" w:rsidP="0065561E"/>
    <w:p w:rsidR="0065561E" w:rsidRDefault="0065561E"/>
    <w:sectPr w:rsidR="0065561E" w:rsidSect="0065561E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1E3F" w:rsidRDefault="00301E3F">
      <w:pPr>
        <w:spacing w:after="0" w:line="240" w:lineRule="auto"/>
      </w:pPr>
      <w:r>
        <w:separator/>
      </w:r>
    </w:p>
  </w:endnote>
  <w:endnote w:type="continuationSeparator" w:id="0">
    <w:p w:rsidR="00301E3F" w:rsidRDefault="0030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629492"/>
      <w:docPartObj>
        <w:docPartGallery w:val="Page Numbers (Bottom of Page)"/>
        <w:docPartUnique/>
      </w:docPartObj>
    </w:sdtPr>
    <w:sdtContent>
      <w:p w:rsidR="001D27E3" w:rsidRDefault="001D27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27E3" w:rsidRDefault="001D27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561E" w:rsidRDefault="0065561E">
    <w:pPr>
      <w:pStyle w:val="Stopka"/>
    </w:pPr>
  </w:p>
  <w:p w:rsidR="0065561E" w:rsidRDefault="006556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1E3F" w:rsidRDefault="00301E3F">
      <w:pPr>
        <w:spacing w:after="0" w:line="240" w:lineRule="auto"/>
      </w:pPr>
      <w:r>
        <w:separator/>
      </w:r>
    </w:p>
  </w:footnote>
  <w:footnote w:type="continuationSeparator" w:id="0">
    <w:p w:rsidR="00301E3F" w:rsidRDefault="0030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561E" w:rsidRDefault="0065561E">
    <w:pPr>
      <w:pStyle w:val="Nagwek"/>
    </w:pPr>
    <w:r>
      <w:rPr>
        <w:noProof/>
      </w:rPr>
      <w:drawing>
        <wp:inline distT="0" distB="0" distL="0" distR="0" wp14:anchorId="5C43568C" wp14:editId="1E5C1B64">
          <wp:extent cx="5758815" cy="1491615"/>
          <wp:effectExtent l="0" t="0" r="0" b="0"/>
          <wp:docPr id="5353796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88675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49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1E"/>
    <w:rsid w:val="00137AED"/>
    <w:rsid w:val="001D27E3"/>
    <w:rsid w:val="002B5BAA"/>
    <w:rsid w:val="00301E3F"/>
    <w:rsid w:val="0065561E"/>
    <w:rsid w:val="009B3751"/>
    <w:rsid w:val="00B81423"/>
    <w:rsid w:val="00D3323D"/>
    <w:rsid w:val="00E32528"/>
    <w:rsid w:val="00F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4900"/>
  <w15:chartTrackingRefBased/>
  <w15:docId w15:val="{B22B31DD-A5A3-4F1E-82E0-DAD5659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61E"/>
  </w:style>
  <w:style w:type="paragraph" w:styleId="Nagwek1">
    <w:name w:val="heading 1"/>
    <w:basedOn w:val="Normalny"/>
    <w:next w:val="Normalny"/>
    <w:link w:val="Nagwek1Znak"/>
    <w:uiPriority w:val="9"/>
    <w:qFormat/>
    <w:rsid w:val="00655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5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56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6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56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561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61E"/>
  </w:style>
  <w:style w:type="paragraph" w:styleId="Stopka">
    <w:name w:val="footer"/>
    <w:basedOn w:val="Normalny"/>
    <w:link w:val="StopkaZnak"/>
    <w:uiPriority w:val="99"/>
    <w:unhideWhenUsed/>
    <w:rsid w:val="0065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61E"/>
  </w:style>
  <w:style w:type="paragraph" w:customStyle="1" w:styleId="LO-normal">
    <w:name w:val="LO-normal"/>
    <w:qFormat/>
    <w:rsid w:val="0065561E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4</cp:revision>
  <cp:lastPrinted>2025-03-28T09:58:00Z</cp:lastPrinted>
  <dcterms:created xsi:type="dcterms:W3CDTF">2025-03-26T09:37:00Z</dcterms:created>
  <dcterms:modified xsi:type="dcterms:W3CDTF">2025-03-28T10:31:00Z</dcterms:modified>
</cp:coreProperties>
</file>