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A7A20" w14:textId="77777777" w:rsidR="00F43D21" w:rsidRPr="00A86A5D" w:rsidRDefault="00F43D21" w:rsidP="006B0ED1">
      <w:pPr>
        <w:spacing w:after="0" w:line="240" w:lineRule="auto"/>
        <w:rPr>
          <w:rFonts w:asciiTheme="minorHAnsi" w:hAnsiTheme="minorHAnsi" w:cstheme="minorHAnsi"/>
          <w:b/>
          <w:bCs/>
          <w:color w:val="607796"/>
        </w:rPr>
      </w:pPr>
    </w:p>
    <w:p w14:paraId="356BF3CB" w14:textId="77777777" w:rsidR="00F43D21" w:rsidRPr="00A86A5D" w:rsidRDefault="00F43D21" w:rsidP="00A86A5D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86A5D">
        <w:rPr>
          <w:rFonts w:asciiTheme="minorHAnsi" w:hAnsiTheme="minorHAnsi" w:cstheme="minorHAnsi"/>
          <w:b/>
          <w:bCs/>
        </w:rPr>
        <w:t>ZOBOWIĄZANIE DO ODDANIA WYKONAWCY DO DYSPOZYCJI NIEZBĘDNYCH ZASOBÓW NA POTRZEBY REALIZACJI ZAMÓWIENIA</w:t>
      </w:r>
    </w:p>
    <w:p w14:paraId="0974883E" w14:textId="77777777" w:rsidR="00F43D21" w:rsidRPr="00A86A5D" w:rsidRDefault="00F43D21">
      <w:pPr>
        <w:rPr>
          <w:rFonts w:asciiTheme="minorHAnsi" w:hAnsiTheme="minorHAnsi" w:cstheme="minorHAnsi"/>
        </w:rPr>
      </w:pPr>
    </w:p>
    <w:p w14:paraId="569B6FAA" w14:textId="77777777" w:rsidR="00F43D21" w:rsidRPr="00A86A5D" w:rsidRDefault="00F43D21" w:rsidP="00F43D21">
      <w:pPr>
        <w:autoSpaceDE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Będąc upoważnionym(/mi)  do działania w imieniu i na rzecz firmy:</w:t>
      </w:r>
    </w:p>
    <w:p w14:paraId="2417AEFE" w14:textId="77777777" w:rsidR="00F43D21" w:rsidRPr="00A86A5D" w:rsidRDefault="00F43D21" w:rsidP="00433F33">
      <w:pPr>
        <w:autoSpaceDE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86A5D">
        <w:rPr>
          <w:rFonts w:asciiTheme="minorHAnsi" w:hAnsiTheme="minorHAnsi" w:cstheme="minorHAnsi"/>
          <w:b/>
          <w:sz w:val="20"/>
          <w:szCs w:val="20"/>
        </w:rPr>
        <w:t>______________________________________________________</w:t>
      </w:r>
    </w:p>
    <w:p w14:paraId="3BA0FEC5" w14:textId="77777777" w:rsidR="00F43D21" w:rsidRPr="00A86A5D" w:rsidRDefault="00F43D21" w:rsidP="00F43D21">
      <w:pPr>
        <w:autoSpaceDE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86A5D">
        <w:rPr>
          <w:rFonts w:asciiTheme="minorHAnsi" w:hAnsiTheme="minorHAnsi" w:cstheme="minorHAnsi"/>
          <w:b/>
          <w:sz w:val="20"/>
          <w:szCs w:val="20"/>
        </w:rPr>
        <w:t>______________________________________________________</w:t>
      </w:r>
    </w:p>
    <w:p w14:paraId="2A5AA3C2" w14:textId="77777777" w:rsidR="00F43D21" w:rsidRPr="00A86A5D" w:rsidRDefault="00F43D21" w:rsidP="00433F33">
      <w:pPr>
        <w:autoSpaceDE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(nazwa i adres, podmiotu oddającego do dyspozycji zasoby)</w:t>
      </w:r>
    </w:p>
    <w:p w14:paraId="72491B4C" w14:textId="77777777" w:rsidR="00F43D21" w:rsidRPr="00A86A5D" w:rsidRDefault="00F43D21" w:rsidP="00433F33">
      <w:pPr>
        <w:autoSpaceDE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NIP ____________________________    REGON ______________________________</w:t>
      </w:r>
    </w:p>
    <w:p w14:paraId="79A919EF" w14:textId="77777777" w:rsidR="00F43D21" w:rsidRPr="00A86A5D" w:rsidRDefault="00F43D21" w:rsidP="00F43D2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A86A5D">
        <w:rPr>
          <w:rFonts w:asciiTheme="minorHAnsi" w:hAnsiTheme="minorHAnsi" w:cstheme="minorHAnsi"/>
          <w:b/>
          <w:bCs/>
          <w:color w:val="000000"/>
          <w:sz w:val="20"/>
          <w:szCs w:val="20"/>
        </w:rPr>
        <w:t>o ś w i a d c z a m(/y)</w:t>
      </w:r>
      <w:r w:rsidRPr="00A86A5D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6754D23E" w14:textId="77777777" w:rsidR="00F43D21" w:rsidRPr="00A86A5D" w:rsidRDefault="00F43D21" w:rsidP="000F783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86A5D">
        <w:rPr>
          <w:rFonts w:asciiTheme="minorHAnsi" w:hAnsiTheme="minorHAnsi" w:cstheme="minorHAnsi"/>
          <w:color w:val="000000"/>
          <w:sz w:val="20"/>
          <w:szCs w:val="20"/>
        </w:rPr>
        <w:t>że wyżej wymieniony podmiot stosownie do przepisu art. 118 ustawy z dnia 11 września 2019 r. – Prawo zamówień publicznych (</w:t>
      </w:r>
      <w:r w:rsidR="00862750" w:rsidRPr="00A86A5D">
        <w:rPr>
          <w:rFonts w:asciiTheme="minorHAnsi" w:hAnsiTheme="minorHAnsi" w:cstheme="minorHAnsi"/>
          <w:color w:val="000000"/>
          <w:sz w:val="20"/>
          <w:szCs w:val="20"/>
        </w:rPr>
        <w:t xml:space="preserve">tekst jednolity: Dz. U. z </w:t>
      </w:r>
      <w:r w:rsidR="00DA15F6" w:rsidRPr="00A86A5D">
        <w:rPr>
          <w:rFonts w:asciiTheme="minorHAnsi" w:hAnsiTheme="minorHAnsi" w:cstheme="minorHAnsi"/>
          <w:color w:val="000000"/>
          <w:sz w:val="20"/>
          <w:szCs w:val="20"/>
        </w:rPr>
        <w:t xml:space="preserve">2023 poz. 1605) </w:t>
      </w:r>
      <w:r w:rsidRPr="00A86A5D">
        <w:rPr>
          <w:rFonts w:asciiTheme="minorHAnsi" w:hAnsiTheme="minorHAnsi" w:cstheme="minorHAnsi"/>
          <w:color w:val="000000"/>
          <w:sz w:val="20"/>
          <w:szCs w:val="20"/>
        </w:rPr>
        <w:t>odda Wykonawcy:</w:t>
      </w:r>
    </w:p>
    <w:p w14:paraId="3C128E6F" w14:textId="77777777" w:rsidR="00F43D21" w:rsidRPr="00A86A5D" w:rsidRDefault="00F43D21" w:rsidP="00F43D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86A5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14:paraId="2EEF001B" w14:textId="77777777" w:rsidR="00F43D21" w:rsidRPr="00A86A5D" w:rsidRDefault="00F43D21" w:rsidP="00F43D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86A5D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</w:t>
      </w:r>
    </w:p>
    <w:p w14:paraId="21E3E619" w14:textId="77777777" w:rsidR="00F43D21" w:rsidRPr="00A86A5D" w:rsidRDefault="00F43D21" w:rsidP="00433F3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A86A5D">
        <w:rPr>
          <w:rFonts w:asciiTheme="minorHAnsi" w:hAnsiTheme="minorHAnsi" w:cstheme="minorHAnsi"/>
          <w:color w:val="000000"/>
          <w:sz w:val="20"/>
          <w:szCs w:val="20"/>
        </w:rPr>
        <w:t>(nazwa i adres Wykonawcy któremu zostanie udostępniony potencjał)</w:t>
      </w:r>
    </w:p>
    <w:p w14:paraId="3EFF2233" w14:textId="77777777" w:rsidR="009B5ABB" w:rsidRDefault="00F43D21" w:rsidP="00A86A5D">
      <w:pPr>
        <w:spacing w:before="1" w:line="264" w:lineRule="auto"/>
        <w:ind w:left="467" w:right="483"/>
        <w:jc w:val="center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na potrzeby realizacji zamówienia</w:t>
      </w:r>
      <w:r w:rsidR="00C74272" w:rsidRPr="00A86A5D">
        <w:rPr>
          <w:rFonts w:asciiTheme="minorHAnsi" w:hAnsiTheme="minorHAnsi" w:cstheme="minorHAnsi"/>
          <w:sz w:val="20"/>
          <w:szCs w:val="20"/>
        </w:rPr>
        <w:t>,</w:t>
      </w:r>
      <w:r w:rsidR="006E7A8E" w:rsidRPr="00A86A5D">
        <w:rPr>
          <w:rFonts w:asciiTheme="minorHAnsi" w:hAnsiTheme="minorHAnsi" w:cstheme="minorHAnsi"/>
          <w:sz w:val="20"/>
          <w:szCs w:val="20"/>
        </w:rPr>
        <w:t xml:space="preserve"> k</w:t>
      </w:r>
      <w:r w:rsidR="00947B2A" w:rsidRPr="00A86A5D">
        <w:rPr>
          <w:rFonts w:asciiTheme="minorHAnsi" w:hAnsiTheme="minorHAnsi" w:cstheme="minorHAnsi"/>
          <w:sz w:val="20"/>
          <w:szCs w:val="20"/>
        </w:rPr>
        <w:t xml:space="preserve">tórego przedmiotem zamówienia </w:t>
      </w:r>
      <w:r w:rsidR="00F57A0C" w:rsidRPr="00A86A5D">
        <w:rPr>
          <w:rFonts w:asciiTheme="minorHAnsi" w:hAnsiTheme="minorHAnsi" w:cstheme="minorHAnsi"/>
          <w:sz w:val="20"/>
          <w:szCs w:val="20"/>
        </w:rPr>
        <w:t>jest</w:t>
      </w:r>
      <w:r w:rsidR="00F642E6" w:rsidRPr="00A86A5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CFE58D" w14:textId="77777777" w:rsidR="00A86A5D" w:rsidRDefault="00A86A5D" w:rsidP="00A86A5D">
      <w:pPr>
        <w:spacing w:before="1" w:line="264" w:lineRule="auto"/>
        <w:ind w:left="467" w:right="483"/>
        <w:jc w:val="center"/>
        <w:rPr>
          <w:rFonts w:asciiTheme="minorHAnsi" w:hAnsiTheme="minorHAnsi" w:cstheme="minorHAnsi"/>
          <w:b/>
          <w:color w:val="FF0000"/>
        </w:rPr>
      </w:pPr>
      <w:r w:rsidRPr="005A3DCD">
        <w:rPr>
          <w:rFonts w:asciiTheme="minorHAnsi" w:hAnsiTheme="minorHAnsi" w:cstheme="minorHAnsi"/>
          <w:b/>
          <w:color w:val="FF0000"/>
        </w:rPr>
        <w:t>DOBUDOWA I ROZBUDOWA BUDYNKU H CELEM UTWORZENIA ZAKŁADU OPIEKUŃCZO – LECZNICZEGO W SZPITALU POWIATOWYM W CHRZANOWIE</w:t>
      </w:r>
      <w:r w:rsidR="005A3DCD">
        <w:rPr>
          <w:rFonts w:asciiTheme="minorHAnsi" w:hAnsiTheme="minorHAnsi" w:cstheme="minorHAnsi"/>
          <w:b/>
          <w:color w:val="FF0000"/>
        </w:rPr>
        <w:t xml:space="preserve"> - znak sprawy </w:t>
      </w:r>
      <w:r w:rsidR="006B0ED1">
        <w:rPr>
          <w:rFonts w:asciiTheme="minorHAnsi" w:hAnsiTheme="minorHAnsi" w:cstheme="minorHAnsi"/>
          <w:b/>
          <w:color w:val="FF0000"/>
        </w:rPr>
        <w:t>25</w:t>
      </w:r>
      <w:r w:rsidR="005A3DCD">
        <w:rPr>
          <w:rFonts w:asciiTheme="minorHAnsi" w:hAnsiTheme="minorHAnsi" w:cstheme="minorHAnsi"/>
          <w:b/>
          <w:color w:val="FF0000"/>
        </w:rPr>
        <w:t>/2025</w:t>
      </w:r>
    </w:p>
    <w:p w14:paraId="2EA6490F" w14:textId="77777777" w:rsidR="006B0ED1" w:rsidRPr="006B0ED1" w:rsidRDefault="006B0ED1" w:rsidP="006B0ED1">
      <w:pPr>
        <w:spacing w:before="1" w:line="240" w:lineRule="auto"/>
        <w:ind w:left="467" w:right="483"/>
        <w:jc w:val="center"/>
        <w:rPr>
          <w:rFonts w:asciiTheme="minorHAnsi" w:hAnsiTheme="minorHAnsi" w:cstheme="minorHAnsi"/>
          <w:b/>
          <w:color w:val="FF0000"/>
          <w:sz w:val="16"/>
          <w:szCs w:val="16"/>
        </w:rPr>
      </w:pPr>
      <w:r w:rsidRPr="006B0ED1">
        <w:rPr>
          <w:rFonts w:asciiTheme="minorHAnsi" w:hAnsiTheme="minorHAnsi" w:cstheme="minorHAnsi"/>
          <w:b/>
          <w:color w:val="FF0000"/>
          <w:sz w:val="16"/>
          <w:szCs w:val="16"/>
        </w:rPr>
        <w:t>Dofinansowanie w ramach Krajowego Planu Odbudowy i Zwiększania Odporności</w:t>
      </w:r>
    </w:p>
    <w:p w14:paraId="3C4DA170" w14:textId="77777777" w:rsidR="006B0ED1" w:rsidRPr="006B0ED1" w:rsidRDefault="006B0ED1" w:rsidP="006B0ED1">
      <w:pPr>
        <w:spacing w:before="1" w:line="240" w:lineRule="auto"/>
        <w:ind w:left="467" w:right="483"/>
        <w:jc w:val="center"/>
        <w:rPr>
          <w:rFonts w:asciiTheme="minorHAnsi" w:hAnsiTheme="minorHAnsi" w:cstheme="minorHAnsi"/>
          <w:b/>
          <w:color w:val="FF0000"/>
          <w:sz w:val="16"/>
          <w:szCs w:val="16"/>
        </w:rPr>
      </w:pPr>
      <w:r w:rsidRPr="006B0ED1">
        <w:rPr>
          <w:rFonts w:asciiTheme="minorHAnsi" w:hAnsiTheme="minorHAnsi" w:cstheme="minorHAnsi"/>
          <w:b/>
          <w:color w:val="FF0000"/>
          <w:sz w:val="16"/>
          <w:szCs w:val="16"/>
        </w:rPr>
        <w:t>Komponent D „Efektywność, dostępność i jakość systemu ochrony zdrowia”,</w:t>
      </w:r>
    </w:p>
    <w:p w14:paraId="09370920" w14:textId="77777777" w:rsidR="006B0ED1" w:rsidRPr="006B0ED1" w:rsidRDefault="006B0ED1" w:rsidP="006B0ED1">
      <w:pPr>
        <w:spacing w:before="1" w:line="240" w:lineRule="auto"/>
        <w:ind w:left="467" w:right="483"/>
        <w:jc w:val="center"/>
        <w:rPr>
          <w:rFonts w:asciiTheme="minorHAnsi" w:hAnsiTheme="minorHAnsi" w:cstheme="minorHAnsi"/>
          <w:b/>
          <w:color w:val="FF0000"/>
          <w:sz w:val="16"/>
          <w:szCs w:val="16"/>
        </w:rPr>
      </w:pPr>
      <w:r w:rsidRPr="006B0ED1">
        <w:rPr>
          <w:rFonts w:asciiTheme="minorHAnsi" w:hAnsiTheme="minorHAnsi" w:cstheme="minorHAnsi"/>
          <w:b/>
          <w:color w:val="FF0000"/>
          <w:sz w:val="16"/>
          <w:szCs w:val="16"/>
        </w:rPr>
        <w:t>Inwestycja D4.1.1 „Rozwój opieki długoterminowej poprzez modernizację infrastruktury podmiotów leczniczych na poziomie powiatowym”.</w:t>
      </w:r>
    </w:p>
    <w:p w14:paraId="1F65D663" w14:textId="77777777" w:rsidR="00926ADF" w:rsidRPr="00A86A5D" w:rsidRDefault="00A86A5D" w:rsidP="008E60FC">
      <w:pPr>
        <w:spacing w:before="1" w:line="264" w:lineRule="auto"/>
        <w:ind w:left="467" w:right="483"/>
        <w:jc w:val="center"/>
        <w:rPr>
          <w:rFonts w:asciiTheme="minorHAnsi" w:hAnsiTheme="minorHAnsi" w:cstheme="minorHAnsi"/>
          <w:b/>
        </w:rPr>
      </w:pPr>
      <w:r w:rsidRPr="00A86A5D">
        <w:rPr>
          <w:rFonts w:asciiTheme="minorHAnsi" w:hAnsiTheme="minorHAnsi" w:cstheme="minorHAnsi"/>
          <w:b/>
          <w:color w:val="FF0000"/>
        </w:rPr>
        <w:t xml:space="preserve"> </w:t>
      </w:r>
      <w:r w:rsidR="00F43D21" w:rsidRPr="00A86A5D">
        <w:rPr>
          <w:rFonts w:asciiTheme="minorHAnsi" w:hAnsiTheme="minorHAnsi" w:cstheme="minorHAnsi"/>
          <w:sz w:val="20"/>
          <w:szCs w:val="20"/>
        </w:rPr>
        <w:t>niezbędne zasoby w zakresie:</w:t>
      </w:r>
    </w:p>
    <w:p w14:paraId="20DE4B90" w14:textId="77777777" w:rsidR="00F43D21" w:rsidRPr="00A86A5D" w:rsidRDefault="00F43D21" w:rsidP="00F43D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86A5D">
        <w:rPr>
          <w:rFonts w:asciiTheme="minorHAnsi" w:hAnsiTheme="minorHAnsi" w:cstheme="minorHAnsi"/>
          <w:b/>
          <w:bCs/>
          <w:sz w:val="20"/>
          <w:szCs w:val="20"/>
        </w:rPr>
        <w:t>ZDOLNOŚCI ZAWODOWYCH - WIEDZY I DOŚWIADCZENIA</w:t>
      </w:r>
    </w:p>
    <w:p w14:paraId="0B05A49D" w14:textId="77777777" w:rsidR="00F43D21" w:rsidRPr="00A86A5D" w:rsidRDefault="00F43D21" w:rsidP="00F43D21">
      <w:pPr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b/>
          <w:bCs/>
          <w:sz w:val="20"/>
          <w:szCs w:val="20"/>
        </w:rPr>
        <w:t>- udostępniam (/y) wykonawcy wyżej wymienione zasoby, w następującym zakresie:</w:t>
      </w:r>
    </w:p>
    <w:p w14:paraId="7288D195" w14:textId="77777777" w:rsidR="00F43D21" w:rsidRPr="00A86A5D" w:rsidRDefault="00F43D21" w:rsidP="00F43D2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</w:t>
      </w:r>
    </w:p>
    <w:p w14:paraId="05DD23F7" w14:textId="77777777" w:rsidR="00947B2A" w:rsidRPr="00A86A5D" w:rsidRDefault="00947B2A" w:rsidP="00F43D21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FB95E53" w14:textId="77777777" w:rsidR="00F43D21" w:rsidRPr="00A86A5D" w:rsidRDefault="00F43D21" w:rsidP="00F43D21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A86A5D">
        <w:rPr>
          <w:rFonts w:asciiTheme="minorHAnsi" w:hAnsiTheme="minorHAnsi" w:cstheme="minorHAnsi"/>
          <w:b/>
          <w:bCs/>
          <w:sz w:val="20"/>
          <w:szCs w:val="20"/>
        </w:rPr>
        <w:t>- sposób  udostępnienia oraz wykorzystania  udostępnionych wykonawcy zasobów będzie  następujący:</w:t>
      </w:r>
    </w:p>
    <w:p w14:paraId="55645458" w14:textId="77777777" w:rsidR="00F43D21" w:rsidRPr="00A86A5D" w:rsidRDefault="00F43D21" w:rsidP="00F43D21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50484AC" w14:textId="77777777" w:rsidR="00B927BB" w:rsidRPr="00A86A5D" w:rsidRDefault="00F43D21" w:rsidP="00433F33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</w:t>
      </w:r>
    </w:p>
    <w:p w14:paraId="19625FA7" w14:textId="77777777" w:rsidR="00B927BB" w:rsidRPr="00A86A5D" w:rsidRDefault="00B927BB" w:rsidP="00F43D21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6DFC40BD" w14:textId="77777777" w:rsidR="00F43D21" w:rsidRPr="00A86A5D" w:rsidRDefault="00947B2A" w:rsidP="00F43D21">
      <w:pPr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A86A5D">
        <w:rPr>
          <w:rFonts w:asciiTheme="minorHAnsi" w:hAnsiTheme="minorHAnsi" w:cstheme="minorHAnsi"/>
          <w:b/>
          <w:sz w:val="20"/>
          <w:szCs w:val="20"/>
        </w:rPr>
        <w:t>- o</w:t>
      </w:r>
      <w:r w:rsidR="00F43D21" w:rsidRPr="00A86A5D">
        <w:rPr>
          <w:rFonts w:asciiTheme="minorHAnsi" w:hAnsiTheme="minorHAnsi" w:cstheme="minorHAnsi"/>
          <w:b/>
          <w:sz w:val="20"/>
          <w:szCs w:val="20"/>
        </w:rPr>
        <w:t>kres</w:t>
      </w:r>
      <w:r w:rsidR="00F43D21" w:rsidRPr="00A86A5D">
        <w:rPr>
          <w:rFonts w:asciiTheme="minorHAnsi" w:hAnsiTheme="minorHAnsi" w:cstheme="minorHAnsi"/>
          <w:sz w:val="20"/>
          <w:szCs w:val="20"/>
        </w:rPr>
        <w:t xml:space="preserve"> </w:t>
      </w:r>
      <w:r w:rsidR="00F43D21" w:rsidRPr="00A86A5D">
        <w:rPr>
          <w:rFonts w:asciiTheme="minorHAnsi" w:hAnsiTheme="minorHAnsi" w:cstheme="minorHAnsi"/>
          <w:b/>
          <w:bCs/>
          <w:sz w:val="20"/>
          <w:szCs w:val="20"/>
        </w:rPr>
        <w:t>udostępnienia oraz wykorzystania  udostępnionych wykonawcy zasobów będzie  wynosił:</w:t>
      </w:r>
    </w:p>
    <w:p w14:paraId="014C7FE9" w14:textId="77777777" w:rsidR="00F43D21" w:rsidRPr="00A86A5D" w:rsidRDefault="00F43D21" w:rsidP="00F43D2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ED3BAD3" w14:textId="77777777" w:rsidR="00F43D21" w:rsidRPr="00A86A5D" w:rsidRDefault="00F43D21" w:rsidP="00F43D2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A86A5D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</w:t>
      </w:r>
      <w:r w:rsidR="00C74272" w:rsidRPr="00A86A5D">
        <w:rPr>
          <w:rFonts w:asciiTheme="minorHAnsi" w:hAnsiTheme="minorHAnsi" w:cstheme="minorHAnsi"/>
          <w:sz w:val="20"/>
          <w:szCs w:val="20"/>
        </w:rPr>
        <w:t>___</w:t>
      </w:r>
      <w:r w:rsidRPr="00A86A5D">
        <w:rPr>
          <w:rFonts w:asciiTheme="minorHAnsi" w:hAnsiTheme="minorHAnsi" w:cstheme="minorHAnsi"/>
          <w:sz w:val="20"/>
          <w:szCs w:val="20"/>
        </w:rPr>
        <w:t>______</w:t>
      </w:r>
    </w:p>
    <w:p w14:paraId="4BB31ECC" w14:textId="77777777" w:rsidR="00F43D21" w:rsidRPr="00A86A5D" w:rsidRDefault="00F43D21" w:rsidP="00F43D2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1B15DF0" w14:textId="77777777" w:rsidR="00F43D21" w:rsidRPr="00A86A5D" w:rsidRDefault="00F43D21" w:rsidP="00F43D2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A86A5D">
        <w:rPr>
          <w:rFonts w:asciiTheme="minorHAnsi" w:hAnsiTheme="minorHAnsi" w:cstheme="minorHAnsi"/>
          <w:b/>
          <w:bCs/>
          <w:sz w:val="20"/>
          <w:szCs w:val="20"/>
        </w:rPr>
        <w:t>- charakter stosunku łączącego naszą firmę/ mnie z wykonawcą będzie następujący:</w:t>
      </w:r>
    </w:p>
    <w:p w14:paraId="7C6D9441" w14:textId="77777777" w:rsidR="00C74272" w:rsidRPr="00A86A5D" w:rsidRDefault="00B927BB" w:rsidP="00B927BB">
      <w:pPr>
        <w:rPr>
          <w:rFonts w:asciiTheme="minorHAnsi" w:hAnsiTheme="minorHAnsi" w:cstheme="minorHAnsi"/>
          <w:bCs/>
          <w:sz w:val="20"/>
          <w:szCs w:val="20"/>
        </w:rPr>
      </w:pPr>
      <w:r w:rsidRPr="00A86A5D">
        <w:rPr>
          <w:rFonts w:asciiTheme="minorHAnsi" w:hAnsiTheme="minorHAnsi" w:cstheme="minorHAnsi"/>
          <w:bCs/>
          <w:sz w:val="20"/>
          <w:szCs w:val="20"/>
        </w:rPr>
        <w:t>_____</w:t>
      </w:r>
      <w:r w:rsidR="00F43D21" w:rsidRPr="00A86A5D">
        <w:rPr>
          <w:rFonts w:asciiTheme="minorHAnsi" w:hAnsiTheme="minorHAnsi" w:cstheme="minorHAnsi"/>
          <w:bCs/>
          <w:sz w:val="20"/>
          <w:szCs w:val="20"/>
        </w:rPr>
        <w:t>___________________________________</w:t>
      </w:r>
      <w:r w:rsidR="00C74272" w:rsidRPr="00A86A5D">
        <w:rPr>
          <w:rFonts w:asciiTheme="minorHAnsi" w:hAnsiTheme="minorHAnsi" w:cstheme="minorHAnsi"/>
          <w:bCs/>
          <w:sz w:val="20"/>
          <w:szCs w:val="20"/>
        </w:rPr>
        <w:t>____________</w:t>
      </w:r>
      <w:r w:rsidR="00F43D21" w:rsidRPr="00A86A5D">
        <w:rPr>
          <w:rFonts w:asciiTheme="minorHAnsi" w:hAnsiTheme="minorHAnsi" w:cstheme="minorHAnsi"/>
          <w:bCs/>
          <w:sz w:val="20"/>
          <w:szCs w:val="20"/>
        </w:rPr>
        <w:t>________________________________</w:t>
      </w:r>
    </w:p>
    <w:p w14:paraId="12DD7A2D" w14:textId="77777777" w:rsidR="00C74272" w:rsidRPr="00A86A5D" w:rsidRDefault="00C74272" w:rsidP="00C74272">
      <w:pPr>
        <w:tabs>
          <w:tab w:val="left" w:pos="1065"/>
        </w:tabs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86A5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- Czy i w jakim zakresie podmiot udostępniający zasoby, na zdolnościach którego Wykonawca polega </w:t>
      </w:r>
      <w:r w:rsidRPr="00A86A5D">
        <w:rPr>
          <w:rFonts w:asciiTheme="minorHAnsi" w:hAnsiTheme="minorHAnsi" w:cstheme="minorHAnsi"/>
          <w:b/>
          <w:color w:val="000000" w:themeColor="text1"/>
          <w:sz w:val="20"/>
          <w:szCs w:val="20"/>
        </w:rPr>
        <w:br/>
        <w:t xml:space="preserve">w odniesieniu do warunków udziału w postępowaniu dotyczących wykształcenia, kwalifikacji zawodowych lub doświadczenia, zrealizuje </w:t>
      </w:r>
      <w:r w:rsidR="00DA15F6" w:rsidRPr="00A86A5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roboty</w:t>
      </w:r>
      <w:r w:rsidRPr="00A86A5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 których wskazane zdolności dotyczą:</w:t>
      </w:r>
    </w:p>
    <w:p w14:paraId="55A4CDDD" w14:textId="77777777" w:rsidR="00C74272" w:rsidRPr="00A86A5D" w:rsidRDefault="00C74272" w:rsidP="00C74272">
      <w:pPr>
        <w:tabs>
          <w:tab w:val="left" w:pos="1065"/>
        </w:tabs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86A5D">
        <w:rPr>
          <w:rFonts w:asciiTheme="minorHAnsi" w:hAnsiTheme="minorHAnsi" w:cstheme="minorHAnsi"/>
          <w:color w:val="000000" w:themeColor="text1"/>
          <w:sz w:val="20"/>
          <w:szCs w:val="20"/>
        </w:rPr>
        <w:t>______________________________________________________________________________________</w:t>
      </w:r>
    </w:p>
    <w:p w14:paraId="2E7A75FF" w14:textId="77777777" w:rsidR="002E03AC" w:rsidRPr="00A86A5D" w:rsidRDefault="002E03AC" w:rsidP="002E03A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538135"/>
          <w:sz w:val="20"/>
          <w:szCs w:val="20"/>
        </w:rPr>
      </w:pPr>
      <w:r w:rsidRPr="00A86A5D">
        <w:rPr>
          <w:rFonts w:asciiTheme="minorHAnsi" w:hAnsiTheme="minorHAnsi" w:cstheme="minorHAnsi"/>
          <w:i/>
          <w:iCs/>
          <w:color w:val="538135"/>
          <w:sz w:val="20"/>
          <w:szCs w:val="20"/>
        </w:rPr>
        <w:t>Niniejsze zobowiązanie musi być podpisane przez osobę/y upoważnioną/e do reprezentowania podmiotu udostepniającego zasoby na zasadach określonych w art.118 ustawy Pzp</w:t>
      </w:r>
    </w:p>
    <w:p w14:paraId="3415EF41" w14:textId="77777777" w:rsidR="007F5BE1" w:rsidRDefault="007F5BE1" w:rsidP="00543589">
      <w:pPr>
        <w:tabs>
          <w:tab w:val="left" w:pos="1065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260D53D" w14:textId="77777777" w:rsidR="00077EE0" w:rsidRDefault="00077EE0" w:rsidP="00F57A0C">
      <w:pPr>
        <w:ind w:left="2124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sectPr w:rsidR="00077E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26338" w14:textId="77777777" w:rsidR="00D94A81" w:rsidRDefault="00D94A81" w:rsidP="00F43D21">
      <w:pPr>
        <w:spacing w:after="0" w:line="240" w:lineRule="auto"/>
      </w:pPr>
      <w:r>
        <w:separator/>
      </w:r>
    </w:p>
  </w:endnote>
  <w:endnote w:type="continuationSeparator" w:id="0">
    <w:p w14:paraId="099C6005" w14:textId="77777777" w:rsidR="00D94A81" w:rsidRDefault="00D94A81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1DFE8E" w14:textId="77777777"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9B5ABB">
              <w:rPr>
                <w:b/>
                <w:bCs/>
                <w:noProof/>
                <w:sz w:val="16"/>
                <w:szCs w:val="16"/>
              </w:rPr>
              <w:t>2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9B5ABB">
              <w:rPr>
                <w:b/>
                <w:bCs/>
                <w:noProof/>
                <w:sz w:val="16"/>
                <w:szCs w:val="16"/>
              </w:rPr>
              <w:t>3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EBB8ACB" w14:textId="77777777"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CC4A4" w14:textId="77777777" w:rsidR="00D94A81" w:rsidRDefault="00D94A81" w:rsidP="00F43D21">
      <w:pPr>
        <w:spacing w:after="0" w:line="240" w:lineRule="auto"/>
      </w:pPr>
      <w:r>
        <w:separator/>
      </w:r>
    </w:p>
  </w:footnote>
  <w:footnote w:type="continuationSeparator" w:id="0">
    <w:p w14:paraId="7BD1B706" w14:textId="77777777" w:rsidR="00D94A81" w:rsidRDefault="00D94A81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1F7CA" w14:textId="77777777" w:rsidR="006B0ED1" w:rsidRDefault="00947B2A" w:rsidP="00F43D21">
    <w:pPr>
      <w:pStyle w:val="Nagwek2"/>
      <w:pBdr>
        <w:bottom w:val="single" w:sz="12" w:space="0" w:color="auto"/>
      </w:pBdr>
      <w:rPr>
        <w:rFonts w:ascii="Calibri" w:hAnsi="Calibri"/>
        <w:i w:val="0"/>
        <w:color w:val="000000"/>
        <w:sz w:val="18"/>
        <w:szCs w:val="18"/>
      </w:rPr>
    </w:pPr>
    <w:bookmarkStart w:id="0" w:name="OLE_LINK5"/>
    <w:bookmarkStart w:id="1" w:name="OLE_LINK6"/>
    <w:r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884676">
      <w:rPr>
        <w:rFonts w:ascii="Calibri" w:hAnsi="Calibri"/>
        <w:i w:val="0"/>
        <w:color w:val="000000"/>
        <w:sz w:val="18"/>
        <w:szCs w:val="18"/>
      </w:rPr>
      <w:tab/>
    </w:r>
    <w:r w:rsidR="00F43D21" w:rsidRPr="00F43D21">
      <w:rPr>
        <w:rFonts w:ascii="Calibri" w:hAnsi="Calibri"/>
        <w:i w:val="0"/>
        <w:color w:val="000000"/>
        <w:sz w:val="18"/>
        <w:szCs w:val="18"/>
      </w:rPr>
      <w:t xml:space="preserve"> </w:t>
    </w:r>
  </w:p>
  <w:p w14:paraId="569BB249" w14:textId="77777777" w:rsidR="006B0ED1" w:rsidRDefault="006B0ED1" w:rsidP="00F43D21">
    <w:pPr>
      <w:pStyle w:val="Nagwek2"/>
      <w:pBdr>
        <w:bottom w:val="single" w:sz="12" w:space="0" w:color="auto"/>
      </w:pBdr>
      <w:rPr>
        <w:rFonts w:ascii="Calibri" w:hAnsi="Calibri"/>
        <w:i w:val="0"/>
        <w:color w:val="000000"/>
        <w:sz w:val="18"/>
        <w:szCs w:val="18"/>
      </w:rPr>
    </w:pPr>
    <w:r w:rsidRPr="006B0ED1">
      <w:rPr>
        <w:rFonts w:ascii="Calibri" w:eastAsia="Calibri" w:hAnsi="Calibri" w:cs="Times New Roman"/>
        <w:b w:val="0"/>
        <w:bCs w:val="0"/>
        <w:i w:val="0"/>
        <w:iCs w:val="0"/>
        <w:noProof/>
        <w:sz w:val="22"/>
        <w:szCs w:val="22"/>
      </w:rPr>
      <w:drawing>
        <wp:inline distT="0" distB="0" distL="0" distR="0" wp14:anchorId="6674B253" wp14:editId="25EA000F">
          <wp:extent cx="5760085" cy="575181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1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37350" w14:textId="77777777" w:rsidR="00F43D21" w:rsidRPr="00F43D21" w:rsidRDefault="006B0ED1" w:rsidP="006B0ED1">
    <w:pPr>
      <w:pStyle w:val="Nagwek2"/>
      <w:pBdr>
        <w:bottom w:val="single" w:sz="12" w:space="0" w:color="auto"/>
      </w:pBdr>
      <w:ind w:firstLine="708"/>
      <w:rPr>
        <w:rFonts w:ascii="Calibri" w:hAnsi="Calibri"/>
        <w:b w:val="0"/>
        <w:i w:val="0"/>
        <w:color w:val="000000"/>
        <w:sz w:val="18"/>
        <w:szCs w:val="18"/>
      </w:rPr>
    </w:pPr>
    <w:r>
      <w:rPr>
        <w:rFonts w:ascii="Calibri" w:hAnsi="Calibri"/>
        <w:b w:val="0"/>
        <w:i w:val="0"/>
        <w:sz w:val="20"/>
        <w:szCs w:val="20"/>
      </w:rPr>
      <w:t xml:space="preserve">                                                                                                                                        </w:t>
    </w:r>
    <w:r w:rsidR="00F43D21"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="00F43D21" w:rsidRPr="00F43D21">
      <w:rPr>
        <w:rFonts w:ascii="Calibri" w:hAnsi="Calibri"/>
        <w:i w:val="0"/>
        <w:sz w:val="20"/>
        <w:szCs w:val="20"/>
      </w:rPr>
      <w:t xml:space="preserve">nr </w:t>
    </w:r>
    <w:r w:rsidR="005A3DCD">
      <w:rPr>
        <w:rFonts w:ascii="Calibri" w:hAnsi="Calibri"/>
        <w:i w:val="0"/>
        <w:sz w:val="20"/>
        <w:szCs w:val="20"/>
      </w:rPr>
      <w:t>8</w:t>
    </w:r>
    <w:r w:rsidR="00F43D21" w:rsidRPr="00F43D21">
      <w:rPr>
        <w:rFonts w:ascii="Calibri" w:hAnsi="Calibri"/>
        <w:b w:val="0"/>
        <w:i w:val="0"/>
        <w:sz w:val="20"/>
        <w:szCs w:val="20"/>
      </w:rPr>
      <w:t xml:space="preserve"> </w:t>
    </w:r>
  </w:p>
  <w:bookmarkEnd w:id="0"/>
  <w:bookmarkEnd w:id="1"/>
  <w:p w14:paraId="3B3B80E8" w14:textId="77777777"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126382168">
    <w:abstractNumId w:val="1"/>
  </w:num>
  <w:num w:numId="2" w16cid:durableId="613562905">
    <w:abstractNumId w:val="2"/>
  </w:num>
  <w:num w:numId="3" w16cid:durableId="714089427">
    <w:abstractNumId w:val="0"/>
  </w:num>
  <w:num w:numId="4" w16cid:durableId="1836413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D21"/>
    <w:rsid w:val="00024DA9"/>
    <w:rsid w:val="00032E5E"/>
    <w:rsid w:val="0006090A"/>
    <w:rsid w:val="000648CB"/>
    <w:rsid w:val="00077EE0"/>
    <w:rsid w:val="000860AD"/>
    <w:rsid w:val="000A7105"/>
    <w:rsid w:val="000D6ECF"/>
    <w:rsid w:val="000F7831"/>
    <w:rsid w:val="000F79C0"/>
    <w:rsid w:val="001050C9"/>
    <w:rsid w:val="00120C0E"/>
    <w:rsid w:val="00165F9D"/>
    <w:rsid w:val="001B0233"/>
    <w:rsid w:val="001B4541"/>
    <w:rsid w:val="001D0065"/>
    <w:rsid w:val="001E639D"/>
    <w:rsid w:val="00207AFA"/>
    <w:rsid w:val="002B0FCC"/>
    <w:rsid w:val="002E03AC"/>
    <w:rsid w:val="002E0CE5"/>
    <w:rsid w:val="002E116E"/>
    <w:rsid w:val="003320B4"/>
    <w:rsid w:val="00366824"/>
    <w:rsid w:val="003D7AB3"/>
    <w:rsid w:val="00415702"/>
    <w:rsid w:val="00433F33"/>
    <w:rsid w:val="004B385E"/>
    <w:rsid w:val="004D25E5"/>
    <w:rsid w:val="004E61A3"/>
    <w:rsid w:val="0051475A"/>
    <w:rsid w:val="00542487"/>
    <w:rsid w:val="00543589"/>
    <w:rsid w:val="00554B04"/>
    <w:rsid w:val="0058031B"/>
    <w:rsid w:val="005A3DCD"/>
    <w:rsid w:val="005C6255"/>
    <w:rsid w:val="005F7592"/>
    <w:rsid w:val="005F76F6"/>
    <w:rsid w:val="006421ED"/>
    <w:rsid w:val="006A1757"/>
    <w:rsid w:val="006B0ED1"/>
    <w:rsid w:val="006B6885"/>
    <w:rsid w:val="006C273A"/>
    <w:rsid w:val="006D172A"/>
    <w:rsid w:val="006D2EE2"/>
    <w:rsid w:val="006E7A8E"/>
    <w:rsid w:val="00704C8D"/>
    <w:rsid w:val="00754BEA"/>
    <w:rsid w:val="007F5BE1"/>
    <w:rsid w:val="00862750"/>
    <w:rsid w:val="00866904"/>
    <w:rsid w:val="00884676"/>
    <w:rsid w:val="008910A2"/>
    <w:rsid w:val="008D2D1D"/>
    <w:rsid w:val="008E60FC"/>
    <w:rsid w:val="00917CF3"/>
    <w:rsid w:val="009269D6"/>
    <w:rsid w:val="00926ADF"/>
    <w:rsid w:val="00947B2A"/>
    <w:rsid w:val="00995CD7"/>
    <w:rsid w:val="009B5ABB"/>
    <w:rsid w:val="009B6528"/>
    <w:rsid w:val="00A32830"/>
    <w:rsid w:val="00A86A5D"/>
    <w:rsid w:val="00AA3A40"/>
    <w:rsid w:val="00B0071F"/>
    <w:rsid w:val="00B927BB"/>
    <w:rsid w:val="00BE5C57"/>
    <w:rsid w:val="00BF1CF5"/>
    <w:rsid w:val="00C05FDF"/>
    <w:rsid w:val="00C2185B"/>
    <w:rsid w:val="00C62EBE"/>
    <w:rsid w:val="00C74272"/>
    <w:rsid w:val="00C90746"/>
    <w:rsid w:val="00C92025"/>
    <w:rsid w:val="00CA699C"/>
    <w:rsid w:val="00CC2EB9"/>
    <w:rsid w:val="00CC7BFB"/>
    <w:rsid w:val="00D050EC"/>
    <w:rsid w:val="00D94A81"/>
    <w:rsid w:val="00DA15F6"/>
    <w:rsid w:val="00DA4396"/>
    <w:rsid w:val="00DA667A"/>
    <w:rsid w:val="00E20FFD"/>
    <w:rsid w:val="00E5094C"/>
    <w:rsid w:val="00E65EA6"/>
    <w:rsid w:val="00EB4FA1"/>
    <w:rsid w:val="00F43D21"/>
    <w:rsid w:val="00F53F98"/>
    <w:rsid w:val="00F57A0C"/>
    <w:rsid w:val="00F639A5"/>
    <w:rsid w:val="00F642E6"/>
    <w:rsid w:val="00FB1D25"/>
    <w:rsid w:val="00FC0020"/>
    <w:rsid w:val="00FD3C1A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723DB4"/>
  <w15:docId w15:val="{0EA5AFAA-2F40-46E8-A267-B709543A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4B3B-5610-4454-93A0-BEF44605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Bożena Olek - Kania</cp:lastModifiedBy>
  <cp:revision>13</cp:revision>
  <cp:lastPrinted>2021-03-29T09:47:00Z</cp:lastPrinted>
  <dcterms:created xsi:type="dcterms:W3CDTF">2023-11-09T10:43:00Z</dcterms:created>
  <dcterms:modified xsi:type="dcterms:W3CDTF">2025-03-07T11:50:00Z</dcterms:modified>
</cp:coreProperties>
</file>