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4714" w14:textId="460DDE8B" w:rsidR="00B352A4" w:rsidRDefault="009C23FE" w:rsidP="009C23FE">
      <w:pPr>
        <w:spacing w:after="0" w:line="480" w:lineRule="auto"/>
        <w:ind w:left="5246" w:firstLine="566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ZAMAWIAJĄCY</w:t>
      </w:r>
      <w:r w:rsidR="001D422B">
        <w:rPr>
          <w:rFonts w:cstheme="minorHAnsi"/>
          <w:b/>
          <w:sz w:val="21"/>
          <w:szCs w:val="21"/>
        </w:rPr>
        <w:t>:</w:t>
      </w:r>
    </w:p>
    <w:p w14:paraId="7F78B470" w14:textId="77777777" w:rsidR="00B352A4" w:rsidRDefault="001D422B" w:rsidP="009C23FE">
      <w:pPr>
        <w:spacing w:after="0" w:line="240" w:lineRule="auto"/>
        <w:ind w:left="5387" w:firstLine="425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54AF20E6" w14:textId="77777777" w:rsidR="00B352A4" w:rsidRDefault="001D422B" w:rsidP="009C23FE">
      <w:pPr>
        <w:spacing w:after="0" w:line="240" w:lineRule="auto"/>
        <w:ind w:left="5387" w:firstLine="425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w Zielonej Górze</w:t>
      </w:r>
    </w:p>
    <w:p w14:paraId="5D8E0D44" w14:textId="77777777" w:rsidR="00B352A4" w:rsidRDefault="001D422B" w:rsidP="009C23FE">
      <w:pPr>
        <w:spacing w:after="0" w:line="240" w:lineRule="auto"/>
        <w:ind w:left="5387" w:firstLine="425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 W. Sikorskiego 2</w:t>
      </w:r>
    </w:p>
    <w:p w14:paraId="2D9FD141" w14:textId="77777777" w:rsidR="00B352A4" w:rsidRDefault="001D422B" w:rsidP="009C23FE">
      <w:pPr>
        <w:spacing w:after="0" w:line="240" w:lineRule="auto"/>
        <w:ind w:left="5387" w:firstLine="425"/>
        <w:rPr>
          <w:rFonts w:cstheme="minorHAnsi"/>
          <w:i/>
          <w:sz w:val="16"/>
          <w:szCs w:val="16"/>
        </w:rPr>
      </w:pPr>
      <w:r>
        <w:rPr>
          <w:rFonts w:cstheme="minorHAnsi"/>
          <w:color w:val="000000"/>
          <w:sz w:val="24"/>
          <w:szCs w:val="24"/>
        </w:rPr>
        <w:t>65-454 Zielona Góra</w:t>
      </w:r>
      <w:r>
        <w:rPr>
          <w:rFonts w:cstheme="minorHAnsi"/>
          <w:i/>
          <w:sz w:val="16"/>
          <w:szCs w:val="16"/>
        </w:rPr>
        <w:t xml:space="preserve"> </w:t>
      </w:r>
    </w:p>
    <w:p w14:paraId="273D4BD9" w14:textId="11AFDB5B" w:rsidR="00B352A4" w:rsidRPr="00100BC4" w:rsidRDefault="00100BC4">
      <w:pPr>
        <w:rPr>
          <w:rFonts w:cstheme="minorHAnsi"/>
          <w:color w:val="FF0000"/>
          <w:sz w:val="21"/>
          <w:szCs w:val="21"/>
        </w:rPr>
      </w:pPr>
      <w:r>
        <w:rPr>
          <w:rFonts w:cstheme="minorHAnsi"/>
          <w:color w:val="FF0000"/>
          <w:sz w:val="21"/>
          <w:szCs w:val="21"/>
        </w:rPr>
        <w:t xml:space="preserve"> </w:t>
      </w:r>
      <w:r w:rsidRPr="00100BC4">
        <w:rPr>
          <w:rFonts w:cstheme="minorHAnsi"/>
          <w:color w:val="FF0000"/>
          <w:sz w:val="21"/>
          <w:szCs w:val="21"/>
        </w:rPr>
        <w:t xml:space="preserve"> Podmiot udostepniający zasoby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</w:tblGrid>
      <w:tr w:rsidR="009C23FE" w14:paraId="0F49036F" w14:textId="77777777" w:rsidTr="00ED1C8B">
        <w:tc>
          <w:tcPr>
            <w:tcW w:w="6379" w:type="dxa"/>
            <w:tcBorders>
              <w:bottom w:val="single" w:sz="4" w:space="0" w:color="auto"/>
            </w:tcBorders>
          </w:tcPr>
          <w:p w14:paraId="708DE9A3" w14:textId="4261D282" w:rsidR="009C23FE" w:rsidRPr="00100BC4" w:rsidRDefault="009C23FE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00BC4" w14:paraId="6F0A461B" w14:textId="77777777" w:rsidTr="00ED1C8B"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67DEF282" w14:textId="3DD59074" w:rsidR="00100BC4" w:rsidRPr="00100BC4" w:rsidRDefault="00100BC4" w:rsidP="00C36FE8">
            <w:pPr>
              <w:spacing w:after="0"/>
              <w:rPr>
                <w:rFonts w:cstheme="minorHAnsi"/>
                <w:i/>
                <w:iCs/>
                <w:sz w:val="16"/>
                <w:szCs w:val="16"/>
              </w:rPr>
            </w:pPr>
            <w:r w:rsidRPr="00100BC4">
              <w:rPr>
                <w:rFonts w:cstheme="minorHAnsi"/>
                <w:i/>
                <w:iCs/>
                <w:sz w:val="16"/>
                <w:szCs w:val="16"/>
              </w:rPr>
              <w:t>pełna nazwa/firma, siedziba  albo miejsce zamieszkania, jeżeli jest miejscem wykonywania działalności podmiotu udostępniającego zasoby</w:t>
            </w:r>
          </w:p>
        </w:tc>
      </w:tr>
      <w:tr w:rsidR="00C36FE8" w14:paraId="0E582550" w14:textId="77777777" w:rsidTr="00ED1C8B">
        <w:tc>
          <w:tcPr>
            <w:tcW w:w="6379" w:type="dxa"/>
            <w:tcBorders>
              <w:bottom w:val="single" w:sz="4" w:space="0" w:color="auto"/>
            </w:tcBorders>
          </w:tcPr>
          <w:p w14:paraId="7E409319" w14:textId="77777777" w:rsidR="00C36FE8" w:rsidRPr="00100BC4" w:rsidRDefault="00C36FE8">
            <w:pPr>
              <w:rPr>
                <w:rFonts w:cstheme="minorHAnsi"/>
                <w:i/>
                <w:iCs/>
                <w:sz w:val="16"/>
                <w:szCs w:val="16"/>
              </w:rPr>
            </w:pPr>
          </w:p>
        </w:tc>
      </w:tr>
      <w:tr w:rsidR="009C23FE" w14:paraId="76A2279F" w14:textId="77777777" w:rsidTr="00ED1C8B"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7F157E7B" w14:textId="2FBAC2DF" w:rsidR="009C23FE" w:rsidRPr="00100BC4" w:rsidRDefault="00100BC4" w:rsidP="00C36FE8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100BC4">
              <w:rPr>
                <w:rFonts w:cstheme="minorHAnsi"/>
                <w:sz w:val="16"/>
                <w:szCs w:val="16"/>
              </w:rPr>
              <w:t>w zależności od podmiotu: NIP/PESEL, KRS/</w:t>
            </w:r>
            <w:proofErr w:type="spellStart"/>
            <w:r w:rsidRPr="00100BC4">
              <w:rPr>
                <w:rFonts w:cstheme="minorHAnsi"/>
                <w:sz w:val="16"/>
                <w:szCs w:val="16"/>
              </w:rPr>
              <w:t>CEiDG</w:t>
            </w:r>
            <w:proofErr w:type="spellEnd"/>
            <w:r w:rsidRPr="00100BC4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C36FE8" w14:paraId="36D990B4" w14:textId="77777777" w:rsidTr="00ED1C8B">
        <w:trPr>
          <w:trHeight w:val="372"/>
        </w:trPr>
        <w:tc>
          <w:tcPr>
            <w:tcW w:w="6379" w:type="dxa"/>
            <w:tcBorders>
              <w:bottom w:val="single" w:sz="4" w:space="0" w:color="auto"/>
            </w:tcBorders>
          </w:tcPr>
          <w:p w14:paraId="1235D92F" w14:textId="77777777" w:rsidR="00C36FE8" w:rsidRPr="00100BC4" w:rsidRDefault="00C36FE8" w:rsidP="00C36FE8">
            <w:pPr>
              <w:spacing w:after="0"/>
              <w:rPr>
                <w:rFonts w:cstheme="minorHAnsi"/>
                <w:sz w:val="16"/>
                <w:szCs w:val="16"/>
              </w:rPr>
            </w:pPr>
          </w:p>
        </w:tc>
      </w:tr>
      <w:tr w:rsidR="009C23FE" w14:paraId="61EF3345" w14:textId="77777777" w:rsidTr="00ED1C8B">
        <w:tc>
          <w:tcPr>
            <w:tcW w:w="6379" w:type="dxa"/>
            <w:tcBorders>
              <w:top w:val="single" w:sz="4" w:space="0" w:color="auto"/>
              <w:bottom w:val="nil"/>
            </w:tcBorders>
          </w:tcPr>
          <w:p w14:paraId="45D6F12D" w14:textId="2B6C96D4" w:rsidR="00100BC4" w:rsidRDefault="00100BC4" w:rsidP="00C36FE8">
            <w:pPr>
              <w:spacing w:after="0"/>
              <w:rPr>
                <w:rFonts w:cstheme="minorHAnsi"/>
                <w:sz w:val="21"/>
                <w:szCs w:val="21"/>
              </w:rPr>
            </w:pP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imię i nazwisko osoby upoważnionej do reprezentowania podmiotu udostępniającego zasoby</w:t>
            </w:r>
          </w:p>
        </w:tc>
      </w:tr>
    </w:tbl>
    <w:p w14:paraId="57780020" w14:textId="77777777" w:rsidR="009C23FE" w:rsidRDefault="009C23FE">
      <w:pPr>
        <w:rPr>
          <w:rFonts w:cstheme="minorHAnsi"/>
          <w:sz w:val="21"/>
          <w:szCs w:val="21"/>
        </w:rPr>
      </w:pPr>
    </w:p>
    <w:p w14:paraId="7593828B" w14:textId="77777777" w:rsidR="00B352A4" w:rsidRDefault="001D422B" w:rsidP="00C36FE8">
      <w:pPr>
        <w:spacing w:after="120" w:line="36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Oświadczenia podmiotu udostępniającego zasoby</w:t>
      </w:r>
    </w:p>
    <w:p w14:paraId="37040FF9" w14:textId="77777777" w:rsidR="00B352A4" w:rsidRDefault="001D422B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E59880" w14:textId="1F7FA924" w:rsidR="00B352A4" w:rsidRDefault="001D422B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składane na podstawie art. 125 ust. 5 </w:t>
      </w:r>
      <w:r w:rsidR="00474A30">
        <w:rPr>
          <w:rFonts w:cstheme="minorHAnsi"/>
          <w:b/>
          <w:sz w:val="21"/>
          <w:szCs w:val="21"/>
        </w:rPr>
        <w:t xml:space="preserve">w związku z art. 118 ust. 3 </w:t>
      </w:r>
      <w:r>
        <w:rPr>
          <w:rFonts w:cstheme="minorHAnsi"/>
          <w:b/>
          <w:sz w:val="21"/>
          <w:szCs w:val="21"/>
        </w:rPr>
        <w:t>ustawy Pzp</w:t>
      </w:r>
      <w:r w:rsidR="00100BC4">
        <w:rPr>
          <w:rStyle w:val="Odwoanieprzypisudolnego"/>
          <w:rFonts w:cstheme="minorHAnsi"/>
          <w:b/>
          <w:sz w:val="21"/>
          <w:szCs w:val="21"/>
        </w:rPr>
        <w:footnoteReference w:id="1"/>
      </w:r>
    </w:p>
    <w:p w14:paraId="4E57B08B" w14:textId="77777777" w:rsidR="00B352A4" w:rsidRDefault="00B352A4">
      <w:pPr>
        <w:spacing w:after="0"/>
        <w:jc w:val="both"/>
        <w:rPr>
          <w:rFonts w:cstheme="minorHAnsi"/>
          <w:sz w:val="21"/>
          <w:szCs w:val="21"/>
        </w:rPr>
      </w:pPr>
    </w:p>
    <w:p w14:paraId="151CA11C" w14:textId="5E7737D4" w:rsidR="00B352A4" w:rsidRPr="00474A30" w:rsidRDefault="001D422B" w:rsidP="001D422B">
      <w:pPr>
        <w:spacing w:after="0" w:line="36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  <w:r w:rsidRPr="00474A30">
        <w:rPr>
          <w:rFonts w:cstheme="minorHAnsi"/>
          <w:sz w:val="24"/>
          <w:szCs w:val="24"/>
        </w:rPr>
        <w:t>Na potrzeby postępowania o udzielenie zamówienia publicznego</w:t>
      </w:r>
      <w:r w:rsidRPr="00474A30">
        <w:rPr>
          <w:rFonts w:cstheme="minorHAnsi"/>
          <w:sz w:val="24"/>
          <w:szCs w:val="24"/>
        </w:rPr>
        <w:br/>
        <w:t>pn.</w:t>
      </w:r>
      <w:r w:rsidR="009C23FE">
        <w:rPr>
          <w:rFonts w:cstheme="minorHAnsi"/>
          <w:sz w:val="24"/>
          <w:szCs w:val="24"/>
        </w:rPr>
        <w:t xml:space="preserve"> </w:t>
      </w:r>
      <w:r w:rsidR="009C23FE" w:rsidRPr="009C23FE">
        <w:rPr>
          <w:rFonts w:cstheme="minorHAnsi"/>
          <w:b/>
          <w:bCs/>
          <w:sz w:val="24"/>
          <w:szCs w:val="24"/>
        </w:rPr>
        <w:t>Sukcesywne dostawy składników umundurowania funkcjonariuszy Służby Celno-Skarbowej - Kamizelek ostrzegawczych, w okresie do 30.06.2026 r. zgodnie z Rozporządzeniem Ministra Finansów z dnia 27 września 2018 r</w:t>
      </w:r>
      <w:r w:rsidR="009C23FE" w:rsidRPr="009C23FE">
        <w:rPr>
          <w:rFonts w:cstheme="minorHAnsi"/>
          <w:sz w:val="24"/>
          <w:szCs w:val="24"/>
        </w:rPr>
        <w:t>.</w:t>
      </w:r>
      <w:r w:rsidRPr="00474A30">
        <w:rPr>
          <w:rFonts w:cstheme="minorHAnsi"/>
          <w:sz w:val="24"/>
          <w:szCs w:val="24"/>
        </w:rPr>
        <w:t>, prowadzonego przez Izbę Administracji Skarbowej w Zielonej Górze</w:t>
      </w:r>
      <w:r w:rsidR="00691FA7">
        <w:rPr>
          <w:rFonts w:cstheme="minorHAnsi"/>
          <w:sz w:val="24"/>
          <w:szCs w:val="24"/>
        </w:rPr>
        <w:t xml:space="preserve"> ( nr sprawy </w:t>
      </w:r>
      <w:r w:rsidR="00691FA7" w:rsidRPr="00691FA7">
        <w:rPr>
          <w:rFonts w:cstheme="minorHAnsi"/>
          <w:sz w:val="24"/>
          <w:szCs w:val="24"/>
        </w:rPr>
        <w:t>0801-ILZ-1.260.25.2024</w:t>
      </w:r>
      <w:r w:rsidR="00691FA7">
        <w:rPr>
          <w:rFonts w:cstheme="minorHAnsi"/>
          <w:sz w:val="24"/>
          <w:szCs w:val="24"/>
        </w:rPr>
        <w:t xml:space="preserve">) </w:t>
      </w:r>
      <w:r w:rsidRPr="00474A30">
        <w:rPr>
          <w:rFonts w:cstheme="minorHAnsi"/>
          <w:i/>
          <w:sz w:val="24"/>
          <w:szCs w:val="24"/>
        </w:rPr>
        <w:t xml:space="preserve"> </w:t>
      </w:r>
      <w:r w:rsidRPr="00474A30">
        <w:rPr>
          <w:rFonts w:cstheme="minorHAnsi"/>
          <w:sz w:val="24"/>
          <w:szCs w:val="24"/>
        </w:rPr>
        <w:t>oświadczam, co następuje:</w:t>
      </w:r>
    </w:p>
    <w:p w14:paraId="065D7622" w14:textId="77777777" w:rsidR="00B352A4" w:rsidRDefault="001D422B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ZASOBÓW:</w:t>
      </w:r>
    </w:p>
    <w:p w14:paraId="60F1E319" w14:textId="77777777" w:rsidR="00D85556" w:rsidRPr="00691FA7" w:rsidRDefault="00D85556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4A89AA5A" w14:textId="4BE31037" w:rsidR="00B352A4" w:rsidRPr="00691FA7" w:rsidRDefault="001D422B">
      <w:pPr>
        <w:spacing w:after="0" w:line="36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691FA7">
        <w:rPr>
          <w:rFonts w:cstheme="minorHAnsi"/>
          <w:sz w:val="24"/>
          <w:szCs w:val="24"/>
        </w:rPr>
        <w:t>Na potrzeby niniejszego postępowania o udzielenie zamówienia publicznego:</w:t>
      </w:r>
    </w:p>
    <w:p w14:paraId="0E7306B5" w14:textId="64B0BDB3" w:rsidR="00474A30" w:rsidRPr="00691FA7" w:rsidRDefault="009C23FE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91FA7">
        <w:rPr>
          <w:rFonts w:cstheme="minorHAnsi"/>
          <w:sz w:val="21"/>
          <w:szCs w:val="21"/>
        </w:rPr>
        <w:t>Zobowiązuję się, zgodnie z postanowieniami art. 118 u</w:t>
      </w:r>
      <w:r w:rsidR="00100BC4" w:rsidRPr="00691FA7">
        <w:rPr>
          <w:rFonts w:cstheme="minorHAnsi"/>
          <w:sz w:val="21"/>
          <w:szCs w:val="21"/>
        </w:rPr>
        <w:t xml:space="preserve">stawy Pzp </w:t>
      </w:r>
      <w:r w:rsidRPr="00691FA7">
        <w:rPr>
          <w:rFonts w:cstheme="minorHAnsi"/>
          <w:sz w:val="21"/>
          <w:szCs w:val="21"/>
        </w:rPr>
        <w:t xml:space="preserve"> do oddania</w:t>
      </w:r>
      <w:r w:rsidR="00100BC4" w:rsidRPr="00691FA7">
        <w:rPr>
          <w:rFonts w:cstheme="minorHAnsi"/>
          <w:sz w:val="21"/>
          <w:szCs w:val="21"/>
        </w:rPr>
        <w:t xml:space="preserve"> do dyspozycji </w:t>
      </w:r>
      <w:r w:rsidR="00691FA7">
        <w:rPr>
          <w:rFonts w:cstheme="minorHAnsi"/>
          <w:sz w:val="21"/>
          <w:szCs w:val="21"/>
        </w:rPr>
        <w:t xml:space="preserve">niżej wskazanemu </w:t>
      </w:r>
      <w:r w:rsidR="00100BC4" w:rsidRPr="00691FA7">
        <w:rPr>
          <w:rFonts w:cstheme="minorHAnsi"/>
          <w:sz w:val="21"/>
          <w:szCs w:val="21"/>
        </w:rPr>
        <w:t>Wykonawcy</w:t>
      </w:r>
    </w:p>
    <w:tbl>
      <w:tblPr>
        <w:tblStyle w:val="Tabela-Siatk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74A30" w14:paraId="02C999E4" w14:textId="77777777" w:rsidTr="00474A30">
        <w:tc>
          <w:tcPr>
            <w:tcW w:w="9062" w:type="dxa"/>
          </w:tcPr>
          <w:p w14:paraId="2CB00F13" w14:textId="7AAEFCDD" w:rsidR="00474A30" w:rsidRDefault="00474A30" w:rsidP="00474A30">
            <w:pPr>
              <w:spacing w:after="0" w:line="360" w:lineRule="auto"/>
              <w:jc w:val="both"/>
              <w:rPr>
                <w:rFonts w:cstheme="minorHAnsi"/>
                <w:sz w:val="16"/>
                <w:szCs w:val="16"/>
              </w:rPr>
            </w:pPr>
            <w:bookmarkStart w:id="0" w:name="_Hlk181702882"/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2DED8C5" w14:textId="77777777" w:rsidR="00C36FE8" w:rsidRDefault="00C36FE8" w:rsidP="00474A30">
            <w:pPr>
              <w:spacing w:after="0" w:line="360" w:lineRule="auto"/>
              <w:jc w:val="both"/>
              <w:rPr>
                <w:rFonts w:cstheme="minorHAnsi"/>
                <w:sz w:val="16"/>
                <w:szCs w:val="16"/>
              </w:rPr>
            </w:pPr>
          </w:p>
          <w:p w14:paraId="60D5BD3C" w14:textId="21D670BA" w:rsidR="00474A30" w:rsidRPr="00C36FE8" w:rsidRDefault="00474A30">
            <w:pPr>
              <w:spacing w:after="0" w:line="360" w:lineRule="auto"/>
              <w:jc w:val="both"/>
              <w:rPr>
                <w:rFonts w:cstheme="minorHAnsi"/>
                <w:sz w:val="16"/>
                <w:szCs w:val="16"/>
              </w:rPr>
            </w:pPr>
            <w:r w:rsidRPr="00474A30">
              <w:rPr>
                <w:rFonts w:cstheme="minorHAnsi"/>
                <w:sz w:val="16"/>
                <w:szCs w:val="16"/>
              </w:rPr>
              <w:t xml:space="preserve">(pełna nazwa/firma, siedziba  albo miejsce zamieszkania, jeżeli jest miejscem wykonywania działalności </w:t>
            </w:r>
            <w:r w:rsidR="00C36FE8">
              <w:rPr>
                <w:rFonts w:cstheme="minorHAnsi"/>
                <w:sz w:val="16"/>
                <w:szCs w:val="16"/>
              </w:rPr>
              <w:t>Wykonawcy składającego ofertę</w:t>
            </w:r>
            <w:r w:rsidRPr="00474A30">
              <w:rPr>
                <w:rFonts w:cstheme="minorHAnsi"/>
                <w:sz w:val="16"/>
                <w:szCs w:val="16"/>
              </w:rPr>
              <w:t xml:space="preserve">, </w:t>
            </w:r>
            <w:r w:rsidR="00C36FE8">
              <w:rPr>
                <w:rFonts w:cstheme="minorHAnsi"/>
                <w:sz w:val="16"/>
                <w:szCs w:val="16"/>
              </w:rPr>
              <w:t xml:space="preserve"> </w:t>
            </w:r>
            <w:r w:rsidRPr="00474A30">
              <w:rPr>
                <w:rFonts w:cstheme="minorHAnsi"/>
                <w:sz w:val="16"/>
                <w:szCs w:val="16"/>
              </w:rPr>
              <w:t xml:space="preserve"> NIP/</w:t>
            </w:r>
            <w:r w:rsidR="00C36FE8">
              <w:rPr>
                <w:rFonts w:cstheme="minorHAnsi"/>
                <w:sz w:val="16"/>
                <w:szCs w:val="16"/>
              </w:rPr>
              <w:t>REGON</w:t>
            </w:r>
            <w:r w:rsidRPr="00474A30">
              <w:rPr>
                <w:rFonts w:cstheme="minorHAnsi"/>
                <w:sz w:val="16"/>
                <w:szCs w:val="16"/>
              </w:rPr>
              <w:t>, KRS/</w:t>
            </w:r>
            <w:proofErr w:type="spellStart"/>
            <w:r w:rsidRPr="00474A30">
              <w:rPr>
                <w:rFonts w:cstheme="minorHAnsi"/>
                <w:sz w:val="16"/>
                <w:szCs w:val="16"/>
              </w:rPr>
              <w:t>CEiDG</w:t>
            </w:r>
            <w:proofErr w:type="spellEnd"/>
            <w:r w:rsidRPr="00474A30">
              <w:rPr>
                <w:rFonts w:cstheme="minorHAnsi"/>
                <w:sz w:val="16"/>
                <w:szCs w:val="16"/>
              </w:rPr>
              <w:t>)</w:t>
            </w:r>
          </w:p>
        </w:tc>
      </w:tr>
    </w:tbl>
    <w:bookmarkEnd w:id="0"/>
    <w:p w14:paraId="639AE1F0" w14:textId="4A896136" w:rsidR="00474A30" w:rsidRDefault="00C36FE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474A30">
        <w:rPr>
          <w:rFonts w:cstheme="minorHAnsi"/>
          <w:sz w:val="24"/>
          <w:szCs w:val="24"/>
        </w:rPr>
        <w:lastRenderedPageBreak/>
        <w:t>następujących zasobów, w zakresie zdolności technicznej i zawodowej: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1"/>
          <w:szCs w:val="21"/>
        </w:rPr>
        <w:t xml:space="preserve">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74A30" w14:paraId="3ADBB4A0" w14:textId="77777777" w:rsidTr="00D85556">
        <w:trPr>
          <w:trHeight w:val="305"/>
        </w:trPr>
        <w:tc>
          <w:tcPr>
            <w:tcW w:w="9062" w:type="dxa"/>
          </w:tcPr>
          <w:p w14:paraId="42B87E8D" w14:textId="5DFEC452" w:rsidR="00474A30" w:rsidRDefault="00474A30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  <w:bookmarkStart w:id="1" w:name="_Hlk181705152"/>
          </w:p>
        </w:tc>
      </w:tr>
    </w:tbl>
    <w:bookmarkEnd w:id="1"/>
    <w:p w14:paraId="03C1C4AA" w14:textId="77777777" w:rsidR="00C36FE8" w:rsidRDefault="00474A30" w:rsidP="00C36FE8">
      <w:pPr>
        <w:pStyle w:val="Default"/>
      </w:pPr>
      <w:r>
        <w:rPr>
          <w:rFonts w:cstheme="minorHAnsi"/>
          <w:sz w:val="21"/>
          <w:szCs w:val="21"/>
        </w:rPr>
        <w:t xml:space="preserve"> </w:t>
      </w:r>
    </w:p>
    <w:p w14:paraId="3BA2643B" w14:textId="484D2F2B" w:rsidR="00C36FE8" w:rsidRPr="00D85556" w:rsidRDefault="00C36FE8" w:rsidP="00C36FE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5556">
        <w:rPr>
          <w:rFonts w:asciiTheme="minorHAnsi" w:hAnsiTheme="minorHAnsi" w:cstheme="minorHAnsi"/>
        </w:rPr>
        <w:t xml:space="preserve"> </w:t>
      </w:r>
      <w:r w:rsidR="00D85556" w:rsidRPr="00D85556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D85556">
        <w:rPr>
          <w:rFonts w:asciiTheme="minorHAnsi" w:hAnsiTheme="minorHAnsi" w:cstheme="minorHAnsi"/>
          <w:b/>
          <w:bCs/>
          <w:sz w:val="22"/>
          <w:szCs w:val="22"/>
        </w:rPr>
        <w:t xml:space="preserve">, że: </w:t>
      </w:r>
    </w:p>
    <w:p w14:paraId="5B19A15C" w14:textId="51BCF05A" w:rsidR="00C36FE8" w:rsidRPr="00C36FE8" w:rsidRDefault="00C36FE8" w:rsidP="00C36FE8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36FE8">
        <w:rPr>
          <w:rFonts w:asciiTheme="minorHAnsi" w:hAnsiTheme="minorHAnsi" w:cstheme="minorHAnsi"/>
          <w:sz w:val="22"/>
          <w:szCs w:val="22"/>
        </w:rPr>
        <w:t xml:space="preserve">a) udostępnię Wykonawcy zasoby, w następującym zakresie: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36FE8" w:rsidRPr="00C36FE8" w14:paraId="424CBD13" w14:textId="77777777" w:rsidTr="00D85556">
        <w:trPr>
          <w:trHeight w:val="399"/>
        </w:trPr>
        <w:tc>
          <w:tcPr>
            <w:tcW w:w="9062" w:type="dxa"/>
          </w:tcPr>
          <w:p w14:paraId="6BA20954" w14:textId="77777777" w:rsidR="00C36FE8" w:rsidRPr="00C36FE8" w:rsidRDefault="00C36FE8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54B089E2" w14:textId="14FE4890" w:rsidR="00C36FE8" w:rsidRPr="00C36FE8" w:rsidRDefault="00C36FE8" w:rsidP="00C36FE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3A67B72" w14:textId="54B69193" w:rsidR="00C36FE8" w:rsidRPr="00C36FE8" w:rsidRDefault="00C36FE8" w:rsidP="00C36FE8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C36FE8">
        <w:rPr>
          <w:rFonts w:asciiTheme="minorHAnsi" w:hAnsiTheme="minorHAnsi" w:cstheme="minorHAnsi"/>
          <w:sz w:val="22"/>
          <w:szCs w:val="22"/>
        </w:rPr>
        <w:t xml:space="preserve">b) sposób wykorzystania udostępnionych przeze mnie zasobów przy wykonywaniu zamówienia publicznego będzie następujący: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36FE8" w:rsidRPr="00C36FE8" w14:paraId="47A7B145" w14:textId="77777777" w:rsidTr="00D85556">
        <w:trPr>
          <w:trHeight w:val="379"/>
        </w:trPr>
        <w:tc>
          <w:tcPr>
            <w:tcW w:w="9062" w:type="dxa"/>
          </w:tcPr>
          <w:p w14:paraId="6A2279CE" w14:textId="77777777" w:rsidR="00C36FE8" w:rsidRPr="00C36FE8" w:rsidRDefault="00C36FE8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7AFB8B17" w14:textId="77777777" w:rsidR="00C36FE8" w:rsidRPr="00C36FE8" w:rsidRDefault="00C36FE8" w:rsidP="00C36FE8">
      <w:pPr>
        <w:pStyle w:val="Defaul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</w:p>
    <w:p w14:paraId="51975304" w14:textId="51E25005" w:rsidR="00C36FE8" w:rsidRPr="00ED1C8B" w:rsidRDefault="00C36FE8" w:rsidP="00C36FE8">
      <w:pPr>
        <w:pStyle w:val="Defaul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C36FE8">
        <w:rPr>
          <w:rFonts w:asciiTheme="minorHAnsi" w:hAnsiTheme="minorHAnsi" w:cstheme="minorHAnsi"/>
          <w:sz w:val="22"/>
          <w:szCs w:val="22"/>
        </w:rPr>
        <w:t>c) zakres mojego udziału przy realizacji zamówienia publicznego będzie następujący /</w:t>
      </w:r>
      <w:r w:rsidRPr="00C36FE8">
        <w:rPr>
          <w:rFonts w:asciiTheme="minorHAnsi" w:hAnsiTheme="minorHAnsi" w:cstheme="minorHAnsi"/>
          <w:i/>
          <w:iCs/>
          <w:sz w:val="22"/>
          <w:szCs w:val="22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lub usługi, których wskazane zdolności dotyczą/</w:t>
      </w:r>
      <w:r w:rsidRPr="00C36FE8">
        <w:rPr>
          <w:rFonts w:asciiTheme="minorHAnsi" w:hAnsiTheme="minorHAnsi" w:cstheme="minorHAnsi"/>
          <w:sz w:val="22"/>
          <w:szCs w:val="22"/>
        </w:rPr>
        <w:t xml:space="preserve">: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36FE8" w:rsidRPr="00C36FE8" w14:paraId="05FB7D76" w14:textId="77777777" w:rsidTr="00D85556">
        <w:trPr>
          <w:trHeight w:val="385"/>
        </w:trPr>
        <w:tc>
          <w:tcPr>
            <w:tcW w:w="9062" w:type="dxa"/>
          </w:tcPr>
          <w:p w14:paraId="07489151" w14:textId="41345FF2" w:rsidR="00C36FE8" w:rsidRPr="00C36FE8" w:rsidRDefault="00C36FE8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3590ABF7" w14:textId="77777777" w:rsidR="00D85556" w:rsidRDefault="00D85556" w:rsidP="00C36FE8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</w:p>
    <w:p w14:paraId="25C1C2C9" w14:textId="7FBDF5EE" w:rsidR="00C36FE8" w:rsidRPr="00C36FE8" w:rsidRDefault="00C36FE8" w:rsidP="00C36FE8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C36FE8">
        <w:rPr>
          <w:rFonts w:asciiTheme="minorHAnsi" w:hAnsiTheme="minorHAnsi" w:cstheme="minorHAnsi"/>
          <w:sz w:val="22"/>
          <w:szCs w:val="22"/>
        </w:rPr>
        <w:t xml:space="preserve">d) okres mojego udostępnienia zasobów Wykonawcy będzie następujący: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36FE8" w:rsidRPr="00C36FE8" w14:paraId="760A058A" w14:textId="77777777" w:rsidTr="00D85556">
        <w:trPr>
          <w:trHeight w:val="474"/>
        </w:trPr>
        <w:tc>
          <w:tcPr>
            <w:tcW w:w="9062" w:type="dxa"/>
          </w:tcPr>
          <w:p w14:paraId="615ADE2B" w14:textId="77777777" w:rsidR="00C36FE8" w:rsidRPr="00C36FE8" w:rsidRDefault="00C36FE8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  <w:bookmarkStart w:id="2" w:name="_Hlk181705382"/>
          </w:p>
        </w:tc>
      </w:tr>
    </w:tbl>
    <w:bookmarkEnd w:id="2"/>
    <w:p w14:paraId="5E114242" w14:textId="7ED44B44" w:rsidR="00B352A4" w:rsidRDefault="001D422B" w:rsidP="00C36FE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OŚWIADCZENIA DOTYCZĄCE PODSTAW WYKLUCZENIA:</w:t>
      </w:r>
    </w:p>
    <w:p w14:paraId="5727BB56" w14:textId="1BBF080C" w:rsidR="00B352A4" w:rsidRDefault="001D422B" w:rsidP="00C36FE8">
      <w:pPr>
        <w:pStyle w:val="Akapitzlist"/>
        <w:numPr>
          <w:ilvl w:val="0"/>
          <w:numId w:val="1"/>
        </w:numPr>
        <w:spacing w:before="120" w:after="0" w:line="360" w:lineRule="auto"/>
        <w:ind w:left="426" w:hanging="284"/>
        <w:jc w:val="both"/>
        <w:rPr>
          <w:rFonts w:cstheme="minorHAnsi"/>
          <w:sz w:val="24"/>
          <w:szCs w:val="24"/>
        </w:rPr>
      </w:pPr>
      <w:bookmarkStart w:id="3" w:name="_Hlk181704987"/>
      <w:r w:rsidRPr="00474A30">
        <w:rPr>
          <w:rFonts w:cstheme="minorHAnsi"/>
          <w:sz w:val="24"/>
          <w:szCs w:val="24"/>
        </w:rPr>
        <w:t>Oświadczam, że nie zachodzą w stosunku do mnie przesłanki wykluczenia z postępowania na podstawie  art. 108 ust 1 ustawy Pzp.</w:t>
      </w:r>
    </w:p>
    <w:bookmarkEnd w:id="3"/>
    <w:p w14:paraId="0AA47BB2" w14:textId="24217BAC" w:rsidR="00C36FE8" w:rsidRPr="00C36FE8" w:rsidRDefault="00C36FE8" w:rsidP="00C36FE8">
      <w:pPr>
        <w:pStyle w:val="Akapitzlist"/>
        <w:numPr>
          <w:ilvl w:val="0"/>
          <w:numId w:val="1"/>
        </w:numPr>
        <w:ind w:left="426" w:hanging="284"/>
        <w:rPr>
          <w:rFonts w:cstheme="minorHAnsi"/>
          <w:sz w:val="24"/>
          <w:szCs w:val="24"/>
        </w:rPr>
      </w:pPr>
      <w:r w:rsidRPr="00C36FE8">
        <w:rPr>
          <w:rFonts w:cstheme="minorHAnsi"/>
          <w:sz w:val="24"/>
          <w:szCs w:val="24"/>
        </w:rPr>
        <w:t xml:space="preserve">Oświadczam, że nie zachodzą w stosunku do mnie przesłanki wykluczenia z postępowania na podstawie  art. </w:t>
      </w:r>
      <w:r w:rsidR="00D85556" w:rsidRPr="00D85556">
        <w:rPr>
          <w:rFonts w:cstheme="minorHAnsi"/>
          <w:sz w:val="24"/>
          <w:szCs w:val="24"/>
        </w:rPr>
        <w:t>109 ust. 1 pkt 4</w:t>
      </w:r>
      <w:r w:rsidR="00D85556">
        <w:rPr>
          <w:rFonts w:cstheme="minorHAnsi"/>
          <w:sz w:val="24"/>
          <w:szCs w:val="24"/>
        </w:rPr>
        <w:t xml:space="preserve"> </w:t>
      </w:r>
      <w:r w:rsidRPr="00C36FE8">
        <w:rPr>
          <w:rFonts w:cstheme="minorHAnsi"/>
          <w:sz w:val="24"/>
          <w:szCs w:val="24"/>
        </w:rPr>
        <w:t>ustawy Pzp.</w:t>
      </w:r>
    </w:p>
    <w:p w14:paraId="2A4AB885" w14:textId="511CF808" w:rsidR="00B352A4" w:rsidRPr="00ED1C8B" w:rsidRDefault="001D422B" w:rsidP="00C36FE8">
      <w:pPr>
        <w:pStyle w:val="NormalnyWeb"/>
        <w:numPr>
          <w:ilvl w:val="0"/>
          <w:numId w:val="1"/>
        </w:numPr>
        <w:spacing w:after="0" w:line="360" w:lineRule="auto"/>
        <w:ind w:left="426" w:hanging="284"/>
        <w:jc w:val="both"/>
        <w:rPr>
          <w:rFonts w:asciiTheme="minorHAnsi" w:hAnsiTheme="minorHAnsi" w:cstheme="minorHAnsi"/>
        </w:rPr>
      </w:pPr>
      <w:r w:rsidRPr="00474A30">
        <w:rPr>
          <w:rFonts w:asciiTheme="minorHAnsi" w:hAnsiTheme="minorHAnsi" w:cstheme="minorHAnsi"/>
        </w:rPr>
        <w:t xml:space="preserve">Oświadczam, </w:t>
      </w:r>
      <w:r w:rsidRPr="00474A30">
        <w:rPr>
          <w:rFonts w:asciiTheme="minorHAnsi" w:hAnsiTheme="minorHAnsi" w:cstheme="minorHAnsi"/>
          <w:color w:val="000000" w:themeColor="text1"/>
        </w:rPr>
        <w:t xml:space="preserve">że nie zachodzą w stosunku do mnie przesłanki wykluczenia z postępowania na podstawie art.  </w:t>
      </w:r>
      <w:r w:rsidRPr="00474A30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7 ust. 1 ustawy </w:t>
      </w:r>
      <w:r w:rsidRPr="00474A30">
        <w:rPr>
          <w:rFonts w:asciiTheme="minorHAnsi" w:hAnsiTheme="minorHAnsi" w:cstheme="minorHAnsi"/>
          <w:color w:val="000000" w:themeColor="text1"/>
        </w:rPr>
        <w:t>z dnia 13 kwietnia 2022 r.</w:t>
      </w:r>
      <w:r w:rsidRPr="00474A30">
        <w:rPr>
          <w:rFonts w:asciiTheme="minorHAnsi" w:hAnsiTheme="minorHAnsi" w:cstheme="minorHAnsi"/>
          <w:i/>
          <w:iCs/>
          <w:color w:val="000000" w:themeColor="text1"/>
        </w:rPr>
        <w:t xml:space="preserve"> </w:t>
      </w:r>
      <w:r w:rsidRPr="00474A30">
        <w:rPr>
          <w:rFonts w:asciiTheme="minorHAnsi" w:hAnsiTheme="minorHAnsi" w:cs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474A30">
        <w:rPr>
          <w:rFonts w:asciiTheme="minorHAnsi" w:hAnsiTheme="minorHAnsi" w:cstheme="minorHAnsi"/>
          <w:i/>
          <w:iCs/>
          <w:color w:val="000000" w:themeColor="text1"/>
        </w:rPr>
        <w:t xml:space="preserve"> (Dz. U. poz. 835)</w:t>
      </w:r>
      <w:bookmarkStart w:id="4" w:name="_Hlk181703695"/>
      <w:r w:rsidRPr="00474A30">
        <w:rPr>
          <w:rStyle w:val="Zakotwiczenieprzypisudolnego"/>
          <w:rFonts w:asciiTheme="minorHAnsi" w:hAnsiTheme="minorHAnsi" w:cstheme="minorHAnsi"/>
          <w:i/>
          <w:iCs/>
          <w:color w:val="000000" w:themeColor="text1"/>
        </w:rPr>
        <w:footnoteReference w:id="2"/>
      </w:r>
      <w:bookmarkEnd w:id="4"/>
      <w:r w:rsidRPr="00474A30">
        <w:rPr>
          <w:rFonts w:asciiTheme="minorHAnsi" w:hAnsiTheme="minorHAnsi" w:cstheme="minorHAnsi"/>
          <w:i/>
          <w:iCs/>
          <w:color w:val="000000" w:themeColor="text1"/>
        </w:rPr>
        <w:t>.</w:t>
      </w:r>
      <w:r w:rsidRPr="00474A30">
        <w:rPr>
          <w:rFonts w:asciiTheme="minorHAnsi" w:hAnsiTheme="minorHAnsi" w:cstheme="minorHAnsi"/>
          <w:color w:val="000000" w:themeColor="text1"/>
        </w:rPr>
        <w:t xml:space="preserve"> </w:t>
      </w:r>
    </w:p>
    <w:p w14:paraId="5F642FAF" w14:textId="2186322E" w:rsidR="00ED1C8B" w:rsidRDefault="00ED1C8B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</w:rPr>
        <w:br w:type="page"/>
      </w:r>
    </w:p>
    <w:p w14:paraId="343FCDE0" w14:textId="77777777" w:rsidR="00ED1C8B" w:rsidRPr="00474A30" w:rsidRDefault="00ED1C8B" w:rsidP="00ED1C8B">
      <w:pPr>
        <w:pStyle w:val="NormalnyWeb"/>
        <w:spacing w:after="0" w:line="360" w:lineRule="auto"/>
        <w:ind w:left="142"/>
        <w:jc w:val="both"/>
        <w:rPr>
          <w:rFonts w:asciiTheme="minorHAnsi" w:hAnsiTheme="minorHAnsi" w:cstheme="minorHAnsi"/>
        </w:rPr>
      </w:pPr>
    </w:p>
    <w:p w14:paraId="0F959DD6" w14:textId="1ACE065C" w:rsidR="00B352A4" w:rsidRDefault="001D422B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74DE01AB" w14:textId="764BD41C" w:rsidR="00B352A4" w:rsidRDefault="001D422B" w:rsidP="00D85556">
      <w:pPr>
        <w:spacing w:after="12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Oświadczam, że spełniam warunki udziału w postępowaniu określone przez zamawiającego w    SWZ w  następującym zakresie: 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85556" w:rsidRPr="00C36FE8" w14:paraId="746ABC06" w14:textId="77777777" w:rsidTr="004C3E22">
        <w:trPr>
          <w:trHeight w:val="474"/>
        </w:trPr>
        <w:tc>
          <w:tcPr>
            <w:tcW w:w="9062" w:type="dxa"/>
          </w:tcPr>
          <w:p w14:paraId="1ADEE7AE" w14:textId="77777777" w:rsidR="00D85556" w:rsidRPr="00C36FE8" w:rsidRDefault="00D85556" w:rsidP="004C3E22">
            <w:pPr>
              <w:spacing w:after="0" w:line="360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</w:tbl>
    <w:p w14:paraId="03F2E640" w14:textId="77777777" w:rsidR="00B352A4" w:rsidRDefault="00B352A4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1877D2BC" w14:textId="77777777" w:rsidR="00B352A4" w:rsidRDefault="001D422B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7" w:name="_Hlk99009560"/>
      <w:r>
        <w:rPr>
          <w:rFonts w:cstheme="minorHAnsi"/>
          <w:b/>
          <w:sz w:val="21"/>
          <w:szCs w:val="21"/>
        </w:rPr>
        <w:t>OŚWIADCZENIE DOTYCZĄCE PODANYCH INFORMACJI:</w:t>
      </w:r>
      <w:bookmarkEnd w:id="7"/>
    </w:p>
    <w:p w14:paraId="47DC3397" w14:textId="77777777" w:rsidR="00B352A4" w:rsidRDefault="001D422B">
      <w:pPr>
        <w:spacing w:before="120" w:after="120" w:line="360" w:lineRule="auto"/>
        <w:jc w:val="both"/>
        <w:rPr>
          <w:rFonts w:cstheme="minorHAnsi"/>
        </w:rPr>
      </w:pPr>
      <w:r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cstheme="minorHAnsi"/>
        </w:rPr>
        <w:t xml:space="preserve"> </w:t>
      </w:r>
    </w:p>
    <w:p w14:paraId="65B3F1A8" w14:textId="77777777" w:rsidR="00B352A4" w:rsidRDefault="001D422B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34AB703" w14:textId="77777777" w:rsidR="00B352A4" w:rsidRDefault="001D422B">
      <w:pPr>
        <w:spacing w:after="12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245BC708" w14:textId="77777777" w:rsidR="00B352A4" w:rsidRDefault="001D422B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FEF48AF" w14:textId="77777777" w:rsidR="00B352A4" w:rsidRDefault="001D422B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C4460E" w14:textId="77777777" w:rsidR="00B352A4" w:rsidRDefault="001D422B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9C050E5" w14:textId="77777777" w:rsidR="00B352A4" w:rsidRDefault="001D422B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EC1172" w14:textId="77777777" w:rsidR="00B352A4" w:rsidRDefault="00B352A4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8661B5B" w14:textId="239EA1B4" w:rsidR="00B352A4" w:rsidRDefault="001D422B">
      <w:pPr>
        <w:spacing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</w:r>
      <w:r>
        <w:rPr>
          <w:rFonts w:cstheme="minorHAnsi"/>
          <w:sz w:val="21"/>
          <w:szCs w:val="21"/>
        </w:rPr>
        <w:tab/>
        <w:t>…………</w:t>
      </w:r>
      <w:r w:rsidR="00100BC4">
        <w:rPr>
          <w:rFonts w:cstheme="minorHAnsi"/>
          <w:sz w:val="21"/>
          <w:szCs w:val="21"/>
        </w:rPr>
        <w:t>………………………………</w:t>
      </w:r>
      <w:r>
        <w:rPr>
          <w:rFonts w:cstheme="minorHAnsi"/>
          <w:sz w:val="21"/>
          <w:szCs w:val="21"/>
        </w:rPr>
        <w:t>…………………………….</w:t>
      </w:r>
    </w:p>
    <w:p w14:paraId="43040B44" w14:textId="3351188F" w:rsidR="00100BC4" w:rsidRDefault="001D422B" w:rsidP="00100BC4">
      <w:pPr>
        <w:spacing w:after="0" w:line="360" w:lineRule="auto"/>
        <w:ind w:left="3969" w:hanging="141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Data; kwalifikowany podpis elektroniczny lub podpis zaufany lub podpis osobisty</w:t>
      </w:r>
      <w:r w:rsidR="00100BC4">
        <w:rPr>
          <w:rFonts w:cstheme="minorHAnsi"/>
          <w:i/>
          <w:sz w:val="16"/>
          <w:szCs w:val="16"/>
        </w:rPr>
        <w:t xml:space="preserve"> </w:t>
      </w:r>
      <w:r w:rsidR="00100BC4">
        <w:rPr>
          <w:i/>
          <w:iCs/>
          <w:sz w:val="16"/>
          <w:szCs w:val="16"/>
        </w:rPr>
        <w:t>osoby uprawnionej do składania oświadczeń woli w imieniu podmiotu udostępniającego zasoby</w:t>
      </w:r>
      <w:r w:rsidR="00100BC4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sectPr w:rsidR="00100BC4" w:rsidSect="00ED1C8B">
      <w:headerReference w:type="default" r:id="rId8"/>
      <w:pgSz w:w="11906" w:h="16838"/>
      <w:pgMar w:top="568" w:right="1417" w:bottom="1843" w:left="1417" w:header="426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C98BD" w14:textId="77777777" w:rsidR="008978C7" w:rsidRDefault="001D422B">
      <w:pPr>
        <w:spacing w:after="0" w:line="240" w:lineRule="auto"/>
      </w:pPr>
      <w:r>
        <w:separator/>
      </w:r>
    </w:p>
  </w:endnote>
  <w:endnote w:type="continuationSeparator" w:id="0">
    <w:p w14:paraId="2B579BBB" w14:textId="77777777" w:rsidR="008978C7" w:rsidRDefault="001D4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EC239" w14:textId="77777777" w:rsidR="00B352A4" w:rsidRDefault="001D422B">
      <w:pPr>
        <w:rPr>
          <w:sz w:val="12"/>
        </w:rPr>
      </w:pPr>
      <w:r>
        <w:separator/>
      </w:r>
    </w:p>
  </w:footnote>
  <w:footnote w:type="continuationSeparator" w:id="0">
    <w:p w14:paraId="42256E56" w14:textId="77777777" w:rsidR="00B352A4" w:rsidRDefault="001D422B">
      <w:pPr>
        <w:rPr>
          <w:sz w:val="12"/>
        </w:rPr>
      </w:pPr>
      <w:r>
        <w:continuationSeparator/>
      </w:r>
    </w:p>
  </w:footnote>
  <w:footnote w:id="1">
    <w:p w14:paraId="7F887A7A" w14:textId="7CA6A37B" w:rsidR="00100BC4" w:rsidRPr="00100BC4" w:rsidRDefault="00100B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0BC4">
        <w:t>U</w:t>
      </w:r>
      <w:r w:rsidRPr="00100BC4">
        <w:rPr>
          <w:rFonts w:cstheme="minorHAnsi"/>
        </w:rPr>
        <w:t xml:space="preserve">stawa z dnia 11 września 2019r. Prawo zamówień publicznych (tekst jednolity Dz.U. z </w:t>
      </w:r>
      <w:r>
        <w:rPr>
          <w:rFonts w:cstheme="minorHAnsi"/>
        </w:rPr>
        <w:t>2024</w:t>
      </w:r>
      <w:r w:rsidRPr="00100BC4">
        <w:rPr>
          <w:rFonts w:cstheme="minorHAnsi"/>
        </w:rPr>
        <w:t xml:space="preserve"> poz. </w:t>
      </w:r>
      <w:r>
        <w:rPr>
          <w:rFonts w:cstheme="minorHAnsi"/>
        </w:rPr>
        <w:t>1320</w:t>
      </w:r>
      <w:r w:rsidRPr="00100BC4">
        <w:rPr>
          <w:rFonts w:cstheme="minorHAnsi"/>
        </w:rPr>
        <w:t>)</w:t>
      </w:r>
    </w:p>
  </w:footnote>
  <w:footnote w:id="2">
    <w:p w14:paraId="417D6075" w14:textId="08BEDD9B" w:rsidR="00B352A4" w:rsidRPr="00D85556" w:rsidRDefault="001D422B">
      <w:pPr>
        <w:spacing w:after="0" w:line="240" w:lineRule="auto"/>
        <w:jc w:val="both"/>
        <w:rPr>
          <w:rFonts w:ascii="Arial" w:hAnsi="Arial" w:cs="Arial"/>
          <w:color w:val="222222"/>
          <w:sz w:val="15"/>
          <w:szCs w:val="15"/>
        </w:rPr>
      </w:pPr>
      <w:r w:rsidRPr="00D85556">
        <w:rPr>
          <w:rStyle w:val="Znakiprzypiswdolnych"/>
          <w:sz w:val="15"/>
          <w:szCs w:val="15"/>
        </w:rPr>
        <w:footnoteRef/>
      </w:r>
      <w:r w:rsidRPr="00D85556">
        <w:rPr>
          <w:rFonts w:ascii="Arial" w:hAnsi="Arial" w:cs="Arial"/>
          <w:sz w:val="15"/>
          <w:szCs w:val="15"/>
        </w:rPr>
        <w:t xml:space="preserve"> </w:t>
      </w:r>
      <w:r w:rsidRPr="00D85556">
        <w:rPr>
          <w:rFonts w:ascii="Arial" w:hAnsi="Arial" w:cs="Arial"/>
          <w:color w:val="222222"/>
          <w:sz w:val="15"/>
          <w:szCs w:val="15"/>
        </w:rPr>
        <w:t xml:space="preserve">Zgodnie z treścią art. 7 ust. 1 ustawy z dnia 13 kwietnia 2022 r. </w:t>
      </w:r>
      <w:r w:rsidRPr="00D85556">
        <w:rPr>
          <w:rFonts w:ascii="Arial" w:hAnsi="Arial" w:cs="Arial"/>
          <w:iCs/>
          <w:color w:val="222222"/>
          <w:sz w:val="15"/>
          <w:szCs w:val="15"/>
        </w:rPr>
        <w:t>o szczególnych rozwiązaniach w zakresie przeciwdziałania wspieraniu agresji na Ukrainę oraz służących ochronie bezpieczeństwa narodowego</w:t>
      </w:r>
      <w:r w:rsidR="00D85556" w:rsidRPr="00D85556">
        <w:rPr>
          <w:rFonts w:ascii="Arial" w:hAnsi="Arial" w:cs="Arial"/>
          <w:iCs/>
          <w:color w:val="222222"/>
          <w:sz w:val="15"/>
          <w:szCs w:val="15"/>
        </w:rPr>
        <w:t xml:space="preserve"> (t.j. Dz.U. z 2024 r. poz. 507)</w:t>
      </w:r>
      <w:r w:rsidRPr="00D85556">
        <w:rPr>
          <w:rFonts w:ascii="Arial" w:hAnsi="Arial" w:cs="Arial"/>
          <w:iCs/>
          <w:color w:val="222222"/>
          <w:sz w:val="15"/>
          <w:szCs w:val="15"/>
        </w:rPr>
        <w:t xml:space="preserve">,  zwanej dalej „ustawą”, </w:t>
      </w:r>
      <w:r w:rsidRPr="00D85556">
        <w:rPr>
          <w:rFonts w:ascii="Arial" w:hAnsi="Arial" w:cs="Arial"/>
          <w:color w:val="222222"/>
          <w:sz w:val="15"/>
          <w:szCs w:val="15"/>
        </w:rPr>
        <w:t xml:space="preserve">z </w:t>
      </w:r>
      <w:r w:rsidRPr="00D85556">
        <w:rPr>
          <w:rFonts w:ascii="Arial" w:eastAsia="Times New Roman" w:hAnsi="Arial" w:cs="Arial"/>
          <w:color w:val="222222"/>
          <w:sz w:val="15"/>
          <w:szCs w:val="15"/>
          <w:lang w:eastAsia="pl-PL"/>
        </w:rPr>
        <w:t>postępowania o udzielenie zamówienia publicznego lub konkursu prowadzonego na podstawie ustawy Pzp wyklucza się:</w:t>
      </w:r>
    </w:p>
    <w:p w14:paraId="1AEBC4C4" w14:textId="6BEDDC1E" w:rsidR="00D85556" w:rsidRPr="00D85556" w:rsidRDefault="00D85556" w:rsidP="00D85556">
      <w:pPr>
        <w:spacing w:after="0" w:line="240" w:lineRule="auto"/>
        <w:rPr>
          <w:sz w:val="15"/>
          <w:szCs w:val="15"/>
        </w:rPr>
      </w:pPr>
      <w:r w:rsidRPr="00D85556">
        <w:rPr>
          <w:sz w:val="15"/>
          <w:szCs w:val="15"/>
        </w:rPr>
        <w:t xml:space="preserve">1) wykonawcę oraz uczestnika konkursu wymienionego w wykazach określonych w rozporządzeniu </w:t>
      </w:r>
      <w:hyperlink r:id="rId1" w:history="1">
        <w:r w:rsidRPr="00D85556">
          <w:rPr>
            <w:rStyle w:val="Hipercze"/>
            <w:sz w:val="15"/>
            <w:szCs w:val="15"/>
          </w:rPr>
          <w:t>765/2006</w:t>
        </w:r>
      </w:hyperlink>
      <w:r w:rsidRPr="00D85556">
        <w:rPr>
          <w:sz w:val="15"/>
          <w:szCs w:val="15"/>
        </w:rPr>
        <w:t xml:space="preserve"> i rozporządzeniu </w:t>
      </w:r>
      <w:hyperlink r:id="rId2" w:history="1">
        <w:r w:rsidRPr="00D85556">
          <w:rPr>
            <w:rStyle w:val="Hipercze"/>
            <w:sz w:val="15"/>
            <w:szCs w:val="15"/>
          </w:rPr>
          <w:t>269/2014</w:t>
        </w:r>
      </w:hyperlink>
      <w:r w:rsidRPr="00D85556">
        <w:rPr>
          <w:sz w:val="15"/>
          <w:szCs w:val="15"/>
        </w:rPr>
        <w:t xml:space="preserve"> albo wpisanego na listę na podstawie decyzji w sprawie wpisu na listę rozstrzygającej o zastosowaniu środka, o którym mowa w </w:t>
      </w:r>
      <w:hyperlink r:id="rId3" w:history="1">
        <w:r w:rsidRPr="00D85556">
          <w:rPr>
            <w:rStyle w:val="Hipercze"/>
            <w:sz w:val="15"/>
            <w:szCs w:val="15"/>
          </w:rPr>
          <w:t>art. 1 pkt 3</w:t>
        </w:r>
      </w:hyperlink>
      <w:r w:rsidRPr="00D85556">
        <w:rPr>
          <w:sz w:val="15"/>
          <w:szCs w:val="15"/>
        </w:rPr>
        <w:t>;</w:t>
      </w:r>
    </w:p>
    <w:p w14:paraId="2AA0E835" w14:textId="0348FAAA" w:rsidR="00D85556" w:rsidRPr="00D85556" w:rsidRDefault="00D85556" w:rsidP="00D85556">
      <w:pPr>
        <w:rPr>
          <w:sz w:val="15"/>
          <w:szCs w:val="15"/>
        </w:rPr>
      </w:pPr>
      <w:bookmarkStart w:id="5" w:name="mip72608591"/>
      <w:bookmarkEnd w:id="5"/>
      <w:r w:rsidRPr="00D85556">
        <w:rPr>
          <w:sz w:val="15"/>
          <w:szCs w:val="15"/>
        </w:rPr>
        <w:t xml:space="preserve">2) wykonawcę oraz uczestnika konkursu, którego beneficjentem rzeczywistym w rozumieniu ustawy z dnia 1 marca 2018 r. o przeciwdziałaniu praniu pieniędzy oraz finansowaniu terroryzmu (Dz.U. z 2023 r. </w:t>
      </w:r>
      <w:hyperlink r:id="rId4" w:history="1">
        <w:r w:rsidRPr="00D85556">
          <w:rPr>
            <w:rStyle w:val="Hipercze"/>
            <w:sz w:val="15"/>
            <w:szCs w:val="15"/>
          </w:rPr>
          <w:t>poz. 1124</w:t>
        </w:r>
      </w:hyperlink>
      <w:r w:rsidRPr="00D85556">
        <w:rPr>
          <w:sz w:val="15"/>
          <w:szCs w:val="15"/>
        </w:rPr>
        <w:t xml:space="preserve">, </w:t>
      </w:r>
      <w:hyperlink r:id="rId5" w:history="1">
        <w:r w:rsidRPr="00D85556">
          <w:rPr>
            <w:rStyle w:val="Hipercze"/>
            <w:sz w:val="15"/>
            <w:szCs w:val="15"/>
          </w:rPr>
          <w:t>1285</w:t>
        </w:r>
      </w:hyperlink>
      <w:r w:rsidRPr="00D85556">
        <w:rPr>
          <w:sz w:val="15"/>
          <w:szCs w:val="15"/>
        </w:rPr>
        <w:t xml:space="preserve">, </w:t>
      </w:r>
      <w:hyperlink r:id="rId6" w:history="1">
        <w:r w:rsidRPr="00D85556">
          <w:rPr>
            <w:rStyle w:val="Hipercze"/>
            <w:sz w:val="15"/>
            <w:szCs w:val="15"/>
          </w:rPr>
          <w:t>1723</w:t>
        </w:r>
      </w:hyperlink>
      <w:r w:rsidRPr="00D85556">
        <w:rPr>
          <w:sz w:val="15"/>
          <w:szCs w:val="15"/>
        </w:rPr>
        <w:t xml:space="preserve"> i </w:t>
      </w:r>
      <w:hyperlink r:id="rId7" w:history="1">
        <w:r w:rsidRPr="00D85556">
          <w:rPr>
            <w:rStyle w:val="Hipercze"/>
            <w:sz w:val="15"/>
            <w:szCs w:val="15"/>
          </w:rPr>
          <w:t>1843</w:t>
        </w:r>
      </w:hyperlink>
      <w:r w:rsidRPr="00D85556">
        <w:rPr>
          <w:sz w:val="15"/>
          <w:szCs w:val="15"/>
        </w:rPr>
        <w:t xml:space="preserve">) jest osoba wymieniona w wykazach określonych w rozporządzeniu </w:t>
      </w:r>
      <w:hyperlink r:id="rId8" w:history="1">
        <w:r w:rsidRPr="00D85556">
          <w:rPr>
            <w:rStyle w:val="Hipercze"/>
            <w:sz w:val="15"/>
            <w:szCs w:val="15"/>
          </w:rPr>
          <w:t>765/2006</w:t>
        </w:r>
      </w:hyperlink>
      <w:r w:rsidRPr="00D85556">
        <w:rPr>
          <w:sz w:val="15"/>
          <w:szCs w:val="15"/>
        </w:rPr>
        <w:t xml:space="preserve"> i rozporządzeniu </w:t>
      </w:r>
      <w:hyperlink r:id="rId9" w:history="1">
        <w:r w:rsidRPr="00D85556">
          <w:rPr>
            <w:rStyle w:val="Hipercze"/>
            <w:sz w:val="15"/>
            <w:szCs w:val="15"/>
          </w:rPr>
          <w:t>269/2014</w:t>
        </w:r>
      </w:hyperlink>
      <w:r w:rsidRPr="00D85556">
        <w:rPr>
          <w:sz w:val="15"/>
          <w:szCs w:val="15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0" w:history="1">
        <w:r w:rsidRPr="00D85556">
          <w:rPr>
            <w:rStyle w:val="Hipercze"/>
            <w:sz w:val="15"/>
            <w:szCs w:val="15"/>
          </w:rPr>
          <w:t>art. 1 pkt 3</w:t>
        </w:r>
      </w:hyperlink>
      <w:r w:rsidRPr="00D85556">
        <w:rPr>
          <w:sz w:val="15"/>
          <w:szCs w:val="15"/>
        </w:rPr>
        <w:t>;</w:t>
      </w:r>
    </w:p>
    <w:p w14:paraId="2E5C0EE0" w14:textId="339248F5" w:rsidR="00B352A4" w:rsidRPr="00F4201D" w:rsidRDefault="00D85556" w:rsidP="00F4201D">
      <w:pPr>
        <w:rPr>
          <w:sz w:val="15"/>
          <w:szCs w:val="15"/>
        </w:rPr>
      </w:pPr>
      <w:bookmarkStart w:id="6" w:name="mip72608592"/>
      <w:bookmarkEnd w:id="6"/>
      <w:r w:rsidRPr="00D85556">
        <w:rPr>
          <w:sz w:val="15"/>
          <w:szCs w:val="15"/>
        </w:rPr>
        <w:t xml:space="preserve">3) wykonawcę oraz uczestnika konkursu, którego jednostką dominującą w rozumieniu </w:t>
      </w:r>
      <w:hyperlink r:id="rId11" w:history="1">
        <w:r w:rsidRPr="00D85556">
          <w:rPr>
            <w:rStyle w:val="Hipercze"/>
            <w:sz w:val="15"/>
            <w:szCs w:val="15"/>
          </w:rPr>
          <w:t>art. 3 ust. 1 pkt 37</w:t>
        </w:r>
      </w:hyperlink>
      <w:r w:rsidRPr="00D85556">
        <w:rPr>
          <w:sz w:val="15"/>
          <w:szCs w:val="15"/>
        </w:rPr>
        <w:t xml:space="preserve"> ustawy z dnia 29 września 1994 r. o rachunkowości (Dz.U. z 2023 r. </w:t>
      </w:r>
      <w:hyperlink r:id="rId12" w:history="1">
        <w:r w:rsidRPr="00D85556">
          <w:rPr>
            <w:rStyle w:val="Hipercze"/>
            <w:sz w:val="15"/>
            <w:szCs w:val="15"/>
          </w:rPr>
          <w:t>poz. 120</w:t>
        </w:r>
      </w:hyperlink>
      <w:r w:rsidRPr="00D85556">
        <w:rPr>
          <w:sz w:val="15"/>
          <w:szCs w:val="15"/>
        </w:rPr>
        <w:t xml:space="preserve">, </w:t>
      </w:r>
      <w:hyperlink r:id="rId13" w:history="1">
        <w:r w:rsidRPr="00D85556">
          <w:rPr>
            <w:rStyle w:val="Hipercze"/>
            <w:sz w:val="15"/>
            <w:szCs w:val="15"/>
          </w:rPr>
          <w:t>295</w:t>
        </w:r>
      </w:hyperlink>
      <w:r w:rsidRPr="00D85556">
        <w:rPr>
          <w:sz w:val="15"/>
          <w:szCs w:val="15"/>
        </w:rPr>
        <w:t xml:space="preserve"> i </w:t>
      </w:r>
      <w:hyperlink r:id="rId14" w:history="1">
        <w:r w:rsidRPr="00D85556">
          <w:rPr>
            <w:rStyle w:val="Hipercze"/>
            <w:sz w:val="15"/>
            <w:szCs w:val="15"/>
          </w:rPr>
          <w:t>1598</w:t>
        </w:r>
      </w:hyperlink>
      <w:r w:rsidRPr="00D85556">
        <w:rPr>
          <w:sz w:val="15"/>
          <w:szCs w:val="15"/>
        </w:rPr>
        <w:t xml:space="preserve">) jest podmiot wymieniony w wykazach określonych w rozporządzeniu </w:t>
      </w:r>
      <w:hyperlink r:id="rId15" w:history="1">
        <w:r w:rsidRPr="00D85556">
          <w:rPr>
            <w:rStyle w:val="Hipercze"/>
            <w:sz w:val="15"/>
            <w:szCs w:val="15"/>
          </w:rPr>
          <w:t>765/2006</w:t>
        </w:r>
      </w:hyperlink>
      <w:r w:rsidRPr="00D85556">
        <w:rPr>
          <w:sz w:val="15"/>
          <w:szCs w:val="15"/>
        </w:rPr>
        <w:t xml:space="preserve"> i rozporządzeniu </w:t>
      </w:r>
      <w:hyperlink r:id="rId16" w:history="1">
        <w:r w:rsidRPr="00D85556">
          <w:rPr>
            <w:rStyle w:val="Hipercze"/>
            <w:sz w:val="15"/>
            <w:szCs w:val="15"/>
          </w:rPr>
          <w:t>269/2014</w:t>
        </w:r>
      </w:hyperlink>
      <w:r w:rsidRPr="00D85556">
        <w:rPr>
          <w:sz w:val="15"/>
          <w:szCs w:val="15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</w:t>
      </w:r>
      <w:hyperlink r:id="rId17" w:history="1">
        <w:r w:rsidRPr="00D85556">
          <w:rPr>
            <w:rStyle w:val="Hipercze"/>
            <w:sz w:val="15"/>
            <w:szCs w:val="15"/>
          </w:rPr>
          <w:t>art. 1 pkt 3</w:t>
        </w:r>
      </w:hyperlink>
      <w:r w:rsidRPr="00D85556">
        <w:rPr>
          <w:sz w:val="15"/>
          <w:szCs w:val="15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6686C" w14:textId="25237C89" w:rsidR="00B352A4" w:rsidRDefault="001D422B">
    <w:pPr>
      <w:pStyle w:val="Nagwek"/>
      <w:jc w:val="right"/>
    </w:pPr>
    <w:r>
      <w:t xml:space="preserve">Załącznik nr </w:t>
    </w:r>
    <w:r w:rsidR="00474A30">
      <w:t>4a</w:t>
    </w:r>
    <w:r>
      <w:t xml:space="preserve"> do SWZ</w:t>
    </w:r>
  </w:p>
  <w:p w14:paraId="5960DBF0" w14:textId="4C13AC6C" w:rsidR="00B352A4" w:rsidRDefault="004B5EF3">
    <w:pPr>
      <w:pStyle w:val="Nagwek"/>
      <w:jc w:val="right"/>
    </w:pPr>
    <w:r>
      <w:t>Nr sprawy: 0801-ILZ-1.260.</w:t>
    </w:r>
    <w:r w:rsidR="00A616F3">
      <w:t>25</w:t>
    </w:r>
    <w:r w:rsidR="001D422B">
      <w:t>.2024</w:t>
    </w:r>
  </w:p>
  <w:p w14:paraId="73E264D2" w14:textId="77777777" w:rsidR="00B352A4" w:rsidRDefault="00B352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CB88AF"/>
    <w:multiLevelType w:val="hybridMultilevel"/>
    <w:tmpl w:val="73AA294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7DF2A95"/>
    <w:multiLevelType w:val="hybridMultilevel"/>
    <w:tmpl w:val="7B5C7B1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2F4BCA"/>
    <w:multiLevelType w:val="hybridMultilevel"/>
    <w:tmpl w:val="6898778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24EF746"/>
    <w:multiLevelType w:val="hybridMultilevel"/>
    <w:tmpl w:val="4981014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C327099"/>
    <w:multiLevelType w:val="multilevel"/>
    <w:tmpl w:val="EE8054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DD00FC8"/>
    <w:multiLevelType w:val="multilevel"/>
    <w:tmpl w:val="5782A8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2A4"/>
    <w:rsid w:val="00100BC4"/>
    <w:rsid w:val="001D422B"/>
    <w:rsid w:val="00474A30"/>
    <w:rsid w:val="004B5EF3"/>
    <w:rsid w:val="00691FA7"/>
    <w:rsid w:val="00852AC0"/>
    <w:rsid w:val="008978C7"/>
    <w:rsid w:val="009C23FE"/>
    <w:rsid w:val="00A616F3"/>
    <w:rsid w:val="00B31BD2"/>
    <w:rsid w:val="00B352A4"/>
    <w:rsid w:val="00C36FE8"/>
    <w:rsid w:val="00D85556"/>
    <w:rsid w:val="00ED1C8B"/>
    <w:rsid w:val="00F4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DF8CF2"/>
  <w15:docId w15:val="{349FB0A2-B93A-4CBD-8018-EF817598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A3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bold">
    <w:name w:val="bold"/>
    <w:uiPriority w:val="99"/>
    <w:qFormat/>
    <w:rsid w:val="00900400"/>
    <w:rPr>
      <w:b/>
      <w:bCs w:val="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474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4A30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0BC4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D85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48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9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91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8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xgazdgmjrhazc44dboaxdcmjwgm2tgmjr&amp;refSource=hyp" TargetMode="External"/><Relationship Id="rId13" Type="http://schemas.openxmlformats.org/officeDocument/2006/relationships/hyperlink" Target="https://sip.legalis.pl/document-view.seam?documentId=mfrxilrtg4ytqnrqgq4taltqmfyc4nrxga3dinjzhe&amp;refSource=hyp" TargetMode="External"/><Relationship Id="rId3" Type="http://schemas.openxmlformats.org/officeDocument/2006/relationships/hyperlink" Target="https://sip.legalis.pl/document-view.seam?documentId=mfrxilrtg4ytonbxheydeltqmfyc4nrtgiztmnzyge&amp;refSource=hyp" TargetMode="External"/><Relationship Id="rId7" Type="http://schemas.openxmlformats.org/officeDocument/2006/relationships/hyperlink" Target="https://sip.legalis.pl/document-view.seam?documentId=mfrxilrtg4ytsmzxha2dqltqmfyc4nrzgy4dinbrgu&amp;refSource=hyp" TargetMode="External"/><Relationship Id="rId12" Type="http://schemas.openxmlformats.org/officeDocument/2006/relationships/hyperlink" Target="https://sip.legalis.pl/document-view.seam?documentId=mfrxilrtg4ytqnbwgy4teltqmfyc4nrwgy2damzuga&amp;refSource=hyp" TargetMode="External"/><Relationship Id="rId17" Type="http://schemas.openxmlformats.org/officeDocument/2006/relationships/hyperlink" Target="https://sip.legalis.pl/document-view.seam?documentId=mfrxilrtg4zdamzwhe2deltqmfyc4nzsgyydqnjtgi&amp;refSource=hyp" TargetMode="External"/><Relationship Id="rId2" Type="http://schemas.openxmlformats.org/officeDocument/2006/relationships/hyperlink" Target="https://sip.legalis.pl/document-view.seam?documentId=mfrxilrshaydomrqgiydoltqmfyc4mrxgiydimbyhe&amp;refSource=hyp" TargetMode="External"/><Relationship Id="rId16" Type="http://schemas.openxmlformats.org/officeDocument/2006/relationships/hyperlink" Target="https://sip.legalis.pl/document-view.seam?documentId=mfrxilrshaydomrqgiydoltqmfyc4mrxgiydimbyhe&amp;refSource=hyp" TargetMode="External"/><Relationship Id="rId1" Type="http://schemas.openxmlformats.org/officeDocument/2006/relationships/hyperlink" Target="https://sip.legalis.pl/document-view.seam?documentId=mfrxilrxgazdgmjrhazc44dboaxdcmjwgm2tgmjr&amp;refSource=hyp" TargetMode="External"/><Relationship Id="rId6" Type="http://schemas.openxmlformats.org/officeDocument/2006/relationships/hyperlink" Target="https://sip.legalis.pl/document-view.seam?documentId=mfrxilrtg4ytsmzsg42tqltqmfyc4nrzguytsmjuga&amp;refSource=hyp" TargetMode="External"/><Relationship Id="rId11" Type="http://schemas.openxmlformats.org/officeDocument/2006/relationships/hyperlink" Target="https://sip.legalis.pl/document-view.seam?documentId=mfrxilrtg4ytqnbwgy4teltqmfyc4nrwgy2danbqgq&amp;refSource=hyp" TargetMode="External"/><Relationship Id="rId5" Type="http://schemas.openxmlformats.org/officeDocument/2006/relationships/hyperlink" Target="https://sip.legalis.pl/document-view.seam?documentId=mfrxilrtg4ytsmjwg42tcltqmfyc4nryhe2tcnrugq&amp;refSource=hyp" TargetMode="External"/><Relationship Id="rId15" Type="http://schemas.openxmlformats.org/officeDocument/2006/relationships/hyperlink" Target="https://sip.legalis.pl/document-view.seam?documentId=mfrxilrxgazdgmjrhazc44dboaxdcmjwgm2tgmjr&amp;refSource=hyp" TargetMode="External"/><Relationship Id="rId10" Type="http://schemas.openxmlformats.org/officeDocument/2006/relationships/hyperlink" Target="https://sip.legalis.pl/document-view.seam?documentId=mfrxilrtg4zdamzwhe2deltqmfyc4nzsgyydqnjtgi&amp;refSource=hyp" TargetMode="External"/><Relationship Id="rId4" Type="http://schemas.openxmlformats.org/officeDocument/2006/relationships/hyperlink" Target="https://sip.legalis.pl/document-view.seam?documentId=mfrxilrtg4ytsmjqgmydqltqmfyc4nryg4zdgnbugu&amp;refSource=hyp" TargetMode="External"/><Relationship Id="rId9" Type="http://schemas.openxmlformats.org/officeDocument/2006/relationships/hyperlink" Target="https://sip.legalis.pl/document-view.seam?documentId=mfrxilrshaydomrqgiydoltqmfyc4mrxgiydimbyhe&amp;refSource=hyp" TargetMode="External"/><Relationship Id="rId14" Type="http://schemas.openxmlformats.org/officeDocument/2006/relationships/hyperlink" Target="https://sip.legalis.pl/document-view.seam?documentId=mfrxilrtg4ytsmrzga3dqltqmfyc4nrzgqydgnzyhe&amp;refSource=hy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6B42A-BE1E-4D62-9EE5-611942872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539</Words>
  <Characters>3793</Characters>
  <Application>Microsoft Office Word</Application>
  <DocSecurity>0</DocSecurity>
  <Lines>62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Malinowska Julita</cp:lastModifiedBy>
  <cp:revision>5</cp:revision>
  <cp:lastPrinted>2022-05-04T11:03:00Z</cp:lastPrinted>
  <dcterms:created xsi:type="dcterms:W3CDTF">2024-11-05T13:16:00Z</dcterms:created>
  <dcterms:modified xsi:type="dcterms:W3CDTF">2025-01-13T12:40:00Z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